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4383" w:rsidRDefault="00CF4383" w:rsidP="00CF4383">
      <w:pPr>
        <w:pStyle w:val="a3"/>
        <w:shd w:val="clear" w:color="auto" w:fill="FFFFFF"/>
        <w:spacing w:before="0" w:beforeAutospacing="0" w:after="150" w:afterAutospacing="0"/>
        <w:rPr>
          <w:rFonts w:ascii="Roboto" w:hAnsi="Roboto"/>
          <w:color w:val="555555"/>
          <w:sz w:val="21"/>
          <w:szCs w:val="21"/>
        </w:rPr>
      </w:pPr>
      <w:r>
        <w:rPr>
          <w:rStyle w:val="a4"/>
          <w:rFonts w:ascii="Roboto" w:hAnsi="Roboto"/>
          <w:color w:val="555555"/>
          <w:sz w:val="21"/>
          <w:szCs w:val="21"/>
        </w:rPr>
        <w:t>Информация</w:t>
      </w:r>
    </w:p>
    <w:p w:rsidR="00CF4383" w:rsidRDefault="00CF4383" w:rsidP="00CF4383">
      <w:pPr>
        <w:pStyle w:val="a3"/>
        <w:shd w:val="clear" w:color="auto" w:fill="FFFFFF"/>
        <w:spacing w:before="0" w:beforeAutospacing="0" w:after="150" w:afterAutospacing="0"/>
        <w:rPr>
          <w:rFonts w:ascii="Roboto" w:hAnsi="Roboto"/>
          <w:color w:val="555555"/>
          <w:sz w:val="21"/>
          <w:szCs w:val="21"/>
        </w:rPr>
      </w:pPr>
      <w:r>
        <w:rPr>
          <w:rStyle w:val="a4"/>
          <w:rFonts w:ascii="Roboto" w:hAnsi="Roboto"/>
          <w:color w:val="555555"/>
          <w:sz w:val="21"/>
          <w:szCs w:val="21"/>
        </w:rPr>
        <w:t>о тарифах и плате за коммунальные услуги</w:t>
      </w:r>
    </w:p>
    <w:p w:rsidR="00CF4383" w:rsidRDefault="00CF4383" w:rsidP="00CF4383">
      <w:pPr>
        <w:pStyle w:val="a3"/>
        <w:shd w:val="clear" w:color="auto" w:fill="FFFFFF"/>
        <w:spacing w:before="0" w:beforeAutospacing="0" w:after="150" w:afterAutospacing="0"/>
        <w:rPr>
          <w:rFonts w:ascii="Roboto" w:hAnsi="Roboto"/>
          <w:color w:val="555555"/>
          <w:sz w:val="21"/>
          <w:szCs w:val="21"/>
        </w:rPr>
      </w:pPr>
      <w:r>
        <w:rPr>
          <w:rStyle w:val="a4"/>
          <w:rFonts w:ascii="Roboto" w:hAnsi="Roboto"/>
          <w:color w:val="555555"/>
          <w:sz w:val="21"/>
          <w:szCs w:val="21"/>
        </w:rPr>
        <w:t> с 1 декабря 2022 года</w:t>
      </w:r>
    </w:p>
    <w:p w:rsidR="00CF4383" w:rsidRDefault="00CF4383" w:rsidP="00CF4383">
      <w:pPr>
        <w:pStyle w:val="a3"/>
        <w:shd w:val="clear" w:color="auto" w:fill="FFFFFF"/>
        <w:spacing w:before="0" w:beforeAutospacing="0" w:after="150" w:afterAutospacing="0"/>
        <w:rPr>
          <w:rFonts w:ascii="Roboto" w:hAnsi="Roboto"/>
          <w:color w:val="555555"/>
          <w:sz w:val="21"/>
          <w:szCs w:val="21"/>
        </w:rPr>
      </w:pPr>
      <w:r>
        <w:rPr>
          <w:rFonts w:ascii="Roboto" w:hAnsi="Roboto"/>
          <w:color w:val="555555"/>
          <w:sz w:val="21"/>
          <w:szCs w:val="21"/>
        </w:rPr>
        <w:t> </w:t>
      </w:r>
    </w:p>
    <w:p w:rsidR="00CF4383" w:rsidRDefault="00CF4383" w:rsidP="00CF4383">
      <w:pPr>
        <w:pStyle w:val="a3"/>
        <w:shd w:val="clear" w:color="auto" w:fill="FFFFFF"/>
        <w:spacing w:before="0" w:beforeAutospacing="0" w:after="150" w:afterAutospacing="0"/>
        <w:rPr>
          <w:rFonts w:ascii="Roboto" w:hAnsi="Roboto"/>
          <w:color w:val="555555"/>
          <w:sz w:val="21"/>
          <w:szCs w:val="21"/>
        </w:rPr>
      </w:pPr>
      <w:r>
        <w:rPr>
          <w:rFonts w:ascii="Roboto" w:hAnsi="Roboto"/>
          <w:color w:val="555555"/>
          <w:sz w:val="21"/>
          <w:szCs w:val="21"/>
        </w:rPr>
        <w:t>Постановлением Правительства Российской Федерации от 14 ноября 2022 года № 2053 «Об особенностях индексации регулируемых цен (тарифов) с 1 декабря 2022 г. по 31 декабря 2023 г. и о внесении изменений в некоторые акты Правительства Российской Федерации» установлены индексы изменения размера вносимой гражданами платы за коммунальные услуги по всем субъектам Российской Федерации на одном уровне:</w:t>
      </w:r>
    </w:p>
    <w:p w:rsidR="00CF4383" w:rsidRDefault="00CF4383" w:rsidP="00CF4383">
      <w:pPr>
        <w:pStyle w:val="a3"/>
        <w:shd w:val="clear" w:color="auto" w:fill="FFFFFF"/>
        <w:spacing w:before="0" w:beforeAutospacing="0" w:after="150" w:afterAutospacing="0"/>
        <w:rPr>
          <w:rFonts w:ascii="Roboto" w:hAnsi="Roboto"/>
          <w:color w:val="555555"/>
          <w:sz w:val="21"/>
          <w:szCs w:val="21"/>
        </w:rPr>
      </w:pPr>
      <w:r>
        <w:rPr>
          <w:rFonts w:ascii="Roboto" w:hAnsi="Roboto"/>
          <w:color w:val="555555"/>
          <w:sz w:val="21"/>
          <w:szCs w:val="21"/>
        </w:rPr>
        <w:t>с 1 декабря 2022 года – 9% к ноябрю 2022 года;</w:t>
      </w:r>
    </w:p>
    <w:p w:rsidR="00CF4383" w:rsidRDefault="00CF4383" w:rsidP="00CF4383">
      <w:pPr>
        <w:pStyle w:val="a3"/>
        <w:shd w:val="clear" w:color="auto" w:fill="FFFFFF"/>
        <w:spacing w:before="0" w:beforeAutospacing="0" w:after="150" w:afterAutospacing="0"/>
        <w:rPr>
          <w:rFonts w:ascii="Roboto" w:hAnsi="Roboto"/>
          <w:color w:val="555555"/>
          <w:sz w:val="21"/>
          <w:szCs w:val="21"/>
        </w:rPr>
      </w:pPr>
      <w:r>
        <w:rPr>
          <w:rFonts w:ascii="Roboto" w:hAnsi="Roboto"/>
          <w:color w:val="555555"/>
          <w:sz w:val="21"/>
          <w:szCs w:val="21"/>
        </w:rPr>
        <w:t>на 2023 год – 0%.</w:t>
      </w:r>
    </w:p>
    <w:p w:rsidR="00CF4383" w:rsidRDefault="00CF4383" w:rsidP="00CF4383">
      <w:pPr>
        <w:pStyle w:val="a3"/>
        <w:shd w:val="clear" w:color="auto" w:fill="FFFFFF"/>
        <w:spacing w:before="0" w:beforeAutospacing="0" w:after="150" w:afterAutospacing="0"/>
        <w:rPr>
          <w:rFonts w:ascii="Roboto" w:hAnsi="Roboto"/>
          <w:color w:val="555555"/>
          <w:sz w:val="21"/>
          <w:szCs w:val="21"/>
        </w:rPr>
      </w:pPr>
      <w:r>
        <w:rPr>
          <w:rFonts w:ascii="Roboto" w:hAnsi="Roboto"/>
          <w:color w:val="555555"/>
          <w:sz w:val="21"/>
          <w:szCs w:val="21"/>
        </w:rPr>
        <w:t>На основании вышеуказанных ограничений, постановлением Губернатора Ханты-Мансийского автономного округа – Югры от 14 декабря 2018 года № 127 (в ред. 28.11.2022 № 162) «О предельных (максимальных) индексах изменения размера вносимой гражданами платы за коммунальные услуги в муниципальных образованиях Ханты-Мансийского автономного округа – Югры на 2021-2023 годы» </w:t>
      </w:r>
      <w:hyperlink r:id="rId4" w:history="1">
        <w:r>
          <w:rPr>
            <w:rStyle w:val="a5"/>
            <w:rFonts w:ascii="Roboto" w:hAnsi="Roboto"/>
            <w:color w:val="2FA4E7"/>
            <w:sz w:val="21"/>
            <w:szCs w:val="21"/>
          </w:rPr>
          <w:t>https://admhmao.ru/dokumenty/pravovye-akty-gubernatora/</w:t>
        </w:r>
      </w:hyperlink>
      <w:r>
        <w:rPr>
          <w:rFonts w:ascii="Roboto" w:hAnsi="Roboto"/>
          <w:color w:val="555555"/>
          <w:sz w:val="21"/>
          <w:szCs w:val="21"/>
        </w:rPr>
        <w:t> предельный уровень роста платы граждан установлен для всех муниципальных образований автономного округа в размере:</w:t>
      </w:r>
    </w:p>
    <w:p w:rsidR="00CF4383" w:rsidRDefault="00CF4383" w:rsidP="00CF4383">
      <w:pPr>
        <w:pStyle w:val="a3"/>
        <w:shd w:val="clear" w:color="auto" w:fill="FFFFFF"/>
        <w:spacing w:before="0" w:beforeAutospacing="0" w:after="150" w:afterAutospacing="0"/>
        <w:rPr>
          <w:rFonts w:ascii="Roboto" w:hAnsi="Roboto"/>
          <w:color w:val="555555"/>
          <w:sz w:val="21"/>
          <w:szCs w:val="21"/>
        </w:rPr>
      </w:pPr>
      <w:r>
        <w:rPr>
          <w:rFonts w:ascii="Roboto" w:hAnsi="Roboto"/>
          <w:color w:val="555555"/>
          <w:sz w:val="21"/>
          <w:szCs w:val="21"/>
        </w:rPr>
        <w:t>с 1 декабря 2022 года – 9%;</w:t>
      </w:r>
    </w:p>
    <w:p w:rsidR="00CF4383" w:rsidRDefault="00CF4383" w:rsidP="00CF4383">
      <w:pPr>
        <w:pStyle w:val="a3"/>
        <w:shd w:val="clear" w:color="auto" w:fill="FFFFFF"/>
        <w:spacing w:before="0" w:beforeAutospacing="0" w:after="150" w:afterAutospacing="0"/>
        <w:rPr>
          <w:rFonts w:ascii="Roboto" w:hAnsi="Roboto"/>
          <w:color w:val="555555"/>
          <w:sz w:val="21"/>
          <w:szCs w:val="21"/>
        </w:rPr>
      </w:pPr>
      <w:r>
        <w:rPr>
          <w:rFonts w:ascii="Roboto" w:hAnsi="Roboto"/>
          <w:color w:val="555555"/>
          <w:sz w:val="21"/>
          <w:szCs w:val="21"/>
        </w:rPr>
        <w:t>с 1 января 2023 года по 31 декабря 2023 года – 0%.</w:t>
      </w:r>
    </w:p>
    <w:p w:rsidR="00CF4383" w:rsidRDefault="00CF4383" w:rsidP="00CF4383">
      <w:pPr>
        <w:pStyle w:val="a3"/>
        <w:shd w:val="clear" w:color="auto" w:fill="FFFFFF"/>
        <w:spacing w:before="0" w:beforeAutospacing="0" w:after="150" w:afterAutospacing="0"/>
        <w:rPr>
          <w:rFonts w:ascii="Roboto" w:hAnsi="Roboto"/>
          <w:color w:val="555555"/>
          <w:sz w:val="21"/>
          <w:szCs w:val="21"/>
        </w:rPr>
      </w:pPr>
      <w:r>
        <w:rPr>
          <w:rFonts w:ascii="Roboto" w:hAnsi="Roboto"/>
          <w:color w:val="555555"/>
          <w:sz w:val="21"/>
          <w:szCs w:val="21"/>
        </w:rPr>
        <w:t>Исходя из установленного ограничения рост тарифов с 1 декабря 2022 года на все услуги, входящие в плату за коммунальные услуги (теплоснабжение, водоснабжение, водоотведение, электроснабжение, газоснабжение, обращение с твердыми коммунальными отходами), не должен приводить к превышению установленного индекса изменения размера вносимой гражданами платы за коммунальные услуги в среднем по Югре в размере 9,0%.</w:t>
      </w:r>
    </w:p>
    <w:p w:rsidR="00CF4383" w:rsidRDefault="00CF4383" w:rsidP="00CF4383">
      <w:pPr>
        <w:pStyle w:val="a3"/>
        <w:shd w:val="clear" w:color="auto" w:fill="FFFFFF"/>
        <w:spacing w:before="0" w:beforeAutospacing="0" w:after="150" w:afterAutospacing="0"/>
        <w:rPr>
          <w:rFonts w:ascii="Roboto" w:hAnsi="Roboto"/>
          <w:color w:val="555555"/>
          <w:sz w:val="21"/>
          <w:szCs w:val="21"/>
        </w:rPr>
      </w:pPr>
      <w:r>
        <w:rPr>
          <w:rFonts w:ascii="Roboto" w:hAnsi="Roboto"/>
          <w:color w:val="555555"/>
          <w:sz w:val="21"/>
          <w:szCs w:val="21"/>
        </w:rPr>
        <w:t>Перенос сроков увеличения тарифов с 1 июля 2023 года на 1 декабря 2022 года вызван необходимостью обеспечения бесперебойной работы и развития коммунальной инфраструктуры по всей стране, при оценочной инфляции за 2022 год 12,4% (к декабрю предыдущего года).</w:t>
      </w:r>
    </w:p>
    <w:p w:rsidR="00CF4383" w:rsidRDefault="00CF4383" w:rsidP="00CF4383">
      <w:pPr>
        <w:pStyle w:val="a3"/>
        <w:shd w:val="clear" w:color="auto" w:fill="FFFFFF"/>
        <w:spacing w:before="0" w:beforeAutospacing="0" w:after="150" w:afterAutospacing="0"/>
        <w:rPr>
          <w:rFonts w:ascii="Roboto" w:hAnsi="Roboto"/>
          <w:color w:val="555555"/>
          <w:sz w:val="21"/>
          <w:szCs w:val="21"/>
        </w:rPr>
      </w:pPr>
      <w:r>
        <w:rPr>
          <w:rFonts w:ascii="Roboto" w:hAnsi="Roboto"/>
          <w:color w:val="555555"/>
          <w:sz w:val="21"/>
          <w:szCs w:val="21"/>
        </w:rPr>
        <w:t>За счет данного решения более полутора лет индексация тарифов на коммунальные услуги проводиться не будет.</w:t>
      </w:r>
    </w:p>
    <w:p w:rsidR="00CF4383" w:rsidRDefault="00CF4383" w:rsidP="00CF4383">
      <w:pPr>
        <w:pStyle w:val="a3"/>
        <w:shd w:val="clear" w:color="auto" w:fill="FFFFFF"/>
        <w:spacing w:before="0" w:beforeAutospacing="0" w:after="150" w:afterAutospacing="0"/>
        <w:rPr>
          <w:rFonts w:ascii="Roboto" w:hAnsi="Roboto"/>
          <w:color w:val="555555"/>
          <w:sz w:val="21"/>
          <w:szCs w:val="21"/>
        </w:rPr>
      </w:pPr>
      <w:r>
        <w:rPr>
          <w:rFonts w:ascii="Roboto" w:hAnsi="Roboto"/>
          <w:color w:val="555555"/>
          <w:sz w:val="21"/>
          <w:szCs w:val="21"/>
        </w:rPr>
        <w:t>Необходимо отметить, что рост регулируемых тарифов долгое время сдерживался – Правительство РФ в последние 3 года индексировало тарифы на коммунальные услуги до 2 раз ниже фактической инфляции, что позволяло контролировать их индексацию, делая ее более плавной и безболезненной для потребителей.</w:t>
      </w:r>
    </w:p>
    <w:p w:rsidR="00CF4383" w:rsidRDefault="00CF4383" w:rsidP="00CF4383">
      <w:pPr>
        <w:pStyle w:val="a3"/>
        <w:shd w:val="clear" w:color="auto" w:fill="FFFFFF"/>
        <w:spacing w:before="0" w:beforeAutospacing="0" w:after="150" w:afterAutospacing="0"/>
        <w:rPr>
          <w:rFonts w:ascii="Roboto" w:hAnsi="Roboto"/>
          <w:color w:val="555555"/>
          <w:sz w:val="21"/>
          <w:szCs w:val="21"/>
        </w:rPr>
      </w:pPr>
      <w:r>
        <w:rPr>
          <w:rFonts w:ascii="Roboto" w:hAnsi="Roboto"/>
          <w:color w:val="555555"/>
          <w:sz w:val="21"/>
          <w:szCs w:val="21"/>
        </w:rPr>
        <w:t>Величина тарифов на коммунальные услуги определяется технико-экономическими показателями систем коммунальной инфраструктуры созданных в каждом конкретном муниципальном образовании и зависит от КПД эксплуатируемого оборудования, вида и цены топлива, уровня автоматизации технологического процесса, протяженности сетей коммунальной инфраструктуры, загрузки основных производственных фондов, а также наличия утвержденной в установленном порядке инвестиционной программы модернизации и реконструкции коммунальных систем.</w:t>
      </w:r>
    </w:p>
    <w:p w:rsidR="00CF4383" w:rsidRDefault="00CF4383" w:rsidP="00CF4383">
      <w:pPr>
        <w:pStyle w:val="a3"/>
        <w:shd w:val="clear" w:color="auto" w:fill="FFFFFF"/>
        <w:spacing w:before="0" w:beforeAutospacing="0" w:after="150" w:afterAutospacing="0"/>
        <w:rPr>
          <w:rFonts w:ascii="Roboto" w:hAnsi="Roboto"/>
          <w:color w:val="555555"/>
          <w:sz w:val="21"/>
          <w:szCs w:val="21"/>
        </w:rPr>
      </w:pPr>
      <w:r>
        <w:rPr>
          <w:rFonts w:ascii="Roboto" w:hAnsi="Roboto"/>
          <w:color w:val="555555"/>
          <w:sz w:val="21"/>
          <w:szCs w:val="21"/>
        </w:rPr>
        <w:t>Поэтому тарифы на одни и те же коммунальные услуги, для разных организаций в разных муниципальных образованиях имеют различную величину по причине деятельности организаций в неодинаковых (несопоставимых) условиях, обусловленных сложившимися схемами поставки коммунальных ресурсов.</w:t>
      </w:r>
    </w:p>
    <w:p w:rsidR="00CF4383" w:rsidRDefault="00CF4383" w:rsidP="00CF4383">
      <w:pPr>
        <w:pStyle w:val="a3"/>
        <w:shd w:val="clear" w:color="auto" w:fill="FFFFFF"/>
        <w:spacing w:before="0" w:beforeAutospacing="0" w:after="150" w:afterAutospacing="0"/>
        <w:rPr>
          <w:rFonts w:ascii="Roboto" w:hAnsi="Roboto"/>
          <w:color w:val="555555"/>
          <w:sz w:val="21"/>
          <w:szCs w:val="21"/>
        </w:rPr>
      </w:pPr>
      <w:r>
        <w:rPr>
          <w:rFonts w:ascii="Roboto" w:hAnsi="Roboto"/>
          <w:color w:val="555555"/>
          <w:sz w:val="21"/>
          <w:szCs w:val="21"/>
        </w:rPr>
        <w:t xml:space="preserve">Ежегодное увеличение тарифов на коммунальные услуги обусловлено ростом цен на продукцию естественных монополий (газ, электроэнергию), уровнем прогнозной инфляции в соответствии с прогнозом социально-экономического развития Российской Федерации, поэтапным доведением заработной платы до уровня, предусмотренного отраслевым </w:t>
      </w:r>
      <w:r>
        <w:rPr>
          <w:rFonts w:ascii="Roboto" w:hAnsi="Roboto"/>
          <w:color w:val="555555"/>
          <w:sz w:val="21"/>
          <w:szCs w:val="21"/>
        </w:rPr>
        <w:lastRenderedPageBreak/>
        <w:t>тарифным соглашением в жилищно-коммунальном хозяйстве Российской Федерации, а также (в некоторых случаях) снижением объемов реализации коммунальных услуг, связанным с погодными условиями и энергосбережением потребителей.</w:t>
      </w:r>
    </w:p>
    <w:p w:rsidR="00CF4383" w:rsidRDefault="00CF4383" w:rsidP="00CF4383">
      <w:pPr>
        <w:pStyle w:val="a3"/>
        <w:shd w:val="clear" w:color="auto" w:fill="FFFFFF"/>
        <w:spacing w:before="0" w:beforeAutospacing="0" w:after="150" w:afterAutospacing="0"/>
        <w:rPr>
          <w:rFonts w:ascii="Roboto" w:hAnsi="Roboto"/>
          <w:color w:val="555555"/>
          <w:sz w:val="21"/>
          <w:szCs w:val="21"/>
        </w:rPr>
      </w:pPr>
      <w:r>
        <w:rPr>
          <w:rFonts w:ascii="Roboto" w:hAnsi="Roboto"/>
          <w:color w:val="555555"/>
          <w:sz w:val="21"/>
          <w:szCs w:val="21"/>
        </w:rPr>
        <w:t>При этом, рост тарифов по некоторым коммунальным услугам может быть выше установленных индексов (инфляции) за счет отсутствия роста или роста ниже инфляции по другим коммунальным услугам, входящим в состав платы за коммунальные услуги.</w:t>
      </w:r>
    </w:p>
    <w:p w:rsidR="00CF4383" w:rsidRDefault="00CF4383" w:rsidP="00CF4383">
      <w:pPr>
        <w:pStyle w:val="a3"/>
        <w:shd w:val="clear" w:color="auto" w:fill="FFFFFF"/>
        <w:spacing w:before="0" w:beforeAutospacing="0" w:after="150" w:afterAutospacing="0"/>
        <w:rPr>
          <w:rFonts w:ascii="Roboto" w:hAnsi="Roboto"/>
          <w:color w:val="555555"/>
          <w:sz w:val="21"/>
          <w:szCs w:val="21"/>
        </w:rPr>
      </w:pPr>
      <w:r>
        <w:rPr>
          <w:rFonts w:ascii="Roboto" w:hAnsi="Roboto"/>
          <w:color w:val="555555"/>
          <w:sz w:val="21"/>
          <w:szCs w:val="21"/>
        </w:rPr>
        <w:t>Рост или снижение тарифов на каждую коммунальную услугу обусловлены экономически обоснованными расходами регулируемой организации, определенными в соответствии с требованиями действующего законодательства.</w:t>
      </w:r>
    </w:p>
    <w:p w:rsidR="00CF4383" w:rsidRDefault="00CF4383" w:rsidP="00CF4383">
      <w:pPr>
        <w:pStyle w:val="a3"/>
        <w:shd w:val="clear" w:color="auto" w:fill="FFFFFF"/>
        <w:spacing w:before="0" w:beforeAutospacing="0" w:after="150" w:afterAutospacing="0"/>
        <w:rPr>
          <w:rFonts w:ascii="Roboto" w:hAnsi="Roboto"/>
          <w:color w:val="555555"/>
          <w:sz w:val="21"/>
          <w:szCs w:val="21"/>
        </w:rPr>
      </w:pPr>
      <w:r>
        <w:rPr>
          <w:rFonts w:ascii="Roboto" w:hAnsi="Roboto"/>
          <w:color w:val="555555"/>
          <w:sz w:val="21"/>
          <w:szCs w:val="21"/>
        </w:rPr>
        <w:t>Величина платы за коммунальные услуги рассчитывается исходя из тарифов и объема потребления, определяемого по показаниям приборов учета или нормативам потребления (в том числе нормативам накопления твердых коммунальных отходов).</w:t>
      </w:r>
    </w:p>
    <w:p w:rsidR="00CF4383" w:rsidRDefault="00CF4383" w:rsidP="00CF4383">
      <w:pPr>
        <w:pStyle w:val="a3"/>
        <w:shd w:val="clear" w:color="auto" w:fill="FFFFFF"/>
        <w:spacing w:before="0" w:beforeAutospacing="0" w:after="150" w:afterAutospacing="0"/>
        <w:rPr>
          <w:rFonts w:ascii="Roboto" w:hAnsi="Roboto"/>
          <w:color w:val="555555"/>
          <w:sz w:val="21"/>
          <w:szCs w:val="21"/>
        </w:rPr>
      </w:pPr>
      <w:r>
        <w:rPr>
          <w:rFonts w:ascii="Roboto" w:hAnsi="Roboto"/>
          <w:color w:val="555555"/>
          <w:sz w:val="21"/>
          <w:szCs w:val="21"/>
        </w:rPr>
        <w:t xml:space="preserve">В целях соблюдения законодательства об ограничении роста платы граждан за коммунальные услуги единые тарифы регионального оператора по обращению с твердыми коммунальными отходами для населения городских округов Нефтеюганск, Нягань, </w:t>
      </w:r>
      <w:proofErr w:type="spellStart"/>
      <w:r>
        <w:rPr>
          <w:rFonts w:ascii="Roboto" w:hAnsi="Roboto"/>
          <w:color w:val="555555"/>
          <w:sz w:val="21"/>
          <w:szCs w:val="21"/>
        </w:rPr>
        <w:t>Пыть</w:t>
      </w:r>
      <w:proofErr w:type="spellEnd"/>
      <w:r>
        <w:rPr>
          <w:rFonts w:ascii="Roboto" w:hAnsi="Roboto"/>
          <w:color w:val="555555"/>
          <w:sz w:val="21"/>
          <w:szCs w:val="21"/>
        </w:rPr>
        <w:t xml:space="preserve">-Ях, </w:t>
      </w:r>
      <w:proofErr w:type="spellStart"/>
      <w:r>
        <w:rPr>
          <w:rFonts w:ascii="Roboto" w:hAnsi="Roboto"/>
          <w:color w:val="555555"/>
          <w:sz w:val="21"/>
          <w:szCs w:val="21"/>
        </w:rPr>
        <w:t>Урай</w:t>
      </w:r>
      <w:proofErr w:type="spellEnd"/>
      <w:r>
        <w:rPr>
          <w:rFonts w:ascii="Roboto" w:hAnsi="Roboto"/>
          <w:color w:val="555555"/>
          <w:sz w:val="21"/>
          <w:szCs w:val="21"/>
        </w:rPr>
        <w:t xml:space="preserve">, Ханты-Мансийск, Югорск, для городских и сельских поселений </w:t>
      </w:r>
      <w:proofErr w:type="spellStart"/>
      <w:r>
        <w:rPr>
          <w:rFonts w:ascii="Roboto" w:hAnsi="Roboto"/>
          <w:color w:val="555555"/>
          <w:sz w:val="21"/>
          <w:szCs w:val="21"/>
        </w:rPr>
        <w:t>Кондинского</w:t>
      </w:r>
      <w:proofErr w:type="spellEnd"/>
      <w:r>
        <w:rPr>
          <w:rFonts w:ascii="Roboto" w:hAnsi="Roboto"/>
          <w:color w:val="555555"/>
          <w:sz w:val="21"/>
          <w:szCs w:val="21"/>
        </w:rPr>
        <w:t xml:space="preserve"> муниципального района, </w:t>
      </w:r>
      <w:proofErr w:type="spellStart"/>
      <w:r>
        <w:rPr>
          <w:rFonts w:ascii="Roboto" w:hAnsi="Roboto"/>
          <w:color w:val="555555"/>
          <w:sz w:val="21"/>
          <w:szCs w:val="21"/>
        </w:rPr>
        <w:t>Нефтеюганского</w:t>
      </w:r>
      <w:proofErr w:type="spellEnd"/>
      <w:r>
        <w:rPr>
          <w:rFonts w:ascii="Roboto" w:hAnsi="Roboto"/>
          <w:color w:val="555555"/>
          <w:sz w:val="21"/>
          <w:szCs w:val="21"/>
        </w:rPr>
        <w:t xml:space="preserve"> муниципального района, Октябрьского муниципального района, Советского муниципального района, Ханты-Мансийского муниципального района Ханты-Мансийского автономного округа – Югры, будут применяться с ростом 9,0% на основании приказа регионального оператора по обращению с твердыми коммунальными отходами АО «Югра-Экология» от 24.11.2022 №01-06-ЮЭ/0132 «Об установлении цены для населения на 2022-2023 годы» в размере ниже предельных единых тарифов регионального оператора по обращению с твердыми коммунальными отходами, установленных приказом Региональной службы по тарифам Ханты-Мансийского автономного округа – Югры от 24.11.2022 № 93-нп «Об установлении предельного единого тарифа на услугу регионального оператора в области обращения с твердыми коммунальными отходами для акционерного общества «Югра-Экология» (на основании п.1 ст.157.1 Жилищного кодекса Российской Федерации, п.2 статьи 24.8 Федерального закона от 24.06.1998 №89-ФЗ «Об отходах производства и потребления» и постановления Правительства Ханты-Мансийского автономного округа – Югры от 27.12.2021 № 595-п «О мерах по реализации государственной программы Ханты-Мансийского автономного округа – Югры «Экологическая безопасность»).</w:t>
      </w:r>
    </w:p>
    <w:p w:rsidR="00CF4383" w:rsidRDefault="00CF4383" w:rsidP="00CF4383">
      <w:pPr>
        <w:pStyle w:val="a3"/>
        <w:shd w:val="clear" w:color="auto" w:fill="FFFFFF"/>
        <w:spacing w:before="0" w:beforeAutospacing="0" w:after="150" w:afterAutospacing="0"/>
        <w:rPr>
          <w:rFonts w:ascii="Roboto" w:hAnsi="Roboto"/>
          <w:color w:val="555555"/>
          <w:sz w:val="21"/>
          <w:szCs w:val="21"/>
        </w:rPr>
      </w:pPr>
      <w:r>
        <w:rPr>
          <w:rFonts w:ascii="Roboto" w:hAnsi="Roboto"/>
          <w:color w:val="555555"/>
          <w:sz w:val="21"/>
          <w:szCs w:val="21"/>
        </w:rPr>
        <w:t>Контроль за правильностью применения тарифов на услуги тепло, водоснабжения, водоотведения, обращения с твердыми коммунальными услугами осуществляет РСТ Югры.</w:t>
      </w:r>
    </w:p>
    <w:p w:rsidR="00CF4383" w:rsidRDefault="00CF4383" w:rsidP="00CF4383">
      <w:pPr>
        <w:pStyle w:val="a3"/>
        <w:shd w:val="clear" w:color="auto" w:fill="FFFFFF"/>
        <w:spacing w:before="0" w:beforeAutospacing="0" w:after="150" w:afterAutospacing="0"/>
        <w:rPr>
          <w:rFonts w:ascii="Roboto" w:hAnsi="Roboto"/>
          <w:color w:val="555555"/>
          <w:sz w:val="21"/>
          <w:szCs w:val="21"/>
        </w:rPr>
      </w:pPr>
      <w:r>
        <w:rPr>
          <w:rFonts w:ascii="Roboto" w:hAnsi="Roboto"/>
          <w:color w:val="555555"/>
          <w:sz w:val="21"/>
          <w:szCs w:val="21"/>
        </w:rPr>
        <w:t>Информация об установленных РСТ Югры тарифах на тепловую энергию, холодное водоснабжение, водоотведение, по обращению с ТКО размещена на сайте РСТ Югры (</w:t>
      </w:r>
      <w:hyperlink r:id="rId5" w:history="1">
        <w:r>
          <w:rPr>
            <w:rStyle w:val="a5"/>
            <w:rFonts w:ascii="Roboto" w:hAnsi="Roboto"/>
            <w:color w:val="2FA4E7"/>
            <w:sz w:val="21"/>
            <w:szCs w:val="21"/>
          </w:rPr>
          <w:t>http://bptr.eias.admhmao.ru/TariffDecisions?reg=RU.5.86</w:t>
        </w:r>
      </w:hyperlink>
      <w:r>
        <w:rPr>
          <w:rFonts w:ascii="Roboto" w:hAnsi="Roboto"/>
          <w:color w:val="555555"/>
          <w:sz w:val="21"/>
          <w:szCs w:val="21"/>
        </w:rPr>
        <w:t>) и в разделе «Документы» в подразделе «Приказы службы» / «Теплоэнергетика» /«Водоснабжение и водоотведение»/ «Обращение с твердыми коммунальными отходами»/ «Газовая отрасль» (</w:t>
      </w:r>
      <w:hyperlink r:id="rId6" w:history="1">
        <w:r>
          <w:rPr>
            <w:rStyle w:val="a5"/>
            <w:rFonts w:ascii="Roboto" w:hAnsi="Roboto"/>
            <w:color w:val="2FA4E7"/>
            <w:sz w:val="21"/>
            <w:szCs w:val="21"/>
          </w:rPr>
          <w:t>https://rst.admhmao.ru/dokumenty/</w:t>
        </w:r>
      </w:hyperlink>
      <w:r>
        <w:rPr>
          <w:rFonts w:ascii="Roboto" w:hAnsi="Roboto"/>
          <w:color w:val="555555"/>
          <w:sz w:val="21"/>
          <w:szCs w:val="21"/>
        </w:rPr>
        <w:t>).</w:t>
      </w:r>
    </w:p>
    <w:p w:rsidR="00CF4383" w:rsidRDefault="00CF4383" w:rsidP="00CF4383">
      <w:pPr>
        <w:pStyle w:val="a3"/>
        <w:shd w:val="clear" w:color="auto" w:fill="FFFFFF"/>
        <w:spacing w:before="0" w:beforeAutospacing="0" w:after="150" w:afterAutospacing="0"/>
        <w:rPr>
          <w:rFonts w:ascii="Roboto" w:hAnsi="Roboto"/>
          <w:color w:val="555555"/>
          <w:sz w:val="21"/>
          <w:szCs w:val="21"/>
        </w:rPr>
      </w:pPr>
      <w:r>
        <w:rPr>
          <w:rFonts w:ascii="Roboto" w:hAnsi="Roboto"/>
          <w:color w:val="555555"/>
          <w:sz w:val="21"/>
          <w:szCs w:val="21"/>
        </w:rPr>
        <w:t>На сайте регионального оператора по обращению с твердыми коммунальными отходами АО «Югра-Экология» установлена программа для расчета платежа за услугу «Обращение с ТКО» (</w:t>
      </w:r>
      <w:hyperlink r:id="rId7" w:history="1">
        <w:r>
          <w:rPr>
            <w:rStyle w:val="a5"/>
            <w:rFonts w:ascii="Roboto" w:hAnsi="Roboto"/>
            <w:color w:val="2FA4E7"/>
            <w:sz w:val="21"/>
            <w:szCs w:val="21"/>
          </w:rPr>
          <w:t>https://www.yugra-ecology.ru/calculator</w:t>
        </w:r>
      </w:hyperlink>
      <w:r>
        <w:rPr>
          <w:rFonts w:ascii="Roboto" w:hAnsi="Roboto"/>
          <w:color w:val="555555"/>
          <w:sz w:val="21"/>
          <w:szCs w:val="21"/>
        </w:rPr>
        <w:t>).</w:t>
      </w:r>
    </w:p>
    <w:p w:rsidR="00CF4383" w:rsidRDefault="00CF4383" w:rsidP="00CF4383">
      <w:pPr>
        <w:pStyle w:val="a3"/>
        <w:shd w:val="clear" w:color="auto" w:fill="FFFFFF"/>
        <w:spacing w:before="0" w:beforeAutospacing="0" w:after="150" w:afterAutospacing="0"/>
        <w:rPr>
          <w:rFonts w:ascii="Roboto" w:hAnsi="Roboto"/>
          <w:color w:val="555555"/>
          <w:sz w:val="21"/>
          <w:szCs w:val="21"/>
        </w:rPr>
      </w:pPr>
      <w:r>
        <w:rPr>
          <w:rFonts w:ascii="Roboto" w:hAnsi="Roboto"/>
          <w:color w:val="555555"/>
          <w:sz w:val="21"/>
          <w:szCs w:val="21"/>
        </w:rPr>
        <w:t>Информация об установленных тарифах на электрическую энергию для населения размещена на сайте РЭК (www.rectmn.ru) на главной странице «Деятельность», раздел «Нормативные правовые и ненормативные правовые акты».</w:t>
      </w:r>
    </w:p>
    <w:p w:rsidR="00CF4383" w:rsidRDefault="00CF4383" w:rsidP="00CF4383">
      <w:pPr>
        <w:pStyle w:val="a3"/>
        <w:shd w:val="clear" w:color="auto" w:fill="FFFFFF"/>
        <w:spacing w:before="0" w:beforeAutospacing="0" w:after="150" w:afterAutospacing="0"/>
        <w:rPr>
          <w:rFonts w:ascii="Roboto" w:hAnsi="Roboto"/>
          <w:color w:val="555555"/>
          <w:sz w:val="21"/>
          <w:szCs w:val="21"/>
        </w:rPr>
      </w:pPr>
      <w:r>
        <w:rPr>
          <w:rFonts w:ascii="Roboto" w:hAnsi="Roboto"/>
          <w:color w:val="555555"/>
          <w:sz w:val="21"/>
          <w:szCs w:val="21"/>
        </w:rPr>
        <w:t>Контроль за правильностью установления размера платы за содержание и ремонт жилого помещения, определения размера и внесения платы за коммунальные услуги граждан осуществляет Служба жилищного и строительного надзора Ханты-Мансийского автономного округа – Югры, сайт: </w:t>
      </w:r>
      <w:hyperlink r:id="rId8" w:history="1">
        <w:r>
          <w:rPr>
            <w:rStyle w:val="a5"/>
            <w:rFonts w:ascii="Roboto" w:hAnsi="Roboto"/>
            <w:color w:val="2FA4E7"/>
            <w:sz w:val="21"/>
            <w:szCs w:val="21"/>
          </w:rPr>
          <w:t>http://www.jsn.admhmao.ru/</w:t>
        </w:r>
      </w:hyperlink>
    </w:p>
    <w:p w:rsidR="00CF4383" w:rsidRDefault="00CF4383" w:rsidP="00CF4383">
      <w:pPr>
        <w:pStyle w:val="a3"/>
        <w:shd w:val="clear" w:color="auto" w:fill="FFFFFF"/>
        <w:spacing w:before="0" w:beforeAutospacing="0" w:after="150" w:afterAutospacing="0"/>
        <w:rPr>
          <w:rFonts w:ascii="Roboto" w:hAnsi="Roboto"/>
          <w:color w:val="555555"/>
          <w:sz w:val="21"/>
          <w:szCs w:val="21"/>
        </w:rPr>
      </w:pPr>
      <w:r>
        <w:rPr>
          <w:rFonts w:ascii="Roboto" w:hAnsi="Roboto"/>
          <w:color w:val="555555"/>
          <w:sz w:val="21"/>
          <w:szCs w:val="21"/>
        </w:rPr>
        <w:t>Установление нормативов потребления на холодную, горячую воду, водоотведение, отопление, минимального размера взноса на капитальный ремонт общего имущества в многоквартирном доме осуществляет Департамент строительства и жилищно-коммунального комплекса Ханты-Мансийского автономного округа – Югры, сайт: </w:t>
      </w:r>
      <w:hyperlink r:id="rId9" w:history="1">
        <w:r>
          <w:rPr>
            <w:rStyle w:val="a5"/>
            <w:rFonts w:ascii="Roboto" w:hAnsi="Roboto"/>
            <w:color w:val="2FA4E7"/>
            <w:sz w:val="21"/>
            <w:szCs w:val="21"/>
          </w:rPr>
          <w:t>https://www.ds.admhmao.ru/</w:t>
        </w:r>
      </w:hyperlink>
      <w:r>
        <w:rPr>
          <w:rFonts w:ascii="Roboto" w:hAnsi="Roboto"/>
          <w:color w:val="555555"/>
          <w:sz w:val="21"/>
          <w:szCs w:val="21"/>
        </w:rPr>
        <w:t>.</w:t>
      </w:r>
    </w:p>
    <w:p w:rsidR="00CF4383" w:rsidRDefault="00CF4383" w:rsidP="00CF4383">
      <w:pPr>
        <w:pStyle w:val="a3"/>
        <w:shd w:val="clear" w:color="auto" w:fill="FFFFFF"/>
        <w:spacing w:before="0" w:beforeAutospacing="0" w:after="150" w:afterAutospacing="0"/>
        <w:rPr>
          <w:rFonts w:ascii="Roboto" w:hAnsi="Roboto"/>
          <w:color w:val="555555"/>
          <w:sz w:val="21"/>
          <w:szCs w:val="21"/>
        </w:rPr>
      </w:pPr>
      <w:r>
        <w:rPr>
          <w:rFonts w:ascii="Roboto" w:hAnsi="Roboto"/>
          <w:color w:val="555555"/>
          <w:sz w:val="21"/>
          <w:szCs w:val="21"/>
        </w:rPr>
        <w:lastRenderedPageBreak/>
        <w:t>Установление нормативов накопления твердых коммунальных отходов осуществляет Департамент промышленности Ханты-Мансийского автономного округа – Югры </w:t>
      </w:r>
      <w:hyperlink r:id="rId10" w:history="1">
        <w:r>
          <w:rPr>
            <w:rStyle w:val="a5"/>
            <w:rFonts w:ascii="Roboto" w:hAnsi="Roboto"/>
            <w:color w:val="2FA4E7"/>
            <w:sz w:val="21"/>
            <w:szCs w:val="21"/>
          </w:rPr>
          <w:t>https://depprom.admhmao.ru/</w:t>
        </w:r>
      </w:hyperlink>
      <w:r>
        <w:rPr>
          <w:rFonts w:ascii="Roboto" w:hAnsi="Roboto"/>
          <w:color w:val="555555"/>
          <w:sz w:val="21"/>
          <w:szCs w:val="21"/>
        </w:rPr>
        <w:t>.</w:t>
      </w:r>
    </w:p>
    <w:p w:rsidR="00CF4383" w:rsidRDefault="00CF4383">
      <w:bookmarkStart w:id="0" w:name="_GoBack"/>
      <w:bookmarkEnd w:id="0"/>
    </w:p>
    <w:sectPr w:rsidR="00CF43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383"/>
    <w:rsid w:val="00CF4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61B83E-BEAA-4911-9750-EBEBE807E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F43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F4383"/>
    <w:rPr>
      <w:b/>
      <w:bCs/>
    </w:rPr>
  </w:style>
  <w:style w:type="character" w:styleId="a5">
    <w:name w:val="Hyperlink"/>
    <w:basedOn w:val="a0"/>
    <w:uiPriority w:val="99"/>
    <w:semiHidden/>
    <w:unhideWhenUsed/>
    <w:rsid w:val="00CF438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101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sn.admhmao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ugra-ecology.ru/calculator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st.admhmao.ru/dokumenty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bptr.eias.admhmao.ru/TariffDecisions?reg=RU.5.86" TargetMode="External"/><Relationship Id="rId10" Type="http://schemas.openxmlformats.org/officeDocument/2006/relationships/hyperlink" Target="https://depprom.admhmao.ru/" TargetMode="External"/><Relationship Id="rId4" Type="http://schemas.openxmlformats.org/officeDocument/2006/relationships/hyperlink" Target="https://admhmao.ru/dokumenty/pravovye-akty-gubernatora/" TargetMode="External"/><Relationship Id="rId9" Type="http://schemas.openxmlformats.org/officeDocument/2006/relationships/hyperlink" Target="https://www.ds.admhma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1189</Words>
  <Characters>6782</Characters>
  <Application>Microsoft Office Word</Application>
  <DocSecurity>0</DocSecurity>
  <Lines>56</Lines>
  <Paragraphs>15</Paragraphs>
  <ScaleCrop>false</ScaleCrop>
  <Company/>
  <LinksUpToDate>false</LinksUpToDate>
  <CharactersWithSpaces>7956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Elmira Ishbulatova</dc:creator>
  <cp:keywords/>
  <dc:description/>
  <cp:lastModifiedBy>Elmira Ishbulatova</cp:lastModifiedBy>
  <cp:revision>1</cp:revision>
  <dcterms:created xsi:type="dcterms:W3CDTF">2024-02-25T16:59:00Z</dcterms:created>
  <dcterms:modified xsi:type="dcterms:W3CDTF">2024-02-25T16:59:00Z</dcterms:modified>
</cp:coreProperties>
</file>