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1E" w:rsidRDefault="0076531E" w:rsidP="00500155">
      <w:pPr>
        <w:jc w:val="both"/>
        <w:rPr>
          <w:rFonts w:ascii="Times New Roman" w:hAnsi="Times New Roman" w:cs="Times New Roman"/>
          <w:sz w:val="28"/>
          <w:szCs w:val="28"/>
        </w:rPr>
      </w:pPr>
    </w:p>
    <w:p w:rsidR="00F516F9" w:rsidRPr="00C72A87" w:rsidRDefault="00F516F9" w:rsidP="00500155">
      <w:pPr>
        <w:jc w:val="both"/>
        <w:rPr>
          <w:rFonts w:ascii="Times New Roman" w:hAnsi="Times New Roman" w:cs="Times New Roman"/>
          <w:sz w:val="28"/>
          <w:szCs w:val="28"/>
        </w:rPr>
      </w:pPr>
    </w:p>
    <w:p w:rsidR="0076531E" w:rsidRPr="00C72A87" w:rsidRDefault="0076531E" w:rsidP="0076531E">
      <w:pPr>
        <w:pStyle w:val="Default"/>
      </w:pPr>
    </w:p>
    <w:p w:rsidR="00855D16" w:rsidRPr="002F7B2C" w:rsidRDefault="00D352A6" w:rsidP="00855D16">
      <w:pPr>
        <w:autoSpaceDE w:val="0"/>
        <w:autoSpaceDN w:val="0"/>
        <w:adjustRightInd w:val="0"/>
        <w:spacing w:line="360" w:lineRule="auto"/>
        <w:jc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 xml:space="preserve">Документация по планировке территории </w:t>
      </w:r>
      <w:r w:rsidR="00E9227B">
        <w:rPr>
          <w:rFonts w:ascii="Times New Roman" w:eastAsia="Calibri" w:hAnsi="Times New Roman" w:cs="Times New Roman"/>
          <w:b/>
          <w:color w:val="000000"/>
          <w:sz w:val="32"/>
          <w:szCs w:val="32"/>
        </w:rPr>
        <w:t>центральной части сельского поселения Сентябрьский</w:t>
      </w:r>
      <w:r>
        <w:rPr>
          <w:rFonts w:ascii="Times New Roman" w:eastAsia="Calibri" w:hAnsi="Times New Roman" w:cs="Times New Roman"/>
          <w:b/>
          <w:color w:val="000000"/>
          <w:sz w:val="32"/>
          <w:szCs w:val="32"/>
        </w:rPr>
        <w:t xml:space="preserve"> </w:t>
      </w:r>
      <w:r w:rsidRPr="00462E73">
        <w:rPr>
          <w:rFonts w:ascii="Times New Roman" w:eastAsia="Calibri" w:hAnsi="Times New Roman" w:cs="Times New Roman"/>
          <w:b/>
          <w:color w:val="000000"/>
          <w:sz w:val="32"/>
          <w:szCs w:val="32"/>
        </w:rPr>
        <w:t>Нефтеюганского района Ханты - Мансийского автономного округа - Югры</w:t>
      </w:r>
    </w:p>
    <w:p w:rsidR="00C72A87" w:rsidRPr="000E01AC" w:rsidRDefault="00C72A87" w:rsidP="00C72A87">
      <w:pPr>
        <w:autoSpaceDE w:val="0"/>
        <w:autoSpaceDN w:val="0"/>
        <w:adjustRightInd w:val="0"/>
        <w:spacing w:line="240" w:lineRule="auto"/>
        <w:jc w:val="center"/>
        <w:rPr>
          <w:rFonts w:ascii="Times New Roman" w:eastAsia="Calibri" w:hAnsi="Times New Roman" w:cs="Times New Roman"/>
          <w:b/>
          <w:color w:val="000000"/>
          <w:sz w:val="34"/>
          <w:szCs w:val="34"/>
        </w:rPr>
      </w:pPr>
    </w:p>
    <w:p w:rsidR="0076531E" w:rsidRPr="002F7B2C" w:rsidRDefault="0076531E" w:rsidP="00F25434">
      <w:pPr>
        <w:spacing w:after="0"/>
        <w:jc w:val="center"/>
        <w:rPr>
          <w:rFonts w:ascii="Times New Roman" w:hAnsi="Times New Roman" w:cs="Times New Roman"/>
          <w:b/>
          <w:bCs/>
          <w:sz w:val="28"/>
          <w:szCs w:val="28"/>
        </w:rPr>
      </w:pPr>
      <w:r w:rsidRPr="002F7B2C">
        <w:rPr>
          <w:rFonts w:ascii="Times New Roman" w:hAnsi="Times New Roman" w:cs="Times New Roman"/>
          <w:b/>
          <w:bCs/>
          <w:sz w:val="28"/>
          <w:szCs w:val="28"/>
        </w:rPr>
        <w:t>Основная часть проекта планировки</w:t>
      </w:r>
      <w:r w:rsidR="00D352A6">
        <w:rPr>
          <w:rFonts w:ascii="Times New Roman" w:hAnsi="Times New Roman" w:cs="Times New Roman"/>
          <w:b/>
          <w:bCs/>
          <w:sz w:val="28"/>
          <w:szCs w:val="28"/>
        </w:rPr>
        <w:t xml:space="preserve"> территории</w:t>
      </w:r>
    </w:p>
    <w:p w:rsidR="0076531E" w:rsidRDefault="0076531E" w:rsidP="00F25434">
      <w:pPr>
        <w:spacing w:after="0"/>
        <w:jc w:val="center"/>
        <w:rPr>
          <w:rFonts w:ascii="Times New Roman" w:hAnsi="Times New Roman" w:cs="Times New Roman"/>
          <w:sz w:val="28"/>
          <w:szCs w:val="28"/>
        </w:rPr>
      </w:pPr>
      <w:r w:rsidRPr="002F7B2C">
        <w:rPr>
          <w:rFonts w:ascii="Times New Roman" w:hAnsi="Times New Roman" w:cs="Times New Roman"/>
          <w:sz w:val="28"/>
          <w:szCs w:val="28"/>
        </w:rPr>
        <w:t>Том 1</w:t>
      </w:r>
    </w:p>
    <w:p w:rsidR="00F25434" w:rsidRPr="002F7B2C" w:rsidRDefault="00F25434" w:rsidP="00F25434">
      <w:pPr>
        <w:spacing w:after="0"/>
        <w:jc w:val="center"/>
        <w:rPr>
          <w:rFonts w:ascii="Times New Roman" w:hAnsi="Times New Roman" w:cs="Times New Roman"/>
          <w:sz w:val="28"/>
          <w:szCs w:val="28"/>
        </w:rPr>
      </w:pPr>
      <w:r>
        <w:rPr>
          <w:rFonts w:ascii="Times New Roman" w:hAnsi="Times New Roman" w:cs="Times New Roman"/>
          <w:sz w:val="28"/>
          <w:szCs w:val="28"/>
        </w:rPr>
        <w:t>Раздел 1</w:t>
      </w:r>
    </w:p>
    <w:p w:rsidR="0076531E" w:rsidRPr="002F7B2C" w:rsidRDefault="0076531E" w:rsidP="0076531E">
      <w:pPr>
        <w:rPr>
          <w:rFonts w:ascii="Times New Roman" w:hAnsi="Times New Roman" w:cs="Times New Roman"/>
          <w:sz w:val="28"/>
          <w:szCs w:val="28"/>
        </w:rPr>
      </w:pPr>
    </w:p>
    <w:p w:rsidR="00500155" w:rsidRPr="002F7B2C" w:rsidRDefault="00500155" w:rsidP="0076531E">
      <w:pPr>
        <w:rPr>
          <w:rFonts w:ascii="Times New Roman" w:hAnsi="Times New Roman" w:cs="Times New Roman"/>
          <w:sz w:val="28"/>
          <w:szCs w:val="28"/>
        </w:rPr>
      </w:pPr>
    </w:p>
    <w:p w:rsidR="00C72A87" w:rsidRPr="002F7B2C" w:rsidRDefault="00C72A87" w:rsidP="0076531E">
      <w:pPr>
        <w:rPr>
          <w:rFonts w:ascii="Times New Roman" w:hAnsi="Times New Roman" w:cs="Times New Roman"/>
          <w:color w:val="FF0000"/>
          <w:sz w:val="28"/>
          <w:szCs w:val="28"/>
        </w:rPr>
      </w:pPr>
    </w:p>
    <w:p w:rsidR="00161AB7" w:rsidRPr="002F7B2C" w:rsidRDefault="00161AB7" w:rsidP="0076531E">
      <w:pPr>
        <w:rPr>
          <w:rFonts w:ascii="Times New Roman" w:hAnsi="Times New Roman" w:cs="Times New Roman"/>
          <w:color w:val="FF0000"/>
          <w:sz w:val="28"/>
          <w:szCs w:val="28"/>
        </w:rPr>
      </w:pPr>
    </w:p>
    <w:p w:rsidR="00C72A87" w:rsidRDefault="00C72A87" w:rsidP="0076531E">
      <w:pPr>
        <w:rPr>
          <w:rFonts w:ascii="Times New Roman" w:hAnsi="Times New Roman" w:cs="Times New Roman"/>
          <w:color w:val="FF0000"/>
          <w:sz w:val="28"/>
          <w:szCs w:val="28"/>
        </w:rPr>
      </w:pPr>
    </w:p>
    <w:p w:rsidR="002F7B2C" w:rsidRDefault="002F7B2C" w:rsidP="0076531E">
      <w:pPr>
        <w:rPr>
          <w:rFonts w:ascii="Times New Roman" w:hAnsi="Times New Roman" w:cs="Times New Roman"/>
          <w:color w:val="FF0000"/>
          <w:sz w:val="28"/>
          <w:szCs w:val="28"/>
        </w:rPr>
      </w:pPr>
    </w:p>
    <w:p w:rsidR="00CA5B49" w:rsidRDefault="00CA5B49" w:rsidP="0076531E">
      <w:pPr>
        <w:rPr>
          <w:rFonts w:ascii="Times New Roman" w:hAnsi="Times New Roman" w:cs="Times New Roman"/>
          <w:color w:val="FF0000"/>
          <w:sz w:val="28"/>
          <w:szCs w:val="28"/>
        </w:rPr>
      </w:pPr>
    </w:p>
    <w:p w:rsidR="002F7B2C" w:rsidRPr="002F7B2C" w:rsidRDefault="002F7B2C" w:rsidP="0076531E">
      <w:pPr>
        <w:rPr>
          <w:rFonts w:ascii="Times New Roman" w:hAnsi="Times New Roman" w:cs="Times New Roman"/>
          <w:color w:val="FF0000"/>
          <w:sz w:val="28"/>
          <w:szCs w:val="28"/>
        </w:rPr>
      </w:pPr>
    </w:p>
    <w:p w:rsidR="000E01AC" w:rsidRPr="002F7B2C" w:rsidRDefault="000E01AC" w:rsidP="0076531E">
      <w:pPr>
        <w:pStyle w:val="Default"/>
        <w:jc w:val="center"/>
        <w:rPr>
          <w:sz w:val="28"/>
          <w:szCs w:val="28"/>
        </w:rPr>
      </w:pPr>
    </w:p>
    <w:p w:rsidR="00500155" w:rsidRPr="002F7B2C" w:rsidRDefault="00500155" w:rsidP="0076531E">
      <w:pPr>
        <w:pStyle w:val="Default"/>
        <w:jc w:val="center"/>
        <w:rPr>
          <w:sz w:val="28"/>
          <w:szCs w:val="28"/>
        </w:rPr>
      </w:pPr>
    </w:p>
    <w:p w:rsidR="00500155" w:rsidRPr="002F7B2C" w:rsidRDefault="00500155" w:rsidP="0076531E">
      <w:pPr>
        <w:pStyle w:val="Default"/>
        <w:jc w:val="center"/>
        <w:rPr>
          <w:sz w:val="28"/>
          <w:szCs w:val="28"/>
        </w:rPr>
      </w:pPr>
    </w:p>
    <w:p w:rsidR="0076531E" w:rsidRPr="002F7B2C" w:rsidRDefault="0076531E" w:rsidP="0076531E">
      <w:pPr>
        <w:pStyle w:val="Default"/>
        <w:jc w:val="center"/>
        <w:rPr>
          <w:sz w:val="28"/>
          <w:szCs w:val="28"/>
        </w:rPr>
      </w:pPr>
      <w:r w:rsidRPr="002F7B2C">
        <w:rPr>
          <w:sz w:val="28"/>
          <w:szCs w:val="28"/>
        </w:rPr>
        <w:t>Челябинск</w:t>
      </w:r>
    </w:p>
    <w:p w:rsidR="0076531E" w:rsidRPr="000E01AC" w:rsidRDefault="00D352A6" w:rsidP="00283C1C">
      <w:pPr>
        <w:jc w:val="center"/>
        <w:rPr>
          <w:rFonts w:ascii="Times New Roman" w:hAnsi="Times New Roman" w:cs="Times New Roman"/>
          <w:sz w:val="28"/>
          <w:szCs w:val="28"/>
        </w:rPr>
        <w:sectPr w:rsidR="0076531E" w:rsidRPr="000E01AC" w:rsidSect="00D93940">
          <w:headerReference w:type="default" r:id="rId8"/>
          <w:footerReference w:type="default" r:id="rId9"/>
          <w:headerReference w:type="first" r:id="rId10"/>
          <w:pgSz w:w="11906" w:h="16838"/>
          <w:pgMar w:top="1134" w:right="850" w:bottom="1134" w:left="1701" w:header="708" w:footer="708" w:gutter="0"/>
          <w:cols w:space="708"/>
          <w:titlePg/>
          <w:docGrid w:linePitch="360"/>
        </w:sectPr>
      </w:pPr>
      <w:r>
        <w:rPr>
          <w:rFonts w:ascii="Times New Roman" w:hAnsi="Times New Roman" w:cs="Times New Roman"/>
          <w:sz w:val="28"/>
          <w:szCs w:val="28"/>
        </w:rPr>
        <w:t>2020</w:t>
      </w:r>
    </w:p>
    <w:p w:rsidR="00D32094" w:rsidRDefault="00D32094" w:rsidP="00D32094">
      <w:pPr>
        <w:pStyle w:val="Default"/>
        <w:rPr>
          <w:highlight w:val="magenta"/>
        </w:rPr>
      </w:pPr>
    </w:p>
    <w:p w:rsidR="00F516F9" w:rsidRDefault="00F516F9" w:rsidP="00D32094">
      <w:pPr>
        <w:pStyle w:val="Default"/>
        <w:rPr>
          <w:highlight w:val="magenta"/>
        </w:rPr>
      </w:pPr>
    </w:p>
    <w:p w:rsidR="00F516F9" w:rsidRPr="000E01AC" w:rsidRDefault="00F516F9" w:rsidP="00D32094">
      <w:pPr>
        <w:pStyle w:val="Default"/>
        <w:rPr>
          <w:highlight w:val="magenta"/>
        </w:rPr>
      </w:pPr>
    </w:p>
    <w:p w:rsidR="00D93940" w:rsidRDefault="00D93940" w:rsidP="00C72A87">
      <w:pPr>
        <w:autoSpaceDE w:val="0"/>
        <w:autoSpaceDN w:val="0"/>
        <w:adjustRightInd w:val="0"/>
        <w:spacing w:line="240" w:lineRule="auto"/>
        <w:jc w:val="center"/>
        <w:rPr>
          <w:rFonts w:ascii="Times New Roman" w:eastAsia="Calibri" w:hAnsi="Times New Roman" w:cs="Times New Roman"/>
          <w:b/>
          <w:color w:val="000000"/>
          <w:sz w:val="32"/>
          <w:szCs w:val="32"/>
        </w:rPr>
      </w:pPr>
    </w:p>
    <w:p w:rsidR="002F7B2C" w:rsidRDefault="00E9227B" w:rsidP="006D5282">
      <w:pPr>
        <w:autoSpaceDE w:val="0"/>
        <w:autoSpaceDN w:val="0"/>
        <w:adjustRightInd w:val="0"/>
        <w:spacing w:line="360" w:lineRule="auto"/>
        <w:jc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 xml:space="preserve">Документация по планировке территории центральной части сельского поселения Сентябрьский </w:t>
      </w:r>
      <w:r w:rsidRPr="00462E73">
        <w:rPr>
          <w:rFonts w:ascii="Times New Roman" w:eastAsia="Calibri" w:hAnsi="Times New Roman" w:cs="Times New Roman"/>
          <w:b/>
          <w:color w:val="000000"/>
          <w:sz w:val="32"/>
          <w:szCs w:val="32"/>
        </w:rPr>
        <w:t xml:space="preserve">Нефтеюганского района Ханты - Мансийского автономного округа </w:t>
      </w:r>
      <w:r>
        <w:rPr>
          <w:rFonts w:ascii="Times New Roman" w:eastAsia="Calibri" w:hAnsi="Times New Roman" w:cs="Times New Roman"/>
          <w:b/>
          <w:color w:val="000000"/>
          <w:sz w:val="32"/>
          <w:szCs w:val="32"/>
        </w:rPr>
        <w:t>–</w:t>
      </w:r>
      <w:r w:rsidRPr="00462E73">
        <w:rPr>
          <w:rFonts w:ascii="Times New Roman" w:eastAsia="Calibri" w:hAnsi="Times New Roman" w:cs="Times New Roman"/>
          <w:b/>
          <w:color w:val="000000"/>
          <w:sz w:val="32"/>
          <w:szCs w:val="32"/>
        </w:rPr>
        <w:t xml:space="preserve"> Югры</w:t>
      </w:r>
    </w:p>
    <w:p w:rsidR="00E9227B" w:rsidRPr="000E01AC" w:rsidRDefault="00E9227B" w:rsidP="006D5282">
      <w:pPr>
        <w:autoSpaceDE w:val="0"/>
        <w:autoSpaceDN w:val="0"/>
        <w:adjustRightInd w:val="0"/>
        <w:spacing w:line="360" w:lineRule="auto"/>
        <w:jc w:val="center"/>
        <w:rPr>
          <w:rFonts w:ascii="Times New Roman" w:eastAsia="Calibri" w:hAnsi="Times New Roman" w:cs="Times New Roman"/>
          <w:b/>
          <w:color w:val="000000"/>
          <w:sz w:val="34"/>
          <w:szCs w:val="34"/>
        </w:rPr>
      </w:pPr>
    </w:p>
    <w:p w:rsidR="00F25434" w:rsidRPr="002F7B2C" w:rsidRDefault="00F25434" w:rsidP="00F25434">
      <w:pPr>
        <w:spacing w:after="0"/>
        <w:jc w:val="center"/>
        <w:rPr>
          <w:rFonts w:ascii="Times New Roman" w:hAnsi="Times New Roman" w:cs="Times New Roman"/>
          <w:b/>
          <w:bCs/>
          <w:sz w:val="28"/>
          <w:szCs w:val="28"/>
        </w:rPr>
      </w:pPr>
      <w:r w:rsidRPr="002F7B2C">
        <w:rPr>
          <w:rFonts w:ascii="Times New Roman" w:hAnsi="Times New Roman" w:cs="Times New Roman"/>
          <w:b/>
          <w:bCs/>
          <w:sz w:val="28"/>
          <w:szCs w:val="28"/>
        </w:rPr>
        <w:t>Основная часть проекта планировки</w:t>
      </w:r>
      <w:r w:rsidR="00D352A6">
        <w:rPr>
          <w:rFonts w:ascii="Times New Roman" w:hAnsi="Times New Roman" w:cs="Times New Roman"/>
          <w:b/>
          <w:bCs/>
          <w:sz w:val="28"/>
          <w:szCs w:val="28"/>
        </w:rPr>
        <w:t xml:space="preserve"> территории</w:t>
      </w:r>
    </w:p>
    <w:p w:rsidR="00F25434" w:rsidRDefault="00F25434" w:rsidP="00F25434">
      <w:pPr>
        <w:spacing w:after="0"/>
        <w:jc w:val="center"/>
        <w:rPr>
          <w:rFonts w:ascii="Times New Roman" w:hAnsi="Times New Roman" w:cs="Times New Roman"/>
          <w:sz w:val="28"/>
          <w:szCs w:val="28"/>
        </w:rPr>
      </w:pPr>
      <w:r w:rsidRPr="002F7B2C">
        <w:rPr>
          <w:rFonts w:ascii="Times New Roman" w:hAnsi="Times New Roman" w:cs="Times New Roman"/>
          <w:sz w:val="28"/>
          <w:szCs w:val="28"/>
        </w:rPr>
        <w:t>Том 1</w:t>
      </w:r>
    </w:p>
    <w:p w:rsidR="00F25434" w:rsidRPr="002F7B2C" w:rsidRDefault="00F25434" w:rsidP="00F25434">
      <w:pPr>
        <w:spacing w:after="0"/>
        <w:jc w:val="center"/>
        <w:rPr>
          <w:rFonts w:ascii="Times New Roman" w:hAnsi="Times New Roman" w:cs="Times New Roman"/>
          <w:sz w:val="28"/>
          <w:szCs w:val="28"/>
        </w:rPr>
      </w:pPr>
      <w:r>
        <w:rPr>
          <w:rFonts w:ascii="Times New Roman" w:hAnsi="Times New Roman" w:cs="Times New Roman"/>
          <w:sz w:val="28"/>
          <w:szCs w:val="28"/>
        </w:rPr>
        <w:t>Раздел 1</w:t>
      </w:r>
    </w:p>
    <w:p w:rsidR="00C72A87" w:rsidRPr="002F7B2C" w:rsidRDefault="00C72A87" w:rsidP="00C72A87">
      <w:pPr>
        <w:pStyle w:val="Default"/>
        <w:rPr>
          <w:sz w:val="28"/>
          <w:szCs w:val="28"/>
          <w:highlight w:val="magenta"/>
        </w:rPr>
      </w:pPr>
    </w:p>
    <w:p w:rsidR="00C72A87" w:rsidRPr="002F7B2C" w:rsidRDefault="00C72A87" w:rsidP="00C72A87">
      <w:pPr>
        <w:jc w:val="center"/>
        <w:rPr>
          <w:rFonts w:ascii="Times New Roman" w:eastAsia="Times New Roman" w:hAnsi="Times New Roman" w:cs="Times New Roman"/>
          <w:sz w:val="28"/>
          <w:szCs w:val="28"/>
          <w:highlight w:val="magenta"/>
        </w:rPr>
      </w:pPr>
    </w:p>
    <w:tbl>
      <w:tblPr>
        <w:tblW w:w="0" w:type="auto"/>
        <w:tblInd w:w="3369" w:type="dxa"/>
        <w:tblLook w:val="04A0" w:firstRow="1" w:lastRow="0" w:firstColumn="1" w:lastColumn="0" w:noHBand="0" w:noVBand="1"/>
      </w:tblPr>
      <w:tblGrid>
        <w:gridCol w:w="1864"/>
        <w:gridCol w:w="4338"/>
      </w:tblGrid>
      <w:tr w:rsidR="00C72A87" w:rsidRPr="002F7B2C" w:rsidTr="002F7B2C">
        <w:trPr>
          <w:trHeight w:val="340"/>
        </w:trPr>
        <w:tc>
          <w:tcPr>
            <w:tcW w:w="1134" w:type="dxa"/>
            <w:shd w:val="clear" w:color="auto" w:fill="auto"/>
          </w:tcPr>
          <w:p w:rsidR="00C72A87" w:rsidRPr="002F7B2C" w:rsidRDefault="00C72A87" w:rsidP="002F7B2C">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Заказчик:</w:t>
            </w:r>
          </w:p>
        </w:tc>
        <w:tc>
          <w:tcPr>
            <w:tcW w:w="5419" w:type="dxa"/>
            <w:shd w:val="clear" w:color="auto" w:fill="auto"/>
            <w:vAlign w:val="center"/>
          </w:tcPr>
          <w:p w:rsidR="00C72A87" w:rsidRPr="002F7B2C" w:rsidRDefault="00D352A6" w:rsidP="007F78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en-US"/>
              </w:rPr>
              <w:t>Муниципальное казенное учреждение «Управление по делам администрации Нефтеюганского района»</w:t>
            </w:r>
          </w:p>
        </w:tc>
      </w:tr>
      <w:tr w:rsidR="00C72A87" w:rsidRPr="002F7B2C" w:rsidTr="002F7B2C">
        <w:trPr>
          <w:trHeight w:val="340"/>
        </w:trPr>
        <w:tc>
          <w:tcPr>
            <w:tcW w:w="1134" w:type="dxa"/>
            <w:shd w:val="clear" w:color="auto" w:fill="auto"/>
            <w:vAlign w:val="center"/>
          </w:tcPr>
          <w:p w:rsidR="00C72A87" w:rsidRPr="002F7B2C" w:rsidRDefault="00C72A87" w:rsidP="00C72A87">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Исполнитель:</w:t>
            </w:r>
          </w:p>
        </w:tc>
        <w:tc>
          <w:tcPr>
            <w:tcW w:w="5419" w:type="dxa"/>
            <w:shd w:val="clear" w:color="auto" w:fill="auto"/>
            <w:vAlign w:val="center"/>
          </w:tcPr>
          <w:p w:rsidR="00C72A87" w:rsidRPr="002F7B2C" w:rsidRDefault="00C72A87" w:rsidP="00D352A6">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ООО «</w:t>
            </w:r>
            <w:r w:rsidR="007F787D">
              <w:rPr>
                <w:rFonts w:ascii="Times New Roman" w:eastAsia="Times New Roman" w:hAnsi="Times New Roman" w:cs="Times New Roman"/>
                <w:sz w:val="28"/>
                <w:szCs w:val="28"/>
              </w:rPr>
              <w:t>Вектор</w:t>
            </w:r>
            <w:r w:rsidRPr="002F7B2C">
              <w:rPr>
                <w:rFonts w:ascii="Times New Roman" w:eastAsia="Times New Roman" w:hAnsi="Times New Roman" w:cs="Times New Roman"/>
                <w:sz w:val="28"/>
                <w:szCs w:val="28"/>
              </w:rPr>
              <w:t>»</w:t>
            </w:r>
          </w:p>
        </w:tc>
      </w:tr>
    </w:tbl>
    <w:p w:rsidR="00C72A87" w:rsidRDefault="00C72A87" w:rsidP="00C72A87">
      <w:pPr>
        <w:spacing w:line="240" w:lineRule="auto"/>
        <w:rPr>
          <w:rFonts w:ascii="Times New Roman" w:eastAsia="Times New Roman" w:hAnsi="Times New Roman" w:cs="Times New Roman"/>
          <w:sz w:val="28"/>
          <w:szCs w:val="28"/>
          <w:highlight w:val="magenta"/>
        </w:rPr>
      </w:pPr>
    </w:p>
    <w:p w:rsidR="00F516F9" w:rsidRPr="002F7B2C" w:rsidRDefault="00F516F9" w:rsidP="00C72A87">
      <w:pPr>
        <w:spacing w:line="240" w:lineRule="auto"/>
        <w:rPr>
          <w:rFonts w:ascii="Times New Roman" w:eastAsia="Times New Roman" w:hAnsi="Times New Roman" w:cs="Times New Roman"/>
          <w:sz w:val="28"/>
          <w:szCs w:val="28"/>
          <w:highlight w:val="magenta"/>
        </w:rPr>
      </w:pPr>
    </w:p>
    <w:tbl>
      <w:tblPr>
        <w:tblW w:w="4894" w:type="pct"/>
        <w:tblInd w:w="108" w:type="dxa"/>
        <w:tblLook w:val="04A0" w:firstRow="1" w:lastRow="0" w:firstColumn="1" w:lastColumn="0" w:noHBand="0" w:noVBand="1"/>
      </w:tblPr>
      <w:tblGrid>
        <w:gridCol w:w="3402"/>
        <w:gridCol w:w="3339"/>
        <w:gridCol w:w="2627"/>
      </w:tblGrid>
      <w:tr w:rsidR="00C72A87" w:rsidRPr="002F7B2C" w:rsidTr="00D352A6">
        <w:trPr>
          <w:trHeight w:val="1211"/>
        </w:trPr>
        <w:tc>
          <w:tcPr>
            <w:tcW w:w="1816" w:type="pct"/>
            <w:shd w:val="clear" w:color="auto" w:fill="auto"/>
            <w:vAlign w:val="center"/>
          </w:tcPr>
          <w:p w:rsidR="00C72A87" w:rsidRPr="002F7B2C" w:rsidRDefault="00D352A6" w:rsidP="00D352A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0E01AC" w:rsidRPr="002F7B2C">
              <w:rPr>
                <w:rFonts w:ascii="Times New Roman" w:eastAsia="Times New Roman" w:hAnsi="Times New Roman" w:cs="Times New Roman"/>
                <w:sz w:val="28"/>
                <w:szCs w:val="28"/>
              </w:rPr>
              <w:t>иректор</w:t>
            </w:r>
            <w:r w:rsidR="00DF75EC">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«Вектор»</w:t>
            </w:r>
          </w:p>
        </w:tc>
        <w:tc>
          <w:tcPr>
            <w:tcW w:w="1782" w:type="pct"/>
            <w:shd w:val="clear" w:color="auto" w:fill="auto"/>
            <w:vAlign w:val="center"/>
          </w:tcPr>
          <w:p w:rsidR="00C72A87" w:rsidRPr="002F7B2C" w:rsidRDefault="00C72A87" w:rsidP="00D352A6">
            <w:pPr>
              <w:spacing w:line="240" w:lineRule="auto"/>
              <w:jc w:val="center"/>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______________________</w:t>
            </w:r>
          </w:p>
        </w:tc>
        <w:tc>
          <w:tcPr>
            <w:tcW w:w="1402" w:type="pct"/>
            <w:shd w:val="clear" w:color="auto" w:fill="auto"/>
            <w:vAlign w:val="center"/>
          </w:tcPr>
          <w:p w:rsidR="00C72A87" w:rsidRPr="002F7B2C" w:rsidRDefault="006D5282" w:rsidP="006D5282">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0E01AC" w:rsidRPr="002F7B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sidR="000E01AC" w:rsidRPr="002F7B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Федюкова</w:t>
            </w:r>
          </w:p>
        </w:tc>
      </w:tr>
      <w:tr w:rsidR="00C72A87" w:rsidRPr="002F7B2C" w:rsidTr="00D352A6">
        <w:trPr>
          <w:trHeight w:val="454"/>
        </w:trPr>
        <w:tc>
          <w:tcPr>
            <w:tcW w:w="1816" w:type="pct"/>
            <w:shd w:val="clear" w:color="auto" w:fill="auto"/>
            <w:vAlign w:val="center"/>
          </w:tcPr>
          <w:p w:rsidR="00C72A87" w:rsidRPr="002F7B2C" w:rsidRDefault="000E01AC" w:rsidP="00D352A6">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Главный инженер проекта</w:t>
            </w:r>
          </w:p>
        </w:tc>
        <w:tc>
          <w:tcPr>
            <w:tcW w:w="1782" w:type="pct"/>
            <w:shd w:val="clear" w:color="auto" w:fill="auto"/>
            <w:vAlign w:val="center"/>
          </w:tcPr>
          <w:p w:rsidR="00C72A87" w:rsidRPr="002F7B2C" w:rsidRDefault="00C72A87" w:rsidP="00D352A6">
            <w:pPr>
              <w:spacing w:line="240" w:lineRule="auto"/>
              <w:jc w:val="center"/>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______________________</w:t>
            </w:r>
          </w:p>
        </w:tc>
        <w:tc>
          <w:tcPr>
            <w:tcW w:w="1402" w:type="pct"/>
            <w:shd w:val="clear" w:color="auto" w:fill="auto"/>
            <w:vAlign w:val="center"/>
          </w:tcPr>
          <w:p w:rsidR="00C72A87" w:rsidRPr="002F7B2C" w:rsidRDefault="002F7B2C" w:rsidP="00D352A6">
            <w:pPr>
              <w:spacing w:line="240" w:lineRule="auto"/>
              <w:jc w:val="right"/>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М</w:t>
            </w:r>
            <w:r w:rsidR="00C72A87" w:rsidRPr="002F7B2C">
              <w:rPr>
                <w:rFonts w:ascii="Times New Roman" w:eastAsia="Times New Roman" w:hAnsi="Times New Roman" w:cs="Times New Roman"/>
                <w:sz w:val="28"/>
                <w:szCs w:val="28"/>
              </w:rPr>
              <w:t xml:space="preserve">. </w:t>
            </w:r>
            <w:r w:rsidRPr="002F7B2C">
              <w:rPr>
                <w:rFonts w:ascii="Times New Roman" w:eastAsia="Times New Roman" w:hAnsi="Times New Roman" w:cs="Times New Roman"/>
                <w:sz w:val="28"/>
                <w:szCs w:val="28"/>
              </w:rPr>
              <w:t>И</w:t>
            </w:r>
            <w:r w:rsidR="00C72A87" w:rsidRPr="002F7B2C">
              <w:rPr>
                <w:rFonts w:ascii="Times New Roman" w:eastAsia="Times New Roman" w:hAnsi="Times New Roman" w:cs="Times New Roman"/>
                <w:sz w:val="28"/>
                <w:szCs w:val="28"/>
              </w:rPr>
              <w:t xml:space="preserve">. </w:t>
            </w:r>
            <w:r w:rsidRPr="002F7B2C">
              <w:rPr>
                <w:rFonts w:ascii="Times New Roman" w:eastAsia="Times New Roman" w:hAnsi="Times New Roman" w:cs="Times New Roman"/>
                <w:sz w:val="28"/>
                <w:szCs w:val="28"/>
              </w:rPr>
              <w:t>Кувшинова</w:t>
            </w:r>
          </w:p>
        </w:tc>
      </w:tr>
    </w:tbl>
    <w:p w:rsidR="00C72A87" w:rsidRPr="002F7B2C" w:rsidRDefault="00C72A87" w:rsidP="00C72A87">
      <w:pPr>
        <w:jc w:val="center"/>
        <w:rPr>
          <w:rFonts w:ascii="Times New Roman" w:eastAsia="Times New Roman" w:hAnsi="Times New Roman" w:cs="Times New Roman"/>
          <w:sz w:val="28"/>
          <w:szCs w:val="28"/>
          <w:highlight w:val="magenta"/>
        </w:rPr>
      </w:pPr>
    </w:p>
    <w:p w:rsidR="00C72A87" w:rsidRPr="002F7B2C" w:rsidRDefault="00C72A87" w:rsidP="00C72A87">
      <w:pPr>
        <w:pStyle w:val="Default"/>
        <w:rPr>
          <w:sz w:val="28"/>
          <w:szCs w:val="28"/>
          <w:highlight w:val="magenta"/>
        </w:rPr>
      </w:pPr>
    </w:p>
    <w:p w:rsidR="00DD2971" w:rsidRPr="002F7B2C" w:rsidRDefault="00D32094" w:rsidP="00DD2971">
      <w:pPr>
        <w:pStyle w:val="Default"/>
        <w:jc w:val="center"/>
        <w:rPr>
          <w:sz w:val="28"/>
          <w:szCs w:val="28"/>
        </w:rPr>
      </w:pPr>
      <w:r w:rsidRPr="002F7B2C">
        <w:rPr>
          <w:sz w:val="28"/>
          <w:szCs w:val="28"/>
        </w:rPr>
        <w:t>Челябинск</w:t>
      </w:r>
    </w:p>
    <w:p w:rsidR="00D32094" w:rsidRPr="000E01AC" w:rsidRDefault="00D352A6" w:rsidP="00D32094">
      <w:pPr>
        <w:jc w:val="center"/>
        <w:rPr>
          <w:rFonts w:ascii="Times New Roman" w:hAnsi="Times New Roman" w:cs="Times New Roman"/>
          <w:sz w:val="28"/>
          <w:szCs w:val="28"/>
          <w:highlight w:val="magenta"/>
        </w:rPr>
      </w:pPr>
      <w:r>
        <w:rPr>
          <w:rFonts w:ascii="Times New Roman" w:hAnsi="Times New Roman" w:cs="Times New Roman"/>
          <w:sz w:val="28"/>
          <w:szCs w:val="28"/>
        </w:rPr>
        <w:t>2020</w:t>
      </w:r>
      <w:r w:rsidR="00DD2971" w:rsidRPr="000E01AC">
        <w:rPr>
          <w:rFonts w:ascii="Times New Roman" w:hAnsi="Times New Roman" w:cs="Times New Roman"/>
          <w:sz w:val="28"/>
          <w:szCs w:val="28"/>
          <w:highlight w:val="magenta"/>
        </w:rPr>
        <w:br w:type="page"/>
      </w:r>
    </w:p>
    <w:p w:rsidR="006E3632" w:rsidRPr="003B2F64" w:rsidRDefault="009F6DA6" w:rsidP="006D5282">
      <w:pPr>
        <w:spacing w:after="0"/>
        <w:jc w:val="center"/>
        <w:rPr>
          <w:rFonts w:ascii="Times New Roman" w:hAnsi="Times New Roman" w:cs="Times New Roman"/>
          <w:b/>
          <w:sz w:val="24"/>
          <w:szCs w:val="24"/>
        </w:rPr>
      </w:pPr>
      <w:bookmarkStart w:id="0" w:name="_Toc463261785"/>
      <w:bookmarkStart w:id="1" w:name="_Toc463261881"/>
      <w:bookmarkStart w:id="2" w:name="_Toc463261996"/>
      <w:r w:rsidRPr="003B2F64">
        <w:rPr>
          <w:rFonts w:ascii="Times New Roman" w:hAnsi="Times New Roman" w:cs="Times New Roman"/>
          <w:b/>
          <w:sz w:val="24"/>
          <w:szCs w:val="24"/>
        </w:rPr>
        <w:lastRenderedPageBreak/>
        <w:t>С</w:t>
      </w:r>
      <w:r w:rsidR="00FB0568" w:rsidRPr="003B2F64">
        <w:rPr>
          <w:rFonts w:ascii="Times New Roman" w:hAnsi="Times New Roman" w:cs="Times New Roman"/>
          <w:b/>
          <w:sz w:val="24"/>
          <w:szCs w:val="24"/>
        </w:rPr>
        <w:t>ОСТАВ ДОКУМЕНТАЦИИ</w:t>
      </w:r>
    </w:p>
    <w:tbl>
      <w:tblPr>
        <w:tblpPr w:leftFromText="181" w:rightFromText="181" w:vertAnchor="text" w:horzAnchor="margin" w:tblpXSpec="center" w:tblpY="4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87"/>
        <w:gridCol w:w="1384"/>
      </w:tblGrid>
      <w:tr w:rsidR="00424FB3" w:rsidRPr="0052690C" w:rsidTr="00E9227B">
        <w:trPr>
          <w:trHeight w:val="415"/>
          <w:jc w:val="center"/>
        </w:trPr>
        <w:tc>
          <w:tcPr>
            <w:tcW w:w="551" w:type="pct"/>
            <w:tcBorders>
              <w:bottom w:val="single" w:sz="4" w:space="0" w:color="auto"/>
            </w:tcBorders>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bookmarkStart w:id="3" w:name="_Toc467245491"/>
            <w:bookmarkEnd w:id="0"/>
            <w:bookmarkEnd w:id="1"/>
            <w:bookmarkEnd w:id="2"/>
            <w:r w:rsidRPr="0052690C">
              <w:rPr>
                <w:sz w:val="22"/>
                <w:szCs w:val="22"/>
              </w:rPr>
              <w:t>№ п/п</w:t>
            </w:r>
          </w:p>
        </w:tc>
        <w:tc>
          <w:tcPr>
            <w:tcW w:w="3722" w:type="pct"/>
            <w:tcBorders>
              <w:bottom w:val="single" w:sz="4" w:space="0" w:color="auto"/>
            </w:tcBorders>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Наименование документа</w:t>
            </w:r>
          </w:p>
        </w:tc>
        <w:tc>
          <w:tcPr>
            <w:tcW w:w="727" w:type="pct"/>
            <w:tcBorders>
              <w:bottom w:val="single" w:sz="4" w:space="0" w:color="auto"/>
            </w:tcBorders>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Масштаб</w:t>
            </w:r>
          </w:p>
        </w:tc>
      </w:tr>
      <w:tr w:rsidR="00424FB3" w:rsidRPr="0052690C" w:rsidTr="00E9227B">
        <w:trPr>
          <w:trHeight w:val="70"/>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1</w:t>
            </w:r>
          </w:p>
        </w:tc>
        <w:tc>
          <w:tcPr>
            <w:tcW w:w="3722"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2</w:t>
            </w:r>
          </w:p>
        </w:tc>
        <w:tc>
          <w:tcPr>
            <w:tcW w:w="727"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3</w:t>
            </w:r>
          </w:p>
        </w:tc>
      </w:tr>
      <w:tr w:rsidR="006D5282" w:rsidRPr="0052690C" w:rsidTr="00E9227B">
        <w:trPr>
          <w:trHeight w:val="292"/>
          <w:jc w:val="center"/>
        </w:trPr>
        <w:tc>
          <w:tcPr>
            <w:tcW w:w="5000" w:type="pct"/>
            <w:gridSpan w:val="3"/>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r w:rsidRPr="0052690C">
              <w:rPr>
                <w:b/>
                <w:sz w:val="22"/>
                <w:szCs w:val="22"/>
              </w:rPr>
              <w:t>Проект планировки территории</w:t>
            </w: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ТОМ 1</w:t>
            </w:r>
          </w:p>
        </w:tc>
        <w:tc>
          <w:tcPr>
            <w:tcW w:w="3722"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Основная часть</w:t>
            </w:r>
          </w:p>
        </w:tc>
        <w:tc>
          <w:tcPr>
            <w:tcW w:w="727" w:type="pct"/>
            <w:vAlign w:val="center"/>
          </w:tcPr>
          <w:p w:rsidR="00424FB3" w:rsidRPr="0052690C" w:rsidRDefault="00424FB3" w:rsidP="00E9227B">
            <w:pPr>
              <w:pStyle w:val="S3"/>
              <w:spacing w:line="240" w:lineRule="auto"/>
              <w:ind w:firstLine="0"/>
              <w:contextualSpacing/>
              <w:jc w:val="both"/>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1</w:t>
            </w:r>
          </w:p>
        </w:tc>
        <w:tc>
          <w:tcPr>
            <w:tcW w:w="3722" w:type="pct"/>
            <w:vAlign w:val="center"/>
          </w:tcPr>
          <w:p w:rsidR="00424FB3" w:rsidRPr="0052690C" w:rsidRDefault="00424FB3" w:rsidP="00E9227B">
            <w:pPr>
              <w:pStyle w:val="S3"/>
              <w:spacing w:line="240" w:lineRule="auto"/>
              <w:ind w:firstLine="0"/>
              <w:contextualSpacing/>
              <w:jc w:val="both"/>
              <w:rPr>
                <w:sz w:val="22"/>
                <w:szCs w:val="22"/>
              </w:rPr>
            </w:pPr>
            <w:r w:rsidRPr="0052690C">
              <w:rPr>
                <w:sz w:val="22"/>
                <w:szCs w:val="22"/>
              </w:rPr>
              <w:t>Текстовая часть</w:t>
            </w:r>
          </w:p>
        </w:tc>
        <w:tc>
          <w:tcPr>
            <w:tcW w:w="727" w:type="pct"/>
            <w:vAlign w:val="center"/>
          </w:tcPr>
          <w:p w:rsidR="00424FB3" w:rsidRPr="0052690C" w:rsidRDefault="00424FB3" w:rsidP="00E9227B">
            <w:pPr>
              <w:pStyle w:val="S3"/>
              <w:spacing w:line="240" w:lineRule="auto"/>
              <w:ind w:firstLine="0"/>
              <w:contextualSpacing/>
              <w:jc w:val="both"/>
              <w:rPr>
                <w:sz w:val="22"/>
                <w:szCs w:val="22"/>
              </w:rPr>
            </w:pPr>
          </w:p>
        </w:tc>
      </w:tr>
      <w:tr w:rsidR="00424FB3" w:rsidRPr="0052690C" w:rsidTr="00E9227B">
        <w:trPr>
          <w:trHeight w:val="295"/>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424FB3" w:rsidP="00E9227B">
            <w:pPr>
              <w:spacing w:after="0" w:line="240" w:lineRule="auto"/>
              <w:rPr>
                <w:rFonts w:ascii="Times New Roman" w:hAnsi="Times New Roman" w:cs="Times New Roman"/>
              </w:rPr>
            </w:pPr>
            <w:r w:rsidRPr="0052690C">
              <w:rPr>
                <w:rFonts w:ascii="Times New Roman" w:hAnsi="Times New Roman" w:cs="Times New Roman"/>
                <w:shd w:val="clear" w:color="auto" w:fill="FFFFFF"/>
              </w:rPr>
              <w:t>Пояснительная записка проекта планировки территории</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2</w:t>
            </w:r>
          </w:p>
        </w:tc>
        <w:tc>
          <w:tcPr>
            <w:tcW w:w="3722" w:type="pct"/>
            <w:vAlign w:val="center"/>
          </w:tcPr>
          <w:p w:rsidR="00424FB3" w:rsidRPr="0052690C" w:rsidRDefault="00424FB3" w:rsidP="00E9227B">
            <w:pPr>
              <w:spacing w:after="0" w:line="240" w:lineRule="auto"/>
              <w:rPr>
                <w:rFonts w:ascii="Times New Roman" w:hAnsi="Times New Roman" w:cs="Times New Roman"/>
                <w:shd w:val="clear" w:color="auto" w:fill="FFFFFF"/>
              </w:rPr>
            </w:pPr>
            <w:r w:rsidRPr="0052690C">
              <w:rPr>
                <w:rFonts w:ascii="Times New Roman" w:hAnsi="Times New Roman" w:cs="Times New Roman"/>
                <w:shd w:val="clear" w:color="auto" w:fill="FFFFFF"/>
              </w:rPr>
              <w:t>Графическая часть</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Лист 1. Чертёж планировки территории: красные линии.</w:t>
            </w:r>
          </w:p>
        </w:tc>
        <w:tc>
          <w:tcPr>
            <w:tcW w:w="727"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М 1:</w:t>
            </w:r>
            <w:r w:rsidR="006D5282" w:rsidRPr="0052690C">
              <w:rPr>
                <w:sz w:val="22"/>
                <w:szCs w:val="22"/>
              </w:rPr>
              <w:t>1</w:t>
            </w:r>
            <w:r w:rsidRPr="0052690C">
              <w:rPr>
                <w:sz w:val="22"/>
                <w:szCs w:val="22"/>
              </w:rPr>
              <w:t>000</w:t>
            </w: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ТОМ 2</w:t>
            </w:r>
          </w:p>
        </w:tc>
        <w:tc>
          <w:tcPr>
            <w:tcW w:w="3722" w:type="pct"/>
            <w:vAlign w:val="center"/>
          </w:tcPr>
          <w:p w:rsidR="00424FB3" w:rsidRPr="0052690C" w:rsidRDefault="00424FB3" w:rsidP="00E9227B">
            <w:pPr>
              <w:spacing w:after="0" w:line="240" w:lineRule="auto"/>
              <w:jc w:val="center"/>
              <w:rPr>
                <w:rFonts w:ascii="Times New Roman" w:hAnsi="Times New Roman" w:cs="Times New Roman"/>
              </w:rPr>
            </w:pPr>
            <w:r w:rsidRPr="0052690C">
              <w:rPr>
                <w:rFonts w:ascii="Times New Roman" w:hAnsi="Times New Roman" w:cs="Times New Roman"/>
              </w:rPr>
              <w:t>Материалы по обоснованию</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1</w:t>
            </w: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Текстовая часть</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Пояснительная записка проекта планировки территории</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2</w:t>
            </w: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Графическая часть</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rPr>
              <w:t>Лист 1</w:t>
            </w:r>
            <w:r w:rsidR="00424FB3" w:rsidRPr="0052690C">
              <w:rPr>
                <w:rFonts w:ascii="Times New Roman" w:hAnsi="Times New Roman" w:cs="Times New Roman"/>
              </w:rPr>
              <w:t xml:space="preserve">. </w:t>
            </w:r>
            <w:r w:rsidRPr="0052690C">
              <w:rPr>
                <w:rFonts w:ascii="Times New Roman" w:hAnsi="Times New Roman" w:cs="Times New Roman"/>
                <w:color w:val="000000"/>
              </w:rPr>
              <w:t xml:space="preserve"> Фрагмент карты планировочной структуры территории МО «Сельское поселение С</w:t>
            </w:r>
            <w:r w:rsidR="00E9227B">
              <w:rPr>
                <w:rFonts w:ascii="Times New Roman" w:hAnsi="Times New Roman" w:cs="Times New Roman"/>
                <w:color w:val="000000"/>
              </w:rPr>
              <w:t>ентябрьский</w:t>
            </w:r>
            <w:r w:rsidRPr="0052690C">
              <w:rPr>
                <w:rFonts w:ascii="Times New Roman" w:hAnsi="Times New Roman" w:cs="Times New Roman"/>
                <w:color w:val="000000"/>
              </w:rPr>
              <w:t>»</w:t>
            </w:r>
          </w:p>
        </w:tc>
        <w:tc>
          <w:tcPr>
            <w:tcW w:w="727"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М 1:10000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2. Схема организации движения транспорта и пешеходов, схема организации улично-дорожной сети.</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3.</w:t>
            </w:r>
            <w:r w:rsidRPr="0052690C">
              <w:rPr>
                <w:rFonts w:ascii="Times New Roman" w:hAnsi="Times New Roman" w:cs="Times New Roman"/>
                <w:color w:val="000000"/>
              </w:rPr>
              <w:t xml:space="preserve"> Схема границ зон с особыми условиями использования территорий, границ территорий объектов культурного наследия</w:t>
            </w:r>
            <w:r w:rsidRPr="0052690C">
              <w:rPr>
                <w:rFonts w:ascii="Times New Roman" w:hAnsi="Times New Roman" w:cs="Times New Roman"/>
                <w:shd w:val="clear" w:color="auto" w:fill="FFFFFF"/>
              </w:rPr>
              <w:t>.</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4. Схема, отображающая местоположение существующих объектов капитального строительства</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5. Схема вертикальной планировки территории и инженерной подготовки территории.</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52690C" w:rsidRPr="0052690C" w:rsidTr="00E9227B">
        <w:trPr>
          <w:jc w:val="center"/>
        </w:trPr>
        <w:tc>
          <w:tcPr>
            <w:tcW w:w="551" w:type="pct"/>
            <w:tcMar>
              <w:left w:w="57" w:type="dxa"/>
              <w:right w:w="57" w:type="dxa"/>
            </w:tcMar>
            <w:vAlign w:val="center"/>
          </w:tcPr>
          <w:p w:rsidR="0052690C" w:rsidRPr="0052690C" w:rsidRDefault="0052690C" w:rsidP="00E9227B">
            <w:pPr>
              <w:pStyle w:val="S3"/>
              <w:spacing w:line="240" w:lineRule="auto"/>
              <w:ind w:firstLine="0"/>
              <w:contextualSpacing/>
              <w:rPr>
                <w:sz w:val="22"/>
                <w:szCs w:val="22"/>
              </w:rPr>
            </w:pPr>
          </w:p>
        </w:tc>
        <w:tc>
          <w:tcPr>
            <w:tcW w:w="3722" w:type="pct"/>
            <w:vAlign w:val="center"/>
          </w:tcPr>
          <w:p w:rsidR="0052690C" w:rsidRPr="0052690C" w:rsidRDefault="0052690C" w:rsidP="00E9227B">
            <w:pPr>
              <w:spacing w:after="0" w:line="240" w:lineRule="auto"/>
              <w:contextualSpacing/>
              <w:rPr>
                <w:rFonts w:ascii="Times New Roman" w:hAnsi="Times New Roman" w:cs="Times New Roman"/>
              </w:rPr>
            </w:pPr>
            <w:r w:rsidRPr="0052690C">
              <w:rPr>
                <w:rFonts w:ascii="Times New Roman" w:hAnsi="Times New Roman" w:cs="Times New Roman"/>
              </w:rPr>
              <w:t>Лист 6. Вариант №1 планировочных решений застройки территории в соответствие с проектом планировки территории.</w:t>
            </w:r>
          </w:p>
        </w:tc>
        <w:tc>
          <w:tcPr>
            <w:tcW w:w="727" w:type="pct"/>
            <w:vAlign w:val="center"/>
          </w:tcPr>
          <w:p w:rsidR="0052690C" w:rsidRPr="0052690C" w:rsidRDefault="0052690C"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52690C" w:rsidRPr="0052690C" w:rsidTr="00E9227B">
        <w:trPr>
          <w:jc w:val="center"/>
        </w:trPr>
        <w:tc>
          <w:tcPr>
            <w:tcW w:w="551" w:type="pct"/>
            <w:tcMar>
              <w:left w:w="57" w:type="dxa"/>
              <w:right w:w="57" w:type="dxa"/>
            </w:tcMar>
            <w:vAlign w:val="center"/>
          </w:tcPr>
          <w:p w:rsidR="0052690C" w:rsidRPr="0052690C" w:rsidRDefault="0052690C" w:rsidP="00E9227B">
            <w:pPr>
              <w:pStyle w:val="S3"/>
              <w:spacing w:line="240" w:lineRule="auto"/>
              <w:ind w:firstLine="0"/>
              <w:contextualSpacing/>
              <w:rPr>
                <w:sz w:val="22"/>
                <w:szCs w:val="22"/>
              </w:rPr>
            </w:pPr>
          </w:p>
        </w:tc>
        <w:tc>
          <w:tcPr>
            <w:tcW w:w="3722" w:type="pct"/>
            <w:vAlign w:val="center"/>
          </w:tcPr>
          <w:p w:rsidR="0052690C" w:rsidRPr="0052690C" w:rsidRDefault="0052690C" w:rsidP="00E9227B">
            <w:pPr>
              <w:spacing w:after="0" w:line="240" w:lineRule="auto"/>
              <w:contextualSpacing/>
              <w:rPr>
                <w:rFonts w:ascii="Times New Roman" w:hAnsi="Times New Roman" w:cs="Times New Roman"/>
              </w:rPr>
            </w:pPr>
            <w:r w:rsidRPr="0052690C">
              <w:rPr>
                <w:rFonts w:ascii="Times New Roman" w:hAnsi="Times New Roman" w:cs="Times New Roman"/>
              </w:rPr>
              <w:t>Лист 7. Вариант №2 планировочных решений застройки территории в соответствие с проектом планировки территории.</w:t>
            </w:r>
          </w:p>
        </w:tc>
        <w:tc>
          <w:tcPr>
            <w:tcW w:w="727" w:type="pct"/>
            <w:vAlign w:val="center"/>
          </w:tcPr>
          <w:p w:rsidR="0052690C" w:rsidRPr="0052690C" w:rsidRDefault="0052690C"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jc w:val="center"/>
        </w:trPr>
        <w:tc>
          <w:tcPr>
            <w:tcW w:w="5000" w:type="pct"/>
            <w:gridSpan w:val="3"/>
            <w:tcMar>
              <w:left w:w="57" w:type="dxa"/>
              <w:right w:w="57" w:type="dxa"/>
            </w:tcMar>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b/>
              </w:rPr>
              <w:t>Проект межевания территории</w:t>
            </w: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ТОМ 3</w:t>
            </w:r>
          </w:p>
        </w:tc>
        <w:tc>
          <w:tcPr>
            <w:tcW w:w="3722"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Основная часть</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Раздел 1</w:t>
            </w: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shd w:val="clear" w:color="auto" w:fill="FFFFFF"/>
              </w:rPr>
              <w:t>Пояснительная записка проекта межевания территории</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Раздел 2</w:t>
            </w: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Графическая часть</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Лист 1. Чертёж межевания территории</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М 1:1000</w:t>
            </w: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ТОМ 4</w:t>
            </w:r>
          </w:p>
        </w:tc>
        <w:tc>
          <w:tcPr>
            <w:tcW w:w="3722"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Материалы по обоснованию</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Раздел 1</w:t>
            </w: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Графическая часть</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 xml:space="preserve">Лист 1. </w:t>
            </w:r>
            <w:r w:rsidRPr="0052690C">
              <w:rPr>
                <w:rFonts w:ascii="Times New Roman" w:eastAsia="Calibri" w:hAnsi="Times New Roman" w:cs="Times New Roman"/>
                <w:color w:val="000000"/>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 границы лесничеств, лесопарков, участков лесничеств, лесных кварталов, лесотаксационных выделов или частей лесотаксационных выделов.</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М 1:1000</w:t>
            </w:r>
          </w:p>
        </w:tc>
      </w:tr>
    </w:tbl>
    <w:p w:rsidR="003B2F64" w:rsidRDefault="003B2F64" w:rsidP="003B2F64">
      <w:pPr>
        <w:spacing w:after="0" w:line="240" w:lineRule="auto"/>
        <w:jc w:val="center"/>
        <w:rPr>
          <w:rFonts w:ascii="Times New Roman" w:eastAsia="Times New Roman" w:hAnsi="Times New Roman" w:cs="Times New Roman"/>
          <w:sz w:val="24"/>
          <w:szCs w:val="24"/>
        </w:rPr>
      </w:pPr>
    </w:p>
    <w:p w:rsidR="00CC63CB" w:rsidRPr="00DE3B82" w:rsidRDefault="00CC63CB" w:rsidP="003B2F64">
      <w:pPr>
        <w:spacing w:after="0" w:line="240" w:lineRule="auto"/>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Состав исполнителей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02"/>
        <w:gridCol w:w="3915"/>
        <w:gridCol w:w="1926"/>
      </w:tblGrid>
      <w:tr w:rsidR="00CC63CB" w:rsidRPr="00DE3B82" w:rsidTr="00DE3B82">
        <w:trPr>
          <w:trHeight w:val="567"/>
        </w:trPr>
        <w:tc>
          <w:tcPr>
            <w:tcW w:w="433" w:type="pct"/>
            <w:tcBorders>
              <w:bottom w:val="single" w:sz="4" w:space="0" w:color="auto"/>
            </w:tcBorders>
            <w:shd w:val="clear" w:color="auto" w:fill="auto"/>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w:t>
            </w:r>
          </w:p>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п/п</w:t>
            </w:r>
          </w:p>
        </w:tc>
        <w:tc>
          <w:tcPr>
            <w:tcW w:w="1516" w:type="pct"/>
            <w:tcBorders>
              <w:bottom w:val="single" w:sz="4" w:space="0" w:color="auto"/>
            </w:tcBorders>
            <w:shd w:val="clear" w:color="auto" w:fill="auto"/>
            <w:vAlign w:val="center"/>
          </w:tcPr>
          <w:p w:rsidR="00CC63CB" w:rsidRPr="00DE3B82" w:rsidRDefault="00CC63CB" w:rsidP="00DE3B82">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ФИО</w:t>
            </w:r>
          </w:p>
        </w:tc>
        <w:tc>
          <w:tcPr>
            <w:tcW w:w="2045" w:type="pct"/>
            <w:tcBorders>
              <w:bottom w:val="single" w:sz="4" w:space="0" w:color="auto"/>
            </w:tcBorders>
            <w:shd w:val="clear" w:color="auto" w:fill="auto"/>
            <w:vAlign w:val="center"/>
          </w:tcPr>
          <w:p w:rsidR="00CC63CB" w:rsidRPr="00DE3B82" w:rsidRDefault="00CC63CB" w:rsidP="00DE3B82">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Должность</w:t>
            </w:r>
          </w:p>
        </w:tc>
        <w:tc>
          <w:tcPr>
            <w:tcW w:w="1006" w:type="pct"/>
            <w:tcBorders>
              <w:bottom w:val="single" w:sz="4" w:space="0" w:color="auto"/>
            </w:tcBorders>
            <w:shd w:val="clear" w:color="auto" w:fill="auto"/>
            <w:vAlign w:val="center"/>
          </w:tcPr>
          <w:p w:rsidR="00CC63CB" w:rsidRPr="00DE3B82" w:rsidRDefault="00CC63CB" w:rsidP="00DE3B82">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Подпись</w:t>
            </w:r>
          </w:p>
        </w:tc>
      </w:tr>
      <w:tr w:rsidR="00CC63CB" w:rsidRPr="00DE3B82" w:rsidTr="00DB3766">
        <w:trPr>
          <w:trHeight w:val="78"/>
        </w:trPr>
        <w:tc>
          <w:tcPr>
            <w:tcW w:w="433" w:type="pct"/>
            <w:shd w:val="clear" w:color="auto" w:fill="auto"/>
            <w:vAlign w:val="center"/>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1</w:t>
            </w:r>
          </w:p>
        </w:tc>
        <w:tc>
          <w:tcPr>
            <w:tcW w:w="1516" w:type="pct"/>
            <w:shd w:val="clear" w:color="auto" w:fill="auto"/>
            <w:vAlign w:val="center"/>
          </w:tcPr>
          <w:p w:rsidR="00CC63CB" w:rsidRPr="00DE3B82" w:rsidRDefault="00CC63CB" w:rsidP="00DB3766">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2</w:t>
            </w:r>
          </w:p>
        </w:tc>
        <w:tc>
          <w:tcPr>
            <w:tcW w:w="2045" w:type="pct"/>
            <w:shd w:val="clear" w:color="auto" w:fill="auto"/>
            <w:vAlign w:val="center"/>
          </w:tcPr>
          <w:p w:rsidR="00CC63CB" w:rsidRPr="00DE3B82" w:rsidRDefault="00CC63CB" w:rsidP="00DB3766">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3</w:t>
            </w:r>
          </w:p>
        </w:tc>
        <w:tc>
          <w:tcPr>
            <w:tcW w:w="1006" w:type="pct"/>
            <w:shd w:val="clear" w:color="auto" w:fill="auto"/>
            <w:vAlign w:val="center"/>
          </w:tcPr>
          <w:p w:rsidR="00CC63CB" w:rsidRPr="00DE3B82" w:rsidRDefault="00CC63CB" w:rsidP="00DB3766">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4</w:t>
            </w:r>
          </w:p>
        </w:tc>
      </w:tr>
      <w:tr w:rsidR="00CC63CB" w:rsidRPr="00DE3B82" w:rsidTr="00DB3766">
        <w:trPr>
          <w:trHeight w:val="567"/>
        </w:trPr>
        <w:tc>
          <w:tcPr>
            <w:tcW w:w="433" w:type="pct"/>
            <w:shd w:val="clear" w:color="auto" w:fill="auto"/>
            <w:vAlign w:val="center"/>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2</w:t>
            </w:r>
          </w:p>
        </w:tc>
        <w:tc>
          <w:tcPr>
            <w:tcW w:w="1516" w:type="pct"/>
            <w:shd w:val="clear" w:color="auto" w:fill="auto"/>
            <w:vAlign w:val="center"/>
          </w:tcPr>
          <w:p w:rsidR="00CC63CB" w:rsidRPr="00DE3B82" w:rsidRDefault="00CC63CB" w:rsidP="00CC63CB">
            <w:pPr>
              <w:ind w:firstLine="21"/>
              <w:contextualSpacing/>
              <w:rPr>
                <w:rFonts w:ascii="Times New Roman" w:eastAsia="Times New Roman" w:hAnsi="Times New Roman" w:cs="Times New Roman"/>
                <w:sz w:val="24"/>
                <w:szCs w:val="24"/>
              </w:rPr>
            </w:pPr>
            <w:r w:rsidRPr="00DE3B82">
              <w:rPr>
                <w:rFonts w:ascii="Times New Roman" w:hAnsi="Times New Roman" w:cs="Times New Roman"/>
                <w:sz w:val="24"/>
                <w:szCs w:val="24"/>
              </w:rPr>
              <w:t>Кувшинова</w:t>
            </w:r>
            <w:r w:rsidR="006D5282">
              <w:rPr>
                <w:rFonts w:ascii="Times New Roman" w:hAnsi="Times New Roman" w:cs="Times New Roman"/>
                <w:sz w:val="24"/>
                <w:szCs w:val="24"/>
              </w:rPr>
              <w:t xml:space="preserve"> </w:t>
            </w:r>
            <w:r w:rsidRPr="00DE3B82">
              <w:rPr>
                <w:rFonts w:ascii="Times New Roman" w:hAnsi="Times New Roman" w:cs="Times New Roman"/>
                <w:sz w:val="24"/>
                <w:szCs w:val="24"/>
              </w:rPr>
              <w:t>М</w:t>
            </w:r>
            <w:r w:rsidRPr="00DE3B82">
              <w:rPr>
                <w:rFonts w:ascii="Times New Roman" w:eastAsia="Times New Roman" w:hAnsi="Times New Roman" w:cs="Times New Roman"/>
                <w:sz w:val="24"/>
                <w:szCs w:val="24"/>
              </w:rPr>
              <w:t>.</w:t>
            </w:r>
            <w:r w:rsidRPr="00DE3B82">
              <w:rPr>
                <w:rFonts w:ascii="Times New Roman" w:hAnsi="Times New Roman" w:cs="Times New Roman"/>
                <w:sz w:val="24"/>
                <w:szCs w:val="24"/>
              </w:rPr>
              <w:t>И</w:t>
            </w:r>
            <w:r w:rsidRPr="00DE3B82">
              <w:rPr>
                <w:rFonts w:ascii="Times New Roman" w:eastAsia="Times New Roman" w:hAnsi="Times New Roman" w:cs="Times New Roman"/>
                <w:sz w:val="24"/>
                <w:szCs w:val="24"/>
              </w:rPr>
              <w:t>.</w:t>
            </w:r>
          </w:p>
        </w:tc>
        <w:tc>
          <w:tcPr>
            <w:tcW w:w="2045" w:type="pct"/>
            <w:shd w:val="clear" w:color="auto" w:fill="auto"/>
            <w:vAlign w:val="center"/>
          </w:tcPr>
          <w:p w:rsidR="00CC63CB" w:rsidRPr="00DE3B82" w:rsidRDefault="00CC63CB" w:rsidP="00DB3766">
            <w:pPr>
              <w:ind w:firstLine="21"/>
              <w:contextualSpacing/>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ГИП</w:t>
            </w:r>
          </w:p>
        </w:tc>
        <w:tc>
          <w:tcPr>
            <w:tcW w:w="1006" w:type="pct"/>
            <w:shd w:val="clear" w:color="auto" w:fill="auto"/>
            <w:vAlign w:val="center"/>
          </w:tcPr>
          <w:p w:rsidR="00CC63CB" w:rsidRPr="00DE3B82" w:rsidRDefault="00CC63CB" w:rsidP="00DB3766">
            <w:pPr>
              <w:contextualSpacing/>
              <w:rPr>
                <w:rFonts w:ascii="Times New Roman" w:eastAsia="Times New Roman" w:hAnsi="Times New Roman" w:cs="Times New Roman"/>
                <w:b/>
                <w:sz w:val="24"/>
                <w:szCs w:val="24"/>
              </w:rPr>
            </w:pPr>
          </w:p>
        </w:tc>
      </w:tr>
      <w:tr w:rsidR="00CC63CB" w:rsidRPr="00DE3B82" w:rsidTr="00DB3766">
        <w:trPr>
          <w:trHeight w:val="567"/>
        </w:trPr>
        <w:tc>
          <w:tcPr>
            <w:tcW w:w="433" w:type="pct"/>
            <w:shd w:val="clear" w:color="auto" w:fill="auto"/>
            <w:vAlign w:val="center"/>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3</w:t>
            </w:r>
          </w:p>
        </w:tc>
        <w:tc>
          <w:tcPr>
            <w:tcW w:w="1516" w:type="pct"/>
            <w:shd w:val="clear" w:color="auto" w:fill="auto"/>
            <w:vAlign w:val="center"/>
          </w:tcPr>
          <w:p w:rsidR="00CC63CB" w:rsidRPr="00DE3B82" w:rsidRDefault="00CC63CB" w:rsidP="00DB3766">
            <w:pPr>
              <w:ind w:firstLine="21"/>
              <w:contextualSpacing/>
              <w:rPr>
                <w:rFonts w:ascii="Times New Roman" w:eastAsia="Times New Roman" w:hAnsi="Times New Roman" w:cs="Times New Roman"/>
                <w:sz w:val="24"/>
                <w:szCs w:val="24"/>
              </w:rPr>
            </w:pPr>
            <w:r w:rsidRPr="00DE3B82">
              <w:rPr>
                <w:rFonts w:ascii="Times New Roman" w:hAnsi="Times New Roman" w:cs="Times New Roman"/>
                <w:sz w:val="24"/>
                <w:szCs w:val="24"/>
              </w:rPr>
              <w:t>Кувшинова</w:t>
            </w:r>
            <w:r w:rsidR="006D5282">
              <w:rPr>
                <w:rFonts w:ascii="Times New Roman" w:hAnsi="Times New Roman" w:cs="Times New Roman"/>
                <w:sz w:val="24"/>
                <w:szCs w:val="24"/>
              </w:rPr>
              <w:t xml:space="preserve"> </w:t>
            </w:r>
            <w:r w:rsidRPr="00DE3B82">
              <w:rPr>
                <w:rFonts w:ascii="Times New Roman" w:hAnsi="Times New Roman" w:cs="Times New Roman"/>
                <w:sz w:val="24"/>
                <w:szCs w:val="24"/>
              </w:rPr>
              <w:t>М</w:t>
            </w:r>
            <w:r w:rsidRPr="00DE3B82">
              <w:rPr>
                <w:rFonts w:ascii="Times New Roman" w:eastAsia="Times New Roman" w:hAnsi="Times New Roman" w:cs="Times New Roman"/>
                <w:sz w:val="24"/>
                <w:szCs w:val="24"/>
              </w:rPr>
              <w:t>.</w:t>
            </w:r>
            <w:r w:rsidRPr="00DE3B82">
              <w:rPr>
                <w:rFonts w:ascii="Times New Roman" w:hAnsi="Times New Roman" w:cs="Times New Roman"/>
                <w:sz w:val="24"/>
                <w:szCs w:val="24"/>
              </w:rPr>
              <w:t>И</w:t>
            </w:r>
            <w:r w:rsidRPr="00DE3B82">
              <w:rPr>
                <w:rFonts w:ascii="Times New Roman" w:eastAsia="Times New Roman" w:hAnsi="Times New Roman" w:cs="Times New Roman"/>
                <w:sz w:val="24"/>
                <w:szCs w:val="24"/>
              </w:rPr>
              <w:t>.</w:t>
            </w:r>
          </w:p>
        </w:tc>
        <w:tc>
          <w:tcPr>
            <w:tcW w:w="2045" w:type="pct"/>
            <w:shd w:val="clear" w:color="auto" w:fill="auto"/>
            <w:vAlign w:val="center"/>
          </w:tcPr>
          <w:p w:rsidR="00CC63CB" w:rsidRPr="00DE3B82" w:rsidRDefault="00CC63CB" w:rsidP="00DB3766">
            <w:pPr>
              <w:ind w:firstLine="21"/>
              <w:contextualSpacing/>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Архитектор</w:t>
            </w:r>
          </w:p>
        </w:tc>
        <w:tc>
          <w:tcPr>
            <w:tcW w:w="1006" w:type="pct"/>
            <w:shd w:val="clear" w:color="auto" w:fill="auto"/>
            <w:vAlign w:val="center"/>
          </w:tcPr>
          <w:p w:rsidR="00CC63CB" w:rsidRPr="00DE3B82" w:rsidRDefault="00CC63CB" w:rsidP="00DB3766">
            <w:pPr>
              <w:contextualSpacing/>
              <w:rPr>
                <w:rFonts w:ascii="Times New Roman" w:eastAsia="Times New Roman" w:hAnsi="Times New Roman" w:cs="Times New Roman"/>
                <w:b/>
                <w:sz w:val="24"/>
                <w:szCs w:val="24"/>
              </w:rPr>
            </w:pPr>
          </w:p>
        </w:tc>
      </w:tr>
    </w:tbl>
    <w:sdt>
      <w:sdtPr>
        <w:rPr>
          <w:rFonts w:asciiTheme="minorHAnsi" w:eastAsiaTheme="minorEastAsia" w:hAnsiTheme="minorHAnsi" w:cstheme="minorBidi"/>
          <w:b w:val="0"/>
          <w:bCs w:val="0"/>
          <w:color w:val="auto"/>
          <w:sz w:val="22"/>
          <w:szCs w:val="22"/>
          <w:lang w:eastAsia="ru-RU"/>
        </w:rPr>
        <w:id w:val="13256544"/>
        <w:docPartObj>
          <w:docPartGallery w:val="Table of Contents"/>
          <w:docPartUnique/>
        </w:docPartObj>
      </w:sdtPr>
      <w:sdtEndPr>
        <w:rPr>
          <w:rFonts w:ascii="Times New Roman" w:hAnsi="Times New Roman" w:cs="Times New Roman"/>
        </w:rPr>
      </w:sdtEndPr>
      <w:sdtContent>
        <w:p w:rsidR="00CC63CB" w:rsidRPr="007A1572" w:rsidRDefault="00CC63CB" w:rsidP="00CC63CB">
          <w:pPr>
            <w:pStyle w:val="af9"/>
            <w:jc w:val="center"/>
            <w:rPr>
              <w:rFonts w:ascii="Times New Roman" w:hAnsi="Times New Roman" w:cs="Times New Roman"/>
              <w:sz w:val="24"/>
              <w:szCs w:val="24"/>
            </w:rPr>
          </w:pPr>
          <w:r w:rsidRPr="007A1572">
            <w:rPr>
              <w:rFonts w:ascii="Times New Roman" w:hAnsi="Times New Roman" w:cs="Times New Roman"/>
              <w:color w:val="auto"/>
              <w:sz w:val="24"/>
              <w:szCs w:val="24"/>
            </w:rPr>
            <w:t>СОДЕРЖАНИЕ</w:t>
          </w:r>
        </w:p>
        <w:p w:rsidR="007A1572" w:rsidRPr="007A1572" w:rsidRDefault="0046441C">
          <w:pPr>
            <w:pStyle w:val="11"/>
            <w:rPr>
              <w:rFonts w:ascii="Times New Roman" w:eastAsiaTheme="minorEastAsia" w:hAnsi="Times New Roman"/>
              <w:noProof/>
              <w:sz w:val="24"/>
              <w:szCs w:val="24"/>
            </w:rPr>
          </w:pPr>
          <w:r w:rsidRPr="007A1572">
            <w:rPr>
              <w:rFonts w:ascii="Times New Roman" w:hAnsi="Times New Roman"/>
              <w:sz w:val="24"/>
              <w:szCs w:val="24"/>
            </w:rPr>
            <w:fldChar w:fldCharType="begin"/>
          </w:r>
          <w:r w:rsidR="00CC63CB" w:rsidRPr="007A1572">
            <w:rPr>
              <w:rFonts w:ascii="Times New Roman" w:hAnsi="Times New Roman"/>
              <w:sz w:val="24"/>
              <w:szCs w:val="24"/>
            </w:rPr>
            <w:instrText xml:space="preserve"> TOC \o "1-3" \h \z \u </w:instrText>
          </w:r>
          <w:r w:rsidRPr="007A1572">
            <w:rPr>
              <w:rFonts w:ascii="Times New Roman" w:hAnsi="Times New Roman"/>
              <w:sz w:val="24"/>
              <w:szCs w:val="24"/>
            </w:rPr>
            <w:fldChar w:fldCharType="separate"/>
          </w:r>
          <w:hyperlink w:anchor="_Toc52284231" w:history="1">
            <w:r w:rsidR="007A1572" w:rsidRPr="007A1572">
              <w:rPr>
                <w:rStyle w:val="a3"/>
                <w:rFonts w:ascii="Times New Roman" w:hAnsi="Times New Roman"/>
                <w:noProof/>
                <w:sz w:val="24"/>
                <w:szCs w:val="24"/>
              </w:rPr>
              <w:t>ВВЕДЕНИЕ</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_Toc52284231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5</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2" w:history="1">
            <w:r w:rsidR="007A1572" w:rsidRPr="007A1572">
              <w:rPr>
                <w:rStyle w:val="a3"/>
                <w:rFonts w:ascii="Times New Roman" w:hAnsi="Times New Roman"/>
                <w:noProof/>
                <w:sz w:val="24"/>
                <w:szCs w:val="24"/>
              </w:rPr>
              <w:t>Общие положения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_Toc52284232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7</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3" w:history="1">
            <w:r w:rsidR="007A1572" w:rsidRPr="007A1572">
              <w:rPr>
                <w:rStyle w:val="a3"/>
                <w:rFonts w:ascii="Times New Roman" w:hAnsi="Times New Roman"/>
                <w:noProof/>
                <w:sz w:val="24"/>
                <w:szCs w:val="24"/>
              </w:rPr>
              <w:t>Сведения о красных линиях</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_Toc52284233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7</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4" w:history="1">
            <w:r w:rsidR="007A1572" w:rsidRPr="007A1572">
              <w:rPr>
                <w:rStyle w:val="a3"/>
                <w:rFonts w:ascii="Times New Roman" w:hAnsi="Times New Roman"/>
                <w:noProof/>
                <w:sz w:val="24"/>
                <w:szCs w:val="24"/>
              </w:rPr>
              <w:t>Параметры планируемого строительства</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_Toc52284234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8</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5" w:history="1">
            <w:r w:rsidR="007A1572" w:rsidRPr="007A1572">
              <w:rPr>
                <w:rStyle w:val="a3"/>
                <w:rFonts w:ascii="Times New Roman" w:hAnsi="Times New Roman"/>
                <w:noProof/>
                <w:sz w:val="24"/>
                <w:szCs w:val="24"/>
              </w:rPr>
              <w:t>I. Характеристика современного использования территории</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_Toc52284235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8</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6" w:history="1">
            <w:r w:rsidR="007A1572" w:rsidRPr="007A1572">
              <w:rPr>
                <w:rStyle w:val="a3"/>
                <w:rFonts w:ascii="Times New Roman" w:hAnsi="Times New Roman"/>
                <w:noProof/>
                <w:sz w:val="24"/>
                <w:szCs w:val="24"/>
              </w:rPr>
              <w:t>II. Характеристика объектов капитального строительства жилого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_Toc52284236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9</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7" w:history="1">
            <w:r w:rsidR="007A1572" w:rsidRPr="007A1572">
              <w:rPr>
                <w:rStyle w:val="a3"/>
                <w:rFonts w:ascii="Times New Roman" w:hAnsi="Times New Roman"/>
                <w:noProof/>
                <w:sz w:val="24"/>
                <w:szCs w:val="24"/>
              </w:rPr>
              <w:t>III. Характеристика объектов капиталь</w:t>
            </w:r>
            <w:bookmarkStart w:id="4" w:name="_GoBack"/>
            <w:bookmarkEnd w:id="4"/>
            <w:r w:rsidR="007A1572" w:rsidRPr="007A1572">
              <w:rPr>
                <w:rStyle w:val="a3"/>
                <w:rFonts w:ascii="Times New Roman" w:hAnsi="Times New Roman"/>
                <w:noProof/>
                <w:sz w:val="24"/>
                <w:szCs w:val="24"/>
              </w:rPr>
              <w:t>ного строительства производственного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_Toc52284237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9</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8" w:history="1">
            <w:r w:rsidR="007A1572" w:rsidRPr="007A1572">
              <w:rPr>
                <w:rStyle w:val="a3"/>
                <w:rFonts w:ascii="Times New Roman" w:hAnsi="Times New Roman"/>
                <w:noProof/>
                <w:sz w:val="24"/>
                <w:szCs w:val="24"/>
              </w:rPr>
              <w:t>IV. Характеристика объектов капитального строительства общественно-делового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_Toc52284238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9</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39" w:history="1">
            <w:r w:rsidR="007A1572" w:rsidRPr="007A1572">
              <w:rPr>
                <w:rStyle w:val="a3"/>
                <w:rFonts w:ascii="Times New Roman" w:hAnsi="Times New Roman"/>
                <w:noProof/>
                <w:sz w:val="24"/>
                <w:szCs w:val="24"/>
              </w:rPr>
              <w:t>V. Характеристика объектов капитального строительства иного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_Toc52284239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10</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40" w:history="1">
            <w:r w:rsidR="007A1572" w:rsidRPr="007A1572">
              <w:rPr>
                <w:rStyle w:val="a3"/>
                <w:rFonts w:ascii="Times New Roman" w:hAnsi="Times New Roman"/>
                <w:noProof/>
                <w:sz w:val="24"/>
                <w:szCs w:val="24"/>
              </w:rPr>
              <w:t>VI. Характеристика объектов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_Toc52284240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10</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41" w:history="1">
            <w:r w:rsidR="007A1572" w:rsidRPr="007A1572">
              <w:rPr>
                <w:rStyle w:val="a3"/>
                <w:rFonts w:ascii="Times New Roman" w:hAnsi="Times New Roman"/>
                <w:noProof/>
                <w:sz w:val="24"/>
                <w:szCs w:val="24"/>
              </w:rPr>
              <w:t>VII.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_Toc52284241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10</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42" w:history="1">
            <w:r w:rsidR="007A1572" w:rsidRPr="007A1572">
              <w:rPr>
                <w:rStyle w:val="a3"/>
                <w:rFonts w:ascii="Times New Roman" w:hAnsi="Times New Roman"/>
                <w:noProof/>
                <w:sz w:val="24"/>
                <w:szCs w:val="24"/>
              </w:rPr>
              <w:t>VIII.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_Toc52284242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12</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43" w:history="1">
            <w:r w:rsidR="007A1572" w:rsidRPr="007A1572">
              <w:rPr>
                <w:rStyle w:val="a3"/>
                <w:rFonts w:ascii="Times New Roman" w:hAnsi="Times New Roman"/>
                <w:noProof/>
                <w:sz w:val="24"/>
                <w:szCs w:val="24"/>
                <w:lang w:val="en-US"/>
              </w:rPr>
              <w:t>IX</w:t>
            </w:r>
            <w:r w:rsidR="007A1572" w:rsidRPr="007A1572">
              <w:rPr>
                <w:rStyle w:val="a3"/>
                <w:rFonts w:ascii="Times New Roman" w:hAnsi="Times New Roman"/>
                <w:noProof/>
                <w:sz w:val="24"/>
                <w:szCs w:val="24"/>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_Toc52284243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12</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44" w:history="1">
            <w:r w:rsidR="007A1572" w:rsidRPr="007A1572">
              <w:rPr>
                <w:rStyle w:val="a3"/>
                <w:rFonts w:ascii="Times New Roman" w:hAnsi="Times New Roman"/>
                <w:noProof/>
                <w:sz w:val="24"/>
                <w:szCs w:val="24"/>
                <w:lang w:val="en-US"/>
              </w:rPr>
              <w:t>X</w:t>
            </w:r>
            <w:r w:rsidR="007A1572" w:rsidRPr="007A1572">
              <w:rPr>
                <w:rStyle w:val="a3"/>
                <w:rFonts w:ascii="Times New Roman" w:hAnsi="Times New Roman"/>
                <w:noProof/>
                <w:sz w:val="24"/>
                <w:szCs w:val="24"/>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_Toc52284244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12</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45" w:history="1">
            <w:r w:rsidR="007A1572" w:rsidRPr="007A1572">
              <w:rPr>
                <w:rStyle w:val="a3"/>
                <w:rFonts w:ascii="Times New Roman" w:hAnsi="Times New Roman"/>
                <w:noProof/>
                <w:sz w:val="24"/>
                <w:szCs w:val="24"/>
                <w:lang w:val="en-US"/>
              </w:rPr>
              <w:t>XI</w:t>
            </w:r>
            <w:r w:rsidR="007A1572" w:rsidRPr="007A1572">
              <w:rPr>
                <w:rStyle w:val="a3"/>
                <w:rFonts w:ascii="Times New Roman" w:hAnsi="Times New Roman"/>
                <w:noProof/>
                <w:sz w:val="24"/>
                <w:szCs w:val="24"/>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_Toc52284245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13</w:t>
            </w:r>
            <w:r w:rsidR="007A1572" w:rsidRPr="007A1572">
              <w:rPr>
                <w:rFonts w:ascii="Times New Roman" w:hAnsi="Times New Roman"/>
                <w:noProof/>
                <w:webHidden/>
                <w:sz w:val="24"/>
                <w:szCs w:val="24"/>
              </w:rPr>
              <w:fldChar w:fldCharType="end"/>
            </w:r>
          </w:hyperlink>
        </w:p>
        <w:p w:rsidR="007A1572" w:rsidRPr="007A1572" w:rsidRDefault="000C6D70">
          <w:pPr>
            <w:pStyle w:val="11"/>
            <w:rPr>
              <w:rFonts w:ascii="Times New Roman" w:eastAsiaTheme="minorEastAsia" w:hAnsi="Times New Roman"/>
              <w:noProof/>
              <w:sz w:val="24"/>
              <w:szCs w:val="24"/>
            </w:rPr>
          </w:pPr>
          <w:hyperlink w:anchor="_Toc52284246" w:history="1">
            <w:r w:rsidR="007A1572" w:rsidRPr="007A1572">
              <w:rPr>
                <w:rStyle w:val="a3"/>
                <w:rFonts w:ascii="Times New Roman" w:hAnsi="Times New Roman"/>
                <w:noProof/>
                <w:sz w:val="24"/>
                <w:szCs w:val="24"/>
              </w:rPr>
              <w:t>Положения об очередности планируемого развития территории</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_Toc52284246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616B99">
              <w:rPr>
                <w:rFonts w:ascii="Times New Roman" w:hAnsi="Times New Roman"/>
                <w:noProof/>
                <w:webHidden/>
                <w:sz w:val="24"/>
                <w:szCs w:val="24"/>
              </w:rPr>
              <w:t>15</w:t>
            </w:r>
            <w:r w:rsidR="007A1572" w:rsidRPr="007A1572">
              <w:rPr>
                <w:rFonts w:ascii="Times New Roman" w:hAnsi="Times New Roman"/>
                <w:noProof/>
                <w:webHidden/>
                <w:sz w:val="24"/>
                <w:szCs w:val="24"/>
              </w:rPr>
              <w:fldChar w:fldCharType="end"/>
            </w:r>
          </w:hyperlink>
        </w:p>
        <w:p w:rsidR="00CC63CB" w:rsidRPr="009C70D0" w:rsidRDefault="0046441C" w:rsidP="009C70D0">
          <w:pPr>
            <w:rPr>
              <w:rFonts w:ascii="Times New Roman" w:hAnsi="Times New Roman" w:cs="Times New Roman"/>
              <w:sz w:val="28"/>
              <w:szCs w:val="28"/>
            </w:rPr>
          </w:pPr>
          <w:r w:rsidRPr="007A1572">
            <w:rPr>
              <w:rFonts w:ascii="Times New Roman" w:hAnsi="Times New Roman" w:cs="Times New Roman"/>
              <w:sz w:val="24"/>
              <w:szCs w:val="24"/>
            </w:rPr>
            <w:fldChar w:fldCharType="end"/>
          </w:r>
        </w:p>
      </w:sdtContent>
    </w:sdt>
    <w:p w:rsidR="00BC7DDD" w:rsidRDefault="00BC7DDD" w:rsidP="001050E3">
      <w:pPr>
        <w:rPr>
          <w:rFonts w:ascii="Times New Roman" w:hAnsi="Times New Roman" w:cs="Times New Roman"/>
          <w:highlight w:val="magenta"/>
          <w:lang w:eastAsia="en-US"/>
        </w:rPr>
      </w:pPr>
    </w:p>
    <w:p w:rsidR="0094182E" w:rsidRDefault="0094182E" w:rsidP="001050E3">
      <w:pPr>
        <w:rPr>
          <w:rFonts w:ascii="Times New Roman" w:hAnsi="Times New Roman" w:cs="Times New Roman"/>
          <w:highlight w:val="magenta"/>
          <w:lang w:eastAsia="en-US"/>
        </w:rPr>
      </w:pPr>
    </w:p>
    <w:p w:rsidR="0094182E" w:rsidRDefault="0094182E" w:rsidP="001050E3">
      <w:pPr>
        <w:rPr>
          <w:rFonts w:ascii="Times New Roman" w:hAnsi="Times New Roman" w:cs="Times New Roman"/>
          <w:highlight w:val="magenta"/>
          <w:lang w:eastAsia="en-US"/>
        </w:rPr>
      </w:pPr>
    </w:p>
    <w:p w:rsidR="00DF75EC" w:rsidRPr="002C2A36" w:rsidRDefault="00DF75EC" w:rsidP="00094D76">
      <w:pPr>
        <w:pStyle w:val="21"/>
        <w:rPr>
          <w:lang w:val="ru-RU"/>
        </w:rPr>
      </w:pPr>
      <w:bookmarkStart w:id="5" w:name="_Toc52284231"/>
      <w:bookmarkStart w:id="6" w:name="_Toc465692604"/>
      <w:bookmarkStart w:id="7" w:name="_Toc465952950"/>
      <w:bookmarkStart w:id="8" w:name="_Toc467245492"/>
      <w:bookmarkEnd w:id="3"/>
      <w:r w:rsidRPr="002C2A36">
        <w:rPr>
          <w:lang w:val="ru-RU"/>
        </w:rPr>
        <w:lastRenderedPageBreak/>
        <w:t>ВВЕДЕНИЕ</w:t>
      </w:r>
      <w:bookmarkEnd w:id="5"/>
    </w:p>
    <w:p w:rsidR="00CA5B49" w:rsidRPr="003B2F64" w:rsidRDefault="00CA5B49" w:rsidP="009221E1">
      <w:pPr>
        <w:pStyle w:val="af1"/>
        <w:spacing w:after="0" w:line="360" w:lineRule="auto"/>
        <w:ind w:firstLine="709"/>
        <w:jc w:val="both"/>
        <w:rPr>
          <w:rFonts w:ascii="Times New Roman" w:hAnsi="Times New Roman" w:cs="Times New Roman"/>
          <w:sz w:val="28"/>
          <w:szCs w:val="28"/>
        </w:rPr>
      </w:pPr>
      <w:r w:rsidRPr="003B2F64">
        <w:rPr>
          <w:rFonts w:ascii="Times New Roman" w:hAnsi="Times New Roman" w:cs="Times New Roman"/>
          <w:sz w:val="28"/>
          <w:szCs w:val="28"/>
        </w:rPr>
        <w:t xml:space="preserve">Подготовка документации по планировке территории осуществляется </w:t>
      </w:r>
      <w:r w:rsidR="007C6211" w:rsidRPr="003B2F64">
        <w:rPr>
          <w:rFonts w:ascii="Times New Roman" w:hAnsi="Times New Roman" w:cs="Times New Roman"/>
          <w:sz w:val="28"/>
          <w:szCs w:val="28"/>
        </w:rPr>
        <w:t>с</w:t>
      </w:r>
      <w:r w:rsidRPr="003B2F64">
        <w:rPr>
          <w:rFonts w:ascii="Times New Roman" w:hAnsi="Times New Roman" w:cs="Times New Roman"/>
          <w:sz w:val="28"/>
          <w:szCs w:val="28"/>
        </w:rPr>
        <w:t xml:space="preserve"> цел</w:t>
      </w:r>
      <w:r w:rsidR="007C6211" w:rsidRPr="003B2F64">
        <w:rPr>
          <w:rFonts w:ascii="Times New Roman" w:hAnsi="Times New Roman" w:cs="Times New Roman"/>
          <w:sz w:val="28"/>
          <w:szCs w:val="28"/>
        </w:rPr>
        <w:t>ью</w:t>
      </w:r>
      <w:r w:rsidR="005C34CB" w:rsidRPr="003B2F64">
        <w:rPr>
          <w:rFonts w:ascii="Times New Roman" w:hAnsi="Times New Roman" w:cs="Times New Roman"/>
          <w:sz w:val="28"/>
          <w:szCs w:val="28"/>
        </w:rPr>
        <w:t xml:space="preserve"> </w:t>
      </w:r>
      <w:r w:rsidR="003B2F64" w:rsidRPr="003B2F64">
        <w:rPr>
          <w:rFonts w:ascii="Times New Roman" w:hAnsi="Times New Roman" w:cs="Times New Roman"/>
          <w:sz w:val="28"/>
          <w:szCs w:val="28"/>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D7A01" w:rsidRPr="00547330" w:rsidRDefault="000D7A01" w:rsidP="00CA5B49">
      <w:pPr>
        <w:pStyle w:val="af1"/>
        <w:spacing w:after="0" w:line="360" w:lineRule="auto"/>
        <w:ind w:firstLine="709"/>
        <w:jc w:val="both"/>
        <w:rPr>
          <w:rFonts w:ascii="Times New Roman" w:hAnsi="Times New Roman" w:cs="Times New Roman"/>
          <w:sz w:val="28"/>
          <w:szCs w:val="28"/>
        </w:rPr>
      </w:pPr>
      <w:r w:rsidRPr="000D7A01">
        <w:rPr>
          <w:rFonts w:ascii="Times New Roman" w:hAnsi="Times New Roman" w:cs="Times New Roman"/>
          <w:sz w:val="28"/>
          <w:szCs w:val="28"/>
        </w:rPr>
        <w:t>Подготовка проекта планировки территории осуществляется в соответствии с матер</w:t>
      </w:r>
      <w:r>
        <w:rPr>
          <w:rFonts w:ascii="Times New Roman" w:hAnsi="Times New Roman" w:cs="Times New Roman"/>
          <w:sz w:val="28"/>
          <w:szCs w:val="28"/>
        </w:rPr>
        <w:t>иалами и результатами инженерн</w:t>
      </w:r>
      <w:r w:rsidR="00547330">
        <w:rPr>
          <w:rFonts w:ascii="Times New Roman" w:hAnsi="Times New Roman" w:cs="Times New Roman"/>
          <w:sz w:val="28"/>
          <w:szCs w:val="28"/>
        </w:rPr>
        <w:t>ых</w:t>
      </w:r>
      <w:r w:rsidRPr="000D7A01">
        <w:rPr>
          <w:rFonts w:ascii="Times New Roman" w:hAnsi="Times New Roman" w:cs="Times New Roman"/>
          <w:sz w:val="28"/>
          <w:szCs w:val="28"/>
        </w:rPr>
        <w:t xml:space="preserve"> изысканий</w:t>
      </w:r>
      <w:r>
        <w:rPr>
          <w:rFonts w:ascii="Times New Roman" w:hAnsi="Times New Roman" w:cs="Times New Roman"/>
          <w:sz w:val="28"/>
          <w:szCs w:val="28"/>
        </w:rPr>
        <w:t xml:space="preserve"> территории </w:t>
      </w:r>
      <w:r w:rsidR="00547330">
        <w:rPr>
          <w:rFonts w:ascii="Times New Roman" w:hAnsi="Times New Roman" w:cs="Times New Roman"/>
          <w:sz w:val="28"/>
          <w:szCs w:val="28"/>
        </w:rPr>
        <w:t>проектирования</w:t>
      </w:r>
      <w:r w:rsidR="005B3454">
        <w:rPr>
          <w:rFonts w:ascii="Times New Roman" w:hAnsi="Times New Roman" w:cs="Times New Roman"/>
          <w:sz w:val="28"/>
          <w:szCs w:val="28"/>
        </w:rPr>
        <w:t xml:space="preserve"> (</w:t>
      </w:r>
      <w:r w:rsidR="00547330">
        <w:rPr>
          <w:rFonts w:ascii="Times New Roman" w:hAnsi="Times New Roman" w:cs="Times New Roman"/>
          <w:sz w:val="28"/>
          <w:szCs w:val="28"/>
        </w:rPr>
        <w:t xml:space="preserve">технический отчет по результатам инженерно-геологических изысканий, технический отчет по результатам инженерно-гидрометеорологическим изысканиям, технический отчет по результатам инженерно-экологическим изысканиям, </w:t>
      </w:r>
      <w:r w:rsidR="005B3454">
        <w:rPr>
          <w:rFonts w:ascii="Times New Roman" w:hAnsi="Times New Roman" w:cs="Times New Roman"/>
          <w:sz w:val="28"/>
          <w:szCs w:val="28"/>
        </w:rPr>
        <w:t xml:space="preserve">технический отчет по результатам инженерно-геодезических </w:t>
      </w:r>
      <w:r w:rsidR="005B3454" w:rsidRPr="005B3454">
        <w:rPr>
          <w:rFonts w:ascii="Times New Roman" w:hAnsi="Times New Roman" w:cs="Times New Roman"/>
          <w:sz w:val="28"/>
          <w:szCs w:val="28"/>
        </w:rPr>
        <w:t xml:space="preserve">изысканий, актуальная топографическая съемка масштаба 1:500 в формате САПР </w:t>
      </w:r>
      <w:r w:rsidR="005B3454" w:rsidRPr="005B3454">
        <w:rPr>
          <w:rFonts w:ascii="Times New Roman" w:hAnsi="Times New Roman" w:cs="Times New Roman"/>
          <w:sz w:val="28"/>
          <w:szCs w:val="28"/>
          <w:lang w:val="en-US"/>
        </w:rPr>
        <w:t>AutoCAD</w:t>
      </w:r>
      <w:r w:rsidR="00547330">
        <w:rPr>
          <w:rFonts w:ascii="Times New Roman" w:hAnsi="Times New Roman" w:cs="Times New Roman"/>
          <w:sz w:val="28"/>
          <w:szCs w:val="28"/>
        </w:rPr>
        <w:t xml:space="preserve"> и </w:t>
      </w:r>
      <w:r w:rsidR="00547330">
        <w:rPr>
          <w:rFonts w:ascii="Times New Roman" w:hAnsi="Times New Roman" w:cs="Times New Roman"/>
          <w:sz w:val="28"/>
          <w:szCs w:val="28"/>
          <w:lang w:val="en-US"/>
        </w:rPr>
        <w:t>MapInfo</w:t>
      </w:r>
      <w:r w:rsidR="005B3454" w:rsidRPr="005B3454">
        <w:rPr>
          <w:rFonts w:ascii="Times New Roman" w:hAnsi="Times New Roman" w:cs="Times New Roman"/>
          <w:sz w:val="28"/>
          <w:szCs w:val="28"/>
        </w:rPr>
        <w:t>)</w:t>
      </w:r>
      <w:r w:rsidR="00547330" w:rsidRPr="00547330">
        <w:rPr>
          <w:rFonts w:ascii="Times New Roman" w:hAnsi="Times New Roman" w:cs="Times New Roman"/>
          <w:sz w:val="28"/>
          <w:szCs w:val="28"/>
        </w:rPr>
        <w:t>.</w:t>
      </w:r>
    </w:p>
    <w:p w:rsidR="00DF75EC" w:rsidRDefault="00CA5B49" w:rsidP="00CA5B49">
      <w:pPr>
        <w:spacing w:after="0" w:line="360" w:lineRule="auto"/>
        <w:ind w:firstLine="709"/>
        <w:jc w:val="both"/>
        <w:rPr>
          <w:rFonts w:ascii="Times New Roman" w:hAnsi="Times New Roman" w:cs="Times New Roman"/>
          <w:sz w:val="28"/>
          <w:szCs w:val="28"/>
        </w:rPr>
      </w:pPr>
      <w:r w:rsidRPr="00CA5B49">
        <w:rPr>
          <w:rFonts w:ascii="Times New Roman" w:hAnsi="Times New Roman" w:cs="Times New Roman"/>
          <w:sz w:val="28"/>
          <w:szCs w:val="28"/>
        </w:rPr>
        <w:t>При разработке проекта планировки территории использован</w:t>
      </w:r>
      <w:r>
        <w:rPr>
          <w:rFonts w:ascii="Times New Roman" w:hAnsi="Times New Roman" w:cs="Times New Roman"/>
          <w:sz w:val="28"/>
          <w:szCs w:val="28"/>
        </w:rPr>
        <w:t>а</w:t>
      </w:r>
      <w:r w:rsidRPr="00CA5B49">
        <w:rPr>
          <w:rFonts w:ascii="Times New Roman" w:hAnsi="Times New Roman" w:cs="Times New Roman"/>
          <w:sz w:val="28"/>
          <w:szCs w:val="28"/>
        </w:rPr>
        <w:t xml:space="preserve"> следующ</w:t>
      </w:r>
      <w:r>
        <w:rPr>
          <w:rFonts w:ascii="Times New Roman" w:hAnsi="Times New Roman" w:cs="Times New Roman"/>
          <w:sz w:val="28"/>
          <w:szCs w:val="28"/>
        </w:rPr>
        <w:t>ая</w:t>
      </w:r>
      <w:r w:rsidRPr="00CA5B49">
        <w:rPr>
          <w:rFonts w:ascii="Times New Roman" w:hAnsi="Times New Roman" w:cs="Times New Roman"/>
          <w:sz w:val="28"/>
          <w:szCs w:val="28"/>
        </w:rPr>
        <w:t xml:space="preserve"> нормативн</w:t>
      </w:r>
      <w:r>
        <w:rPr>
          <w:rFonts w:ascii="Times New Roman" w:hAnsi="Times New Roman" w:cs="Times New Roman"/>
          <w:sz w:val="28"/>
          <w:szCs w:val="28"/>
        </w:rPr>
        <w:t>ая</w:t>
      </w:r>
      <w:r w:rsidR="00BC65F2">
        <w:rPr>
          <w:rFonts w:ascii="Times New Roman" w:hAnsi="Times New Roman" w:cs="Times New Roman"/>
          <w:sz w:val="28"/>
          <w:szCs w:val="28"/>
        </w:rPr>
        <w:t xml:space="preserve"> </w:t>
      </w:r>
      <w:r>
        <w:rPr>
          <w:rFonts w:ascii="Times New Roman" w:hAnsi="Times New Roman" w:cs="Times New Roman"/>
          <w:sz w:val="28"/>
          <w:szCs w:val="28"/>
        </w:rPr>
        <w:t>правовая и методическая база</w:t>
      </w:r>
      <w:r w:rsidRPr="00CA5B49">
        <w:rPr>
          <w:rFonts w:ascii="Times New Roman" w:hAnsi="Times New Roman" w:cs="Times New Roman"/>
          <w:sz w:val="28"/>
          <w:szCs w:val="28"/>
        </w:rPr>
        <w:t>:</w:t>
      </w:r>
    </w:p>
    <w:p w:rsidR="00CA5B49" w:rsidRPr="00CA5B49" w:rsidRDefault="00CA5B49" w:rsidP="00CA5B49">
      <w:pPr>
        <w:widowControl w:val="0"/>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A5B49">
        <w:rPr>
          <w:rFonts w:ascii="Times New Roman" w:hAnsi="Times New Roman" w:cs="Times New Roman"/>
          <w:sz w:val="28"/>
          <w:szCs w:val="28"/>
          <w:lang w:eastAsia="en-US"/>
        </w:rPr>
        <w:t xml:space="preserve"> Градостроительный кодекс РФ</w:t>
      </w:r>
      <w:r>
        <w:rPr>
          <w:rFonts w:ascii="Times New Roman" w:hAnsi="Times New Roman" w:cs="Times New Roman"/>
          <w:sz w:val="28"/>
          <w:szCs w:val="28"/>
          <w:lang w:eastAsia="en-US"/>
        </w:rPr>
        <w:t>;</w:t>
      </w:r>
    </w:p>
    <w:p w:rsidR="00CA5B49" w:rsidRPr="00CA5B49" w:rsidRDefault="00CA5B49" w:rsidP="00CA5B49">
      <w:pPr>
        <w:widowControl w:val="0"/>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A5B49">
        <w:rPr>
          <w:rFonts w:ascii="Times New Roman" w:hAnsi="Times New Roman" w:cs="Times New Roman"/>
          <w:sz w:val="28"/>
          <w:szCs w:val="28"/>
          <w:lang w:eastAsia="en-US"/>
        </w:rPr>
        <w:t xml:space="preserve"> Земельный кодекс РФ</w:t>
      </w:r>
      <w:r>
        <w:rPr>
          <w:rFonts w:ascii="Times New Roman" w:hAnsi="Times New Roman" w:cs="Times New Roman"/>
          <w:sz w:val="28"/>
          <w:szCs w:val="28"/>
          <w:lang w:eastAsia="en-US"/>
        </w:rPr>
        <w:t>;</w:t>
      </w:r>
    </w:p>
    <w:p w:rsidR="00CA5B49" w:rsidRPr="00CA5B49" w:rsidRDefault="00CA5B49" w:rsidP="00CA5B49">
      <w:pPr>
        <w:widowControl w:val="0"/>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A5B49">
        <w:rPr>
          <w:rFonts w:ascii="Times New Roman" w:hAnsi="Times New Roman" w:cs="Times New Roman"/>
          <w:sz w:val="28"/>
          <w:szCs w:val="28"/>
          <w:lang w:eastAsia="en-US"/>
        </w:rPr>
        <w:t xml:space="preserve"> Жилищный кодекс РФ</w:t>
      </w:r>
      <w:r>
        <w:rPr>
          <w:rFonts w:ascii="Times New Roman" w:hAnsi="Times New Roman" w:cs="Times New Roman"/>
          <w:sz w:val="28"/>
          <w:szCs w:val="28"/>
          <w:lang w:eastAsia="en-US"/>
        </w:rPr>
        <w:t>;</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xml:space="preserve">- </w:t>
      </w:r>
      <w:r w:rsidR="00D14CBE">
        <w:rPr>
          <w:rFonts w:ascii="Times New Roman" w:hAnsi="Times New Roman" w:cs="Times New Roman"/>
          <w:sz w:val="28"/>
          <w:szCs w:val="28"/>
          <w:lang w:eastAsia="en-US"/>
        </w:rPr>
        <w:t>Местные н</w:t>
      </w:r>
      <w:r w:rsidRPr="00AE3AE9">
        <w:rPr>
          <w:rFonts w:ascii="Times New Roman" w:hAnsi="Times New Roman" w:cs="Times New Roman"/>
          <w:sz w:val="28"/>
          <w:szCs w:val="28"/>
          <w:lang w:eastAsia="en-US"/>
        </w:rPr>
        <w:t xml:space="preserve">ормативы градостроительного проектирования </w:t>
      </w:r>
      <w:r w:rsidR="00D14CBE">
        <w:rPr>
          <w:rFonts w:ascii="Times New Roman" w:hAnsi="Times New Roman" w:cs="Times New Roman"/>
          <w:sz w:val="28"/>
          <w:szCs w:val="28"/>
          <w:lang w:eastAsia="en-US"/>
        </w:rPr>
        <w:t>сельского поселение С</w:t>
      </w:r>
      <w:r w:rsidR="00E9227B">
        <w:rPr>
          <w:rFonts w:ascii="Times New Roman" w:hAnsi="Times New Roman" w:cs="Times New Roman"/>
          <w:sz w:val="28"/>
          <w:szCs w:val="28"/>
          <w:lang w:eastAsia="en-US"/>
        </w:rPr>
        <w:t>ентябрьский</w:t>
      </w:r>
      <w:r w:rsidR="003B3571">
        <w:rPr>
          <w:rFonts w:ascii="Times New Roman" w:hAnsi="Times New Roman" w:cs="Times New Roman"/>
          <w:sz w:val="28"/>
          <w:szCs w:val="28"/>
          <w:lang w:eastAsia="en-US"/>
        </w:rPr>
        <w:t xml:space="preserve"> (далее </w:t>
      </w:r>
      <w:r w:rsidR="00D14CBE">
        <w:rPr>
          <w:rFonts w:ascii="Times New Roman" w:hAnsi="Times New Roman" w:cs="Times New Roman"/>
          <w:sz w:val="28"/>
          <w:szCs w:val="28"/>
          <w:lang w:eastAsia="en-US"/>
        </w:rPr>
        <w:t>МНГП</w:t>
      </w:r>
      <w:r w:rsidR="003B3571">
        <w:rPr>
          <w:rFonts w:ascii="Times New Roman" w:hAnsi="Times New Roman" w:cs="Times New Roman"/>
          <w:sz w:val="28"/>
          <w:szCs w:val="28"/>
          <w:lang w:eastAsia="en-US"/>
        </w:rPr>
        <w:t>)</w:t>
      </w:r>
      <w:r w:rsidRPr="00AE3AE9">
        <w:rPr>
          <w:rFonts w:ascii="Times New Roman" w:hAnsi="Times New Roman" w:cs="Times New Roman"/>
          <w:noProof/>
          <w:sz w:val="28"/>
          <w:szCs w:val="28"/>
        </w:rPr>
        <w:t>;</w:t>
      </w:r>
    </w:p>
    <w:p w:rsidR="00E955F2" w:rsidRDefault="00E955F2" w:rsidP="00E955F2">
      <w:pPr>
        <w:spacing w:after="0" w:line="360" w:lineRule="auto"/>
        <w:ind w:firstLine="709"/>
        <w:jc w:val="both"/>
        <w:rPr>
          <w:rFonts w:ascii="Times New Roman" w:hAnsi="Times New Roman" w:cs="Times New Roman"/>
          <w:noProof/>
          <w:sz w:val="28"/>
          <w:szCs w:val="28"/>
        </w:rPr>
      </w:pPr>
      <w:r w:rsidRPr="00AE3AE9">
        <w:rPr>
          <w:rFonts w:ascii="Times New Roman" w:hAnsi="Times New Roman" w:cs="Times New Roman"/>
          <w:sz w:val="28"/>
          <w:szCs w:val="28"/>
          <w:lang w:eastAsia="en-US"/>
        </w:rPr>
        <w:t xml:space="preserve">- </w:t>
      </w:r>
      <w:r w:rsidR="00D14CBE">
        <w:rPr>
          <w:rFonts w:ascii="Times New Roman" w:hAnsi="Times New Roman" w:cs="Times New Roman"/>
          <w:sz w:val="28"/>
          <w:szCs w:val="28"/>
          <w:lang w:eastAsia="en-US"/>
        </w:rPr>
        <w:t>Местные н</w:t>
      </w:r>
      <w:r w:rsidR="00D14CBE" w:rsidRPr="00AE3AE9">
        <w:rPr>
          <w:rFonts w:ascii="Times New Roman" w:hAnsi="Times New Roman" w:cs="Times New Roman"/>
          <w:sz w:val="28"/>
          <w:szCs w:val="28"/>
          <w:lang w:eastAsia="en-US"/>
        </w:rPr>
        <w:t xml:space="preserve">ормативы градостроительного проектирования </w:t>
      </w:r>
      <w:r w:rsidR="00D14CBE">
        <w:rPr>
          <w:rFonts w:ascii="Times New Roman" w:hAnsi="Times New Roman" w:cs="Times New Roman"/>
          <w:sz w:val="28"/>
          <w:szCs w:val="28"/>
          <w:lang w:eastAsia="en-US"/>
        </w:rPr>
        <w:t>Нефтеюганского района (далее МНГП НР)</w:t>
      </w:r>
      <w:r w:rsidR="00D14CBE" w:rsidRPr="00AE3AE9">
        <w:rPr>
          <w:rFonts w:ascii="Times New Roman" w:hAnsi="Times New Roman" w:cs="Times New Roman"/>
          <w:noProof/>
          <w:sz w:val="28"/>
          <w:szCs w:val="28"/>
        </w:rPr>
        <w:t>;</w:t>
      </w:r>
    </w:p>
    <w:p w:rsidR="00D14CBE" w:rsidRDefault="00D14CBE" w:rsidP="00D14CBE">
      <w:pPr>
        <w:spacing w:after="0" w:line="360" w:lineRule="auto"/>
        <w:ind w:firstLine="709"/>
        <w:jc w:val="both"/>
        <w:rPr>
          <w:rFonts w:ascii="Times New Roman" w:hAnsi="Times New Roman" w:cs="Times New Roman"/>
          <w:noProof/>
          <w:sz w:val="28"/>
          <w:szCs w:val="28"/>
        </w:rPr>
      </w:pPr>
      <w:r w:rsidRPr="00AE3AE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Региональные н</w:t>
      </w:r>
      <w:r w:rsidRPr="00AE3AE9">
        <w:rPr>
          <w:rFonts w:ascii="Times New Roman" w:hAnsi="Times New Roman" w:cs="Times New Roman"/>
          <w:sz w:val="28"/>
          <w:szCs w:val="28"/>
          <w:lang w:eastAsia="en-US"/>
        </w:rPr>
        <w:t xml:space="preserve">ормативы градостроительного проектирования </w:t>
      </w:r>
      <w:r>
        <w:rPr>
          <w:rFonts w:ascii="Times New Roman" w:hAnsi="Times New Roman" w:cs="Times New Roman"/>
          <w:sz w:val="28"/>
          <w:szCs w:val="28"/>
          <w:lang w:eastAsia="en-US"/>
        </w:rPr>
        <w:t>Ханты-Мансийского автономного округа - Югры (далее РНГП)</w:t>
      </w:r>
      <w:r w:rsidRPr="00AE3AE9">
        <w:rPr>
          <w:rFonts w:ascii="Times New Roman" w:hAnsi="Times New Roman" w:cs="Times New Roman"/>
          <w:noProof/>
          <w:sz w:val="28"/>
          <w:szCs w:val="28"/>
        </w:rPr>
        <w:t>;</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СП 42.13330.2016 Свод правил. Градостроительство. Планировка и застройка городских и сельских поселений. Актуализированная редакция СНиП 2.07.01-89*;</w:t>
      </w:r>
    </w:p>
    <w:p w:rsidR="00E955F2" w:rsidRPr="00AE3AE9" w:rsidRDefault="00E955F2" w:rsidP="00E955F2">
      <w:pPr>
        <w:spacing w:after="0" w:line="360" w:lineRule="auto"/>
        <w:ind w:firstLine="709"/>
        <w:jc w:val="both"/>
        <w:rPr>
          <w:rFonts w:ascii="Times New Roman" w:hAnsi="Times New Roman" w:cs="Times New Roman"/>
          <w:sz w:val="28"/>
          <w:szCs w:val="28"/>
        </w:rPr>
      </w:pPr>
      <w:r w:rsidRPr="00AE3AE9">
        <w:rPr>
          <w:rFonts w:ascii="Times New Roman" w:hAnsi="Times New Roman" w:cs="Times New Roman"/>
          <w:sz w:val="28"/>
          <w:szCs w:val="28"/>
          <w:lang w:eastAsia="en-US"/>
        </w:rPr>
        <w:t xml:space="preserve">- </w:t>
      </w:r>
      <w:r w:rsidRPr="00AE3AE9">
        <w:rPr>
          <w:rFonts w:ascii="Times New Roman" w:hAnsi="Times New Roman" w:cs="Times New Roman"/>
          <w:sz w:val="28"/>
          <w:szCs w:val="28"/>
        </w:rPr>
        <w:t xml:space="preserve">Постановление Правительства Российской Федерации от 24 февраля 2009 года № 160 "О порядке установления охранных зон объектов </w:t>
      </w:r>
      <w:r w:rsidRPr="00AE3AE9">
        <w:rPr>
          <w:rFonts w:ascii="Times New Roman" w:hAnsi="Times New Roman" w:cs="Times New Roman"/>
          <w:sz w:val="28"/>
          <w:szCs w:val="28"/>
        </w:rPr>
        <w:lastRenderedPageBreak/>
        <w:t>электросетевого хозяйства и особых условий использования земельных участков, расположенных в границах таких зон";</w:t>
      </w:r>
    </w:p>
    <w:p w:rsidR="00E955F2" w:rsidRPr="00AE3AE9" w:rsidRDefault="00E955F2" w:rsidP="00E955F2">
      <w:pPr>
        <w:spacing w:after="0" w:line="360" w:lineRule="auto"/>
        <w:ind w:firstLine="709"/>
        <w:jc w:val="both"/>
        <w:rPr>
          <w:rFonts w:ascii="Times New Roman" w:hAnsi="Times New Roman" w:cs="Times New Roman"/>
          <w:sz w:val="28"/>
          <w:szCs w:val="28"/>
        </w:rPr>
      </w:pPr>
      <w:r w:rsidRPr="00AE3AE9">
        <w:rPr>
          <w:rFonts w:ascii="Times New Roman" w:hAnsi="Times New Roman" w:cs="Times New Roman"/>
          <w:sz w:val="28"/>
          <w:szCs w:val="28"/>
        </w:rPr>
        <w:t>- СП 31.13330.2012 Водоснабжение. Наружные сети и сооружения. Актуализированная редакция СНиП 2.04.02-84;</w:t>
      </w:r>
    </w:p>
    <w:p w:rsidR="00E955F2" w:rsidRPr="00AE3AE9"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z w:val="28"/>
          <w:szCs w:val="28"/>
          <w:lang w:eastAsia="en-US"/>
        </w:rPr>
        <w:t xml:space="preserve">- </w:t>
      </w:r>
      <w:r w:rsidRPr="00AE3AE9">
        <w:rPr>
          <w:rFonts w:ascii="Times New Roman" w:hAnsi="Times New Roman" w:cs="Times New Roman"/>
          <w:spacing w:val="2"/>
          <w:sz w:val="28"/>
          <w:szCs w:val="28"/>
        </w:rPr>
        <w:t>СП 59.13330.2016 Доступность зданий и сооружений для маломобильных групп населения. Актуализированная редакция СНиП 35-01-2001;</w:t>
      </w:r>
    </w:p>
    <w:p w:rsidR="00E955F2" w:rsidRPr="00AE3AE9"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pacing w:val="2"/>
          <w:sz w:val="28"/>
          <w:szCs w:val="28"/>
        </w:rPr>
        <w:t>- СП 31-110-2003 Проектирование и монтаж электроустановок жилых и общественных зданий;</w:t>
      </w:r>
    </w:p>
    <w:p w:rsidR="00E955F2"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z w:val="28"/>
          <w:szCs w:val="28"/>
          <w:lang w:eastAsia="en-US"/>
        </w:rPr>
        <w:t xml:space="preserve">- </w:t>
      </w:r>
      <w:r w:rsidRPr="00AE3AE9">
        <w:rPr>
          <w:rFonts w:ascii="Times New Roman" w:hAnsi="Times New Roman" w:cs="Times New Roman"/>
          <w:spacing w:val="2"/>
          <w:sz w:val="28"/>
          <w:szCs w:val="28"/>
        </w:rPr>
        <w:t>РД 34.20.185-94 Инструкция по проектированию городских электрических сетей</w:t>
      </w:r>
      <w:r>
        <w:rPr>
          <w:rFonts w:ascii="Times New Roman" w:hAnsi="Times New Roman" w:cs="Times New Roman"/>
          <w:spacing w:val="2"/>
          <w:sz w:val="28"/>
          <w:szCs w:val="28"/>
        </w:rPr>
        <w:t>;</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Приказ Министерства архитектуры, строительства и жилищно-коммунального хозяйства Российской Федерации от 17 августа 1992 года №197 "О Типовых правилах охраны коммунальных тепловых сетей";</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Постановление Правительства РФ от 9 июня 1995 г. №578 "Об утверждении Правил охраны линий и сооружений связи Российской Федерации";</w:t>
      </w:r>
    </w:p>
    <w:p w:rsidR="003B3571" w:rsidRPr="00105959"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z w:val="28"/>
          <w:szCs w:val="28"/>
        </w:rPr>
        <w:t xml:space="preserve">- </w:t>
      </w:r>
      <w:r w:rsidRPr="00AE3AE9">
        <w:rPr>
          <w:rFonts w:ascii="Times New Roman" w:hAnsi="Times New Roman" w:cs="Times New Roman"/>
          <w:spacing w:val="2"/>
          <w:sz w:val="28"/>
          <w:szCs w:val="28"/>
        </w:rPr>
        <w:t>СанПиН 2.2.1/2.1.1.1200-03 "Санитарно-защитные зоны и санитарная классификация предприятий, сооружений и иных объектов" (с изменениями на 25 апреля 2014 года)</w:t>
      </w:r>
      <w:r w:rsidR="00105959">
        <w:rPr>
          <w:rFonts w:ascii="Times New Roman" w:hAnsi="Times New Roman" w:cs="Times New Roman"/>
          <w:spacing w:val="2"/>
          <w:sz w:val="28"/>
          <w:szCs w:val="28"/>
        </w:rPr>
        <w:t>.</w:t>
      </w:r>
    </w:p>
    <w:p w:rsidR="00D44AC0" w:rsidRDefault="00D44AC0" w:rsidP="00D44AC0">
      <w:pPr>
        <w:pStyle w:val="af1"/>
        <w:spacing w:after="0" w:line="360" w:lineRule="auto"/>
        <w:ind w:firstLine="709"/>
        <w:jc w:val="both"/>
        <w:rPr>
          <w:rFonts w:ascii="Times New Roman" w:hAnsi="Times New Roman" w:cs="Times New Roman"/>
          <w:sz w:val="28"/>
          <w:szCs w:val="28"/>
        </w:rPr>
      </w:pPr>
      <w:r w:rsidRPr="00D44AC0">
        <w:rPr>
          <w:rFonts w:ascii="Times New Roman" w:hAnsi="Times New Roman" w:cs="Times New Roman"/>
          <w:sz w:val="28"/>
          <w:szCs w:val="28"/>
        </w:rPr>
        <w:t>Кроме того, работа опирается на ранее утвержденные документы проектного, законодательного и прогнозного характера:</w:t>
      </w:r>
    </w:p>
    <w:p w:rsidR="00782F06" w:rsidRPr="00AE3AE9" w:rsidRDefault="00782F06" w:rsidP="00782F06">
      <w:pPr>
        <w:spacing w:after="0" w:line="360" w:lineRule="auto"/>
        <w:ind w:firstLine="709"/>
        <w:jc w:val="both"/>
        <w:rPr>
          <w:rFonts w:ascii="Times New Roman" w:hAnsi="Times New Roman" w:cs="Times New Roman"/>
          <w:sz w:val="28"/>
          <w:szCs w:val="28"/>
          <w:lang w:eastAsia="ar-SA"/>
        </w:rPr>
      </w:pPr>
      <w:r w:rsidRPr="00AE3AE9">
        <w:rPr>
          <w:rFonts w:ascii="Times New Roman" w:hAnsi="Times New Roman" w:cs="Times New Roman"/>
          <w:sz w:val="28"/>
          <w:szCs w:val="28"/>
        </w:rPr>
        <w:t xml:space="preserve">- </w:t>
      </w:r>
      <w:r w:rsidR="00105959">
        <w:rPr>
          <w:rFonts w:ascii="Times New Roman" w:hAnsi="Times New Roman" w:cs="Times New Roman"/>
          <w:sz w:val="28"/>
          <w:szCs w:val="28"/>
        </w:rPr>
        <w:t>Г</w:t>
      </w:r>
      <w:r w:rsidR="00105959" w:rsidRPr="00105959">
        <w:rPr>
          <w:rFonts w:ascii="Times New Roman" w:hAnsi="Times New Roman" w:cs="Times New Roman"/>
          <w:sz w:val="28"/>
          <w:szCs w:val="28"/>
        </w:rPr>
        <w:t>енеральный план сельско</w:t>
      </w:r>
      <w:r w:rsidR="00E9227B">
        <w:rPr>
          <w:rFonts w:ascii="Times New Roman" w:hAnsi="Times New Roman" w:cs="Times New Roman"/>
          <w:sz w:val="28"/>
          <w:szCs w:val="28"/>
        </w:rPr>
        <w:t>го</w:t>
      </w:r>
      <w:r w:rsidR="00105959" w:rsidRPr="00105959">
        <w:rPr>
          <w:rFonts w:ascii="Times New Roman" w:hAnsi="Times New Roman" w:cs="Times New Roman"/>
          <w:sz w:val="28"/>
          <w:szCs w:val="28"/>
        </w:rPr>
        <w:t xml:space="preserve"> поселени</w:t>
      </w:r>
      <w:r w:rsidR="00E9227B">
        <w:rPr>
          <w:rFonts w:ascii="Times New Roman" w:hAnsi="Times New Roman" w:cs="Times New Roman"/>
          <w:sz w:val="28"/>
          <w:szCs w:val="28"/>
        </w:rPr>
        <w:t>я</w:t>
      </w:r>
      <w:r w:rsidR="00105959" w:rsidRPr="00105959">
        <w:rPr>
          <w:rFonts w:ascii="Times New Roman" w:hAnsi="Times New Roman" w:cs="Times New Roman"/>
          <w:sz w:val="28"/>
          <w:szCs w:val="28"/>
        </w:rPr>
        <w:t xml:space="preserve"> С</w:t>
      </w:r>
      <w:r w:rsidR="00E9227B">
        <w:rPr>
          <w:rFonts w:ascii="Times New Roman" w:hAnsi="Times New Roman" w:cs="Times New Roman"/>
          <w:sz w:val="28"/>
          <w:szCs w:val="28"/>
        </w:rPr>
        <w:t>ентябрьский</w:t>
      </w:r>
      <w:r w:rsidR="00105959" w:rsidRPr="00105959">
        <w:rPr>
          <w:rFonts w:ascii="Times New Roman" w:hAnsi="Times New Roman" w:cs="Times New Roman"/>
          <w:sz w:val="28"/>
          <w:szCs w:val="28"/>
        </w:rPr>
        <w:t xml:space="preserve"> Нефтеюганского района Ханты-Мансийского автономного округа – Югры</w:t>
      </w:r>
      <w:r>
        <w:rPr>
          <w:rFonts w:ascii="Times New Roman" w:hAnsi="Times New Roman" w:cs="Times New Roman"/>
          <w:sz w:val="28"/>
          <w:szCs w:val="28"/>
          <w:lang w:eastAsia="ar-SA"/>
        </w:rPr>
        <w:t xml:space="preserve"> (далее Ген. план)</w:t>
      </w:r>
      <w:r w:rsidRPr="00AE3AE9">
        <w:rPr>
          <w:rFonts w:ascii="Times New Roman" w:hAnsi="Times New Roman" w:cs="Times New Roman"/>
          <w:sz w:val="28"/>
          <w:szCs w:val="28"/>
          <w:lang w:eastAsia="ar-SA"/>
        </w:rPr>
        <w:t>;</w:t>
      </w:r>
    </w:p>
    <w:p w:rsidR="00782F06" w:rsidRDefault="00782F06" w:rsidP="00782F06">
      <w:pPr>
        <w:spacing w:after="0" w:line="360" w:lineRule="auto"/>
        <w:ind w:firstLine="709"/>
        <w:jc w:val="both"/>
        <w:rPr>
          <w:rFonts w:ascii="Times New Roman" w:hAnsi="Times New Roman" w:cs="Times New Roman"/>
          <w:sz w:val="28"/>
          <w:szCs w:val="28"/>
          <w:lang w:eastAsia="ar-SA"/>
        </w:rPr>
      </w:pPr>
      <w:r w:rsidRPr="00AE3AE9">
        <w:rPr>
          <w:rFonts w:ascii="Times New Roman" w:hAnsi="Times New Roman" w:cs="Times New Roman"/>
          <w:sz w:val="28"/>
          <w:szCs w:val="28"/>
          <w:lang w:eastAsia="ar-SA"/>
        </w:rPr>
        <w:t xml:space="preserve">- </w:t>
      </w:r>
      <w:r w:rsidR="00B24638" w:rsidRPr="00B24638">
        <w:rPr>
          <w:rFonts w:ascii="Times New Roman" w:eastAsia="Times New Roman" w:hAnsi="Times New Roman" w:cs="Times New Roman"/>
          <w:sz w:val="28"/>
          <w:szCs w:val="28"/>
        </w:rPr>
        <w:t>Правила землепользования и застройки сельско</w:t>
      </w:r>
      <w:r w:rsidR="00E9227B">
        <w:rPr>
          <w:rFonts w:ascii="Times New Roman" w:eastAsia="Times New Roman" w:hAnsi="Times New Roman" w:cs="Times New Roman"/>
          <w:sz w:val="28"/>
          <w:szCs w:val="28"/>
        </w:rPr>
        <w:t>го</w:t>
      </w:r>
      <w:r w:rsidR="00B24638" w:rsidRPr="00B24638">
        <w:rPr>
          <w:rFonts w:ascii="Times New Roman" w:eastAsia="Times New Roman" w:hAnsi="Times New Roman" w:cs="Times New Roman"/>
          <w:sz w:val="28"/>
          <w:szCs w:val="28"/>
        </w:rPr>
        <w:t xml:space="preserve"> поселени</w:t>
      </w:r>
      <w:r w:rsidR="00E9227B">
        <w:rPr>
          <w:rFonts w:ascii="Times New Roman" w:eastAsia="Times New Roman" w:hAnsi="Times New Roman" w:cs="Times New Roman"/>
          <w:sz w:val="28"/>
          <w:szCs w:val="28"/>
        </w:rPr>
        <w:t>я Сентябрьский</w:t>
      </w:r>
      <w:r w:rsidR="00B24638" w:rsidRPr="00B24638">
        <w:rPr>
          <w:rFonts w:ascii="Times New Roman" w:hAnsi="Times New Roman" w:cs="Times New Roman"/>
          <w:sz w:val="28"/>
          <w:szCs w:val="28"/>
          <w:lang w:eastAsia="ar-SA"/>
        </w:rPr>
        <w:t xml:space="preserve"> </w:t>
      </w:r>
      <w:r w:rsidRPr="00B24638">
        <w:rPr>
          <w:rFonts w:ascii="Times New Roman" w:hAnsi="Times New Roman" w:cs="Times New Roman"/>
          <w:sz w:val="28"/>
          <w:szCs w:val="28"/>
          <w:lang w:eastAsia="ar-SA"/>
        </w:rPr>
        <w:t>(далее ПЗЗ</w:t>
      </w:r>
      <w:r>
        <w:rPr>
          <w:rFonts w:ascii="Times New Roman" w:hAnsi="Times New Roman" w:cs="Times New Roman"/>
          <w:sz w:val="28"/>
          <w:szCs w:val="28"/>
          <w:lang w:eastAsia="ar-SA"/>
        </w:rPr>
        <w:t>)</w:t>
      </w:r>
      <w:r w:rsidRPr="00AE3AE9">
        <w:rPr>
          <w:rFonts w:ascii="Times New Roman" w:hAnsi="Times New Roman" w:cs="Times New Roman"/>
          <w:sz w:val="28"/>
          <w:szCs w:val="28"/>
          <w:lang w:eastAsia="ar-SA"/>
        </w:rPr>
        <w:t>.</w:t>
      </w:r>
    </w:p>
    <w:p w:rsidR="00782F06" w:rsidRDefault="00782F06" w:rsidP="00782F06">
      <w:pPr>
        <w:spacing w:after="0" w:line="360" w:lineRule="auto"/>
        <w:ind w:firstLine="709"/>
        <w:jc w:val="both"/>
        <w:rPr>
          <w:rFonts w:ascii="Times New Roman" w:hAnsi="Times New Roman" w:cs="Times New Roman"/>
          <w:sz w:val="28"/>
          <w:szCs w:val="28"/>
          <w:lang w:eastAsia="ar-SA"/>
        </w:rPr>
      </w:pPr>
    </w:p>
    <w:p w:rsidR="00E9227B" w:rsidRDefault="00E9227B" w:rsidP="00094D76">
      <w:pPr>
        <w:pStyle w:val="21"/>
        <w:rPr>
          <w:lang w:val="ru-RU"/>
        </w:rPr>
      </w:pPr>
      <w:r>
        <w:rPr>
          <w:lang w:val="ru-RU"/>
        </w:rPr>
        <w:br w:type="page"/>
      </w:r>
    </w:p>
    <w:p w:rsidR="00C65E61" w:rsidRPr="002C2A36" w:rsidRDefault="00C65E61" w:rsidP="00094D76">
      <w:pPr>
        <w:pStyle w:val="21"/>
        <w:rPr>
          <w:lang w:val="ru-RU"/>
        </w:rPr>
      </w:pPr>
      <w:bookmarkStart w:id="9" w:name="_Toc52284232"/>
      <w:r w:rsidRPr="002C2A36">
        <w:rPr>
          <w:lang w:val="ru-RU"/>
        </w:rPr>
        <w:lastRenderedPageBreak/>
        <w:t>Общие положения</w:t>
      </w:r>
      <w:bookmarkEnd w:id="9"/>
    </w:p>
    <w:p w:rsidR="008E1E66" w:rsidRPr="00537285" w:rsidRDefault="008E1E66" w:rsidP="00CA5B49">
      <w:pPr>
        <w:spacing w:after="0" w:line="360" w:lineRule="auto"/>
        <w:ind w:firstLine="709"/>
        <w:jc w:val="both"/>
        <w:rPr>
          <w:rFonts w:ascii="Times New Roman" w:eastAsia="Times New Roman" w:hAnsi="Times New Roman" w:cs="Times New Roman"/>
          <w:sz w:val="28"/>
          <w:szCs w:val="28"/>
        </w:rPr>
      </w:pPr>
      <w:r w:rsidRPr="00537285">
        <w:rPr>
          <w:rFonts w:ascii="Times New Roman" w:eastAsia="Times New Roman" w:hAnsi="Times New Roman" w:cs="Times New Roman"/>
          <w:sz w:val="28"/>
          <w:szCs w:val="28"/>
        </w:rPr>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D0466" w:rsidRPr="0009395A" w:rsidRDefault="00DD0466" w:rsidP="00CA5B49">
      <w:pPr>
        <w:spacing w:after="0" w:line="360" w:lineRule="auto"/>
        <w:ind w:firstLine="709"/>
        <w:jc w:val="both"/>
        <w:rPr>
          <w:rFonts w:ascii="Times New Roman" w:eastAsia="Times New Roman" w:hAnsi="Times New Roman" w:cs="Times New Roman"/>
          <w:sz w:val="28"/>
          <w:szCs w:val="28"/>
        </w:rPr>
      </w:pPr>
      <w:r w:rsidRPr="00537285">
        <w:rPr>
          <w:rFonts w:ascii="Times New Roman" w:eastAsia="Times New Roman" w:hAnsi="Times New Roman" w:cs="Times New Roman"/>
          <w:sz w:val="28"/>
          <w:szCs w:val="28"/>
        </w:rPr>
        <w:t>Состав и содер</w:t>
      </w:r>
      <w:r w:rsidR="008E1E66" w:rsidRPr="00537285">
        <w:rPr>
          <w:rFonts w:ascii="Times New Roman" w:eastAsia="Times New Roman" w:hAnsi="Times New Roman" w:cs="Times New Roman"/>
          <w:sz w:val="28"/>
          <w:szCs w:val="28"/>
        </w:rPr>
        <w:t>жание проекта планировки территории устанавли</w:t>
      </w:r>
      <w:r w:rsidRPr="00537285">
        <w:rPr>
          <w:rFonts w:ascii="Times New Roman" w:eastAsia="Times New Roman" w:hAnsi="Times New Roman" w:cs="Times New Roman"/>
          <w:sz w:val="28"/>
          <w:szCs w:val="28"/>
        </w:rPr>
        <w:t>ваются Градостроительным кодексом РФ, законами и иными нормативными правовыми актами.</w:t>
      </w:r>
    </w:p>
    <w:p w:rsidR="0009395A" w:rsidRPr="002C2A36" w:rsidRDefault="0009395A" w:rsidP="00094D76">
      <w:pPr>
        <w:pStyle w:val="21"/>
        <w:rPr>
          <w:lang w:val="ru-RU"/>
        </w:rPr>
      </w:pPr>
      <w:bookmarkStart w:id="10" w:name="_Toc52284233"/>
      <w:r w:rsidRPr="002C2A36">
        <w:rPr>
          <w:lang w:val="ru-RU"/>
        </w:rPr>
        <w:t>Сведения о красных линиях</w:t>
      </w:r>
      <w:bookmarkEnd w:id="10"/>
    </w:p>
    <w:p w:rsidR="00E84F53" w:rsidRDefault="0009395A" w:rsidP="00CA5B49">
      <w:pPr>
        <w:autoSpaceDE w:val="0"/>
        <w:autoSpaceDN w:val="0"/>
        <w:adjustRightInd w:val="0"/>
        <w:spacing w:after="0" w:line="360" w:lineRule="auto"/>
        <w:ind w:firstLine="709"/>
        <w:jc w:val="both"/>
        <w:rPr>
          <w:rFonts w:ascii="Times New Roman" w:eastAsia="Calibri" w:hAnsi="Times New Roman" w:cs="Times New Roman"/>
          <w:sz w:val="28"/>
          <w:szCs w:val="28"/>
        </w:rPr>
      </w:pPr>
      <w:r w:rsidRPr="0009395A">
        <w:rPr>
          <w:rFonts w:ascii="Times New Roman" w:eastAsia="Calibri" w:hAnsi="Times New Roman" w:cs="Times New Roman"/>
          <w:sz w:val="28"/>
          <w:szCs w:val="28"/>
        </w:rPr>
        <w:t>Частью 3 статьи 42 Градостроительного кодекса РФ (в ред. от 03.07.201</w:t>
      </w:r>
      <w:r>
        <w:rPr>
          <w:rFonts w:ascii="Times New Roman" w:eastAsia="Calibri" w:hAnsi="Times New Roman" w:cs="Times New Roman"/>
          <w:sz w:val="28"/>
          <w:szCs w:val="28"/>
        </w:rPr>
        <w:t>6</w:t>
      </w:r>
      <w:r w:rsidRPr="0009395A">
        <w:rPr>
          <w:rFonts w:ascii="Times New Roman" w:eastAsia="Calibri" w:hAnsi="Times New Roman" w:cs="Times New Roman"/>
          <w:sz w:val="28"/>
          <w:szCs w:val="28"/>
        </w:rPr>
        <w:t>) установлена необходимость отображения красных линий на чертежах планировки территории. С</w:t>
      </w:r>
      <w:r w:rsidRPr="0009395A">
        <w:rPr>
          <w:rFonts w:ascii="Times New Roman" w:eastAsia="Calibri" w:hAnsi="Times New Roman" w:cs="Times New Roman"/>
          <w:color w:val="000000"/>
          <w:sz w:val="28"/>
          <w:szCs w:val="28"/>
        </w:rPr>
        <w:t>огласно п. 11 ст. 1 Градостроительного кодекса РФ</w:t>
      </w:r>
      <w:r>
        <w:rPr>
          <w:rFonts w:ascii="Times New Roman" w:eastAsia="Calibri" w:hAnsi="Times New Roman" w:cs="Times New Roman"/>
          <w:color w:val="000000"/>
          <w:sz w:val="28"/>
          <w:szCs w:val="28"/>
        </w:rPr>
        <w:t>,</w:t>
      </w:r>
      <w:r w:rsidRPr="0009395A">
        <w:rPr>
          <w:rFonts w:ascii="Times New Roman" w:eastAsia="Calibri" w:hAnsi="Times New Roman" w:cs="Times New Roman"/>
          <w:color w:val="000000"/>
          <w:sz w:val="28"/>
          <w:szCs w:val="28"/>
        </w:rPr>
        <w:t xml:space="preserve"> красные линии - </w:t>
      </w:r>
      <w:r w:rsidRPr="0009395A">
        <w:rPr>
          <w:rFonts w:ascii="Times New Roman" w:hAnsi="Times New Roman" w:cs="Times New Roman"/>
          <w:sz w:val="28"/>
          <w:szCs w:val="28"/>
          <w:shd w:val="clear" w:color="auto" w:fill="FFFFFF"/>
        </w:rPr>
        <w:t xml:space="preserve">линии, которые обозначают </w:t>
      </w:r>
      <w:r w:rsidR="001302FD">
        <w:rPr>
          <w:rFonts w:ascii="Times New Roman" w:hAnsi="Times New Roman" w:cs="Times New Roman"/>
          <w:sz w:val="28"/>
          <w:szCs w:val="28"/>
          <w:shd w:val="clear" w:color="auto" w:fill="FFFFFF"/>
        </w:rPr>
        <w:t>границы территории общего пользования и подлежат установлению, изменению или отмене в документации по планировке территории</w:t>
      </w:r>
      <w:r w:rsidRPr="0009395A">
        <w:rPr>
          <w:rFonts w:ascii="Times New Roman" w:eastAsia="Calibri" w:hAnsi="Times New Roman" w:cs="Times New Roman"/>
          <w:sz w:val="28"/>
          <w:szCs w:val="28"/>
        </w:rPr>
        <w:t xml:space="preserve">. </w:t>
      </w:r>
    </w:p>
    <w:p w:rsidR="00E955F2" w:rsidRDefault="00E955F2" w:rsidP="00E955F2">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p>
    <w:p w:rsidR="00E955F2" w:rsidRDefault="00E955F2" w:rsidP="00E955F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Каталог координат характерных точек устанавливаемых красных линий</w:t>
      </w:r>
    </w:p>
    <w:p w:rsidR="00E955F2" w:rsidRDefault="00E955F2" w:rsidP="00E955F2">
      <w:pPr>
        <w:spacing w:after="0" w:line="240" w:lineRule="auto"/>
        <w:jc w:val="center"/>
        <w:rPr>
          <w:rFonts w:ascii="Times New Roman" w:eastAsia="Times New Roman" w:hAnsi="Times New Roman" w:cs="Times New Roman"/>
          <w:color w:val="000000"/>
          <w:sz w:val="28"/>
          <w:szCs w:val="28"/>
        </w:rPr>
        <w:sectPr w:rsidR="00E955F2" w:rsidSect="00D93940">
          <w:headerReference w:type="default" r:id="rId11"/>
          <w:footerReference w:type="default" r:id="rId12"/>
          <w:headerReference w:type="first" r:id="rId13"/>
          <w:pgSz w:w="11906" w:h="16838"/>
          <w:pgMar w:top="1134" w:right="850" w:bottom="1134" w:left="1701" w:header="709" w:footer="709" w:gutter="0"/>
          <w:cols w:space="708"/>
          <w:titlePg/>
          <w:docGrid w:linePitch="360"/>
        </w:sectPr>
      </w:pPr>
    </w:p>
    <w:tbl>
      <w:tblPr>
        <w:tblW w:w="2940" w:type="dxa"/>
        <w:jc w:val="center"/>
        <w:tblLook w:val="04A0" w:firstRow="1" w:lastRow="0" w:firstColumn="1" w:lastColumn="0" w:noHBand="0" w:noVBand="1"/>
      </w:tblPr>
      <w:tblGrid>
        <w:gridCol w:w="460"/>
        <w:gridCol w:w="1236"/>
        <w:gridCol w:w="1356"/>
      </w:tblGrid>
      <w:tr w:rsidR="005B55D4" w:rsidRPr="005B55D4" w:rsidTr="005B55D4">
        <w:trPr>
          <w:trHeight w:val="315"/>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X</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Y</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897700.85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3508837.78</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897675.20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3508735.09</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897728.66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3508720.05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897788.17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3508702.26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897798.24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3508697.42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897827.38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3508690.06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7</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897829.86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3508691.90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897835.18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3508709.80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9</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897834.04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3508710.26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10</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897836.48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3508718.20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897838.06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3508719.76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897845.08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3508743.84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897845.70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3508748.74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897847.36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3508752.62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897851.12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3508767.92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897852.04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3508771.32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17</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897853.06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3508774.14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18</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897857.56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3508791.74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19</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897858.84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3508796.34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20</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897826.29</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3508804.54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897826.91</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3508806.83</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897800.92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3508813.17</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897760.58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3508825.34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897748.60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3508824.59</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897700.85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3508837.78</w:t>
            </w:r>
          </w:p>
        </w:tc>
      </w:tr>
      <w:tr w:rsidR="005B55D4" w:rsidRPr="005B55D4" w:rsidTr="005B55D4">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 </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897809.57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3508822.13</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897865.62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3508806.98</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27</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897878.05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3508853.82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28</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897822.47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3508869.39</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29</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897820.03</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3508873.81</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30</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897777.50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3508885.73</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897763.44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3508835.55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32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897793.58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3508826.46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897809.57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3508822.13</w:t>
            </w:r>
          </w:p>
        </w:tc>
      </w:tr>
      <w:tr w:rsidR="005B55D4" w:rsidRPr="005B55D4" w:rsidTr="005B55D4">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 </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897703.52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3508848.45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897750.45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3508835.50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35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897765.46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3508889.10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897717.06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3508902.65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897703.52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3508848.45</w:t>
            </w:r>
          </w:p>
        </w:tc>
      </w:tr>
    </w:tbl>
    <w:p w:rsidR="00E955F2" w:rsidRDefault="00E955F2" w:rsidP="00E955F2">
      <w:pPr>
        <w:spacing w:after="0" w:line="240" w:lineRule="auto"/>
        <w:jc w:val="center"/>
        <w:rPr>
          <w:rFonts w:ascii="Times New Roman" w:eastAsia="Calibri" w:hAnsi="Times New Roman" w:cs="Times New Roman"/>
          <w:sz w:val="28"/>
          <w:szCs w:val="28"/>
        </w:rPr>
      </w:pPr>
    </w:p>
    <w:p w:rsidR="00F61828" w:rsidRDefault="00F61828" w:rsidP="00E955F2">
      <w:pPr>
        <w:spacing w:after="0" w:line="240" w:lineRule="auto"/>
        <w:jc w:val="center"/>
        <w:rPr>
          <w:rFonts w:ascii="Times New Roman" w:eastAsia="Calibri" w:hAnsi="Times New Roman" w:cs="Times New Roman"/>
          <w:sz w:val="28"/>
          <w:szCs w:val="28"/>
        </w:rPr>
      </w:pPr>
    </w:p>
    <w:p w:rsidR="00F61828" w:rsidRDefault="00F61828" w:rsidP="00E955F2">
      <w:pPr>
        <w:spacing w:after="0" w:line="240" w:lineRule="auto"/>
        <w:jc w:val="center"/>
        <w:rPr>
          <w:rFonts w:ascii="Times New Roman" w:eastAsia="Calibri" w:hAnsi="Times New Roman" w:cs="Times New Roman"/>
          <w:sz w:val="28"/>
          <w:szCs w:val="28"/>
        </w:rPr>
        <w:sectPr w:rsidR="00F61828" w:rsidSect="00E955F2">
          <w:type w:val="continuous"/>
          <w:pgSz w:w="11906" w:h="16838"/>
          <w:pgMar w:top="1134" w:right="850" w:bottom="1134" w:left="1701" w:header="709" w:footer="709" w:gutter="0"/>
          <w:cols w:num="2" w:space="708"/>
          <w:titlePg/>
          <w:docGrid w:linePitch="360"/>
        </w:sectPr>
      </w:pPr>
    </w:p>
    <w:p w:rsidR="001302FD" w:rsidRDefault="001302FD" w:rsidP="00094D76">
      <w:pPr>
        <w:pStyle w:val="21"/>
        <w:rPr>
          <w:lang w:val="ru-RU"/>
        </w:rPr>
      </w:pPr>
      <w:bookmarkStart w:id="11" w:name="_Toc483324487"/>
      <w:bookmarkStart w:id="12" w:name="_Toc527381549"/>
    </w:p>
    <w:p w:rsidR="00D44AC0" w:rsidRPr="00E65841" w:rsidRDefault="00D44AC0" w:rsidP="00094D76">
      <w:pPr>
        <w:pStyle w:val="21"/>
        <w:rPr>
          <w:lang w:val="ru-RU"/>
        </w:rPr>
      </w:pPr>
      <w:bookmarkStart w:id="13" w:name="_Toc52284234"/>
      <w:r w:rsidRPr="00E65841">
        <w:rPr>
          <w:lang w:val="ru-RU"/>
        </w:rPr>
        <w:t>Параметры планируемого строительства</w:t>
      </w:r>
      <w:bookmarkEnd w:id="11"/>
      <w:bookmarkEnd w:id="12"/>
      <w:bookmarkEnd w:id="13"/>
    </w:p>
    <w:p w:rsidR="00F930DA" w:rsidRDefault="00D44AC0" w:rsidP="00D44AC0">
      <w:pPr>
        <w:spacing w:after="0"/>
        <w:ind w:firstLine="709"/>
        <w:jc w:val="both"/>
        <w:rPr>
          <w:rFonts w:ascii="Times New Roman" w:eastAsia="Times New Roman" w:hAnsi="Times New Roman" w:cs="Times New Roman"/>
          <w:b/>
          <w:sz w:val="28"/>
          <w:szCs w:val="28"/>
        </w:rPr>
      </w:pPr>
      <w:r w:rsidRPr="00D44AC0">
        <w:rPr>
          <w:rFonts w:ascii="Times New Roman" w:hAnsi="Times New Roman" w:cs="Times New Roman"/>
          <w:b/>
          <w:i/>
          <w:color w:val="000000"/>
          <w:sz w:val="28"/>
          <w:szCs w:val="24"/>
          <w:shd w:val="clear" w:color="auto" w:fill="FFFFFF"/>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0A1A06" w:rsidRDefault="000A1A06" w:rsidP="001E073B">
      <w:pPr>
        <w:ind w:firstLine="708"/>
        <w:jc w:val="center"/>
        <w:rPr>
          <w:rFonts w:ascii="Times New Roman" w:eastAsia="Times New Roman" w:hAnsi="Times New Roman" w:cs="Times New Roman"/>
          <w:b/>
          <w:sz w:val="28"/>
          <w:szCs w:val="28"/>
        </w:rPr>
      </w:pPr>
    </w:p>
    <w:p w:rsidR="00B21670" w:rsidRPr="002C2A36" w:rsidRDefault="00D44AC0" w:rsidP="008D4F6E">
      <w:pPr>
        <w:pStyle w:val="21"/>
        <w:rPr>
          <w:lang w:val="ru-RU"/>
        </w:rPr>
      </w:pPr>
      <w:bookmarkStart w:id="14" w:name="_Toc52284235"/>
      <w:r w:rsidRPr="00D44AC0">
        <w:t>I</w:t>
      </w:r>
      <w:r w:rsidRPr="002C2A36">
        <w:rPr>
          <w:lang w:val="ru-RU"/>
        </w:rPr>
        <w:t>.</w:t>
      </w:r>
      <w:r w:rsidR="00C65E61" w:rsidRPr="002C2A36">
        <w:rPr>
          <w:lang w:val="ru-RU"/>
        </w:rPr>
        <w:t xml:space="preserve"> Характеристика</w:t>
      </w:r>
      <w:r w:rsidR="001302FD">
        <w:rPr>
          <w:lang w:val="ru-RU"/>
        </w:rPr>
        <w:t xml:space="preserve"> </w:t>
      </w:r>
      <w:r w:rsidRPr="002C2A36">
        <w:rPr>
          <w:lang w:val="ru-RU"/>
        </w:rPr>
        <w:t>современного использования</w:t>
      </w:r>
      <w:r w:rsidR="00C65E61" w:rsidRPr="002C2A36">
        <w:rPr>
          <w:lang w:val="ru-RU"/>
        </w:rPr>
        <w:t xml:space="preserve"> территории</w:t>
      </w:r>
      <w:bookmarkEnd w:id="14"/>
    </w:p>
    <w:p w:rsidR="00B232FA" w:rsidRPr="00DB68FD" w:rsidRDefault="00B232FA" w:rsidP="008C5486">
      <w:pPr>
        <w:spacing w:after="0" w:line="360" w:lineRule="auto"/>
        <w:ind w:firstLine="709"/>
        <w:contextualSpacing/>
        <w:jc w:val="both"/>
        <w:rPr>
          <w:rFonts w:ascii="Times New Roman" w:hAnsi="Times New Roman" w:cs="Times New Roman"/>
          <w:sz w:val="28"/>
          <w:szCs w:val="28"/>
        </w:rPr>
      </w:pPr>
      <w:r w:rsidRPr="00DB68FD">
        <w:rPr>
          <w:rFonts w:ascii="Times New Roman" w:hAnsi="Times New Roman" w:cs="Times New Roman"/>
          <w:sz w:val="28"/>
          <w:szCs w:val="28"/>
        </w:rPr>
        <w:t xml:space="preserve">Территория </w:t>
      </w:r>
      <w:r w:rsidR="008C5486">
        <w:rPr>
          <w:rFonts w:ascii="Times New Roman" w:hAnsi="Times New Roman" w:cs="Times New Roman"/>
          <w:sz w:val="28"/>
          <w:szCs w:val="28"/>
        </w:rPr>
        <w:t>проектирования</w:t>
      </w:r>
      <w:r w:rsidRPr="00DB68FD">
        <w:rPr>
          <w:rFonts w:ascii="Times New Roman" w:hAnsi="Times New Roman" w:cs="Times New Roman"/>
          <w:sz w:val="28"/>
          <w:szCs w:val="28"/>
        </w:rPr>
        <w:t xml:space="preserve"> расположена в</w:t>
      </w:r>
      <w:r w:rsidR="00E9227B">
        <w:rPr>
          <w:rFonts w:ascii="Times New Roman" w:hAnsi="Times New Roman" w:cs="Times New Roman"/>
          <w:sz w:val="28"/>
          <w:szCs w:val="28"/>
        </w:rPr>
        <w:t xml:space="preserve"> центральной части сельского</w:t>
      </w:r>
      <w:r w:rsidR="00B20FCF">
        <w:rPr>
          <w:rFonts w:ascii="Times New Roman" w:hAnsi="Times New Roman" w:cs="Times New Roman"/>
          <w:sz w:val="28"/>
          <w:szCs w:val="28"/>
        </w:rPr>
        <w:t xml:space="preserve"> </w:t>
      </w:r>
      <w:r w:rsidR="008C5486">
        <w:rPr>
          <w:rFonts w:ascii="Times New Roman" w:hAnsi="Times New Roman" w:cs="Times New Roman"/>
          <w:sz w:val="28"/>
          <w:szCs w:val="28"/>
        </w:rPr>
        <w:t>посел</w:t>
      </w:r>
      <w:r w:rsidR="00E9227B">
        <w:rPr>
          <w:rFonts w:ascii="Times New Roman" w:hAnsi="Times New Roman" w:cs="Times New Roman"/>
          <w:sz w:val="28"/>
          <w:szCs w:val="28"/>
        </w:rPr>
        <w:t>ения</w:t>
      </w:r>
      <w:r w:rsidR="008C5486">
        <w:rPr>
          <w:rFonts w:ascii="Times New Roman" w:hAnsi="Times New Roman" w:cs="Times New Roman"/>
          <w:sz w:val="28"/>
          <w:szCs w:val="28"/>
        </w:rPr>
        <w:t>.</w:t>
      </w:r>
    </w:p>
    <w:p w:rsidR="00DD0466" w:rsidRPr="00DB68FD" w:rsidRDefault="00DD0466" w:rsidP="008D4F6E">
      <w:pPr>
        <w:spacing w:after="0" w:line="360" w:lineRule="auto"/>
        <w:ind w:firstLine="709"/>
        <w:contextualSpacing/>
        <w:jc w:val="both"/>
        <w:rPr>
          <w:rFonts w:ascii="Times New Roman" w:hAnsi="Times New Roman" w:cs="Times New Roman"/>
          <w:sz w:val="28"/>
          <w:szCs w:val="28"/>
        </w:rPr>
      </w:pPr>
      <w:r w:rsidRPr="00DB68FD">
        <w:rPr>
          <w:rFonts w:ascii="Times New Roman" w:hAnsi="Times New Roman" w:cs="Times New Roman"/>
          <w:sz w:val="28"/>
          <w:szCs w:val="28"/>
        </w:rPr>
        <w:t xml:space="preserve">Площадь в границах проекта планировки территории составляет </w:t>
      </w:r>
      <w:r w:rsidR="00DB6C9F">
        <w:rPr>
          <w:rFonts w:ascii="Times New Roman" w:hAnsi="Times New Roman" w:cs="Times New Roman"/>
          <w:sz w:val="28"/>
          <w:szCs w:val="28"/>
        </w:rPr>
        <w:t>3</w:t>
      </w:r>
      <w:r w:rsidR="00F03DB7" w:rsidRPr="00DB68FD">
        <w:rPr>
          <w:rFonts w:ascii="Times New Roman" w:hAnsi="Times New Roman" w:cs="Times New Roman"/>
          <w:sz w:val="28"/>
          <w:szCs w:val="28"/>
        </w:rPr>
        <w:t>,</w:t>
      </w:r>
      <w:r w:rsidR="00DB6C9F">
        <w:rPr>
          <w:rFonts w:ascii="Times New Roman" w:hAnsi="Times New Roman" w:cs="Times New Roman"/>
          <w:sz w:val="28"/>
          <w:szCs w:val="28"/>
        </w:rPr>
        <w:t>77</w:t>
      </w:r>
      <w:r w:rsidRPr="00DB68FD">
        <w:rPr>
          <w:rFonts w:ascii="Times New Roman" w:hAnsi="Times New Roman" w:cs="Times New Roman"/>
          <w:sz w:val="28"/>
          <w:szCs w:val="28"/>
        </w:rPr>
        <w:t xml:space="preserve"> га.</w:t>
      </w:r>
    </w:p>
    <w:p w:rsidR="003D7469" w:rsidRPr="00B232FA" w:rsidRDefault="00A569A8" w:rsidP="008D4F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82F06">
        <w:rPr>
          <w:rFonts w:ascii="Times New Roman" w:hAnsi="Times New Roman" w:cs="Times New Roman"/>
          <w:sz w:val="28"/>
          <w:szCs w:val="28"/>
        </w:rPr>
        <w:t>ПЗЗ</w:t>
      </w:r>
      <w:r w:rsidR="00B232FA">
        <w:rPr>
          <w:rFonts w:ascii="Times New Roman" w:hAnsi="Times New Roman" w:cs="Times New Roman"/>
          <w:sz w:val="28"/>
          <w:szCs w:val="28"/>
        </w:rPr>
        <w:t xml:space="preserve">, </w:t>
      </w:r>
      <w:r w:rsidR="003D7469" w:rsidRPr="00D44AC0">
        <w:rPr>
          <w:rFonts w:ascii="Times New Roman" w:eastAsia="Calibri" w:hAnsi="Times New Roman" w:cs="Times New Roman"/>
          <w:sz w:val="28"/>
          <w:szCs w:val="28"/>
        </w:rPr>
        <w:t>на участке проектирования расположены следующие территориальные зоны:</w:t>
      </w:r>
    </w:p>
    <w:p w:rsidR="00855D16" w:rsidRDefault="00855D16" w:rsidP="008D4F6E">
      <w:pPr>
        <w:pStyle w:val="af"/>
        <w:spacing w:line="360" w:lineRule="auto"/>
        <w:ind w:firstLine="709"/>
        <w:contextualSpacing/>
        <w:jc w:val="both"/>
        <w:rPr>
          <w:sz w:val="28"/>
          <w:szCs w:val="28"/>
        </w:rPr>
      </w:pPr>
      <w:r w:rsidRPr="00D44AC0">
        <w:rPr>
          <w:rFonts w:eastAsia="Calibri"/>
          <w:sz w:val="28"/>
          <w:szCs w:val="28"/>
        </w:rPr>
        <w:t>-</w:t>
      </w:r>
      <w:r>
        <w:rPr>
          <w:sz w:val="28"/>
          <w:szCs w:val="28"/>
        </w:rPr>
        <w:t xml:space="preserve">Ж-3 </w:t>
      </w:r>
      <w:r w:rsidRPr="00B232FA">
        <w:rPr>
          <w:sz w:val="28"/>
          <w:szCs w:val="28"/>
        </w:rPr>
        <w:t xml:space="preserve">- зона </w:t>
      </w:r>
      <w:r w:rsidR="00E9227B">
        <w:rPr>
          <w:sz w:val="28"/>
          <w:szCs w:val="28"/>
        </w:rPr>
        <w:t xml:space="preserve">жилой </w:t>
      </w:r>
      <w:r w:rsidR="008C5486">
        <w:rPr>
          <w:sz w:val="28"/>
          <w:szCs w:val="28"/>
        </w:rPr>
        <w:t>застройки средне</w:t>
      </w:r>
      <w:r w:rsidR="00BE39B6">
        <w:rPr>
          <w:sz w:val="28"/>
          <w:szCs w:val="28"/>
        </w:rPr>
        <w:t xml:space="preserve">й </w:t>
      </w:r>
      <w:r w:rsidR="008C5486">
        <w:rPr>
          <w:sz w:val="28"/>
          <w:szCs w:val="28"/>
        </w:rPr>
        <w:t>этажн</w:t>
      </w:r>
      <w:r w:rsidR="00BE39B6">
        <w:rPr>
          <w:sz w:val="28"/>
          <w:szCs w:val="28"/>
        </w:rPr>
        <w:t>ости.</w:t>
      </w:r>
    </w:p>
    <w:p w:rsidR="006558D1" w:rsidRDefault="006558D1" w:rsidP="006558D1">
      <w:pPr>
        <w:tabs>
          <w:tab w:val="left" w:pos="9922"/>
        </w:tabs>
        <w:spacing w:after="0" w:line="360" w:lineRule="auto"/>
        <w:ind w:firstLine="709"/>
        <w:jc w:val="both"/>
        <w:rPr>
          <w:rFonts w:ascii="Times New Roman" w:hAnsi="Times New Roman" w:cs="Times New Roman"/>
          <w:sz w:val="28"/>
          <w:szCs w:val="28"/>
        </w:rPr>
      </w:pPr>
      <w:bookmarkStart w:id="15" w:name="Par30"/>
      <w:bookmarkEnd w:id="15"/>
      <w:r w:rsidRPr="00154D7D">
        <w:rPr>
          <w:rFonts w:ascii="Times New Roman" w:hAnsi="Times New Roman" w:cs="Times New Roman"/>
          <w:bCs/>
          <w:sz w:val="28"/>
          <w:szCs w:val="28"/>
        </w:rPr>
        <w:t>На территор</w:t>
      </w:r>
      <w:r>
        <w:rPr>
          <w:rFonts w:ascii="Times New Roman" w:hAnsi="Times New Roman" w:cs="Times New Roman"/>
          <w:bCs/>
          <w:sz w:val="28"/>
          <w:szCs w:val="28"/>
        </w:rPr>
        <w:t xml:space="preserve">ии проектирования расположено: </w:t>
      </w:r>
      <w:r w:rsidR="00BE39B6">
        <w:rPr>
          <w:rFonts w:ascii="Times New Roman" w:hAnsi="Times New Roman" w:cs="Times New Roman"/>
          <w:bCs/>
          <w:sz w:val="28"/>
          <w:szCs w:val="28"/>
        </w:rPr>
        <w:t>4</w:t>
      </w:r>
      <w:r w:rsidRPr="00154D7D">
        <w:rPr>
          <w:rFonts w:ascii="Times New Roman" w:hAnsi="Times New Roman" w:cs="Times New Roman"/>
          <w:bCs/>
          <w:sz w:val="28"/>
          <w:szCs w:val="28"/>
        </w:rPr>
        <w:t xml:space="preserve"> многоквартирных жилых дом</w:t>
      </w:r>
      <w:r w:rsidR="00BE39B6">
        <w:rPr>
          <w:rFonts w:ascii="Times New Roman" w:hAnsi="Times New Roman" w:cs="Times New Roman"/>
          <w:bCs/>
          <w:sz w:val="28"/>
          <w:szCs w:val="28"/>
        </w:rPr>
        <w:t>а</w:t>
      </w:r>
      <w:r>
        <w:rPr>
          <w:rFonts w:ascii="Times New Roman" w:hAnsi="Times New Roman" w:cs="Times New Roman"/>
          <w:bCs/>
          <w:sz w:val="28"/>
          <w:szCs w:val="28"/>
        </w:rPr>
        <w:t>,</w:t>
      </w:r>
      <w:r w:rsidR="00BE39B6">
        <w:rPr>
          <w:rFonts w:ascii="Times New Roman" w:hAnsi="Times New Roman" w:cs="Times New Roman"/>
          <w:bCs/>
          <w:sz w:val="28"/>
          <w:szCs w:val="28"/>
        </w:rPr>
        <w:t xml:space="preserve"> 4 индивидуальных жилых домов,</w:t>
      </w:r>
      <w:r>
        <w:rPr>
          <w:rFonts w:ascii="Times New Roman" w:hAnsi="Times New Roman" w:cs="Times New Roman"/>
          <w:bCs/>
          <w:sz w:val="28"/>
          <w:szCs w:val="28"/>
        </w:rPr>
        <w:t xml:space="preserve"> </w:t>
      </w:r>
      <w:r w:rsidR="00BE39B6">
        <w:rPr>
          <w:rFonts w:ascii="Times New Roman" w:hAnsi="Times New Roman" w:cs="Times New Roman"/>
          <w:bCs/>
          <w:sz w:val="28"/>
          <w:szCs w:val="28"/>
        </w:rPr>
        <w:t>нестационарный торговый объект</w:t>
      </w:r>
      <w:r>
        <w:rPr>
          <w:rFonts w:ascii="Times New Roman" w:hAnsi="Times New Roman" w:cs="Times New Roman"/>
          <w:bCs/>
          <w:sz w:val="28"/>
          <w:szCs w:val="28"/>
        </w:rPr>
        <w:t xml:space="preserve">, </w:t>
      </w:r>
      <w:r w:rsidR="00BE39B6">
        <w:rPr>
          <w:rFonts w:ascii="Times New Roman" w:hAnsi="Times New Roman" w:cs="Times New Roman"/>
          <w:bCs/>
          <w:sz w:val="28"/>
          <w:szCs w:val="28"/>
        </w:rPr>
        <w:t>площадь-сквер культурного досуга населения</w:t>
      </w:r>
      <w:r w:rsidRPr="00154D7D">
        <w:rPr>
          <w:rFonts w:ascii="Times New Roman" w:hAnsi="Times New Roman" w:cs="Times New Roman"/>
          <w:bCs/>
          <w:sz w:val="28"/>
          <w:szCs w:val="28"/>
        </w:rPr>
        <w:t>.</w:t>
      </w:r>
    </w:p>
    <w:p w:rsidR="00DE5DCE" w:rsidRPr="00DE5DCE" w:rsidRDefault="00DE5DCE" w:rsidP="008D4F6E">
      <w:pPr>
        <w:suppressAutoHyphens/>
        <w:spacing w:after="0" w:line="360" w:lineRule="auto"/>
        <w:ind w:firstLine="709"/>
        <w:jc w:val="both"/>
        <w:rPr>
          <w:rFonts w:ascii="Times New Roman" w:hAnsi="Times New Roman" w:cs="Times New Roman"/>
          <w:sz w:val="28"/>
          <w:szCs w:val="28"/>
        </w:rPr>
      </w:pPr>
    </w:p>
    <w:p w:rsidR="00C65E61" w:rsidRPr="002C2A36" w:rsidRDefault="00810A4A" w:rsidP="008D4F6E">
      <w:pPr>
        <w:pStyle w:val="21"/>
        <w:rPr>
          <w:lang w:val="ru-RU"/>
        </w:rPr>
      </w:pPr>
      <w:bookmarkStart w:id="16" w:name="_Toc52284236"/>
      <w:r>
        <w:lastRenderedPageBreak/>
        <w:t>II</w:t>
      </w:r>
      <w:r w:rsidRPr="002C2A36">
        <w:rPr>
          <w:lang w:val="ru-RU"/>
        </w:rPr>
        <w:t>.</w:t>
      </w:r>
      <w:r w:rsidR="00C65E61" w:rsidRPr="002C2A36">
        <w:rPr>
          <w:lang w:val="ru-RU"/>
        </w:rPr>
        <w:t xml:space="preserve"> Характеристика объектов капитального строительства жилого назначения</w:t>
      </w:r>
      <w:bookmarkEnd w:id="16"/>
    </w:p>
    <w:p w:rsidR="00BE39B6" w:rsidRDefault="00BE39B6" w:rsidP="00BE39B6">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жилого назначения.</w:t>
      </w:r>
    </w:p>
    <w:p w:rsidR="00C32BB6" w:rsidRPr="00A77FD0" w:rsidRDefault="00C32BB6" w:rsidP="00BE39B6">
      <w:pPr>
        <w:pStyle w:val="S"/>
        <w:spacing w:line="360" w:lineRule="auto"/>
        <w:rPr>
          <w:szCs w:val="28"/>
        </w:rPr>
      </w:pPr>
      <w:r>
        <w:rPr>
          <w:szCs w:val="28"/>
        </w:rPr>
        <w:t xml:space="preserve">Проектом предусмотрено комплексное благоустройство территории. Территория проектирования оборудуется необходимым количеством площадок для сбора мусора согласно МНГП. На территории жилой застройки проектом предусмотрено создание площадок различного назначения (для игр детей, отдыха взрослого населения) общей </w:t>
      </w:r>
      <w:r w:rsidRPr="007C3339">
        <w:rPr>
          <w:szCs w:val="28"/>
        </w:rPr>
        <w:t xml:space="preserve">площадью </w:t>
      </w:r>
      <w:r>
        <w:rPr>
          <w:szCs w:val="28"/>
        </w:rPr>
        <w:t>4</w:t>
      </w:r>
      <w:r w:rsidR="00A77F9C" w:rsidRPr="00A77F9C">
        <w:rPr>
          <w:szCs w:val="28"/>
        </w:rPr>
        <w:t>07</w:t>
      </w:r>
      <w:r w:rsidR="00A77F9C">
        <w:rPr>
          <w:szCs w:val="28"/>
        </w:rPr>
        <w:t>,74</w:t>
      </w:r>
      <w:r w:rsidRPr="00A240D3">
        <w:rPr>
          <w:szCs w:val="28"/>
        </w:rPr>
        <w:t xml:space="preserve"> м</w:t>
      </w:r>
      <w:r w:rsidRPr="00A240D3">
        <w:rPr>
          <w:szCs w:val="28"/>
          <w:vertAlign w:val="superscript"/>
        </w:rPr>
        <w:t>2</w:t>
      </w:r>
      <w:r>
        <w:rPr>
          <w:szCs w:val="28"/>
        </w:rPr>
        <w:t xml:space="preserve">, а также предусмотрено размещения универсальной </w:t>
      </w:r>
      <w:r w:rsidR="00A77F9C">
        <w:rPr>
          <w:szCs w:val="28"/>
        </w:rPr>
        <w:t>спортивной площадки площадью 783</w:t>
      </w:r>
      <w:r>
        <w:rPr>
          <w:szCs w:val="28"/>
        </w:rPr>
        <w:t xml:space="preserve"> м</w:t>
      </w:r>
      <w:r>
        <w:rPr>
          <w:szCs w:val="28"/>
          <w:vertAlign w:val="superscript"/>
        </w:rPr>
        <w:t>2</w:t>
      </w:r>
      <w:r w:rsidRPr="00A240D3">
        <w:rPr>
          <w:szCs w:val="28"/>
        </w:rPr>
        <w:t>.</w:t>
      </w:r>
      <w:r>
        <w:rPr>
          <w:szCs w:val="28"/>
        </w:rPr>
        <w:t xml:space="preserve"> </w:t>
      </w:r>
      <w:r w:rsidRPr="00D63CC4">
        <w:rPr>
          <w:szCs w:val="28"/>
        </w:rPr>
        <w:t xml:space="preserve">Проектом также скорректированы </w:t>
      </w:r>
      <w:r>
        <w:rPr>
          <w:szCs w:val="28"/>
        </w:rPr>
        <w:t>границы существующих пло</w:t>
      </w:r>
      <w:r w:rsidRPr="00D63CC4">
        <w:rPr>
          <w:szCs w:val="28"/>
        </w:rPr>
        <w:t>щадок для соблюдения нормативов (пересечение с зонами с особыми условиями использования).</w:t>
      </w:r>
    </w:p>
    <w:p w:rsidR="00285C9D" w:rsidRPr="003829B0" w:rsidRDefault="00285C9D" w:rsidP="009F7807">
      <w:pPr>
        <w:tabs>
          <w:tab w:val="left" w:pos="9922"/>
        </w:tabs>
        <w:spacing w:after="0" w:line="360" w:lineRule="auto"/>
        <w:ind w:firstLine="709"/>
        <w:jc w:val="both"/>
        <w:rPr>
          <w:rFonts w:ascii="Times New Roman" w:eastAsia="Calibri" w:hAnsi="Times New Roman" w:cs="Times New Roman"/>
          <w:color w:val="000000"/>
          <w:sz w:val="28"/>
          <w:szCs w:val="28"/>
        </w:rPr>
      </w:pPr>
    </w:p>
    <w:p w:rsidR="00C65E61" w:rsidRPr="002C2A36" w:rsidRDefault="00464ED4" w:rsidP="00094D76">
      <w:pPr>
        <w:pStyle w:val="21"/>
        <w:rPr>
          <w:lang w:val="ru-RU"/>
        </w:rPr>
      </w:pPr>
      <w:bookmarkStart w:id="17" w:name="_Toc52284237"/>
      <w:r>
        <w:t>III</w:t>
      </w:r>
      <w:r w:rsidRPr="002C2A36">
        <w:rPr>
          <w:lang w:val="ru-RU"/>
        </w:rPr>
        <w:t>.</w:t>
      </w:r>
      <w:r w:rsidR="00C65E61" w:rsidRPr="002C2A36">
        <w:rPr>
          <w:lang w:val="ru-RU"/>
        </w:rPr>
        <w:t xml:space="preserve"> Характеристика объектов капитального строительства производственного назначения</w:t>
      </w:r>
      <w:bookmarkEnd w:id="17"/>
    </w:p>
    <w:p w:rsidR="008E1E66" w:rsidRPr="00A77FD0" w:rsidRDefault="008E1E66" w:rsidP="00464ED4">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производственного назначения.</w:t>
      </w:r>
    </w:p>
    <w:p w:rsidR="00464ED4" w:rsidRPr="00A77FD0" w:rsidRDefault="00464ED4" w:rsidP="00464ED4">
      <w:pPr>
        <w:pStyle w:val="S"/>
        <w:spacing w:line="360" w:lineRule="auto"/>
        <w:rPr>
          <w:szCs w:val="28"/>
        </w:rPr>
      </w:pPr>
    </w:p>
    <w:p w:rsidR="00C65E61" w:rsidRPr="002C2A36" w:rsidRDefault="00464ED4" w:rsidP="00094D76">
      <w:pPr>
        <w:pStyle w:val="21"/>
        <w:rPr>
          <w:lang w:val="ru-RU"/>
        </w:rPr>
      </w:pPr>
      <w:bookmarkStart w:id="18" w:name="_Toc52284238"/>
      <w:r>
        <w:t>IV</w:t>
      </w:r>
      <w:r w:rsidR="00C65E61" w:rsidRPr="002C2A36">
        <w:rPr>
          <w:lang w:val="ru-RU"/>
        </w:rPr>
        <w:t>. Характеристика объектов капитального стро</w:t>
      </w:r>
      <w:r w:rsidR="00C1329E">
        <w:rPr>
          <w:lang w:val="ru-RU"/>
        </w:rPr>
        <w:t xml:space="preserve">ительства общественно-делового </w:t>
      </w:r>
      <w:r w:rsidR="00C65E61" w:rsidRPr="002C2A36">
        <w:rPr>
          <w:lang w:val="ru-RU"/>
        </w:rPr>
        <w:t>назначени</w:t>
      </w:r>
      <w:r w:rsidR="00575F4C" w:rsidRPr="002C2A36">
        <w:rPr>
          <w:lang w:val="ru-RU"/>
        </w:rPr>
        <w:t>я</w:t>
      </w:r>
      <w:bookmarkEnd w:id="18"/>
    </w:p>
    <w:p w:rsidR="003720ED" w:rsidRDefault="00BE39B6" w:rsidP="00CA02A2">
      <w:pPr>
        <w:pStyle w:val="af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планировки предложено</w:t>
      </w:r>
      <w:r w:rsidR="00057424">
        <w:rPr>
          <w:rFonts w:ascii="Times New Roman" w:hAnsi="Times New Roman" w:cs="Times New Roman"/>
          <w:sz w:val="28"/>
          <w:szCs w:val="28"/>
        </w:rPr>
        <w:t xml:space="preserve"> в зоне специализированной общественной застройки (зона объектов физической культуры и массового спорта, согласно Ген. плану)</w:t>
      </w:r>
      <w:r>
        <w:rPr>
          <w:rFonts w:ascii="Times New Roman" w:hAnsi="Times New Roman" w:cs="Times New Roman"/>
          <w:sz w:val="28"/>
          <w:szCs w:val="28"/>
        </w:rPr>
        <w:t xml:space="preserve"> разместить спортивный комплекс с универсальным игров</w:t>
      </w:r>
      <w:r w:rsidR="00057424">
        <w:rPr>
          <w:rFonts w:ascii="Times New Roman" w:hAnsi="Times New Roman" w:cs="Times New Roman"/>
          <w:sz w:val="28"/>
          <w:szCs w:val="28"/>
        </w:rPr>
        <w:t>ым залом и зоной для тренажеров, а также плоскостное сооружение – универсальную спортивную площадку.</w:t>
      </w:r>
    </w:p>
    <w:p w:rsidR="006F782F" w:rsidRDefault="006F782F" w:rsidP="00CA02A2">
      <w:pPr>
        <w:pStyle w:val="af1"/>
        <w:spacing w:after="0" w:line="360" w:lineRule="auto"/>
        <w:ind w:firstLine="709"/>
        <w:jc w:val="both"/>
        <w:rPr>
          <w:rFonts w:ascii="Times New Roman" w:hAnsi="Times New Roman" w:cs="Times New Roman"/>
          <w:sz w:val="28"/>
          <w:szCs w:val="28"/>
        </w:rPr>
      </w:pPr>
    </w:p>
    <w:p w:rsidR="005D20A1" w:rsidRDefault="005D20A1">
      <w:pPr>
        <w:rPr>
          <w:rFonts w:ascii="Times New Roman" w:eastAsia="Times New Roman" w:hAnsi="Times New Roman" w:cs="Times New Roman"/>
          <w:b/>
          <w:bCs/>
          <w:sz w:val="28"/>
          <w:szCs w:val="28"/>
          <w:lang w:val="en-US"/>
        </w:rPr>
      </w:pPr>
      <w:bookmarkStart w:id="19" w:name="_Toc52284239"/>
      <w:r>
        <w:br w:type="page"/>
      </w:r>
    </w:p>
    <w:p w:rsidR="00C65E61" w:rsidRPr="002C2A36" w:rsidRDefault="00464ED4" w:rsidP="00094D76">
      <w:pPr>
        <w:pStyle w:val="21"/>
        <w:rPr>
          <w:lang w:val="ru-RU"/>
        </w:rPr>
      </w:pPr>
      <w:r>
        <w:lastRenderedPageBreak/>
        <w:t>V</w:t>
      </w:r>
      <w:r w:rsidRPr="002C2A36">
        <w:rPr>
          <w:lang w:val="ru-RU"/>
        </w:rPr>
        <w:t>.</w:t>
      </w:r>
      <w:r w:rsidR="00C65E61" w:rsidRPr="002C2A36">
        <w:rPr>
          <w:lang w:val="ru-RU"/>
        </w:rPr>
        <w:t xml:space="preserve"> Характеристика объектов капитального строительства иного назначения</w:t>
      </w:r>
      <w:bookmarkEnd w:id="19"/>
    </w:p>
    <w:p w:rsidR="008E1E66" w:rsidRDefault="008E1E66" w:rsidP="00464ED4">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капитального строительства иного назначения.</w:t>
      </w:r>
    </w:p>
    <w:p w:rsidR="00A760A6" w:rsidRDefault="00A760A6" w:rsidP="00464ED4">
      <w:pPr>
        <w:spacing w:after="0" w:line="360" w:lineRule="auto"/>
        <w:ind w:firstLine="709"/>
        <w:jc w:val="center"/>
        <w:rPr>
          <w:rFonts w:ascii="Times New Roman" w:hAnsi="Times New Roman" w:cs="Times New Roman"/>
          <w:b/>
          <w:sz w:val="28"/>
          <w:szCs w:val="28"/>
        </w:rPr>
      </w:pPr>
    </w:p>
    <w:p w:rsidR="00C65E61" w:rsidRPr="002C2A36" w:rsidRDefault="00464ED4" w:rsidP="00094D76">
      <w:pPr>
        <w:pStyle w:val="21"/>
        <w:rPr>
          <w:lang w:val="ru-RU"/>
        </w:rPr>
      </w:pPr>
      <w:bookmarkStart w:id="20" w:name="_Toc52284240"/>
      <w:r>
        <w:t>VI</w:t>
      </w:r>
      <w:r w:rsidRPr="002C2A36">
        <w:rPr>
          <w:lang w:val="ru-RU"/>
        </w:rPr>
        <w:t>.</w:t>
      </w:r>
      <w:r w:rsidR="00C65E61" w:rsidRPr="002C2A36">
        <w:rPr>
          <w:lang w:val="ru-RU"/>
        </w:rPr>
        <w:t xml:space="preserve"> Характеристика объекто</w:t>
      </w:r>
      <w:r w:rsidR="00C1329E">
        <w:rPr>
          <w:lang w:val="ru-RU"/>
        </w:rPr>
        <w:t xml:space="preserve">в коммунальной инфраструктуры, </w:t>
      </w:r>
      <w:r w:rsidR="00C65E61" w:rsidRPr="002C2A36">
        <w:rPr>
          <w:lang w:val="ru-RU"/>
        </w:rPr>
        <w:t>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0"/>
    </w:p>
    <w:p w:rsidR="00DD0C64" w:rsidRPr="006A0B64" w:rsidRDefault="00DD0C64" w:rsidP="00464ED4">
      <w:pPr>
        <w:pStyle w:val="S"/>
        <w:spacing w:line="360" w:lineRule="auto"/>
        <w:rPr>
          <w:szCs w:val="28"/>
        </w:rPr>
      </w:pPr>
      <w:r w:rsidRPr="006A0B64">
        <w:rPr>
          <w:szCs w:val="28"/>
        </w:rPr>
        <w:t>Проектом планировки территории предусматривается</w:t>
      </w:r>
      <w:r w:rsidR="00E36E98">
        <w:rPr>
          <w:szCs w:val="28"/>
        </w:rPr>
        <w:t xml:space="preserve"> частичный демонтаж инженерных сетей (</w:t>
      </w:r>
      <w:r w:rsidR="00A760A6">
        <w:rPr>
          <w:szCs w:val="28"/>
        </w:rPr>
        <w:t>объекты электросетевого хозяйства</w:t>
      </w:r>
      <w:r w:rsidR="00E36E98">
        <w:rPr>
          <w:szCs w:val="28"/>
        </w:rPr>
        <w:t>), обслуживающих объекты жилого назначения, подлежащих сносу.</w:t>
      </w:r>
    </w:p>
    <w:p w:rsidR="006A0B64" w:rsidRPr="006A0B64" w:rsidRDefault="00E36E98" w:rsidP="00E36E98">
      <w:pPr>
        <w:pStyle w:val="S"/>
        <w:spacing w:line="360" w:lineRule="auto"/>
        <w:rPr>
          <w:szCs w:val="28"/>
        </w:rPr>
      </w:pPr>
      <w:r>
        <w:rPr>
          <w:szCs w:val="28"/>
        </w:rPr>
        <w:t>Инженерное обслуживание проектируем</w:t>
      </w:r>
      <w:r w:rsidR="00300079">
        <w:rPr>
          <w:szCs w:val="28"/>
        </w:rPr>
        <w:t>ого</w:t>
      </w:r>
      <w:r>
        <w:rPr>
          <w:szCs w:val="28"/>
        </w:rPr>
        <w:t xml:space="preserve"> </w:t>
      </w:r>
      <w:r w:rsidR="00300079">
        <w:rPr>
          <w:szCs w:val="28"/>
        </w:rPr>
        <w:t>спортивного комплекса</w:t>
      </w:r>
      <w:r>
        <w:rPr>
          <w:szCs w:val="28"/>
        </w:rPr>
        <w:t xml:space="preserve"> предусмотрено от существующих инженерных сетей.</w:t>
      </w:r>
    </w:p>
    <w:p w:rsidR="001822FB" w:rsidRPr="000A1A06" w:rsidRDefault="001822FB" w:rsidP="00464ED4">
      <w:pPr>
        <w:spacing w:after="0" w:line="360" w:lineRule="auto"/>
        <w:ind w:firstLine="709"/>
        <w:jc w:val="both"/>
        <w:rPr>
          <w:rFonts w:ascii="Times New Roman" w:hAnsi="Times New Roman" w:cs="Times New Roman"/>
          <w:sz w:val="28"/>
          <w:szCs w:val="28"/>
        </w:rPr>
      </w:pPr>
    </w:p>
    <w:p w:rsidR="00C65E61" w:rsidRPr="002C2A36" w:rsidRDefault="00464ED4" w:rsidP="00094D76">
      <w:pPr>
        <w:pStyle w:val="21"/>
        <w:rPr>
          <w:lang w:val="ru-RU"/>
        </w:rPr>
      </w:pPr>
      <w:bookmarkStart w:id="21" w:name="_Toc52284241"/>
      <w:r>
        <w:t>VII</w:t>
      </w:r>
      <w:r w:rsidRPr="002C2A36">
        <w:rPr>
          <w:lang w:val="ru-RU"/>
        </w:rPr>
        <w:t>.</w:t>
      </w:r>
      <w:r w:rsidR="00C65E61" w:rsidRPr="002C2A36">
        <w:rPr>
          <w:lang w:val="ru-RU"/>
        </w:rPr>
        <w:t xml:space="preserve">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1"/>
    </w:p>
    <w:p w:rsidR="000F008A" w:rsidRDefault="000F008A" w:rsidP="000F008A">
      <w:pPr>
        <w:pStyle w:val="S"/>
        <w:spacing w:line="360" w:lineRule="auto"/>
        <w:rPr>
          <w:szCs w:val="28"/>
        </w:rPr>
      </w:pPr>
      <w:r>
        <w:rPr>
          <w:szCs w:val="28"/>
        </w:rPr>
        <w:t>Въезд</w:t>
      </w:r>
      <w:r w:rsidRPr="0018384B">
        <w:rPr>
          <w:szCs w:val="28"/>
        </w:rPr>
        <w:t>ы</w:t>
      </w:r>
      <w:r>
        <w:rPr>
          <w:szCs w:val="28"/>
        </w:rPr>
        <w:t xml:space="preserve"> на проектируемую территорию осуществляется по </w:t>
      </w:r>
      <w:r w:rsidRPr="0018384B">
        <w:rPr>
          <w:szCs w:val="28"/>
        </w:rPr>
        <w:t>улицам в жилой застройке</w:t>
      </w:r>
      <w:r w:rsidR="00300079">
        <w:rPr>
          <w:szCs w:val="28"/>
        </w:rPr>
        <w:t>.</w:t>
      </w:r>
    </w:p>
    <w:p w:rsidR="000F008A" w:rsidRPr="00091013" w:rsidRDefault="000F008A" w:rsidP="000F008A">
      <w:pPr>
        <w:pStyle w:val="af5"/>
        <w:spacing w:after="0" w:line="360" w:lineRule="auto"/>
        <w:ind w:left="0" w:firstLine="709"/>
        <w:jc w:val="both"/>
        <w:rPr>
          <w:rFonts w:ascii="Times New Roman" w:hAnsi="Times New Roman" w:cs="Times New Roman"/>
          <w:color w:val="000000"/>
          <w:sz w:val="28"/>
          <w:szCs w:val="28"/>
        </w:rPr>
      </w:pPr>
      <w:r w:rsidRPr="008C41FC">
        <w:rPr>
          <w:rFonts w:ascii="Times New Roman" w:hAnsi="Times New Roman" w:cs="Times New Roman"/>
          <w:color w:val="000000"/>
          <w:sz w:val="28"/>
          <w:szCs w:val="28"/>
        </w:rPr>
        <w:t>Планировочное решение системы проездов и тротуаров на проектируемой территории предполагает транспортное и пешеходное обслуживание всех проектируемых</w:t>
      </w:r>
      <w:r w:rsidR="00300079">
        <w:rPr>
          <w:rFonts w:ascii="Times New Roman" w:hAnsi="Times New Roman" w:cs="Times New Roman"/>
          <w:color w:val="000000"/>
          <w:sz w:val="28"/>
          <w:szCs w:val="28"/>
        </w:rPr>
        <w:t xml:space="preserve"> и существующих</w:t>
      </w:r>
      <w:r w:rsidRPr="008C41FC">
        <w:rPr>
          <w:rFonts w:ascii="Times New Roman" w:hAnsi="Times New Roman" w:cs="Times New Roman"/>
          <w:color w:val="000000"/>
          <w:sz w:val="28"/>
          <w:szCs w:val="28"/>
        </w:rPr>
        <w:t xml:space="preserve"> объектов.</w:t>
      </w:r>
    </w:p>
    <w:p w:rsidR="000F008A" w:rsidRDefault="000F008A" w:rsidP="000F008A">
      <w:pPr>
        <w:pStyle w:val="S"/>
        <w:spacing w:line="360" w:lineRule="auto"/>
        <w:rPr>
          <w:szCs w:val="28"/>
        </w:rPr>
      </w:pPr>
      <w:r w:rsidRPr="00990629">
        <w:rPr>
          <w:szCs w:val="28"/>
        </w:rPr>
        <w:t xml:space="preserve">Транспортная связь внутри </w:t>
      </w:r>
      <w:r w:rsidRPr="00E041FF">
        <w:rPr>
          <w:szCs w:val="28"/>
        </w:rPr>
        <w:t>квартала</w:t>
      </w:r>
      <w:r w:rsidRPr="00990629">
        <w:rPr>
          <w:szCs w:val="28"/>
        </w:rPr>
        <w:t xml:space="preserve"> ко всем жилым домам и объектам общественно-делового назначения предусматривается по проезд</w:t>
      </w:r>
      <w:r>
        <w:rPr>
          <w:szCs w:val="28"/>
        </w:rPr>
        <w:t>ам с капитальным типом покрытия</w:t>
      </w:r>
      <w:r w:rsidRPr="00990629">
        <w:rPr>
          <w:szCs w:val="28"/>
        </w:rPr>
        <w:t>, с устройством автостоянок.</w:t>
      </w:r>
    </w:p>
    <w:p w:rsidR="000F008A" w:rsidRDefault="000F008A" w:rsidP="000F008A">
      <w:pPr>
        <w:pStyle w:val="S"/>
        <w:spacing w:line="360" w:lineRule="auto"/>
        <w:rPr>
          <w:szCs w:val="28"/>
        </w:rPr>
      </w:pPr>
      <w:r w:rsidRPr="00990629">
        <w:rPr>
          <w:szCs w:val="28"/>
        </w:rPr>
        <w:lastRenderedPageBreak/>
        <w:t>Параметры проектируемых</w:t>
      </w:r>
      <w:r>
        <w:rPr>
          <w:szCs w:val="28"/>
        </w:rPr>
        <w:t xml:space="preserve"> улиц и </w:t>
      </w:r>
      <w:r w:rsidRPr="00990629">
        <w:rPr>
          <w:szCs w:val="28"/>
        </w:rPr>
        <w:t xml:space="preserve">проездов приняты в соответствии с </w:t>
      </w:r>
      <w:r>
        <w:rPr>
          <w:szCs w:val="28"/>
        </w:rPr>
        <w:t>табл. 1 МНГП</w:t>
      </w:r>
      <w:r w:rsidRPr="00990629">
        <w:rPr>
          <w:szCs w:val="28"/>
        </w:rPr>
        <w:t>:</w:t>
      </w:r>
    </w:p>
    <w:p w:rsidR="00DB6C9F" w:rsidRDefault="00DB6C9F" w:rsidP="00DB6C9F">
      <w:pPr>
        <w:pStyle w:val="S"/>
        <w:spacing w:line="360" w:lineRule="auto"/>
        <w:ind w:left="709" w:firstLine="0"/>
        <w:rPr>
          <w:szCs w:val="28"/>
        </w:rPr>
      </w:pPr>
      <w:r>
        <w:rPr>
          <w:szCs w:val="28"/>
        </w:rPr>
        <w:t>Улица в жилой застройке:</w:t>
      </w:r>
    </w:p>
    <w:p w:rsidR="00DB6C9F" w:rsidRDefault="00DB6C9F" w:rsidP="00DB6C9F">
      <w:pPr>
        <w:pStyle w:val="S"/>
        <w:numPr>
          <w:ilvl w:val="0"/>
          <w:numId w:val="24"/>
        </w:numPr>
        <w:spacing w:line="360" w:lineRule="auto"/>
        <w:ind w:left="0" w:firstLine="709"/>
        <w:rPr>
          <w:szCs w:val="28"/>
        </w:rPr>
      </w:pPr>
      <w:r>
        <w:rPr>
          <w:szCs w:val="28"/>
        </w:rPr>
        <w:t>расчетная скорость движения - 40 км/ч;</w:t>
      </w:r>
    </w:p>
    <w:p w:rsidR="00DB6C9F" w:rsidRDefault="00DB6C9F" w:rsidP="00DB6C9F">
      <w:pPr>
        <w:pStyle w:val="S"/>
        <w:numPr>
          <w:ilvl w:val="0"/>
          <w:numId w:val="24"/>
        </w:numPr>
        <w:spacing w:line="360" w:lineRule="auto"/>
        <w:ind w:left="0" w:firstLine="709"/>
        <w:rPr>
          <w:szCs w:val="28"/>
        </w:rPr>
      </w:pPr>
      <w:r>
        <w:rPr>
          <w:szCs w:val="28"/>
        </w:rPr>
        <w:t>ширина полосы движения – 3,0 м;</w:t>
      </w:r>
    </w:p>
    <w:p w:rsidR="00DB6C9F" w:rsidRDefault="00DB6C9F" w:rsidP="00DB6C9F">
      <w:pPr>
        <w:pStyle w:val="S"/>
        <w:numPr>
          <w:ilvl w:val="0"/>
          <w:numId w:val="24"/>
        </w:numPr>
        <w:spacing w:line="360" w:lineRule="auto"/>
        <w:ind w:left="0" w:firstLine="709"/>
        <w:rPr>
          <w:szCs w:val="28"/>
        </w:rPr>
      </w:pPr>
      <w:r>
        <w:rPr>
          <w:szCs w:val="28"/>
        </w:rPr>
        <w:t>число полос движения – 2;</w:t>
      </w:r>
    </w:p>
    <w:p w:rsidR="00DB6C9F" w:rsidRPr="00DB6C9F" w:rsidRDefault="00DB6C9F" w:rsidP="00DB6C9F">
      <w:pPr>
        <w:pStyle w:val="S"/>
        <w:numPr>
          <w:ilvl w:val="0"/>
          <w:numId w:val="24"/>
        </w:numPr>
        <w:spacing w:line="360" w:lineRule="auto"/>
        <w:ind w:left="0" w:firstLine="709"/>
        <w:rPr>
          <w:szCs w:val="28"/>
        </w:rPr>
      </w:pPr>
      <w:r w:rsidRPr="00DB6C9F">
        <w:rPr>
          <w:szCs w:val="28"/>
        </w:rPr>
        <w:t>радиус закругления проезжей части улиц – 6,0 м.</w:t>
      </w:r>
    </w:p>
    <w:p w:rsidR="000F008A" w:rsidRDefault="000F008A" w:rsidP="000F008A">
      <w:pPr>
        <w:pStyle w:val="S"/>
        <w:spacing w:line="360" w:lineRule="auto"/>
        <w:ind w:left="709" w:firstLine="0"/>
        <w:rPr>
          <w:szCs w:val="28"/>
        </w:rPr>
      </w:pPr>
      <w:r>
        <w:rPr>
          <w:szCs w:val="28"/>
          <w:lang w:val="en-US"/>
        </w:rPr>
        <w:t>Основные</w:t>
      </w:r>
      <w:r>
        <w:rPr>
          <w:szCs w:val="28"/>
        </w:rPr>
        <w:t xml:space="preserve"> </w:t>
      </w:r>
      <w:r>
        <w:rPr>
          <w:szCs w:val="28"/>
          <w:lang w:val="en-US"/>
        </w:rPr>
        <w:t>проезды</w:t>
      </w:r>
      <w:r>
        <w:rPr>
          <w:szCs w:val="28"/>
        </w:rPr>
        <w:t>:</w:t>
      </w:r>
    </w:p>
    <w:p w:rsidR="000F008A" w:rsidRDefault="000F008A" w:rsidP="000F008A">
      <w:pPr>
        <w:pStyle w:val="S"/>
        <w:numPr>
          <w:ilvl w:val="0"/>
          <w:numId w:val="24"/>
        </w:numPr>
        <w:spacing w:line="360" w:lineRule="auto"/>
        <w:ind w:left="0" w:firstLine="709"/>
        <w:rPr>
          <w:szCs w:val="28"/>
        </w:rPr>
      </w:pPr>
      <w:r>
        <w:rPr>
          <w:szCs w:val="28"/>
        </w:rPr>
        <w:t>расчетная скорость движения - 20 км/ч;</w:t>
      </w:r>
    </w:p>
    <w:p w:rsidR="000F008A" w:rsidRDefault="000F008A" w:rsidP="000F008A">
      <w:pPr>
        <w:pStyle w:val="S"/>
        <w:numPr>
          <w:ilvl w:val="0"/>
          <w:numId w:val="24"/>
        </w:numPr>
        <w:spacing w:line="360" w:lineRule="auto"/>
        <w:ind w:left="0" w:firstLine="709"/>
        <w:rPr>
          <w:szCs w:val="28"/>
        </w:rPr>
      </w:pPr>
      <w:r>
        <w:rPr>
          <w:szCs w:val="28"/>
        </w:rPr>
        <w:t xml:space="preserve">ширина полосы движения – </w:t>
      </w:r>
      <w:r>
        <w:rPr>
          <w:szCs w:val="28"/>
          <w:lang w:val="en-US"/>
        </w:rPr>
        <w:t xml:space="preserve">2,75 - </w:t>
      </w:r>
      <w:r>
        <w:rPr>
          <w:szCs w:val="28"/>
        </w:rPr>
        <w:t>3,0 м;</w:t>
      </w:r>
    </w:p>
    <w:p w:rsidR="000F008A" w:rsidRDefault="000F008A" w:rsidP="000F008A">
      <w:pPr>
        <w:pStyle w:val="S"/>
        <w:numPr>
          <w:ilvl w:val="0"/>
          <w:numId w:val="24"/>
        </w:numPr>
        <w:spacing w:line="360" w:lineRule="auto"/>
        <w:ind w:left="0" w:firstLine="709"/>
        <w:rPr>
          <w:szCs w:val="28"/>
        </w:rPr>
      </w:pPr>
      <w:r>
        <w:rPr>
          <w:szCs w:val="28"/>
        </w:rPr>
        <w:t>число полос движения – 2;</w:t>
      </w:r>
    </w:p>
    <w:p w:rsidR="000F008A" w:rsidRDefault="000F008A" w:rsidP="000F008A">
      <w:pPr>
        <w:pStyle w:val="S"/>
        <w:numPr>
          <w:ilvl w:val="0"/>
          <w:numId w:val="24"/>
        </w:numPr>
        <w:spacing w:line="360" w:lineRule="auto"/>
        <w:ind w:left="0" w:firstLine="709"/>
        <w:rPr>
          <w:szCs w:val="28"/>
        </w:rPr>
      </w:pPr>
      <w:r>
        <w:rPr>
          <w:szCs w:val="28"/>
        </w:rPr>
        <w:t>радиус закругления проезжей части улиц – 5,0</w:t>
      </w:r>
      <w:r w:rsidR="00DB6C9F">
        <w:rPr>
          <w:szCs w:val="28"/>
        </w:rPr>
        <w:t xml:space="preserve"> – 6,0</w:t>
      </w:r>
      <w:r>
        <w:rPr>
          <w:szCs w:val="28"/>
        </w:rPr>
        <w:t xml:space="preserve"> м.</w:t>
      </w:r>
    </w:p>
    <w:p w:rsidR="000F008A" w:rsidRDefault="000F008A" w:rsidP="000F008A">
      <w:pPr>
        <w:pStyle w:val="S"/>
        <w:spacing w:line="360" w:lineRule="auto"/>
        <w:ind w:left="709" w:firstLine="0"/>
        <w:rPr>
          <w:szCs w:val="28"/>
        </w:rPr>
      </w:pPr>
      <w:r>
        <w:rPr>
          <w:szCs w:val="28"/>
          <w:lang w:val="en-US"/>
        </w:rPr>
        <w:t>Второстепенные</w:t>
      </w:r>
      <w:r>
        <w:rPr>
          <w:szCs w:val="28"/>
        </w:rPr>
        <w:t xml:space="preserve"> </w:t>
      </w:r>
      <w:r>
        <w:rPr>
          <w:szCs w:val="28"/>
          <w:lang w:val="en-US"/>
        </w:rPr>
        <w:t>проезды</w:t>
      </w:r>
      <w:r>
        <w:rPr>
          <w:szCs w:val="28"/>
        </w:rPr>
        <w:t>:</w:t>
      </w:r>
    </w:p>
    <w:p w:rsidR="000F008A" w:rsidRDefault="000F008A" w:rsidP="000F008A">
      <w:pPr>
        <w:pStyle w:val="S"/>
        <w:numPr>
          <w:ilvl w:val="0"/>
          <w:numId w:val="24"/>
        </w:numPr>
        <w:spacing w:line="360" w:lineRule="auto"/>
        <w:ind w:left="0" w:firstLine="709"/>
        <w:rPr>
          <w:szCs w:val="28"/>
        </w:rPr>
      </w:pPr>
      <w:r>
        <w:rPr>
          <w:szCs w:val="28"/>
        </w:rPr>
        <w:t>расчетная скорость движения - 20 км/ч;</w:t>
      </w:r>
    </w:p>
    <w:p w:rsidR="000F008A" w:rsidRDefault="000F008A" w:rsidP="000F008A">
      <w:pPr>
        <w:pStyle w:val="S"/>
        <w:numPr>
          <w:ilvl w:val="0"/>
          <w:numId w:val="24"/>
        </w:numPr>
        <w:spacing w:line="360" w:lineRule="auto"/>
        <w:ind w:left="0" w:firstLine="709"/>
        <w:rPr>
          <w:szCs w:val="28"/>
        </w:rPr>
      </w:pPr>
      <w:r>
        <w:rPr>
          <w:szCs w:val="28"/>
        </w:rPr>
        <w:t>ширина полосы движения - 4,5 м;</w:t>
      </w:r>
    </w:p>
    <w:p w:rsidR="000F008A" w:rsidRDefault="000F008A" w:rsidP="000F008A">
      <w:pPr>
        <w:pStyle w:val="S"/>
        <w:numPr>
          <w:ilvl w:val="0"/>
          <w:numId w:val="24"/>
        </w:numPr>
        <w:spacing w:line="360" w:lineRule="auto"/>
        <w:ind w:left="0" w:firstLine="709"/>
        <w:rPr>
          <w:szCs w:val="28"/>
        </w:rPr>
      </w:pPr>
      <w:r>
        <w:rPr>
          <w:szCs w:val="28"/>
        </w:rPr>
        <w:t>число полос движения – 1;</w:t>
      </w:r>
    </w:p>
    <w:p w:rsidR="000F008A" w:rsidRDefault="000F008A" w:rsidP="000F008A">
      <w:pPr>
        <w:pStyle w:val="S"/>
        <w:numPr>
          <w:ilvl w:val="0"/>
          <w:numId w:val="24"/>
        </w:numPr>
        <w:spacing w:line="360" w:lineRule="auto"/>
        <w:ind w:left="0" w:firstLine="709"/>
        <w:rPr>
          <w:szCs w:val="28"/>
        </w:rPr>
      </w:pPr>
      <w:r>
        <w:rPr>
          <w:szCs w:val="28"/>
        </w:rPr>
        <w:t>радиус закругления проезжей части улиц – 5,0 м.</w:t>
      </w:r>
    </w:p>
    <w:p w:rsidR="00A3511F" w:rsidRDefault="008E2996" w:rsidP="005C3B12">
      <w:pPr>
        <w:pStyle w:val="S"/>
        <w:spacing w:line="360" w:lineRule="auto"/>
        <w:rPr>
          <w:szCs w:val="28"/>
        </w:rPr>
      </w:pPr>
      <w:r>
        <w:rPr>
          <w:szCs w:val="28"/>
        </w:rPr>
        <w:t xml:space="preserve">В проекте предусмотрено создание односторонней велодорожки шириной 1,5 м вдоль </w:t>
      </w:r>
      <w:r w:rsidR="00DB6C9F">
        <w:rPr>
          <w:szCs w:val="28"/>
        </w:rPr>
        <w:t>улиц</w:t>
      </w:r>
      <w:r>
        <w:rPr>
          <w:szCs w:val="28"/>
        </w:rPr>
        <w:t xml:space="preserve"> </w:t>
      </w:r>
      <w:r w:rsidR="00DB6C9F">
        <w:rPr>
          <w:szCs w:val="28"/>
        </w:rPr>
        <w:t>в жилой застройке</w:t>
      </w:r>
      <w:r>
        <w:rPr>
          <w:szCs w:val="28"/>
        </w:rPr>
        <w:t>, а также создание велопарков</w:t>
      </w:r>
      <w:r w:rsidR="00DB6C9F">
        <w:rPr>
          <w:szCs w:val="28"/>
        </w:rPr>
        <w:t>ки</w:t>
      </w:r>
      <w:r w:rsidR="00125FA9">
        <w:rPr>
          <w:szCs w:val="28"/>
        </w:rPr>
        <w:t xml:space="preserve"> на </w:t>
      </w:r>
      <w:r w:rsidR="00DB6C9F">
        <w:rPr>
          <w:szCs w:val="28"/>
        </w:rPr>
        <w:t>5</w:t>
      </w:r>
      <w:r w:rsidR="00125FA9">
        <w:rPr>
          <w:szCs w:val="28"/>
        </w:rPr>
        <w:t xml:space="preserve"> мест</w:t>
      </w:r>
      <w:r>
        <w:rPr>
          <w:szCs w:val="28"/>
        </w:rPr>
        <w:t xml:space="preserve"> </w:t>
      </w:r>
      <w:r w:rsidR="00DB6C9F">
        <w:rPr>
          <w:szCs w:val="28"/>
        </w:rPr>
        <w:t>возле проектируемого спортивного комплекса</w:t>
      </w:r>
      <w:r>
        <w:rPr>
          <w:szCs w:val="28"/>
        </w:rPr>
        <w:t>.</w:t>
      </w:r>
    </w:p>
    <w:p w:rsidR="005C3B12" w:rsidRDefault="005C3B12" w:rsidP="005C3B12">
      <w:pPr>
        <w:pStyle w:val="S"/>
        <w:spacing w:line="360" w:lineRule="auto"/>
        <w:rPr>
          <w:szCs w:val="28"/>
        </w:rPr>
      </w:pPr>
      <w:r w:rsidRPr="00F82A4A">
        <w:rPr>
          <w:szCs w:val="28"/>
        </w:rPr>
        <w:t>Проектом предусматривается организация автостоянок для всех проектируемых</w:t>
      </w:r>
      <w:r w:rsidR="00DB6C9F">
        <w:rPr>
          <w:szCs w:val="28"/>
        </w:rPr>
        <w:t xml:space="preserve"> и существующих</w:t>
      </w:r>
      <w:r w:rsidRPr="00F82A4A">
        <w:rPr>
          <w:szCs w:val="28"/>
        </w:rPr>
        <w:t xml:space="preserve"> объектов.</w:t>
      </w:r>
      <w:r>
        <w:rPr>
          <w:szCs w:val="28"/>
        </w:rPr>
        <w:t xml:space="preserve"> Запроектировано </w:t>
      </w:r>
      <w:r w:rsidR="00F417BC">
        <w:rPr>
          <w:szCs w:val="28"/>
        </w:rPr>
        <w:t>75</w:t>
      </w:r>
      <w:r>
        <w:rPr>
          <w:szCs w:val="28"/>
        </w:rPr>
        <w:t xml:space="preserve"> </w:t>
      </w:r>
      <w:r w:rsidRPr="00706E83">
        <w:rPr>
          <w:szCs w:val="28"/>
        </w:rPr>
        <w:t>машино-мест.</w:t>
      </w:r>
    </w:p>
    <w:p w:rsidR="00064B6E" w:rsidRDefault="005C3B12" w:rsidP="002561B6">
      <w:pPr>
        <w:pStyle w:val="S"/>
        <w:spacing w:line="360" w:lineRule="auto"/>
        <w:rPr>
          <w:szCs w:val="28"/>
        </w:rPr>
      </w:pPr>
      <w:r w:rsidRPr="00706E83">
        <w:rPr>
          <w:szCs w:val="28"/>
        </w:rPr>
        <w:t>Расчет необходимого количества машино-мест для планируемой территории произведен согласно СП 42.133330.2016.</w:t>
      </w:r>
    </w:p>
    <w:p w:rsidR="00064B6E" w:rsidRDefault="00064B6E" w:rsidP="002561B6">
      <w:pPr>
        <w:pStyle w:val="S"/>
        <w:spacing w:line="360" w:lineRule="auto"/>
        <w:rPr>
          <w:szCs w:val="28"/>
        </w:rPr>
      </w:pPr>
    </w:p>
    <w:p w:rsidR="00F417BC" w:rsidRPr="005D20A1" w:rsidRDefault="00F417BC">
      <w:pPr>
        <w:rPr>
          <w:rFonts w:ascii="Times New Roman" w:eastAsia="Times New Roman" w:hAnsi="Times New Roman" w:cs="Times New Roman"/>
          <w:b/>
          <w:bCs/>
          <w:sz w:val="28"/>
          <w:szCs w:val="28"/>
        </w:rPr>
      </w:pPr>
      <w:bookmarkStart w:id="22" w:name="_Toc477948548"/>
      <w:bookmarkStart w:id="23" w:name="_Toc483211523"/>
      <w:bookmarkStart w:id="24" w:name="_Toc528134711"/>
      <w:bookmarkStart w:id="25" w:name="_Toc52284242"/>
      <w:r>
        <w:br w:type="page"/>
      </w:r>
    </w:p>
    <w:p w:rsidR="00941528" w:rsidRPr="002C2A36" w:rsidRDefault="00941528" w:rsidP="00094D76">
      <w:pPr>
        <w:pStyle w:val="21"/>
        <w:rPr>
          <w:lang w:val="ru-RU"/>
        </w:rPr>
      </w:pPr>
      <w:r w:rsidRPr="00941528">
        <w:lastRenderedPageBreak/>
        <w:t>VIII</w:t>
      </w:r>
      <w:r w:rsidRPr="002C2A36">
        <w:rPr>
          <w:lang w:val="ru-RU"/>
        </w:rPr>
        <w:t>.</w:t>
      </w:r>
      <w:r w:rsidRPr="00941528">
        <w:t> </w:t>
      </w:r>
      <w:r w:rsidRPr="002C2A36">
        <w:rPr>
          <w:lang w:val="ru-RU"/>
        </w:rPr>
        <w:t>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2"/>
      <w:bookmarkEnd w:id="23"/>
      <w:bookmarkEnd w:id="24"/>
      <w:bookmarkEnd w:id="25"/>
    </w:p>
    <w:p w:rsidR="0094182E" w:rsidRDefault="00B90A65" w:rsidP="00941528">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социальной инфраструктуры.</w:t>
      </w:r>
    </w:p>
    <w:p w:rsidR="00F417BC" w:rsidRDefault="00F417BC" w:rsidP="00941528">
      <w:pPr>
        <w:pStyle w:val="S"/>
        <w:spacing w:line="360" w:lineRule="auto"/>
        <w:rPr>
          <w:szCs w:val="28"/>
        </w:rPr>
      </w:pPr>
    </w:p>
    <w:p w:rsidR="00941528" w:rsidRPr="00941528" w:rsidRDefault="00941528" w:rsidP="00941528">
      <w:pPr>
        <w:pStyle w:val="01"/>
        <w:spacing w:line="360" w:lineRule="auto"/>
        <w:ind w:left="0" w:firstLine="709"/>
      </w:pPr>
      <w:bookmarkStart w:id="26" w:name="_Toc477948549"/>
      <w:bookmarkStart w:id="27" w:name="_Toc483211524"/>
      <w:bookmarkStart w:id="28" w:name="_Toc528134712"/>
      <w:bookmarkStart w:id="29" w:name="_Toc52284243"/>
      <w:r w:rsidRPr="00941528">
        <w:rPr>
          <w:lang w:val="en-US"/>
        </w:rPr>
        <w:t>IX</w:t>
      </w:r>
      <w:r w:rsidRPr="00941528">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26"/>
      <w:bookmarkEnd w:id="27"/>
      <w:bookmarkEnd w:id="28"/>
      <w:bookmarkEnd w:id="29"/>
    </w:p>
    <w:p w:rsidR="00941528" w:rsidRPr="00941528" w:rsidRDefault="00941528" w:rsidP="00941528">
      <w:pPr>
        <w:spacing w:after="0" w:line="360" w:lineRule="auto"/>
        <w:ind w:firstLine="709"/>
        <w:jc w:val="both"/>
        <w:rPr>
          <w:rFonts w:ascii="Times New Roman" w:eastAsia="Times New Roman" w:hAnsi="Times New Roman" w:cs="Times New Roman"/>
          <w:sz w:val="28"/>
          <w:szCs w:val="28"/>
        </w:rPr>
      </w:pPr>
      <w:r w:rsidRPr="00941528">
        <w:rPr>
          <w:rFonts w:ascii="Times New Roman" w:eastAsia="Times New Roman" w:hAnsi="Times New Roman" w:cs="Times New Roman"/>
          <w:sz w:val="28"/>
          <w:szCs w:val="28"/>
        </w:rPr>
        <w:t>Проектные решения проекта планировки территории не предусматривают размещение объектов федерального значения, в связи с чем, зоны планируемого размещения указанных объектов отсутствуют.</w:t>
      </w:r>
    </w:p>
    <w:p w:rsidR="00941528" w:rsidRDefault="00941528" w:rsidP="00941528">
      <w:pPr>
        <w:spacing w:after="0" w:line="360" w:lineRule="auto"/>
        <w:ind w:firstLine="709"/>
        <w:jc w:val="both"/>
        <w:rPr>
          <w:rFonts w:ascii="Times New Roman" w:hAnsi="Times New Roman" w:cs="Times New Roman"/>
          <w:sz w:val="28"/>
          <w:szCs w:val="28"/>
        </w:rPr>
      </w:pPr>
    </w:p>
    <w:p w:rsidR="00941528" w:rsidRPr="00941528" w:rsidRDefault="00941528" w:rsidP="00941528">
      <w:pPr>
        <w:pStyle w:val="01"/>
        <w:spacing w:line="360" w:lineRule="auto"/>
        <w:ind w:left="0" w:firstLine="709"/>
      </w:pPr>
      <w:bookmarkStart w:id="30" w:name="_Toc477948550"/>
      <w:bookmarkStart w:id="31" w:name="_Toc483211525"/>
      <w:bookmarkStart w:id="32" w:name="_Toc528134713"/>
      <w:bookmarkStart w:id="33" w:name="_Toc52284244"/>
      <w:r w:rsidRPr="00941528">
        <w:rPr>
          <w:lang w:val="en-US"/>
        </w:rPr>
        <w:t>X</w:t>
      </w:r>
      <w:r w:rsidRPr="00941528">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30"/>
      <w:bookmarkEnd w:id="31"/>
      <w:bookmarkEnd w:id="32"/>
      <w:bookmarkEnd w:id="33"/>
    </w:p>
    <w:p w:rsidR="00941528" w:rsidRPr="00941528" w:rsidRDefault="00941528" w:rsidP="00941528">
      <w:pPr>
        <w:spacing w:after="0" w:line="360" w:lineRule="auto"/>
        <w:ind w:firstLine="709"/>
        <w:jc w:val="both"/>
        <w:rPr>
          <w:rFonts w:ascii="Times New Roman" w:eastAsia="Times New Roman" w:hAnsi="Times New Roman" w:cs="Times New Roman"/>
          <w:sz w:val="28"/>
          <w:szCs w:val="28"/>
        </w:rPr>
      </w:pPr>
      <w:r w:rsidRPr="00941528">
        <w:rPr>
          <w:rFonts w:ascii="Times New Roman" w:eastAsia="Times New Roman" w:hAnsi="Times New Roman" w:cs="Times New Roman"/>
          <w:sz w:val="28"/>
          <w:szCs w:val="28"/>
        </w:rPr>
        <w:t>Проектные решения проекта планировки территории не предусматривают размещение объектов регионального значения, в связи с чем, зоны планируемого размещения указанных объектов отсутствуют.</w:t>
      </w:r>
    </w:p>
    <w:p w:rsidR="00941528" w:rsidRPr="00941528" w:rsidRDefault="00941528" w:rsidP="00941528">
      <w:pPr>
        <w:pStyle w:val="S"/>
        <w:spacing w:line="360" w:lineRule="auto"/>
        <w:rPr>
          <w:szCs w:val="28"/>
        </w:rPr>
      </w:pPr>
    </w:p>
    <w:p w:rsidR="007A1572" w:rsidRPr="005B55D4" w:rsidRDefault="007A1572">
      <w:pPr>
        <w:rPr>
          <w:rFonts w:ascii="Times New Roman" w:eastAsia="Calibri" w:hAnsi="Times New Roman" w:cs="Times New Roman"/>
          <w:b/>
          <w:sz w:val="28"/>
          <w:szCs w:val="28"/>
          <w:lang w:eastAsia="en-US"/>
        </w:rPr>
      </w:pPr>
      <w:bookmarkStart w:id="34" w:name="_Toc477948551"/>
      <w:bookmarkStart w:id="35" w:name="_Toc483211526"/>
      <w:bookmarkStart w:id="36" w:name="_Toc528134714"/>
      <w:bookmarkStart w:id="37" w:name="_Toc52284245"/>
      <w:r w:rsidRPr="005B55D4">
        <w:br w:type="page"/>
      </w:r>
    </w:p>
    <w:p w:rsidR="00941528" w:rsidRPr="00941528" w:rsidRDefault="00941528" w:rsidP="00941528">
      <w:pPr>
        <w:pStyle w:val="01"/>
        <w:spacing w:line="360" w:lineRule="auto"/>
        <w:ind w:left="0" w:firstLine="709"/>
      </w:pPr>
      <w:r w:rsidRPr="00941528">
        <w:rPr>
          <w:lang w:val="en-US"/>
        </w:rPr>
        <w:lastRenderedPageBreak/>
        <w:t>XI</w:t>
      </w:r>
      <w:r w:rsidRPr="00941528">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End w:id="34"/>
      <w:bookmarkEnd w:id="35"/>
      <w:bookmarkEnd w:id="36"/>
      <w:bookmarkEnd w:id="37"/>
    </w:p>
    <w:p w:rsidR="00941528" w:rsidRPr="00941528" w:rsidRDefault="00941528" w:rsidP="00941528">
      <w:pPr>
        <w:pStyle w:val="01"/>
        <w:spacing w:line="360" w:lineRule="auto"/>
        <w:ind w:left="0" w:firstLine="709"/>
      </w:pPr>
    </w:p>
    <w:p w:rsidR="00941528" w:rsidRDefault="00B55228" w:rsidP="00B5522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w:t>
      </w:r>
      <w:r w:rsidR="00F12056">
        <w:rPr>
          <w:rFonts w:ascii="Times New Roman" w:hAnsi="Times New Roman" w:cs="Times New Roman"/>
          <w:sz w:val="28"/>
          <w:szCs w:val="28"/>
        </w:rPr>
        <w:t>3</w:t>
      </w:r>
    </w:p>
    <w:p w:rsidR="00B55228" w:rsidRDefault="00B55228" w:rsidP="00B5522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Основные технико-экономические показатели проекта планировки территории</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2"/>
        <w:gridCol w:w="1704"/>
        <w:gridCol w:w="3034"/>
      </w:tblGrid>
      <w:tr w:rsidR="009647A4" w:rsidRPr="00B55228" w:rsidTr="00050A45">
        <w:trPr>
          <w:cantSplit/>
          <w:trHeight w:val="9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 п.п.</w:t>
            </w:r>
          </w:p>
        </w:tc>
        <w:tc>
          <w:tcPr>
            <w:tcW w:w="4392"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Наименование показателей</w:t>
            </w:r>
          </w:p>
        </w:tc>
        <w:tc>
          <w:tcPr>
            <w:tcW w:w="1704"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Единица измерения</w:t>
            </w:r>
          </w:p>
        </w:tc>
        <w:tc>
          <w:tcPr>
            <w:tcW w:w="3034"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Pr>
                <w:rFonts w:ascii="Times New Roman" w:hAnsi="Times New Roman" w:cs="Times New Roman"/>
                <w:sz w:val="24"/>
                <w:szCs w:val="24"/>
              </w:rPr>
              <w:t>Величина показателя</w:t>
            </w:r>
          </w:p>
        </w:tc>
      </w:tr>
      <w:tr w:rsidR="009647A4" w:rsidRPr="00B55228" w:rsidTr="00FB3F12">
        <w:trPr>
          <w:cantSplit/>
          <w:trHeight w:val="315"/>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b/>
                <w:bCs/>
                <w:sz w:val="24"/>
                <w:szCs w:val="24"/>
              </w:rPr>
            </w:pPr>
            <w:r w:rsidRPr="00B55228">
              <w:rPr>
                <w:rFonts w:ascii="Times New Roman" w:hAnsi="Times New Roman" w:cs="Times New Roman"/>
                <w:b/>
                <w:bCs/>
                <w:sz w:val="24"/>
                <w:szCs w:val="24"/>
              </w:rPr>
              <w:t>1</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Территория</w:t>
            </w:r>
          </w:p>
        </w:tc>
      </w:tr>
      <w:tr w:rsidR="009647A4" w:rsidRPr="00B55228" w:rsidTr="00050A45">
        <w:trPr>
          <w:cantSplit/>
          <w:trHeight w:val="3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1.1</w:t>
            </w:r>
          </w:p>
        </w:tc>
        <w:tc>
          <w:tcPr>
            <w:tcW w:w="4392" w:type="dxa"/>
            <w:shd w:val="clear" w:color="auto" w:fill="auto"/>
            <w:vAlign w:val="center"/>
            <w:hideMark/>
          </w:tcPr>
          <w:p w:rsidR="009647A4" w:rsidRPr="00B55228" w:rsidRDefault="009647A4" w:rsidP="00B90A65">
            <w:pPr>
              <w:spacing w:after="0"/>
              <w:rPr>
                <w:rFonts w:ascii="Times New Roman" w:hAnsi="Times New Roman" w:cs="Times New Roman"/>
                <w:sz w:val="24"/>
                <w:szCs w:val="24"/>
              </w:rPr>
            </w:pPr>
            <w:r>
              <w:rPr>
                <w:rFonts w:ascii="Times New Roman" w:hAnsi="Times New Roman" w:cs="Times New Roman"/>
                <w:sz w:val="24"/>
                <w:szCs w:val="24"/>
              </w:rPr>
              <w:t xml:space="preserve">Территория </w:t>
            </w:r>
            <w:r w:rsidR="00B90A65">
              <w:rPr>
                <w:rFonts w:ascii="Times New Roman" w:hAnsi="Times New Roman" w:cs="Times New Roman"/>
                <w:sz w:val="24"/>
                <w:szCs w:val="24"/>
              </w:rPr>
              <w:t>квартала</w:t>
            </w:r>
            <w:r>
              <w:rPr>
                <w:rFonts w:ascii="Times New Roman" w:hAnsi="Times New Roman" w:cs="Times New Roman"/>
                <w:sz w:val="24"/>
                <w:szCs w:val="24"/>
              </w:rPr>
              <w:t xml:space="preserve"> в границах проектирования, в т.ч.:</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га</w:t>
            </w:r>
          </w:p>
        </w:tc>
        <w:tc>
          <w:tcPr>
            <w:tcW w:w="3034" w:type="dxa"/>
            <w:shd w:val="clear" w:color="auto" w:fill="auto"/>
            <w:noWrap/>
            <w:vAlign w:val="center"/>
          </w:tcPr>
          <w:p w:rsidR="009647A4" w:rsidRPr="00B55228" w:rsidRDefault="00DB6C9F" w:rsidP="00DB6C9F">
            <w:pPr>
              <w:spacing w:after="0"/>
              <w:jc w:val="center"/>
              <w:rPr>
                <w:rFonts w:ascii="Times New Roman" w:hAnsi="Times New Roman" w:cs="Times New Roman"/>
                <w:b/>
                <w:sz w:val="24"/>
                <w:szCs w:val="24"/>
              </w:rPr>
            </w:pPr>
            <w:r>
              <w:rPr>
                <w:rFonts w:ascii="Times New Roman" w:hAnsi="Times New Roman" w:cs="Times New Roman"/>
                <w:sz w:val="24"/>
                <w:szCs w:val="24"/>
              </w:rPr>
              <w:t>3</w:t>
            </w:r>
            <w:r w:rsidR="00B00860">
              <w:rPr>
                <w:rFonts w:ascii="Times New Roman" w:hAnsi="Times New Roman" w:cs="Times New Roman"/>
                <w:sz w:val="24"/>
                <w:szCs w:val="24"/>
              </w:rPr>
              <w:t>,</w:t>
            </w:r>
            <w:r>
              <w:rPr>
                <w:rFonts w:ascii="Times New Roman" w:hAnsi="Times New Roman" w:cs="Times New Roman"/>
                <w:sz w:val="24"/>
                <w:szCs w:val="24"/>
              </w:rPr>
              <w:t>77</w:t>
            </w:r>
          </w:p>
        </w:tc>
      </w:tr>
      <w:tr w:rsidR="009647A4" w:rsidRPr="00B55228" w:rsidTr="00050A45">
        <w:trPr>
          <w:cantSplit/>
          <w:trHeight w:val="3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color w:val="FF0000"/>
                <w:sz w:val="24"/>
                <w:szCs w:val="24"/>
              </w:rPr>
            </w:pPr>
            <w:r w:rsidRPr="00B55228">
              <w:rPr>
                <w:rFonts w:ascii="Times New Roman" w:hAnsi="Times New Roman" w:cs="Times New Roman"/>
                <w:color w:val="FF0000"/>
                <w:sz w:val="24"/>
                <w:szCs w:val="24"/>
              </w:rPr>
              <w:t> </w:t>
            </w:r>
          </w:p>
        </w:tc>
        <w:tc>
          <w:tcPr>
            <w:tcW w:w="4392" w:type="dxa"/>
            <w:shd w:val="clear" w:color="auto" w:fill="auto"/>
            <w:vAlign w:val="bottom"/>
            <w:hideMark/>
          </w:tcPr>
          <w:p w:rsidR="009647A4" w:rsidRPr="00B55228" w:rsidRDefault="00B90A65" w:rsidP="00DB6C9F">
            <w:pPr>
              <w:spacing w:after="0"/>
              <w:rPr>
                <w:rFonts w:ascii="Times New Roman" w:hAnsi="Times New Roman" w:cs="Times New Roman"/>
                <w:sz w:val="24"/>
                <w:szCs w:val="24"/>
              </w:rPr>
            </w:pPr>
            <w:r>
              <w:rPr>
                <w:rFonts w:ascii="Times New Roman" w:hAnsi="Times New Roman" w:cs="Times New Roman"/>
                <w:sz w:val="24"/>
                <w:szCs w:val="24"/>
              </w:rPr>
              <w:t>З</w:t>
            </w:r>
            <w:r w:rsidRPr="00B90A65">
              <w:rPr>
                <w:rFonts w:ascii="Times New Roman" w:hAnsi="Times New Roman" w:cs="Times New Roman"/>
                <w:sz w:val="24"/>
                <w:szCs w:val="24"/>
              </w:rPr>
              <w:t>он</w:t>
            </w:r>
            <w:r>
              <w:rPr>
                <w:rFonts w:ascii="Times New Roman" w:hAnsi="Times New Roman" w:cs="Times New Roman"/>
                <w:sz w:val="24"/>
                <w:szCs w:val="24"/>
              </w:rPr>
              <w:t>а</w:t>
            </w:r>
            <w:r w:rsidRPr="00B90A65">
              <w:rPr>
                <w:rFonts w:ascii="Times New Roman" w:hAnsi="Times New Roman" w:cs="Times New Roman"/>
                <w:sz w:val="24"/>
                <w:szCs w:val="24"/>
              </w:rPr>
              <w:t xml:space="preserve"> существующего размещения объектов капитального строительства</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Pr>
                <w:rFonts w:ascii="Times New Roman" w:hAnsi="Times New Roman" w:cs="Times New Roman"/>
                <w:sz w:val="24"/>
                <w:szCs w:val="24"/>
              </w:rPr>
              <w:t>га</w:t>
            </w:r>
          </w:p>
        </w:tc>
        <w:tc>
          <w:tcPr>
            <w:tcW w:w="3034" w:type="dxa"/>
            <w:shd w:val="clear" w:color="auto" w:fill="auto"/>
            <w:noWrap/>
            <w:vAlign w:val="center"/>
          </w:tcPr>
          <w:p w:rsidR="009647A4" w:rsidRPr="00B55228" w:rsidRDefault="00DB6C9F" w:rsidP="00B90A65">
            <w:pPr>
              <w:spacing w:after="0"/>
              <w:jc w:val="center"/>
              <w:rPr>
                <w:rFonts w:ascii="Times New Roman" w:hAnsi="Times New Roman" w:cs="Times New Roman"/>
                <w:sz w:val="24"/>
                <w:szCs w:val="24"/>
              </w:rPr>
            </w:pPr>
            <w:r>
              <w:rPr>
                <w:rFonts w:ascii="Times New Roman" w:hAnsi="Times New Roman" w:cs="Times New Roman"/>
                <w:sz w:val="24"/>
                <w:szCs w:val="24"/>
              </w:rPr>
              <w:t>1,99</w:t>
            </w:r>
          </w:p>
        </w:tc>
      </w:tr>
      <w:tr w:rsidR="009647A4" w:rsidRPr="00B55228" w:rsidTr="00050A45">
        <w:trPr>
          <w:cantSplit/>
          <w:trHeight w:val="300"/>
        </w:trPr>
        <w:tc>
          <w:tcPr>
            <w:tcW w:w="709" w:type="dxa"/>
            <w:shd w:val="clear" w:color="auto" w:fill="auto"/>
            <w:noWrap/>
            <w:vAlign w:val="center"/>
          </w:tcPr>
          <w:p w:rsidR="009647A4" w:rsidRPr="00B55228" w:rsidRDefault="009647A4" w:rsidP="00FB3F12">
            <w:pPr>
              <w:spacing w:after="0"/>
              <w:jc w:val="center"/>
              <w:rPr>
                <w:rFonts w:ascii="Times New Roman" w:hAnsi="Times New Roman" w:cs="Times New Roman"/>
                <w:color w:val="FF0000"/>
                <w:sz w:val="24"/>
                <w:szCs w:val="24"/>
              </w:rPr>
            </w:pPr>
          </w:p>
        </w:tc>
        <w:tc>
          <w:tcPr>
            <w:tcW w:w="4392" w:type="dxa"/>
            <w:shd w:val="clear" w:color="auto" w:fill="auto"/>
            <w:vAlign w:val="center"/>
          </w:tcPr>
          <w:p w:rsidR="009647A4" w:rsidRPr="00B55228" w:rsidRDefault="00B90A65" w:rsidP="00DB6C9F">
            <w:pPr>
              <w:spacing w:after="0"/>
              <w:rPr>
                <w:rFonts w:ascii="Times New Roman" w:hAnsi="Times New Roman" w:cs="Times New Roman"/>
                <w:sz w:val="24"/>
                <w:szCs w:val="24"/>
              </w:rPr>
            </w:pPr>
            <w:r>
              <w:rPr>
                <w:rFonts w:ascii="Times New Roman" w:hAnsi="Times New Roman" w:cs="Times New Roman"/>
                <w:sz w:val="24"/>
                <w:szCs w:val="24"/>
              </w:rPr>
              <w:t>З</w:t>
            </w:r>
            <w:r w:rsidRPr="00B90A65">
              <w:rPr>
                <w:rFonts w:ascii="Times New Roman" w:hAnsi="Times New Roman" w:cs="Times New Roman"/>
                <w:sz w:val="24"/>
                <w:szCs w:val="24"/>
              </w:rPr>
              <w:t>он</w:t>
            </w:r>
            <w:r>
              <w:rPr>
                <w:rFonts w:ascii="Times New Roman" w:hAnsi="Times New Roman" w:cs="Times New Roman"/>
                <w:sz w:val="24"/>
                <w:szCs w:val="24"/>
              </w:rPr>
              <w:t>а</w:t>
            </w:r>
            <w:r w:rsidRPr="00B90A65">
              <w:rPr>
                <w:rFonts w:ascii="Times New Roman" w:hAnsi="Times New Roman" w:cs="Times New Roman"/>
                <w:sz w:val="24"/>
                <w:szCs w:val="24"/>
              </w:rPr>
              <w:t xml:space="preserve"> </w:t>
            </w:r>
            <w:r w:rsidR="002D23B6">
              <w:rPr>
                <w:rFonts w:ascii="Times New Roman" w:hAnsi="Times New Roman" w:cs="Times New Roman"/>
                <w:sz w:val="24"/>
                <w:szCs w:val="24"/>
              </w:rPr>
              <w:t>планируемого</w:t>
            </w:r>
            <w:r w:rsidRPr="00B90A65">
              <w:rPr>
                <w:rFonts w:ascii="Times New Roman" w:hAnsi="Times New Roman" w:cs="Times New Roman"/>
                <w:sz w:val="24"/>
                <w:szCs w:val="24"/>
              </w:rPr>
              <w:t xml:space="preserve"> размещения объектов капитального строительства</w:t>
            </w:r>
          </w:p>
        </w:tc>
        <w:tc>
          <w:tcPr>
            <w:tcW w:w="1704" w:type="dxa"/>
            <w:shd w:val="clear" w:color="auto" w:fill="auto"/>
            <w:noWrap/>
            <w:vAlign w:val="center"/>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га</w:t>
            </w:r>
          </w:p>
        </w:tc>
        <w:tc>
          <w:tcPr>
            <w:tcW w:w="3034" w:type="dxa"/>
            <w:shd w:val="clear" w:color="auto" w:fill="auto"/>
            <w:noWrap/>
            <w:vAlign w:val="center"/>
          </w:tcPr>
          <w:p w:rsidR="009647A4" w:rsidRPr="00B55228" w:rsidRDefault="00B90A65" w:rsidP="00B90A65">
            <w:pPr>
              <w:spacing w:after="0"/>
              <w:jc w:val="center"/>
              <w:rPr>
                <w:rFonts w:ascii="Times New Roman" w:hAnsi="Times New Roman" w:cs="Times New Roman"/>
                <w:sz w:val="24"/>
                <w:szCs w:val="24"/>
              </w:rPr>
            </w:pPr>
            <w:r>
              <w:rPr>
                <w:rFonts w:ascii="Times New Roman" w:hAnsi="Times New Roman" w:cs="Times New Roman"/>
                <w:sz w:val="24"/>
                <w:szCs w:val="24"/>
              </w:rPr>
              <w:t>0</w:t>
            </w:r>
            <w:r w:rsidR="00B00860">
              <w:rPr>
                <w:rFonts w:ascii="Times New Roman" w:hAnsi="Times New Roman" w:cs="Times New Roman"/>
                <w:sz w:val="24"/>
                <w:szCs w:val="24"/>
              </w:rPr>
              <w:t>,</w:t>
            </w:r>
            <w:r w:rsidR="00F417BC">
              <w:rPr>
                <w:rFonts w:ascii="Times New Roman" w:hAnsi="Times New Roman" w:cs="Times New Roman"/>
                <w:sz w:val="24"/>
                <w:szCs w:val="24"/>
              </w:rPr>
              <w:t>58</w:t>
            </w:r>
          </w:p>
        </w:tc>
      </w:tr>
      <w:tr w:rsidR="009647A4" w:rsidRPr="00B55228" w:rsidTr="00050A45">
        <w:trPr>
          <w:cantSplit/>
          <w:trHeight w:val="300"/>
        </w:trPr>
        <w:tc>
          <w:tcPr>
            <w:tcW w:w="709" w:type="dxa"/>
            <w:shd w:val="clear" w:color="auto" w:fill="auto"/>
            <w:noWrap/>
            <w:vAlign w:val="center"/>
          </w:tcPr>
          <w:p w:rsidR="009647A4" w:rsidRPr="0016489C" w:rsidRDefault="009647A4" w:rsidP="00FB3F12">
            <w:pPr>
              <w:spacing w:after="0"/>
              <w:jc w:val="center"/>
              <w:rPr>
                <w:rFonts w:ascii="Times New Roman" w:hAnsi="Times New Roman" w:cs="Times New Roman"/>
                <w:sz w:val="24"/>
                <w:szCs w:val="24"/>
              </w:rPr>
            </w:pPr>
          </w:p>
        </w:tc>
        <w:tc>
          <w:tcPr>
            <w:tcW w:w="4392" w:type="dxa"/>
            <w:shd w:val="clear" w:color="auto" w:fill="auto"/>
            <w:vAlign w:val="center"/>
          </w:tcPr>
          <w:p w:rsidR="009647A4" w:rsidRPr="0016489C" w:rsidRDefault="00B90A65" w:rsidP="00152F2F">
            <w:pPr>
              <w:spacing w:after="0"/>
              <w:rPr>
                <w:rFonts w:ascii="Times New Roman" w:hAnsi="Times New Roman" w:cs="Times New Roman"/>
                <w:sz w:val="24"/>
                <w:szCs w:val="24"/>
              </w:rPr>
            </w:pPr>
            <w:r>
              <w:rPr>
                <w:rFonts w:ascii="Times New Roman" w:hAnsi="Times New Roman" w:cs="Times New Roman"/>
                <w:sz w:val="24"/>
                <w:szCs w:val="24"/>
              </w:rPr>
              <w:t>Территории общего пользования</w:t>
            </w:r>
          </w:p>
        </w:tc>
        <w:tc>
          <w:tcPr>
            <w:tcW w:w="1704" w:type="dxa"/>
            <w:shd w:val="clear" w:color="auto" w:fill="auto"/>
            <w:noWrap/>
            <w:vAlign w:val="center"/>
          </w:tcPr>
          <w:p w:rsidR="009647A4" w:rsidRPr="0016489C" w:rsidRDefault="009647A4" w:rsidP="00FB3F12">
            <w:pPr>
              <w:spacing w:after="0"/>
              <w:jc w:val="center"/>
              <w:rPr>
                <w:rFonts w:ascii="Times New Roman" w:hAnsi="Times New Roman" w:cs="Times New Roman"/>
                <w:sz w:val="24"/>
                <w:szCs w:val="24"/>
              </w:rPr>
            </w:pPr>
            <w:r w:rsidRPr="0016489C">
              <w:rPr>
                <w:rFonts w:ascii="Times New Roman" w:hAnsi="Times New Roman" w:cs="Times New Roman"/>
                <w:sz w:val="24"/>
                <w:szCs w:val="24"/>
              </w:rPr>
              <w:t>га</w:t>
            </w:r>
          </w:p>
        </w:tc>
        <w:tc>
          <w:tcPr>
            <w:tcW w:w="3034" w:type="dxa"/>
            <w:shd w:val="clear" w:color="auto" w:fill="auto"/>
            <w:noWrap/>
            <w:vAlign w:val="center"/>
          </w:tcPr>
          <w:p w:rsidR="009647A4" w:rsidRPr="0016489C" w:rsidRDefault="00F417BC" w:rsidP="00B90A65">
            <w:pPr>
              <w:spacing w:after="0"/>
              <w:jc w:val="center"/>
              <w:rPr>
                <w:rFonts w:ascii="Times New Roman" w:hAnsi="Times New Roman" w:cs="Times New Roman"/>
                <w:sz w:val="24"/>
                <w:szCs w:val="24"/>
              </w:rPr>
            </w:pPr>
            <w:r>
              <w:rPr>
                <w:rFonts w:ascii="Times New Roman" w:hAnsi="Times New Roman" w:cs="Times New Roman"/>
                <w:sz w:val="24"/>
                <w:szCs w:val="24"/>
              </w:rPr>
              <w:t>1,19</w:t>
            </w:r>
          </w:p>
        </w:tc>
      </w:tr>
      <w:tr w:rsidR="0016489C" w:rsidRPr="00B55228" w:rsidTr="00050A45">
        <w:trPr>
          <w:cantSplit/>
          <w:trHeight w:val="300"/>
        </w:trPr>
        <w:tc>
          <w:tcPr>
            <w:tcW w:w="709"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r w:rsidRPr="0016489C">
              <w:rPr>
                <w:rFonts w:ascii="Times New Roman" w:hAnsi="Times New Roman" w:cs="Times New Roman"/>
                <w:sz w:val="24"/>
                <w:szCs w:val="24"/>
              </w:rPr>
              <w:t>1.2</w:t>
            </w:r>
          </w:p>
        </w:tc>
        <w:tc>
          <w:tcPr>
            <w:tcW w:w="4392" w:type="dxa"/>
            <w:shd w:val="clear" w:color="auto" w:fill="auto"/>
            <w:vAlign w:val="center"/>
          </w:tcPr>
          <w:p w:rsidR="0016489C" w:rsidRPr="0016489C" w:rsidRDefault="0016489C" w:rsidP="00C226AF">
            <w:pPr>
              <w:spacing w:after="0"/>
              <w:rPr>
                <w:rFonts w:ascii="Times New Roman" w:hAnsi="Times New Roman" w:cs="Times New Roman"/>
                <w:sz w:val="24"/>
                <w:szCs w:val="24"/>
              </w:rPr>
            </w:pPr>
            <w:r>
              <w:rPr>
                <w:rFonts w:ascii="Times New Roman" w:hAnsi="Times New Roman" w:cs="Times New Roman"/>
                <w:sz w:val="24"/>
                <w:szCs w:val="24"/>
              </w:rPr>
              <w:t>Коэффициент застройки территории</w:t>
            </w:r>
            <w:r w:rsidR="002D23B6">
              <w:rPr>
                <w:rFonts w:ascii="Times New Roman" w:hAnsi="Times New Roman" w:cs="Times New Roman"/>
                <w:sz w:val="24"/>
                <w:szCs w:val="24"/>
              </w:rPr>
              <w:t xml:space="preserve"> Ж</w:t>
            </w:r>
            <w:r w:rsidR="00C226AF">
              <w:rPr>
                <w:rFonts w:ascii="Times New Roman" w:hAnsi="Times New Roman" w:cs="Times New Roman"/>
                <w:sz w:val="24"/>
                <w:szCs w:val="24"/>
              </w:rPr>
              <w:t>3</w:t>
            </w:r>
          </w:p>
        </w:tc>
        <w:tc>
          <w:tcPr>
            <w:tcW w:w="1704"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16489C" w:rsidRPr="0016489C" w:rsidRDefault="0016489C" w:rsidP="00E65EC5">
            <w:pPr>
              <w:spacing w:after="0"/>
              <w:jc w:val="center"/>
              <w:rPr>
                <w:rFonts w:ascii="Times New Roman" w:hAnsi="Times New Roman" w:cs="Times New Roman"/>
                <w:sz w:val="24"/>
                <w:szCs w:val="24"/>
              </w:rPr>
            </w:pPr>
            <w:r>
              <w:rPr>
                <w:rFonts w:ascii="Times New Roman" w:hAnsi="Times New Roman" w:cs="Times New Roman"/>
                <w:sz w:val="24"/>
                <w:szCs w:val="24"/>
              </w:rPr>
              <w:t>0,</w:t>
            </w:r>
            <w:r w:rsidR="00685CC9">
              <w:rPr>
                <w:rFonts w:ascii="Times New Roman" w:hAnsi="Times New Roman" w:cs="Times New Roman"/>
                <w:sz w:val="24"/>
                <w:szCs w:val="24"/>
              </w:rPr>
              <w:t>18</w:t>
            </w:r>
          </w:p>
        </w:tc>
      </w:tr>
      <w:tr w:rsidR="0016489C" w:rsidRPr="00B55228" w:rsidTr="00050A45">
        <w:trPr>
          <w:cantSplit/>
          <w:trHeight w:val="300"/>
        </w:trPr>
        <w:tc>
          <w:tcPr>
            <w:tcW w:w="709"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4392" w:type="dxa"/>
            <w:shd w:val="clear" w:color="auto" w:fill="auto"/>
            <w:vAlign w:val="center"/>
          </w:tcPr>
          <w:p w:rsidR="0016489C" w:rsidRDefault="0016489C" w:rsidP="00C226AF">
            <w:pPr>
              <w:spacing w:after="0"/>
              <w:rPr>
                <w:rFonts w:ascii="Times New Roman" w:hAnsi="Times New Roman" w:cs="Times New Roman"/>
                <w:sz w:val="24"/>
                <w:szCs w:val="24"/>
              </w:rPr>
            </w:pPr>
            <w:r>
              <w:rPr>
                <w:rFonts w:ascii="Times New Roman" w:hAnsi="Times New Roman" w:cs="Times New Roman"/>
                <w:sz w:val="24"/>
                <w:szCs w:val="24"/>
              </w:rPr>
              <w:t>Коэффициент плотности застройки территории</w:t>
            </w:r>
            <w:r w:rsidR="00685CC9">
              <w:rPr>
                <w:rFonts w:ascii="Times New Roman" w:hAnsi="Times New Roman" w:cs="Times New Roman"/>
                <w:sz w:val="24"/>
                <w:szCs w:val="24"/>
              </w:rPr>
              <w:t xml:space="preserve"> Ж</w:t>
            </w:r>
            <w:r w:rsidR="00C226AF">
              <w:rPr>
                <w:rFonts w:ascii="Times New Roman" w:hAnsi="Times New Roman" w:cs="Times New Roman"/>
                <w:sz w:val="24"/>
                <w:szCs w:val="24"/>
              </w:rPr>
              <w:t>3</w:t>
            </w:r>
          </w:p>
        </w:tc>
        <w:tc>
          <w:tcPr>
            <w:tcW w:w="1704"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16489C" w:rsidRPr="0016489C" w:rsidRDefault="00685CC9" w:rsidP="00E65EC5">
            <w:pPr>
              <w:spacing w:after="0"/>
              <w:jc w:val="center"/>
              <w:rPr>
                <w:rFonts w:ascii="Times New Roman" w:hAnsi="Times New Roman" w:cs="Times New Roman"/>
                <w:sz w:val="24"/>
                <w:szCs w:val="24"/>
              </w:rPr>
            </w:pPr>
            <w:r>
              <w:rPr>
                <w:rFonts w:ascii="Times New Roman" w:hAnsi="Times New Roman" w:cs="Times New Roman"/>
                <w:sz w:val="24"/>
                <w:szCs w:val="24"/>
              </w:rPr>
              <w:t>0,41</w:t>
            </w:r>
          </w:p>
        </w:tc>
      </w:tr>
      <w:tr w:rsidR="009647A4" w:rsidRPr="00B55228" w:rsidTr="00FB3F12">
        <w:trPr>
          <w:cantSplit/>
          <w:trHeight w:val="315"/>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b/>
                <w:bCs/>
                <w:sz w:val="24"/>
                <w:szCs w:val="24"/>
              </w:rPr>
            </w:pPr>
            <w:r w:rsidRPr="00B55228">
              <w:rPr>
                <w:rFonts w:ascii="Times New Roman" w:hAnsi="Times New Roman" w:cs="Times New Roman"/>
                <w:b/>
                <w:bCs/>
                <w:sz w:val="24"/>
                <w:szCs w:val="24"/>
              </w:rPr>
              <w:t>2</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Население</w:t>
            </w:r>
          </w:p>
        </w:tc>
      </w:tr>
      <w:tr w:rsidR="009647A4" w:rsidRPr="00B55228" w:rsidTr="00943E7F">
        <w:trPr>
          <w:cantSplit/>
          <w:trHeight w:val="3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2.1</w:t>
            </w:r>
          </w:p>
        </w:tc>
        <w:tc>
          <w:tcPr>
            <w:tcW w:w="4392" w:type="dxa"/>
            <w:shd w:val="clear" w:color="auto" w:fill="auto"/>
            <w:vAlign w:val="bottom"/>
            <w:hideMark/>
          </w:tcPr>
          <w:p w:rsidR="009647A4" w:rsidRPr="00B55228" w:rsidRDefault="009647A4" w:rsidP="00685CC9">
            <w:pPr>
              <w:spacing w:after="0"/>
              <w:rPr>
                <w:rFonts w:ascii="Times New Roman" w:hAnsi="Times New Roman" w:cs="Times New Roman"/>
                <w:sz w:val="24"/>
                <w:szCs w:val="24"/>
              </w:rPr>
            </w:pPr>
            <w:r w:rsidRPr="00B55228">
              <w:rPr>
                <w:rFonts w:ascii="Times New Roman" w:hAnsi="Times New Roman" w:cs="Times New Roman"/>
                <w:sz w:val="24"/>
                <w:szCs w:val="24"/>
              </w:rPr>
              <w:t>Численность населения</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чел.</w:t>
            </w:r>
          </w:p>
        </w:tc>
        <w:tc>
          <w:tcPr>
            <w:tcW w:w="3034" w:type="dxa"/>
            <w:shd w:val="clear" w:color="auto" w:fill="auto"/>
            <w:vAlign w:val="center"/>
          </w:tcPr>
          <w:p w:rsidR="009647A4" w:rsidRPr="00B55228" w:rsidRDefault="00685CC9" w:rsidP="00943E7F">
            <w:pPr>
              <w:spacing w:after="0"/>
              <w:jc w:val="center"/>
              <w:rPr>
                <w:rFonts w:ascii="Times New Roman" w:hAnsi="Times New Roman" w:cs="Times New Roman"/>
                <w:sz w:val="24"/>
                <w:szCs w:val="24"/>
              </w:rPr>
            </w:pPr>
            <w:r>
              <w:rPr>
                <w:rFonts w:ascii="Times New Roman" w:hAnsi="Times New Roman" w:cs="Times New Roman"/>
                <w:sz w:val="24"/>
                <w:szCs w:val="24"/>
              </w:rPr>
              <w:t>299</w:t>
            </w:r>
          </w:p>
        </w:tc>
      </w:tr>
      <w:tr w:rsidR="00684E01" w:rsidRPr="00B55228" w:rsidTr="00943E7F">
        <w:trPr>
          <w:cantSplit/>
          <w:trHeight w:val="300"/>
        </w:trPr>
        <w:tc>
          <w:tcPr>
            <w:tcW w:w="709" w:type="dxa"/>
            <w:shd w:val="clear" w:color="auto" w:fill="auto"/>
            <w:noWrap/>
            <w:vAlign w:val="center"/>
            <w:hideMark/>
          </w:tcPr>
          <w:p w:rsidR="00684E01" w:rsidRPr="00B55228" w:rsidRDefault="00684E01" w:rsidP="00FB3F12">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4392" w:type="dxa"/>
            <w:shd w:val="clear" w:color="auto" w:fill="auto"/>
            <w:vAlign w:val="bottom"/>
            <w:hideMark/>
          </w:tcPr>
          <w:p w:rsidR="00684E01" w:rsidRDefault="00684E01" w:rsidP="00FB3F12">
            <w:pPr>
              <w:spacing w:after="0"/>
              <w:rPr>
                <w:rFonts w:ascii="Times New Roman" w:hAnsi="Times New Roman" w:cs="Times New Roman"/>
                <w:sz w:val="24"/>
                <w:szCs w:val="24"/>
              </w:rPr>
            </w:pPr>
            <w:r>
              <w:rPr>
                <w:rFonts w:ascii="Times New Roman" w:hAnsi="Times New Roman" w:cs="Times New Roman"/>
                <w:sz w:val="24"/>
                <w:szCs w:val="24"/>
              </w:rPr>
              <w:t>Плотность населения</w:t>
            </w:r>
          </w:p>
        </w:tc>
        <w:tc>
          <w:tcPr>
            <w:tcW w:w="1704" w:type="dxa"/>
            <w:shd w:val="clear" w:color="auto" w:fill="auto"/>
            <w:noWrap/>
            <w:vAlign w:val="center"/>
            <w:hideMark/>
          </w:tcPr>
          <w:p w:rsidR="00684E01" w:rsidRDefault="00684E01" w:rsidP="00FB3F12">
            <w:pPr>
              <w:spacing w:after="0"/>
              <w:jc w:val="center"/>
              <w:rPr>
                <w:rFonts w:ascii="Times New Roman" w:hAnsi="Times New Roman" w:cs="Times New Roman"/>
                <w:sz w:val="24"/>
                <w:szCs w:val="24"/>
              </w:rPr>
            </w:pPr>
            <w:r>
              <w:rPr>
                <w:rFonts w:ascii="Times New Roman" w:hAnsi="Times New Roman" w:cs="Times New Roman"/>
                <w:sz w:val="24"/>
                <w:szCs w:val="24"/>
              </w:rPr>
              <w:t>чел./га</w:t>
            </w:r>
          </w:p>
        </w:tc>
        <w:tc>
          <w:tcPr>
            <w:tcW w:w="3034" w:type="dxa"/>
            <w:shd w:val="clear" w:color="auto" w:fill="auto"/>
            <w:vAlign w:val="center"/>
          </w:tcPr>
          <w:p w:rsidR="00684E01" w:rsidRPr="006B1222" w:rsidRDefault="00685CC9" w:rsidP="00943E7F">
            <w:pPr>
              <w:spacing w:after="0"/>
              <w:jc w:val="center"/>
              <w:rPr>
                <w:rFonts w:ascii="Times New Roman" w:hAnsi="Times New Roman" w:cs="Times New Roman"/>
                <w:sz w:val="24"/>
                <w:szCs w:val="24"/>
                <w:lang w:val="en-US"/>
              </w:rPr>
            </w:pPr>
            <w:r>
              <w:rPr>
                <w:rFonts w:ascii="Times New Roman" w:hAnsi="Times New Roman" w:cs="Times New Roman"/>
                <w:sz w:val="24"/>
                <w:szCs w:val="24"/>
              </w:rPr>
              <w:t>123</w:t>
            </w:r>
          </w:p>
        </w:tc>
      </w:tr>
      <w:tr w:rsidR="009647A4" w:rsidRPr="00B55228" w:rsidTr="00FB3F12">
        <w:trPr>
          <w:cantSplit/>
          <w:trHeight w:val="315"/>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b/>
                <w:bCs/>
                <w:sz w:val="24"/>
                <w:szCs w:val="24"/>
              </w:rPr>
            </w:pPr>
            <w:r w:rsidRPr="00B55228">
              <w:rPr>
                <w:rFonts w:ascii="Times New Roman" w:hAnsi="Times New Roman" w:cs="Times New Roman"/>
                <w:b/>
                <w:bCs/>
                <w:sz w:val="24"/>
                <w:szCs w:val="24"/>
              </w:rPr>
              <w:t>3</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Жилищный фонд</w:t>
            </w:r>
          </w:p>
        </w:tc>
      </w:tr>
      <w:tr w:rsidR="009647A4" w:rsidRPr="00B55228" w:rsidTr="00050A45">
        <w:trPr>
          <w:cantSplit/>
          <w:trHeight w:val="421"/>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3.1</w:t>
            </w:r>
          </w:p>
        </w:tc>
        <w:tc>
          <w:tcPr>
            <w:tcW w:w="4392" w:type="dxa"/>
            <w:shd w:val="clear" w:color="auto" w:fill="auto"/>
            <w:vAlign w:val="center"/>
            <w:hideMark/>
          </w:tcPr>
          <w:p w:rsidR="009647A4" w:rsidRPr="00B55228" w:rsidRDefault="009647A4" w:rsidP="00685CC9">
            <w:pPr>
              <w:spacing w:after="0"/>
              <w:rPr>
                <w:rFonts w:ascii="Times New Roman" w:hAnsi="Times New Roman" w:cs="Times New Roman"/>
                <w:sz w:val="24"/>
                <w:szCs w:val="24"/>
              </w:rPr>
            </w:pPr>
            <w:r w:rsidRPr="00B55228">
              <w:rPr>
                <w:rFonts w:ascii="Times New Roman" w:hAnsi="Times New Roman" w:cs="Times New Roman"/>
                <w:sz w:val="24"/>
                <w:szCs w:val="24"/>
              </w:rPr>
              <w:t xml:space="preserve">Общая </w:t>
            </w:r>
            <w:r>
              <w:rPr>
                <w:rFonts w:ascii="Times New Roman" w:hAnsi="Times New Roman" w:cs="Times New Roman"/>
                <w:sz w:val="24"/>
                <w:szCs w:val="24"/>
              </w:rPr>
              <w:t>жилая площадь</w:t>
            </w:r>
          </w:p>
        </w:tc>
        <w:tc>
          <w:tcPr>
            <w:tcW w:w="1704"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r w:rsidRPr="00E865E7">
              <w:rPr>
                <w:rFonts w:ascii="Times New Roman" w:hAnsi="Times New Roman" w:cs="Times New Roman"/>
                <w:sz w:val="24"/>
                <w:szCs w:val="24"/>
                <w:vertAlign w:val="superscript"/>
              </w:rPr>
              <w:t>2</w:t>
            </w:r>
          </w:p>
        </w:tc>
        <w:tc>
          <w:tcPr>
            <w:tcW w:w="3034" w:type="dxa"/>
            <w:shd w:val="clear" w:color="auto" w:fill="auto"/>
            <w:vAlign w:val="center"/>
          </w:tcPr>
          <w:p w:rsidR="009647A4" w:rsidRPr="00B55228" w:rsidRDefault="00685CC9" w:rsidP="007B6B02">
            <w:pPr>
              <w:spacing w:after="0"/>
              <w:jc w:val="center"/>
              <w:rPr>
                <w:rFonts w:ascii="Times New Roman" w:hAnsi="Times New Roman" w:cs="Times New Roman"/>
                <w:sz w:val="24"/>
                <w:szCs w:val="24"/>
              </w:rPr>
            </w:pPr>
            <w:r>
              <w:rPr>
                <w:rFonts w:ascii="Times New Roman" w:hAnsi="Times New Roman" w:cs="Times New Roman"/>
                <w:sz w:val="24"/>
                <w:szCs w:val="24"/>
              </w:rPr>
              <w:t>6042,77</w:t>
            </w:r>
          </w:p>
        </w:tc>
      </w:tr>
      <w:tr w:rsidR="009647A4" w:rsidRPr="00B55228" w:rsidTr="00FB3F12">
        <w:trPr>
          <w:cantSplit/>
          <w:trHeight w:val="315"/>
        </w:trPr>
        <w:tc>
          <w:tcPr>
            <w:tcW w:w="709" w:type="dxa"/>
            <w:shd w:val="clear" w:color="auto" w:fill="auto"/>
            <w:noWrap/>
            <w:vAlign w:val="center"/>
            <w:hideMark/>
          </w:tcPr>
          <w:p w:rsidR="009647A4" w:rsidRPr="00B55228" w:rsidRDefault="00943E7F" w:rsidP="00FB3F12">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Транспортная инфраструктура</w:t>
            </w:r>
          </w:p>
        </w:tc>
      </w:tr>
      <w:tr w:rsidR="009647A4" w:rsidRPr="00B55228" w:rsidTr="00050A45">
        <w:trPr>
          <w:cantSplit/>
          <w:trHeight w:val="300"/>
        </w:trPr>
        <w:tc>
          <w:tcPr>
            <w:tcW w:w="709" w:type="dxa"/>
            <w:shd w:val="clear" w:color="auto" w:fill="auto"/>
            <w:noWrap/>
            <w:vAlign w:val="center"/>
            <w:hideMark/>
          </w:tcPr>
          <w:p w:rsidR="009647A4" w:rsidRPr="00B55228" w:rsidRDefault="00943E7F" w:rsidP="00FB3F12">
            <w:pPr>
              <w:spacing w:after="0"/>
              <w:jc w:val="center"/>
              <w:rPr>
                <w:rFonts w:ascii="Times New Roman" w:hAnsi="Times New Roman" w:cs="Times New Roman"/>
                <w:sz w:val="24"/>
                <w:szCs w:val="24"/>
              </w:rPr>
            </w:pPr>
            <w:r>
              <w:rPr>
                <w:rFonts w:ascii="Times New Roman" w:hAnsi="Times New Roman" w:cs="Times New Roman"/>
                <w:sz w:val="24"/>
                <w:szCs w:val="24"/>
              </w:rPr>
              <w:t>4</w:t>
            </w:r>
            <w:r w:rsidR="009647A4" w:rsidRPr="00B55228">
              <w:rPr>
                <w:rFonts w:ascii="Times New Roman" w:hAnsi="Times New Roman" w:cs="Times New Roman"/>
                <w:sz w:val="24"/>
                <w:szCs w:val="24"/>
              </w:rPr>
              <w:t>.1</w:t>
            </w:r>
          </w:p>
        </w:tc>
        <w:tc>
          <w:tcPr>
            <w:tcW w:w="4392" w:type="dxa"/>
            <w:shd w:val="clear" w:color="auto" w:fill="auto"/>
            <w:vAlign w:val="bottom"/>
            <w:hideMark/>
          </w:tcPr>
          <w:p w:rsidR="009647A4" w:rsidRPr="00B55228" w:rsidRDefault="00685CC9" w:rsidP="00685CC9">
            <w:pPr>
              <w:spacing w:after="0"/>
              <w:rPr>
                <w:rFonts w:ascii="Times New Roman" w:hAnsi="Times New Roman" w:cs="Times New Roman"/>
                <w:sz w:val="24"/>
                <w:szCs w:val="24"/>
              </w:rPr>
            </w:pPr>
            <w:r>
              <w:rPr>
                <w:rFonts w:ascii="Times New Roman" w:hAnsi="Times New Roman" w:cs="Times New Roman"/>
                <w:sz w:val="24"/>
                <w:szCs w:val="24"/>
              </w:rPr>
              <w:t>Проектируемая улица в жилой застройке</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км</w:t>
            </w:r>
          </w:p>
        </w:tc>
        <w:tc>
          <w:tcPr>
            <w:tcW w:w="3034" w:type="dxa"/>
            <w:shd w:val="clear" w:color="auto" w:fill="auto"/>
            <w:noWrap/>
            <w:vAlign w:val="center"/>
          </w:tcPr>
          <w:p w:rsidR="009647A4" w:rsidRPr="00C6171D" w:rsidRDefault="00685CC9" w:rsidP="00943E7F">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0,77</w:t>
            </w:r>
          </w:p>
        </w:tc>
      </w:tr>
      <w:tr w:rsidR="00685CC9" w:rsidRPr="00B55228" w:rsidTr="00050A45">
        <w:trPr>
          <w:cantSplit/>
          <w:trHeight w:val="300"/>
        </w:trPr>
        <w:tc>
          <w:tcPr>
            <w:tcW w:w="709" w:type="dxa"/>
            <w:shd w:val="clear" w:color="auto" w:fill="auto"/>
            <w:noWrap/>
            <w:vAlign w:val="center"/>
          </w:tcPr>
          <w:p w:rsidR="00685CC9" w:rsidRDefault="00685CC9" w:rsidP="00685CC9">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4392" w:type="dxa"/>
            <w:shd w:val="clear" w:color="auto" w:fill="auto"/>
            <w:vAlign w:val="bottom"/>
          </w:tcPr>
          <w:p w:rsidR="00685CC9" w:rsidRPr="00B55228" w:rsidRDefault="00685CC9" w:rsidP="00685CC9">
            <w:pPr>
              <w:spacing w:after="0"/>
              <w:rPr>
                <w:rFonts w:ascii="Times New Roman" w:hAnsi="Times New Roman" w:cs="Times New Roman"/>
                <w:sz w:val="24"/>
                <w:szCs w:val="24"/>
              </w:rPr>
            </w:pPr>
            <w:r>
              <w:rPr>
                <w:rFonts w:ascii="Times New Roman" w:hAnsi="Times New Roman" w:cs="Times New Roman"/>
                <w:sz w:val="24"/>
                <w:szCs w:val="24"/>
              </w:rPr>
              <w:t>Проектируемые проезды</w:t>
            </w:r>
          </w:p>
        </w:tc>
        <w:tc>
          <w:tcPr>
            <w:tcW w:w="1704" w:type="dxa"/>
            <w:shd w:val="clear" w:color="auto" w:fill="auto"/>
            <w:noWrap/>
            <w:vAlign w:val="center"/>
          </w:tcPr>
          <w:p w:rsidR="00685CC9" w:rsidRPr="00B55228" w:rsidRDefault="00685CC9" w:rsidP="00685CC9">
            <w:pPr>
              <w:spacing w:after="0"/>
              <w:jc w:val="center"/>
              <w:rPr>
                <w:rFonts w:ascii="Times New Roman" w:hAnsi="Times New Roman" w:cs="Times New Roman"/>
                <w:sz w:val="24"/>
                <w:szCs w:val="24"/>
              </w:rPr>
            </w:pPr>
            <w:r w:rsidRPr="00B55228">
              <w:rPr>
                <w:rFonts w:ascii="Times New Roman" w:hAnsi="Times New Roman" w:cs="Times New Roman"/>
                <w:sz w:val="24"/>
                <w:szCs w:val="24"/>
              </w:rPr>
              <w:t>км</w:t>
            </w:r>
          </w:p>
        </w:tc>
        <w:tc>
          <w:tcPr>
            <w:tcW w:w="3034" w:type="dxa"/>
            <w:shd w:val="clear" w:color="auto" w:fill="auto"/>
            <w:noWrap/>
            <w:vAlign w:val="center"/>
          </w:tcPr>
          <w:p w:rsidR="00685CC9" w:rsidRPr="00C6171D" w:rsidRDefault="006B1222" w:rsidP="00685CC9">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0,60</w:t>
            </w:r>
          </w:p>
        </w:tc>
      </w:tr>
      <w:tr w:rsidR="009647A4" w:rsidRPr="00B55228" w:rsidTr="00050A45">
        <w:trPr>
          <w:cantSplit/>
          <w:trHeight w:val="300"/>
        </w:trPr>
        <w:tc>
          <w:tcPr>
            <w:tcW w:w="709" w:type="dxa"/>
            <w:shd w:val="clear" w:color="auto" w:fill="auto"/>
            <w:noWrap/>
            <w:vAlign w:val="center"/>
            <w:hideMark/>
          </w:tcPr>
          <w:p w:rsidR="009647A4" w:rsidRPr="00B55228" w:rsidRDefault="00125FA9" w:rsidP="00FB3F12">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4392" w:type="dxa"/>
            <w:shd w:val="clear" w:color="auto" w:fill="auto"/>
            <w:vAlign w:val="center"/>
            <w:hideMark/>
          </w:tcPr>
          <w:p w:rsidR="009647A4" w:rsidRDefault="006B559A" w:rsidP="00FB3F12">
            <w:pPr>
              <w:spacing w:after="0"/>
              <w:rPr>
                <w:rFonts w:ascii="Times New Roman" w:hAnsi="Times New Roman" w:cs="Times New Roman"/>
                <w:sz w:val="24"/>
                <w:szCs w:val="24"/>
              </w:rPr>
            </w:pPr>
            <w:r>
              <w:rPr>
                <w:rFonts w:ascii="Times New Roman" w:hAnsi="Times New Roman" w:cs="Times New Roman"/>
                <w:sz w:val="24"/>
                <w:szCs w:val="24"/>
              </w:rPr>
              <w:t>о</w:t>
            </w:r>
            <w:r w:rsidR="006E270A">
              <w:rPr>
                <w:rFonts w:ascii="Times New Roman" w:hAnsi="Times New Roman" w:cs="Times New Roman"/>
                <w:sz w:val="24"/>
                <w:szCs w:val="24"/>
              </w:rPr>
              <w:t xml:space="preserve">ткрытые </w:t>
            </w:r>
            <w:r w:rsidR="009647A4">
              <w:rPr>
                <w:rFonts w:ascii="Times New Roman" w:hAnsi="Times New Roman" w:cs="Times New Roman"/>
                <w:sz w:val="24"/>
                <w:szCs w:val="24"/>
              </w:rPr>
              <w:t>парковочные места - всего</w:t>
            </w:r>
            <w:r w:rsidR="00125FA9">
              <w:rPr>
                <w:rFonts w:ascii="Times New Roman" w:hAnsi="Times New Roman" w:cs="Times New Roman"/>
                <w:sz w:val="24"/>
                <w:szCs w:val="24"/>
              </w:rPr>
              <w:t xml:space="preserve"> машино-мест</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9647A4" w:rsidRDefault="00685CC9" w:rsidP="00FB3F12">
            <w:pPr>
              <w:spacing w:after="0"/>
              <w:jc w:val="center"/>
              <w:rPr>
                <w:rFonts w:ascii="Times New Roman" w:hAnsi="Times New Roman" w:cs="Times New Roman"/>
                <w:sz w:val="24"/>
                <w:szCs w:val="24"/>
              </w:rPr>
            </w:pPr>
            <w:r>
              <w:rPr>
                <w:rFonts w:ascii="Times New Roman" w:hAnsi="Times New Roman" w:cs="Times New Roman"/>
                <w:sz w:val="24"/>
                <w:szCs w:val="24"/>
              </w:rPr>
              <w:t>78</w:t>
            </w:r>
          </w:p>
        </w:tc>
      </w:tr>
      <w:tr w:rsidR="008E2996" w:rsidRPr="00B55228" w:rsidTr="00050A45">
        <w:trPr>
          <w:cantSplit/>
          <w:trHeight w:val="300"/>
        </w:trPr>
        <w:tc>
          <w:tcPr>
            <w:tcW w:w="709" w:type="dxa"/>
            <w:shd w:val="clear" w:color="auto" w:fill="auto"/>
            <w:noWrap/>
            <w:vAlign w:val="center"/>
            <w:hideMark/>
          </w:tcPr>
          <w:p w:rsidR="008E2996" w:rsidRPr="00B55228" w:rsidRDefault="008E2996" w:rsidP="00FB3F12">
            <w:pPr>
              <w:spacing w:after="0"/>
              <w:jc w:val="center"/>
              <w:rPr>
                <w:rFonts w:ascii="Times New Roman" w:hAnsi="Times New Roman" w:cs="Times New Roman"/>
                <w:sz w:val="24"/>
                <w:szCs w:val="24"/>
              </w:rPr>
            </w:pPr>
            <w:r>
              <w:rPr>
                <w:rFonts w:ascii="Times New Roman" w:hAnsi="Times New Roman" w:cs="Times New Roman"/>
                <w:sz w:val="24"/>
                <w:szCs w:val="24"/>
              </w:rPr>
              <w:t>4.</w:t>
            </w:r>
            <w:r w:rsidR="00125FA9">
              <w:rPr>
                <w:rFonts w:ascii="Times New Roman" w:hAnsi="Times New Roman" w:cs="Times New Roman"/>
                <w:sz w:val="24"/>
                <w:szCs w:val="24"/>
              </w:rPr>
              <w:t>3</w:t>
            </w:r>
          </w:p>
        </w:tc>
        <w:tc>
          <w:tcPr>
            <w:tcW w:w="4392" w:type="dxa"/>
            <w:shd w:val="clear" w:color="auto" w:fill="auto"/>
            <w:vAlign w:val="center"/>
            <w:hideMark/>
          </w:tcPr>
          <w:p w:rsidR="008E2996" w:rsidRDefault="008E2996" w:rsidP="00FB3F12">
            <w:pPr>
              <w:spacing w:after="0"/>
              <w:rPr>
                <w:rFonts w:ascii="Times New Roman" w:hAnsi="Times New Roman" w:cs="Times New Roman"/>
                <w:sz w:val="24"/>
                <w:szCs w:val="24"/>
              </w:rPr>
            </w:pPr>
            <w:r>
              <w:rPr>
                <w:rFonts w:ascii="Times New Roman" w:hAnsi="Times New Roman" w:cs="Times New Roman"/>
                <w:sz w:val="24"/>
                <w:szCs w:val="24"/>
              </w:rPr>
              <w:t>Проектируемые велодорожки</w:t>
            </w:r>
          </w:p>
        </w:tc>
        <w:tc>
          <w:tcPr>
            <w:tcW w:w="1704" w:type="dxa"/>
            <w:shd w:val="clear" w:color="auto" w:fill="auto"/>
            <w:noWrap/>
            <w:vAlign w:val="center"/>
            <w:hideMark/>
          </w:tcPr>
          <w:p w:rsidR="008E2996" w:rsidRPr="00B55228" w:rsidRDefault="008E2996" w:rsidP="00FB3F12">
            <w:pPr>
              <w:spacing w:after="0"/>
              <w:jc w:val="center"/>
              <w:rPr>
                <w:rFonts w:ascii="Times New Roman" w:hAnsi="Times New Roman" w:cs="Times New Roman"/>
                <w:sz w:val="24"/>
                <w:szCs w:val="24"/>
              </w:rPr>
            </w:pPr>
            <w:r>
              <w:rPr>
                <w:rFonts w:ascii="Times New Roman" w:hAnsi="Times New Roman" w:cs="Times New Roman"/>
                <w:sz w:val="24"/>
                <w:szCs w:val="24"/>
              </w:rPr>
              <w:t>км</w:t>
            </w:r>
          </w:p>
        </w:tc>
        <w:tc>
          <w:tcPr>
            <w:tcW w:w="3034" w:type="dxa"/>
            <w:shd w:val="clear" w:color="auto" w:fill="auto"/>
            <w:noWrap/>
            <w:vAlign w:val="center"/>
          </w:tcPr>
          <w:p w:rsidR="008E2996" w:rsidRDefault="00685CC9" w:rsidP="00FB3F12">
            <w:pPr>
              <w:spacing w:after="0"/>
              <w:jc w:val="center"/>
              <w:rPr>
                <w:rFonts w:ascii="Times New Roman" w:hAnsi="Times New Roman" w:cs="Times New Roman"/>
                <w:sz w:val="24"/>
                <w:szCs w:val="24"/>
              </w:rPr>
            </w:pPr>
            <w:r>
              <w:rPr>
                <w:rFonts w:ascii="Times New Roman" w:hAnsi="Times New Roman" w:cs="Times New Roman"/>
                <w:sz w:val="24"/>
                <w:szCs w:val="24"/>
              </w:rPr>
              <w:t>0,99</w:t>
            </w:r>
          </w:p>
        </w:tc>
      </w:tr>
      <w:tr w:rsidR="00125FA9" w:rsidRPr="00B55228" w:rsidTr="00050A45">
        <w:trPr>
          <w:cantSplit/>
          <w:trHeight w:val="300"/>
        </w:trPr>
        <w:tc>
          <w:tcPr>
            <w:tcW w:w="709" w:type="dxa"/>
            <w:shd w:val="clear" w:color="auto" w:fill="auto"/>
            <w:noWrap/>
            <w:vAlign w:val="center"/>
            <w:hideMark/>
          </w:tcPr>
          <w:p w:rsidR="00125FA9" w:rsidRDefault="00125FA9" w:rsidP="00FB3F12">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4392" w:type="dxa"/>
            <w:shd w:val="clear" w:color="auto" w:fill="auto"/>
            <w:vAlign w:val="center"/>
            <w:hideMark/>
          </w:tcPr>
          <w:p w:rsidR="00125FA9" w:rsidRDefault="00125FA9" w:rsidP="00FB3F12">
            <w:pPr>
              <w:spacing w:after="0"/>
              <w:rPr>
                <w:rFonts w:ascii="Times New Roman" w:hAnsi="Times New Roman" w:cs="Times New Roman"/>
                <w:sz w:val="24"/>
                <w:szCs w:val="24"/>
              </w:rPr>
            </w:pPr>
            <w:r>
              <w:rPr>
                <w:rFonts w:ascii="Times New Roman" w:hAnsi="Times New Roman" w:cs="Times New Roman"/>
                <w:sz w:val="24"/>
                <w:szCs w:val="24"/>
              </w:rPr>
              <w:t>Парковочные места для велосипедистов</w:t>
            </w:r>
          </w:p>
        </w:tc>
        <w:tc>
          <w:tcPr>
            <w:tcW w:w="1704" w:type="dxa"/>
            <w:shd w:val="clear" w:color="auto" w:fill="auto"/>
            <w:noWrap/>
            <w:vAlign w:val="center"/>
            <w:hideMark/>
          </w:tcPr>
          <w:p w:rsidR="00125FA9" w:rsidRDefault="00125FA9"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125FA9" w:rsidRDefault="00685CC9" w:rsidP="00FB3F12">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66AA2" w:rsidRPr="00B55228" w:rsidTr="00A77F9C">
        <w:trPr>
          <w:cantSplit/>
          <w:trHeight w:val="300"/>
        </w:trPr>
        <w:tc>
          <w:tcPr>
            <w:tcW w:w="709" w:type="dxa"/>
            <w:shd w:val="clear" w:color="auto" w:fill="auto"/>
            <w:noWrap/>
            <w:vAlign w:val="center"/>
          </w:tcPr>
          <w:p w:rsidR="00166AA2" w:rsidRPr="00166AA2" w:rsidRDefault="00166AA2" w:rsidP="00FB3F12">
            <w:pPr>
              <w:spacing w:after="0"/>
              <w:jc w:val="center"/>
              <w:rPr>
                <w:rFonts w:ascii="Times New Roman" w:hAnsi="Times New Roman" w:cs="Times New Roman"/>
                <w:b/>
                <w:sz w:val="24"/>
                <w:szCs w:val="24"/>
              </w:rPr>
            </w:pPr>
            <w:r w:rsidRPr="00166AA2">
              <w:rPr>
                <w:rFonts w:ascii="Times New Roman" w:hAnsi="Times New Roman" w:cs="Times New Roman"/>
                <w:b/>
                <w:sz w:val="24"/>
                <w:szCs w:val="24"/>
              </w:rPr>
              <w:t>5</w:t>
            </w:r>
          </w:p>
        </w:tc>
        <w:tc>
          <w:tcPr>
            <w:tcW w:w="9130" w:type="dxa"/>
            <w:gridSpan w:val="3"/>
            <w:shd w:val="clear" w:color="auto" w:fill="auto"/>
            <w:vAlign w:val="center"/>
          </w:tcPr>
          <w:p w:rsidR="00166AA2" w:rsidRPr="00166AA2" w:rsidRDefault="00166AA2" w:rsidP="00166AA2">
            <w:pPr>
              <w:spacing w:after="0"/>
              <w:jc w:val="center"/>
              <w:rPr>
                <w:rFonts w:ascii="Times New Roman" w:hAnsi="Times New Roman" w:cs="Times New Roman"/>
                <w:b/>
                <w:sz w:val="24"/>
                <w:szCs w:val="24"/>
              </w:rPr>
            </w:pPr>
            <w:r w:rsidRPr="00166AA2">
              <w:rPr>
                <w:rFonts w:ascii="Times New Roman" w:hAnsi="Times New Roman" w:cs="Times New Roman"/>
                <w:b/>
                <w:sz w:val="24"/>
                <w:szCs w:val="24"/>
              </w:rPr>
              <w:t>Проектируемые объекты капитального строительства</w:t>
            </w:r>
          </w:p>
        </w:tc>
      </w:tr>
      <w:tr w:rsidR="00166AA2" w:rsidRPr="00B55228" w:rsidTr="00A77F9C">
        <w:trPr>
          <w:cantSplit/>
          <w:trHeight w:val="300"/>
        </w:trPr>
        <w:tc>
          <w:tcPr>
            <w:tcW w:w="709"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9130" w:type="dxa"/>
            <w:gridSpan w:val="3"/>
            <w:shd w:val="clear" w:color="auto" w:fill="auto"/>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Спортивный комплекс</w:t>
            </w:r>
          </w:p>
        </w:tc>
      </w:tr>
      <w:tr w:rsidR="00166AA2" w:rsidRPr="00B55228" w:rsidTr="00050A45">
        <w:trPr>
          <w:cantSplit/>
          <w:trHeight w:val="300"/>
        </w:trPr>
        <w:tc>
          <w:tcPr>
            <w:tcW w:w="709"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p>
        </w:tc>
        <w:tc>
          <w:tcPr>
            <w:tcW w:w="4392" w:type="dxa"/>
            <w:shd w:val="clear" w:color="auto" w:fill="auto"/>
            <w:vAlign w:val="center"/>
          </w:tcPr>
          <w:p w:rsidR="00166AA2" w:rsidRDefault="00166AA2" w:rsidP="00FB3F12">
            <w:pPr>
              <w:spacing w:after="0"/>
              <w:rPr>
                <w:rFonts w:ascii="Times New Roman" w:hAnsi="Times New Roman" w:cs="Times New Roman"/>
                <w:sz w:val="24"/>
                <w:szCs w:val="24"/>
              </w:rPr>
            </w:pPr>
            <w:r>
              <w:rPr>
                <w:rFonts w:ascii="Times New Roman" w:hAnsi="Times New Roman" w:cs="Times New Roman"/>
                <w:sz w:val="24"/>
                <w:szCs w:val="24"/>
              </w:rPr>
              <w:t>Площадь застройки</w:t>
            </w:r>
          </w:p>
        </w:tc>
        <w:tc>
          <w:tcPr>
            <w:tcW w:w="170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r w:rsidRPr="00E865E7">
              <w:rPr>
                <w:rFonts w:ascii="Times New Roman" w:hAnsi="Times New Roman" w:cs="Times New Roman"/>
                <w:sz w:val="24"/>
                <w:szCs w:val="24"/>
                <w:vertAlign w:val="superscript"/>
              </w:rPr>
              <w:t>2</w:t>
            </w:r>
          </w:p>
        </w:tc>
        <w:tc>
          <w:tcPr>
            <w:tcW w:w="303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1184,45</w:t>
            </w:r>
          </w:p>
        </w:tc>
      </w:tr>
      <w:tr w:rsidR="00166AA2" w:rsidRPr="00B55228" w:rsidTr="00050A45">
        <w:trPr>
          <w:cantSplit/>
          <w:trHeight w:val="300"/>
        </w:trPr>
        <w:tc>
          <w:tcPr>
            <w:tcW w:w="709"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p>
        </w:tc>
        <w:tc>
          <w:tcPr>
            <w:tcW w:w="4392" w:type="dxa"/>
            <w:shd w:val="clear" w:color="auto" w:fill="auto"/>
            <w:vAlign w:val="center"/>
          </w:tcPr>
          <w:p w:rsidR="00166AA2" w:rsidRDefault="00166AA2" w:rsidP="00FB3F12">
            <w:pPr>
              <w:spacing w:after="0"/>
              <w:rPr>
                <w:rFonts w:ascii="Times New Roman" w:hAnsi="Times New Roman" w:cs="Times New Roman"/>
                <w:sz w:val="24"/>
                <w:szCs w:val="24"/>
              </w:rPr>
            </w:pPr>
            <w:r>
              <w:rPr>
                <w:rFonts w:ascii="Times New Roman" w:hAnsi="Times New Roman" w:cs="Times New Roman"/>
                <w:sz w:val="24"/>
                <w:szCs w:val="24"/>
              </w:rPr>
              <w:t>Общая площадь здания</w:t>
            </w:r>
          </w:p>
        </w:tc>
        <w:tc>
          <w:tcPr>
            <w:tcW w:w="170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r w:rsidRPr="00E865E7">
              <w:rPr>
                <w:rFonts w:ascii="Times New Roman" w:hAnsi="Times New Roman" w:cs="Times New Roman"/>
                <w:sz w:val="24"/>
                <w:szCs w:val="24"/>
                <w:vertAlign w:val="superscript"/>
              </w:rPr>
              <w:t>2</w:t>
            </w:r>
          </w:p>
        </w:tc>
        <w:tc>
          <w:tcPr>
            <w:tcW w:w="303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1420,50</w:t>
            </w:r>
          </w:p>
        </w:tc>
      </w:tr>
      <w:tr w:rsidR="00CD7E24" w:rsidRPr="00B55228" w:rsidTr="00A77F9C">
        <w:trPr>
          <w:cantSplit/>
          <w:trHeight w:val="300"/>
        </w:trPr>
        <w:tc>
          <w:tcPr>
            <w:tcW w:w="709"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Pr>
                <w:rFonts w:ascii="Times New Roman" w:hAnsi="Times New Roman" w:cs="Times New Roman"/>
                <w:sz w:val="24"/>
                <w:szCs w:val="24"/>
              </w:rPr>
              <w:t>5.2</w:t>
            </w:r>
          </w:p>
        </w:tc>
        <w:tc>
          <w:tcPr>
            <w:tcW w:w="9130" w:type="dxa"/>
            <w:gridSpan w:val="3"/>
            <w:shd w:val="clear" w:color="auto" w:fill="auto"/>
            <w:vAlign w:val="center"/>
          </w:tcPr>
          <w:p w:rsidR="00CD7E24" w:rsidRDefault="00CD7E24" w:rsidP="00FB3F12">
            <w:pPr>
              <w:spacing w:after="0"/>
              <w:jc w:val="center"/>
              <w:rPr>
                <w:rFonts w:ascii="Times New Roman" w:hAnsi="Times New Roman" w:cs="Times New Roman"/>
                <w:sz w:val="24"/>
                <w:szCs w:val="24"/>
              </w:rPr>
            </w:pPr>
            <w:r w:rsidRPr="00CD7E24">
              <w:rPr>
                <w:rFonts w:ascii="Times New Roman" w:hAnsi="Times New Roman" w:cs="Times New Roman"/>
                <w:sz w:val="24"/>
                <w:szCs w:val="24"/>
              </w:rPr>
              <w:t>Универсальная спортивная площадка</w:t>
            </w:r>
          </w:p>
        </w:tc>
      </w:tr>
      <w:tr w:rsidR="00CD7E24" w:rsidRPr="00B55228" w:rsidTr="00050A45">
        <w:trPr>
          <w:cantSplit/>
          <w:trHeight w:val="300"/>
        </w:trPr>
        <w:tc>
          <w:tcPr>
            <w:tcW w:w="709"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p>
        </w:tc>
        <w:tc>
          <w:tcPr>
            <w:tcW w:w="4392" w:type="dxa"/>
            <w:shd w:val="clear" w:color="auto" w:fill="auto"/>
            <w:vAlign w:val="center"/>
          </w:tcPr>
          <w:p w:rsidR="00CD7E24" w:rsidRDefault="00CD7E24" w:rsidP="00CD7E24">
            <w:pPr>
              <w:spacing w:after="0"/>
              <w:rPr>
                <w:rFonts w:ascii="Times New Roman" w:hAnsi="Times New Roman" w:cs="Times New Roman"/>
                <w:sz w:val="24"/>
                <w:szCs w:val="24"/>
              </w:rPr>
            </w:pPr>
            <w:r>
              <w:rPr>
                <w:rFonts w:ascii="Times New Roman" w:hAnsi="Times New Roman" w:cs="Times New Roman"/>
                <w:sz w:val="24"/>
                <w:szCs w:val="24"/>
              </w:rPr>
              <w:t>З</w:t>
            </w:r>
            <w:r w:rsidRPr="00CD7E24">
              <w:rPr>
                <w:rFonts w:ascii="Times New Roman" w:hAnsi="Times New Roman" w:cs="Times New Roman"/>
                <w:sz w:val="24"/>
                <w:szCs w:val="24"/>
              </w:rPr>
              <w:t>он</w:t>
            </w:r>
            <w:r>
              <w:rPr>
                <w:rFonts w:ascii="Times New Roman" w:hAnsi="Times New Roman" w:cs="Times New Roman"/>
                <w:sz w:val="24"/>
                <w:szCs w:val="24"/>
              </w:rPr>
              <w:t>а</w:t>
            </w:r>
            <w:r w:rsidRPr="00CD7E24">
              <w:rPr>
                <w:rFonts w:ascii="Times New Roman" w:hAnsi="Times New Roman" w:cs="Times New Roman"/>
                <w:sz w:val="24"/>
                <w:szCs w:val="24"/>
              </w:rPr>
              <w:t xml:space="preserve"> для игр в баскетбол, футбол, волейбол</w:t>
            </w:r>
          </w:p>
        </w:tc>
        <w:tc>
          <w:tcPr>
            <w:tcW w:w="1704"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r w:rsidRPr="00E865E7">
              <w:rPr>
                <w:rFonts w:ascii="Times New Roman" w:hAnsi="Times New Roman" w:cs="Times New Roman"/>
                <w:sz w:val="24"/>
                <w:szCs w:val="24"/>
                <w:vertAlign w:val="superscript"/>
              </w:rPr>
              <w:t>2</w:t>
            </w:r>
          </w:p>
        </w:tc>
        <w:tc>
          <w:tcPr>
            <w:tcW w:w="3034"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Pr>
                <w:rFonts w:ascii="Times New Roman" w:hAnsi="Times New Roman" w:cs="Times New Roman"/>
                <w:sz w:val="24"/>
                <w:szCs w:val="24"/>
              </w:rPr>
              <w:t>540</w:t>
            </w:r>
          </w:p>
        </w:tc>
      </w:tr>
      <w:tr w:rsidR="00CD7E24" w:rsidRPr="00B55228" w:rsidTr="00050A45">
        <w:trPr>
          <w:cantSplit/>
          <w:trHeight w:val="300"/>
        </w:trPr>
        <w:tc>
          <w:tcPr>
            <w:tcW w:w="709"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p>
        </w:tc>
        <w:tc>
          <w:tcPr>
            <w:tcW w:w="4392" w:type="dxa"/>
            <w:shd w:val="clear" w:color="auto" w:fill="auto"/>
            <w:vAlign w:val="center"/>
          </w:tcPr>
          <w:p w:rsidR="00CD7E24" w:rsidRDefault="00CD7E24" w:rsidP="00CD7E24">
            <w:pPr>
              <w:spacing w:after="0"/>
              <w:rPr>
                <w:rFonts w:ascii="Times New Roman" w:hAnsi="Times New Roman" w:cs="Times New Roman"/>
                <w:sz w:val="24"/>
                <w:szCs w:val="24"/>
              </w:rPr>
            </w:pPr>
            <w:r>
              <w:rPr>
                <w:rFonts w:ascii="Times New Roman" w:hAnsi="Times New Roman" w:cs="Times New Roman"/>
                <w:sz w:val="24"/>
                <w:szCs w:val="24"/>
              </w:rPr>
              <w:t>З</w:t>
            </w:r>
            <w:r w:rsidRPr="00CD7E24">
              <w:rPr>
                <w:rFonts w:ascii="Times New Roman" w:hAnsi="Times New Roman" w:cs="Times New Roman"/>
                <w:sz w:val="24"/>
                <w:szCs w:val="24"/>
              </w:rPr>
              <w:t>он</w:t>
            </w:r>
            <w:r>
              <w:rPr>
                <w:rFonts w:ascii="Times New Roman" w:hAnsi="Times New Roman" w:cs="Times New Roman"/>
                <w:sz w:val="24"/>
                <w:szCs w:val="24"/>
              </w:rPr>
              <w:t>а</w:t>
            </w:r>
            <w:r w:rsidRPr="00CD7E24">
              <w:rPr>
                <w:rFonts w:ascii="Times New Roman" w:hAnsi="Times New Roman" w:cs="Times New Roman"/>
                <w:sz w:val="24"/>
                <w:szCs w:val="24"/>
              </w:rPr>
              <w:t xml:space="preserve"> для тренировок с собственным весом (workout) и сдачи норм ГТО</w:t>
            </w:r>
          </w:p>
        </w:tc>
        <w:tc>
          <w:tcPr>
            <w:tcW w:w="1704"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r w:rsidRPr="00E865E7">
              <w:rPr>
                <w:rFonts w:ascii="Times New Roman" w:hAnsi="Times New Roman" w:cs="Times New Roman"/>
                <w:sz w:val="24"/>
                <w:szCs w:val="24"/>
                <w:vertAlign w:val="superscript"/>
              </w:rPr>
              <w:t>2</w:t>
            </w:r>
          </w:p>
        </w:tc>
        <w:tc>
          <w:tcPr>
            <w:tcW w:w="3034" w:type="dxa"/>
            <w:shd w:val="clear" w:color="auto" w:fill="auto"/>
            <w:noWrap/>
            <w:vAlign w:val="center"/>
          </w:tcPr>
          <w:p w:rsidR="00CD7E24" w:rsidRDefault="006B1222" w:rsidP="00FB3F12">
            <w:pPr>
              <w:spacing w:after="0"/>
              <w:jc w:val="center"/>
              <w:rPr>
                <w:rFonts w:ascii="Times New Roman" w:hAnsi="Times New Roman" w:cs="Times New Roman"/>
                <w:sz w:val="24"/>
                <w:szCs w:val="24"/>
              </w:rPr>
            </w:pPr>
            <w:r>
              <w:rPr>
                <w:rFonts w:ascii="Times New Roman" w:hAnsi="Times New Roman" w:cs="Times New Roman"/>
                <w:sz w:val="24"/>
                <w:szCs w:val="24"/>
              </w:rPr>
              <w:t>24</w:t>
            </w:r>
            <w:r w:rsidR="00CD7E24">
              <w:rPr>
                <w:rFonts w:ascii="Times New Roman" w:hAnsi="Times New Roman" w:cs="Times New Roman"/>
                <w:sz w:val="24"/>
                <w:szCs w:val="24"/>
              </w:rPr>
              <w:t>3</w:t>
            </w:r>
          </w:p>
        </w:tc>
      </w:tr>
      <w:tr w:rsidR="006B6775" w:rsidRPr="00B55228" w:rsidTr="006B6775">
        <w:trPr>
          <w:cantSplit/>
          <w:trHeight w:val="300"/>
        </w:trPr>
        <w:tc>
          <w:tcPr>
            <w:tcW w:w="709" w:type="dxa"/>
            <w:shd w:val="clear" w:color="auto" w:fill="auto"/>
            <w:noWrap/>
            <w:vAlign w:val="center"/>
          </w:tcPr>
          <w:p w:rsidR="006B6775" w:rsidRPr="006B6775" w:rsidRDefault="006B6775" w:rsidP="00FB3F12">
            <w:pPr>
              <w:spacing w:after="0"/>
              <w:jc w:val="center"/>
              <w:rPr>
                <w:rFonts w:ascii="Times New Roman" w:hAnsi="Times New Roman" w:cs="Times New Roman"/>
                <w:b/>
                <w:sz w:val="24"/>
                <w:szCs w:val="24"/>
                <w:lang w:val="en-US"/>
              </w:rPr>
            </w:pPr>
            <w:r w:rsidRPr="006B6775">
              <w:rPr>
                <w:rFonts w:ascii="Times New Roman" w:hAnsi="Times New Roman" w:cs="Times New Roman"/>
                <w:b/>
                <w:sz w:val="24"/>
                <w:szCs w:val="24"/>
                <w:lang w:val="en-US"/>
              </w:rPr>
              <w:t>5</w:t>
            </w:r>
          </w:p>
        </w:tc>
        <w:tc>
          <w:tcPr>
            <w:tcW w:w="9130" w:type="dxa"/>
            <w:gridSpan w:val="3"/>
            <w:shd w:val="clear" w:color="auto" w:fill="auto"/>
            <w:vAlign w:val="center"/>
          </w:tcPr>
          <w:p w:rsidR="006B6775" w:rsidRPr="006B6775" w:rsidRDefault="006B6775" w:rsidP="00FB3F12">
            <w:pPr>
              <w:spacing w:after="0"/>
              <w:jc w:val="center"/>
              <w:rPr>
                <w:rFonts w:ascii="Times New Roman" w:hAnsi="Times New Roman" w:cs="Times New Roman"/>
                <w:b/>
                <w:sz w:val="24"/>
                <w:szCs w:val="24"/>
              </w:rPr>
            </w:pPr>
            <w:r w:rsidRPr="006B6775">
              <w:rPr>
                <w:rFonts w:ascii="Times New Roman" w:hAnsi="Times New Roman" w:cs="Times New Roman"/>
                <w:b/>
                <w:sz w:val="24"/>
                <w:szCs w:val="24"/>
              </w:rPr>
              <w:t>Инженерная инфраструктура</w:t>
            </w:r>
            <w:r>
              <w:rPr>
                <w:rFonts w:ascii="Times New Roman" w:hAnsi="Times New Roman" w:cs="Times New Roman"/>
                <w:b/>
                <w:sz w:val="24"/>
                <w:szCs w:val="24"/>
              </w:rPr>
              <w:t xml:space="preserve"> проектируемых объектов капитального </w:t>
            </w:r>
            <w:r w:rsidR="00166AA2">
              <w:rPr>
                <w:rFonts w:ascii="Times New Roman" w:hAnsi="Times New Roman" w:cs="Times New Roman"/>
                <w:b/>
                <w:sz w:val="24"/>
                <w:szCs w:val="24"/>
              </w:rPr>
              <w:t>строительства</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Расход воды на хозяйственно-питьевые нужды</w:t>
            </w:r>
          </w:p>
        </w:tc>
        <w:tc>
          <w:tcPr>
            <w:tcW w:w="1704" w:type="dxa"/>
            <w:shd w:val="clear" w:color="auto" w:fill="auto"/>
            <w:noWrap/>
            <w:vAlign w:val="center"/>
          </w:tcPr>
          <w:p w:rsidR="006B6775" w:rsidRPr="001C6D4C"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/сут</w:t>
            </w:r>
          </w:p>
        </w:tc>
        <w:tc>
          <w:tcPr>
            <w:tcW w:w="3034"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12,5</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5.2</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Объем хозяйственно-бытовых стоков</w:t>
            </w:r>
          </w:p>
        </w:tc>
        <w:tc>
          <w:tcPr>
            <w:tcW w:w="1704" w:type="dxa"/>
            <w:shd w:val="clear" w:color="auto" w:fill="auto"/>
            <w:noWrap/>
            <w:vAlign w:val="center"/>
          </w:tcPr>
          <w:p w:rsidR="006B6775" w:rsidRPr="001C6D4C"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/сут</w:t>
            </w:r>
          </w:p>
        </w:tc>
        <w:tc>
          <w:tcPr>
            <w:tcW w:w="3034"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12,5</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5.3</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Электрическая нагрузка потребителей</w:t>
            </w:r>
          </w:p>
        </w:tc>
        <w:tc>
          <w:tcPr>
            <w:tcW w:w="1704" w:type="dxa"/>
            <w:shd w:val="clear" w:color="auto" w:fill="auto"/>
            <w:noWrap/>
            <w:vAlign w:val="center"/>
          </w:tcPr>
          <w:p w:rsidR="006B6775" w:rsidRPr="00C672D7" w:rsidRDefault="006B6775" w:rsidP="006B6775">
            <w:pPr>
              <w:spacing w:after="0"/>
              <w:jc w:val="center"/>
              <w:rPr>
                <w:rFonts w:ascii="Times New Roman" w:hAnsi="Times New Roman" w:cs="Times New Roman"/>
                <w:sz w:val="24"/>
                <w:szCs w:val="24"/>
              </w:rPr>
            </w:pPr>
            <w:r w:rsidRPr="00C672D7">
              <w:rPr>
                <w:rFonts w:ascii="Times New Roman" w:hAnsi="Times New Roman" w:cs="Times New Roman"/>
                <w:sz w:val="24"/>
                <w:szCs w:val="24"/>
              </w:rPr>
              <w:t>кВт</w:t>
            </w:r>
          </w:p>
        </w:tc>
        <w:tc>
          <w:tcPr>
            <w:tcW w:w="3034" w:type="dxa"/>
            <w:shd w:val="clear" w:color="auto" w:fill="auto"/>
            <w:noWrap/>
            <w:vAlign w:val="center"/>
          </w:tcPr>
          <w:p w:rsidR="006B6775" w:rsidRDefault="003839A8" w:rsidP="006B6775">
            <w:pPr>
              <w:spacing w:after="0"/>
              <w:jc w:val="center"/>
              <w:rPr>
                <w:rFonts w:ascii="Times New Roman" w:hAnsi="Times New Roman" w:cs="Times New Roman"/>
                <w:sz w:val="24"/>
                <w:szCs w:val="24"/>
              </w:rPr>
            </w:pPr>
            <w:r>
              <w:rPr>
                <w:rFonts w:ascii="Times New Roman" w:hAnsi="Times New Roman" w:cs="Times New Roman"/>
                <w:sz w:val="24"/>
                <w:szCs w:val="24"/>
              </w:rPr>
              <w:t>21,25</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5.4</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Потребление тепла на коммунально-бытовые нужды</w:t>
            </w:r>
          </w:p>
        </w:tc>
        <w:tc>
          <w:tcPr>
            <w:tcW w:w="1704"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ккал/час</w:t>
            </w:r>
          </w:p>
        </w:tc>
        <w:tc>
          <w:tcPr>
            <w:tcW w:w="3034" w:type="dxa"/>
            <w:shd w:val="clear" w:color="auto" w:fill="auto"/>
            <w:noWrap/>
            <w:vAlign w:val="center"/>
          </w:tcPr>
          <w:p w:rsidR="006B6775" w:rsidRDefault="003839A8" w:rsidP="006B6775">
            <w:pPr>
              <w:spacing w:after="0"/>
              <w:jc w:val="center"/>
              <w:rPr>
                <w:rFonts w:ascii="Times New Roman" w:hAnsi="Times New Roman" w:cs="Times New Roman"/>
                <w:sz w:val="24"/>
                <w:szCs w:val="24"/>
              </w:rPr>
            </w:pPr>
            <w:r w:rsidRPr="003839A8">
              <w:rPr>
                <w:rFonts w:ascii="Times New Roman" w:hAnsi="Times New Roman" w:cs="Times New Roman"/>
                <w:sz w:val="24"/>
                <w:szCs w:val="24"/>
              </w:rPr>
              <w:t>93042,75</w:t>
            </w:r>
          </w:p>
        </w:tc>
      </w:tr>
      <w:tr w:rsidR="009647A4" w:rsidRPr="00B55228" w:rsidTr="00FB3F12">
        <w:trPr>
          <w:cantSplit/>
          <w:trHeight w:val="300"/>
        </w:trPr>
        <w:tc>
          <w:tcPr>
            <w:tcW w:w="709" w:type="dxa"/>
            <w:shd w:val="clear" w:color="auto" w:fill="auto"/>
            <w:noWrap/>
            <w:vAlign w:val="center"/>
            <w:hideMark/>
          </w:tcPr>
          <w:p w:rsidR="009647A4" w:rsidRPr="006B6775" w:rsidRDefault="006B6775" w:rsidP="00FB3F12">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9130" w:type="dxa"/>
            <w:gridSpan w:val="3"/>
            <w:shd w:val="clear" w:color="auto" w:fill="auto"/>
            <w:vAlign w:val="bottom"/>
            <w:hideMark/>
          </w:tcPr>
          <w:p w:rsidR="009647A4" w:rsidRPr="00B55228" w:rsidRDefault="00E54381" w:rsidP="003839A8">
            <w:pPr>
              <w:spacing w:after="0"/>
              <w:jc w:val="center"/>
              <w:rPr>
                <w:rFonts w:ascii="Times New Roman" w:hAnsi="Times New Roman" w:cs="Times New Roman"/>
                <w:sz w:val="24"/>
                <w:szCs w:val="24"/>
              </w:rPr>
            </w:pPr>
            <w:r>
              <w:rPr>
                <w:rFonts w:ascii="Times New Roman" w:hAnsi="Times New Roman" w:cs="Times New Roman"/>
                <w:b/>
                <w:bCs/>
                <w:sz w:val="24"/>
                <w:szCs w:val="24"/>
              </w:rPr>
              <w:t>Б</w:t>
            </w:r>
            <w:r w:rsidR="009647A4">
              <w:rPr>
                <w:rFonts w:ascii="Times New Roman" w:hAnsi="Times New Roman" w:cs="Times New Roman"/>
                <w:b/>
                <w:bCs/>
                <w:sz w:val="24"/>
                <w:szCs w:val="24"/>
              </w:rPr>
              <w:t>лагоустройство</w:t>
            </w:r>
          </w:p>
        </w:tc>
      </w:tr>
      <w:tr w:rsidR="00D24E41" w:rsidRPr="00B55228" w:rsidTr="00050A45">
        <w:trPr>
          <w:cantSplit/>
          <w:trHeight w:val="300"/>
        </w:trPr>
        <w:tc>
          <w:tcPr>
            <w:tcW w:w="709" w:type="dxa"/>
            <w:shd w:val="clear" w:color="auto" w:fill="auto"/>
            <w:noWrap/>
            <w:vAlign w:val="center"/>
            <w:hideMark/>
          </w:tcPr>
          <w:p w:rsidR="00D24E41" w:rsidRDefault="006B6775" w:rsidP="00FB3F12">
            <w:pPr>
              <w:spacing w:after="0"/>
              <w:jc w:val="center"/>
              <w:rPr>
                <w:rFonts w:ascii="Times New Roman" w:hAnsi="Times New Roman" w:cs="Times New Roman"/>
                <w:sz w:val="24"/>
                <w:szCs w:val="24"/>
              </w:rPr>
            </w:pPr>
            <w:r>
              <w:rPr>
                <w:rFonts w:ascii="Times New Roman" w:hAnsi="Times New Roman" w:cs="Times New Roman"/>
                <w:sz w:val="24"/>
                <w:szCs w:val="24"/>
                <w:lang w:val="en-US"/>
              </w:rPr>
              <w:t>6</w:t>
            </w:r>
            <w:r w:rsidR="009C509E">
              <w:rPr>
                <w:rFonts w:ascii="Times New Roman" w:hAnsi="Times New Roman" w:cs="Times New Roman"/>
                <w:sz w:val="24"/>
                <w:szCs w:val="24"/>
              </w:rPr>
              <w:t>.</w:t>
            </w:r>
            <w:r w:rsidR="003839A8">
              <w:rPr>
                <w:rFonts w:ascii="Times New Roman" w:hAnsi="Times New Roman" w:cs="Times New Roman"/>
                <w:sz w:val="24"/>
                <w:szCs w:val="24"/>
              </w:rPr>
              <w:t>1</w:t>
            </w:r>
          </w:p>
        </w:tc>
        <w:tc>
          <w:tcPr>
            <w:tcW w:w="4392" w:type="dxa"/>
            <w:shd w:val="clear" w:color="auto" w:fill="auto"/>
            <w:vAlign w:val="center"/>
            <w:hideMark/>
          </w:tcPr>
          <w:p w:rsidR="00D24E41" w:rsidRDefault="00D24E41" w:rsidP="00E54381">
            <w:pPr>
              <w:spacing w:after="0"/>
              <w:rPr>
                <w:rFonts w:ascii="Times New Roman" w:hAnsi="Times New Roman" w:cs="Times New Roman"/>
                <w:sz w:val="24"/>
                <w:szCs w:val="24"/>
              </w:rPr>
            </w:pPr>
            <w:r>
              <w:rPr>
                <w:rFonts w:ascii="Times New Roman" w:hAnsi="Times New Roman" w:cs="Times New Roman"/>
                <w:sz w:val="24"/>
                <w:szCs w:val="24"/>
              </w:rPr>
              <w:t>Озеленение</w:t>
            </w:r>
            <w:r w:rsidR="00575F14">
              <w:rPr>
                <w:rFonts w:ascii="Times New Roman" w:hAnsi="Times New Roman" w:cs="Times New Roman"/>
                <w:sz w:val="24"/>
                <w:szCs w:val="24"/>
              </w:rPr>
              <w:t xml:space="preserve"> общего пользования</w:t>
            </w:r>
            <w:r w:rsidR="000A6B1F">
              <w:rPr>
                <w:rFonts w:ascii="Times New Roman" w:hAnsi="Times New Roman" w:cs="Times New Roman"/>
                <w:sz w:val="24"/>
                <w:szCs w:val="24"/>
              </w:rPr>
              <w:t xml:space="preserve"> в границах проектирования</w:t>
            </w:r>
          </w:p>
        </w:tc>
        <w:tc>
          <w:tcPr>
            <w:tcW w:w="1704" w:type="dxa"/>
            <w:shd w:val="clear" w:color="auto" w:fill="auto"/>
            <w:noWrap/>
            <w:vAlign w:val="center"/>
            <w:hideMark/>
          </w:tcPr>
          <w:p w:rsidR="00D24E41" w:rsidRDefault="00D24E41"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r w:rsidRPr="005C4BC2">
              <w:rPr>
                <w:rFonts w:ascii="Times New Roman" w:hAnsi="Times New Roman" w:cs="Times New Roman"/>
                <w:sz w:val="24"/>
                <w:szCs w:val="24"/>
                <w:vertAlign w:val="superscript"/>
              </w:rPr>
              <w:t>2</w:t>
            </w:r>
          </w:p>
        </w:tc>
        <w:tc>
          <w:tcPr>
            <w:tcW w:w="3034" w:type="dxa"/>
            <w:shd w:val="clear" w:color="auto" w:fill="auto"/>
            <w:noWrap/>
            <w:vAlign w:val="center"/>
          </w:tcPr>
          <w:p w:rsidR="00D24E41" w:rsidRPr="009D6C5D" w:rsidRDefault="00575F14" w:rsidP="00164B8E">
            <w:pPr>
              <w:spacing w:after="0"/>
              <w:jc w:val="center"/>
              <w:rPr>
                <w:rFonts w:ascii="Times New Roman" w:hAnsi="Times New Roman" w:cs="Times New Roman"/>
                <w:sz w:val="24"/>
                <w:szCs w:val="24"/>
              </w:rPr>
            </w:pPr>
            <w:r>
              <w:rPr>
                <w:rFonts w:ascii="Times New Roman" w:hAnsi="Times New Roman" w:cs="Times New Roman"/>
                <w:sz w:val="24"/>
                <w:szCs w:val="24"/>
              </w:rPr>
              <w:t>12</w:t>
            </w:r>
            <w:r w:rsidR="00164B8E">
              <w:rPr>
                <w:rFonts w:ascii="Times New Roman" w:hAnsi="Times New Roman" w:cs="Times New Roman"/>
                <w:sz w:val="24"/>
                <w:szCs w:val="24"/>
                <w:lang w:val="en-US"/>
              </w:rPr>
              <w:t>720</w:t>
            </w:r>
            <w:r>
              <w:rPr>
                <w:rFonts w:ascii="Times New Roman" w:hAnsi="Times New Roman" w:cs="Times New Roman"/>
                <w:sz w:val="24"/>
                <w:szCs w:val="24"/>
              </w:rPr>
              <w:t>,</w:t>
            </w:r>
            <w:r w:rsidR="00164B8E">
              <w:rPr>
                <w:rFonts w:ascii="Times New Roman" w:hAnsi="Times New Roman" w:cs="Times New Roman"/>
                <w:sz w:val="24"/>
                <w:szCs w:val="24"/>
                <w:lang w:val="en-US"/>
              </w:rPr>
              <w:t>21</w:t>
            </w:r>
          </w:p>
        </w:tc>
      </w:tr>
      <w:tr w:rsidR="00D24E41" w:rsidRPr="00B55228" w:rsidTr="00050A45">
        <w:trPr>
          <w:cantSplit/>
          <w:trHeight w:val="300"/>
        </w:trPr>
        <w:tc>
          <w:tcPr>
            <w:tcW w:w="709" w:type="dxa"/>
            <w:shd w:val="clear" w:color="auto" w:fill="auto"/>
            <w:noWrap/>
            <w:vAlign w:val="center"/>
            <w:hideMark/>
          </w:tcPr>
          <w:p w:rsidR="00D24E41" w:rsidRDefault="006B6775" w:rsidP="00FB3F12">
            <w:pPr>
              <w:spacing w:after="0"/>
              <w:jc w:val="center"/>
              <w:rPr>
                <w:rFonts w:ascii="Times New Roman" w:hAnsi="Times New Roman" w:cs="Times New Roman"/>
                <w:sz w:val="24"/>
                <w:szCs w:val="24"/>
              </w:rPr>
            </w:pPr>
            <w:r>
              <w:rPr>
                <w:rFonts w:ascii="Times New Roman" w:hAnsi="Times New Roman" w:cs="Times New Roman"/>
                <w:sz w:val="24"/>
                <w:szCs w:val="24"/>
                <w:lang w:val="en-US"/>
              </w:rPr>
              <w:t>6</w:t>
            </w:r>
            <w:r w:rsidR="009C509E">
              <w:rPr>
                <w:rFonts w:ascii="Times New Roman" w:hAnsi="Times New Roman" w:cs="Times New Roman"/>
                <w:sz w:val="24"/>
                <w:szCs w:val="24"/>
              </w:rPr>
              <w:t>.</w:t>
            </w:r>
            <w:r w:rsidR="003839A8">
              <w:rPr>
                <w:rFonts w:ascii="Times New Roman" w:hAnsi="Times New Roman" w:cs="Times New Roman"/>
                <w:sz w:val="24"/>
                <w:szCs w:val="24"/>
              </w:rPr>
              <w:t>2</w:t>
            </w:r>
          </w:p>
        </w:tc>
        <w:tc>
          <w:tcPr>
            <w:tcW w:w="4392" w:type="dxa"/>
            <w:shd w:val="clear" w:color="auto" w:fill="auto"/>
            <w:vAlign w:val="center"/>
            <w:hideMark/>
          </w:tcPr>
          <w:p w:rsidR="00D24E41" w:rsidRDefault="00E54381" w:rsidP="00685CC9">
            <w:pPr>
              <w:spacing w:after="0" w:line="240" w:lineRule="auto"/>
              <w:rPr>
                <w:rFonts w:ascii="Times New Roman" w:hAnsi="Times New Roman" w:cs="Times New Roman"/>
                <w:sz w:val="24"/>
                <w:szCs w:val="24"/>
              </w:rPr>
            </w:pPr>
            <w:r w:rsidRPr="00E54381">
              <w:rPr>
                <w:rFonts w:ascii="Times New Roman" w:hAnsi="Times New Roman" w:cs="Times New Roman"/>
                <w:sz w:val="24"/>
                <w:szCs w:val="24"/>
              </w:rPr>
              <w:t>Площадки различного назначения (для игр детей, тихого отдыха)</w:t>
            </w:r>
          </w:p>
        </w:tc>
        <w:tc>
          <w:tcPr>
            <w:tcW w:w="1704" w:type="dxa"/>
            <w:shd w:val="clear" w:color="auto" w:fill="auto"/>
            <w:noWrap/>
            <w:vAlign w:val="center"/>
            <w:hideMark/>
          </w:tcPr>
          <w:p w:rsidR="00D24E41" w:rsidRDefault="00D24E41"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r w:rsidRPr="005C4BC2">
              <w:rPr>
                <w:rFonts w:ascii="Times New Roman" w:hAnsi="Times New Roman" w:cs="Times New Roman"/>
                <w:sz w:val="24"/>
                <w:szCs w:val="24"/>
                <w:vertAlign w:val="superscript"/>
              </w:rPr>
              <w:t>2</w:t>
            </w:r>
          </w:p>
        </w:tc>
        <w:tc>
          <w:tcPr>
            <w:tcW w:w="3034" w:type="dxa"/>
            <w:shd w:val="clear" w:color="auto" w:fill="auto"/>
            <w:noWrap/>
            <w:vAlign w:val="center"/>
          </w:tcPr>
          <w:p w:rsidR="00D24E41" w:rsidRDefault="00685CC9" w:rsidP="006B1222">
            <w:pPr>
              <w:spacing w:after="0"/>
              <w:jc w:val="center"/>
              <w:rPr>
                <w:rFonts w:ascii="Times New Roman" w:hAnsi="Times New Roman" w:cs="Times New Roman"/>
                <w:sz w:val="24"/>
                <w:szCs w:val="24"/>
              </w:rPr>
            </w:pPr>
            <w:r>
              <w:rPr>
                <w:rFonts w:ascii="Times New Roman" w:hAnsi="Times New Roman" w:cs="Times New Roman"/>
                <w:sz w:val="24"/>
                <w:szCs w:val="24"/>
              </w:rPr>
              <w:t>4</w:t>
            </w:r>
            <w:r w:rsidR="006B1222">
              <w:rPr>
                <w:rFonts w:ascii="Times New Roman" w:hAnsi="Times New Roman" w:cs="Times New Roman"/>
                <w:sz w:val="24"/>
                <w:szCs w:val="24"/>
                <w:lang w:val="en-US"/>
              </w:rPr>
              <w:t>07</w:t>
            </w:r>
            <w:r w:rsidR="006B1222">
              <w:rPr>
                <w:rFonts w:ascii="Times New Roman" w:hAnsi="Times New Roman" w:cs="Times New Roman"/>
                <w:sz w:val="24"/>
                <w:szCs w:val="24"/>
              </w:rPr>
              <w:t>,74</w:t>
            </w:r>
          </w:p>
        </w:tc>
      </w:tr>
    </w:tbl>
    <w:p w:rsidR="00EF261D" w:rsidRDefault="00EF261D" w:rsidP="00C226AF">
      <w:pPr>
        <w:spacing w:after="0" w:line="360" w:lineRule="auto"/>
        <w:ind w:firstLine="709"/>
        <w:jc w:val="both"/>
        <w:rPr>
          <w:rFonts w:ascii="Times New Roman" w:hAnsi="Times New Roman" w:cs="Times New Roman"/>
          <w:sz w:val="28"/>
          <w:szCs w:val="28"/>
        </w:rPr>
      </w:pPr>
    </w:p>
    <w:p w:rsidR="009D6C5D" w:rsidRDefault="009D6C5D">
      <w:pPr>
        <w:rPr>
          <w:rStyle w:val="010"/>
          <w:i/>
        </w:rPr>
      </w:pPr>
      <w:bookmarkStart w:id="38" w:name="_Toc528134715"/>
      <w:bookmarkStart w:id="39" w:name="_Toc52284246"/>
      <w:r>
        <w:rPr>
          <w:rStyle w:val="010"/>
          <w:i/>
        </w:rPr>
        <w:br w:type="page"/>
      </w:r>
    </w:p>
    <w:p w:rsidR="00941528" w:rsidRPr="00941528" w:rsidRDefault="00941528" w:rsidP="00941528">
      <w:pPr>
        <w:spacing w:after="0" w:line="360" w:lineRule="auto"/>
        <w:ind w:firstLine="709"/>
        <w:jc w:val="center"/>
        <w:rPr>
          <w:rFonts w:ascii="Times New Roman" w:hAnsi="Times New Roman" w:cs="Times New Roman"/>
          <w:b/>
          <w:i/>
          <w:sz w:val="28"/>
          <w:szCs w:val="28"/>
        </w:rPr>
      </w:pPr>
      <w:r w:rsidRPr="00CC63CB">
        <w:rPr>
          <w:rStyle w:val="010"/>
          <w:i/>
        </w:rPr>
        <w:lastRenderedPageBreak/>
        <w:t>Положения об очередности планируемого развития территории</w:t>
      </w:r>
      <w:bookmarkEnd w:id="38"/>
      <w:bookmarkEnd w:id="39"/>
      <w:r w:rsidRPr="00941528">
        <w:rPr>
          <w:rFonts w:ascii="Times New Roman" w:hAnsi="Times New Roman" w:cs="Times New Roman"/>
          <w:b/>
          <w:i/>
          <w:color w:val="000000"/>
          <w:sz w:val="28"/>
          <w:szCs w:val="28"/>
          <w:shd w:val="clear" w:color="auto" w:fill="FFFFFF"/>
        </w:rPr>
        <w:t>,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41528" w:rsidRPr="0094182E" w:rsidRDefault="00941528" w:rsidP="0094182E">
      <w:pPr>
        <w:spacing w:after="0" w:line="360" w:lineRule="auto"/>
        <w:ind w:firstLine="709"/>
        <w:rPr>
          <w:rFonts w:ascii="Times New Roman" w:hAnsi="Times New Roman" w:cs="Times New Roman"/>
          <w:color w:val="C00000"/>
          <w:sz w:val="28"/>
          <w:szCs w:val="28"/>
        </w:rPr>
      </w:pPr>
      <w:bookmarkStart w:id="40" w:name="_Toc377113523"/>
      <w:bookmarkStart w:id="41" w:name="_Toc377113536"/>
    </w:p>
    <w:p w:rsidR="00CC33E8" w:rsidRDefault="00CC33E8" w:rsidP="00CC33E8">
      <w:pPr>
        <w:spacing w:after="0" w:line="360" w:lineRule="auto"/>
        <w:ind w:firstLine="709"/>
        <w:jc w:val="both"/>
        <w:rPr>
          <w:rFonts w:ascii="Times New Roman" w:hAnsi="Times New Roman" w:cs="Times New Roman"/>
          <w:sz w:val="28"/>
          <w:szCs w:val="28"/>
        </w:rPr>
      </w:pPr>
      <w:bookmarkStart w:id="42" w:name="_Toc445826802"/>
      <w:bookmarkEnd w:id="6"/>
      <w:bookmarkEnd w:id="7"/>
      <w:bookmarkEnd w:id="8"/>
      <w:bookmarkEnd w:id="40"/>
      <w:bookmarkEnd w:id="41"/>
      <w:bookmarkEnd w:id="42"/>
      <w:r>
        <w:rPr>
          <w:rFonts w:ascii="Times New Roman" w:hAnsi="Times New Roman" w:cs="Times New Roman"/>
          <w:sz w:val="28"/>
          <w:szCs w:val="28"/>
        </w:rPr>
        <w:t>Проектом предлагается освоение территории до 20</w:t>
      </w:r>
      <w:r w:rsidR="00012CDC">
        <w:rPr>
          <w:rFonts w:ascii="Times New Roman" w:hAnsi="Times New Roman" w:cs="Times New Roman"/>
          <w:sz w:val="28"/>
          <w:szCs w:val="28"/>
        </w:rPr>
        <w:t>2</w:t>
      </w:r>
      <w:r w:rsidR="009A5E84">
        <w:rPr>
          <w:rFonts w:ascii="Times New Roman" w:hAnsi="Times New Roman" w:cs="Times New Roman"/>
          <w:sz w:val="28"/>
          <w:szCs w:val="28"/>
        </w:rPr>
        <w:t>4</w:t>
      </w:r>
      <w:r>
        <w:rPr>
          <w:rFonts w:ascii="Times New Roman" w:hAnsi="Times New Roman" w:cs="Times New Roman"/>
          <w:sz w:val="28"/>
          <w:szCs w:val="28"/>
        </w:rPr>
        <w:t xml:space="preserve"> года</w:t>
      </w:r>
      <w:r w:rsidR="00D30B09">
        <w:rPr>
          <w:rFonts w:ascii="Times New Roman" w:hAnsi="Times New Roman" w:cs="Times New Roman"/>
          <w:sz w:val="28"/>
          <w:szCs w:val="28"/>
        </w:rPr>
        <w:t>: первая очередь строительства до 20</w:t>
      </w:r>
      <w:r w:rsidR="00012CDC">
        <w:rPr>
          <w:rFonts w:ascii="Times New Roman" w:hAnsi="Times New Roman" w:cs="Times New Roman"/>
          <w:sz w:val="28"/>
          <w:szCs w:val="28"/>
        </w:rPr>
        <w:t>2</w:t>
      </w:r>
      <w:r w:rsidR="009A5E84">
        <w:rPr>
          <w:rFonts w:ascii="Times New Roman" w:hAnsi="Times New Roman" w:cs="Times New Roman"/>
          <w:sz w:val="28"/>
          <w:szCs w:val="28"/>
        </w:rPr>
        <w:t>2</w:t>
      </w:r>
      <w:r w:rsidR="00D30B09">
        <w:rPr>
          <w:rFonts w:ascii="Times New Roman" w:hAnsi="Times New Roman" w:cs="Times New Roman"/>
          <w:sz w:val="28"/>
          <w:szCs w:val="28"/>
        </w:rPr>
        <w:t xml:space="preserve"> года, расчетный срок до 20</w:t>
      </w:r>
      <w:r w:rsidR="00012CDC">
        <w:rPr>
          <w:rFonts w:ascii="Times New Roman" w:hAnsi="Times New Roman" w:cs="Times New Roman"/>
          <w:sz w:val="28"/>
          <w:szCs w:val="28"/>
        </w:rPr>
        <w:t>2</w:t>
      </w:r>
      <w:r w:rsidR="009A5E84">
        <w:rPr>
          <w:rFonts w:ascii="Times New Roman" w:hAnsi="Times New Roman" w:cs="Times New Roman"/>
          <w:sz w:val="28"/>
          <w:szCs w:val="28"/>
        </w:rPr>
        <w:t>4</w:t>
      </w:r>
      <w:r w:rsidR="00D30B09">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6B559A" w:rsidRPr="000A61B6" w:rsidRDefault="006B559A" w:rsidP="006B559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tbl>
      <w:tblPr>
        <w:tblStyle w:val="ad"/>
        <w:tblW w:w="0" w:type="auto"/>
        <w:jc w:val="center"/>
        <w:tblLook w:val="04A0" w:firstRow="1" w:lastRow="0" w:firstColumn="1" w:lastColumn="0" w:noHBand="0" w:noVBand="1"/>
      </w:tblPr>
      <w:tblGrid>
        <w:gridCol w:w="3060"/>
        <w:gridCol w:w="4319"/>
        <w:gridCol w:w="2192"/>
      </w:tblGrid>
      <w:tr w:rsidR="009A2523" w:rsidRPr="00042CC1" w:rsidTr="00012CDC">
        <w:trPr>
          <w:cantSplit/>
          <w:jc w:val="center"/>
        </w:trPr>
        <w:tc>
          <w:tcPr>
            <w:tcW w:w="3061" w:type="dxa"/>
            <w:vAlign w:val="center"/>
          </w:tcPr>
          <w:p w:rsidR="009A2523" w:rsidRPr="008010B1" w:rsidRDefault="009A2523" w:rsidP="00C0785B">
            <w:pPr>
              <w:tabs>
                <w:tab w:val="num" w:pos="0"/>
              </w:tabs>
              <w:contextualSpacing/>
              <w:jc w:val="center"/>
              <w:rPr>
                <w:rFonts w:ascii="Times New Roman" w:hAnsi="Times New Roman"/>
                <w:sz w:val="28"/>
                <w:szCs w:val="28"/>
              </w:rPr>
            </w:pPr>
            <w:r w:rsidRPr="008010B1">
              <w:rPr>
                <w:rFonts w:ascii="Times New Roman" w:hAnsi="Times New Roman"/>
                <w:sz w:val="28"/>
                <w:szCs w:val="28"/>
              </w:rPr>
              <w:t>Наименование вида разрешенного использования</w:t>
            </w:r>
          </w:p>
        </w:tc>
        <w:tc>
          <w:tcPr>
            <w:tcW w:w="4322" w:type="dxa"/>
            <w:vAlign w:val="center"/>
          </w:tcPr>
          <w:p w:rsidR="009A2523" w:rsidRPr="00042CC1" w:rsidRDefault="009A2523" w:rsidP="00C0785B">
            <w:pPr>
              <w:tabs>
                <w:tab w:val="num" w:pos="0"/>
              </w:tabs>
              <w:contextualSpacing/>
              <w:jc w:val="center"/>
              <w:rPr>
                <w:rFonts w:ascii="Times New Roman" w:hAnsi="Times New Roman"/>
                <w:sz w:val="28"/>
                <w:szCs w:val="28"/>
              </w:rPr>
            </w:pPr>
            <w:r w:rsidRPr="00042CC1">
              <w:rPr>
                <w:rFonts w:ascii="Times New Roman" w:hAnsi="Times New Roman"/>
                <w:sz w:val="28"/>
                <w:szCs w:val="28"/>
              </w:rPr>
              <w:t>Перечень объектов предполагаемых к размещению</w:t>
            </w:r>
          </w:p>
        </w:tc>
        <w:tc>
          <w:tcPr>
            <w:tcW w:w="2188" w:type="dxa"/>
            <w:vAlign w:val="center"/>
          </w:tcPr>
          <w:p w:rsidR="009A2523" w:rsidRPr="009D3AF1" w:rsidRDefault="000C6D70" w:rsidP="00C0785B">
            <w:pPr>
              <w:jc w:val="center"/>
              <w:rPr>
                <w:rFonts w:ascii="Times New Roman" w:hAnsi="Times New Roman"/>
              </w:rPr>
            </w:pPr>
            <m:oMathPara>
              <m:oMath>
                <m:f>
                  <m:fPr>
                    <m:ctrlPr>
                      <w:rPr>
                        <w:rFonts w:ascii="Cambria Math" w:hAnsi="Times New Roman"/>
                        <w:sz w:val="28"/>
                        <w:szCs w:val="28"/>
                      </w:rPr>
                    </m:ctrlPr>
                  </m:fPr>
                  <m:num>
                    <m:r>
                      <m:rPr>
                        <m:sty m:val="p"/>
                      </m:rPr>
                      <w:rPr>
                        <w:rFonts w:ascii="Times New Roman" w:hAnsi="Times New Roman"/>
                        <w:sz w:val="28"/>
                        <w:szCs w:val="28"/>
                      </w:rPr>
                      <m:t>Проектирование</m:t>
                    </m:r>
                  </m:num>
                  <m:den>
                    <m:r>
                      <m:rPr>
                        <m:sty m:val="p"/>
                      </m:rPr>
                      <w:rPr>
                        <w:rFonts w:ascii="Cambria Math" w:hAnsi="Times New Roman"/>
                        <w:sz w:val="28"/>
                        <w:szCs w:val="28"/>
                      </w:rPr>
                      <m:t>Строительство</m:t>
                    </m:r>
                  </m:den>
                </m:f>
              </m:oMath>
            </m:oMathPara>
          </w:p>
        </w:tc>
      </w:tr>
      <w:tr w:rsidR="009A2523" w:rsidRPr="00042CC1" w:rsidTr="00012CDC">
        <w:trPr>
          <w:cantSplit/>
          <w:trHeight w:val="705"/>
          <w:jc w:val="center"/>
        </w:trPr>
        <w:tc>
          <w:tcPr>
            <w:tcW w:w="3061" w:type="dxa"/>
            <w:vAlign w:val="center"/>
          </w:tcPr>
          <w:p w:rsidR="009A2523" w:rsidRPr="008010B1" w:rsidRDefault="009A5E84" w:rsidP="00C0785B">
            <w:pPr>
              <w:pStyle w:val="ConsPlusDocList"/>
              <w:jc w:val="center"/>
              <w:rPr>
                <w:rFonts w:ascii="Times New Roman" w:hAnsi="Times New Roman" w:cs="Times New Roman"/>
                <w:sz w:val="28"/>
                <w:szCs w:val="28"/>
              </w:rPr>
            </w:pPr>
            <w:r>
              <w:rPr>
                <w:rFonts w:ascii="Times New Roman" w:hAnsi="Times New Roman" w:cs="Times New Roman"/>
                <w:sz w:val="28"/>
                <w:szCs w:val="28"/>
              </w:rPr>
              <w:t>Спорт</w:t>
            </w:r>
          </w:p>
        </w:tc>
        <w:tc>
          <w:tcPr>
            <w:tcW w:w="4322" w:type="dxa"/>
            <w:vAlign w:val="center"/>
          </w:tcPr>
          <w:p w:rsidR="009A2523" w:rsidRPr="00042CC1" w:rsidRDefault="009A5E84" w:rsidP="00C0785B">
            <w:pPr>
              <w:tabs>
                <w:tab w:val="num" w:pos="0"/>
              </w:tabs>
              <w:contextualSpacing/>
              <w:jc w:val="center"/>
              <w:rPr>
                <w:rFonts w:ascii="Times New Roman" w:hAnsi="Times New Roman"/>
                <w:sz w:val="28"/>
                <w:szCs w:val="28"/>
              </w:rPr>
            </w:pPr>
            <w:r>
              <w:rPr>
                <w:rFonts w:ascii="Times New Roman" w:hAnsi="Times New Roman"/>
                <w:sz w:val="28"/>
                <w:szCs w:val="28"/>
              </w:rPr>
              <w:t>Спортивный комплекс</w:t>
            </w:r>
          </w:p>
        </w:tc>
        <w:tc>
          <w:tcPr>
            <w:tcW w:w="2188" w:type="dxa"/>
            <w:vAlign w:val="center"/>
          </w:tcPr>
          <w:p w:rsidR="009A2523" w:rsidRPr="005D701F" w:rsidRDefault="000C6D70" w:rsidP="00C0785B">
            <w:pPr>
              <w:jc w:val="center"/>
              <w:rPr>
                <w:rFonts w:ascii="Times New Roman" w:hAnsi="Times New Roman"/>
                <w:sz w:val="28"/>
                <w:szCs w:val="28"/>
              </w:rPr>
            </w:pPr>
            <m:oMathPara>
              <m:oMath>
                <m:f>
                  <m:fPr>
                    <m:ctrlPr>
                      <w:rPr>
                        <w:rFonts w:ascii="Cambria Math" w:hAnsi="Times New Roman"/>
                        <w:sz w:val="28"/>
                        <w:szCs w:val="28"/>
                      </w:rPr>
                    </m:ctrlPr>
                  </m:fPr>
                  <m:num>
                    <m:r>
                      <m:rPr>
                        <m:sty m:val="p"/>
                      </m:rPr>
                      <w:rPr>
                        <w:rFonts w:ascii="Cambria Math" w:hAnsi="Times New Roman"/>
                        <w:sz w:val="28"/>
                        <w:szCs w:val="28"/>
                      </w:rPr>
                      <m:t>2020</m:t>
                    </m:r>
                    <m:r>
                      <m:rPr>
                        <m:sty m:val="p"/>
                      </m:rPr>
                      <w:rPr>
                        <w:rFonts w:ascii="Cambria Math" w:hAnsi="Times New Roman"/>
                        <w:sz w:val="28"/>
                        <w:szCs w:val="28"/>
                      </w:rPr>
                      <m:t>-</m:t>
                    </m:r>
                    <m:r>
                      <m:rPr>
                        <m:sty m:val="p"/>
                      </m:rPr>
                      <w:rPr>
                        <w:rFonts w:ascii="Cambria Math" w:hAnsi="Times New Roman"/>
                        <w:sz w:val="28"/>
                        <w:szCs w:val="28"/>
                      </w:rPr>
                      <m:t>2022</m:t>
                    </m:r>
                  </m:num>
                  <m:den>
                    <m:r>
                      <m:rPr>
                        <m:sty m:val="p"/>
                      </m:rPr>
                      <w:rPr>
                        <w:rFonts w:ascii="Cambria Math" w:hAnsi="Times New Roman"/>
                        <w:sz w:val="28"/>
                        <w:szCs w:val="28"/>
                      </w:rPr>
                      <m:t>2022</m:t>
                    </m:r>
                    <m:r>
                      <m:rPr>
                        <m:sty m:val="p"/>
                      </m:rPr>
                      <w:rPr>
                        <w:rFonts w:ascii="Cambria Math" w:hAnsi="Times New Roman"/>
                        <w:sz w:val="28"/>
                        <w:szCs w:val="28"/>
                      </w:rPr>
                      <m:t>-</m:t>
                    </m:r>
                    <m:r>
                      <m:rPr>
                        <m:sty m:val="p"/>
                      </m:rPr>
                      <w:rPr>
                        <w:rFonts w:ascii="Cambria Math" w:hAnsi="Times New Roman"/>
                        <w:sz w:val="28"/>
                        <w:szCs w:val="28"/>
                      </w:rPr>
                      <m:t>2024</m:t>
                    </m:r>
                  </m:den>
                </m:f>
              </m:oMath>
            </m:oMathPara>
          </w:p>
        </w:tc>
      </w:tr>
      <w:tr w:rsidR="009A2523" w:rsidRPr="00042CC1" w:rsidTr="00012CDC">
        <w:trPr>
          <w:cantSplit/>
          <w:trHeight w:val="965"/>
          <w:jc w:val="center"/>
        </w:trPr>
        <w:tc>
          <w:tcPr>
            <w:tcW w:w="3061" w:type="dxa"/>
            <w:vAlign w:val="center"/>
          </w:tcPr>
          <w:p w:rsidR="009A2523" w:rsidRPr="00042CC1" w:rsidRDefault="009A2523" w:rsidP="00C0785B">
            <w:pPr>
              <w:tabs>
                <w:tab w:val="num" w:pos="0"/>
              </w:tabs>
              <w:contextualSpacing/>
              <w:jc w:val="center"/>
              <w:rPr>
                <w:rFonts w:ascii="Times New Roman" w:hAnsi="Times New Roman"/>
                <w:sz w:val="28"/>
                <w:szCs w:val="28"/>
              </w:rPr>
            </w:pPr>
            <w:r w:rsidRPr="00042CC1">
              <w:rPr>
                <w:rFonts w:ascii="Times New Roman" w:hAnsi="Times New Roman"/>
                <w:sz w:val="28"/>
                <w:szCs w:val="28"/>
              </w:rPr>
              <w:t>Земельные участки (территории) общего пользования</w:t>
            </w:r>
          </w:p>
        </w:tc>
        <w:tc>
          <w:tcPr>
            <w:tcW w:w="4322" w:type="dxa"/>
            <w:vAlign w:val="center"/>
          </w:tcPr>
          <w:p w:rsidR="009A2523" w:rsidRPr="00042CC1" w:rsidRDefault="00012CDC" w:rsidP="00C0785B">
            <w:pPr>
              <w:adjustRightInd w:val="0"/>
              <w:jc w:val="center"/>
              <w:rPr>
                <w:rFonts w:ascii="Times New Roman" w:eastAsiaTheme="minorHAnsi" w:hAnsi="Times New Roman"/>
                <w:sz w:val="28"/>
                <w:szCs w:val="28"/>
                <w:lang w:eastAsia="en-US"/>
              </w:rPr>
            </w:pPr>
            <w:r w:rsidRPr="00042CC1">
              <w:rPr>
                <w:rFonts w:ascii="Times New Roman" w:eastAsiaTheme="minorHAnsi" w:hAnsi="Times New Roman"/>
                <w:sz w:val="28"/>
                <w:szCs w:val="28"/>
                <w:lang w:eastAsia="en-US"/>
              </w:rPr>
              <w:t>Размещение</w:t>
            </w:r>
            <w:r>
              <w:rPr>
                <w:rFonts w:ascii="Times New Roman" w:eastAsiaTheme="minorHAnsi" w:hAnsi="Times New Roman"/>
                <w:sz w:val="28"/>
                <w:szCs w:val="28"/>
                <w:lang w:eastAsia="en-US"/>
              </w:rPr>
              <w:t xml:space="preserve"> </w:t>
            </w:r>
            <w:r w:rsidRPr="00042CC1">
              <w:rPr>
                <w:rFonts w:ascii="Times New Roman" w:eastAsiaTheme="minorHAnsi" w:hAnsi="Times New Roman"/>
                <w:sz w:val="28"/>
                <w:szCs w:val="28"/>
                <w:lang w:eastAsia="en-US"/>
              </w:rPr>
              <w:t>объектов улично-дорожной сети, малых архитектурных форм благоустройства</w:t>
            </w:r>
            <w:r>
              <w:rPr>
                <w:rFonts w:ascii="Times New Roman" w:eastAsiaTheme="minorHAnsi" w:hAnsi="Times New Roman"/>
                <w:sz w:val="28"/>
                <w:szCs w:val="28"/>
                <w:lang w:eastAsia="en-US"/>
              </w:rPr>
              <w:t xml:space="preserve"> для объектов капитального строительства</w:t>
            </w:r>
          </w:p>
        </w:tc>
        <w:tc>
          <w:tcPr>
            <w:tcW w:w="2188" w:type="dxa"/>
            <w:vAlign w:val="center"/>
          </w:tcPr>
          <w:p w:rsidR="009A2523" w:rsidRPr="005D701F" w:rsidRDefault="000C6D70" w:rsidP="00C0785B">
            <w:pPr>
              <w:tabs>
                <w:tab w:val="num" w:pos="0"/>
              </w:tabs>
              <w:contextualSpacing/>
              <w:jc w:val="center"/>
              <w:rPr>
                <w:rFonts w:ascii="Times New Roman" w:hAnsi="Times New Roman"/>
                <w:sz w:val="28"/>
                <w:szCs w:val="28"/>
              </w:rPr>
            </w:pPr>
            <m:oMathPara>
              <m:oMath>
                <m:f>
                  <m:fPr>
                    <m:ctrlPr>
                      <w:rPr>
                        <w:rFonts w:ascii="Cambria Math" w:hAnsi="Times New Roman"/>
                        <w:sz w:val="28"/>
                        <w:szCs w:val="28"/>
                      </w:rPr>
                    </m:ctrlPr>
                  </m:fPr>
                  <m:num>
                    <m:r>
                      <m:rPr>
                        <m:sty m:val="p"/>
                      </m:rPr>
                      <w:rPr>
                        <w:rFonts w:ascii="Cambria Math" w:hAnsi="Times New Roman"/>
                        <w:sz w:val="28"/>
                        <w:szCs w:val="28"/>
                      </w:rPr>
                      <m:t>2020</m:t>
                    </m:r>
                    <m:r>
                      <m:rPr>
                        <m:sty m:val="p"/>
                      </m:rPr>
                      <w:rPr>
                        <w:rFonts w:ascii="Cambria Math" w:hAnsi="Cambria Math"/>
                        <w:sz w:val="28"/>
                        <w:szCs w:val="28"/>
                      </w:rPr>
                      <m:t>-</m:t>
                    </m:r>
                    <m:r>
                      <m:rPr>
                        <m:sty m:val="p"/>
                      </m:rPr>
                      <w:rPr>
                        <w:rFonts w:ascii="Cambria Math" w:hAnsi="Times New Roman"/>
                        <w:sz w:val="28"/>
                        <w:szCs w:val="28"/>
                      </w:rPr>
                      <m:t>2022</m:t>
                    </m:r>
                  </m:num>
                  <m:den>
                    <m:r>
                      <m:rPr>
                        <m:sty m:val="p"/>
                      </m:rPr>
                      <w:rPr>
                        <w:rFonts w:ascii="Cambria Math" w:hAnsi="Times New Roman"/>
                        <w:sz w:val="28"/>
                        <w:szCs w:val="28"/>
                      </w:rPr>
                      <m:t>2022</m:t>
                    </m:r>
                    <m:r>
                      <m:rPr>
                        <m:sty m:val="p"/>
                      </m:rPr>
                      <w:rPr>
                        <w:rFonts w:ascii="Cambria Math" w:hAnsi="Cambria Math"/>
                        <w:sz w:val="28"/>
                        <w:szCs w:val="28"/>
                      </w:rPr>
                      <m:t>-</m:t>
                    </m:r>
                    <m:r>
                      <m:rPr>
                        <m:sty m:val="p"/>
                      </m:rPr>
                      <w:rPr>
                        <w:rFonts w:ascii="Cambria Math" w:hAnsi="Times New Roman"/>
                        <w:sz w:val="28"/>
                        <w:szCs w:val="28"/>
                      </w:rPr>
                      <m:t>2024</m:t>
                    </m:r>
                  </m:den>
                </m:f>
              </m:oMath>
            </m:oMathPara>
          </w:p>
        </w:tc>
      </w:tr>
    </w:tbl>
    <w:p w:rsidR="007A1572" w:rsidRDefault="007A1572" w:rsidP="009010F4">
      <w:pPr>
        <w:spacing w:after="0" w:line="360" w:lineRule="auto"/>
        <w:ind w:firstLine="709"/>
        <w:jc w:val="right"/>
        <w:rPr>
          <w:rFonts w:ascii="Times New Roman" w:hAnsi="Times New Roman" w:cs="Times New Roman"/>
          <w:sz w:val="28"/>
          <w:szCs w:val="28"/>
        </w:rPr>
      </w:pPr>
    </w:p>
    <w:p w:rsidR="009D6C5D" w:rsidRDefault="009D6C5D">
      <w:pPr>
        <w:rPr>
          <w:rFonts w:ascii="Times New Roman" w:hAnsi="Times New Roman" w:cs="Times New Roman"/>
          <w:sz w:val="28"/>
          <w:szCs w:val="28"/>
        </w:rPr>
      </w:pPr>
      <w:r>
        <w:rPr>
          <w:rFonts w:ascii="Times New Roman" w:hAnsi="Times New Roman" w:cs="Times New Roman"/>
          <w:sz w:val="28"/>
          <w:szCs w:val="28"/>
        </w:rPr>
        <w:br w:type="page"/>
      </w:r>
    </w:p>
    <w:p w:rsidR="009010F4" w:rsidRDefault="009010F4" w:rsidP="009010F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9010F4" w:rsidRPr="000A61B6" w:rsidRDefault="009010F4" w:rsidP="009010F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Этапы проектирования, строительства, реконструкции объектов капитального строительства</w:t>
      </w:r>
    </w:p>
    <w:tbl>
      <w:tblPr>
        <w:tblStyle w:val="ad"/>
        <w:tblW w:w="0" w:type="auto"/>
        <w:jc w:val="center"/>
        <w:tblLook w:val="04A0" w:firstRow="1" w:lastRow="0" w:firstColumn="1" w:lastColumn="0" w:noHBand="0" w:noVBand="1"/>
      </w:tblPr>
      <w:tblGrid>
        <w:gridCol w:w="3189"/>
        <w:gridCol w:w="6306"/>
      </w:tblGrid>
      <w:tr w:rsidR="009010F4" w:rsidRPr="00042CC1" w:rsidTr="009010F4">
        <w:trPr>
          <w:cantSplit/>
          <w:jc w:val="center"/>
        </w:trPr>
        <w:tc>
          <w:tcPr>
            <w:tcW w:w="3189" w:type="dxa"/>
            <w:vAlign w:val="center"/>
          </w:tcPr>
          <w:p w:rsidR="009010F4" w:rsidRPr="008010B1"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Этапы проектирования, строительства, реконструкции ОКС</w:t>
            </w:r>
          </w:p>
        </w:tc>
        <w:tc>
          <w:tcPr>
            <w:tcW w:w="6306" w:type="dxa"/>
            <w:vAlign w:val="center"/>
          </w:tcPr>
          <w:p w:rsidR="009010F4" w:rsidRPr="00042CC1"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Описание развития территории</w:t>
            </w:r>
          </w:p>
        </w:tc>
      </w:tr>
      <w:tr w:rsidR="009010F4" w:rsidRPr="00042CC1" w:rsidTr="009010F4">
        <w:trPr>
          <w:cantSplit/>
          <w:jc w:val="center"/>
        </w:trPr>
        <w:tc>
          <w:tcPr>
            <w:tcW w:w="9495" w:type="dxa"/>
            <w:gridSpan w:val="2"/>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1-я очередь</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1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Проведение кадастровых работ (формирование земельных участков с постановкой на государственный кадастровый учет)</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2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Предоставление вновь сформированных земельных участков под предполагаемую проектом застройку</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3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Разработка проектной документации по строительству зданий и сооружений, а также по строительству сетей и объектов инженерного обеспечения</w:t>
            </w:r>
          </w:p>
        </w:tc>
      </w:tr>
      <w:tr w:rsidR="009010F4" w:rsidRPr="00042CC1" w:rsidTr="009010F4">
        <w:trPr>
          <w:cantSplit/>
          <w:jc w:val="center"/>
        </w:trPr>
        <w:tc>
          <w:tcPr>
            <w:tcW w:w="9495" w:type="dxa"/>
            <w:gridSpan w:val="2"/>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2-я очередь</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1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Строительство планируемых объектов капитального строительства</w:t>
            </w:r>
            <w:r w:rsidR="008F5A3B">
              <w:rPr>
                <w:rFonts w:ascii="Times New Roman" w:hAnsi="Times New Roman"/>
                <w:sz w:val="28"/>
                <w:szCs w:val="28"/>
              </w:rPr>
              <w:t xml:space="preserve"> и их подключение к системе инженерных коммуникаций</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2 этап</w:t>
            </w:r>
          </w:p>
        </w:tc>
        <w:tc>
          <w:tcPr>
            <w:tcW w:w="6306" w:type="dxa"/>
            <w:vAlign w:val="center"/>
          </w:tcPr>
          <w:p w:rsidR="009010F4" w:rsidRDefault="008F5A3B" w:rsidP="009010F4">
            <w:pPr>
              <w:tabs>
                <w:tab w:val="num" w:pos="0"/>
              </w:tabs>
              <w:contextualSpacing/>
              <w:jc w:val="center"/>
              <w:rPr>
                <w:rFonts w:ascii="Times New Roman" w:hAnsi="Times New Roman"/>
                <w:sz w:val="28"/>
                <w:szCs w:val="28"/>
              </w:rPr>
            </w:pPr>
            <w:r>
              <w:rPr>
                <w:rFonts w:ascii="Times New Roman" w:hAnsi="Times New Roman"/>
                <w:sz w:val="28"/>
                <w:szCs w:val="28"/>
              </w:rPr>
              <w:t>Ввод объектов капитального строительства и инженерных коммуникаций в эксплуатацию</w:t>
            </w:r>
          </w:p>
        </w:tc>
      </w:tr>
    </w:tbl>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F27F58" w:rsidRPr="006B0D64" w:rsidRDefault="00F27F58" w:rsidP="00F27F58">
      <w:pPr>
        <w:jc w:val="center"/>
        <w:rPr>
          <w:rFonts w:ascii="Times New Roman" w:hAnsi="Times New Roman" w:cs="Times New Roman"/>
          <w:b/>
          <w:bCs/>
          <w:sz w:val="52"/>
          <w:szCs w:val="52"/>
        </w:rPr>
      </w:pPr>
      <w:r w:rsidRPr="006B0D64">
        <w:rPr>
          <w:rFonts w:ascii="Times New Roman" w:hAnsi="Times New Roman" w:cs="Times New Roman"/>
          <w:b/>
          <w:bCs/>
          <w:sz w:val="52"/>
          <w:szCs w:val="52"/>
        </w:rPr>
        <w:t>ПРИЛОЖЕНИЯ</w:t>
      </w: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Pr="0094182E" w:rsidRDefault="00F27F58" w:rsidP="0094182E">
      <w:pPr>
        <w:spacing w:after="0" w:line="360" w:lineRule="auto"/>
        <w:ind w:firstLine="709"/>
        <w:jc w:val="both"/>
        <w:rPr>
          <w:rFonts w:ascii="Times New Roman" w:hAnsi="Times New Roman" w:cs="Times New Roman"/>
          <w:sz w:val="28"/>
          <w:szCs w:val="28"/>
        </w:rPr>
      </w:pPr>
    </w:p>
    <w:sectPr w:rsidR="00F27F58" w:rsidRPr="0094182E" w:rsidSect="00E955F2">
      <w:headerReference w:type="first" r:id="rId14"/>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70" w:rsidRDefault="000C6D70" w:rsidP="00DD2971">
      <w:pPr>
        <w:spacing w:after="0" w:line="240" w:lineRule="auto"/>
      </w:pPr>
      <w:r>
        <w:separator/>
      </w:r>
    </w:p>
  </w:endnote>
  <w:endnote w:type="continuationSeparator" w:id="0">
    <w:p w:rsidR="000C6D70" w:rsidRDefault="000C6D70" w:rsidP="00DD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2229"/>
      <w:docPartObj>
        <w:docPartGallery w:val="Page Numbers (Bottom of Page)"/>
        <w:docPartUnique/>
      </w:docPartObj>
    </w:sdtPr>
    <w:sdtEndPr/>
    <w:sdtContent>
      <w:p w:rsidR="00A77F9C" w:rsidRDefault="00A77F9C">
        <w:pPr>
          <w:pStyle w:val="ab"/>
          <w:jc w:val="right"/>
        </w:pPr>
        <w:r>
          <w:fldChar w:fldCharType="begin"/>
        </w:r>
        <w:r>
          <w:instrText xml:space="preserve"> PAGE   \* MERGEFORMAT </w:instrText>
        </w:r>
        <w:r>
          <w:fldChar w:fldCharType="separate"/>
        </w:r>
        <w:r>
          <w:rPr>
            <w:noProof/>
          </w:rPr>
          <w:t>16</w:t>
        </w:r>
        <w:r>
          <w:rPr>
            <w:noProof/>
          </w:rPr>
          <w:fldChar w:fldCharType="end"/>
        </w:r>
      </w:p>
    </w:sdtContent>
  </w:sdt>
  <w:p w:rsidR="00A77F9C" w:rsidRDefault="00A77F9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C" w:rsidRDefault="00A77F9C">
    <w:pPr>
      <w:pStyle w:val="ab"/>
      <w:jc w:val="right"/>
    </w:pPr>
    <w:r>
      <w:fldChar w:fldCharType="begin"/>
    </w:r>
    <w:r>
      <w:instrText xml:space="preserve"> PAGE   \* MERGEFORMAT </w:instrText>
    </w:r>
    <w:r>
      <w:fldChar w:fldCharType="separate"/>
    </w:r>
    <w:r w:rsidR="00616B99">
      <w:rPr>
        <w:noProof/>
      </w:rPr>
      <w:t>3</w:t>
    </w:r>
    <w:r>
      <w:rPr>
        <w:noProof/>
      </w:rPr>
      <w:fldChar w:fldCharType="end"/>
    </w:r>
  </w:p>
  <w:p w:rsidR="00A77F9C" w:rsidRPr="00443F86" w:rsidRDefault="00A77F9C" w:rsidP="00C72A87">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70" w:rsidRDefault="000C6D70" w:rsidP="00DD2971">
      <w:pPr>
        <w:spacing w:after="0" w:line="240" w:lineRule="auto"/>
      </w:pPr>
      <w:r>
        <w:separator/>
      </w:r>
    </w:p>
  </w:footnote>
  <w:footnote w:type="continuationSeparator" w:id="0">
    <w:p w:rsidR="000C6D70" w:rsidRDefault="000C6D70" w:rsidP="00DD2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89721"/>
      <w:docPartObj>
        <w:docPartGallery w:val="Page Numbers (Top of Page)"/>
        <w:docPartUnique/>
      </w:docPartObj>
    </w:sdtPr>
    <w:sdtEndPr/>
    <w:sdtContent>
      <w:p w:rsidR="00A77F9C" w:rsidRDefault="00A77F9C">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A77F9C" w:rsidRDefault="00A77F9C" w:rsidP="00DD2971">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C" w:rsidRDefault="00A77F9C" w:rsidP="00D352A6">
    <w:pPr>
      <w:tabs>
        <w:tab w:val="left" w:pos="4111"/>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sz w:val="36"/>
        <w:szCs w:val="36"/>
        <w:lang w:eastAsia="en-US"/>
      </w:rPr>
      <w:t>Российская Федерация</w:t>
    </w:r>
    <w:r w:rsidRPr="00975C30">
      <w:rPr>
        <w:rFonts w:ascii="Times New Roman" w:eastAsia="Calibri" w:hAnsi="Times New Roman" w:cs="Times New Roman"/>
        <w:b/>
        <w:noProof/>
        <w:sz w:val="36"/>
        <w:szCs w:val="36"/>
      </w:rPr>
      <w:drawing>
        <wp:anchor distT="0" distB="0" distL="114300" distR="114300" simplePos="0" relativeHeight="251665408" behindDoc="1" locked="0" layoutInCell="1" allowOverlap="1">
          <wp:simplePos x="0" y="0"/>
          <wp:positionH relativeFrom="column">
            <wp:posOffset>-3810</wp:posOffset>
          </wp:positionH>
          <wp:positionV relativeFrom="paragraph">
            <wp:posOffset>-1905</wp:posOffset>
          </wp:positionV>
          <wp:extent cx="1177290" cy="854075"/>
          <wp:effectExtent l="0" t="0" r="3810" b="317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854075"/>
                  </a:xfrm>
                  <a:prstGeom prst="rect">
                    <a:avLst/>
                  </a:prstGeom>
                  <a:noFill/>
                  <a:ln>
                    <a:noFill/>
                  </a:ln>
                </pic:spPr>
              </pic:pic>
            </a:graphicData>
          </a:graphic>
        </wp:anchor>
      </w:drawing>
    </w:r>
  </w:p>
  <w:p w:rsidR="00A77F9C" w:rsidRPr="00462E73" w:rsidRDefault="00A77F9C" w:rsidP="00D352A6">
    <w:pPr>
      <w:tabs>
        <w:tab w:val="left" w:pos="1843"/>
      </w:tabs>
      <w:spacing w:after="0" w:line="240" w:lineRule="auto"/>
      <w:jc w:val="right"/>
      <w:rPr>
        <w:rFonts w:ascii="Calibri" w:eastAsia="Calibri" w:hAnsi="Calibri" w:cs="Times New Roman"/>
        <w:sz w:val="36"/>
        <w:szCs w:val="36"/>
        <w:lang w:eastAsia="en-US"/>
      </w:rPr>
    </w:pPr>
    <w:r>
      <w:rPr>
        <w:rFonts w:ascii="Times New Roman" w:eastAsia="Calibri" w:hAnsi="Times New Roman" w:cs="Times New Roman"/>
        <w:b/>
        <w:sz w:val="36"/>
        <w:szCs w:val="36"/>
        <w:lang w:eastAsia="en-US"/>
      </w:rPr>
      <w:t xml:space="preserve">Общество с ограниченной </w:t>
    </w:r>
    <w:r w:rsidRPr="00975C30">
      <w:rPr>
        <w:rFonts w:ascii="Times New Roman" w:eastAsia="Calibri" w:hAnsi="Times New Roman" w:cs="Times New Roman"/>
        <w:b/>
        <w:sz w:val="36"/>
        <w:szCs w:val="36"/>
        <w:lang w:eastAsia="en-US"/>
      </w:rPr>
      <w:t>ответственностью</w:t>
    </w:r>
  </w:p>
  <w:p w:rsidR="00A77F9C" w:rsidRPr="00975C30" w:rsidRDefault="00A77F9C" w:rsidP="00D352A6">
    <w:pPr>
      <w:tabs>
        <w:tab w:val="left" w:pos="1843"/>
        <w:tab w:val="left" w:pos="2184"/>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b/>
        <w:sz w:val="36"/>
        <w:szCs w:val="36"/>
        <w:lang w:eastAsia="en-US"/>
      </w:rPr>
      <w:t xml:space="preserve"> «Вектор»</w:t>
    </w:r>
  </w:p>
  <w:p w:rsidR="00A77F9C" w:rsidRPr="00975C30" w:rsidRDefault="00A77F9C" w:rsidP="00D352A6">
    <w:pPr>
      <w:tabs>
        <w:tab w:val="left" w:pos="2184"/>
      </w:tabs>
      <w:spacing w:after="0" w:line="240" w:lineRule="auto"/>
      <w:ind w:right="142"/>
      <w:rPr>
        <w:rFonts w:ascii="Times New Roman" w:eastAsia="Calibri" w:hAnsi="Times New Roman" w:cs="Times New Roman"/>
        <w:sz w:val="36"/>
        <w:szCs w:val="36"/>
        <w:lang w:eastAsia="en-US"/>
      </w:rPr>
    </w:pPr>
    <w:r w:rsidRPr="00975C30">
      <w:rPr>
        <w:rFonts w:ascii="Calibri" w:eastAsia="Calibri" w:hAnsi="Calibri" w:cs="Times New Roman"/>
        <w:lang w:eastAsia="en-US"/>
      </w:rPr>
      <w:t>__________________________________________________________________</w:t>
    </w:r>
    <w:r>
      <w:rPr>
        <w:rFonts w:ascii="Calibri" w:eastAsia="Calibri" w:hAnsi="Calibri" w:cs="Times New Roman"/>
        <w:lang w:eastAsia="en-US"/>
      </w:rPr>
      <w:t>__________________</w:t>
    </w:r>
  </w:p>
  <w:p w:rsidR="00A77F9C" w:rsidRPr="00975C30" w:rsidRDefault="00A77F9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Юридический адрес: 454048, г. Челябинск, Свердловский проспект, д. 84Б, офис 7.11,</w:t>
    </w:r>
  </w:p>
  <w:p w:rsidR="00A77F9C" w:rsidRPr="00975C30" w:rsidRDefault="00A77F9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Почтовый адрес: 454048, г. Челябинск, Свердловский проспект, д. 84Б, офис 7.11,</w:t>
    </w:r>
  </w:p>
  <w:p w:rsidR="00A77F9C" w:rsidRPr="00975C30" w:rsidRDefault="00A77F9C" w:rsidP="00D352A6">
    <w:pPr>
      <w:spacing w:after="0" w:line="240" w:lineRule="auto"/>
      <w:rPr>
        <w:rFonts w:ascii="Times New Roman" w:eastAsia="Times New Roman" w:hAnsi="Times New Roman" w:cs="Times New Roman"/>
      </w:rPr>
    </w:pPr>
    <w:r w:rsidRPr="00975C30">
      <w:rPr>
        <w:rFonts w:ascii="Times New Roman" w:eastAsia="Calibri" w:hAnsi="Times New Roman" w:cs="Times New Roman"/>
        <w:lang w:eastAsia="en-US"/>
      </w:rPr>
      <w:t>ИНН/КПП 7453128139/745301001, р/с 40702810905500007584 в ПАО Банк "Финансовая Корпорация Открытие" г. Москва, к/сч 30101810845250000999 БИК 044525999, т</w:t>
    </w:r>
    <w:r>
      <w:rPr>
        <w:rFonts w:ascii="Times New Roman" w:eastAsia="Calibri" w:hAnsi="Times New Roman" w:cs="Times New Roman"/>
        <w:lang w:eastAsia="en-US"/>
      </w:rPr>
      <w:t xml:space="preserve">. </w:t>
    </w:r>
    <w:r w:rsidRPr="00975C30">
      <w:rPr>
        <w:rFonts w:ascii="Times New Roman" w:eastAsia="Times New Roman" w:hAnsi="Times New Roman" w:cs="Times New Roman"/>
      </w:rPr>
      <w:t>8</w:t>
    </w:r>
    <w:r>
      <w:rPr>
        <w:rFonts w:ascii="Times New Roman" w:eastAsia="Times New Roman" w:hAnsi="Times New Roman" w:cs="Times New Roman"/>
      </w:rPr>
      <w:t>9517774770</w:t>
    </w:r>
    <w:r w:rsidRPr="00975C30">
      <w:rPr>
        <w:rFonts w:ascii="Times New Roman" w:eastAsia="Times New Roman" w:hAnsi="Times New Roman" w:cs="Times New Roman"/>
      </w:rPr>
      <w:t xml:space="preserve">, </w:t>
    </w:r>
  </w:p>
  <w:p w:rsidR="00A77F9C" w:rsidRPr="00975C30" w:rsidRDefault="00A77F9C" w:rsidP="00D352A6">
    <w:pPr>
      <w:spacing w:after="0" w:line="240" w:lineRule="auto"/>
      <w:rPr>
        <w:rFonts w:ascii="Calibri" w:eastAsia="Calibri" w:hAnsi="Calibri" w:cs="Times New Roman"/>
        <w:lang w:eastAsia="en-US"/>
      </w:rPr>
    </w:pPr>
    <w:r w:rsidRPr="00975C30">
      <w:rPr>
        <w:rFonts w:ascii="Times New Roman" w:eastAsia="Times New Roman" w:hAnsi="Times New Roman" w:cs="Times New Roman"/>
      </w:rPr>
      <w:t>pcvector@yandex.ru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C" w:rsidRDefault="00A77F9C" w:rsidP="00C72A87">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C" w:rsidRDefault="00A77F9C" w:rsidP="00D352A6">
    <w:pPr>
      <w:tabs>
        <w:tab w:val="left" w:pos="4111"/>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sz w:val="36"/>
        <w:szCs w:val="36"/>
        <w:lang w:eastAsia="en-US"/>
      </w:rPr>
      <w:t>Российская Федерация</w:t>
    </w:r>
    <w:r w:rsidRPr="00975C30">
      <w:rPr>
        <w:rFonts w:ascii="Times New Roman" w:eastAsia="Calibri" w:hAnsi="Times New Roman" w:cs="Times New Roman"/>
        <w:b/>
        <w:noProof/>
        <w:sz w:val="36"/>
        <w:szCs w:val="36"/>
      </w:rPr>
      <w:drawing>
        <wp:anchor distT="0" distB="0" distL="114300" distR="114300" simplePos="0" relativeHeight="251667456" behindDoc="1" locked="0" layoutInCell="1" allowOverlap="1">
          <wp:simplePos x="0" y="0"/>
          <wp:positionH relativeFrom="column">
            <wp:posOffset>-3810</wp:posOffset>
          </wp:positionH>
          <wp:positionV relativeFrom="paragraph">
            <wp:posOffset>-1905</wp:posOffset>
          </wp:positionV>
          <wp:extent cx="1177290" cy="854075"/>
          <wp:effectExtent l="0" t="0" r="3810" b="317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854075"/>
                  </a:xfrm>
                  <a:prstGeom prst="rect">
                    <a:avLst/>
                  </a:prstGeom>
                  <a:noFill/>
                  <a:ln>
                    <a:noFill/>
                  </a:ln>
                </pic:spPr>
              </pic:pic>
            </a:graphicData>
          </a:graphic>
        </wp:anchor>
      </w:drawing>
    </w:r>
  </w:p>
  <w:p w:rsidR="00A77F9C" w:rsidRPr="00462E73" w:rsidRDefault="00A77F9C" w:rsidP="00D352A6">
    <w:pPr>
      <w:tabs>
        <w:tab w:val="left" w:pos="1843"/>
      </w:tabs>
      <w:spacing w:after="0" w:line="240" w:lineRule="auto"/>
      <w:jc w:val="right"/>
      <w:rPr>
        <w:rFonts w:ascii="Calibri" w:eastAsia="Calibri" w:hAnsi="Calibri" w:cs="Times New Roman"/>
        <w:sz w:val="36"/>
        <w:szCs w:val="36"/>
        <w:lang w:eastAsia="en-US"/>
      </w:rPr>
    </w:pPr>
    <w:r>
      <w:rPr>
        <w:rFonts w:ascii="Times New Roman" w:eastAsia="Calibri" w:hAnsi="Times New Roman" w:cs="Times New Roman"/>
        <w:b/>
        <w:sz w:val="36"/>
        <w:szCs w:val="36"/>
        <w:lang w:eastAsia="en-US"/>
      </w:rPr>
      <w:t xml:space="preserve">Общество с ограниченной </w:t>
    </w:r>
    <w:r w:rsidRPr="00975C30">
      <w:rPr>
        <w:rFonts w:ascii="Times New Roman" w:eastAsia="Calibri" w:hAnsi="Times New Roman" w:cs="Times New Roman"/>
        <w:b/>
        <w:sz w:val="36"/>
        <w:szCs w:val="36"/>
        <w:lang w:eastAsia="en-US"/>
      </w:rPr>
      <w:t>ответственностью</w:t>
    </w:r>
  </w:p>
  <w:p w:rsidR="00A77F9C" w:rsidRPr="00975C30" w:rsidRDefault="00A77F9C" w:rsidP="00D352A6">
    <w:pPr>
      <w:tabs>
        <w:tab w:val="left" w:pos="1843"/>
        <w:tab w:val="left" w:pos="2184"/>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b/>
        <w:sz w:val="36"/>
        <w:szCs w:val="36"/>
        <w:lang w:eastAsia="en-US"/>
      </w:rPr>
      <w:t xml:space="preserve"> «Вектор»</w:t>
    </w:r>
  </w:p>
  <w:p w:rsidR="00A77F9C" w:rsidRPr="00975C30" w:rsidRDefault="00A77F9C" w:rsidP="00D352A6">
    <w:pPr>
      <w:tabs>
        <w:tab w:val="left" w:pos="2184"/>
      </w:tabs>
      <w:spacing w:after="0" w:line="240" w:lineRule="auto"/>
      <w:ind w:right="142"/>
      <w:rPr>
        <w:rFonts w:ascii="Times New Roman" w:eastAsia="Calibri" w:hAnsi="Times New Roman" w:cs="Times New Roman"/>
        <w:sz w:val="36"/>
        <w:szCs w:val="36"/>
        <w:lang w:eastAsia="en-US"/>
      </w:rPr>
    </w:pPr>
    <w:r w:rsidRPr="00975C30">
      <w:rPr>
        <w:rFonts w:ascii="Calibri" w:eastAsia="Calibri" w:hAnsi="Calibri" w:cs="Times New Roman"/>
        <w:lang w:eastAsia="en-US"/>
      </w:rPr>
      <w:t>__________________________________________________________________</w:t>
    </w:r>
    <w:r>
      <w:rPr>
        <w:rFonts w:ascii="Calibri" w:eastAsia="Calibri" w:hAnsi="Calibri" w:cs="Times New Roman"/>
        <w:lang w:eastAsia="en-US"/>
      </w:rPr>
      <w:t>__________________</w:t>
    </w:r>
  </w:p>
  <w:p w:rsidR="00A77F9C" w:rsidRPr="00975C30" w:rsidRDefault="00A77F9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Юридический адрес: 454048, г. Челябинск, Свердловский проспект, д. 84Б, офис 7.11,</w:t>
    </w:r>
  </w:p>
  <w:p w:rsidR="00A77F9C" w:rsidRPr="00975C30" w:rsidRDefault="00A77F9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Почтовый адрес: 454048, г. Челябинск, Свердловский проспект, д. 84Б, офис 7.11,</w:t>
    </w:r>
  </w:p>
  <w:p w:rsidR="00A77F9C" w:rsidRPr="00975C30" w:rsidRDefault="00A77F9C" w:rsidP="00D352A6">
    <w:pPr>
      <w:spacing w:after="0" w:line="240" w:lineRule="auto"/>
      <w:rPr>
        <w:rFonts w:ascii="Times New Roman" w:eastAsia="Times New Roman" w:hAnsi="Times New Roman" w:cs="Times New Roman"/>
      </w:rPr>
    </w:pPr>
    <w:r w:rsidRPr="00975C30">
      <w:rPr>
        <w:rFonts w:ascii="Times New Roman" w:eastAsia="Calibri" w:hAnsi="Times New Roman" w:cs="Times New Roman"/>
        <w:lang w:eastAsia="en-US"/>
      </w:rPr>
      <w:t>ИНН/КПП 7453128139/745301001, р/с 40702810905500007584 в ПАО Банк "Финансовая Корпорация Открытие" г. Москва, к/сч 30101810845250000999 БИК 044525999, т</w:t>
    </w:r>
    <w:r>
      <w:rPr>
        <w:rFonts w:ascii="Times New Roman" w:eastAsia="Calibri" w:hAnsi="Times New Roman" w:cs="Times New Roman"/>
        <w:lang w:eastAsia="en-US"/>
      </w:rPr>
      <w:t xml:space="preserve">. </w:t>
    </w:r>
    <w:r w:rsidRPr="00975C30">
      <w:rPr>
        <w:rFonts w:ascii="Times New Roman" w:eastAsia="Times New Roman" w:hAnsi="Times New Roman" w:cs="Times New Roman"/>
      </w:rPr>
      <w:t>8</w:t>
    </w:r>
    <w:r>
      <w:rPr>
        <w:rFonts w:ascii="Times New Roman" w:eastAsia="Times New Roman" w:hAnsi="Times New Roman" w:cs="Times New Roman"/>
      </w:rPr>
      <w:t>9517774770</w:t>
    </w:r>
    <w:r w:rsidRPr="00975C30">
      <w:rPr>
        <w:rFonts w:ascii="Times New Roman" w:eastAsia="Times New Roman" w:hAnsi="Times New Roman" w:cs="Times New Roman"/>
      </w:rPr>
      <w:t xml:space="preserve">, </w:t>
    </w:r>
  </w:p>
  <w:p w:rsidR="00A77F9C" w:rsidRPr="00975C30" w:rsidRDefault="00A77F9C" w:rsidP="00D352A6">
    <w:pPr>
      <w:spacing w:after="0" w:line="240" w:lineRule="auto"/>
      <w:rPr>
        <w:rFonts w:ascii="Calibri" w:eastAsia="Calibri" w:hAnsi="Calibri" w:cs="Times New Roman"/>
        <w:lang w:eastAsia="en-US"/>
      </w:rPr>
    </w:pPr>
    <w:r w:rsidRPr="00975C30">
      <w:rPr>
        <w:rFonts w:ascii="Times New Roman" w:eastAsia="Times New Roman" w:hAnsi="Times New Roman" w:cs="Times New Roman"/>
      </w:rPr>
      <w:t>pcvector@yandex.ru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C" w:rsidRPr="00181006" w:rsidRDefault="00A77F9C" w:rsidP="001810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734A6F0C"/>
    <w:name w:val="Outline"/>
    <w:lvl w:ilvl="0" w:tplc="CFC2FCC0">
      <w:start w:val="1"/>
      <w:numFmt w:val="bullet"/>
      <w:lvlText w:val="-"/>
      <w:lvlJc w:val="left"/>
    </w:lvl>
    <w:lvl w:ilvl="1" w:tplc="11868400">
      <w:numFmt w:val="decimal"/>
      <w:lvlText w:val=""/>
      <w:lvlJc w:val="left"/>
    </w:lvl>
    <w:lvl w:ilvl="2" w:tplc="619ACCAC">
      <w:numFmt w:val="decimal"/>
      <w:lvlText w:val=""/>
      <w:lvlJc w:val="left"/>
    </w:lvl>
    <w:lvl w:ilvl="3" w:tplc="74B4B11A">
      <w:numFmt w:val="decimal"/>
      <w:lvlText w:val=""/>
      <w:lvlJc w:val="left"/>
    </w:lvl>
    <w:lvl w:ilvl="4" w:tplc="E8C0ABA4">
      <w:numFmt w:val="decimal"/>
      <w:lvlText w:val=""/>
      <w:lvlJc w:val="left"/>
    </w:lvl>
    <w:lvl w:ilvl="5" w:tplc="2794BCEC">
      <w:numFmt w:val="decimal"/>
      <w:lvlText w:val=""/>
      <w:lvlJc w:val="left"/>
    </w:lvl>
    <w:lvl w:ilvl="6" w:tplc="4684B3D4">
      <w:numFmt w:val="decimal"/>
      <w:lvlText w:val=""/>
      <w:lvlJc w:val="left"/>
    </w:lvl>
    <w:lvl w:ilvl="7" w:tplc="3B06C3F2">
      <w:numFmt w:val="decimal"/>
      <w:lvlText w:val=""/>
      <w:lvlJc w:val="left"/>
    </w:lvl>
    <w:lvl w:ilvl="8" w:tplc="BF58318C">
      <w:numFmt w:val="decimal"/>
      <w:lvlText w:val=""/>
      <w:lvlJc w:val="left"/>
    </w:lvl>
  </w:abstractNum>
  <w:abstractNum w:abstractNumId="1">
    <w:nsid w:val="029252CE"/>
    <w:multiLevelType w:val="hybridMultilevel"/>
    <w:tmpl w:val="00C83FF4"/>
    <w:lvl w:ilvl="0" w:tplc="04190001">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C5524C"/>
    <w:multiLevelType w:val="hybridMultilevel"/>
    <w:tmpl w:val="0AB87384"/>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6A6321"/>
    <w:multiLevelType w:val="hybridMultilevel"/>
    <w:tmpl w:val="5FE657FE"/>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8532A8"/>
    <w:multiLevelType w:val="hybridMultilevel"/>
    <w:tmpl w:val="417EF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BE4666"/>
    <w:multiLevelType w:val="hybridMultilevel"/>
    <w:tmpl w:val="050E2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DD0D15"/>
    <w:multiLevelType w:val="hybridMultilevel"/>
    <w:tmpl w:val="2ECA7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79358B"/>
    <w:multiLevelType w:val="hybridMultilevel"/>
    <w:tmpl w:val="8848AD94"/>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256F75"/>
    <w:multiLevelType w:val="hybridMultilevel"/>
    <w:tmpl w:val="31F850F8"/>
    <w:lvl w:ilvl="0" w:tplc="A0F454B4">
      <w:numFmt w:val="bullet"/>
      <w:lvlText w:val=""/>
      <w:lvlJc w:val="left"/>
      <w:pPr>
        <w:ind w:left="1286" w:hanging="286"/>
      </w:pPr>
      <w:rPr>
        <w:rFonts w:ascii="Symbol" w:eastAsia="Symbol" w:hAnsi="Symbol" w:cs="Symbol" w:hint="default"/>
        <w:w w:val="100"/>
        <w:sz w:val="28"/>
        <w:szCs w:val="28"/>
        <w:lang w:val="ru-RU" w:eastAsia="ru-RU" w:bidi="ru-RU"/>
      </w:rPr>
    </w:lvl>
    <w:lvl w:ilvl="1" w:tplc="0626323E">
      <w:numFmt w:val="bullet"/>
      <w:lvlText w:val=""/>
      <w:lvlJc w:val="left"/>
      <w:pPr>
        <w:ind w:left="1721" w:hanging="360"/>
      </w:pPr>
      <w:rPr>
        <w:rFonts w:ascii="Symbol" w:eastAsia="Symbol" w:hAnsi="Symbol" w:cs="Symbol" w:hint="default"/>
        <w:w w:val="100"/>
        <w:sz w:val="28"/>
        <w:szCs w:val="28"/>
        <w:lang w:val="ru-RU" w:eastAsia="ru-RU" w:bidi="ru-RU"/>
      </w:rPr>
    </w:lvl>
    <w:lvl w:ilvl="2" w:tplc="D6587FB0">
      <w:numFmt w:val="bullet"/>
      <w:lvlText w:val="•"/>
      <w:lvlJc w:val="left"/>
      <w:pPr>
        <w:ind w:left="2691" w:hanging="360"/>
      </w:pPr>
      <w:rPr>
        <w:rFonts w:hint="default"/>
        <w:lang w:val="ru-RU" w:eastAsia="ru-RU" w:bidi="ru-RU"/>
      </w:rPr>
    </w:lvl>
    <w:lvl w:ilvl="3" w:tplc="205E1F6A">
      <w:numFmt w:val="bullet"/>
      <w:lvlText w:val="•"/>
      <w:lvlJc w:val="left"/>
      <w:pPr>
        <w:ind w:left="3663" w:hanging="360"/>
      </w:pPr>
      <w:rPr>
        <w:rFonts w:hint="default"/>
        <w:lang w:val="ru-RU" w:eastAsia="ru-RU" w:bidi="ru-RU"/>
      </w:rPr>
    </w:lvl>
    <w:lvl w:ilvl="4" w:tplc="7DF6C32C">
      <w:numFmt w:val="bullet"/>
      <w:lvlText w:val="•"/>
      <w:lvlJc w:val="left"/>
      <w:pPr>
        <w:ind w:left="4635" w:hanging="360"/>
      </w:pPr>
      <w:rPr>
        <w:rFonts w:hint="default"/>
        <w:lang w:val="ru-RU" w:eastAsia="ru-RU" w:bidi="ru-RU"/>
      </w:rPr>
    </w:lvl>
    <w:lvl w:ilvl="5" w:tplc="1D98D484">
      <w:numFmt w:val="bullet"/>
      <w:lvlText w:val="•"/>
      <w:lvlJc w:val="left"/>
      <w:pPr>
        <w:ind w:left="5607" w:hanging="360"/>
      </w:pPr>
      <w:rPr>
        <w:rFonts w:hint="default"/>
        <w:lang w:val="ru-RU" w:eastAsia="ru-RU" w:bidi="ru-RU"/>
      </w:rPr>
    </w:lvl>
    <w:lvl w:ilvl="6" w:tplc="454263C4">
      <w:numFmt w:val="bullet"/>
      <w:lvlText w:val="•"/>
      <w:lvlJc w:val="left"/>
      <w:pPr>
        <w:ind w:left="6579" w:hanging="360"/>
      </w:pPr>
      <w:rPr>
        <w:rFonts w:hint="default"/>
        <w:lang w:val="ru-RU" w:eastAsia="ru-RU" w:bidi="ru-RU"/>
      </w:rPr>
    </w:lvl>
    <w:lvl w:ilvl="7" w:tplc="B87AD6B2">
      <w:numFmt w:val="bullet"/>
      <w:lvlText w:val="•"/>
      <w:lvlJc w:val="left"/>
      <w:pPr>
        <w:ind w:left="7550" w:hanging="360"/>
      </w:pPr>
      <w:rPr>
        <w:rFonts w:hint="default"/>
        <w:lang w:val="ru-RU" w:eastAsia="ru-RU" w:bidi="ru-RU"/>
      </w:rPr>
    </w:lvl>
    <w:lvl w:ilvl="8" w:tplc="E99EFA2C">
      <w:numFmt w:val="bullet"/>
      <w:lvlText w:val="•"/>
      <w:lvlJc w:val="left"/>
      <w:pPr>
        <w:ind w:left="8522" w:hanging="360"/>
      </w:pPr>
      <w:rPr>
        <w:rFonts w:hint="default"/>
        <w:lang w:val="ru-RU" w:eastAsia="ru-RU" w:bidi="ru-RU"/>
      </w:rPr>
    </w:lvl>
  </w:abstractNum>
  <w:abstractNum w:abstractNumId="11">
    <w:nsid w:val="37CA7AC2"/>
    <w:multiLevelType w:val="hybridMultilevel"/>
    <w:tmpl w:val="55ECBA0C"/>
    <w:lvl w:ilvl="0" w:tplc="7E8C5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FA49A3"/>
    <w:multiLevelType w:val="hybridMultilevel"/>
    <w:tmpl w:val="8D161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2D0A72"/>
    <w:multiLevelType w:val="hybridMultilevel"/>
    <w:tmpl w:val="D6029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6F5ECC"/>
    <w:multiLevelType w:val="hybridMultilevel"/>
    <w:tmpl w:val="DFDC9F9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2D471F"/>
    <w:multiLevelType w:val="hybridMultilevel"/>
    <w:tmpl w:val="755E1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00363B"/>
    <w:multiLevelType w:val="hybridMultilevel"/>
    <w:tmpl w:val="8B966A20"/>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3E7384"/>
    <w:multiLevelType w:val="hybridMultilevel"/>
    <w:tmpl w:val="D9563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445971"/>
    <w:multiLevelType w:val="hybridMultilevel"/>
    <w:tmpl w:val="D53C0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68379C"/>
    <w:multiLevelType w:val="hybridMultilevel"/>
    <w:tmpl w:val="295C1652"/>
    <w:lvl w:ilvl="0" w:tplc="A1246AB4">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D34826EC">
      <w:numFmt w:val="bullet"/>
      <w:lvlText w:val=""/>
      <w:lvlJc w:val="left"/>
      <w:pPr>
        <w:ind w:left="1426" w:hanging="425"/>
      </w:pPr>
      <w:rPr>
        <w:rFonts w:ascii="Symbol" w:eastAsia="Symbol" w:hAnsi="Symbol" w:cs="Symbol" w:hint="default"/>
        <w:w w:val="100"/>
        <w:sz w:val="28"/>
        <w:szCs w:val="28"/>
        <w:lang w:val="ru-RU" w:eastAsia="ru-RU" w:bidi="ru-RU"/>
      </w:rPr>
    </w:lvl>
    <w:lvl w:ilvl="2" w:tplc="A9A80244">
      <w:numFmt w:val="bullet"/>
      <w:lvlText w:val="•"/>
      <w:lvlJc w:val="left"/>
      <w:pPr>
        <w:ind w:left="2425" w:hanging="425"/>
      </w:pPr>
      <w:rPr>
        <w:rFonts w:hint="default"/>
        <w:lang w:val="ru-RU" w:eastAsia="ru-RU" w:bidi="ru-RU"/>
      </w:rPr>
    </w:lvl>
    <w:lvl w:ilvl="3" w:tplc="28E06680">
      <w:numFmt w:val="bullet"/>
      <w:lvlText w:val="•"/>
      <w:lvlJc w:val="left"/>
      <w:pPr>
        <w:ind w:left="3430" w:hanging="425"/>
      </w:pPr>
      <w:rPr>
        <w:rFonts w:hint="default"/>
        <w:lang w:val="ru-RU" w:eastAsia="ru-RU" w:bidi="ru-RU"/>
      </w:rPr>
    </w:lvl>
    <w:lvl w:ilvl="4" w:tplc="AD6A6A8C">
      <w:numFmt w:val="bullet"/>
      <w:lvlText w:val="•"/>
      <w:lvlJc w:val="left"/>
      <w:pPr>
        <w:ind w:left="4435" w:hanging="425"/>
      </w:pPr>
      <w:rPr>
        <w:rFonts w:hint="default"/>
        <w:lang w:val="ru-RU" w:eastAsia="ru-RU" w:bidi="ru-RU"/>
      </w:rPr>
    </w:lvl>
    <w:lvl w:ilvl="5" w:tplc="15B2ADB8">
      <w:numFmt w:val="bullet"/>
      <w:lvlText w:val="•"/>
      <w:lvlJc w:val="left"/>
      <w:pPr>
        <w:ind w:left="5440" w:hanging="425"/>
      </w:pPr>
      <w:rPr>
        <w:rFonts w:hint="default"/>
        <w:lang w:val="ru-RU" w:eastAsia="ru-RU" w:bidi="ru-RU"/>
      </w:rPr>
    </w:lvl>
    <w:lvl w:ilvl="6" w:tplc="E828C4A0">
      <w:numFmt w:val="bullet"/>
      <w:lvlText w:val="•"/>
      <w:lvlJc w:val="left"/>
      <w:pPr>
        <w:ind w:left="6445" w:hanging="425"/>
      </w:pPr>
      <w:rPr>
        <w:rFonts w:hint="default"/>
        <w:lang w:val="ru-RU" w:eastAsia="ru-RU" w:bidi="ru-RU"/>
      </w:rPr>
    </w:lvl>
    <w:lvl w:ilvl="7" w:tplc="DED88BBA">
      <w:numFmt w:val="bullet"/>
      <w:lvlText w:val="•"/>
      <w:lvlJc w:val="left"/>
      <w:pPr>
        <w:ind w:left="7450" w:hanging="425"/>
      </w:pPr>
      <w:rPr>
        <w:rFonts w:hint="default"/>
        <w:lang w:val="ru-RU" w:eastAsia="ru-RU" w:bidi="ru-RU"/>
      </w:rPr>
    </w:lvl>
    <w:lvl w:ilvl="8" w:tplc="E480AFB6">
      <w:numFmt w:val="bullet"/>
      <w:lvlText w:val="•"/>
      <w:lvlJc w:val="left"/>
      <w:pPr>
        <w:ind w:left="8456" w:hanging="425"/>
      </w:pPr>
      <w:rPr>
        <w:rFonts w:hint="default"/>
        <w:lang w:val="ru-RU" w:eastAsia="ru-RU" w:bidi="ru-RU"/>
      </w:rPr>
    </w:lvl>
  </w:abstractNum>
  <w:abstractNum w:abstractNumId="21">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CD5506"/>
    <w:multiLevelType w:val="hybridMultilevel"/>
    <w:tmpl w:val="2B3C221A"/>
    <w:lvl w:ilvl="0" w:tplc="A48C27EC">
      <w:start w:val="1"/>
      <w:numFmt w:val="decimal"/>
      <w:lvlText w:val="%1."/>
      <w:lvlJc w:val="left"/>
      <w:pPr>
        <w:ind w:left="212" w:hanging="382"/>
      </w:pPr>
      <w:rPr>
        <w:rFonts w:ascii="Times New Roman" w:eastAsia="Times New Roman" w:hAnsi="Times New Roman" w:cs="Times New Roman" w:hint="default"/>
        <w:spacing w:val="0"/>
        <w:w w:val="100"/>
        <w:sz w:val="28"/>
        <w:szCs w:val="28"/>
        <w:lang w:val="ru-RU" w:eastAsia="ru-RU" w:bidi="ru-RU"/>
      </w:rPr>
    </w:lvl>
    <w:lvl w:ilvl="1" w:tplc="FC1C74E8">
      <w:numFmt w:val="bullet"/>
      <w:lvlText w:val="•"/>
      <w:lvlJc w:val="left"/>
      <w:pPr>
        <w:ind w:left="1242" w:hanging="382"/>
      </w:pPr>
      <w:rPr>
        <w:rFonts w:hint="default"/>
        <w:lang w:val="ru-RU" w:eastAsia="ru-RU" w:bidi="ru-RU"/>
      </w:rPr>
    </w:lvl>
    <w:lvl w:ilvl="2" w:tplc="43D0E936">
      <w:numFmt w:val="bullet"/>
      <w:lvlText w:val="•"/>
      <w:lvlJc w:val="left"/>
      <w:pPr>
        <w:ind w:left="2264" w:hanging="382"/>
      </w:pPr>
      <w:rPr>
        <w:rFonts w:hint="default"/>
        <w:lang w:val="ru-RU" w:eastAsia="ru-RU" w:bidi="ru-RU"/>
      </w:rPr>
    </w:lvl>
    <w:lvl w:ilvl="3" w:tplc="7B0C17F6">
      <w:numFmt w:val="bullet"/>
      <w:lvlText w:val="•"/>
      <w:lvlJc w:val="left"/>
      <w:pPr>
        <w:ind w:left="3286" w:hanging="382"/>
      </w:pPr>
      <w:rPr>
        <w:rFonts w:hint="default"/>
        <w:lang w:val="ru-RU" w:eastAsia="ru-RU" w:bidi="ru-RU"/>
      </w:rPr>
    </w:lvl>
    <w:lvl w:ilvl="4" w:tplc="B68003C8">
      <w:numFmt w:val="bullet"/>
      <w:lvlText w:val="•"/>
      <w:lvlJc w:val="left"/>
      <w:pPr>
        <w:ind w:left="4308" w:hanging="382"/>
      </w:pPr>
      <w:rPr>
        <w:rFonts w:hint="default"/>
        <w:lang w:val="ru-RU" w:eastAsia="ru-RU" w:bidi="ru-RU"/>
      </w:rPr>
    </w:lvl>
    <w:lvl w:ilvl="5" w:tplc="64D4A210">
      <w:numFmt w:val="bullet"/>
      <w:lvlText w:val="•"/>
      <w:lvlJc w:val="left"/>
      <w:pPr>
        <w:ind w:left="5330" w:hanging="382"/>
      </w:pPr>
      <w:rPr>
        <w:rFonts w:hint="default"/>
        <w:lang w:val="ru-RU" w:eastAsia="ru-RU" w:bidi="ru-RU"/>
      </w:rPr>
    </w:lvl>
    <w:lvl w:ilvl="6" w:tplc="EFC61A3A">
      <w:numFmt w:val="bullet"/>
      <w:lvlText w:val="•"/>
      <w:lvlJc w:val="left"/>
      <w:pPr>
        <w:ind w:left="6352" w:hanging="382"/>
      </w:pPr>
      <w:rPr>
        <w:rFonts w:hint="default"/>
        <w:lang w:val="ru-RU" w:eastAsia="ru-RU" w:bidi="ru-RU"/>
      </w:rPr>
    </w:lvl>
    <w:lvl w:ilvl="7" w:tplc="9396462A">
      <w:numFmt w:val="bullet"/>
      <w:lvlText w:val="•"/>
      <w:lvlJc w:val="left"/>
      <w:pPr>
        <w:ind w:left="7374" w:hanging="382"/>
      </w:pPr>
      <w:rPr>
        <w:rFonts w:hint="default"/>
        <w:lang w:val="ru-RU" w:eastAsia="ru-RU" w:bidi="ru-RU"/>
      </w:rPr>
    </w:lvl>
    <w:lvl w:ilvl="8" w:tplc="063EB39C">
      <w:numFmt w:val="bullet"/>
      <w:lvlText w:val="•"/>
      <w:lvlJc w:val="left"/>
      <w:pPr>
        <w:ind w:left="8396" w:hanging="382"/>
      </w:pPr>
      <w:rPr>
        <w:rFonts w:hint="default"/>
        <w:lang w:val="ru-RU" w:eastAsia="ru-RU" w:bidi="ru-RU"/>
      </w:rPr>
    </w:lvl>
  </w:abstractNum>
  <w:abstractNum w:abstractNumId="23">
    <w:nsid w:val="69AE7611"/>
    <w:multiLevelType w:val="hybridMultilevel"/>
    <w:tmpl w:val="5824B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B60B89"/>
    <w:multiLevelType w:val="hybridMultilevel"/>
    <w:tmpl w:val="6F08F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1"/>
  </w:num>
  <w:num w:numId="4">
    <w:abstractNumId w:val="7"/>
  </w:num>
  <w:num w:numId="5">
    <w:abstractNumId w:val="4"/>
  </w:num>
  <w:num w:numId="6">
    <w:abstractNumId w:val="23"/>
  </w:num>
  <w:num w:numId="7">
    <w:abstractNumId w:val="3"/>
  </w:num>
  <w:num w:numId="8">
    <w:abstractNumId w:val="13"/>
  </w:num>
  <w:num w:numId="9">
    <w:abstractNumId w:val="9"/>
  </w:num>
  <w:num w:numId="10">
    <w:abstractNumId w:val="24"/>
  </w:num>
  <w:num w:numId="11">
    <w:abstractNumId w:val="19"/>
  </w:num>
  <w:num w:numId="12">
    <w:abstractNumId w:val="16"/>
  </w:num>
  <w:num w:numId="13">
    <w:abstractNumId w:val="1"/>
  </w:num>
  <w:num w:numId="14">
    <w:abstractNumId w:val="14"/>
  </w:num>
  <w:num w:numId="15">
    <w:abstractNumId w:val="11"/>
  </w:num>
  <w:num w:numId="16">
    <w:abstractNumId w:val="10"/>
  </w:num>
  <w:num w:numId="17">
    <w:abstractNumId w:val="20"/>
  </w:num>
  <w:num w:numId="18">
    <w:abstractNumId w:val="12"/>
  </w:num>
  <w:num w:numId="19">
    <w:abstractNumId w:val="8"/>
  </w:num>
  <w:num w:numId="20">
    <w:abstractNumId w:val="18"/>
  </w:num>
  <w:num w:numId="21">
    <w:abstractNumId w:val="22"/>
  </w:num>
  <w:num w:numId="22">
    <w:abstractNumId w:val="5"/>
  </w:num>
  <w:num w:numId="23">
    <w:abstractNumId w:val="15"/>
  </w:num>
  <w:num w:numId="24">
    <w:abstractNumId w:val="2"/>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gutterAtTop/>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2094"/>
    <w:rsid w:val="00000375"/>
    <w:rsid w:val="00000C3A"/>
    <w:rsid w:val="000040A5"/>
    <w:rsid w:val="000056DC"/>
    <w:rsid w:val="00006518"/>
    <w:rsid w:val="00010DFC"/>
    <w:rsid w:val="000113C3"/>
    <w:rsid w:val="00012CDC"/>
    <w:rsid w:val="00013151"/>
    <w:rsid w:val="00017F3E"/>
    <w:rsid w:val="000200D2"/>
    <w:rsid w:val="00020550"/>
    <w:rsid w:val="00032829"/>
    <w:rsid w:val="000330E2"/>
    <w:rsid w:val="0003789F"/>
    <w:rsid w:val="00044059"/>
    <w:rsid w:val="00050A45"/>
    <w:rsid w:val="00054052"/>
    <w:rsid w:val="00057424"/>
    <w:rsid w:val="00057A79"/>
    <w:rsid w:val="00062EB1"/>
    <w:rsid w:val="00064B6E"/>
    <w:rsid w:val="0006559E"/>
    <w:rsid w:val="000708B4"/>
    <w:rsid w:val="00075E12"/>
    <w:rsid w:val="00081D34"/>
    <w:rsid w:val="00082DB4"/>
    <w:rsid w:val="0008318B"/>
    <w:rsid w:val="00090199"/>
    <w:rsid w:val="0009395A"/>
    <w:rsid w:val="00094D76"/>
    <w:rsid w:val="000A1A06"/>
    <w:rsid w:val="000A3BAF"/>
    <w:rsid w:val="000A44E7"/>
    <w:rsid w:val="000A6B1F"/>
    <w:rsid w:val="000A6C4C"/>
    <w:rsid w:val="000B02FB"/>
    <w:rsid w:val="000B33E7"/>
    <w:rsid w:val="000B4F49"/>
    <w:rsid w:val="000B647B"/>
    <w:rsid w:val="000C3EAF"/>
    <w:rsid w:val="000C6170"/>
    <w:rsid w:val="000C6D70"/>
    <w:rsid w:val="000D005B"/>
    <w:rsid w:val="000D1423"/>
    <w:rsid w:val="000D33AD"/>
    <w:rsid w:val="000D7A01"/>
    <w:rsid w:val="000E01AC"/>
    <w:rsid w:val="000E2444"/>
    <w:rsid w:val="000E393D"/>
    <w:rsid w:val="000E41B2"/>
    <w:rsid w:val="000E6672"/>
    <w:rsid w:val="000F008A"/>
    <w:rsid w:val="000F258B"/>
    <w:rsid w:val="000F4C01"/>
    <w:rsid w:val="00102AE2"/>
    <w:rsid w:val="0010454F"/>
    <w:rsid w:val="001050E3"/>
    <w:rsid w:val="00105959"/>
    <w:rsid w:val="00107310"/>
    <w:rsid w:val="00113000"/>
    <w:rsid w:val="0011333C"/>
    <w:rsid w:val="00120E52"/>
    <w:rsid w:val="00120F61"/>
    <w:rsid w:val="00122E4C"/>
    <w:rsid w:val="00124DED"/>
    <w:rsid w:val="00125CF1"/>
    <w:rsid w:val="00125FA9"/>
    <w:rsid w:val="001302FD"/>
    <w:rsid w:val="00130730"/>
    <w:rsid w:val="001330FD"/>
    <w:rsid w:val="00134476"/>
    <w:rsid w:val="001353BC"/>
    <w:rsid w:val="00140BA8"/>
    <w:rsid w:val="001463B6"/>
    <w:rsid w:val="00152F2F"/>
    <w:rsid w:val="001530B5"/>
    <w:rsid w:val="001532B2"/>
    <w:rsid w:val="00161AB7"/>
    <w:rsid w:val="0016489C"/>
    <w:rsid w:val="001648F2"/>
    <w:rsid w:val="00164B8E"/>
    <w:rsid w:val="0016638A"/>
    <w:rsid w:val="00166530"/>
    <w:rsid w:val="0016673C"/>
    <w:rsid w:val="00166AA2"/>
    <w:rsid w:val="00172545"/>
    <w:rsid w:val="00173473"/>
    <w:rsid w:val="00174C55"/>
    <w:rsid w:val="00174FB9"/>
    <w:rsid w:val="00175842"/>
    <w:rsid w:val="00177DC1"/>
    <w:rsid w:val="00181006"/>
    <w:rsid w:val="001822FB"/>
    <w:rsid w:val="0018282F"/>
    <w:rsid w:val="00184526"/>
    <w:rsid w:val="00185732"/>
    <w:rsid w:val="001857E9"/>
    <w:rsid w:val="00187F1D"/>
    <w:rsid w:val="00193B1C"/>
    <w:rsid w:val="001A1D0B"/>
    <w:rsid w:val="001B3690"/>
    <w:rsid w:val="001B6ABD"/>
    <w:rsid w:val="001C4238"/>
    <w:rsid w:val="001C5185"/>
    <w:rsid w:val="001D650A"/>
    <w:rsid w:val="001E073B"/>
    <w:rsid w:val="001E0DB5"/>
    <w:rsid w:val="001E2877"/>
    <w:rsid w:val="001E509D"/>
    <w:rsid w:val="001F38E5"/>
    <w:rsid w:val="00204CB4"/>
    <w:rsid w:val="00211A00"/>
    <w:rsid w:val="002245F5"/>
    <w:rsid w:val="002373D8"/>
    <w:rsid w:val="00243333"/>
    <w:rsid w:val="00245D59"/>
    <w:rsid w:val="0025007A"/>
    <w:rsid w:val="0025147B"/>
    <w:rsid w:val="00253F17"/>
    <w:rsid w:val="0025426D"/>
    <w:rsid w:val="002561B6"/>
    <w:rsid w:val="00257A53"/>
    <w:rsid w:val="002678F1"/>
    <w:rsid w:val="0027126D"/>
    <w:rsid w:val="00276F99"/>
    <w:rsid w:val="00283704"/>
    <w:rsid w:val="00283C1C"/>
    <w:rsid w:val="00285C9D"/>
    <w:rsid w:val="00297A8D"/>
    <w:rsid w:val="002A0140"/>
    <w:rsid w:val="002B06EA"/>
    <w:rsid w:val="002B1B2C"/>
    <w:rsid w:val="002C2A36"/>
    <w:rsid w:val="002C4318"/>
    <w:rsid w:val="002C5A01"/>
    <w:rsid w:val="002D14F5"/>
    <w:rsid w:val="002D1682"/>
    <w:rsid w:val="002D23B6"/>
    <w:rsid w:val="002D2DA6"/>
    <w:rsid w:val="002D7248"/>
    <w:rsid w:val="002D7783"/>
    <w:rsid w:val="002E5477"/>
    <w:rsid w:val="002E6084"/>
    <w:rsid w:val="002F53F8"/>
    <w:rsid w:val="002F7B2C"/>
    <w:rsid w:val="00300079"/>
    <w:rsid w:val="00303278"/>
    <w:rsid w:val="00303981"/>
    <w:rsid w:val="00303EE2"/>
    <w:rsid w:val="00312744"/>
    <w:rsid w:val="00312FF1"/>
    <w:rsid w:val="00314A6B"/>
    <w:rsid w:val="003211B1"/>
    <w:rsid w:val="00327950"/>
    <w:rsid w:val="003325A5"/>
    <w:rsid w:val="003349F4"/>
    <w:rsid w:val="00335097"/>
    <w:rsid w:val="00335B7C"/>
    <w:rsid w:val="00341098"/>
    <w:rsid w:val="00343414"/>
    <w:rsid w:val="00345181"/>
    <w:rsid w:val="00347AEC"/>
    <w:rsid w:val="00360256"/>
    <w:rsid w:val="003605C4"/>
    <w:rsid w:val="003629A5"/>
    <w:rsid w:val="00365204"/>
    <w:rsid w:val="0036560F"/>
    <w:rsid w:val="0036785D"/>
    <w:rsid w:val="0036799A"/>
    <w:rsid w:val="00370E2E"/>
    <w:rsid w:val="003719F1"/>
    <w:rsid w:val="003720ED"/>
    <w:rsid w:val="003743C2"/>
    <w:rsid w:val="00376350"/>
    <w:rsid w:val="003807A6"/>
    <w:rsid w:val="003829B0"/>
    <w:rsid w:val="003839A8"/>
    <w:rsid w:val="00392CB5"/>
    <w:rsid w:val="003969BE"/>
    <w:rsid w:val="00396F75"/>
    <w:rsid w:val="003A1E75"/>
    <w:rsid w:val="003A4870"/>
    <w:rsid w:val="003B0A85"/>
    <w:rsid w:val="003B0B4D"/>
    <w:rsid w:val="003B0CA4"/>
    <w:rsid w:val="003B1510"/>
    <w:rsid w:val="003B21DF"/>
    <w:rsid w:val="003B2F64"/>
    <w:rsid w:val="003B3571"/>
    <w:rsid w:val="003C027A"/>
    <w:rsid w:val="003D7469"/>
    <w:rsid w:val="003E04BF"/>
    <w:rsid w:val="003E3F1C"/>
    <w:rsid w:val="003F13B3"/>
    <w:rsid w:val="003F6812"/>
    <w:rsid w:val="003F7104"/>
    <w:rsid w:val="00400851"/>
    <w:rsid w:val="004031DB"/>
    <w:rsid w:val="00403A4C"/>
    <w:rsid w:val="00403C76"/>
    <w:rsid w:val="0041022E"/>
    <w:rsid w:val="0041109D"/>
    <w:rsid w:val="004121B1"/>
    <w:rsid w:val="00412B25"/>
    <w:rsid w:val="00413A86"/>
    <w:rsid w:val="00417069"/>
    <w:rsid w:val="00421668"/>
    <w:rsid w:val="00424FB3"/>
    <w:rsid w:val="0042777E"/>
    <w:rsid w:val="00430AC0"/>
    <w:rsid w:val="0043563E"/>
    <w:rsid w:val="004407E5"/>
    <w:rsid w:val="00441DE9"/>
    <w:rsid w:val="0044223A"/>
    <w:rsid w:val="004422DA"/>
    <w:rsid w:val="00446ECD"/>
    <w:rsid w:val="00446F82"/>
    <w:rsid w:val="004530E9"/>
    <w:rsid w:val="0045516F"/>
    <w:rsid w:val="004573A5"/>
    <w:rsid w:val="004634D5"/>
    <w:rsid w:val="00463DF0"/>
    <w:rsid w:val="0046441C"/>
    <w:rsid w:val="00464ED4"/>
    <w:rsid w:val="00472EC8"/>
    <w:rsid w:val="00473511"/>
    <w:rsid w:val="0047477C"/>
    <w:rsid w:val="00475EC3"/>
    <w:rsid w:val="0048097A"/>
    <w:rsid w:val="0048253C"/>
    <w:rsid w:val="00482CB3"/>
    <w:rsid w:val="00483C39"/>
    <w:rsid w:val="00492D28"/>
    <w:rsid w:val="00493E81"/>
    <w:rsid w:val="00496226"/>
    <w:rsid w:val="00496629"/>
    <w:rsid w:val="004A229F"/>
    <w:rsid w:val="004A22DC"/>
    <w:rsid w:val="004A3D53"/>
    <w:rsid w:val="004A622B"/>
    <w:rsid w:val="004A7E02"/>
    <w:rsid w:val="004C3C86"/>
    <w:rsid w:val="004C4582"/>
    <w:rsid w:val="004D0B20"/>
    <w:rsid w:val="004D4F9E"/>
    <w:rsid w:val="004D59F4"/>
    <w:rsid w:val="004E4073"/>
    <w:rsid w:val="004E61E1"/>
    <w:rsid w:val="004E6C07"/>
    <w:rsid w:val="004E6FFD"/>
    <w:rsid w:val="004F416C"/>
    <w:rsid w:val="004F618B"/>
    <w:rsid w:val="00500155"/>
    <w:rsid w:val="00502CED"/>
    <w:rsid w:val="00507B4F"/>
    <w:rsid w:val="00511A17"/>
    <w:rsid w:val="00522984"/>
    <w:rsid w:val="0052690C"/>
    <w:rsid w:val="00531571"/>
    <w:rsid w:val="00537285"/>
    <w:rsid w:val="00545094"/>
    <w:rsid w:val="005450BC"/>
    <w:rsid w:val="005452E9"/>
    <w:rsid w:val="00546BA9"/>
    <w:rsid w:val="00547330"/>
    <w:rsid w:val="00550F46"/>
    <w:rsid w:val="00552CAB"/>
    <w:rsid w:val="00563470"/>
    <w:rsid w:val="00575F14"/>
    <w:rsid w:val="00575F4C"/>
    <w:rsid w:val="00580A8E"/>
    <w:rsid w:val="00583FDA"/>
    <w:rsid w:val="00594ECE"/>
    <w:rsid w:val="00596CD1"/>
    <w:rsid w:val="005975FD"/>
    <w:rsid w:val="005A4EEA"/>
    <w:rsid w:val="005A697D"/>
    <w:rsid w:val="005B1E04"/>
    <w:rsid w:val="005B3454"/>
    <w:rsid w:val="005B4616"/>
    <w:rsid w:val="005B55D4"/>
    <w:rsid w:val="005C0269"/>
    <w:rsid w:val="005C0C68"/>
    <w:rsid w:val="005C34CB"/>
    <w:rsid w:val="005C3AFA"/>
    <w:rsid w:val="005C3B12"/>
    <w:rsid w:val="005C443E"/>
    <w:rsid w:val="005C4BC2"/>
    <w:rsid w:val="005C5E15"/>
    <w:rsid w:val="005D20A1"/>
    <w:rsid w:val="005D5204"/>
    <w:rsid w:val="005D701F"/>
    <w:rsid w:val="005D724C"/>
    <w:rsid w:val="005E0AD4"/>
    <w:rsid w:val="005E6AEE"/>
    <w:rsid w:val="005E6D44"/>
    <w:rsid w:val="005F04AC"/>
    <w:rsid w:val="00600A16"/>
    <w:rsid w:val="00603CED"/>
    <w:rsid w:val="0061667B"/>
    <w:rsid w:val="00616B99"/>
    <w:rsid w:val="006217FC"/>
    <w:rsid w:val="00625597"/>
    <w:rsid w:val="00630A3A"/>
    <w:rsid w:val="006400B4"/>
    <w:rsid w:val="006460D8"/>
    <w:rsid w:val="006469DE"/>
    <w:rsid w:val="00650859"/>
    <w:rsid w:val="006558D1"/>
    <w:rsid w:val="006565DC"/>
    <w:rsid w:val="00665F94"/>
    <w:rsid w:val="00683C70"/>
    <w:rsid w:val="00684AF1"/>
    <w:rsid w:val="00684E01"/>
    <w:rsid w:val="006853ED"/>
    <w:rsid w:val="00685CC9"/>
    <w:rsid w:val="006935A0"/>
    <w:rsid w:val="006951B2"/>
    <w:rsid w:val="00697D26"/>
    <w:rsid w:val="006A0B64"/>
    <w:rsid w:val="006A1F80"/>
    <w:rsid w:val="006B0530"/>
    <w:rsid w:val="006B1222"/>
    <w:rsid w:val="006B4674"/>
    <w:rsid w:val="006B559A"/>
    <w:rsid w:val="006B6775"/>
    <w:rsid w:val="006C20D6"/>
    <w:rsid w:val="006D0924"/>
    <w:rsid w:val="006D5282"/>
    <w:rsid w:val="006D666B"/>
    <w:rsid w:val="006D7905"/>
    <w:rsid w:val="006E0CC9"/>
    <w:rsid w:val="006E270A"/>
    <w:rsid w:val="006E3632"/>
    <w:rsid w:val="006E363C"/>
    <w:rsid w:val="006E6155"/>
    <w:rsid w:val="006F1BB7"/>
    <w:rsid w:val="006F3087"/>
    <w:rsid w:val="006F4A16"/>
    <w:rsid w:val="006F782F"/>
    <w:rsid w:val="0070048F"/>
    <w:rsid w:val="00710498"/>
    <w:rsid w:val="007220CC"/>
    <w:rsid w:val="00723AE8"/>
    <w:rsid w:val="00724460"/>
    <w:rsid w:val="007275A1"/>
    <w:rsid w:val="00727F20"/>
    <w:rsid w:val="007305AA"/>
    <w:rsid w:val="00731FA4"/>
    <w:rsid w:val="00734882"/>
    <w:rsid w:val="007411D4"/>
    <w:rsid w:val="00745A90"/>
    <w:rsid w:val="00745B6B"/>
    <w:rsid w:val="00747558"/>
    <w:rsid w:val="00750B93"/>
    <w:rsid w:val="00757358"/>
    <w:rsid w:val="007579C2"/>
    <w:rsid w:val="0076531E"/>
    <w:rsid w:val="007675DE"/>
    <w:rsid w:val="00771C16"/>
    <w:rsid w:val="00775B99"/>
    <w:rsid w:val="00782F06"/>
    <w:rsid w:val="00783D4C"/>
    <w:rsid w:val="00783E8F"/>
    <w:rsid w:val="00787FDF"/>
    <w:rsid w:val="00793B4F"/>
    <w:rsid w:val="007944F3"/>
    <w:rsid w:val="007A1572"/>
    <w:rsid w:val="007A2711"/>
    <w:rsid w:val="007B1A23"/>
    <w:rsid w:val="007B5D32"/>
    <w:rsid w:val="007B6B02"/>
    <w:rsid w:val="007C3803"/>
    <w:rsid w:val="007C3EBC"/>
    <w:rsid w:val="007C4FA5"/>
    <w:rsid w:val="007C6211"/>
    <w:rsid w:val="007C6352"/>
    <w:rsid w:val="007C6964"/>
    <w:rsid w:val="007D1372"/>
    <w:rsid w:val="007D4EAC"/>
    <w:rsid w:val="007D5E99"/>
    <w:rsid w:val="007E26D5"/>
    <w:rsid w:val="007E39DC"/>
    <w:rsid w:val="007E4F3F"/>
    <w:rsid w:val="007E4FE5"/>
    <w:rsid w:val="007E759E"/>
    <w:rsid w:val="007E7FAD"/>
    <w:rsid w:val="007F3BD9"/>
    <w:rsid w:val="007F787D"/>
    <w:rsid w:val="008010B1"/>
    <w:rsid w:val="00810A24"/>
    <w:rsid w:val="00810A4A"/>
    <w:rsid w:val="00812002"/>
    <w:rsid w:val="0081796F"/>
    <w:rsid w:val="00825C8C"/>
    <w:rsid w:val="00830268"/>
    <w:rsid w:val="00830BDB"/>
    <w:rsid w:val="00835599"/>
    <w:rsid w:val="00836857"/>
    <w:rsid w:val="00837BA8"/>
    <w:rsid w:val="008457C8"/>
    <w:rsid w:val="00845BFB"/>
    <w:rsid w:val="00851E00"/>
    <w:rsid w:val="00855D16"/>
    <w:rsid w:val="008567A1"/>
    <w:rsid w:val="008601D3"/>
    <w:rsid w:val="008611B5"/>
    <w:rsid w:val="0086232C"/>
    <w:rsid w:val="0086416C"/>
    <w:rsid w:val="008668A7"/>
    <w:rsid w:val="0086792A"/>
    <w:rsid w:val="008731F5"/>
    <w:rsid w:val="008743C2"/>
    <w:rsid w:val="00875FC1"/>
    <w:rsid w:val="00881D22"/>
    <w:rsid w:val="00883F0D"/>
    <w:rsid w:val="0088734D"/>
    <w:rsid w:val="00890848"/>
    <w:rsid w:val="00892B01"/>
    <w:rsid w:val="00894EAD"/>
    <w:rsid w:val="008A3DB6"/>
    <w:rsid w:val="008B7B0C"/>
    <w:rsid w:val="008C099B"/>
    <w:rsid w:val="008C4EE4"/>
    <w:rsid w:val="008C5304"/>
    <w:rsid w:val="008C5373"/>
    <w:rsid w:val="008C5486"/>
    <w:rsid w:val="008D039D"/>
    <w:rsid w:val="008D381B"/>
    <w:rsid w:val="008D4F6E"/>
    <w:rsid w:val="008D776D"/>
    <w:rsid w:val="008E1E66"/>
    <w:rsid w:val="008E2996"/>
    <w:rsid w:val="008E2CC8"/>
    <w:rsid w:val="008E442B"/>
    <w:rsid w:val="008E7931"/>
    <w:rsid w:val="008F0138"/>
    <w:rsid w:val="008F4BFD"/>
    <w:rsid w:val="008F5A3B"/>
    <w:rsid w:val="008F65D4"/>
    <w:rsid w:val="008F6FCD"/>
    <w:rsid w:val="009010F4"/>
    <w:rsid w:val="00902FA7"/>
    <w:rsid w:val="00913C2E"/>
    <w:rsid w:val="00921D7B"/>
    <w:rsid w:val="00921DA6"/>
    <w:rsid w:val="009221E1"/>
    <w:rsid w:val="00930403"/>
    <w:rsid w:val="0093572C"/>
    <w:rsid w:val="00941528"/>
    <w:rsid w:val="0094182E"/>
    <w:rsid w:val="00942DC6"/>
    <w:rsid w:val="00943E7F"/>
    <w:rsid w:val="00947527"/>
    <w:rsid w:val="0095039E"/>
    <w:rsid w:val="0095069F"/>
    <w:rsid w:val="00950A27"/>
    <w:rsid w:val="009520E8"/>
    <w:rsid w:val="00955DC1"/>
    <w:rsid w:val="00957C93"/>
    <w:rsid w:val="009646B4"/>
    <w:rsid w:val="009647A4"/>
    <w:rsid w:val="009659F5"/>
    <w:rsid w:val="00967810"/>
    <w:rsid w:val="009713E8"/>
    <w:rsid w:val="00971DAF"/>
    <w:rsid w:val="00971E5B"/>
    <w:rsid w:val="00974F4F"/>
    <w:rsid w:val="009768E3"/>
    <w:rsid w:val="0098162A"/>
    <w:rsid w:val="0098372E"/>
    <w:rsid w:val="00983F9C"/>
    <w:rsid w:val="00986730"/>
    <w:rsid w:val="00990629"/>
    <w:rsid w:val="00991F1A"/>
    <w:rsid w:val="00994BCF"/>
    <w:rsid w:val="00994DBF"/>
    <w:rsid w:val="009A2523"/>
    <w:rsid w:val="009A3C33"/>
    <w:rsid w:val="009A5E84"/>
    <w:rsid w:val="009B1812"/>
    <w:rsid w:val="009B1B52"/>
    <w:rsid w:val="009B711C"/>
    <w:rsid w:val="009C3242"/>
    <w:rsid w:val="009C509E"/>
    <w:rsid w:val="009C70D0"/>
    <w:rsid w:val="009D4225"/>
    <w:rsid w:val="009D42F0"/>
    <w:rsid w:val="009D505E"/>
    <w:rsid w:val="009D6C5D"/>
    <w:rsid w:val="009D77BC"/>
    <w:rsid w:val="009E0A97"/>
    <w:rsid w:val="009E4ABE"/>
    <w:rsid w:val="009F203E"/>
    <w:rsid w:val="009F228E"/>
    <w:rsid w:val="009F57C9"/>
    <w:rsid w:val="009F6DA6"/>
    <w:rsid w:val="009F7807"/>
    <w:rsid w:val="009F7CFE"/>
    <w:rsid w:val="00A000CA"/>
    <w:rsid w:val="00A012B4"/>
    <w:rsid w:val="00A04FE7"/>
    <w:rsid w:val="00A101D0"/>
    <w:rsid w:val="00A118B1"/>
    <w:rsid w:val="00A154A4"/>
    <w:rsid w:val="00A1692F"/>
    <w:rsid w:val="00A21D42"/>
    <w:rsid w:val="00A2245C"/>
    <w:rsid w:val="00A3186D"/>
    <w:rsid w:val="00A33FF1"/>
    <w:rsid w:val="00A3511F"/>
    <w:rsid w:val="00A41204"/>
    <w:rsid w:val="00A45302"/>
    <w:rsid w:val="00A47351"/>
    <w:rsid w:val="00A515ED"/>
    <w:rsid w:val="00A51CCF"/>
    <w:rsid w:val="00A51FAB"/>
    <w:rsid w:val="00A539E8"/>
    <w:rsid w:val="00A54560"/>
    <w:rsid w:val="00A569A8"/>
    <w:rsid w:val="00A60583"/>
    <w:rsid w:val="00A6095B"/>
    <w:rsid w:val="00A70C2A"/>
    <w:rsid w:val="00A7452A"/>
    <w:rsid w:val="00A750FB"/>
    <w:rsid w:val="00A760A6"/>
    <w:rsid w:val="00A76BC1"/>
    <w:rsid w:val="00A77F9C"/>
    <w:rsid w:val="00A77FD0"/>
    <w:rsid w:val="00A87267"/>
    <w:rsid w:val="00A94938"/>
    <w:rsid w:val="00A94AC6"/>
    <w:rsid w:val="00AA463C"/>
    <w:rsid w:val="00AA70B8"/>
    <w:rsid w:val="00AA787E"/>
    <w:rsid w:val="00AB5BD0"/>
    <w:rsid w:val="00AC0DD2"/>
    <w:rsid w:val="00AD0B4D"/>
    <w:rsid w:val="00AD32A5"/>
    <w:rsid w:val="00AD331F"/>
    <w:rsid w:val="00AE0364"/>
    <w:rsid w:val="00AF1A08"/>
    <w:rsid w:val="00AF1D0B"/>
    <w:rsid w:val="00AF1F78"/>
    <w:rsid w:val="00AF36BE"/>
    <w:rsid w:val="00AF3AFF"/>
    <w:rsid w:val="00AF49FC"/>
    <w:rsid w:val="00AF4CA3"/>
    <w:rsid w:val="00B00860"/>
    <w:rsid w:val="00B055B9"/>
    <w:rsid w:val="00B10F55"/>
    <w:rsid w:val="00B1158A"/>
    <w:rsid w:val="00B14891"/>
    <w:rsid w:val="00B20FCF"/>
    <w:rsid w:val="00B21670"/>
    <w:rsid w:val="00B232FA"/>
    <w:rsid w:val="00B24638"/>
    <w:rsid w:val="00B30709"/>
    <w:rsid w:val="00B308AF"/>
    <w:rsid w:val="00B34DA8"/>
    <w:rsid w:val="00B46F06"/>
    <w:rsid w:val="00B502BF"/>
    <w:rsid w:val="00B53F73"/>
    <w:rsid w:val="00B54DAC"/>
    <w:rsid w:val="00B55228"/>
    <w:rsid w:val="00B64987"/>
    <w:rsid w:val="00B66B08"/>
    <w:rsid w:val="00B75EF9"/>
    <w:rsid w:val="00B766E9"/>
    <w:rsid w:val="00B8185D"/>
    <w:rsid w:val="00B8450F"/>
    <w:rsid w:val="00B90A65"/>
    <w:rsid w:val="00B93283"/>
    <w:rsid w:val="00B97FB8"/>
    <w:rsid w:val="00BA74B8"/>
    <w:rsid w:val="00BB7270"/>
    <w:rsid w:val="00BC1675"/>
    <w:rsid w:val="00BC2883"/>
    <w:rsid w:val="00BC5B78"/>
    <w:rsid w:val="00BC5FD1"/>
    <w:rsid w:val="00BC65F2"/>
    <w:rsid w:val="00BC7DDD"/>
    <w:rsid w:val="00BD6028"/>
    <w:rsid w:val="00BE3458"/>
    <w:rsid w:val="00BE39B6"/>
    <w:rsid w:val="00BF03A7"/>
    <w:rsid w:val="00BF330E"/>
    <w:rsid w:val="00BF5786"/>
    <w:rsid w:val="00C0050F"/>
    <w:rsid w:val="00C0271C"/>
    <w:rsid w:val="00C0785B"/>
    <w:rsid w:val="00C11AD8"/>
    <w:rsid w:val="00C1329E"/>
    <w:rsid w:val="00C16001"/>
    <w:rsid w:val="00C226AF"/>
    <w:rsid w:val="00C234EF"/>
    <w:rsid w:val="00C3024C"/>
    <w:rsid w:val="00C3213D"/>
    <w:rsid w:val="00C32BB6"/>
    <w:rsid w:val="00C35EEB"/>
    <w:rsid w:val="00C4436C"/>
    <w:rsid w:val="00C46ECA"/>
    <w:rsid w:val="00C514E8"/>
    <w:rsid w:val="00C54904"/>
    <w:rsid w:val="00C5534C"/>
    <w:rsid w:val="00C570A1"/>
    <w:rsid w:val="00C606FB"/>
    <w:rsid w:val="00C6171D"/>
    <w:rsid w:val="00C62DD6"/>
    <w:rsid w:val="00C63751"/>
    <w:rsid w:val="00C65E61"/>
    <w:rsid w:val="00C71C2E"/>
    <w:rsid w:val="00C72A87"/>
    <w:rsid w:val="00C748C9"/>
    <w:rsid w:val="00C774E8"/>
    <w:rsid w:val="00C83347"/>
    <w:rsid w:val="00C833F6"/>
    <w:rsid w:val="00C83CED"/>
    <w:rsid w:val="00C84DD5"/>
    <w:rsid w:val="00C85EDF"/>
    <w:rsid w:val="00CA02A2"/>
    <w:rsid w:val="00CA4FCC"/>
    <w:rsid w:val="00CA58C3"/>
    <w:rsid w:val="00CA5B49"/>
    <w:rsid w:val="00CB0ADB"/>
    <w:rsid w:val="00CB7CD6"/>
    <w:rsid w:val="00CC134F"/>
    <w:rsid w:val="00CC33E8"/>
    <w:rsid w:val="00CC4DDC"/>
    <w:rsid w:val="00CC63CB"/>
    <w:rsid w:val="00CD3F5E"/>
    <w:rsid w:val="00CD7381"/>
    <w:rsid w:val="00CD7E24"/>
    <w:rsid w:val="00CE38FC"/>
    <w:rsid w:val="00CE4CFB"/>
    <w:rsid w:val="00CE52C3"/>
    <w:rsid w:val="00CE53D7"/>
    <w:rsid w:val="00CE5E02"/>
    <w:rsid w:val="00CE7D7B"/>
    <w:rsid w:val="00CF669F"/>
    <w:rsid w:val="00CF7765"/>
    <w:rsid w:val="00D06491"/>
    <w:rsid w:val="00D1184C"/>
    <w:rsid w:val="00D136D9"/>
    <w:rsid w:val="00D1428F"/>
    <w:rsid w:val="00D14CBE"/>
    <w:rsid w:val="00D16A5E"/>
    <w:rsid w:val="00D20945"/>
    <w:rsid w:val="00D210A8"/>
    <w:rsid w:val="00D223C4"/>
    <w:rsid w:val="00D24E41"/>
    <w:rsid w:val="00D25D80"/>
    <w:rsid w:val="00D30B09"/>
    <w:rsid w:val="00D32094"/>
    <w:rsid w:val="00D352A6"/>
    <w:rsid w:val="00D35F2E"/>
    <w:rsid w:val="00D36B82"/>
    <w:rsid w:val="00D4061C"/>
    <w:rsid w:val="00D4167E"/>
    <w:rsid w:val="00D44AC0"/>
    <w:rsid w:val="00D45537"/>
    <w:rsid w:val="00D5000F"/>
    <w:rsid w:val="00D57ECA"/>
    <w:rsid w:val="00D606B1"/>
    <w:rsid w:val="00D611DE"/>
    <w:rsid w:val="00D63011"/>
    <w:rsid w:val="00D672E0"/>
    <w:rsid w:val="00D71E96"/>
    <w:rsid w:val="00D74982"/>
    <w:rsid w:val="00D8252B"/>
    <w:rsid w:val="00D83209"/>
    <w:rsid w:val="00D86332"/>
    <w:rsid w:val="00D93940"/>
    <w:rsid w:val="00D96B08"/>
    <w:rsid w:val="00DA17D3"/>
    <w:rsid w:val="00DB3766"/>
    <w:rsid w:val="00DB5606"/>
    <w:rsid w:val="00DB68FD"/>
    <w:rsid w:val="00DB6B89"/>
    <w:rsid w:val="00DB6C27"/>
    <w:rsid w:val="00DB6C9F"/>
    <w:rsid w:val="00DB73DF"/>
    <w:rsid w:val="00DB75B2"/>
    <w:rsid w:val="00DC2CA4"/>
    <w:rsid w:val="00DC4E7A"/>
    <w:rsid w:val="00DC69B5"/>
    <w:rsid w:val="00DD0466"/>
    <w:rsid w:val="00DD0C64"/>
    <w:rsid w:val="00DD1D11"/>
    <w:rsid w:val="00DD2971"/>
    <w:rsid w:val="00DD63D8"/>
    <w:rsid w:val="00DD7593"/>
    <w:rsid w:val="00DE11B8"/>
    <w:rsid w:val="00DE29F9"/>
    <w:rsid w:val="00DE3B82"/>
    <w:rsid w:val="00DE4C5E"/>
    <w:rsid w:val="00DE5DCE"/>
    <w:rsid w:val="00DE792B"/>
    <w:rsid w:val="00DF2167"/>
    <w:rsid w:val="00DF75EC"/>
    <w:rsid w:val="00E0077F"/>
    <w:rsid w:val="00E0116A"/>
    <w:rsid w:val="00E02EE6"/>
    <w:rsid w:val="00E04187"/>
    <w:rsid w:val="00E07782"/>
    <w:rsid w:val="00E147FC"/>
    <w:rsid w:val="00E20E74"/>
    <w:rsid w:val="00E23668"/>
    <w:rsid w:val="00E240E1"/>
    <w:rsid w:val="00E2450F"/>
    <w:rsid w:val="00E30FF7"/>
    <w:rsid w:val="00E3119E"/>
    <w:rsid w:val="00E323D1"/>
    <w:rsid w:val="00E33621"/>
    <w:rsid w:val="00E36E98"/>
    <w:rsid w:val="00E44E66"/>
    <w:rsid w:val="00E46768"/>
    <w:rsid w:val="00E52827"/>
    <w:rsid w:val="00E54381"/>
    <w:rsid w:val="00E55833"/>
    <w:rsid w:val="00E65841"/>
    <w:rsid w:val="00E65EC5"/>
    <w:rsid w:val="00E7318C"/>
    <w:rsid w:val="00E75E88"/>
    <w:rsid w:val="00E76248"/>
    <w:rsid w:val="00E8096D"/>
    <w:rsid w:val="00E81F4B"/>
    <w:rsid w:val="00E830F6"/>
    <w:rsid w:val="00E84F53"/>
    <w:rsid w:val="00E865E7"/>
    <w:rsid w:val="00E9227B"/>
    <w:rsid w:val="00E94EAA"/>
    <w:rsid w:val="00E955F2"/>
    <w:rsid w:val="00EA0F6E"/>
    <w:rsid w:val="00EA4622"/>
    <w:rsid w:val="00EA4B12"/>
    <w:rsid w:val="00EA7BEC"/>
    <w:rsid w:val="00EB3C47"/>
    <w:rsid w:val="00EB416F"/>
    <w:rsid w:val="00EB574E"/>
    <w:rsid w:val="00EB5CDC"/>
    <w:rsid w:val="00EB7E73"/>
    <w:rsid w:val="00EC670B"/>
    <w:rsid w:val="00ED2095"/>
    <w:rsid w:val="00ED239E"/>
    <w:rsid w:val="00EE4786"/>
    <w:rsid w:val="00EE7E76"/>
    <w:rsid w:val="00EF261D"/>
    <w:rsid w:val="00EF53C7"/>
    <w:rsid w:val="00F03DB7"/>
    <w:rsid w:val="00F04820"/>
    <w:rsid w:val="00F0569C"/>
    <w:rsid w:val="00F06AF4"/>
    <w:rsid w:val="00F071FF"/>
    <w:rsid w:val="00F07B5A"/>
    <w:rsid w:val="00F12056"/>
    <w:rsid w:val="00F12309"/>
    <w:rsid w:val="00F22741"/>
    <w:rsid w:val="00F25434"/>
    <w:rsid w:val="00F27F58"/>
    <w:rsid w:val="00F30045"/>
    <w:rsid w:val="00F31D31"/>
    <w:rsid w:val="00F35FA9"/>
    <w:rsid w:val="00F36EA2"/>
    <w:rsid w:val="00F417BC"/>
    <w:rsid w:val="00F47BA3"/>
    <w:rsid w:val="00F516F9"/>
    <w:rsid w:val="00F55595"/>
    <w:rsid w:val="00F56785"/>
    <w:rsid w:val="00F61828"/>
    <w:rsid w:val="00F63FCD"/>
    <w:rsid w:val="00F7723D"/>
    <w:rsid w:val="00F80E9C"/>
    <w:rsid w:val="00F81919"/>
    <w:rsid w:val="00F838F5"/>
    <w:rsid w:val="00F83E28"/>
    <w:rsid w:val="00F8586E"/>
    <w:rsid w:val="00F87CBD"/>
    <w:rsid w:val="00F91253"/>
    <w:rsid w:val="00F916DD"/>
    <w:rsid w:val="00F930DA"/>
    <w:rsid w:val="00F94368"/>
    <w:rsid w:val="00F9447C"/>
    <w:rsid w:val="00F9626B"/>
    <w:rsid w:val="00FA0896"/>
    <w:rsid w:val="00FA0C86"/>
    <w:rsid w:val="00FA6C17"/>
    <w:rsid w:val="00FB0568"/>
    <w:rsid w:val="00FB3F12"/>
    <w:rsid w:val="00FB5248"/>
    <w:rsid w:val="00FB57EF"/>
    <w:rsid w:val="00FC311A"/>
    <w:rsid w:val="00FC3D0D"/>
    <w:rsid w:val="00FD528E"/>
    <w:rsid w:val="00FD6086"/>
    <w:rsid w:val="00FD6A2C"/>
    <w:rsid w:val="00FD7601"/>
    <w:rsid w:val="00FE4AF2"/>
    <w:rsid w:val="00FF3636"/>
    <w:rsid w:val="00FF7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3C9985-192D-4939-8D59-F6A2DDEC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3E"/>
  </w:style>
  <w:style w:type="paragraph" w:styleId="1">
    <w:name w:val="heading 1"/>
    <w:basedOn w:val="a"/>
    <w:next w:val="a"/>
    <w:link w:val="10"/>
    <w:qFormat/>
    <w:rsid w:val="00FA0896"/>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CE5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E5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20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3">
    <w:name w:val="Hyperlink"/>
    <w:uiPriority w:val="99"/>
    <w:unhideWhenUsed/>
    <w:rsid w:val="006E3632"/>
    <w:rPr>
      <w:color w:val="0000FF"/>
      <w:u w:val="single"/>
    </w:rPr>
  </w:style>
  <w:style w:type="paragraph" w:styleId="11">
    <w:name w:val="toc 1"/>
    <w:basedOn w:val="a"/>
    <w:next w:val="a"/>
    <w:autoRedefine/>
    <w:uiPriority w:val="39"/>
    <w:unhideWhenUsed/>
    <w:rsid w:val="009C70D0"/>
    <w:pPr>
      <w:tabs>
        <w:tab w:val="right" w:leader="dot" w:pos="9639"/>
      </w:tabs>
      <w:spacing w:after="100"/>
      <w:ind w:right="141"/>
      <w:jc w:val="both"/>
    </w:pPr>
    <w:rPr>
      <w:rFonts w:ascii="Calibri" w:eastAsia="Times New Roman" w:hAnsi="Calibri" w:cs="Times New Roman"/>
    </w:rPr>
  </w:style>
  <w:style w:type="paragraph" w:styleId="a4">
    <w:name w:val="Balloon Text"/>
    <w:basedOn w:val="a"/>
    <w:link w:val="a5"/>
    <w:uiPriority w:val="99"/>
    <w:semiHidden/>
    <w:unhideWhenUsed/>
    <w:rsid w:val="006E3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632"/>
    <w:rPr>
      <w:rFonts w:ascii="Tahoma" w:hAnsi="Tahoma" w:cs="Tahoma"/>
      <w:sz w:val="16"/>
      <w:szCs w:val="16"/>
    </w:rPr>
  </w:style>
  <w:style w:type="character" w:customStyle="1" w:styleId="10">
    <w:name w:val="Заголовок 1 Знак"/>
    <w:basedOn w:val="a0"/>
    <w:link w:val="1"/>
    <w:rsid w:val="00FA0896"/>
    <w:rPr>
      <w:rFonts w:ascii="Cambria" w:eastAsia="Times New Roman" w:hAnsi="Cambria" w:cs="Times New Roman"/>
      <w:b/>
      <w:bCs/>
      <w:kern w:val="32"/>
      <w:sz w:val="32"/>
      <w:szCs w:val="32"/>
      <w:lang w:eastAsia="en-US"/>
    </w:rPr>
  </w:style>
  <w:style w:type="paragraph" w:styleId="a6">
    <w:name w:val="No Spacing"/>
    <w:aliases w:val="с интервалом,Без интервала1,No Spacing,No Spacing1"/>
    <w:link w:val="a7"/>
    <w:qFormat/>
    <w:rsid w:val="00FA0896"/>
    <w:pPr>
      <w:spacing w:after="0" w:line="240" w:lineRule="auto"/>
    </w:pPr>
    <w:rPr>
      <w:rFonts w:ascii="Calibri" w:eastAsia="Times New Roman" w:hAnsi="Calibri" w:cs="Times New Roman"/>
    </w:rPr>
  </w:style>
  <w:style w:type="character" w:customStyle="1" w:styleId="a7">
    <w:name w:val="Без интервала Знак"/>
    <w:aliases w:val="с интервалом Знак,Без интервала1 Знак,No Spacing Знак,No Spacing1 Знак"/>
    <w:link w:val="a6"/>
    <w:uiPriority w:val="1"/>
    <w:rsid w:val="00FA0896"/>
    <w:rPr>
      <w:rFonts w:ascii="Calibri" w:eastAsia="Times New Roman" w:hAnsi="Calibri" w:cs="Times New Roman"/>
    </w:rPr>
  </w:style>
  <w:style w:type="paragraph" w:styleId="a8">
    <w:name w:val="List Paragraph"/>
    <w:basedOn w:val="a"/>
    <w:uiPriority w:val="34"/>
    <w:qFormat/>
    <w:rsid w:val="004573A5"/>
    <w:pPr>
      <w:ind w:left="720"/>
      <w:contextualSpacing/>
    </w:pPr>
  </w:style>
  <w:style w:type="paragraph" w:styleId="a9">
    <w:name w:val="header"/>
    <w:aliases w:val=" Знак"/>
    <w:basedOn w:val="a"/>
    <w:link w:val="aa"/>
    <w:uiPriority w:val="99"/>
    <w:unhideWhenUsed/>
    <w:rsid w:val="00DD2971"/>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DD2971"/>
  </w:style>
  <w:style w:type="paragraph" w:styleId="ab">
    <w:name w:val="footer"/>
    <w:basedOn w:val="a"/>
    <w:link w:val="ac"/>
    <w:uiPriority w:val="99"/>
    <w:unhideWhenUsed/>
    <w:rsid w:val="00DD29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2971"/>
  </w:style>
  <w:style w:type="table" w:styleId="ad">
    <w:name w:val="Table Grid"/>
    <w:basedOn w:val="a1"/>
    <w:uiPriority w:val="59"/>
    <w:rsid w:val="0076531E"/>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4422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_Обычный жирный"/>
    <w:basedOn w:val="a"/>
    <w:link w:val="S0"/>
    <w:qFormat/>
    <w:rsid w:val="004422DA"/>
    <w:pPr>
      <w:spacing w:after="0"/>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rsid w:val="004422DA"/>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CE52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52C3"/>
    <w:rPr>
      <w:rFonts w:asciiTheme="majorHAnsi" w:eastAsiaTheme="majorEastAsia" w:hAnsiTheme="majorHAnsi" w:cstheme="majorBidi"/>
      <w:b/>
      <w:bCs/>
      <w:color w:val="4F81BD" w:themeColor="accent1"/>
    </w:rPr>
  </w:style>
  <w:style w:type="character" w:customStyle="1" w:styleId="apple-converted-space">
    <w:name w:val="apple-converted-space"/>
    <w:rsid w:val="00CE52C3"/>
  </w:style>
  <w:style w:type="paragraph" w:customStyle="1" w:styleId="01">
    <w:name w:val="Заголовок 01"/>
    <w:basedOn w:val="a"/>
    <w:link w:val="010"/>
    <w:qFormat/>
    <w:rsid w:val="00CE52C3"/>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52C3"/>
    <w:rPr>
      <w:rFonts w:ascii="Times New Roman" w:eastAsia="Calibri" w:hAnsi="Times New Roman" w:cs="Times New Roman"/>
      <w:b/>
      <w:sz w:val="28"/>
      <w:szCs w:val="28"/>
      <w:lang w:eastAsia="en-US"/>
    </w:rPr>
  </w:style>
  <w:style w:type="paragraph" w:customStyle="1" w:styleId="af">
    <w:name w:val="Стиль"/>
    <w:rsid w:val="00CE52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0">
    <w:name w:val="ОСНОВНОЙ !!!"/>
    <w:basedOn w:val="af1"/>
    <w:link w:val="12"/>
    <w:rsid w:val="00B308AF"/>
  </w:style>
  <w:style w:type="paragraph" w:customStyle="1" w:styleId="312">
    <w:name w:val="Стиль Заголовок 3 + 12 пт"/>
    <w:basedOn w:val="3"/>
    <w:rsid w:val="00B308AF"/>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12">
    <w:name w:val="ОСНОВНОЙ !!! Знак1"/>
    <w:link w:val="af0"/>
    <w:rsid w:val="00B308AF"/>
  </w:style>
  <w:style w:type="paragraph" w:styleId="af1">
    <w:name w:val="Body Text"/>
    <w:basedOn w:val="a"/>
    <w:link w:val="af2"/>
    <w:uiPriority w:val="99"/>
    <w:unhideWhenUsed/>
    <w:rsid w:val="00B308AF"/>
    <w:pPr>
      <w:spacing w:after="120"/>
    </w:pPr>
  </w:style>
  <w:style w:type="character" w:customStyle="1" w:styleId="af2">
    <w:name w:val="Основной текст Знак"/>
    <w:basedOn w:val="a0"/>
    <w:link w:val="af1"/>
    <w:uiPriority w:val="99"/>
    <w:rsid w:val="00B308AF"/>
  </w:style>
  <w:style w:type="paragraph" w:customStyle="1" w:styleId="af3">
    <w:name w:val="ГП_Обычный"/>
    <w:link w:val="af4"/>
    <w:qFormat/>
    <w:rsid w:val="009646B4"/>
    <w:pPr>
      <w:spacing w:after="120" w:line="240" w:lineRule="auto"/>
      <w:ind w:firstLine="709"/>
      <w:contextualSpacing/>
      <w:jc w:val="both"/>
    </w:pPr>
    <w:rPr>
      <w:rFonts w:ascii="PT Sans" w:eastAsia="Times New Roman" w:hAnsi="PT Sans" w:cs="Times New Roman"/>
      <w:sz w:val="24"/>
      <w:szCs w:val="24"/>
    </w:rPr>
  </w:style>
  <w:style w:type="character" w:customStyle="1" w:styleId="af4">
    <w:name w:val="ГП_Обычный Знак"/>
    <w:link w:val="af3"/>
    <w:rsid w:val="009646B4"/>
    <w:rPr>
      <w:rFonts w:ascii="PT Sans" w:eastAsia="Times New Roman" w:hAnsi="PT Sans" w:cs="Times New Roman"/>
      <w:sz w:val="24"/>
      <w:szCs w:val="24"/>
    </w:rPr>
  </w:style>
  <w:style w:type="paragraph" w:customStyle="1" w:styleId="21">
    <w:name w:val="Заголовок (Уровень 2)"/>
    <w:basedOn w:val="a"/>
    <w:next w:val="af1"/>
    <w:link w:val="22"/>
    <w:autoRedefine/>
    <w:qFormat/>
    <w:rsid w:val="00094D76"/>
    <w:pPr>
      <w:autoSpaceDE w:val="0"/>
      <w:autoSpaceDN w:val="0"/>
      <w:adjustRightInd w:val="0"/>
      <w:spacing w:after="0" w:line="360" w:lineRule="auto"/>
      <w:jc w:val="center"/>
      <w:outlineLvl w:val="0"/>
    </w:pPr>
    <w:rPr>
      <w:rFonts w:ascii="Times New Roman" w:eastAsia="Times New Roman" w:hAnsi="Times New Roman" w:cs="Times New Roman"/>
      <w:b/>
      <w:bCs/>
      <w:sz w:val="28"/>
      <w:szCs w:val="28"/>
      <w:lang w:val="en-US"/>
    </w:rPr>
  </w:style>
  <w:style w:type="character" w:customStyle="1" w:styleId="22">
    <w:name w:val="Заголовок (Уровень 2) Знак"/>
    <w:link w:val="21"/>
    <w:rsid w:val="00094D76"/>
    <w:rPr>
      <w:rFonts w:ascii="Times New Roman" w:eastAsia="Times New Roman" w:hAnsi="Times New Roman" w:cs="Times New Roman"/>
      <w:b/>
      <w:bCs/>
      <w:sz w:val="28"/>
      <w:szCs w:val="28"/>
      <w:lang w:val="en-US"/>
    </w:rPr>
  </w:style>
  <w:style w:type="paragraph" w:styleId="af5">
    <w:name w:val="Body Text Indent"/>
    <w:basedOn w:val="a"/>
    <w:link w:val="af6"/>
    <w:uiPriority w:val="99"/>
    <w:unhideWhenUsed/>
    <w:rsid w:val="00C46ECA"/>
    <w:pPr>
      <w:spacing w:after="120"/>
      <w:ind w:left="283"/>
    </w:pPr>
  </w:style>
  <w:style w:type="character" w:customStyle="1" w:styleId="af6">
    <w:name w:val="Основной текст с отступом Знак"/>
    <w:basedOn w:val="a0"/>
    <w:link w:val="af5"/>
    <w:uiPriority w:val="99"/>
    <w:rsid w:val="00C46ECA"/>
  </w:style>
  <w:style w:type="paragraph" w:customStyle="1" w:styleId="af7">
    <w:name w:val="ГП_Таблица влево"/>
    <w:next w:val="af3"/>
    <w:qFormat/>
    <w:rsid w:val="006F4A16"/>
    <w:pPr>
      <w:keepLines/>
      <w:spacing w:after="0" w:line="240" w:lineRule="auto"/>
    </w:pPr>
    <w:rPr>
      <w:rFonts w:ascii="PT Sans" w:eastAsia="Calibri" w:hAnsi="PT Sans" w:cs="Tahoma"/>
      <w:sz w:val="24"/>
      <w:szCs w:val="24"/>
    </w:rPr>
  </w:style>
  <w:style w:type="paragraph" w:customStyle="1" w:styleId="af8">
    <w:name w:val="ГП_Таблица центр"/>
    <w:next w:val="af3"/>
    <w:qFormat/>
    <w:rsid w:val="006F4A16"/>
    <w:pPr>
      <w:keepLines/>
      <w:spacing w:after="0" w:line="240" w:lineRule="auto"/>
      <w:jc w:val="center"/>
    </w:pPr>
    <w:rPr>
      <w:rFonts w:ascii="PT Sans" w:eastAsia="Calibri" w:hAnsi="PT Sans" w:cs="Tahoma"/>
      <w:sz w:val="24"/>
      <w:szCs w:val="24"/>
    </w:rPr>
  </w:style>
  <w:style w:type="paragraph" w:customStyle="1" w:styleId="S1">
    <w:name w:val="S_Обычный"/>
    <w:basedOn w:val="a"/>
    <w:link w:val="S2"/>
    <w:qFormat/>
    <w:rsid w:val="008567A1"/>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1"/>
    <w:rsid w:val="008567A1"/>
    <w:rPr>
      <w:rFonts w:ascii="Times New Roman" w:eastAsia="Times New Roman" w:hAnsi="Times New Roman" w:cs="Times New Roman"/>
      <w:sz w:val="24"/>
      <w:szCs w:val="24"/>
    </w:rPr>
  </w:style>
  <w:style w:type="paragraph" w:customStyle="1" w:styleId="110">
    <w:name w:val="Табличный_боковик_11"/>
    <w:link w:val="111"/>
    <w:qFormat/>
    <w:rsid w:val="008E1E66"/>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E1E66"/>
    <w:rPr>
      <w:rFonts w:ascii="Times New Roman" w:eastAsia="Times New Roman" w:hAnsi="Times New Roman" w:cs="Times New Roman"/>
      <w:szCs w:val="24"/>
    </w:rPr>
  </w:style>
  <w:style w:type="paragraph" w:styleId="af9">
    <w:name w:val="TOC Heading"/>
    <w:basedOn w:val="1"/>
    <w:next w:val="a"/>
    <w:uiPriority w:val="39"/>
    <w:semiHidden/>
    <w:unhideWhenUsed/>
    <w:qFormat/>
    <w:rsid w:val="00CC63C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3">
    <w:name w:val="S_Обычный в таблице"/>
    <w:basedOn w:val="a"/>
    <w:link w:val="S4"/>
    <w:rsid w:val="00CC63CB"/>
    <w:pPr>
      <w:spacing w:after="0" w:line="360" w:lineRule="auto"/>
      <w:ind w:firstLine="709"/>
      <w:jc w:val="center"/>
    </w:pPr>
    <w:rPr>
      <w:rFonts w:ascii="Times New Roman" w:eastAsia="Times New Roman" w:hAnsi="Times New Roman" w:cs="Times New Roman"/>
      <w:sz w:val="24"/>
      <w:szCs w:val="24"/>
    </w:rPr>
  </w:style>
  <w:style w:type="character" w:customStyle="1" w:styleId="S4">
    <w:name w:val="S_Обычный в таблице Знак"/>
    <w:link w:val="S3"/>
    <w:rsid w:val="00CC63CB"/>
    <w:rPr>
      <w:rFonts w:ascii="Times New Roman" w:eastAsia="Times New Roman" w:hAnsi="Times New Roman" w:cs="Times New Roman"/>
      <w:sz w:val="24"/>
      <w:szCs w:val="24"/>
    </w:rPr>
  </w:style>
  <w:style w:type="paragraph" w:customStyle="1" w:styleId="Iauiue">
    <w:name w:val="Iau?iue"/>
    <w:rsid w:val="002373D8"/>
    <w:pPr>
      <w:widowControl w:val="0"/>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CA4FCC"/>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DocList">
    <w:name w:val="ConsPlusDocList"/>
    <w:next w:val="a"/>
    <w:rsid w:val="00CA4FCC"/>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CA4FCC"/>
    <w:rPr>
      <w:rFonts w:ascii="Times New Roman" w:eastAsia="Times New Roman" w:hAnsi="Times New Roman" w:cs="Times New Roman"/>
      <w:sz w:val="24"/>
      <w:szCs w:val="20"/>
    </w:rPr>
  </w:style>
  <w:style w:type="paragraph" w:customStyle="1" w:styleId="afa">
    <w:name w:val="Содержимое таблицы"/>
    <w:basedOn w:val="a"/>
    <w:rsid w:val="00CA4FCC"/>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ienie">
    <w:name w:val="nienie"/>
    <w:basedOn w:val="Iauiue"/>
    <w:rsid w:val="00A87267"/>
    <w:pPr>
      <w:keepLines/>
      <w:ind w:left="709" w:hanging="284"/>
      <w:jc w:val="both"/>
    </w:pPr>
    <w:rPr>
      <w:rFonts w:ascii="Peterburg" w:hAnsi="Peterburg"/>
      <w:sz w:val="24"/>
    </w:rPr>
  </w:style>
  <w:style w:type="paragraph" w:customStyle="1" w:styleId="afb">
    <w:name w:val="Абзац"/>
    <w:basedOn w:val="a"/>
    <w:link w:val="afc"/>
    <w:qFormat/>
    <w:rsid w:val="00855D16"/>
    <w:pPr>
      <w:spacing w:after="0" w:line="240" w:lineRule="auto"/>
      <w:ind w:firstLine="709"/>
      <w:jc w:val="both"/>
    </w:pPr>
    <w:rPr>
      <w:rFonts w:ascii="Times New Roman" w:eastAsia="Times New Roman" w:hAnsi="Times New Roman" w:cs="Times New Roman"/>
      <w:sz w:val="28"/>
      <w:szCs w:val="24"/>
    </w:rPr>
  </w:style>
  <w:style w:type="character" w:customStyle="1" w:styleId="afc">
    <w:name w:val="Абзац Знак"/>
    <w:link w:val="afb"/>
    <w:rsid w:val="00855D16"/>
    <w:rPr>
      <w:rFonts w:ascii="Times New Roman" w:eastAsia="Times New Roman" w:hAnsi="Times New Roman" w:cs="Times New Roman"/>
      <w:sz w:val="28"/>
      <w:szCs w:val="24"/>
    </w:rPr>
  </w:style>
  <w:style w:type="paragraph" w:styleId="afd">
    <w:name w:val="List"/>
    <w:basedOn w:val="af1"/>
    <w:rsid w:val="00855D16"/>
    <w:pPr>
      <w:suppressAutoHyphens/>
      <w:spacing w:line="240" w:lineRule="auto"/>
    </w:pPr>
    <w:rPr>
      <w:rFonts w:ascii="Times New Roman" w:eastAsia="Times New Roman" w:hAnsi="Times New Roman" w:cs="Mangal"/>
      <w:sz w:val="24"/>
      <w:szCs w:val="24"/>
      <w:lang w:eastAsia="ar-SA"/>
    </w:rPr>
  </w:style>
  <w:style w:type="character" w:customStyle="1" w:styleId="Bodytext2">
    <w:name w:val="Body text (2)_"/>
    <w:basedOn w:val="a0"/>
    <w:link w:val="Bodytext20"/>
    <w:rsid w:val="00181006"/>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181006"/>
    <w:pPr>
      <w:widowControl w:val="0"/>
      <w:shd w:val="clear" w:color="auto" w:fill="FFFFFF"/>
      <w:spacing w:after="0" w:line="199" w:lineRule="exact"/>
      <w:ind w:firstLine="320"/>
      <w:jc w:val="both"/>
    </w:pPr>
    <w:rPr>
      <w:rFonts w:ascii="Times New Roman" w:eastAsia="Times New Roman" w:hAnsi="Times New Roman" w:cs="Times New Roman"/>
      <w:sz w:val="17"/>
      <w:szCs w:val="17"/>
    </w:rPr>
  </w:style>
  <w:style w:type="table" w:customStyle="1" w:styleId="13">
    <w:name w:val="Сетка таблицы1"/>
    <w:basedOn w:val="a1"/>
    <w:next w:val="ad"/>
    <w:rsid w:val="007F3BD9"/>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0903">
      <w:bodyDiv w:val="1"/>
      <w:marLeft w:val="0"/>
      <w:marRight w:val="0"/>
      <w:marTop w:val="0"/>
      <w:marBottom w:val="0"/>
      <w:divBdr>
        <w:top w:val="none" w:sz="0" w:space="0" w:color="auto"/>
        <w:left w:val="none" w:sz="0" w:space="0" w:color="auto"/>
        <w:bottom w:val="none" w:sz="0" w:space="0" w:color="auto"/>
        <w:right w:val="none" w:sz="0" w:space="0" w:color="auto"/>
      </w:divBdr>
    </w:div>
    <w:div w:id="260375908">
      <w:bodyDiv w:val="1"/>
      <w:marLeft w:val="0"/>
      <w:marRight w:val="0"/>
      <w:marTop w:val="0"/>
      <w:marBottom w:val="0"/>
      <w:divBdr>
        <w:top w:val="none" w:sz="0" w:space="0" w:color="auto"/>
        <w:left w:val="none" w:sz="0" w:space="0" w:color="auto"/>
        <w:bottom w:val="none" w:sz="0" w:space="0" w:color="auto"/>
        <w:right w:val="none" w:sz="0" w:space="0" w:color="auto"/>
      </w:divBdr>
    </w:div>
    <w:div w:id="438379114">
      <w:bodyDiv w:val="1"/>
      <w:marLeft w:val="0"/>
      <w:marRight w:val="0"/>
      <w:marTop w:val="0"/>
      <w:marBottom w:val="0"/>
      <w:divBdr>
        <w:top w:val="none" w:sz="0" w:space="0" w:color="auto"/>
        <w:left w:val="none" w:sz="0" w:space="0" w:color="auto"/>
        <w:bottom w:val="none" w:sz="0" w:space="0" w:color="auto"/>
        <w:right w:val="none" w:sz="0" w:space="0" w:color="auto"/>
      </w:divBdr>
    </w:div>
    <w:div w:id="457916936">
      <w:bodyDiv w:val="1"/>
      <w:marLeft w:val="0"/>
      <w:marRight w:val="0"/>
      <w:marTop w:val="0"/>
      <w:marBottom w:val="0"/>
      <w:divBdr>
        <w:top w:val="none" w:sz="0" w:space="0" w:color="auto"/>
        <w:left w:val="none" w:sz="0" w:space="0" w:color="auto"/>
        <w:bottom w:val="none" w:sz="0" w:space="0" w:color="auto"/>
        <w:right w:val="none" w:sz="0" w:space="0" w:color="auto"/>
      </w:divBdr>
    </w:div>
    <w:div w:id="579487245">
      <w:bodyDiv w:val="1"/>
      <w:marLeft w:val="0"/>
      <w:marRight w:val="0"/>
      <w:marTop w:val="0"/>
      <w:marBottom w:val="0"/>
      <w:divBdr>
        <w:top w:val="none" w:sz="0" w:space="0" w:color="auto"/>
        <w:left w:val="none" w:sz="0" w:space="0" w:color="auto"/>
        <w:bottom w:val="none" w:sz="0" w:space="0" w:color="auto"/>
        <w:right w:val="none" w:sz="0" w:space="0" w:color="auto"/>
      </w:divBdr>
    </w:div>
    <w:div w:id="606623004">
      <w:bodyDiv w:val="1"/>
      <w:marLeft w:val="0"/>
      <w:marRight w:val="0"/>
      <w:marTop w:val="0"/>
      <w:marBottom w:val="0"/>
      <w:divBdr>
        <w:top w:val="none" w:sz="0" w:space="0" w:color="auto"/>
        <w:left w:val="none" w:sz="0" w:space="0" w:color="auto"/>
        <w:bottom w:val="none" w:sz="0" w:space="0" w:color="auto"/>
        <w:right w:val="none" w:sz="0" w:space="0" w:color="auto"/>
      </w:divBdr>
    </w:div>
    <w:div w:id="629089679">
      <w:bodyDiv w:val="1"/>
      <w:marLeft w:val="0"/>
      <w:marRight w:val="0"/>
      <w:marTop w:val="0"/>
      <w:marBottom w:val="0"/>
      <w:divBdr>
        <w:top w:val="none" w:sz="0" w:space="0" w:color="auto"/>
        <w:left w:val="none" w:sz="0" w:space="0" w:color="auto"/>
        <w:bottom w:val="none" w:sz="0" w:space="0" w:color="auto"/>
        <w:right w:val="none" w:sz="0" w:space="0" w:color="auto"/>
      </w:divBdr>
    </w:div>
    <w:div w:id="721711849">
      <w:bodyDiv w:val="1"/>
      <w:marLeft w:val="0"/>
      <w:marRight w:val="0"/>
      <w:marTop w:val="0"/>
      <w:marBottom w:val="0"/>
      <w:divBdr>
        <w:top w:val="none" w:sz="0" w:space="0" w:color="auto"/>
        <w:left w:val="none" w:sz="0" w:space="0" w:color="auto"/>
        <w:bottom w:val="none" w:sz="0" w:space="0" w:color="auto"/>
        <w:right w:val="none" w:sz="0" w:space="0" w:color="auto"/>
      </w:divBdr>
    </w:div>
    <w:div w:id="1056009376">
      <w:bodyDiv w:val="1"/>
      <w:marLeft w:val="0"/>
      <w:marRight w:val="0"/>
      <w:marTop w:val="0"/>
      <w:marBottom w:val="0"/>
      <w:divBdr>
        <w:top w:val="none" w:sz="0" w:space="0" w:color="auto"/>
        <w:left w:val="none" w:sz="0" w:space="0" w:color="auto"/>
        <w:bottom w:val="none" w:sz="0" w:space="0" w:color="auto"/>
        <w:right w:val="none" w:sz="0" w:space="0" w:color="auto"/>
      </w:divBdr>
    </w:div>
    <w:div w:id="1247376283">
      <w:bodyDiv w:val="1"/>
      <w:marLeft w:val="0"/>
      <w:marRight w:val="0"/>
      <w:marTop w:val="0"/>
      <w:marBottom w:val="0"/>
      <w:divBdr>
        <w:top w:val="none" w:sz="0" w:space="0" w:color="auto"/>
        <w:left w:val="none" w:sz="0" w:space="0" w:color="auto"/>
        <w:bottom w:val="none" w:sz="0" w:space="0" w:color="auto"/>
        <w:right w:val="none" w:sz="0" w:space="0" w:color="auto"/>
      </w:divBdr>
    </w:div>
    <w:div w:id="1569995173">
      <w:bodyDiv w:val="1"/>
      <w:marLeft w:val="0"/>
      <w:marRight w:val="0"/>
      <w:marTop w:val="0"/>
      <w:marBottom w:val="0"/>
      <w:divBdr>
        <w:top w:val="none" w:sz="0" w:space="0" w:color="auto"/>
        <w:left w:val="none" w:sz="0" w:space="0" w:color="auto"/>
        <w:bottom w:val="none" w:sz="0" w:space="0" w:color="auto"/>
        <w:right w:val="none" w:sz="0" w:space="0" w:color="auto"/>
      </w:divBdr>
    </w:div>
    <w:div w:id="1635526431">
      <w:bodyDiv w:val="1"/>
      <w:marLeft w:val="0"/>
      <w:marRight w:val="0"/>
      <w:marTop w:val="0"/>
      <w:marBottom w:val="0"/>
      <w:divBdr>
        <w:top w:val="none" w:sz="0" w:space="0" w:color="auto"/>
        <w:left w:val="none" w:sz="0" w:space="0" w:color="auto"/>
        <w:bottom w:val="none" w:sz="0" w:space="0" w:color="auto"/>
        <w:right w:val="none" w:sz="0" w:space="0" w:color="auto"/>
      </w:divBdr>
    </w:div>
    <w:div w:id="1749957891">
      <w:bodyDiv w:val="1"/>
      <w:marLeft w:val="0"/>
      <w:marRight w:val="0"/>
      <w:marTop w:val="0"/>
      <w:marBottom w:val="0"/>
      <w:divBdr>
        <w:top w:val="none" w:sz="0" w:space="0" w:color="auto"/>
        <w:left w:val="none" w:sz="0" w:space="0" w:color="auto"/>
        <w:bottom w:val="none" w:sz="0" w:space="0" w:color="auto"/>
        <w:right w:val="none" w:sz="0" w:space="0" w:color="auto"/>
      </w:divBdr>
    </w:div>
    <w:div w:id="1770931266">
      <w:bodyDiv w:val="1"/>
      <w:marLeft w:val="0"/>
      <w:marRight w:val="0"/>
      <w:marTop w:val="0"/>
      <w:marBottom w:val="0"/>
      <w:divBdr>
        <w:top w:val="none" w:sz="0" w:space="0" w:color="auto"/>
        <w:left w:val="none" w:sz="0" w:space="0" w:color="auto"/>
        <w:bottom w:val="none" w:sz="0" w:space="0" w:color="auto"/>
        <w:right w:val="none" w:sz="0" w:space="0" w:color="auto"/>
      </w:divBdr>
    </w:div>
    <w:div w:id="1973514683">
      <w:bodyDiv w:val="1"/>
      <w:marLeft w:val="0"/>
      <w:marRight w:val="0"/>
      <w:marTop w:val="0"/>
      <w:marBottom w:val="0"/>
      <w:divBdr>
        <w:top w:val="none" w:sz="0" w:space="0" w:color="auto"/>
        <w:left w:val="none" w:sz="0" w:space="0" w:color="auto"/>
        <w:bottom w:val="none" w:sz="0" w:space="0" w:color="auto"/>
        <w:right w:val="none" w:sz="0" w:space="0" w:color="auto"/>
      </w:divBdr>
    </w:div>
    <w:div w:id="20531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6372-44C7-4C7F-B649-0C6E99D5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6879</TotalTime>
  <Pages>1</Pages>
  <Words>3168</Words>
  <Characters>18061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238</cp:revision>
  <cp:lastPrinted>2018-07-26T05:04:00Z</cp:lastPrinted>
  <dcterms:created xsi:type="dcterms:W3CDTF">2018-03-23T10:28:00Z</dcterms:created>
  <dcterms:modified xsi:type="dcterms:W3CDTF">2020-10-19T09:18:00Z</dcterms:modified>
</cp:coreProperties>
</file>