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6767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4.75pt;margin-top:9.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6767B"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83.75pt;margin-top:14.8pt;width:46.9pt;height:6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6767B" w:rsidRDefault="0096767B" w:rsidP="007C3191">
                  <w:pPr>
                    <w:spacing w:after="0"/>
                    <w:jc w:val="center"/>
                    <w:rPr>
                      <w:rFonts w:ascii="Georgia" w:hAnsi="Georgia"/>
                      <w:b/>
                    </w:rPr>
                  </w:pPr>
                </w:p>
                <w:p w:rsidR="0096767B" w:rsidRPr="008C3EBF" w:rsidRDefault="0096767B" w:rsidP="007C3191">
                  <w:pPr>
                    <w:spacing w:after="0"/>
                    <w:jc w:val="center"/>
                    <w:rPr>
                      <w:rFonts w:ascii="Georgia" w:hAnsi="Georgia"/>
                      <w:b/>
                    </w:rPr>
                  </w:pPr>
                  <w:r>
                    <w:rPr>
                      <w:rFonts w:ascii="Georgia" w:hAnsi="Georgia"/>
                      <w:b/>
                    </w:rPr>
                    <w:t>№ 10</w:t>
                  </w:r>
                </w:p>
              </w:txbxContent>
            </v:textbox>
          </v:shape>
        </w:pict>
      </w:r>
      <w:r>
        <w:rPr>
          <w:noProof/>
        </w:rPr>
        <w:pict>
          <v:shape id="Поле 3" o:spid="_x0000_s1027" type="#_x0000_t202" style="position:absolute;margin-left:26.5pt;margin-top:14.8pt;width:59.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6767B" w:rsidRDefault="0096767B" w:rsidP="006C1BFA">
                  <w:pPr>
                    <w:spacing w:after="0"/>
                    <w:jc w:val="center"/>
                    <w:rPr>
                      <w:rFonts w:ascii="Georgia" w:hAnsi="Georgia"/>
                      <w:b/>
                    </w:rPr>
                  </w:pPr>
                  <w:r>
                    <w:rPr>
                      <w:rFonts w:ascii="Georgia" w:hAnsi="Georgia"/>
                      <w:b/>
                    </w:rPr>
                    <w:t>2</w:t>
                  </w:r>
                </w:p>
                <w:p w:rsidR="0096767B" w:rsidRDefault="0096767B" w:rsidP="006C1BFA">
                  <w:pPr>
                    <w:spacing w:after="0"/>
                    <w:jc w:val="center"/>
                    <w:rPr>
                      <w:rFonts w:ascii="Georgia" w:hAnsi="Georgia"/>
                      <w:b/>
                    </w:rPr>
                  </w:pPr>
                  <w:r>
                    <w:rPr>
                      <w:rFonts w:ascii="Georgia" w:hAnsi="Georgia"/>
                      <w:b/>
                    </w:rPr>
                    <w:t>марта</w:t>
                  </w:r>
                </w:p>
                <w:p w:rsidR="0096767B" w:rsidRDefault="0096767B" w:rsidP="007C3191">
                  <w:pPr>
                    <w:spacing w:after="0"/>
                    <w:jc w:val="center"/>
                    <w:rPr>
                      <w:rFonts w:ascii="Georgia" w:hAnsi="Georgia"/>
                      <w:b/>
                    </w:rPr>
                  </w:pPr>
                  <w:r>
                    <w:rPr>
                      <w:rFonts w:ascii="Georgia" w:hAnsi="Georgia"/>
                      <w:b/>
                    </w:rPr>
                    <w:t>2018</w:t>
                  </w:r>
                </w:p>
                <w:p w:rsidR="0096767B" w:rsidRPr="008C3EBF" w:rsidRDefault="0096767B"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96767B" w:rsidP="007C3191">
      <w:r>
        <w:rPr>
          <w:noProof/>
        </w:rPr>
        <w:pict>
          <v:shape id="Поле 1" o:spid="_x0000_s1029" type="#_x0000_t202" style="position:absolute;margin-left:137.7pt;margin-top:6.95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6767B" w:rsidRPr="008C3EBF" w:rsidRDefault="0096767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6767B" w:rsidRPr="008C3EBF" w:rsidRDefault="0096767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bookmarkStart w:id="0" w:name="_GoBack"/>
      <w:bookmarkEnd w:id="0"/>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787EDD">
        <w:rPr>
          <w:rFonts w:ascii="Times New Roman" w:hAnsi="Times New Roman"/>
          <w:b/>
          <w:sz w:val="20"/>
          <w:szCs w:val="20"/>
        </w:rPr>
        <w:t xml:space="preserve">                                                                                                                       </w:t>
      </w:r>
      <w:r w:rsidR="00CB424E">
        <w:rPr>
          <w:rFonts w:ascii="Times New Roman" w:hAnsi="Times New Roman"/>
          <w:b/>
          <w:sz w:val="20"/>
          <w:szCs w:val="20"/>
        </w:rPr>
        <w:t>2</w:t>
      </w:r>
    </w:p>
    <w:p w:rsidR="00CB424E" w:rsidRDefault="00A33D20" w:rsidP="00CB424E">
      <w:pPr>
        <w:tabs>
          <w:tab w:val="left" w:pos="10041"/>
        </w:tabs>
        <w:spacing w:after="0"/>
        <w:rPr>
          <w:rFonts w:ascii="Times New Roman" w:hAnsi="Times New Roman"/>
          <w:sz w:val="20"/>
          <w:szCs w:val="20"/>
        </w:rPr>
      </w:pPr>
      <w:r>
        <w:rPr>
          <w:rFonts w:ascii="Times New Roman" w:hAnsi="Times New Roman"/>
          <w:sz w:val="20"/>
          <w:szCs w:val="20"/>
        </w:rPr>
        <w:t xml:space="preserve">№ </w:t>
      </w:r>
      <w:r w:rsidR="00CB424E">
        <w:rPr>
          <w:rFonts w:ascii="Times New Roman" w:hAnsi="Times New Roman"/>
          <w:sz w:val="20"/>
          <w:szCs w:val="20"/>
        </w:rPr>
        <w:t>26</w:t>
      </w:r>
      <w:r>
        <w:rPr>
          <w:rFonts w:ascii="Times New Roman" w:hAnsi="Times New Roman"/>
          <w:sz w:val="20"/>
          <w:szCs w:val="20"/>
        </w:rPr>
        <w:t xml:space="preserve">-па от </w:t>
      </w:r>
      <w:r w:rsidR="00CB424E">
        <w:rPr>
          <w:rFonts w:ascii="Times New Roman" w:hAnsi="Times New Roman"/>
          <w:sz w:val="20"/>
          <w:szCs w:val="20"/>
        </w:rPr>
        <w:t>02.03</w:t>
      </w:r>
      <w:r>
        <w:rPr>
          <w:rFonts w:ascii="Times New Roman" w:hAnsi="Times New Roman"/>
          <w:sz w:val="20"/>
          <w:szCs w:val="20"/>
        </w:rPr>
        <w:t>.2018 года «</w:t>
      </w:r>
      <w:r w:rsidR="00CB424E" w:rsidRPr="00CB424E">
        <w:rPr>
          <w:rFonts w:ascii="Times New Roman" w:hAnsi="Times New Roman"/>
          <w:sz w:val="20"/>
          <w:szCs w:val="20"/>
        </w:rPr>
        <w:t xml:space="preserve">О признании </w:t>
      </w:r>
      <w:proofErr w:type="gramStart"/>
      <w:r w:rsidR="00CB424E" w:rsidRPr="00CB424E">
        <w:rPr>
          <w:rFonts w:ascii="Times New Roman" w:hAnsi="Times New Roman"/>
          <w:sz w:val="20"/>
          <w:szCs w:val="20"/>
        </w:rPr>
        <w:t>утратившим</w:t>
      </w:r>
      <w:proofErr w:type="gramEnd"/>
    </w:p>
    <w:p w:rsidR="00CB424E" w:rsidRDefault="00CB424E" w:rsidP="00CB424E">
      <w:pPr>
        <w:tabs>
          <w:tab w:val="left" w:pos="10041"/>
        </w:tabs>
        <w:spacing w:after="0"/>
        <w:rPr>
          <w:rFonts w:ascii="Times New Roman" w:hAnsi="Times New Roman"/>
          <w:sz w:val="20"/>
          <w:szCs w:val="20"/>
        </w:rPr>
      </w:pPr>
      <w:r>
        <w:rPr>
          <w:rFonts w:ascii="Times New Roman" w:hAnsi="Times New Roman"/>
          <w:sz w:val="20"/>
          <w:szCs w:val="20"/>
        </w:rPr>
        <w:t xml:space="preserve"> силу постановления </w:t>
      </w:r>
      <w:r w:rsidRPr="00CB424E">
        <w:rPr>
          <w:rFonts w:ascii="Times New Roman" w:hAnsi="Times New Roman"/>
          <w:sz w:val="20"/>
          <w:szCs w:val="20"/>
        </w:rPr>
        <w:t xml:space="preserve">администрации сельского поселения </w:t>
      </w:r>
    </w:p>
    <w:p w:rsidR="00CB424E" w:rsidRDefault="00CB424E" w:rsidP="00CB424E">
      <w:pPr>
        <w:tabs>
          <w:tab w:val="left" w:pos="10041"/>
        </w:tabs>
        <w:spacing w:after="0"/>
        <w:rPr>
          <w:rFonts w:ascii="Times New Roman" w:hAnsi="Times New Roman"/>
          <w:sz w:val="20"/>
          <w:szCs w:val="20"/>
        </w:rPr>
      </w:pP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 xml:space="preserve"> от 07.11.2017 № 180-па  «Об утверждении </w:t>
      </w:r>
    </w:p>
    <w:p w:rsidR="00CB424E" w:rsidRDefault="00CB424E" w:rsidP="00CB424E">
      <w:pPr>
        <w:tabs>
          <w:tab w:val="left" w:pos="10041"/>
        </w:tabs>
        <w:spacing w:after="0"/>
        <w:rPr>
          <w:rFonts w:ascii="Times New Roman" w:hAnsi="Times New Roman"/>
          <w:sz w:val="20"/>
          <w:szCs w:val="20"/>
        </w:rPr>
      </w:pPr>
      <w:r w:rsidRPr="00CB424E">
        <w:rPr>
          <w:rFonts w:ascii="Times New Roman" w:hAnsi="Times New Roman"/>
          <w:sz w:val="20"/>
          <w:szCs w:val="20"/>
        </w:rPr>
        <w:t xml:space="preserve">административного регламента предоставления </w:t>
      </w:r>
      <w:proofErr w:type="gramStart"/>
      <w:r w:rsidRPr="00CB424E">
        <w:rPr>
          <w:rFonts w:ascii="Times New Roman" w:hAnsi="Times New Roman"/>
          <w:sz w:val="20"/>
          <w:szCs w:val="20"/>
        </w:rPr>
        <w:t>муниципальной</w:t>
      </w:r>
      <w:proofErr w:type="gramEnd"/>
      <w:r w:rsidRPr="00CB424E">
        <w:rPr>
          <w:rFonts w:ascii="Times New Roman" w:hAnsi="Times New Roman"/>
          <w:sz w:val="20"/>
          <w:szCs w:val="20"/>
        </w:rPr>
        <w:t xml:space="preserve"> </w:t>
      </w:r>
    </w:p>
    <w:p w:rsidR="00CB424E" w:rsidRDefault="00CB424E" w:rsidP="00CB424E">
      <w:pPr>
        <w:tabs>
          <w:tab w:val="left" w:pos="10041"/>
        </w:tabs>
        <w:spacing w:after="0"/>
        <w:rPr>
          <w:rFonts w:ascii="Times New Roman" w:hAnsi="Times New Roman"/>
          <w:sz w:val="20"/>
          <w:szCs w:val="20"/>
        </w:rPr>
      </w:pPr>
      <w:r w:rsidRPr="00CB424E">
        <w:rPr>
          <w:rFonts w:ascii="Times New Roman" w:hAnsi="Times New Roman"/>
          <w:sz w:val="20"/>
          <w:szCs w:val="20"/>
        </w:rPr>
        <w:t xml:space="preserve">услуги «Выдача разрешения на производство земляных работ </w:t>
      </w:r>
      <w:proofErr w:type="gramStart"/>
      <w:r w:rsidRPr="00CB424E">
        <w:rPr>
          <w:rFonts w:ascii="Times New Roman" w:hAnsi="Times New Roman"/>
          <w:sz w:val="20"/>
          <w:szCs w:val="20"/>
        </w:rPr>
        <w:t>на</w:t>
      </w:r>
      <w:proofErr w:type="gramEnd"/>
      <w:r w:rsidRPr="00CB424E">
        <w:rPr>
          <w:rFonts w:ascii="Times New Roman" w:hAnsi="Times New Roman"/>
          <w:sz w:val="20"/>
          <w:szCs w:val="20"/>
        </w:rPr>
        <w:t xml:space="preserve"> </w:t>
      </w:r>
    </w:p>
    <w:p w:rsidR="00107969" w:rsidRDefault="00CB424E" w:rsidP="00CB424E">
      <w:pPr>
        <w:tabs>
          <w:tab w:val="left" w:pos="10041"/>
        </w:tabs>
        <w:spacing w:after="0"/>
        <w:rPr>
          <w:rFonts w:ascii="Times New Roman" w:hAnsi="Times New Roman"/>
          <w:sz w:val="20"/>
          <w:szCs w:val="20"/>
        </w:rPr>
      </w:pPr>
      <w:r w:rsidRPr="00CB424E">
        <w:rPr>
          <w:rFonts w:ascii="Times New Roman" w:hAnsi="Times New Roman"/>
          <w:sz w:val="20"/>
          <w:szCs w:val="20"/>
        </w:rPr>
        <w:t xml:space="preserve">территории сельского поселения </w:t>
      </w: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CB424E" w:rsidRPr="00107969" w:rsidRDefault="00787EDD" w:rsidP="00CB424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CB424E">
        <w:rPr>
          <w:rFonts w:ascii="Times New Roman" w:hAnsi="Times New Roman"/>
          <w:b/>
          <w:sz w:val="20"/>
          <w:szCs w:val="20"/>
        </w:rPr>
        <w:t>2</w:t>
      </w:r>
    </w:p>
    <w:p w:rsidR="00CB424E" w:rsidRDefault="00CB424E" w:rsidP="00CB424E">
      <w:pPr>
        <w:spacing w:after="0" w:line="240" w:lineRule="auto"/>
        <w:jc w:val="both"/>
        <w:rPr>
          <w:rFonts w:ascii="Times New Roman" w:hAnsi="Times New Roman"/>
          <w:sz w:val="20"/>
          <w:szCs w:val="20"/>
        </w:rPr>
      </w:pPr>
      <w:r>
        <w:rPr>
          <w:rFonts w:ascii="Times New Roman" w:hAnsi="Times New Roman"/>
          <w:sz w:val="20"/>
          <w:szCs w:val="20"/>
        </w:rPr>
        <w:t>№ 27-па от 02.03.2018 года «</w:t>
      </w:r>
      <w:r w:rsidRPr="00CB424E">
        <w:rPr>
          <w:rFonts w:ascii="Times New Roman" w:hAnsi="Times New Roman"/>
          <w:sz w:val="20"/>
          <w:szCs w:val="20"/>
        </w:rPr>
        <w:t xml:space="preserve">О признании </w:t>
      </w:r>
      <w:proofErr w:type="gramStart"/>
      <w:r w:rsidRPr="00CB424E">
        <w:rPr>
          <w:rFonts w:ascii="Times New Roman" w:hAnsi="Times New Roman"/>
          <w:sz w:val="20"/>
          <w:szCs w:val="20"/>
        </w:rPr>
        <w:t>утратившим</w:t>
      </w:r>
      <w:proofErr w:type="gramEnd"/>
      <w:r w:rsidRPr="00CB424E">
        <w:rPr>
          <w:rFonts w:ascii="Times New Roman" w:hAnsi="Times New Roman"/>
          <w:sz w:val="20"/>
          <w:szCs w:val="20"/>
        </w:rPr>
        <w:t xml:space="preserve"> силу </w:t>
      </w:r>
    </w:p>
    <w:p w:rsidR="00CB424E" w:rsidRDefault="00CB424E" w:rsidP="00CB424E">
      <w:pPr>
        <w:spacing w:after="0" w:line="240" w:lineRule="auto"/>
        <w:jc w:val="both"/>
        <w:rPr>
          <w:rFonts w:ascii="Times New Roman" w:hAnsi="Times New Roman"/>
          <w:sz w:val="20"/>
          <w:szCs w:val="20"/>
        </w:rPr>
      </w:pPr>
      <w:r>
        <w:rPr>
          <w:rFonts w:ascii="Times New Roman" w:hAnsi="Times New Roman"/>
          <w:sz w:val="20"/>
          <w:szCs w:val="20"/>
        </w:rPr>
        <w:t xml:space="preserve">Постановления </w:t>
      </w:r>
      <w:r w:rsidRPr="00CB424E">
        <w:rPr>
          <w:rFonts w:ascii="Times New Roman" w:hAnsi="Times New Roman"/>
          <w:sz w:val="20"/>
          <w:szCs w:val="20"/>
        </w:rPr>
        <w:t xml:space="preserve">администрации сельского поселения </w:t>
      </w:r>
    </w:p>
    <w:p w:rsidR="00CB424E" w:rsidRDefault="00CB424E" w:rsidP="00CB424E">
      <w:pPr>
        <w:spacing w:after="0" w:line="240" w:lineRule="auto"/>
        <w:jc w:val="both"/>
        <w:rPr>
          <w:rFonts w:ascii="Times New Roman" w:hAnsi="Times New Roman"/>
          <w:sz w:val="20"/>
          <w:szCs w:val="20"/>
        </w:rPr>
      </w:pP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 xml:space="preserve"> от 12.01.2018 № 7-па  «Об утверждении </w:t>
      </w:r>
    </w:p>
    <w:p w:rsid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административного регламента предоставления </w:t>
      </w:r>
      <w:proofErr w:type="gramStart"/>
      <w:r w:rsidRPr="00CB424E">
        <w:rPr>
          <w:rFonts w:ascii="Times New Roman" w:hAnsi="Times New Roman"/>
          <w:sz w:val="20"/>
          <w:szCs w:val="20"/>
        </w:rPr>
        <w:t>муниципальной</w:t>
      </w:r>
      <w:proofErr w:type="gramEnd"/>
      <w:r w:rsidRPr="00CB424E">
        <w:rPr>
          <w:rFonts w:ascii="Times New Roman" w:hAnsi="Times New Roman"/>
          <w:sz w:val="20"/>
          <w:szCs w:val="20"/>
        </w:rPr>
        <w:t xml:space="preserve"> </w:t>
      </w:r>
    </w:p>
    <w:p w:rsid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услуги «Выдача разрешения на осуществление </w:t>
      </w:r>
      <w:proofErr w:type="gramStart"/>
      <w:r w:rsidRPr="00CB424E">
        <w:rPr>
          <w:rFonts w:ascii="Times New Roman" w:hAnsi="Times New Roman"/>
          <w:sz w:val="20"/>
          <w:szCs w:val="20"/>
        </w:rPr>
        <w:t>земляных</w:t>
      </w:r>
      <w:proofErr w:type="gramEnd"/>
      <w:r w:rsidRPr="00CB424E">
        <w:rPr>
          <w:rFonts w:ascii="Times New Roman" w:hAnsi="Times New Roman"/>
          <w:sz w:val="20"/>
          <w:szCs w:val="20"/>
        </w:rPr>
        <w:t xml:space="preserve"> </w:t>
      </w:r>
    </w:p>
    <w:p w:rsidR="00CB424E" w:rsidRDefault="00CB424E" w:rsidP="00CB424E">
      <w:pPr>
        <w:spacing w:after="0" w:line="240" w:lineRule="auto"/>
        <w:jc w:val="both"/>
        <w:rPr>
          <w:rFonts w:ascii="Times New Roman" w:hAnsi="Times New Roman"/>
          <w:sz w:val="20"/>
          <w:szCs w:val="20"/>
        </w:rPr>
      </w:pPr>
      <w:proofErr w:type="gramStart"/>
      <w:r w:rsidRPr="00CB424E">
        <w:rPr>
          <w:rFonts w:ascii="Times New Roman" w:hAnsi="Times New Roman"/>
          <w:sz w:val="20"/>
          <w:szCs w:val="20"/>
        </w:rPr>
        <w:t xml:space="preserve">работ в случае, если эти работы предусмотрены проектной </w:t>
      </w:r>
      <w:proofErr w:type="gramEnd"/>
    </w:p>
    <w:p w:rsidR="00CB424E"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документацией на строительство объекта » </w:t>
      </w:r>
    </w:p>
    <w:p w:rsidR="00CB424E" w:rsidRDefault="00CB424E" w:rsidP="00CB424E">
      <w:pPr>
        <w:spacing w:after="0" w:line="240" w:lineRule="auto"/>
        <w:jc w:val="both"/>
        <w:rPr>
          <w:rFonts w:ascii="Times New Roman" w:hAnsi="Times New Roman"/>
          <w:sz w:val="26"/>
          <w:szCs w:val="26"/>
        </w:rPr>
      </w:pPr>
    </w:p>
    <w:p w:rsidR="00CB424E" w:rsidRPr="00107969" w:rsidRDefault="00787EDD" w:rsidP="00CB424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ПОСТАНОВЛЕНИЕ                                                                                                                        </w:t>
      </w:r>
      <w:r w:rsidR="00CB424E">
        <w:rPr>
          <w:rFonts w:ascii="Times New Roman" w:hAnsi="Times New Roman"/>
          <w:b/>
          <w:sz w:val="20"/>
          <w:szCs w:val="20"/>
        </w:rPr>
        <w:t>2</w:t>
      </w:r>
    </w:p>
    <w:p w:rsidR="00C46FDD" w:rsidRDefault="00CB424E" w:rsidP="00CB424E">
      <w:pPr>
        <w:spacing w:after="0" w:line="240" w:lineRule="auto"/>
        <w:jc w:val="both"/>
        <w:rPr>
          <w:rFonts w:ascii="Times New Roman" w:hAnsi="Times New Roman"/>
          <w:sz w:val="20"/>
          <w:szCs w:val="20"/>
        </w:rPr>
      </w:pPr>
      <w:r>
        <w:rPr>
          <w:rFonts w:ascii="Times New Roman" w:hAnsi="Times New Roman"/>
          <w:sz w:val="20"/>
          <w:szCs w:val="20"/>
        </w:rPr>
        <w:t>№ 2</w:t>
      </w:r>
      <w:r w:rsidR="004E2A1C">
        <w:rPr>
          <w:rFonts w:ascii="Times New Roman" w:hAnsi="Times New Roman"/>
          <w:sz w:val="20"/>
          <w:szCs w:val="20"/>
        </w:rPr>
        <w:t>8</w:t>
      </w:r>
      <w:r>
        <w:rPr>
          <w:rFonts w:ascii="Times New Roman" w:hAnsi="Times New Roman"/>
          <w:sz w:val="20"/>
          <w:szCs w:val="20"/>
        </w:rPr>
        <w:t>-па от 02.03.2018 года «</w:t>
      </w:r>
      <w:r w:rsidRPr="00CB424E">
        <w:rPr>
          <w:rFonts w:ascii="Times New Roman" w:hAnsi="Times New Roman"/>
          <w:sz w:val="20"/>
          <w:szCs w:val="20"/>
        </w:rPr>
        <w:t xml:space="preserve">О внесении изменений </w:t>
      </w:r>
      <w:proofErr w:type="gramStart"/>
      <w:r w:rsidRPr="00CB424E">
        <w:rPr>
          <w:rFonts w:ascii="Times New Roman" w:hAnsi="Times New Roman"/>
          <w:sz w:val="20"/>
          <w:szCs w:val="20"/>
        </w:rPr>
        <w:t>в</w:t>
      </w:r>
      <w:proofErr w:type="gramEnd"/>
      <w:r w:rsidRPr="00CB424E">
        <w:rPr>
          <w:rFonts w:ascii="Times New Roman" w:hAnsi="Times New Roman"/>
          <w:sz w:val="20"/>
          <w:szCs w:val="20"/>
        </w:rPr>
        <w:t xml:space="preserve"> </w:t>
      </w:r>
    </w:p>
    <w:p w:rsidR="00CB424E"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постановление администрации сельского поселения </w:t>
      </w:r>
    </w:p>
    <w:p w:rsidR="00C46FDD"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от 15.12.2017 № 197-па «Об утверждении реестра </w:t>
      </w:r>
    </w:p>
    <w:p w:rsidR="00C46FDD"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муниципальных услуг муниципального образования </w:t>
      </w:r>
    </w:p>
    <w:p w:rsidR="00A33D20" w:rsidRDefault="00CB424E" w:rsidP="00CB424E">
      <w:pPr>
        <w:spacing w:after="0" w:line="240" w:lineRule="auto"/>
        <w:jc w:val="both"/>
        <w:rPr>
          <w:rFonts w:ascii="Times New Roman" w:hAnsi="Times New Roman"/>
          <w:sz w:val="26"/>
          <w:szCs w:val="26"/>
        </w:rPr>
      </w:pPr>
      <w:r w:rsidRPr="00CB424E">
        <w:rPr>
          <w:rFonts w:ascii="Times New Roman" w:hAnsi="Times New Roman"/>
          <w:sz w:val="20"/>
          <w:szCs w:val="20"/>
        </w:rPr>
        <w:t xml:space="preserve">сельское поселение </w:t>
      </w: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C112A6" w:rsidRPr="00107969" w:rsidRDefault="00787EDD" w:rsidP="00C112A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                                                                                                                      14</w:t>
      </w:r>
    </w:p>
    <w:p w:rsidR="00787EDD" w:rsidRDefault="00C112A6" w:rsidP="00FF1625">
      <w:pPr>
        <w:spacing w:after="0" w:line="240" w:lineRule="auto"/>
        <w:jc w:val="both"/>
        <w:rPr>
          <w:rFonts w:ascii="Times New Roman" w:hAnsi="Times New Roman"/>
          <w:sz w:val="20"/>
          <w:szCs w:val="20"/>
        </w:rPr>
      </w:pPr>
      <w:r>
        <w:rPr>
          <w:rFonts w:ascii="Times New Roman" w:hAnsi="Times New Roman"/>
          <w:sz w:val="20"/>
          <w:szCs w:val="20"/>
        </w:rPr>
        <w:t>№ 2</w:t>
      </w:r>
      <w:r w:rsidR="00895EC1">
        <w:rPr>
          <w:rFonts w:ascii="Times New Roman" w:hAnsi="Times New Roman"/>
          <w:sz w:val="20"/>
          <w:szCs w:val="20"/>
        </w:rPr>
        <w:t>9</w:t>
      </w:r>
      <w:r>
        <w:rPr>
          <w:rFonts w:ascii="Times New Roman" w:hAnsi="Times New Roman"/>
          <w:sz w:val="20"/>
          <w:szCs w:val="20"/>
        </w:rPr>
        <w:t>-па от 02.03.2018 года «</w:t>
      </w:r>
      <w:r w:rsidR="00FF1625" w:rsidRPr="00FF1625">
        <w:rPr>
          <w:rFonts w:ascii="Times New Roman" w:hAnsi="Times New Roman"/>
          <w:sz w:val="20"/>
          <w:szCs w:val="20"/>
        </w:rPr>
        <w:t xml:space="preserve">О назначении </w:t>
      </w:r>
      <w:proofErr w:type="gramStart"/>
      <w:r w:rsidR="00FF1625" w:rsidRPr="00FF1625">
        <w:rPr>
          <w:rFonts w:ascii="Times New Roman" w:hAnsi="Times New Roman"/>
          <w:sz w:val="20"/>
          <w:szCs w:val="20"/>
        </w:rPr>
        <w:t>публичных</w:t>
      </w:r>
      <w:proofErr w:type="gramEnd"/>
      <w:r w:rsidR="00FF1625" w:rsidRPr="00FF1625">
        <w:rPr>
          <w:rFonts w:ascii="Times New Roman" w:hAnsi="Times New Roman"/>
          <w:sz w:val="20"/>
          <w:szCs w:val="20"/>
        </w:rPr>
        <w:t xml:space="preserve"> </w:t>
      </w:r>
    </w:p>
    <w:p w:rsidR="00FF1625" w:rsidRPr="00FF1625" w:rsidRDefault="00FF1625" w:rsidP="00FF1625">
      <w:pPr>
        <w:spacing w:after="0" w:line="240" w:lineRule="auto"/>
        <w:jc w:val="both"/>
        <w:rPr>
          <w:rFonts w:ascii="Times New Roman" w:hAnsi="Times New Roman"/>
          <w:sz w:val="20"/>
          <w:szCs w:val="20"/>
        </w:rPr>
      </w:pPr>
      <w:r w:rsidRPr="00FF1625">
        <w:rPr>
          <w:rFonts w:ascii="Times New Roman" w:hAnsi="Times New Roman"/>
          <w:sz w:val="20"/>
          <w:szCs w:val="20"/>
        </w:rPr>
        <w:t>слушаний по проекту решения</w:t>
      </w:r>
    </w:p>
    <w:p w:rsidR="00FF1625" w:rsidRPr="00FF1625" w:rsidRDefault="00FF1625" w:rsidP="00FF1625">
      <w:pPr>
        <w:spacing w:after="0" w:line="240" w:lineRule="auto"/>
        <w:jc w:val="both"/>
        <w:rPr>
          <w:rFonts w:ascii="Times New Roman" w:hAnsi="Times New Roman"/>
          <w:sz w:val="20"/>
          <w:szCs w:val="20"/>
        </w:rPr>
      </w:pPr>
      <w:r w:rsidRPr="00FF1625">
        <w:rPr>
          <w:rFonts w:ascii="Times New Roman" w:hAnsi="Times New Roman"/>
          <w:sz w:val="20"/>
          <w:szCs w:val="20"/>
        </w:rPr>
        <w:t xml:space="preserve">Совета депутатов сельского поселения </w:t>
      </w:r>
      <w:proofErr w:type="gramStart"/>
      <w:r w:rsidRPr="00FF1625">
        <w:rPr>
          <w:rFonts w:ascii="Times New Roman" w:hAnsi="Times New Roman"/>
          <w:sz w:val="20"/>
          <w:szCs w:val="20"/>
        </w:rPr>
        <w:t>Сентябрьский</w:t>
      </w:r>
      <w:proofErr w:type="gramEnd"/>
    </w:p>
    <w:p w:rsidR="00787EDD" w:rsidRDefault="00FF1625" w:rsidP="00FF1625">
      <w:pPr>
        <w:spacing w:after="0" w:line="240" w:lineRule="auto"/>
        <w:jc w:val="both"/>
        <w:rPr>
          <w:rFonts w:ascii="Times New Roman" w:hAnsi="Times New Roman"/>
          <w:sz w:val="20"/>
          <w:szCs w:val="20"/>
        </w:rPr>
      </w:pPr>
      <w:r w:rsidRPr="00FF1625">
        <w:rPr>
          <w:rFonts w:ascii="Times New Roman" w:hAnsi="Times New Roman"/>
          <w:sz w:val="20"/>
          <w:szCs w:val="20"/>
        </w:rPr>
        <w:t xml:space="preserve">«Об утверждении отчета об исполнении бюджета </w:t>
      </w:r>
    </w:p>
    <w:p w:rsidR="00FF1625" w:rsidRPr="00FF1625" w:rsidRDefault="00FF1625" w:rsidP="00FF1625">
      <w:pPr>
        <w:spacing w:after="0" w:line="240" w:lineRule="auto"/>
        <w:jc w:val="both"/>
        <w:rPr>
          <w:rFonts w:ascii="Times New Roman" w:hAnsi="Times New Roman"/>
          <w:sz w:val="20"/>
          <w:szCs w:val="20"/>
        </w:rPr>
      </w:pPr>
      <w:r w:rsidRPr="00FF1625">
        <w:rPr>
          <w:rFonts w:ascii="Times New Roman" w:hAnsi="Times New Roman"/>
          <w:sz w:val="20"/>
          <w:szCs w:val="20"/>
        </w:rPr>
        <w:t>муниципального образования</w:t>
      </w:r>
    </w:p>
    <w:p w:rsidR="00787EDD" w:rsidRDefault="00FF1625" w:rsidP="00FF1625">
      <w:pPr>
        <w:spacing w:after="0" w:line="240" w:lineRule="auto"/>
        <w:jc w:val="both"/>
        <w:rPr>
          <w:rFonts w:ascii="Times New Roman" w:hAnsi="Times New Roman"/>
          <w:sz w:val="20"/>
          <w:szCs w:val="20"/>
        </w:rPr>
      </w:pPr>
      <w:r w:rsidRPr="00FF1625">
        <w:rPr>
          <w:rFonts w:ascii="Times New Roman" w:hAnsi="Times New Roman"/>
          <w:sz w:val="20"/>
          <w:szCs w:val="20"/>
        </w:rPr>
        <w:t xml:space="preserve">сельское поселение </w:t>
      </w:r>
      <w:proofErr w:type="gramStart"/>
      <w:r w:rsidRPr="00FF1625">
        <w:rPr>
          <w:rFonts w:ascii="Times New Roman" w:hAnsi="Times New Roman"/>
          <w:sz w:val="20"/>
          <w:szCs w:val="20"/>
        </w:rPr>
        <w:t>Сентябрьский</w:t>
      </w:r>
      <w:proofErr w:type="gramEnd"/>
      <w:r w:rsidRPr="00FF1625">
        <w:rPr>
          <w:rFonts w:ascii="Times New Roman" w:hAnsi="Times New Roman"/>
          <w:sz w:val="20"/>
          <w:szCs w:val="20"/>
        </w:rPr>
        <w:t xml:space="preserve"> и показателей </w:t>
      </w:r>
    </w:p>
    <w:p w:rsidR="00787EDD" w:rsidRDefault="00FF1625" w:rsidP="00FF1625">
      <w:pPr>
        <w:spacing w:after="0" w:line="240" w:lineRule="auto"/>
        <w:jc w:val="both"/>
        <w:rPr>
          <w:rFonts w:ascii="Times New Roman" w:hAnsi="Times New Roman"/>
          <w:sz w:val="20"/>
          <w:szCs w:val="20"/>
        </w:rPr>
      </w:pPr>
      <w:r w:rsidRPr="00FF1625">
        <w:rPr>
          <w:rFonts w:ascii="Times New Roman" w:hAnsi="Times New Roman"/>
          <w:sz w:val="20"/>
          <w:szCs w:val="20"/>
        </w:rPr>
        <w:t>численности муниципальных служащих с указанием</w:t>
      </w:r>
    </w:p>
    <w:p w:rsidR="00A33D20" w:rsidRDefault="00FF1625" w:rsidP="00FF1625">
      <w:pPr>
        <w:spacing w:after="0" w:line="240" w:lineRule="auto"/>
        <w:jc w:val="both"/>
        <w:rPr>
          <w:rFonts w:ascii="Times New Roman" w:hAnsi="Times New Roman"/>
          <w:sz w:val="26"/>
          <w:szCs w:val="26"/>
        </w:rPr>
      </w:pPr>
      <w:r w:rsidRPr="00FF1625">
        <w:rPr>
          <w:rFonts w:ascii="Times New Roman" w:hAnsi="Times New Roman"/>
          <w:sz w:val="20"/>
          <w:szCs w:val="20"/>
        </w:rPr>
        <w:t xml:space="preserve"> фактических затрат на их денежное содержание за 2017 год»</w:t>
      </w:r>
    </w:p>
    <w:p w:rsidR="00A33D20" w:rsidRDefault="00A33D20" w:rsidP="008056EB">
      <w:pPr>
        <w:spacing w:after="0" w:line="240" w:lineRule="auto"/>
        <w:jc w:val="both"/>
        <w:rPr>
          <w:rFonts w:ascii="Times New Roman" w:hAnsi="Times New Roman"/>
          <w:sz w:val="26"/>
          <w:szCs w:val="26"/>
        </w:rPr>
      </w:pPr>
    </w:p>
    <w:p w:rsidR="000878AC" w:rsidRPr="009E4115" w:rsidRDefault="000878AC" w:rsidP="00787EDD">
      <w:pPr>
        <w:tabs>
          <w:tab w:val="left" w:pos="8329"/>
        </w:tabs>
        <w:spacing w:after="0" w:line="240" w:lineRule="auto"/>
        <w:jc w:val="both"/>
        <w:rPr>
          <w:rFonts w:ascii="Times New Roman" w:hAnsi="Times New Roman"/>
          <w:b/>
          <w:sz w:val="20"/>
          <w:szCs w:val="20"/>
        </w:rPr>
      </w:pPr>
      <w:r w:rsidRPr="009E4115">
        <w:rPr>
          <w:rFonts w:ascii="Times New Roman" w:hAnsi="Times New Roman"/>
          <w:b/>
          <w:sz w:val="20"/>
          <w:szCs w:val="20"/>
        </w:rPr>
        <w:t>РЕЗУЛЬТАТ</w:t>
      </w:r>
      <w:r w:rsidR="00787EDD">
        <w:rPr>
          <w:rFonts w:ascii="Times New Roman" w:hAnsi="Times New Roman"/>
          <w:b/>
          <w:sz w:val="20"/>
          <w:szCs w:val="20"/>
        </w:rPr>
        <w:tab/>
        <w:t>20</w:t>
      </w:r>
    </w:p>
    <w:p w:rsidR="000878AC" w:rsidRPr="009E4115" w:rsidRDefault="000878AC" w:rsidP="00787EDD">
      <w:pPr>
        <w:tabs>
          <w:tab w:val="left" w:pos="8666"/>
          <w:tab w:val="right" w:pos="9459"/>
        </w:tabs>
        <w:spacing w:after="0" w:line="240" w:lineRule="auto"/>
        <w:jc w:val="both"/>
        <w:rPr>
          <w:rFonts w:ascii="Times New Roman" w:hAnsi="Times New Roman"/>
          <w:sz w:val="20"/>
          <w:szCs w:val="20"/>
        </w:rPr>
      </w:pPr>
      <w:r w:rsidRPr="009E4115">
        <w:rPr>
          <w:rFonts w:ascii="Times New Roman" w:hAnsi="Times New Roman"/>
          <w:sz w:val="20"/>
          <w:szCs w:val="20"/>
        </w:rPr>
        <w:t>публичных слушаний</w:t>
      </w:r>
      <w:r w:rsidR="00787EDD">
        <w:rPr>
          <w:rFonts w:ascii="Times New Roman" w:hAnsi="Times New Roman"/>
          <w:sz w:val="20"/>
          <w:szCs w:val="20"/>
        </w:rPr>
        <w:t xml:space="preserve"> </w:t>
      </w:r>
      <w:r w:rsidR="00787EDD">
        <w:rPr>
          <w:rFonts w:ascii="Times New Roman" w:hAnsi="Times New Roman"/>
          <w:sz w:val="20"/>
          <w:szCs w:val="20"/>
        </w:rPr>
        <w:tab/>
      </w:r>
    </w:p>
    <w:p w:rsidR="00787EDD" w:rsidRDefault="000878AC" w:rsidP="000878AC">
      <w:pPr>
        <w:spacing w:after="0" w:line="240" w:lineRule="auto"/>
        <w:jc w:val="both"/>
        <w:rPr>
          <w:rFonts w:ascii="Times New Roman" w:hAnsi="Times New Roman"/>
          <w:sz w:val="20"/>
          <w:szCs w:val="20"/>
        </w:rPr>
      </w:pPr>
      <w:r w:rsidRPr="009E4115">
        <w:rPr>
          <w:rFonts w:ascii="Times New Roman" w:hAnsi="Times New Roman"/>
          <w:sz w:val="20"/>
          <w:szCs w:val="20"/>
        </w:rPr>
        <w:t xml:space="preserve">по проекту Решения Совета депутатов сельского поселения </w:t>
      </w:r>
    </w:p>
    <w:p w:rsidR="00787EDD" w:rsidRDefault="000878AC" w:rsidP="000878AC">
      <w:pPr>
        <w:spacing w:after="0" w:line="240" w:lineRule="auto"/>
        <w:jc w:val="both"/>
        <w:rPr>
          <w:rFonts w:ascii="Times New Roman" w:hAnsi="Times New Roman"/>
          <w:sz w:val="20"/>
          <w:szCs w:val="20"/>
        </w:rPr>
      </w:pPr>
      <w:proofErr w:type="gramStart"/>
      <w:r w:rsidRPr="009E4115">
        <w:rPr>
          <w:rFonts w:ascii="Times New Roman" w:hAnsi="Times New Roman"/>
          <w:sz w:val="20"/>
          <w:szCs w:val="20"/>
        </w:rPr>
        <w:t>Сентябрьский</w:t>
      </w:r>
      <w:proofErr w:type="gramEnd"/>
      <w:r w:rsidR="00787EDD">
        <w:rPr>
          <w:rFonts w:ascii="Times New Roman" w:hAnsi="Times New Roman"/>
          <w:sz w:val="20"/>
          <w:szCs w:val="20"/>
        </w:rPr>
        <w:t xml:space="preserve"> </w:t>
      </w:r>
      <w:r w:rsidRPr="009E4115">
        <w:rPr>
          <w:rFonts w:ascii="Times New Roman" w:hAnsi="Times New Roman"/>
          <w:sz w:val="20"/>
          <w:szCs w:val="20"/>
        </w:rPr>
        <w:t xml:space="preserve">«Об утверждении отчета об исполнении бюджета </w:t>
      </w:r>
    </w:p>
    <w:p w:rsidR="00787EDD" w:rsidRDefault="000878AC" w:rsidP="000878AC">
      <w:pPr>
        <w:spacing w:after="0" w:line="240" w:lineRule="auto"/>
        <w:jc w:val="both"/>
        <w:rPr>
          <w:rFonts w:ascii="Times New Roman" w:hAnsi="Times New Roman"/>
          <w:sz w:val="20"/>
          <w:szCs w:val="20"/>
        </w:rPr>
      </w:pPr>
      <w:r w:rsidRPr="009E4115">
        <w:rPr>
          <w:rFonts w:ascii="Times New Roman" w:hAnsi="Times New Roman"/>
          <w:sz w:val="20"/>
          <w:szCs w:val="20"/>
        </w:rPr>
        <w:t>муниципального образования</w:t>
      </w:r>
      <w:r w:rsidR="00787EDD">
        <w:rPr>
          <w:rFonts w:ascii="Times New Roman" w:hAnsi="Times New Roman"/>
          <w:sz w:val="20"/>
          <w:szCs w:val="20"/>
        </w:rPr>
        <w:t xml:space="preserve"> </w:t>
      </w:r>
      <w:r w:rsidRPr="009E4115">
        <w:rPr>
          <w:rFonts w:ascii="Times New Roman" w:hAnsi="Times New Roman"/>
          <w:sz w:val="20"/>
          <w:szCs w:val="20"/>
        </w:rPr>
        <w:t xml:space="preserve">сельское поселение </w:t>
      </w:r>
      <w:proofErr w:type="gramStart"/>
      <w:r w:rsidRPr="009E4115">
        <w:rPr>
          <w:rFonts w:ascii="Times New Roman" w:hAnsi="Times New Roman"/>
          <w:sz w:val="20"/>
          <w:szCs w:val="20"/>
        </w:rPr>
        <w:t>Сентябрьский</w:t>
      </w:r>
      <w:proofErr w:type="gramEnd"/>
      <w:r w:rsidRPr="009E4115">
        <w:rPr>
          <w:rFonts w:ascii="Times New Roman" w:hAnsi="Times New Roman"/>
          <w:sz w:val="20"/>
          <w:szCs w:val="20"/>
        </w:rPr>
        <w:t xml:space="preserve"> </w:t>
      </w:r>
    </w:p>
    <w:p w:rsidR="00787EDD" w:rsidRDefault="000878AC" w:rsidP="000878AC">
      <w:pPr>
        <w:spacing w:after="0" w:line="240" w:lineRule="auto"/>
        <w:jc w:val="both"/>
        <w:rPr>
          <w:rFonts w:ascii="Times New Roman" w:hAnsi="Times New Roman"/>
          <w:sz w:val="20"/>
          <w:szCs w:val="20"/>
        </w:rPr>
      </w:pPr>
      <w:r w:rsidRPr="009E4115">
        <w:rPr>
          <w:rFonts w:ascii="Times New Roman" w:hAnsi="Times New Roman"/>
          <w:sz w:val="20"/>
          <w:szCs w:val="20"/>
        </w:rPr>
        <w:t xml:space="preserve">и показателей численности муниципальных служащих </w:t>
      </w:r>
      <w:proofErr w:type="gramStart"/>
      <w:r w:rsidRPr="009E4115">
        <w:rPr>
          <w:rFonts w:ascii="Times New Roman" w:hAnsi="Times New Roman"/>
          <w:sz w:val="20"/>
          <w:szCs w:val="20"/>
        </w:rPr>
        <w:t>с</w:t>
      </w:r>
      <w:proofErr w:type="gramEnd"/>
      <w:r w:rsidRPr="009E4115">
        <w:rPr>
          <w:rFonts w:ascii="Times New Roman" w:hAnsi="Times New Roman"/>
          <w:sz w:val="20"/>
          <w:szCs w:val="20"/>
        </w:rPr>
        <w:t xml:space="preserve"> </w:t>
      </w:r>
    </w:p>
    <w:p w:rsidR="000878AC" w:rsidRPr="009E4115" w:rsidRDefault="000878AC" w:rsidP="000878AC">
      <w:pPr>
        <w:spacing w:after="0" w:line="240" w:lineRule="auto"/>
        <w:jc w:val="both"/>
        <w:rPr>
          <w:rFonts w:ascii="Times New Roman" w:hAnsi="Times New Roman"/>
          <w:sz w:val="20"/>
          <w:szCs w:val="20"/>
        </w:rPr>
      </w:pPr>
      <w:r w:rsidRPr="009E4115">
        <w:rPr>
          <w:rFonts w:ascii="Times New Roman" w:hAnsi="Times New Roman"/>
          <w:sz w:val="20"/>
          <w:szCs w:val="20"/>
        </w:rPr>
        <w:t xml:space="preserve">указанием фактических затрат на их денежное содержание </w:t>
      </w:r>
    </w:p>
    <w:p w:rsidR="000878AC" w:rsidRPr="009E4115" w:rsidRDefault="000878AC" w:rsidP="000878AC">
      <w:pPr>
        <w:spacing w:after="0" w:line="240" w:lineRule="auto"/>
        <w:jc w:val="both"/>
        <w:rPr>
          <w:rFonts w:ascii="Times New Roman" w:hAnsi="Times New Roman"/>
          <w:sz w:val="20"/>
          <w:szCs w:val="20"/>
        </w:rPr>
      </w:pPr>
      <w:r w:rsidRPr="009E4115">
        <w:rPr>
          <w:rFonts w:ascii="Times New Roman" w:hAnsi="Times New Roman"/>
          <w:sz w:val="20"/>
          <w:szCs w:val="20"/>
        </w:rPr>
        <w:t>за 2017 год»</w:t>
      </w:r>
    </w:p>
    <w:p w:rsidR="000878AC" w:rsidRDefault="000878AC" w:rsidP="000878AC">
      <w:pPr>
        <w:spacing w:after="0" w:line="240" w:lineRule="auto"/>
        <w:jc w:val="both"/>
        <w:rPr>
          <w:rFonts w:ascii="Times New Roman" w:hAnsi="Times New Roman"/>
          <w:b/>
          <w:sz w:val="20"/>
          <w:szCs w:val="20"/>
        </w:rPr>
      </w:pPr>
    </w:p>
    <w:p w:rsidR="000878AC" w:rsidRDefault="000878AC" w:rsidP="000878AC">
      <w:pPr>
        <w:spacing w:after="0" w:line="240" w:lineRule="auto"/>
        <w:jc w:val="both"/>
        <w:rPr>
          <w:rFonts w:ascii="Times New Roman" w:hAnsi="Times New Roman"/>
          <w:b/>
          <w:sz w:val="20"/>
          <w:szCs w:val="20"/>
        </w:rPr>
      </w:pPr>
    </w:p>
    <w:p w:rsidR="000878AC" w:rsidRDefault="000878AC" w:rsidP="000878AC">
      <w:pPr>
        <w:spacing w:after="0" w:line="240" w:lineRule="auto"/>
        <w:jc w:val="both"/>
        <w:rPr>
          <w:rFonts w:ascii="Times New Roman" w:hAnsi="Times New Roman"/>
          <w:b/>
          <w:sz w:val="20"/>
          <w:szCs w:val="20"/>
        </w:rPr>
      </w:pPr>
    </w:p>
    <w:p w:rsidR="000878AC" w:rsidRDefault="000878AC" w:rsidP="000878AC">
      <w:pPr>
        <w:spacing w:after="0" w:line="240" w:lineRule="auto"/>
        <w:jc w:val="both"/>
        <w:rPr>
          <w:rFonts w:ascii="Times New Roman" w:hAnsi="Times New Roman"/>
          <w:b/>
          <w:sz w:val="20"/>
          <w:szCs w:val="20"/>
        </w:rPr>
      </w:pPr>
    </w:p>
    <w:p w:rsidR="000878AC" w:rsidRDefault="000878AC" w:rsidP="000878AC">
      <w:pPr>
        <w:spacing w:after="0" w:line="240" w:lineRule="auto"/>
        <w:jc w:val="both"/>
        <w:rPr>
          <w:rFonts w:ascii="Times New Roman" w:hAnsi="Times New Roman"/>
          <w:b/>
          <w:sz w:val="20"/>
          <w:szCs w:val="20"/>
        </w:rPr>
      </w:pPr>
    </w:p>
    <w:p w:rsidR="00CB424E" w:rsidRPr="00107969" w:rsidRDefault="00CB424E" w:rsidP="00CB424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B424E" w:rsidRDefault="00CB424E" w:rsidP="00CB424E">
      <w:pPr>
        <w:tabs>
          <w:tab w:val="left" w:pos="10041"/>
        </w:tabs>
        <w:spacing w:after="0"/>
        <w:rPr>
          <w:rFonts w:ascii="Times New Roman" w:hAnsi="Times New Roman"/>
          <w:sz w:val="20"/>
          <w:szCs w:val="20"/>
        </w:rPr>
      </w:pPr>
      <w:r>
        <w:rPr>
          <w:rFonts w:ascii="Times New Roman" w:hAnsi="Times New Roman"/>
          <w:sz w:val="20"/>
          <w:szCs w:val="20"/>
        </w:rPr>
        <w:t>№ 26-па от 02.03.2018 года «</w:t>
      </w:r>
      <w:r w:rsidRPr="00CB424E">
        <w:rPr>
          <w:rFonts w:ascii="Times New Roman" w:hAnsi="Times New Roman"/>
          <w:sz w:val="20"/>
          <w:szCs w:val="20"/>
        </w:rPr>
        <w:t>О признани</w:t>
      </w:r>
      <w:r>
        <w:rPr>
          <w:rFonts w:ascii="Times New Roman" w:hAnsi="Times New Roman"/>
          <w:sz w:val="20"/>
          <w:szCs w:val="20"/>
        </w:rPr>
        <w:t xml:space="preserve">и </w:t>
      </w:r>
      <w:proofErr w:type="gramStart"/>
      <w:r>
        <w:rPr>
          <w:rFonts w:ascii="Times New Roman" w:hAnsi="Times New Roman"/>
          <w:sz w:val="20"/>
          <w:szCs w:val="20"/>
        </w:rPr>
        <w:t>утратившим</w:t>
      </w:r>
      <w:proofErr w:type="gramEnd"/>
      <w:r>
        <w:rPr>
          <w:rFonts w:ascii="Times New Roman" w:hAnsi="Times New Roman"/>
          <w:sz w:val="20"/>
          <w:szCs w:val="20"/>
        </w:rPr>
        <w:t xml:space="preserve"> силу постановления </w:t>
      </w:r>
      <w:r w:rsidRPr="00CB424E">
        <w:rPr>
          <w:rFonts w:ascii="Times New Roman" w:hAnsi="Times New Roman"/>
          <w:sz w:val="20"/>
          <w:szCs w:val="20"/>
        </w:rPr>
        <w:t>администрации сельского поселения Сентябрьский от 07.11.2017 № 180-па  «Об утверждении административного регламента предоставления муниципальной услуги «Выдача разрешения на производство земляных работ на территории сельского поселения Сентябрьский»</w:t>
      </w:r>
    </w:p>
    <w:p w:rsidR="00CB424E"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Во исполнение Федерального закона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 </w:t>
      </w:r>
    </w:p>
    <w:p w:rsidR="00CB424E" w:rsidRPr="00CB424E" w:rsidRDefault="00CB424E" w:rsidP="00CB424E">
      <w:pPr>
        <w:spacing w:after="0" w:line="240" w:lineRule="auto"/>
        <w:jc w:val="both"/>
        <w:rPr>
          <w:rFonts w:ascii="Times New Roman" w:hAnsi="Times New Roman"/>
          <w:sz w:val="20"/>
          <w:szCs w:val="20"/>
        </w:rPr>
      </w:pPr>
      <w:proofErr w:type="gramStart"/>
      <w:r w:rsidRPr="00CB424E">
        <w:rPr>
          <w:rFonts w:ascii="Times New Roman" w:hAnsi="Times New Roman"/>
          <w:sz w:val="20"/>
          <w:szCs w:val="20"/>
        </w:rPr>
        <w:t>п</w:t>
      </w:r>
      <w:proofErr w:type="gramEnd"/>
      <w:r w:rsidRPr="00CB424E">
        <w:rPr>
          <w:rFonts w:ascii="Times New Roman" w:hAnsi="Times New Roman"/>
          <w:sz w:val="20"/>
          <w:szCs w:val="20"/>
        </w:rPr>
        <w:t xml:space="preserve"> о с т а н о в л я ю:</w:t>
      </w:r>
    </w:p>
    <w:p w:rsidR="00CB424E"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1.</w:t>
      </w:r>
      <w:r w:rsidRPr="00CB424E">
        <w:rPr>
          <w:rFonts w:ascii="Times New Roman" w:hAnsi="Times New Roman"/>
          <w:sz w:val="20"/>
          <w:szCs w:val="20"/>
        </w:rPr>
        <w:tab/>
        <w:t xml:space="preserve">Признать утратившим силу постановление администрации сельского поселения </w:t>
      </w: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 xml:space="preserve"> от 07.11.2017 №180-па «Об утверждении административного регламента предоставления муниципальной услуги «Выдача разрешения на производство земляных работ на территории сельского поселения Сентябрьский».</w:t>
      </w:r>
    </w:p>
    <w:p w:rsidR="00CB424E"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CB424E" w:rsidRPr="00CB424E" w:rsidRDefault="00CB424E" w:rsidP="00CB424E">
      <w:pPr>
        <w:spacing w:after="0" w:line="240" w:lineRule="auto"/>
        <w:jc w:val="both"/>
        <w:rPr>
          <w:rFonts w:ascii="Times New Roman" w:hAnsi="Times New Roman"/>
          <w:sz w:val="20"/>
          <w:szCs w:val="20"/>
        </w:rPr>
      </w:pPr>
    </w:p>
    <w:p w:rsidR="00A33D20"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Глава поселения</w:t>
      </w:r>
      <w:r w:rsidRPr="00CB424E">
        <w:rPr>
          <w:rFonts w:ascii="Times New Roman" w:hAnsi="Times New Roman"/>
          <w:sz w:val="20"/>
          <w:szCs w:val="20"/>
        </w:rPr>
        <w:tab/>
        <w:t xml:space="preserve">                    </w:t>
      </w:r>
      <w:r w:rsidRPr="00CB424E">
        <w:rPr>
          <w:rFonts w:ascii="Times New Roman" w:hAnsi="Times New Roman"/>
          <w:sz w:val="20"/>
          <w:szCs w:val="20"/>
        </w:rPr>
        <w:tab/>
        <w:t xml:space="preserve">                                А.В. </w:t>
      </w:r>
      <w:proofErr w:type="spellStart"/>
      <w:r w:rsidRPr="00CB424E">
        <w:rPr>
          <w:rFonts w:ascii="Times New Roman" w:hAnsi="Times New Roman"/>
          <w:sz w:val="20"/>
          <w:szCs w:val="20"/>
        </w:rPr>
        <w:t>Светлаков</w:t>
      </w:r>
      <w:proofErr w:type="spellEnd"/>
    </w:p>
    <w:p w:rsidR="00A33D20" w:rsidRDefault="00A33D20" w:rsidP="008056EB">
      <w:pPr>
        <w:spacing w:after="0" w:line="240" w:lineRule="auto"/>
        <w:jc w:val="both"/>
        <w:rPr>
          <w:rFonts w:ascii="Times New Roman" w:hAnsi="Times New Roman"/>
          <w:sz w:val="26"/>
          <w:szCs w:val="26"/>
        </w:rPr>
      </w:pPr>
    </w:p>
    <w:p w:rsidR="00CB424E" w:rsidRPr="00107969" w:rsidRDefault="00CB424E" w:rsidP="00CB424E">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B424E" w:rsidRPr="00CB424E" w:rsidRDefault="00CB424E" w:rsidP="00CB424E">
      <w:pPr>
        <w:spacing w:after="0" w:line="240" w:lineRule="auto"/>
        <w:jc w:val="both"/>
        <w:rPr>
          <w:rFonts w:ascii="Times New Roman" w:hAnsi="Times New Roman"/>
          <w:sz w:val="20"/>
          <w:szCs w:val="20"/>
        </w:rPr>
      </w:pPr>
      <w:r>
        <w:rPr>
          <w:rFonts w:ascii="Times New Roman" w:hAnsi="Times New Roman"/>
          <w:sz w:val="20"/>
          <w:szCs w:val="20"/>
        </w:rPr>
        <w:t>№ 27-па от 02.03.2018 года «</w:t>
      </w:r>
      <w:r w:rsidRPr="00CB424E">
        <w:rPr>
          <w:rFonts w:ascii="Times New Roman" w:hAnsi="Times New Roman"/>
          <w:sz w:val="20"/>
          <w:szCs w:val="20"/>
        </w:rPr>
        <w:t xml:space="preserve">О признании </w:t>
      </w:r>
      <w:proofErr w:type="gramStart"/>
      <w:r w:rsidRPr="00CB424E">
        <w:rPr>
          <w:rFonts w:ascii="Times New Roman" w:hAnsi="Times New Roman"/>
          <w:sz w:val="20"/>
          <w:szCs w:val="20"/>
        </w:rPr>
        <w:t>утратившим</w:t>
      </w:r>
      <w:proofErr w:type="gramEnd"/>
      <w:r w:rsidRPr="00CB424E">
        <w:rPr>
          <w:rFonts w:ascii="Times New Roman" w:hAnsi="Times New Roman"/>
          <w:sz w:val="20"/>
          <w:szCs w:val="20"/>
        </w:rPr>
        <w:t xml:space="preserve"> силу постановления</w:t>
      </w:r>
    </w:p>
    <w:p w:rsidR="00CB424E" w:rsidRPr="00CB424E" w:rsidRDefault="00CB424E" w:rsidP="00CB424E">
      <w:pPr>
        <w:spacing w:after="0" w:line="240" w:lineRule="auto"/>
        <w:jc w:val="both"/>
        <w:rPr>
          <w:rFonts w:ascii="Times New Roman" w:hAnsi="Times New Roman"/>
          <w:sz w:val="20"/>
          <w:szCs w:val="20"/>
        </w:rPr>
      </w:pPr>
      <w:r w:rsidRPr="00CB424E">
        <w:rPr>
          <w:rFonts w:ascii="Times New Roman" w:hAnsi="Times New Roman"/>
          <w:sz w:val="20"/>
          <w:szCs w:val="20"/>
        </w:rPr>
        <w:t xml:space="preserve">администрации сельского поселения </w:t>
      </w: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 xml:space="preserve"> от 12.01.2018 № 7-па  «Об утверждении административного регламента 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 » </w:t>
      </w:r>
    </w:p>
    <w:p w:rsidR="00CB424E" w:rsidRPr="00CB424E" w:rsidRDefault="00CB424E" w:rsidP="00CB424E">
      <w:pPr>
        <w:suppressAutoHyphens/>
        <w:autoSpaceDE w:val="0"/>
        <w:autoSpaceDN w:val="0"/>
        <w:adjustRightInd w:val="0"/>
        <w:spacing w:after="0" w:line="240" w:lineRule="auto"/>
        <w:ind w:firstLine="567"/>
        <w:jc w:val="both"/>
        <w:rPr>
          <w:rFonts w:ascii="Times New Roman" w:eastAsia="Arial Unicode MS" w:hAnsi="Times New Roman"/>
          <w:spacing w:val="4"/>
          <w:sz w:val="20"/>
          <w:szCs w:val="20"/>
        </w:rPr>
      </w:pPr>
      <w:r w:rsidRPr="00CB424E">
        <w:rPr>
          <w:rFonts w:ascii="Times New Roman" w:eastAsia="Arial Unicode MS" w:hAnsi="Times New Roman"/>
          <w:sz w:val="20"/>
          <w:szCs w:val="20"/>
        </w:rPr>
        <w:t xml:space="preserve">В целях оптимизации количества дополнительных процедур, предусмотренных исчерпывающим перечнем  процедур в сфере жилищного строительства, утвержденным Постановлением Правительства Российской Федерации от 30.04.2014 № 403 «Об исчерпывающем перечне  процедур в сфере жилищного строительства», в рамках реализации на территории </w:t>
      </w:r>
      <w:proofErr w:type="spellStart"/>
      <w:r w:rsidRPr="00CB424E">
        <w:rPr>
          <w:rFonts w:ascii="Times New Roman" w:eastAsia="Arial Unicode MS" w:hAnsi="Times New Roman"/>
          <w:sz w:val="20"/>
          <w:szCs w:val="20"/>
        </w:rPr>
        <w:t>Нефтеюганского</w:t>
      </w:r>
      <w:proofErr w:type="spellEnd"/>
      <w:r w:rsidRPr="00CB424E">
        <w:rPr>
          <w:rFonts w:ascii="Times New Roman" w:eastAsia="Arial Unicode MS" w:hAnsi="Times New Roman"/>
          <w:sz w:val="20"/>
          <w:szCs w:val="20"/>
        </w:rPr>
        <w:t xml:space="preserve"> района портфеля проектов «Получение разрешения на строительство и территориальное планирование» на 2018 - 2019 года </w:t>
      </w:r>
      <w:proofErr w:type="gramStart"/>
      <w:r w:rsidRPr="00CB424E">
        <w:rPr>
          <w:rFonts w:ascii="Times New Roman" w:hAnsi="Times New Roman"/>
          <w:spacing w:val="4"/>
          <w:sz w:val="20"/>
          <w:szCs w:val="20"/>
        </w:rPr>
        <w:t>п</w:t>
      </w:r>
      <w:proofErr w:type="gramEnd"/>
      <w:r w:rsidRPr="00CB424E">
        <w:rPr>
          <w:rFonts w:ascii="Times New Roman" w:hAnsi="Times New Roman"/>
          <w:spacing w:val="4"/>
          <w:sz w:val="20"/>
          <w:szCs w:val="20"/>
        </w:rPr>
        <w:t xml:space="preserve"> о с т а н о в л я ю:</w:t>
      </w:r>
    </w:p>
    <w:p w:rsidR="00CB424E" w:rsidRPr="00CB424E" w:rsidRDefault="00CB424E" w:rsidP="00CB424E">
      <w:pPr>
        <w:numPr>
          <w:ilvl w:val="0"/>
          <w:numId w:val="35"/>
        </w:numPr>
        <w:tabs>
          <w:tab w:val="left" w:pos="993"/>
        </w:tabs>
        <w:spacing w:after="0" w:line="240" w:lineRule="auto"/>
        <w:ind w:left="0" w:firstLine="567"/>
        <w:contextualSpacing/>
        <w:jc w:val="both"/>
        <w:rPr>
          <w:rFonts w:ascii="Times New Roman" w:eastAsia="Calibri" w:hAnsi="Times New Roman"/>
          <w:noProof/>
          <w:sz w:val="20"/>
          <w:szCs w:val="20"/>
        </w:rPr>
      </w:pPr>
      <w:r w:rsidRPr="00CB424E">
        <w:rPr>
          <w:rFonts w:ascii="Times New Roman" w:hAnsi="Times New Roman"/>
          <w:sz w:val="20"/>
          <w:szCs w:val="20"/>
        </w:rPr>
        <w:t xml:space="preserve">Признать утратившим силу постановление администрации сельского поселения </w:t>
      </w: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 xml:space="preserve"> от 12.01.2018 № 7-па  «Об утверждении административного регламента предоставления муниципальной услуги «Выдача разрешения на осуществление земляных работ в случае, если эти работы предусмотрены проектной документацией на строительство объекта».</w:t>
      </w:r>
    </w:p>
    <w:p w:rsidR="00CB424E" w:rsidRPr="00CB424E" w:rsidRDefault="00CB424E" w:rsidP="00CB424E">
      <w:pPr>
        <w:spacing w:after="0" w:line="240" w:lineRule="auto"/>
        <w:ind w:firstLine="567"/>
        <w:jc w:val="both"/>
        <w:rPr>
          <w:rFonts w:ascii="Times New Roman" w:hAnsi="Times New Roman"/>
          <w:sz w:val="20"/>
          <w:szCs w:val="20"/>
        </w:rPr>
      </w:pPr>
      <w:r w:rsidRPr="00CB424E">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CB424E" w:rsidRPr="00CB424E" w:rsidRDefault="00CB424E" w:rsidP="00CB424E">
      <w:pPr>
        <w:tabs>
          <w:tab w:val="left" w:pos="851"/>
          <w:tab w:val="center" w:pos="4153"/>
          <w:tab w:val="right" w:pos="8306"/>
        </w:tabs>
        <w:spacing w:after="0" w:line="240" w:lineRule="auto"/>
        <w:jc w:val="both"/>
        <w:rPr>
          <w:rFonts w:ascii="Times New Roman" w:hAnsi="Times New Roman"/>
          <w:sz w:val="20"/>
          <w:szCs w:val="20"/>
          <w:lang w:eastAsia="x-none"/>
        </w:rPr>
      </w:pPr>
    </w:p>
    <w:p w:rsidR="00CB424E" w:rsidRPr="00CB424E" w:rsidRDefault="00CB424E" w:rsidP="00CB424E">
      <w:pPr>
        <w:tabs>
          <w:tab w:val="left" w:pos="851"/>
          <w:tab w:val="center" w:pos="4153"/>
          <w:tab w:val="right" w:pos="8306"/>
        </w:tabs>
        <w:spacing w:after="0" w:line="240" w:lineRule="auto"/>
        <w:jc w:val="both"/>
        <w:rPr>
          <w:rFonts w:ascii="Times New Roman" w:hAnsi="Times New Roman"/>
          <w:sz w:val="20"/>
          <w:szCs w:val="20"/>
          <w:lang w:eastAsia="x-none"/>
        </w:rPr>
      </w:pPr>
    </w:p>
    <w:p w:rsidR="00CB424E" w:rsidRPr="00CB424E" w:rsidRDefault="00CB424E" w:rsidP="00CB424E">
      <w:pPr>
        <w:tabs>
          <w:tab w:val="left" w:pos="851"/>
          <w:tab w:val="center" w:pos="4153"/>
          <w:tab w:val="right" w:pos="8306"/>
        </w:tabs>
        <w:spacing w:after="0" w:line="240" w:lineRule="auto"/>
        <w:jc w:val="both"/>
        <w:rPr>
          <w:rFonts w:ascii="Times New Roman" w:hAnsi="Times New Roman"/>
          <w:sz w:val="20"/>
          <w:szCs w:val="20"/>
          <w:lang w:eastAsia="x-none"/>
        </w:rPr>
      </w:pPr>
      <w:r w:rsidRPr="00CB424E">
        <w:rPr>
          <w:rFonts w:ascii="Times New Roman" w:hAnsi="Times New Roman"/>
          <w:sz w:val="20"/>
          <w:szCs w:val="20"/>
          <w:lang w:eastAsia="x-none"/>
        </w:rPr>
        <w:t>Г</w:t>
      </w:r>
      <w:r w:rsidRPr="00CB424E">
        <w:rPr>
          <w:rFonts w:ascii="Times New Roman" w:hAnsi="Times New Roman"/>
          <w:sz w:val="20"/>
          <w:szCs w:val="20"/>
          <w:lang w:val="x-none" w:eastAsia="x-none"/>
        </w:rPr>
        <w:t>лав</w:t>
      </w:r>
      <w:r w:rsidRPr="00CB424E">
        <w:rPr>
          <w:rFonts w:ascii="Times New Roman" w:hAnsi="Times New Roman"/>
          <w:sz w:val="20"/>
          <w:szCs w:val="20"/>
          <w:lang w:eastAsia="x-none"/>
        </w:rPr>
        <w:t>а</w:t>
      </w:r>
      <w:r w:rsidRPr="00CB424E">
        <w:rPr>
          <w:rFonts w:ascii="Times New Roman" w:hAnsi="Times New Roman"/>
          <w:sz w:val="20"/>
          <w:szCs w:val="20"/>
          <w:lang w:val="x-none" w:eastAsia="x-none"/>
        </w:rPr>
        <w:t xml:space="preserve"> поселения</w:t>
      </w:r>
      <w:r w:rsidRPr="00CB424E">
        <w:rPr>
          <w:rFonts w:ascii="Times New Roman" w:hAnsi="Times New Roman"/>
          <w:sz w:val="20"/>
          <w:szCs w:val="20"/>
          <w:lang w:val="x-none" w:eastAsia="x-none"/>
        </w:rPr>
        <w:tab/>
        <w:t xml:space="preserve">                    </w:t>
      </w:r>
      <w:r w:rsidRPr="00CB424E">
        <w:rPr>
          <w:rFonts w:ascii="Times New Roman" w:hAnsi="Times New Roman"/>
          <w:sz w:val="20"/>
          <w:szCs w:val="20"/>
          <w:lang w:val="x-none" w:eastAsia="x-none"/>
        </w:rPr>
        <w:tab/>
        <w:t xml:space="preserve">     </w:t>
      </w:r>
      <w:r w:rsidRPr="00CB424E">
        <w:rPr>
          <w:rFonts w:ascii="Times New Roman" w:hAnsi="Times New Roman"/>
          <w:sz w:val="20"/>
          <w:szCs w:val="20"/>
          <w:lang w:eastAsia="x-none"/>
        </w:rPr>
        <w:t xml:space="preserve">           </w:t>
      </w:r>
      <w:r w:rsidRPr="00CB424E">
        <w:rPr>
          <w:rFonts w:ascii="Times New Roman" w:hAnsi="Times New Roman"/>
          <w:sz w:val="20"/>
          <w:szCs w:val="20"/>
          <w:lang w:val="x-none" w:eastAsia="x-none"/>
        </w:rPr>
        <w:t xml:space="preserve">   </w:t>
      </w:r>
      <w:r w:rsidRPr="00CB424E">
        <w:rPr>
          <w:rFonts w:ascii="Times New Roman" w:hAnsi="Times New Roman"/>
          <w:sz w:val="20"/>
          <w:szCs w:val="20"/>
          <w:lang w:eastAsia="x-none"/>
        </w:rPr>
        <w:t xml:space="preserve">             А.В. </w:t>
      </w:r>
      <w:proofErr w:type="spellStart"/>
      <w:r w:rsidRPr="00CB424E">
        <w:rPr>
          <w:rFonts w:ascii="Times New Roman" w:hAnsi="Times New Roman"/>
          <w:sz w:val="20"/>
          <w:szCs w:val="20"/>
          <w:lang w:eastAsia="x-none"/>
        </w:rPr>
        <w:t>Светлаков</w:t>
      </w:r>
      <w:proofErr w:type="spellEnd"/>
    </w:p>
    <w:p w:rsidR="00A33D20" w:rsidRPr="00CB424E" w:rsidRDefault="00A33D20" w:rsidP="008056EB">
      <w:pPr>
        <w:spacing w:after="0" w:line="240" w:lineRule="auto"/>
        <w:jc w:val="both"/>
        <w:rPr>
          <w:rFonts w:ascii="Times New Roman" w:hAnsi="Times New Roman"/>
          <w:sz w:val="20"/>
          <w:szCs w:val="20"/>
        </w:rPr>
      </w:pPr>
    </w:p>
    <w:p w:rsidR="00C46FDD" w:rsidRPr="00107969" w:rsidRDefault="00C46FDD" w:rsidP="00C46FD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46FDD" w:rsidRPr="00CB424E" w:rsidRDefault="00C46FDD" w:rsidP="00C46FDD">
      <w:pPr>
        <w:spacing w:after="0" w:line="240" w:lineRule="auto"/>
        <w:jc w:val="both"/>
        <w:rPr>
          <w:rFonts w:ascii="Times New Roman" w:hAnsi="Times New Roman"/>
          <w:sz w:val="20"/>
          <w:szCs w:val="20"/>
        </w:rPr>
      </w:pPr>
      <w:r>
        <w:rPr>
          <w:rFonts w:ascii="Times New Roman" w:hAnsi="Times New Roman"/>
          <w:sz w:val="20"/>
          <w:szCs w:val="20"/>
        </w:rPr>
        <w:t>№ 2</w:t>
      </w:r>
      <w:r w:rsidR="00787EDD">
        <w:rPr>
          <w:rFonts w:ascii="Times New Roman" w:hAnsi="Times New Roman"/>
          <w:sz w:val="20"/>
          <w:szCs w:val="20"/>
        </w:rPr>
        <w:t>8</w:t>
      </w:r>
      <w:r>
        <w:rPr>
          <w:rFonts w:ascii="Times New Roman" w:hAnsi="Times New Roman"/>
          <w:sz w:val="20"/>
          <w:szCs w:val="20"/>
        </w:rPr>
        <w:t>-па от 02.03.2018 года «</w:t>
      </w:r>
      <w:r w:rsidRPr="00CB424E">
        <w:rPr>
          <w:rFonts w:ascii="Times New Roman" w:hAnsi="Times New Roman"/>
          <w:sz w:val="20"/>
          <w:szCs w:val="20"/>
        </w:rPr>
        <w:t xml:space="preserve">О внесении изменений в постановление администрации сельского поселения </w:t>
      </w:r>
    </w:p>
    <w:p w:rsidR="00C46FDD" w:rsidRDefault="00C46FDD" w:rsidP="00C46FDD">
      <w:pPr>
        <w:spacing w:after="0" w:line="240" w:lineRule="auto"/>
        <w:jc w:val="both"/>
        <w:rPr>
          <w:rFonts w:ascii="Times New Roman" w:hAnsi="Times New Roman"/>
          <w:sz w:val="26"/>
          <w:szCs w:val="26"/>
        </w:rPr>
      </w:pPr>
      <w:r w:rsidRPr="00CB424E">
        <w:rPr>
          <w:rFonts w:ascii="Times New Roman" w:hAnsi="Times New Roman"/>
          <w:sz w:val="20"/>
          <w:szCs w:val="20"/>
        </w:rPr>
        <w:t xml:space="preserve">от 15.12.2017 № 197-па «Об утверждении реестра муниципальных услуг муниципального образования сельское поселение </w:t>
      </w:r>
      <w:proofErr w:type="gramStart"/>
      <w:r w:rsidRPr="00CB424E">
        <w:rPr>
          <w:rFonts w:ascii="Times New Roman" w:hAnsi="Times New Roman"/>
          <w:sz w:val="20"/>
          <w:szCs w:val="20"/>
        </w:rPr>
        <w:t>Сентябрьский</w:t>
      </w:r>
      <w:proofErr w:type="gramEnd"/>
      <w:r w:rsidRPr="00CB424E">
        <w:rPr>
          <w:rFonts w:ascii="Times New Roman" w:hAnsi="Times New Roman"/>
          <w:sz w:val="20"/>
          <w:szCs w:val="20"/>
        </w:rPr>
        <w:t>»</w:t>
      </w:r>
    </w:p>
    <w:p w:rsidR="00C46FDD" w:rsidRPr="00C46FDD" w:rsidRDefault="00C46FDD" w:rsidP="00C46FDD">
      <w:pPr>
        <w:spacing w:after="0" w:line="240" w:lineRule="auto"/>
        <w:ind w:firstLine="567"/>
        <w:jc w:val="both"/>
        <w:rPr>
          <w:rFonts w:ascii="Times New Roman" w:eastAsia="Calibri" w:hAnsi="Times New Roman"/>
          <w:sz w:val="20"/>
          <w:szCs w:val="20"/>
          <w:lang w:eastAsia="en-US"/>
        </w:rPr>
      </w:pPr>
      <w:r w:rsidRPr="00C46FDD">
        <w:rPr>
          <w:rFonts w:ascii="Times New Roman" w:eastAsia="Calibri" w:hAnsi="Times New Roman"/>
          <w:sz w:val="20"/>
          <w:szCs w:val="20"/>
          <w:lang w:eastAsia="en-US"/>
        </w:rPr>
        <w:t xml:space="preserve">В соответствии с п.6 ст.11 Федерального закона от 27.07.2010 № 210-ФЗ </w:t>
      </w:r>
      <w:r w:rsidRPr="00C46FDD">
        <w:rPr>
          <w:rFonts w:ascii="Times New Roman" w:eastAsia="Calibri" w:hAnsi="Times New Roman"/>
          <w:sz w:val="20"/>
          <w:szCs w:val="20"/>
          <w:lang w:eastAsia="en-US"/>
        </w:rPr>
        <w:br/>
        <w:t xml:space="preserve">«Об организации предоставления государственных и муниципальных услуг», </w:t>
      </w:r>
      <w:r w:rsidRPr="00C46FDD">
        <w:rPr>
          <w:rFonts w:ascii="Times New Roman" w:eastAsia="Calibri" w:hAnsi="Times New Roman"/>
          <w:sz w:val="20"/>
          <w:szCs w:val="20"/>
          <w:lang w:eastAsia="en-US"/>
        </w:rPr>
        <w:br/>
        <w:t xml:space="preserve">постановлением администрации сельского поселения Сентябрьский от </w:t>
      </w:r>
      <w:r w:rsidRPr="00C46FDD">
        <w:rPr>
          <w:rFonts w:ascii="Times New Roman" w:hAnsi="Times New Roman"/>
          <w:sz w:val="20"/>
          <w:szCs w:val="20"/>
        </w:rPr>
        <w:t xml:space="preserve">27.06.2016 № 88-па </w:t>
      </w:r>
      <w:r w:rsidRPr="00C46FDD">
        <w:rPr>
          <w:rFonts w:ascii="Times New Roman" w:eastAsia="Calibri" w:hAnsi="Times New Roman"/>
          <w:sz w:val="20"/>
          <w:szCs w:val="20"/>
          <w:lang w:eastAsia="en-US"/>
        </w:rPr>
        <w:t xml:space="preserve">«О порядке формирования и ведения реестра муниципальных услуг муниципального образования сельское поселение Сентябрьский»  </w:t>
      </w:r>
      <w:proofErr w:type="gramStart"/>
      <w:r w:rsidRPr="00C46FDD">
        <w:rPr>
          <w:rFonts w:ascii="Times New Roman" w:eastAsia="Calibri" w:hAnsi="Times New Roman"/>
          <w:sz w:val="20"/>
          <w:szCs w:val="20"/>
          <w:lang w:eastAsia="en-US"/>
        </w:rPr>
        <w:t>п</w:t>
      </w:r>
      <w:proofErr w:type="gramEnd"/>
      <w:r w:rsidRPr="00C46FDD">
        <w:rPr>
          <w:rFonts w:ascii="Times New Roman" w:eastAsia="Calibri" w:hAnsi="Times New Roman"/>
          <w:sz w:val="20"/>
          <w:szCs w:val="20"/>
          <w:lang w:eastAsia="en-US"/>
        </w:rPr>
        <w:t xml:space="preserve"> о с т а н о в л я ю:</w:t>
      </w:r>
    </w:p>
    <w:p w:rsidR="00C46FDD" w:rsidRPr="00C46FDD" w:rsidRDefault="00C46FDD" w:rsidP="00C46FDD">
      <w:pPr>
        <w:numPr>
          <w:ilvl w:val="0"/>
          <w:numId w:val="36"/>
        </w:numPr>
        <w:tabs>
          <w:tab w:val="left" w:pos="851"/>
        </w:tabs>
        <w:spacing w:after="0" w:line="240" w:lineRule="auto"/>
        <w:ind w:left="0" w:firstLine="567"/>
        <w:jc w:val="both"/>
        <w:rPr>
          <w:rFonts w:ascii="Times New Roman" w:eastAsia="Calibri" w:hAnsi="Times New Roman"/>
          <w:sz w:val="20"/>
          <w:szCs w:val="20"/>
          <w:lang w:eastAsia="en-US"/>
        </w:rPr>
      </w:pPr>
      <w:r w:rsidRPr="00C46FDD">
        <w:rPr>
          <w:rFonts w:ascii="Times New Roman" w:eastAsia="Calibri" w:hAnsi="Times New Roman"/>
          <w:sz w:val="20"/>
          <w:szCs w:val="20"/>
          <w:lang w:eastAsia="en-US"/>
        </w:rPr>
        <w:t xml:space="preserve">Внести изменения в постановление администрации </w:t>
      </w:r>
      <w:r w:rsidRPr="00C46FDD">
        <w:rPr>
          <w:rFonts w:ascii="Times New Roman" w:hAnsi="Times New Roman"/>
          <w:bCs/>
          <w:sz w:val="20"/>
          <w:szCs w:val="20"/>
        </w:rPr>
        <w:t xml:space="preserve">сельского поселения </w:t>
      </w:r>
      <w:r w:rsidRPr="00C46FDD">
        <w:rPr>
          <w:rFonts w:ascii="Times New Roman" w:eastAsia="Calibri" w:hAnsi="Times New Roman"/>
          <w:sz w:val="20"/>
          <w:szCs w:val="20"/>
          <w:lang w:eastAsia="en-US"/>
        </w:rPr>
        <w:t xml:space="preserve">от </w:t>
      </w:r>
      <w:r w:rsidRPr="00C46FDD">
        <w:rPr>
          <w:rFonts w:ascii="Times New Roman" w:hAnsi="Times New Roman"/>
          <w:bCs/>
          <w:sz w:val="20"/>
          <w:szCs w:val="20"/>
        </w:rPr>
        <w:t xml:space="preserve">15.12.2017 № 197-па </w:t>
      </w:r>
      <w:r w:rsidRPr="00C46FDD">
        <w:rPr>
          <w:rFonts w:ascii="Times New Roman" w:eastAsia="Calibri" w:hAnsi="Times New Roman"/>
          <w:sz w:val="20"/>
          <w:szCs w:val="20"/>
          <w:lang w:eastAsia="en-US"/>
        </w:rPr>
        <w:t>«Об утверждении реестра муниципальных услуг</w:t>
      </w:r>
      <w:r w:rsidRPr="00C46FDD">
        <w:rPr>
          <w:rFonts w:ascii="Times New Roman" w:hAnsi="Times New Roman"/>
          <w:bCs/>
          <w:iCs/>
          <w:sz w:val="20"/>
          <w:szCs w:val="20"/>
        </w:rPr>
        <w:t xml:space="preserve"> </w:t>
      </w:r>
      <w:r w:rsidRPr="00C46FDD">
        <w:rPr>
          <w:rFonts w:ascii="Times New Roman" w:eastAsia="Calibri" w:hAnsi="Times New Roman"/>
          <w:bCs/>
          <w:iCs/>
          <w:sz w:val="20"/>
          <w:szCs w:val="20"/>
          <w:lang w:eastAsia="en-US"/>
        </w:rPr>
        <w:t>муниципального образования</w:t>
      </w:r>
      <w:r w:rsidRPr="00C46FDD">
        <w:rPr>
          <w:rFonts w:ascii="Times New Roman" w:eastAsia="Calibri" w:hAnsi="Times New Roman"/>
          <w:sz w:val="20"/>
          <w:szCs w:val="20"/>
          <w:lang w:eastAsia="en-US"/>
        </w:rPr>
        <w:t xml:space="preserve"> сельское поселение </w:t>
      </w:r>
      <w:proofErr w:type="gramStart"/>
      <w:r w:rsidRPr="00C46FDD">
        <w:rPr>
          <w:rFonts w:ascii="Times New Roman" w:eastAsia="Calibri" w:hAnsi="Times New Roman"/>
          <w:sz w:val="20"/>
          <w:szCs w:val="20"/>
          <w:lang w:eastAsia="en-US"/>
        </w:rPr>
        <w:t>Сентябрьский</w:t>
      </w:r>
      <w:proofErr w:type="gramEnd"/>
      <w:r w:rsidRPr="00C46FDD">
        <w:rPr>
          <w:rFonts w:ascii="Times New Roman" w:eastAsia="Calibri" w:hAnsi="Times New Roman"/>
          <w:sz w:val="20"/>
          <w:szCs w:val="20"/>
          <w:lang w:eastAsia="en-US"/>
        </w:rPr>
        <w:t>» изложив приложение к постановлению в редакции согласно приложению к настоящему постановлению.</w:t>
      </w:r>
    </w:p>
    <w:p w:rsidR="00C46FDD" w:rsidRPr="00C46FDD" w:rsidRDefault="00C46FDD" w:rsidP="00C46FDD">
      <w:pPr>
        <w:spacing w:after="0" w:line="240" w:lineRule="auto"/>
        <w:ind w:firstLine="567"/>
        <w:jc w:val="both"/>
        <w:rPr>
          <w:rFonts w:ascii="Times New Roman" w:eastAsia="Calibri" w:hAnsi="Times New Roman"/>
          <w:sz w:val="20"/>
          <w:szCs w:val="20"/>
          <w:lang w:eastAsia="en-US"/>
        </w:rPr>
      </w:pPr>
      <w:r w:rsidRPr="00C46FDD">
        <w:rPr>
          <w:rFonts w:ascii="Times New Roman" w:eastAsia="Calibri" w:hAnsi="Times New Roman"/>
          <w:sz w:val="20"/>
          <w:szCs w:val="20"/>
          <w:lang w:eastAsia="en-US"/>
        </w:rPr>
        <w:t xml:space="preserve">2. </w:t>
      </w:r>
      <w:r w:rsidRPr="00C46FDD">
        <w:rPr>
          <w:rFonts w:ascii="Times New Roman" w:hAnsi="Times New Roman"/>
          <w:sz w:val="20"/>
          <w:szCs w:val="20"/>
        </w:rPr>
        <w:t>Настоящее постановление подлежит опубликованию в бюллетене «</w:t>
      </w:r>
      <w:r w:rsidRPr="00C46FDD">
        <w:rPr>
          <w:rFonts w:ascii="Times New Roman" w:eastAsia="Calibri" w:hAnsi="Times New Roman"/>
          <w:sz w:val="20"/>
          <w:szCs w:val="20"/>
          <w:lang w:eastAsia="en-US"/>
        </w:rPr>
        <w:t>Сентябрьский</w:t>
      </w:r>
      <w:r w:rsidRPr="00C46FDD">
        <w:rPr>
          <w:rFonts w:ascii="Times New Roman" w:hAnsi="Times New Roman"/>
          <w:sz w:val="20"/>
          <w:szCs w:val="20"/>
        </w:rPr>
        <w:t xml:space="preserve"> вестник» и размещению на официальном сайте органов местного самоуправления сельского поселения </w:t>
      </w:r>
      <w:r w:rsidRPr="00C46FDD">
        <w:rPr>
          <w:rFonts w:ascii="Times New Roman" w:eastAsia="Calibri" w:hAnsi="Times New Roman"/>
          <w:sz w:val="20"/>
          <w:szCs w:val="20"/>
          <w:lang w:eastAsia="en-US"/>
        </w:rPr>
        <w:t>Сентябрьский</w:t>
      </w:r>
      <w:r w:rsidRPr="00C46FDD">
        <w:rPr>
          <w:rFonts w:ascii="Times New Roman" w:hAnsi="Times New Roman"/>
          <w:sz w:val="20"/>
          <w:szCs w:val="20"/>
        </w:rPr>
        <w:t>.</w:t>
      </w:r>
    </w:p>
    <w:p w:rsidR="00C46FDD" w:rsidRPr="00C46FDD" w:rsidRDefault="00C46FDD" w:rsidP="00C46FDD">
      <w:pPr>
        <w:spacing w:after="0" w:line="240" w:lineRule="auto"/>
        <w:ind w:firstLine="567"/>
        <w:jc w:val="both"/>
        <w:rPr>
          <w:rFonts w:ascii="Times New Roman" w:eastAsia="Calibri" w:hAnsi="Times New Roman"/>
          <w:sz w:val="20"/>
          <w:szCs w:val="20"/>
          <w:lang w:eastAsia="en-US"/>
        </w:rPr>
      </w:pPr>
      <w:r w:rsidRPr="00C46FDD">
        <w:rPr>
          <w:rFonts w:ascii="Times New Roman" w:hAnsi="Times New Roman"/>
          <w:sz w:val="20"/>
          <w:szCs w:val="20"/>
        </w:rPr>
        <w:t>3.</w:t>
      </w:r>
      <w:r w:rsidRPr="00C46FDD">
        <w:rPr>
          <w:rFonts w:ascii="Times New Roman" w:eastAsia="Calibri" w:hAnsi="Times New Roman"/>
          <w:sz w:val="20"/>
          <w:szCs w:val="20"/>
          <w:lang w:eastAsia="en-US"/>
        </w:rPr>
        <w:t xml:space="preserve"> </w:t>
      </w:r>
      <w:proofErr w:type="gramStart"/>
      <w:r w:rsidRPr="00C46FDD">
        <w:rPr>
          <w:rFonts w:ascii="Times New Roman" w:hAnsi="Times New Roman"/>
          <w:spacing w:val="-2"/>
          <w:sz w:val="20"/>
          <w:szCs w:val="20"/>
        </w:rPr>
        <w:t>Контроль за</w:t>
      </w:r>
      <w:proofErr w:type="gramEnd"/>
      <w:r w:rsidRPr="00C46FDD">
        <w:rPr>
          <w:rFonts w:ascii="Times New Roman" w:hAnsi="Times New Roman"/>
          <w:spacing w:val="-2"/>
          <w:sz w:val="20"/>
          <w:szCs w:val="20"/>
        </w:rPr>
        <w:t xml:space="preserve"> выполнением постановления возложить на заместителя главы поселения.</w:t>
      </w:r>
    </w:p>
    <w:p w:rsidR="00C46FDD" w:rsidRPr="00C46FDD" w:rsidRDefault="00C46FDD" w:rsidP="00C46FDD">
      <w:pPr>
        <w:tabs>
          <w:tab w:val="left" w:pos="1134"/>
        </w:tabs>
        <w:autoSpaceDE w:val="0"/>
        <w:autoSpaceDN w:val="0"/>
        <w:adjustRightInd w:val="0"/>
        <w:spacing w:after="0" w:line="240" w:lineRule="auto"/>
        <w:jc w:val="both"/>
        <w:rPr>
          <w:rFonts w:ascii="Times New Roman" w:hAnsi="Times New Roman"/>
          <w:spacing w:val="-2"/>
          <w:sz w:val="20"/>
          <w:szCs w:val="20"/>
        </w:rPr>
      </w:pPr>
      <w:r w:rsidRPr="00C46FDD">
        <w:rPr>
          <w:rFonts w:ascii="Times New Roman" w:hAnsi="Times New Roman"/>
          <w:spacing w:val="-2"/>
          <w:sz w:val="20"/>
          <w:szCs w:val="20"/>
        </w:rPr>
        <w:t xml:space="preserve"> </w:t>
      </w:r>
    </w:p>
    <w:p w:rsidR="00C46FDD" w:rsidRPr="00C46FDD" w:rsidRDefault="00C46FDD" w:rsidP="00C46FDD">
      <w:pPr>
        <w:spacing w:after="0" w:line="240" w:lineRule="auto"/>
        <w:rPr>
          <w:rFonts w:ascii="Times New Roman" w:eastAsia="Calibri" w:hAnsi="Times New Roman"/>
          <w:color w:val="000000"/>
          <w:sz w:val="20"/>
          <w:szCs w:val="20"/>
          <w:lang w:eastAsia="en-US"/>
        </w:rPr>
      </w:pPr>
      <w:r w:rsidRPr="00C46FDD">
        <w:rPr>
          <w:rFonts w:ascii="Times New Roman" w:eastAsia="Calibri" w:hAnsi="Times New Roman"/>
          <w:color w:val="000000"/>
          <w:sz w:val="20"/>
          <w:szCs w:val="20"/>
          <w:lang w:eastAsia="en-US"/>
        </w:rPr>
        <w:t xml:space="preserve">Глава  поселения </w:t>
      </w:r>
      <w:r w:rsidRPr="00C46FDD">
        <w:rPr>
          <w:rFonts w:ascii="Times New Roman" w:eastAsia="Calibri" w:hAnsi="Times New Roman"/>
          <w:color w:val="000000"/>
          <w:sz w:val="20"/>
          <w:szCs w:val="20"/>
          <w:lang w:eastAsia="en-US"/>
        </w:rPr>
        <w:tab/>
      </w:r>
      <w:r w:rsidRPr="00C46FDD">
        <w:rPr>
          <w:rFonts w:ascii="Times New Roman" w:eastAsia="Calibri" w:hAnsi="Times New Roman"/>
          <w:color w:val="000000"/>
          <w:sz w:val="20"/>
          <w:szCs w:val="20"/>
          <w:lang w:eastAsia="en-US"/>
        </w:rPr>
        <w:tab/>
      </w:r>
      <w:r w:rsidRPr="00C46FDD">
        <w:rPr>
          <w:rFonts w:ascii="Times New Roman" w:eastAsia="Calibri" w:hAnsi="Times New Roman"/>
          <w:color w:val="000000"/>
          <w:sz w:val="20"/>
          <w:szCs w:val="20"/>
          <w:lang w:eastAsia="en-US"/>
        </w:rPr>
        <w:tab/>
      </w:r>
      <w:r w:rsidRPr="00C46FDD">
        <w:rPr>
          <w:rFonts w:ascii="Times New Roman" w:eastAsia="Calibri" w:hAnsi="Times New Roman"/>
          <w:color w:val="000000"/>
          <w:sz w:val="20"/>
          <w:szCs w:val="20"/>
          <w:lang w:eastAsia="en-US"/>
        </w:rPr>
        <w:tab/>
      </w:r>
      <w:r w:rsidRPr="00C46FDD">
        <w:rPr>
          <w:rFonts w:ascii="Times New Roman" w:eastAsia="Calibri" w:hAnsi="Times New Roman"/>
          <w:color w:val="000000"/>
          <w:sz w:val="20"/>
          <w:szCs w:val="20"/>
          <w:lang w:eastAsia="en-US"/>
        </w:rPr>
        <w:tab/>
      </w:r>
      <w:r w:rsidRPr="00C46FDD">
        <w:rPr>
          <w:rFonts w:ascii="Times New Roman" w:eastAsia="Calibri" w:hAnsi="Times New Roman"/>
          <w:color w:val="000000"/>
          <w:sz w:val="20"/>
          <w:szCs w:val="20"/>
          <w:lang w:eastAsia="en-US"/>
        </w:rPr>
        <w:tab/>
      </w:r>
      <w:r w:rsidRPr="00C46FDD">
        <w:rPr>
          <w:rFonts w:ascii="Times New Roman" w:eastAsia="Calibri" w:hAnsi="Times New Roman"/>
          <w:color w:val="000000"/>
          <w:sz w:val="20"/>
          <w:szCs w:val="20"/>
          <w:lang w:eastAsia="en-US"/>
        </w:rPr>
        <w:tab/>
        <w:t xml:space="preserve">                 А.В. </w:t>
      </w:r>
      <w:proofErr w:type="spellStart"/>
      <w:r w:rsidRPr="00C46FDD">
        <w:rPr>
          <w:rFonts w:ascii="Times New Roman" w:eastAsia="Calibri" w:hAnsi="Times New Roman"/>
          <w:color w:val="000000"/>
          <w:sz w:val="20"/>
          <w:szCs w:val="20"/>
          <w:lang w:eastAsia="en-US"/>
        </w:rPr>
        <w:t>Светлаков</w:t>
      </w:r>
      <w:proofErr w:type="spellEnd"/>
    </w:p>
    <w:p w:rsidR="00C46FDD" w:rsidRPr="00C46FDD" w:rsidRDefault="00C46FDD" w:rsidP="00C46FDD">
      <w:pPr>
        <w:spacing w:after="0" w:line="240" w:lineRule="auto"/>
        <w:rPr>
          <w:rFonts w:ascii="Times New Roman" w:eastAsia="Calibri" w:hAnsi="Times New Roman"/>
          <w:color w:val="000000"/>
          <w:sz w:val="26"/>
          <w:szCs w:val="26"/>
          <w:lang w:eastAsia="en-US"/>
        </w:rPr>
      </w:pPr>
    </w:p>
    <w:p w:rsidR="00C46FDD" w:rsidRPr="00C46FDD" w:rsidRDefault="00C46FDD" w:rsidP="00C46FDD">
      <w:pPr>
        <w:spacing w:after="0" w:line="240" w:lineRule="auto"/>
        <w:rPr>
          <w:rFonts w:ascii="Times New Roman" w:eastAsia="Calibri" w:hAnsi="Times New Roman"/>
          <w:color w:val="000000"/>
          <w:sz w:val="26"/>
          <w:szCs w:val="26"/>
          <w:lang w:eastAsia="en-US"/>
        </w:rPr>
        <w:sectPr w:rsidR="00C46FDD" w:rsidRPr="00C46FDD" w:rsidSect="00C46FDD">
          <w:pgSz w:w="11906" w:h="16838"/>
          <w:pgMar w:top="142" w:right="746" w:bottom="993" w:left="1701" w:header="708" w:footer="708" w:gutter="0"/>
          <w:cols w:space="720"/>
        </w:sectPr>
      </w:pPr>
    </w:p>
    <w:tbl>
      <w:tblPr>
        <w:tblW w:w="18913" w:type="dxa"/>
        <w:tblLook w:val="04A0" w:firstRow="1" w:lastRow="0" w:firstColumn="1" w:lastColumn="0" w:noHBand="0" w:noVBand="1"/>
      </w:tblPr>
      <w:tblGrid>
        <w:gridCol w:w="11165"/>
        <w:gridCol w:w="7748"/>
      </w:tblGrid>
      <w:tr w:rsidR="00C46FDD" w:rsidRPr="00C46FDD" w:rsidTr="00C46FDD">
        <w:tc>
          <w:tcPr>
            <w:tcW w:w="11165" w:type="dxa"/>
          </w:tcPr>
          <w:p w:rsidR="00C46FDD" w:rsidRPr="00C46FDD" w:rsidRDefault="00C46FDD" w:rsidP="00C46FDD">
            <w:pPr>
              <w:spacing w:after="0" w:line="240" w:lineRule="auto"/>
              <w:rPr>
                <w:rFonts w:ascii="Times New Roman" w:hAnsi="Times New Roman"/>
                <w:color w:val="000000"/>
                <w:sz w:val="16"/>
                <w:szCs w:val="16"/>
                <w:lang w:eastAsia="en-US"/>
              </w:rPr>
            </w:pPr>
          </w:p>
        </w:tc>
        <w:tc>
          <w:tcPr>
            <w:tcW w:w="7748" w:type="dxa"/>
          </w:tcPr>
          <w:p w:rsidR="00C46FDD" w:rsidRPr="00C46FDD" w:rsidRDefault="00C46FDD" w:rsidP="00C46FDD">
            <w:pPr>
              <w:spacing w:after="0" w:line="240" w:lineRule="auto"/>
              <w:rPr>
                <w:rFonts w:ascii="Times New Roman" w:hAnsi="Times New Roman"/>
                <w:color w:val="000000"/>
                <w:sz w:val="16"/>
                <w:szCs w:val="16"/>
                <w:lang w:eastAsia="en-US"/>
              </w:rPr>
            </w:pPr>
            <w:r w:rsidRPr="00C46FDD">
              <w:rPr>
                <w:rFonts w:ascii="Times New Roman" w:hAnsi="Times New Roman"/>
                <w:color w:val="000000"/>
                <w:sz w:val="16"/>
                <w:szCs w:val="16"/>
                <w:lang w:eastAsia="en-US"/>
              </w:rPr>
              <w:t xml:space="preserve">Приложение </w:t>
            </w:r>
            <w:proofErr w:type="gramStart"/>
            <w:r w:rsidRPr="00C46FDD">
              <w:rPr>
                <w:rFonts w:ascii="Times New Roman" w:hAnsi="Times New Roman"/>
                <w:color w:val="000000"/>
                <w:sz w:val="16"/>
                <w:szCs w:val="16"/>
                <w:lang w:eastAsia="en-US"/>
              </w:rPr>
              <w:t>к</w:t>
            </w:r>
            <w:proofErr w:type="gramEnd"/>
            <w:r w:rsidRPr="00C46FDD">
              <w:rPr>
                <w:rFonts w:ascii="Times New Roman" w:hAnsi="Times New Roman"/>
                <w:color w:val="000000"/>
                <w:sz w:val="16"/>
                <w:szCs w:val="16"/>
                <w:lang w:eastAsia="en-US"/>
              </w:rPr>
              <w:t xml:space="preserve"> </w:t>
            </w:r>
          </w:p>
          <w:p w:rsidR="00C46FDD" w:rsidRPr="00C46FDD" w:rsidRDefault="00C46FDD" w:rsidP="00C46FDD">
            <w:pPr>
              <w:spacing w:after="0" w:line="240" w:lineRule="auto"/>
              <w:rPr>
                <w:rFonts w:ascii="Times New Roman" w:hAnsi="Times New Roman"/>
                <w:color w:val="000000"/>
                <w:sz w:val="16"/>
                <w:szCs w:val="16"/>
                <w:lang w:eastAsia="en-US"/>
              </w:rPr>
            </w:pPr>
            <w:r w:rsidRPr="00C46FDD">
              <w:rPr>
                <w:rFonts w:ascii="Times New Roman" w:hAnsi="Times New Roman"/>
                <w:color w:val="000000"/>
                <w:sz w:val="16"/>
                <w:szCs w:val="16"/>
                <w:lang w:eastAsia="en-US"/>
              </w:rPr>
              <w:t xml:space="preserve">постановлению администрации </w:t>
            </w:r>
          </w:p>
          <w:p w:rsidR="00C46FDD" w:rsidRPr="00C46FDD" w:rsidRDefault="00C46FDD" w:rsidP="00C46FDD">
            <w:pPr>
              <w:spacing w:after="0" w:line="240" w:lineRule="auto"/>
              <w:rPr>
                <w:rFonts w:ascii="Times New Roman" w:hAnsi="Times New Roman"/>
                <w:color w:val="000000"/>
                <w:sz w:val="16"/>
                <w:szCs w:val="16"/>
                <w:lang w:eastAsia="en-US"/>
              </w:rPr>
            </w:pPr>
            <w:r w:rsidRPr="00C46FDD">
              <w:rPr>
                <w:rFonts w:ascii="Times New Roman" w:hAnsi="Times New Roman"/>
                <w:color w:val="000000"/>
                <w:sz w:val="16"/>
                <w:szCs w:val="16"/>
                <w:lang w:eastAsia="en-US"/>
              </w:rPr>
              <w:t xml:space="preserve">сельского поселения </w:t>
            </w:r>
            <w:proofErr w:type="gramStart"/>
            <w:r w:rsidRPr="00C46FDD">
              <w:rPr>
                <w:rFonts w:ascii="Times New Roman" w:hAnsi="Times New Roman"/>
                <w:color w:val="000000"/>
                <w:sz w:val="16"/>
                <w:szCs w:val="16"/>
                <w:lang w:eastAsia="en-US"/>
              </w:rPr>
              <w:t>Сентябрьский</w:t>
            </w:r>
            <w:proofErr w:type="gramEnd"/>
          </w:p>
          <w:p w:rsidR="00C46FDD" w:rsidRPr="00C46FDD" w:rsidRDefault="00C46FDD" w:rsidP="00C46FDD">
            <w:pPr>
              <w:spacing w:after="0" w:line="240" w:lineRule="auto"/>
              <w:rPr>
                <w:rFonts w:ascii="Times New Roman" w:hAnsi="Times New Roman"/>
                <w:color w:val="000000"/>
                <w:sz w:val="16"/>
                <w:szCs w:val="16"/>
                <w:lang w:eastAsia="en-US"/>
              </w:rPr>
            </w:pPr>
            <w:r w:rsidRPr="00C46FDD">
              <w:rPr>
                <w:rFonts w:ascii="Times New Roman" w:hAnsi="Times New Roman"/>
                <w:color w:val="000000"/>
                <w:sz w:val="16"/>
                <w:szCs w:val="16"/>
                <w:lang w:eastAsia="en-US"/>
              </w:rPr>
              <w:t xml:space="preserve">от </w:t>
            </w:r>
            <w:r w:rsidRPr="00C46FDD">
              <w:rPr>
                <w:rFonts w:ascii="Times New Roman" w:hAnsi="Times New Roman"/>
                <w:color w:val="000000"/>
                <w:sz w:val="16"/>
                <w:szCs w:val="16"/>
                <w:u w:val="single"/>
                <w:lang w:eastAsia="en-US"/>
              </w:rPr>
              <w:t xml:space="preserve">02.03.2018 </w:t>
            </w:r>
            <w:r w:rsidRPr="00C46FDD">
              <w:rPr>
                <w:rFonts w:ascii="Times New Roman" w:hAnsi="Times New Roman"/>
                <w:color w:val="000000"/>
                <w:sz w:val="16"/>
                <w:szCs w:val="16"/>
                <w:lang w:eastAsia="en-US"/>
              </w:rPr>
              <w:t xml:space="preserve">№ </w:t>
            </w:r>
            <w:r w:rsidRPr="00C46FDD">
              <w:rPr>
                <w:rFonts w:ascii="Times New Roman" w:hAnsi="Times New Roman"/>
                <w:color w:val="000000"/>
                <w:sz w:val="16"/>
                <w:szCs w:val="16"/>
                <w:u w:val="single"/>
                <w:lang w:eastAsia="en-US"/>
              </w:rPr>
              <w:t>28-па</w:t>
            </w:r>
          </w:p>
          <w:p w:rsidR="00C46FDD" w:rsidRPr="00C46FDD" w:rsidRDefault="00C46FDD" w:rsidP="00C46FDD">
            <w:pPr>
              <w:spacing w:after="0" w:line="240" w:lineRule="auto"/>
              <w:rPr>
                <w:rFonts w:ascii="Times New Roman" w:hAnsi="Times New Roman"/>
                <w:color w:val="000000"/>
                <w:sz w:val="16"/>
                <w:szCs w:val="16"/>
                <w:lang w:eastAsia="en-US"/>
              </w:rPr>
            </w:pPr>
          </w:p>
        </w:tc>
      </w:tr>
    </w:tbl>
    <w:p w:rsidR="00C46FDD" w:rsidRPr="00C46FDD" w:rsidRDefault="00C46FDD" w:rsidP="00C46FDD">
      <w:pPr>
        <w:spacing w:after="0" w:line="240" w:lineRule="auto"/>
        <w:jc w:val="center"/>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РЕЕСТР</w:t>
      </w:r>
    </w:p>
    <w:p w:rsidR="00C46FDD" w:rsidRPr="00C46FDD" w:rsidRDefault="00C46FDD" w:rsidP="00C46FDD">
      <w:pPr>
        <w:spacing w:after="0" w:line="240" w:lineRule="auto"/>
        <w:jc w:val="center"/>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муниципальных услуг </w:t>
      </w:r>
      <w:r w:rsidRPr="00C46FDD">
        <w:rPr>
          <w:rFonts w:ascii="Times New Roman" w:eastAsia="Calibri" w:hAnsi="Times New Roman"/>
          <w:bCs/>
          <w:iCs/>
          <w:color w:val="000000"/>
          <w:sz w:val="16"/>
          <w:szCs w:val="16"/>
          <w:lang w:eastAsia="en-US"/>
        </w:rPr>
        <w:t>муниципального образования</w:t>
      </w:r>
      <w:r w:rsidRPr="00C46FDD">
        <w:rPr>
          <w:rFonts w:ascii="Times New Roman" w:eastAsia="Calibri" w:hAnsi="Times New Roman"/>
          <w:color w:val="000000"/>
          <w:sz w:val="16"/>
          <w:szCs w:val="16"/>
          <w:lang w:eastAsia="en-US"/>
        </w:rPr>
        <w:t xml:space="preserve"> </w:t>
      </w:r>
    </w:p>
    <w:p w:rsidR="00C46FDD" w:rsidRPr="00C46FDD" w:rsidRDefault="00C46FDD" w:rsidP="00C46FDD">
      <w:pPr>
        <w:spacing w:after="0" w:line="240" w:lineRule="auto"/>
        <w:jc w:val="center"/>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сельское поселение </w:t>
      </w:r>
      <w:proofErr w:type="gramStart"/>
      <w:r w:rsidRPr="00C46FDD">
        <w:rPr>
          <w:rFonts w:ascii="Times New Roman" w:eastAsia="Calibri" w:hAnsi="Times New Roman"/>
          <w:color w:val="000000"/>
          <w:sz w:val="16"/>
          <w:szCs w:val="16"/>
          <w:lang w:eastAsia="en-US"/>
        </w:rPr>
        <w:t>Сентябрьский</w:t>
      </w:r>
      <w:proofErr w:type="gramEnd"/>
    </w:p>
    <w:p w:rsidR="00C46FDD" w:rsidRPr="00C46FDD" w:rsidRDefault="00C46FDD" w:rsidP="00C46FDD">
      <w:pPr>
        <w:spacing w:after="0" w:line="240" w:lineRule="auto"/>
        <w:rPr>
          <w:rFonts w:ascii="Times New Roman" w:eastAsia="Calibri" w:hAnsi="Times New Roman"/>
          <w:color w:val="000000"/>
          <w:sz w:val="16"/>
          <w:szCs w:val="16"/>
          <w:lang w:eastAsia="en-US"/>
        </w:rPr>
      </w:pPr>
    </w:p>
    <w:tbl>
      <w:tblPr>
        <w:tblW w:w="161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2"/>
        <w:gridCol w:w="3544"/>
        <w:gridCol w:w="2693"/>
        <w:gridCol w:w="3686"/>
        <w:gridCol w:w="2410"/>
      </w:tblGrid>
      <w:tr w:rsidR="00C46FDD" w:rsidRPr="00C46FDD" w:rsidTr="00C46FDD">
        <w:tc>
          <w:tcPr>
            <w:tcW w:w="425" w:type="dxa"/>
            <w:tcBorders>
              <w:top w:val="single" w:sz="4" w:space="0" w:color="auto"/>
              <w:left w:val="single" w:sz="4" w:space="0" w:color="auto"/>
              <w:bottom w:val="single" w:sz="4" w:space="0" w:color="auto"/>
              <w:right w:val="single" w:sz="4" w:space="0" w:color="auto"/>
            </w:tcBorders>
            <w:vAlign w:val="center"/>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Наименование </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муниципального </w:t>
            </w:r>
            <w:r w:rsidRPr="00C46FDD">
              <w:rPr>
                <w:rFonts w:ascii="Times New Roman" w:eastAsia="Calibri" w:hAnsi="Times New Roman"/>
                <w:color w:val="000000"/>
                <w:sz w:val="16"/>
                <w:szCs w:val="16"/>
                <w:lang w:eastAsia="en-US"/>
              </w:rPr>
              <w:br/>
              <w:t xml:space="preserve">учреждения, </w:t>
            </w:r>
            <w:r w:rsidRPr="00C46FDD">
              <w:rPr>
                <w:rFonts w:ascii="Times New Roman" w:eastAsia="Calibri" w:hAnsi="Times New Roman"/>
                <w:color w:val="000000"/>
                <w:sz w:val="16"/>
                <w:szCs w:val="16"/>
                <w:lang w:eastAsia="en-US"/>
              </w:rPr>
              <w:br/>
              <w:t xml:space="preserve">ответственного </w:t>
            </w:r>
            <w:r w:rsidRPr="00C46FDD">
              <w:rPr>
                <w:rFonts w:ascii="Times New Roman" w:eastAsia="Calibri" w:hAnsi="Times New Roman"/>
                <w:color w:val="000000"/>
                <w:sz w:val="16"/>
                <w:szCs w:val="16"/>
                <w:lang w:eastAsia="en-US"/>
              </w:rPr>
              <w:br/>
              <w:t xml:space="preserve">за предоставление </w:t>
            </w:r>
            <w:r w:rsidRPr="00C46FDD">
              <w:rPr>
                <w:rFonts w:ascii="Times New Roman" w:eastAsia="Calibri" w:hAnsi="Times New Roman"/>
                <w:color w:val="000000"/>
                <w:sz w:val="16"/>
                <w:szCs w:val="16"/>
                <w:lang w:eastAsia="en-US"/>
              </w:rPr>
              <w:br/>
              <w:t>муниципальной услуги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Наименование </w:t>
            </w:r>
            <w:r w:rsidRPr="00C46FDD">
              <w:rPr>
                <w:rFonts w:ascii="Times New Roman" w:eastAsia="Calibri" w:hAnsi="Times New Roman"/>
                <w:color w:val="000000"/>
                <w:sz w:val="16"/>
                <w:szCs w:val="16"/>
                <w:lang w:eastAsia="en-US"/>
              </w:rPr>
              <w:br/>
              <w:t xml:space="preserve">муниципальной </w:t>
            </w:r>
            <w:r w:rsidRPr="00C46FDD">
              <w:rPr>
                <w:rFonts w:ascii="Times New Roman" w:eastAsia="Calibri" w:hAnsi="Times New Roman"/>
                <w:color w:val="000000"/>
                <w:sz w:val="16"/>
                <w:szCs w:val="16"/>
                <w:lang w:eastAsia="en-US"/>
              </w:rPr>
              <w:br/>
              <w:t>услуги</w:t>
            </w:r>
          </w:p>
        </w:tc>
        <w:tc>
          <w:tcPr>
            <w:tcW w:w="2693" w:type="dxa"/>
            <w:tcBorders>
              <w:top w:val="single" w:sz="4" w:space="0" w:color="auto"/>
              <w:left w:val="single" w:sz="4" w:space="0" w:color="auto"/>
              <w:bottom w:val="single" w:sz="4" w:space="0" w:color="auto"/>
              <w:right w:val="single" w:sz="4" w:space="0" w:color="auto"/>
            </w:tcBorders>
            <w:vAlign w:val="center"/>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Наименование услуги, </w:t>
            </w:r>
            <w:r w:rsidRPr="00C46FDD">
              <w:rPr>
                <w:rFonts w:ascii="Times New Roman" w:eastAsia="Calibri" w:hAnsi="Times New Roman"/>
                <w:color w:val="000000"/>
                <w:sz w:val="16"/>
                <w:szCs w:val="16"/>
                <w:lang w:eastAsia="en-US"/>
              </w:rPr>
              <w:br/>
              <w:t xml:space="preserve">которая является </w:t>
            </w:r>
            <w:r w:rsidRPr="00C46FDD">
              <w:rPr>
                <w:rFonts w:ascii="Times New Roman" w:eastAsia="Calibri" w:hAnsi="Times New Roman"/>
                <w:color w:val="000000"/>
                <w:sz w:val="16"/>
                <w:szCs w:val="16"/>
                <w:lang w:eastAsia="en-US"/>
              </w:rPr>
              <w:br/>
              <w:t xml:space="preserve">необходимой </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и обязательной для </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предоставления </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муниципальной услуги</w:t>
            </w:r>
          </w:p>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Содержание </w:t>
            </w:r>
            <w:r w:rsidRPr="00C46FDD">
              <w:rPr>
                <w:rFonts w:ascii="Times New Roman" w:eastAsia="Calibri" w:hAnsi="Times New Roman"/>
                <w:color w:val="000000"/>
                <w:sz w:val="16"/>
                <w:szCs w:val="16"/>
                <w:lang w:eastAsia="en-US"/>
              </w:rPr>
              <w:br/>
              <w:t>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p w:rsidR="00C46FDD" w:rsidRPr="00C46FDD" w:rsidRDefault="00C46FDD" w:rsidP="00C46FDD">
            <w:pPr>
              <w:spacing w:after="0" w:line="240" w:lineRule="auto"/>
              <w:rPr>
                <w:rFonts w:ascii="Times New Roman" w:eastAsia="Calibri" w:hAnsi="Times New Roman"/>
                <w:color w:val="000000"/>
                <w:sz w:val="16"/>
                <w:szCs w:val="16"/>
                <w:lang w:eastAsia="en-US"/>
              </w:rPr>
            </w:pP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Получатели </w:t>
            </w:r>
            <w:r w:rsidRPr="00C46FDD">
              <w:rPr>
                <w:rFonts w:ascii="Times New Roman" w:eastAsia="Calibri" w:hAnsi="Times New Roman"/>
                <w:color w:val="000000"/>
                <w:sz w:val="16"/>
                <w:szCs w:val="16"/>
                <w:lang w:eastAsia="en-US"/>
              </w:rPr>
              <w:br/>
              <w:t>муниципальной услуги</w:t>
            </w:r>
          </w:p>
        </w:tc>
      </w:tr>
    </w:tbl>
    <w:p w:rsidR="00C46FDD" w:rsidRPr="00C46FDD" w:rsidRDefault="00C46FDD" w:rsidP="00C46FDD">
      <w:pPr>
        <w:spacing w:after="0" w:line="240" w:lineRule="auto"/>
        <w:rPr>
          <w:rFonts w:ascii="Times New Roman" w:eastAsia="Calibri" w:hAnsi="Times New Roman"/>
          <w:color w:val="000000"/>
          <w:sz w:val="16"/>
          <w:szCs w:val="16"/>
          <w:lang w:eastAsia="en-US"/>
        </w:rPr>
      </w:pPr>
    </w:p>
    <w:tbl>
      <w:tblPr>
        <w:tblW w:w="161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4"/>
        <w:gridCol w:w="3543"/>
        <w:gridCol w:w="2694"/>
        <w:gridCol w:w="3685"/>
        <w:gridCol w:w="2409"/>
      </w:tblGrid>
      <w:tr w:rsidR="00C46FDD" w:rsidRPr="00C46FDD" w:rsidTr="00C46FDD">
        <w:trPr>
          <w:tblHeader/>
        </w:trPr>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6</w:t>
            </w:r>
          </w:p>
        </w:tc>
      </w:tr>
      <w:tr w:rsidR="00C46FDD" w:rsidRPr="00C46FDD" w:rsidTr="00C46FDD">
        <w:tc>
          <w:tcPr>
            <w:tcW w:w="16160" w:type="dxa"/>
            <w:gridSpan w:val="6"/>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jc w:val="center"/>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Муниципальные услуги, предоставляемые органом местного самоуправления</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архивных справок, архивных выписок,</w:t>
            </w:r>
            <w:r w:rsidRPr="00C46FDD">
              <w:rPr>
                <w:rFonts w:ascii="Times New Roman" w:eastAsia="Calibri" w:hAnsi="Times New Roman"/>
                <w:bCs/>
                <w:color w:val="000000"/>
                <w:sz w:val="16"/>
                <w:szCs w:val="16"/>
                <w:lang w:eastAsia="en-US"/>
              </w:rPr>
              <w:br/>
              <w:t xml:space="preserve"> копий архивных документов</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приём и регистрация запроса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представленных документов и принятие решения</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о предоставлении муниципальной услуги либо об отказе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физические и юридические лица, обратившиеся за предоставлением муниципальной услуги</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прием заявлений и выдача документов о согласовании переустройства и (или) перепланировки жилого помещения</w:t>
            </w:r>
          </w:p>
          <w:p w:rsidR="00C46FDD" w:rsidRPr="00C46FDD" w:rsidRDefault="00C46FDD" w:rsidP="00C46FDD">
            <w:pPr>
              <w:spacing w:after="0" w:line="240" w:lineRule="auto"/>
              <w:rPr>
                <w:rFonts w:ascii="Times New Roman" w:eastAsia="Calibri" w:hAnsi="Times New Roman"/>
                <w:bCs/>
                <w:color w:val="000000"/>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собственники жилых помещений (физические или юридические лица), обратившиеся за предоставлением муниципальной услуги</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3</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подготовка в установленном порядке проекта переустройства и (или) перепланировки переводимого помещения</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переводе жилого помещения в нежилое помещение (о переводе нежилого помещения в жилое помещение);</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проверка документов, формирование и направление межведомственных запросов, получение ответов на них;</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направление заявителю уведомления с предложением представить необходимые </w:t>
            </w:r>
            <w:r w:rsidRPr="00C46FDD">
              <w:rPr>
                <w:rFonts w:ascii="Times New Roman" w:eastAsia="Calibri" w:hAnsi="Times New Roman"/>
                <w:color w:val="000000"/>
                <w:sz w:val="16"/>
                <w:szCs w:val="16"/>
                <w:lang w:eastAsia="en-US"/>
              </w:rPr>
              <w:lastRenderedPageBreak/>
              <w:t>документы и (или) информацию;</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подготовка и принятие решения о переводе или об отказе в переводе жилого помещения в нежилое или нежилого помещения в жилое помещение;</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lastRenderedPageBreak/>
              <w:t>собственники жилых (нежилых) помещений</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4</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46FDD" w:rsidRPr="00C46FDD" w:rsidRDefault="00C46FDD" w:rsidP="00C46FDD">
            <w:pPr>
              <w:spacing w:after="0" w:line="240" w:lineRule="auto"/>
              <w:rPr>
                <w:rFonts w:ascii="Times New Roman" w:eastAsia="Calibri" w:hAnsi="Times New Roman"/>
                <w:bCs/>
                <w:color w:val="000000"/>
                <w:sz w:val="16"/>
                <w:szCs w:val="16"/>
                <w:lang w:eastAsia="en-US"/>
              </w:rPr>
            </w:pPr>
          </w:p>
          <w:p w:rsidR="00C46FDD" w:rsidRPr="00C46FDD" w:rsidRDefault="00C46FDD" w:rsidP="00C46FDD">
            <w:pPr>
              <w:spacing w:after="0" w:line="240" w:lineRule="auto"/>
              <w:rPr>
                <w:rFonts w:ascii="Times New Roman" w:eastAsia="Calibri" w:hAnsi="Times New Roman"/>
                <w:bCs/>
                <w:color w:val="000000"/>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физические и юридические лица, являющиеся собственниками помещений, нанимателями жилых помещений муниципального жилищного фонда, расположенных на территории муниципального образования.</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5</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прием заявлений, документов, а также постановка граждан на учет в качестве нуждающихся в жилых помещениях</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прием и регистрация заявления о постановке на учет в качестве </w:t>
            </w:r>
            <w:proofErr w:type="gramStart"/>
            <w:r w:rsidRPr="00C46FDD">
              <w:rPr>
                <w:rFonts w:ascii="Times New Roman" w:eastAsia="Calibri" w:hAnsi="Times New Roman"/>
                <w:color w:val="000000"/>
                <w:sz w:val="16"/>
                <w:szCs w:val="16"/>
                <w:lang w:eastAsia="en-US"/>
              </w:rPr>
              <w:t>нуждающихся</w:t>
            </w:r>
            <w:proofErr w:type="gramEnd"/>
            <w:r w:rsidRPr="00C46FDD">
              <w:rPr>
                <w:rFonts w:ascii="Times New Roman" w:eastAsia="Calibri" w:hAnsi="Times New Roman"/>
                <w:color w:val="000000"/>
                <w:sz w:val="16"/>
                <w:szCs w:val="16"/>
                <w:lang w:eastAsia="en-US"/>
              </w:rPr>
              <w:t>;</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принятие решения о постановке на учет в качестве </w:t>
            </w:r>
            <w:proofErr w:type="gramStart"/>
            <w:r w:rsidRPr="00C46FDD">
              <w:rPr>
                <w:rFonts w:ascii="Times New Roman" w:eastAsia="Calibri" w:hAnsi="Times New Roman"/>
                <w:color w:val="000000"/>
                <w:sz w:val="16"/>
                <w:szCs w:val="16"/>
                <w:lang w:eastAsia="en-US"/>
              </w:rPr>
              <w:t>нуждающихся</w:t>
            </w:r>
            <w:proofErr w:type="gramEnd"/>
            <w:r w:rsidRPr="00C46FDD">
              <w:rPr>
                <w:rFonts w:ascii="Times New Roman" w:eastAsia="Calibri" w:hAnsi="Times New Roman"/>
                <w:color w:val="000000"/>
                <w:sz w:val="16"/>
                <w:szCs w:val="16"/>
                <w:lang w:eastAsia="en-US"/>
              </w:rPr>
              <w:t xml:space="preserve"> или об отказе в постановке на учет в качестве нуждающихся;</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результата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граждане, отнесенные к категории малоимущих и признанные нуждающимися в жилых помещениях, предоставляемых по договорам социального найма из муниципального жилищного фонда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color w:val="000000"/>
                <w:sz w:val="16"/>
                <w:szCs w:val="16"/>
                <w:lang w:eastAsia="en-US"/>
              </w:rPr>
              <w:t>, по основаниям, установленным в статье 51 Жилищного кодекса Российской Федерации;</w:t>
            </w:r>
          </w:p>
          <w:p w:rsidR="00C46FDD" w:rsidRPr="00C46FDD" w:rsidRDefault="00C46FDD" w:rsidP="00C46FDD">
            <w:pPr>
              <w:spacing w:after="0" w:line="240" w:lineRule="auto"/>
              <w:rPr>
                <w:rFonts w:ascii="Times New Roman" w:eastAsia="Calibri" w:hAnsi="Times New Roman"/>
                <w:bCs/>
                <w:color w:val="000000"/>
                <w:sz w:val="16"/>
                <w:szCs w:val="16"/>
                <w:lang w:eastAsia="en-US"/>
              </w:rPr>
            </w:pPr>
            <w:proofErr w:type="gramStart"/>
            <w:r w:rsidRPr="00C46FDD">
              <w:rPr>
                <w:rFonts w:ascii="Times New Roman" w:eastAsia="Calibri" w:hAnsi="Times New Roman"/>
                <w:bCs/>
                <w:color w:val="000000"/>
                <w:sz w:val="16"/>
                <w:szCs w:val="16"/>
                <w:lang w:eastAsia="en-US"/>
              </w:rPr>
              <w:t>иные категории граждан, имеющие право состоять на учете в качестве нуждающихся в жилых помещениях, предоставляемых по договорам социального найма, в соответствии с федеральным законодательством или законом Ханты-Мансийского автономного округа – Югры.</w:t>
            </w:r>
            <w:proofErr w:type="gramEnd"/>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6</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информации об очередности предоставления жилых помещений</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 на условиях социального найма</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оформление документов, являющихся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color w:val="000000"/>
                <w:sz w:val="16"/>
                <w:szCs w:val="16"/>
                <w:lang w:eastAsia="en-US"/>
              </w:rPr>
              <w:t xml:space="preserve"> в качестве </w:t>
            </w:r>
            <w:r w:rsidRPr="00C46FDD">
              <w:rPr>
                <w:rFonts w:ascii="Times New Roman" w:eastAsia="Calibri" w:hAnsi="Times New Roman"/>
                <w:bCs/>
                <w:color w:val="000000"/>
                <w:sz w:val="16"/>
                <w:szCs w:val="16"/>
                <w:lang w:eastAsia="en-US"/>
              </w:rPr>
              <w:lastRenderedPageBreak/>
              <w:t>нуждающихся в жилых помещениях, предоставляемых по договорам социального найма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7</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жилых помещений муниципального жилищного фонда</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коммерческого использования</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и документов, принятие решения о предоставлении или об отказе в предоставлении муниципальной услуги, уведомление заявителя о принятом решении;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заключение </w:t>
            </w:r>
            <w:proofErr w:type="gramStart"/>
            <w:r w:rsidRPr="00C46FDD">
              <w:rPr>
                <w:rFonts w:ascii="Times New Roman" w:eastAsia="Calibri" w:hAnsi="Times New Roman"/>
                <w:color w:val="000000"/>
                <w:sz w:val="16"/>
                <w:szCs w:val="16"/>
                <w:lang w:eastAsia="en-US"/>
              </w:rPr>
              <w:t>договора найма жилого помещения муниципального жилищного фонда коммерческого использования</w:t>
            </w:r>
            <w:proofErr w:type="gramEnd"/>
            <w:r w:rsidRPr="00C46FDD">
              <w:rPr>
                <w:rFonts w:ascii="Times New Roman" w:eastAsia="Calibri" w:hAnsi="Times New Roman"/>
                <w:color w:val="000000"/>
                <w:sz w:val="16"/>
                <w:szCs w:val="16"/>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а) 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б)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в) иностранные граждане, имеющие свидетельство «О предоставлении временного убежища» либо разрешение на временное проживание.</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8</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жилых помещений муниципального специализированного жилищного фонда по договорам найма</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а) граждане Российской Федерации, осуществляющие трудовую деятельность в муниципальных учреждениях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color w:val="000000"/>
                <w:sz w:val="16"/>
                <w:szCs w:val="16"/>
                <w:lang w:eastAsia="en-US"/>
              </w:rPr>
              <w:t>,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Сентябрьский;</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б) иностранные граждане, осуществляющие трудовую деятельность  в муниципальных учреждениях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color w:val="000000"/>
                <w:sz w:val="16"/>
                <w:szCs w:val="16"/>
                <w:lang w:eastAsia="en-US"/>
              </w:rPr>
              <w:t xml:space="preserve">, имеющих </w:t>
            </w:r>
            <w:r w:rsidRPr="00C46FDD">
              <w:rPr>
                <w:rFonts w:ascii="Times New Roman" w:eastAsia="Calibri" w:hAnsi="Times New Roman"/>
                <w:bCs/>
                <w:color w:val="000000"/>
                <w:sz w:val="16"/>
                <w:szCs w:val="16"/>
                <w:lang w:eastAsia="en-US"/>
              </w:rPr>
              <w:lastRenderedPageBreak/>
              <w:t xml:space="preserve">свидетельство </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«О предоставлении временного убежища», либо </w:t>
            </w:r>
            <w:proofErr w:type="gramStart"/>
            <w:r w:rsidRPr="00C46FDD">
              <w:rPr>
                <w:rFonts w:ascii="Times New Roman" w:eastAsia="Calibri" w:hAnsi="Times New Roman"/>
                <w:bCs/>
                <w:color w:val="000000"/>
                <w:sz w:val="16"/>
                <w:szCs w:val="16"/>
                <w:lang w:eastAsia="en-US"/>
              </w:rPr>
              <w:t>имеющих</w:t>
            </w:r>
            <w:proofErr w:type="gramEnd"/>
            <w:r w:rsidRPr="00C46FDD">
              <w:rPr>
                <w:rFonts w:ascii="Times New Roman" w:eastAsia="Calibri" w:hAnsi="Times New Roman"/>
                <w:bCs/>
                <w:color w:val="000000"/>
                <w:sz w:val="16"/>
                <w:szCs w:val="16"/>
                <w:lang w:eastAsia="en-US"/>
              </w:rPr>
              <w:t xml:space="preserve"> разрешение на временное проживание;</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C46FDD" w:rsidRPr="00C46FDD" w:rsidRDefault="00C46FDD" w:rsidP="00C46FDD">
            <w:pPr>
              <w:spacing w:after="0" w:line="240" w:lineRule="auto"/>
              <w:rPr>
                <w:rFonts w:ascii="Times New Roman" w:eastAsia="Calibri" w:hAnsi="Times New Roman"/>
                <w:bCs/>
                <w:color w:val="000000"/>
                <w:sz w:val="16"/>
                <w:szCs w:val="16"/>
                <w:lang w:eastAsia="en-US"/>
              </w:rPr>
            </w:pPr>
            <w:proofErr w:type="gramStart"/>
            <w:r w:rsidRPr="00C46FDD">
              <w:rPr>
                <w:rFonts w:ascii="Times New Roman" w:eastAsia="Calibri" w:hAnsi="Times New Roman"/>
                <w:bCs/>
                <w:color w:val="000000"/>
                <w:sz w:val="16"/>
                <w:szCs w:val="16"/>
                <w:lang w:eastAsia="en-US"/>
              </w:rPr>
              <w:t>г) граждане, утратившие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д) граждане, у которых единственные жилые помещения стали непригодными для проживания в результате чрезвычайных обстоятельств;</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е) иные граждане в случаях, предусмотренных законодательством Российской Федерации.</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9</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выдача согласия и оформление документов по обмену жилыми помещениями по договорам социального найма</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выдача (направление) заявителю документов, являющихся результатом </w:t>
            </w:r>
            <w:r w:rsidRPr="00C46FDD">
              <w:rPr>
                <w:rFonts w:ascii="Times New Roman" w:eastAsia="Calibri" w:hAnsi="Times New Roman"/>
                <w:color w:val="000000"/>
                <w:sz w:val="16"/>
                <w:szCs w:val="16"/>
                <w:lang w:eastAsia="en-US"/>
              </w:rPr>
              <w:lastRenderedPageBreak/>
              <w:t>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lastRenderedPageBreak/>
              <w:t xml:space="preserve">граждане, являющиеся нанимателями муниципальных жилых помещений жилищного фонда социального использования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i/>
                <w:color w:val="000000"/>
                <w:sz w:val="16"/>
                <w:szCs w:val="16"/>
                <w:lang w:eastAsia="en-US"/>
              </w:rPr>
              <w:t xml:space="preserve"> </w:t>
            </w:r>
            <w:r w:rsidRPr="00C46FDD">
              <w:rPr>
                <w:rFonts w:ascii="Times New Roman" w:eastAsia="Calibri" w:hAnsi="Times New Roman"/>
                <w:bCs/>
                <w:color w:val="000000"/>
                <w:sz w:val="16"/>
                <w:szCs w:val="16"/>
                <w:lang w:eastAsia="en-US"/>
              </w:rPr>
              <w:t>по договору социального найма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10</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bCs/>
                <w:color w:val="000000"/>
                <w:sz w:val="16"/>
                <w:szCs w:val="16"/>
                <w:lang w:eastAsia="en-US"/>
              </w:rPr>
              <w:t>выдача разрешения (согласия)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 проживающих совместно с нанимателем</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граждане, являющиеся нанимателями жилых помещений муниципального жилищного фонда социального использования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i/>
                <w:color w:val="000000"/>
                <w:sz w:val="16"/>
                <w:szCs w:val="16"/>
                <w:lang w:eastAsia="en-US"/>
              </w:rPr>
              <w:t xml:space="preserve"> </w:t>
            </w:r>
            <w:r w:rsidRPr="00C46FDD">
              <w:rPr>
                <w:rFonts w:ascii="Times New Roman" w:eastAsia="Calibri" w:hAnsi="Times New Roman"/>
                <w:bCs/>
                <w:color w:val="000000"/>
                <w:sz w:val="16"/>
                <w:szCs w:val="16"/>
                <w:lang w:eastAsia="en-US"/>
              </w:rPr>
              <w:t>на условиях договора социального найма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11</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передаче в собственность (приватизация) жилого помещения муниципального жилищного фонда;</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подготовка и принятие решения о приватизации (об отказе в приватизации) жилого помещения;</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граждане Российской Федерации, имеющие право пользования жилыми помещениями муниципального жилищного фонда сельского поселения </w:t>
            </w:r>
            <w:proofErr w:type="gramStart"/>
            <w:r w:rsidRPr="00C46FDD">
              <w:rPr>
                <w:rFonts w:ascii="Times New Roman" w:eastAsia="Calibri" w:hAnsi="Times New Roman"/>
                <w:bCs/>
                <w:color w:val="000000"/>
                <w:sz w:val="16"/>
                <w:szCs w:val="16"/>
                <w:lang w:eastAsia="en-US"/>
              </w:rPr>
              <w:t>Сентябрьский</w:t>
            </w:r>
            <w:proofErr w:type="gramEnd"/>
            <w:r w:rsidRPr="00C46FDD">
              <w:rPr>
                <w:rFonts w:ascii="Times New Roman" w:eastAsia="Calibri" w:hAnsi="Times New Roman"/>
                <w:bCs/>
                <w:i/>
                <w:color w:val="000000"/>
                <w:sz w:val="16"/>
                <w:szCs w:val="16"/>
                <w:lang w:eastAsia="en-US"/>
              </w:rPr>
              <w:t xml:space="preserve"> </w:t>
            </w:r>
            <w:r w:rsidRPr="00C46FDD">
              <w:rPr>
                <w:rFonts w:ascii="Times New Roman" w:eastAsia="Calibri" w:hAnsi="Times New Roman"/>
                <w:bCs/>
                <w:color w:val="000000"/>
                <w:sz w:val="16"/>
                <w:szCs w:val="16"/>
                <w:lang w:eastAsia="en-US"/>
              </w:rPr>
              <w:t>на условиях социального найма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12</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передача гражданами в муниципальную собственность приватизированных жилых помещений</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прием и регистрация заявления о передаче в муниципальную собственность жилого помещения, находящегося в собственности граждан;</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формирование и направление межведомственных запросов, получение ответов на них;</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принятие решения о принятии (об отказе в принятии) в муниципальную собственность приватизированного жилого помещения;</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вручение (направление) заявителю результата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граждане, приватизировавшие жилые помещения, находившиеся в муниципальной собственности Администрации сельского поселения Сентябрьский, и желающие передать в муниципальную собственность сельского поселения Сентябрьский</w:t>
            </w:r>
            <w:r w:rsidRPr="00C46FDD">
              <w:rPr>
                <w:rFonts w:ascii="Times New Roman" w:eastAsia="Calibri" w:hAnsi="Times New Roman"/>
                <w:bCs/>
                <w:i/>
                <w:color w:val="000000"/>
                <w:sz w:val="16"/>
                <w:szCs w:val="16"/>
                <w:lang w:eastAsia="en-US"/>
              </w:rPr>
              <w:t xml:space="preserve"> </w:t>
            </w:r>
            <w:r w:rsidRPr="00C46FDD">
              <w:rPr>
                <w:rFonts w:ascii="Times New Roman" w:eastAsia="Calibri" w:hAnsi="Times New Roman"/>
                <w:bCs/>
                <w:color w:val="000000"/>
                <w:sz w:val="16"/>
                <w:szCs w:val="16"/>
                <w:lang w:eastAsia="en-US"/>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13</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сведений из реестра муниципального имущества</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представленного заявления и оформление документов, являющихся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выдача (направление) заявителю </w:t>
            </w:r>
            <w:r w:rsidRPr="00C46FDD">
              <w:rPr>
                <w:rFonts w:ascii="Times New Roman" w:eastAsia="Calibri" w:hAnsi="Times New Roman"/>
                <w:color w:val="000000"/>
                <w:sz w:val="16"/>
                <w:szCs w:val="16"/>
                <w:lang w:eastAsia="en-US"/>
              </w:rPr>
              <w:lastRenderedPageBreak/>
              <w:t>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lastRenderedPageBreak/>
              <w:t>юридические или физические лица, обратившиеся с заявлением о предоставлении сведений из реестра муниципального имущества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14</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 xml:space="preserve">передача в аренду, безвозмездное пользование имущества, находящегося в собственности муниципального образования, </w:t>
            </w:r>
          </w:p>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за исключением земельных участков и жилых помещений</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регистрация и рассмотрение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получение ответов на них;</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принятие решения о передаче или об отказе в передаче имущества в аренду, безвозмездное пользование;</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уведомление заявителя о принятом решении;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подписание договора аренды, безвозмездного пользования имуществом и направление его заявителю.</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муниципальные учреждения, общественные объединения и религиозные организации,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15</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информации об объектах недвижимого имущества, находящихся в муниципальной собственности</w:t>
            </w:r>
            <w:r w:rsidRPr="00C46FDD">
              <w:rPr>
                <w:rFonts w:ascii="Times New Roman" w:eastAsia="Calibri" w:hAnsi="Times New Roman"/>
                <w:bCs/>
                <w:color w:val="000000"/>
                <w:sz w:val="16"/>
                <w:szCs w:val="16"/>
                <w:lang w:eastAsia="en-US"/>
              </w:rPr>
              <w:br/>
              <w:t>и предназначенных для сдачи в аренду</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подготовка документа, являющегося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направление (выдача) результата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юридические и физические лица, в том числе индивидуальные предприниматели</w:t>
            </w:r>
          </w:p>
          <w:p w:rsidR="00C46FDD" w:rsidRPr="00C46FDD" w:rsidRDefault="00C46FDD" w:rsidP="00C46FDD">
            <w:pPr>
              <w:rPr>
                <w:rFonts w:ascii="Times New Roman" w:eastAsia="Calibri" w:hAnsi="Times New Roman"/>
                <w:sz w:val="16"/>
                <w:szCs w:val="16"/>
                <w:lang w:eastAsia="en-US"/>
              </w:rPr>
            </w:pP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16</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выдача разрешения на установку некапитальных нестационарных сооружений, произведений монументально-декоративного искусства</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лица, заинтересованные в размещении некапитальных нестационарных сооружений, произведений монументально-декоративного искусства, физическое или юридическое лицо</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17</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сельское поселение Сентябрьский</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 подготовка</w:t>
            </w:r>
            <w:r w:rsidRPr="00C46FDD">
              <w:rPr>
                <w:rFonts w:ascii="Times New Roman" w:eastAsia="Calibri" w:hAnsi="Times New Roman"/>
                <w:bCs/>
                <w:color w:val="000000"/>
                <w:sz w:val="16"/>
                <w:szCs w:val="16"/>
                <w:lang w:eastAsia="en-US"/>
              </w:rPr>
              <w:t xml:space="preserve"> </w:t>
            </w:r>
            <w:r w:rsidRPr="00C46FDD">
              <w:rPr>
                <w:rFonts w:ascii="Times New Roman" w:eastAsia="Calibri" w:hAnsi="Times New Roman"/>
                <w:color w:val="000000"/>
                <w:sz w:val="16"/>
                <w:szCs w:val="16"/>
                <w:lang w:eastAsia="en-US"/>
              </w:rPr>
              <w:t>акта приемки объекта капитального строительства (в случае осуществления строительства, реконструкции на основании договора).</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2) подготовка документа, подтверждающего соответствие построенного, реконструированного объекта капитального строительства </w:t>
            </w:r>
            <w:r w:rsidRPr="00C46FDD">
              <w:rPr>
                <w:rFonts w:ascii="Times New Roman" w:eastAsia="Calibri" w:hAnsi="Times New Roman"/>
                <w:color w:val="000000"/>
                <w:sz w:val="16"/>
                <w:szCs w:val="16"/>
                <w:lang w:eastAsia="en-US"/>
              </w:rPr>
              <w:lastRenderedPageBreak/>
              <w:t xml:space="preserve">требованиям технических регламентов и подписанного лицом, осуществляющим строительство. </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выдается организацией, осуществляющей строительство (реконструкцию) объекта капитального строительства;</w:t>
            </w:r>
          </w:p>
          <w:p w:rsidR="00C46FDD" w:rsidRPr="00C46FDD" w:rsidRDefault="00C46FDD" w:rsidP="00C46FDD">
            <w:pPr>
              <w:spacing w:after="0" w:line="240" w:lineRule="auto"/>
              <w:rPr>
                <w:rFonts w:ascii="Times New Roman" w:eastAsia="Calibri" w:hAnsi="Times New Roman"/>
                <w:color w:val="000000"/>
                <w:sz w:val="16"/>
                <w:szCs w:val="16"/>
                <w:lang w:eastAsia="en-US"/>
              </w:rPr>
            </w:pPr>
            <w:proofErr w:type="gramStart"/>
            <w:r w:rsidRPr="00C46FDD">
              <w:rPr>
                <w:rFonts w:ascii="Times New Roman" w:eastAsia="Calibri" w:hAnsi="Times New Roman"/>
                <w:color w:val="000000"/>
                <w:sz w:val="16"/>
                <w:szCs w:val="16"/>
                <w:lang w:eastAsia="en-US"/>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w:t>
            </w:r>
            <w:proofErr w:type="gramEnd"/>
            <w:r w:rsidRPr="00C46FDD">
              <w:rPr>
                <w:rFonts w:ascii="Times New Roman" w:eastAsia="Calibri" w:hAnsi="Times New Roman"/>
                <w:color w:val="000000"/>
                <w:sz w:val="16"/>
                <w:szCs w:val="16"/>
                <w:lang w:eastAsia="en-US"/>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w:t>
            </w:r>
            <w:r w:rsidRPr="00C46FDD">
              <w:rPr>
                <w:rFonts w:ascii="Times New Roman" w:eastAsia="Calibri" w:hAnsi="Times New Roman"/>
                <w:color w:val="000000"/>
                <w:sz w:val="16"/>
                <w:szCs w:val="16"/>
                <w:lang w:eastAsia="en-US"/>
              </w:rPr>
              <w:lastRenderedPageBreak/>
              <w:t>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5)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rsidR="00C46FDD" w:rsidRPr="00C46FDD" w:rsidRDefault="00C46FDD" w:rsidP="00C46FDD">
            <w:pPr>
              <w:spacing w:after="0" w:line="240" w:lineRule="auto"/>
              <w:rPr>
                <w:rFonts w:ascii="Times New Roman" w:eastAsia="Calibri" w:hAnsi="Times New Roman"/>
                <w:color w:val="000000"/>
                <w:sz w:val="16"/>
                <w:szCs w:val="16"/>
                <w:lang w:eastAsia="en-US"/>
              </w:rPr>
            </w:pPr>
            <w:proofErr w:type="gramStart"/>
            <w:r w:rsidRPr="00C46FDD">
              <w:rPr>
                <w:rFonts w:ascii="Times New Roman" w:eastAsia="Calibri" w:hAnsi="Times New Roman"/>
                <w:color w:val="000000"/>
                <w:sz w:val="16"/>
                <w:szCs w:val="16"/>
                <w:lang w:eastAsia="en-US"/>
              </w:rPr>
              <w:t>6)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Оформленная в установленном порядке схема, отображающая расположение построенного, реконструированного объекта капитального строительства, расположение сетей инженерно-</w:t>
            </w:r>
            <w:r w:rsidRPr="00C46FDD">
              <w:rPr>
                <w:rFonts w:ascii="Times New Roman" w:eastAsia="Calibri" w:hAnsi="Times New Roman"/>
                <w:color w:val="000000"/>
                <w:sz w:val="16"/>
                <w:szCs w:val="16"/>
                <w:lang w:eastAsia="en-US"/>
              </w:rPr>
              <w:lastRenderedPageBreak/>
              <w:t>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7) подготовка </w:t>
            </w:r>
            <w:proofErr w:type="gramStart"/>
            <w:r w:rsidRPr="00C46FDD">
              <w:rPr>
                <w:rFonts w:ascii="Times New Roman" w:eastAsia="Calibri" w:hAnsi="Times New Roman"/>
                <w:color w:val="000000"/>
                <w:sz w:val="16"/>
                <w:szCs w:val="16"/>
                <w:lang w:eastAsia="en-US"/>
              </w:rPr>
              <w:t>договора обязательного страхования гражданской ответственности владельца опасного объекта</w:t>
            </w:r>
            <w:proofErr w:type="gramEnd"/>
            <w:r w:rsidRPr="00C46FDD">
              <w:rPr>
                <w:rFonts w:ascii="Times New Roman" w:eastAsia="Calibri" w:hAnsi="Times New Roman"/>
                <w:color w:val="000000"/>
                <w:sz w:val="16"/>
                <w:szCs w:val="16"/>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Страховой полис выдается страховой компанией, имеющей право на осуществление страховой деятельности;</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8) подготовка технического плана.</w:t>
            </w:r>
          </w:p>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в органы, участвующие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представленных документов и принятие решения о предоставлении или об отказе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разрешения на ввод объекта в эксплуатацию или мотивированного отказа в выдаче разрешения на ввод объекта в эксплуатацию</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застройщик, указанный в пункте 16</w:t>
            </w:r>
          </w:p>
          <w:p w:rsidR="00C46FDD" w:rsidRPr="00C46FDD" w:rsidRDefault="00C46FDD" w:rsidP="00C46FDD">
            <w:pPr>
              <w:spacing w:after="0" w:line="240" w:lineRule="auto"/>
              <w:rPr>
                <w:rFonts w:ascii="Times New Roman" w:eastAsia="Calibri" w:hAnsi="Times New Roman"/>
                <w:bCs/>
                <w:color w:val="000000"/>
                <w:sz w:val="16"/>
                <w:szCs w:val="16"/>
                <w:lang w:eastAsia="en-US"/>
              </w:rPr>
            </w:pPr>
            <w:proofErr w:type="gramStart"/>
            <w:r w:rsidRPr="00C46FDD">
              <w:rPr>
                <w:rFonts w:ascii="Times New Roman" w:eastAsia="Calibri" w:hAnsi="Times New Roman"/>
                <w:bCs/>
                <w:color w:val="000000"/>
                <w:sz w:val="16"/>
                <w:szCs w:val="16"/>
                <w:lang w:eastAsia="en-US"/>
              </w:rPr>
              <w:t xml:space="preserve">статьи 1 Градостроительного кодекса Российской Федерации,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rsidRPr="00C46FDD">
              <w:rPr>
                <w:rFonts w:ascii="Times New Roman" w:eastAsia="Calibri" w:hAnsi="Times New Roman"/>
                <w:bCs/>
                <w:color w:val="000000"/>
                <w:sz w:val="16"/>
                <w:szCs w:val="16"/>
                <w:lang w:eastAsia="en-US"/>
              </w:rPr>
              <w:lastRenderedPageBreak/>
              <w:t>(государственные органы), Государственная корпорация по атомной энергии «</w:t>
            </w:r>
            <w:proofErr w:type="spellStart"/>
            <w:r w:rsidRPr="00C46FDD">
              <w:rPr>
                <w:rFonts w:ascii="Times New Roman" w:eastAsia="Calibri" w:hAnsi="Times New Roman"/>
                <w:bCs/>
                <w:color w:val="000000"/>
                <w:sz w:val="16"/>
                <w:szCs w:val="16"/>
                <w:lang w:eastAsia="en-US"/>
              </w:rPr>
              <w:t>Росатом</w:t>
            </w:r>
            <w:proofErr w:type="spellEnd"/>
            <w:r w:rsidRPr="00C46FDD">
              <w:rPr>
                <w:rFonts w:ascii="Times New Roman" w:eastAsia="Calibri" w:hAnsi="Times New Roman"/>
                <w:bCs/>
                <w:color w:val="000000"/>
                <w:sz w:val="16"/>
                <w:szCs w:val="16"/>
                <w:lang w:eastAsia="en-US"/>
              </w:rPr>
              <w:t>», Государственная корпорация по космической деятельности «</w:t>
            </w:r>
            <w:proofErr w:type="spellStart"/>
            <w:r w:rsidRPr="00C46FDD">
              <w:rPr>
                <w:rFonts w:ascii="Times New Roman" w:eastAsia="Calibri" w:hAnsi="Times New Roman"/>
                <w:bCs/>
                <w:color w:val="000000"/>
                <w:sz w:val="16"/>
                <w:szCs w:val="16"/>
                <w:lang w:eastAsia="en-US"/>
              </w:rPr>
              <w:t>Роскосмос</w:t>
            </w:r>
            <w:proofErr w:type="spellEnd"/>
            <w:r w:rsidRPr="00C46FDD">
              <w:rPr>
                <w:rFonts w:ascii="Times New Roman" w:eastAsia="Calibri" w:hAnsi="Times New Roman"/>
                <w:bCs/>
                <w:color w:val="000000"/>
                <w:sz w:val="16"/>
                <w:szCs w:val="16"/>
                <w:lang w:eastAsia="en-US"/>
              </w:rPr>
              <w:t>», органы управления государственными внебюджетными фондами или органы местного самоуправления</w:t>
            </w:r>
            <w:proofErr w:type="gramEnd"/>
            <w:r w:rsidRPr="00C46FDD">
              <w:rPr>
                <w:rFonts w:ascii="Times New Roman" w:eastAsia="Calibri" w:hAnsi="Times New Roman"/>
                <w:bCs/>
                <w:color w:val="000000"/>
                <w:sz w:val="16"/>
                <w:szCs w:val="16"/>
                <w:lang w:eastAsia="en-US"/>
              </w:rPr>
              <w:t xml:space="preserve">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18</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spacing w:after="0" w:line="240" w:lineRule="auto"/>
              <w:rPr>
                <w:rFonts w:ascii="Times New Roman" w:eastAsia="Calibri" w:hAnsi="Times New Roman"/>
                <w:color w:val="000000"/>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прием и регистрация заявления о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рассмотрение заявления и представленных документов, оповещение участников публичных слушаний,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выдача (направление) заявителю документов, являющихся результатом предоставления муниципальной услуги.</w:t>
            </w:r>
          </w:p>
          <w:p w:rsidR="00C46FDD" w:rsidRPr="00C46FDD" w:rsidRDefault="00C46FDD" w:rsidP="00C46FDD">
            <w:pPr>
              <w:numPr>
                <w:ilvl w:val="0"/>
                <w:numId w:val="37"/>
              </w:numPr>
              <w:spacing w:after="0" w:line="240" w:lineRule="auto"/>
              <w:rPr>
                <w:rFonts w:ascii="Times New Roman" w:eastAsia="Calibri" w:hAnsi="Times New Roman"/>
                <w:color w:val="000000"/>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правообладатели земельного участка или объекта капитального строительства (физическое или юридическое лицо) или уполномоченные правообладателями лица, обратившиеся за предоставлением муниципальной услуги</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19.</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bCs/>
                <w:color w:val="000000"/>
                <w:sz w:val="16"/>
                <w:szCs w:val="16"/>
                <w:lang w:eastAsia="en-US"/>
              </w:rPr>
            </w:pPr>
            <w:r w:rsidRPr="00C46FDD">
              <w:rPr>
                <w:rFonts w:ascii="Times New Roman" w:eastAsia="Calibri" w:hAnsi="Times New Roman"/>
                <w:bCs/>
                <w:color w:val="000000"/>
                <w:sz w:val="16"/>
                <w:szCs w:val="16"/>
                <w:lang w:eastAsia="en-US"/>
              </w:rPr>
              <w:t>выдача актов обследования жилищно-бытовых условий граждан</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 первичный прием и регистрация заявления; </w:t>
            </w:r>
          </w:p>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организация и проведение с выездом на место обследования жилищно-бытовых условий заявителя;</w:t>
            </w:r>
          </w:p>
          <w:p w:rsidR="00C46FDD" w:rsidRPr="00C46FDD" w:rsidRDefault="00C46FDD" w:rsidP="00C46FDD">
            <w:pPr>
              <w:spacing w:after="0" w:line="240" w:lineRule="auto"/>
              <w:ind w:left="34"/>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оформление и выдача акта обследования жилищно-бытовых условий.</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граждане, зарегистрированные постоянно на территории муниципального образования сельское поселение </w:t>
            </w:r>
            <w:proofErr w:type="gramStart"/>
            <w:r w:rsidRPr="00C46FDD">
              <w:rPr>
                <w:rFonts w:ascii="Times New Roman" w:eastAsia="Calibri" w:hAnsi="Times New Roman"/>
                <w:color w:val="000000"/>
                <w:sz w:val="16"/>
                <w:szCs w:val="16"/>
                <w:lang w:eastAsia="en-US"/>
              </w:rPr>
              <w:t>Сентябрьский</w:t>
            </w:r>
            <w:proofErr w:type="gramEnd"/>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20.</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lastRenderedPageBreak/>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 xml:space="preserve">выдача разрешения </w:t>
            </w:r>
            <w:r w:rsidRPr="00C46FDD">
              <w:rPr>
                <w:rFonts w:ascii="Times New Roman" w:eastAsia="Calibri" w:hAnsi="Times New Roman"/>
                <w:color w:val="000000"/>
                <w:sz w:val="16"/>
                <w:szCs w:val="16"/>
                <w:lang w:eastAsia="en-US"/>
              </w:rPr>
              <w:br/>
            </w:r>
            <w:r w:rsidRPr="00C46FDD">
              <w:rPr>
                <w:rFonts w:ascii="Times New Roman" w:eastAsia="Calibri" w:hAnsi="Times New Roman"/>
                <w:color w:val="000000"/>
                <w:sz w:val="16"/>
                <w:szCs w:val="16"/>
                <w:lang w:eastAsia="en-US"/>
              </w:rPr>
              <w:lastRenderedPageBreak/>
              <w:t xml:space="preserve">на строительство </w:t>
            </w:r>
            <w:r w:rsidRPr="00C46FDD">
              <w:rPr>
                <w:rFonts w:ascii="Times New Roman" w:eastAsia="Calibri" w:hAnsi="Times New Roman"/>
                <w:color w:val="000000"/>
                <w:sz w:val="16"/>
                <w:szCs w:val="16"/>
                <w:lang w:eastAsia="en-US"/>
              </w:rPr>
              <w:br/>
              <w:t xml:space="preserve">(за исключением </w:t>
            </w:r>
            <w:r w:rsidRPr="00C46FDD">
              <w:rPr>
                <w:rFonts w:ascii="Times New Roman" w:eastAsia="Calibri" w:hAnsi="Times New Roman"/>
                <w:color w:val="000000"/>
                <w:sz w:val="16"/>
                <w:szCs w:val="16"/>
                <w:lang w:eastAsia="en-US"/>
              </w:rPr>
              <w:br/>
              <w:t xml:space="preserve">случаев, </w:t>
            </w:r>
            <w:r w:rsidRPr="00C46FDD">
              <w:rPr>
                <w:rFonts w:ascii="Times New Roman" w:eastAsia="Calibri" w:hAnsi="Times New Roman"/>
                <w:color w:val="000000"/>
                <w:sz w:val="16"/>
                <w:szCs w:val="16"/>
                <w:lang w:eastAsia="en-US"/>
              </w:rPr>
              <w:br/>
              <w:t xml:space="preserve">предусмотренных </w:t>
            </w:r>
            <w:r w:rsidRPr="00C46FDD">
              <w:rPr>
                <w:rFonts w:ascii="Times New Roman" w:eastAsia="Calibri" w:hAnsi="Times New Roman"/>
                <w:color w:val="000000"/>
                <w:sz w:val="16"/>
                <w:szCs w:val="16"/>
                <w:lang w:eastAsia="en-US"/>
              </w:rPr>
              <w:br/>
              <w:t xml:space="preserve">Градостроительным кодексом Российской Федерации, иными федеральными </w:t>
            </w:r>
            <w:r w:rsidRPr="00C46FDD">
              <w:rPr>
                <w:rFonts w:ascii="Times New Roman" w:eastAsia="Calibri" w:hAnsi="Times New Roman"/>
                <w:color w:val="000000"/>
                <w:sz w:val="16"/>
                <w:szCs w:val="16"/>
                <w:lang w:eastAsia="en-US"/>
              </w:rPr>
              <w:br/>
              <w:t xml:space="preserve">законами) при </w:t>
            </w:r>
            <w:r w:rsidRPr="00C46FDD">
              <w:rPr>
                <w:rFonts w:ascii="Times New Roman" w:eastAsia="Calibri" w:hAnsi="Times New Roman"/>
                <w:color w:val="000000"/>
                <w:sz w:val="16"/>
                <w:szCs w:val="16"/>
                <w:lang w:eastAsia="en-US"/>
              </w:rPr>
              <w:br/>
              <w:t xml:space="preserve">осуществлении </w:t>
            </w:r>
            <w:r w:rsidRPr="00C46FDD">
              <w:rPr>
                <w:rFonts w:ascii="Times New Roman" w:eastAsia="Calibri" w:hAnsi="Times New Roman"/>
                <w:color w:val="000000"/>
                <w:sz w:val="16"/>
                <w:szCs w:val="16"/>
                <w:lang w:eastAsia="en-US"/>
              </w:rPr>
              <w:br/>
              <w:t xml:space="preserve">строительства, </w:t>
            </w:r>
            <w:r w:rsidRPr="00C46FDD">
              <w:rPr>
                <w:rFonts w:ascii="Times New Roman" w:eastAsia="Calibri" w:hAnsi="Times New Roman"/>
                <w:color w:val="000000"/>
                <w:sz w:val="16"/>
                <w:szCs w:val="16"/>
                <w:lang w:eastAsia="en-US"/>
              </w:rPr>
              <w:br/>
              <w:t xml:space="preserve">реконструкции </w:t>
            </w:r>
            <w:r w:rsidRPr="00C46FDD">
              <w:rPr>
                <w:rFonts w:ascii="Times New Roman" w:eastAsia="Calibri" w:hAnsi="Times New Roman"/>
                <w:color w:val="000000"/>
                <w:sz w:val="16"/>
                <w:szCs w:val="16"/>
                <w:lang w:eastAsia="en-US"/>
              </w:rPr>
              <w:br/>
              <w:t xml:space="preserve">объекта капитального строительства, </w:t>
            </w:r>
            <w:r w:rsidRPr="00C46FDD">
              <w:rPr>
                <w:rFonts w:ascii="Times New Roman" w:eastAsia="Calibri" w:hAnsi="Times New Roman"/>
                <w:color w:val="000000"/>
                <w:sz w:val="16"/>
                <w:szCs w:val="16"/>
                <w:lang w:eastAsia="en-US"/>
              </w:rPr>
              <w:br/>
              <w:t xml:space="preserve">расположенного </w:t>
            </w:r>
            <w:r w:rsidRPr="00C46FDD">
              <w:rPr>
                <w:rFonts w:ascii="Times New Roman" w:eastAsia="Calibri" w:hAnsi="Times New Roman"/>
                <w:color w:val="000000"/>
                <w:sz w:val="16"/>
                <w:szCs w:val="16"/>
                <w:lang w:eastAsia="en-US"/>
              </w:rPr>
              <w:br/>
              <w:t xml:space="preserve">на территории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8"/>
              </w:numPr>
              <w:spacing w:after="0" w:line="240" w:lineRule="auto"/>
              <w:ind w:left="34" w:hanging="686"/>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 xml:space="preserve">подготовка материалов, </w:t>
            </w:r>
            <w:r w:rsidRPr="00C46FDD">
              <w:rPr>
                <w:rFonts w:ascii="Times New Roman" w:eastAsia="Calibri" w:hAnsi="Times New Roman"/>
                <w:color w:val="000000"/>
                <w:sz w:val="16"/>
                <w:szCs w:val="16"/>
                <w:lang w:eastAsia="en-US"/>
              </w:rPr>
              <w:br/>
            </w:r>
            <w:r w:rsidRPr="00C46FDD">
              <w:rPr>
                <w:rFonts w:ascii="Times New Roman" w:eastAsia="Calibri" w:hAnsi="Times New Roman"/>
                <w:color w:val="000000"/>
                <w:sz w:val="16"/>
                <w:szCs w:val="16"/>
                <w:lang w:eastAsia="en-US"/>
              </w:rPr>
              <w:lastRenderedPageBreak/>
              <w:t xml:space="preserve">содержащихся в проектной </w:t>
            </w:r>
            <w:r w:rsidRPr="00C46FDD">
              <w:rPr>
                <w:rFonts w:ascii="Times New Roman" w:eastAsia="Calibri" w:hAnsi="Times New Roman"/>
                <w:color w:val="000000"/>
                <w:sz w:val="16"/>
                <w:szCs w:val="16"/>
                <w:lang w:eastAsia="en-US"/>
              </w:rPr>
              <w:br/>
              <w:t>документации;</w:t>
            </w:r>
          </w:p>
          <w:p w:rsidR="00C46FDD" w:rsidRPr="00C46FDD" w:rsidRDefault="00C46FDD" w:rsidP="00C46FDD">
            <w:pPr>
              <w:numPr>
                <w:ilvl w:val="0"/>
                <w:numId w:val="38"/>
              </w:numPr>
              <w:spacing w:after="0" w:line="240" w:lineRule="auto"/>
              <w:ind w:left="34" w:hanging="686"/>
              <w:rPr>
                <w:rFonts w:ascii="Times New Roman" w:eastAsia="Calibri" w:hAnsi="Times New Roman"/>
                <w:color w:val="000000"/>
                <w:sz w:val="16"/>
                <w:szCs w:val="16"/>
                <w:lang w:eastAsia="en-US"/>
              </w:rPr>
            </w:pPr>
            <w:proofErr w:type="gramStart"/>
            <w:r w:rsidRPr="00C46FDD">
              <w:rPr>
                <w:rFonts w:ascii="Times New Roman" w:eastAsia="Calibri" w:hAnsi="Times New Roman"/>
                <w:color w:val="000000"/>
                <w:sz w:val="16"/>
                <w:szCs w:val="16"/>
                <w:lang w:eastAsia="en-US"/>
              </w:rPr>
              <w:t xml:space="preserve">подготовка положительного </w:t>
            </w:r>
            <w:r w:rsidRPr="00C46FDD">
              <w:rPr>
                <w:rFonts w:ascii="Times New Roman" w:eastAsia="Calibri" w:hAnsi="Times New Roman"/>
                <w:color w:val="000000"/>
                <w:sz w:val="16"/>
                <w:szCs w:val="16"/>
                <w:lang w:eastAsia="en-US"/>
              </w:rPr>
              <w:br/>
              <w:t xml:space="preserve">заключения экспертизы проектной документации объекта </w:t>
            </w:r>
            <w:r w:rsidRPr="00C46FDD">
              <w:rPr>
                <w:rFonts w:ascii="Times New Roman" w:eastAsia="Calibri" w:hAnsi="Times New Roman"/>
                <w:color w:val="000000"/>
                <w:sz w:val="16"/>
                <w:szCs w:val="16"/>
                <w:lang w:eastAsia="en-US"/>
              </w:rPr>
              <w:br/>
              <w:t xml:space="preserve">капитального строительства </w:t>
            </w:r>
            <w:r w:rsidRPr="00C46FDD">
              <w:rPr>
                <w:rFonts w:ascii="Times New Roman" w:eastAsia="Calibri" w:hAnsi="Times New Roman"/>
                <w:color w:val="000000"/>
                <w:sz w:val="16"/>
                <w:szCs w:val="16"/>
                <w:lang w:eastAsia="en-US"/>
              </w:rPr>
              <w:br/>
              <w:t xml:space="preserve">(применительно к отдельным </w:t>
            </w:r>
            <w:r w:rsidRPr="00C46FDD">
              <w:rPr>
                <w:rFonts w:ascii="Times New Roman" w:eastAsia="Calibri" w:hAnsi="Times New Roman"/>
                <w:color w:val="000000"/>
                <w:sz w:val="16"/>
                <w:szCs w:val="16"/>
                <w:lang w:eastAsia="en-US"/>
              </w:rPr>
              <w:br/>
              <w:t xml:space="preserve">этапам строительства в случае, предусмотренном частью 12.1 статьи 48 Градостроительного </w:t>
            </w:r>
            <w:r w:rsidRPr="00C46FDD">
              <w:rPr>
                <w:rFonts w:ascii="Times New Roman" w:eastAsia="Calibri" w:hAnsi="Times New Roman"/>
                <w:color w:val="000000"/>
                <w:sz w:val="16"/>
                <w:szCs w:val="16"/>
                <w:lang w:eastAsia="en-US"/>
              </w:rPr>
              <w:br/>
              <w:t xml:space="preserve">кодекса Российской Федерации), если такая проектная </w:t>
            </w:r>
            <w:r w:rsidRPr="00C46FDD">
              <w:rPr>
                <w:rFonts w:ascii="Times New Roman" w:eastAsia="Calibri" w:hAnsi="Times New Roman"/>
                <w:color w:val="000000"/>
                <w:sz w:val="16"/>
                <w:szCs w:val="16"/>
                <w:lang w:eastAsia="en-US"/>
              </w:rPr>
              <w:br/>
              <w:t xml:space="preserve">документация подлежит </w:t>
            </w:r>
            <w:r w:rsidRPr="00C46FDD">
              <w:rPr>
                <w:rFonts w:ascii="Times New Roman" w:eastAsia="Calibri" w:hAnsi="Times New Roman"/>
                <w:color w:val="000000"/>
                <w:sz w:val="16"/>
                <w:szCs w:val="16"/>
                <w:lang w:eastAsia="en-US"/>
              </w:rPr>
              <w:br/>
              <w:t xml:space="preserve">экспертизе в соответствии </w:t>
            </w:r>
            <w:r w:rsidRPr="00C46FDD">
              <w:rPr>
                <w:rFonts w:ascii="Times New Roman" w:eastAsia="Calibri" w:hAnsi="Times New Roman"/>
                <w:color w:val="000000"/>
                <w:sz w:val="16"/>
                <w:szCs w:val="16"/>
                <w:lang w:eastAsia="en-US"/>
              </w:rPr>
              <w:br/>
              <w:t xml:space="preserve">со статьей 49 Градостроительного кодекса Российской Федерации; положительного заключения </w:t>
            </w:r>
            <w:r w:rsidRPr="00C46FDD">
              <w:rPr>
                <w:rFonts w:ascii="Times New Roman" w:eastAsia="Calibri" w:hAnsi="Times New Roman"/>
                <w:color w:val="000000"/>
                <w:sz w:val="16"/>
                <w:szCs w:val="16"/>
                <w:lang w:eastAsia="en-US"/>
              </w:rPr>
              <w:br/>
              <w:t xml:space="preserve">государственной экспертизы </w:t>
            </w:r>
            <w:r w:rsidRPr="00C46FDD">
              <w:rPr>
                <w:rFonts w:ascii="Times New Roman" w:eastAsia="Calibri" w:hAnsi="Times New Roman"/>
                <w:color w:val="000000"/>
                <w:sz w:val="16"/>
                <w:szCs w:val="16"/>
                <w:lang w:eastAsia="en-US"/>
              </w:rPr>
              <w:br/>
              <w:t xml:space="preserve">проектной документации </w:t>
            </w:r>
            <w:r w:rsidRPr="00C46FDD">
              <w:rPr>
                <w:rFonts w:ascii="Times New Roman" w:eastAsia="Calibri" w:hAnsi="Times New Roman"/>
                <w:color w:val="000000"/>
                <w:sz w:val="16"/>
                <w:szCs w:val="16"/>
                <w:lang w:eastAsia="en-US"/>
              </w:rPr>
              <w:br/>
              <w:t xml:space="preserve">(в случаях, предусмотренных </w:t>
            </w:r>
            <w:r w:rsidRPr="00C46FDD">
              <w:rPr>
                <w:rFonts w:ascii="Times New Roman" w:eastAsia="Calibri" w:hAnsi="Times New Roman"/>
                <w:color w:val="000000"/>
                <w:sz w:val="16"/>
                <w:szCs w:val="16"/>
                <w:lang w:eastAsia="en-US"/>
              </w:rPr>
              <w:br/>
              <w:t xml:space="preserve">частью 3.4 статьи 49 </w:t>
            </w:r>
            <w:r w:rsidRPr="00C46FDD">
              <w:rPr>
                <w:rFonts w:ascii="Times New Roman" w:eastAsia="Calibri" w:hAnsi="Times New Roman"/>
                <w:color w:val="000000"/>
                <w:sz w:val="16"/>
                <w:szCs w:val="16"/>
                <w:lang w:eastAsia="en-US"/>
              </w:rPr>
              <w:br/>
              <w:t xml:space="preserve">Градостроительного кодекса </w:t>
            </w:r>
            <w:r w:rsidRPr="00C46FDD">
              <w:rPr>
                <w:rFonts w:ascii="Times New Roman" w:eastAsia="Calibri" w:hAnsi="Times New Roman"/>
                <w:color w:val="000000"/>
                <w:sz w:val="16"/>
                <w:szCs w:val="16"/>
                <w:lang w:eastAsia="en-US"/>
              </w:rPr>
              <w:br/>
              <w:t>Российской Федерации);</w:t>
            </w:r>
            <w:proofErr w:type="gramEnd"/>
            <w:r w:rsidRPr="00C46FDD">
              <w:rPr>
                <w:rFonts w:ascii="Times New Roman" w:eastAsia="Calibri" w:hAnsi="Times New Roman"/>
                <w:color w:val="000000"/>
                <w:sz w:val="16"/>
                <w:szCs w:val="16"/>
                <w:lang w:eastAsia="en-US"/>
              </w:rPr>
              <w:t xml:space="preserve"> </w:t>
            </w:r>
            <w:r w:rsidRPr="00C46FDD">
              <w:rPr>
                <w:rFonts w:ascii="Times New Roman" w:eastAsia="Calibri" w:hAnsi="Times New Roman"/>
                <w:color w:val="000000"/>
                <w:sz w:val="16"/>
                <w:szCs w:val="16"/>
                <w:lang w:eastAsia="en-US"/>
              </w:rPr>
              <w:br/>
              <w:t xml:space="preserve">положительного заключения </w:t>
            </w:r>
            <w:r w:rsidRPr="00C46FDD">
              <w:rPr>
                <w:rFonts w:ascii="Times New Roman" w:eastAsia="Calibri" w:hAnsi="Times New Roman"/>
                <w:color w:val="000000"/>
                <w:sz w:val="16"/>
                <w:szCs w:val="16"/>
                <w:lang w:eastAsia="en-US"/>
              </w:rPr>
              <w:br/>
              <w:t xml:space="preserve">государственной экологической экспертизы проектной </w:t>
            </w:r>
            <w:r w:rsidRPr="00C46FDD">
              <w:rPr>
                <w:rFonts w:ascii="Times New Roman" w:eastAsia="Calibri" w:hAnsi="Times New Roman"/>
                <w:color w:val="000000"/>
                <w:sz w:val="16"/>
                <w:szCs w:val="16"/>
                <w:lang w:eastAsia="en-US"/>
              </w:rPr>
              <w:br/>
              <w:t xml:space="preserve">документации (в случаях, </w:t>
            </w:r>
            <w:r w:rsidRPr="00C46FDD">
              <w:rPr>
                <w:rFonts w:ascii="Times New Roman" w:eastAsia="Calibri" w:hAnsi="Times New Roman"/>
                <w:color w:val="000000"/>
                <w:sz w:val="16"/>
                <w:szCs w:val="16"/>
                <w:lang w:eastAsia="en-US"/>
              </w:rPr>
              <w:br/>
              <w:t>предусмотренных частью 6 статьи 49 Градостроительного кодекса Российской Федерации);</w:t>
            </w:r>
          </w:p>
          <w:p w:rsidR="00C46FDD" w:rsidRPr="00C46FDD" w:rsidRDefault="00C46FDD" w:rsidP="00C46FDD">
            <w:pPr>
              <w:numPr>
                <w:ilvl w:val="0"/>
                <w:numId w:val="38"/>
              </w:numPr>
              <w:spacing w:after="0" w:line="240" w:lineRule="auto"/>
              <w:ind w:left="34" w:hanging="686"/>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получение согласия всех </w:t>
            </w:r>
            <w:r w:rsidRPr="00C46FDD">
              <w:rPr>
                <w:rFonts w:ascii="Times New Roman" w:eastAsia="Calibri" w:hAnsi="Times New Roman"/>
                <w:color w:val="000000"/>
                <w:sz w:val="16"/>
                <w:szCs w:val="16"/>
                <w:lang w:eastAsia="en-US"/>
              </w:rPr>
              <w:br/>
              <w:t xml:space="preserve">правообладателей объекта </w:t>
            </w:r>
            <w:r w:rsidRPr="00C46FDD">
              <w:rPr>
                <w:rFonts w:ascii="Times New Roman" w:eastAsia="Calibri" w:hAnsi="Times New Roman"/>
                <w:color w:val="000000"/>
                <w:sz w:val="16"/>
                <w:szCs w:val="16"/>
                <w:lang w:eastAsia="en-US"/>
              </w:rPr>
              <w:br/>
              <w:t xml:space="preserve">капитального строительства </w:t>
            </w:r>
            <w:r w:rsidRPr="00C46FDD">
              <w:rPr>
                <w:rFonts w:ascii="Times New Roman" w:eastAsia="Calibri" w:hAnsi="Times New Roman"/>
                <w:color w:val="000000"/>
                <w:sz w:val="16"/>
                <w:szCs w:val="16"/>
                <w:lang w:eastAsia="en-US"/>
              </w:rPr>
              <w:br/>
              <w:t>(в случае реконструкции такого объекта);</w:t>
            </w:r>
          </w:p>
          <w:p w:rsidR="00C46FDD" w:rsidRPr="00C46FDD" w:rsidRDefault="00C46FDD" w:rsidP="00C46FDD">
            <w:pPr>
              <w:numPr>
                <w:ilvl w:val="0"/>
                <w:numId w:val="38"/>
              </w:numPr>
              <w:spacing w:after="0" w:line="240" w:lineRule="auto"/>
              <w:ind w:left="34" w:hanging="686"/>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получение копии свидетельства об аккредитации юридического лица, выдавшего положительное заключение негосударственной экспертизы проектной </w:t>
            </w:r>
            <w:r w:rsidRPr="00C46FDD">
              <w:rPr>
                <w:rFonts w:ascii="Times New Roman" w:eastAsia="Calibri" w:hAnsi="Times New Roman"/>
                <w:color w:val="000000"/>
                <w:sz w:val="16"/>
                <w:szCs w:val="16"/>
                <w:lang w:eastAsia="en-US"/>
              </w:rPr>
              <w:br/>
              <w:t xml:space="preserve">документации (в случае, если представлено заключение </w:t>
            </w:r>
            <w:r w:rsidRPr="00C46FDD">
              <w:rPr>
                <w:rFonts w:ascii="Times New Roman" w:eastAsia="Calibri" w:hAnsi="Times New Roman"/>
                <w:color w:val="000000"/>
                <w:sz w:val="16"/>
                <w:szCs w:val="16"/>
                <w:lang w:eastAsia="en-US"/>
              </w:rPr>
              <w:br/>
              <w:t>негосударственной экспертизы проектной документации);</w:t>
            </w:r>
          </w:p>
          <w:p w:rsidR="00C46FDD" w:rsidRPr="00C46FDD" w:rsidRDefault="00C46FDD" w:rsidP="00C46FDD">
            <w:pPr>
              <w:numPr>
                <w:ilvl w:val="0"/>
                <w:numId w:val="38"/>
              </w:numPr>
              <w:spacing w:after="0" w:line="240" w:lineRule="auto"/>
              <w:ind w:left="34" w:hanging="686"/>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подготовка схемы </w:t>
            </w:r>
            <w:r w:rsidRPr="00C46FDD">
              <w:rPr>
                <w:rFonts w:ascii="Times New Roman" w:eastAsia="Calibri" w:hAnsi="Times New Roman"/>
                <w:color w:val="000000"/>
                <w:sz w:val="16"/>
                <w:szCs w:val="16"/>
                <w:lang w:eastAsia="en-US"/>
              </w:rPr>
              <w:br/>
              <w:t xml:space="preserve">планировочной организации </w:t>
            </w:r>
            <w:r w:rsidRPr="00C46FDD">
              <w:rPr>
                <w:rFonts w:ascii="Times New Roman" w:eastAsia="Calibri" w:hAnsi="Times New Roman"/>
                <w:color w:val="000000"/>
                <w:sz w:val="16"/>
                <w:szCs w:val="16"/>
                <w:lang w:eastAsia="en-US"/>
              </w:rPr>
              <w:br/>
              <w:t xml:space="preserve">земельного участка </w:t>
            </w:r>
            <w:r w:rsidRPr="00C46FDD">
              <w:rPr>
                <w:rFonts w:ascii="Times New Roman" w:eastAsia="Calibri" w:hAnsi="Times New Roman"/>
                <w:color w:val="000000"/>
                <w:sz w:val="16"/>
                <w:szCs w:val="16"/>
                <w:lang w:eastAsia="en-US"/>
              </w:rPr>
              <w:br/>
              <w:t xml:space="preserve">с обозначением места размещения объекта индивидуального </w:t>
            </w:r>
            <w:r w:rsidRPr="00C46FDD">
              <w:rPr>
                <w:rFonts w:ascii="Times New Roman" w:eastAsia="Calibri" w:hAnsi="Times New Roman"/>
                <w:color w:val="000000"/>
                <w:sz w:val="16"/>
                <w:szCs w:val="16"/>
                <w:lang w:eastAsia="en-US"/>
              </w:rPr>
              <w:br/>
              <w:t xml:space="preserve">жилищного строительства </w:t>
            </w:r>
            <w:r w:rsidRPr="00C46FDD">
              <w:rPr>
                <w:rFonts w:ascii="Times New Roman" w:eastAsia="Calibri" w:hAnsi="Times New Roman"/>
                <w:color w:val="000000"/>
                <w:sz w:val="16"/>
                <w:szCs w:val="16"/>
                <w:lang w:eastAsia="en-US"/>
              </w:rPr>
              <w:br/>
              <w:t xml:space="preserve">(в случае осуществления </w:t>
            </w:r>
            <w:r w:rsidRPr="00C46FDD">
              <w:rPr>
                <w:rFonts w:ascii="Times New Roman" w:eastAsia="Calibri" w:hAnsi="Times New Roman"/>
                <w:color w:val="000000"/>
                <w:sz w:val="16"/>
                <w:szCs w:val="16"/>
                <w:lang w:eastAsia="en-US"/>
              </w:rPr>
              <w:br/>
              <w:t xml:space="preserve">строительства, реконструкции объекта индивидуального </w:t>
            </w:r>
            <w:r w:rsidRPr="00C46FDD">
              <w:rPr>
                <w:rFonts w:ascii="Times New Roman" w:eastAsia="Calibri" w:hAnsi="Times New Roman"/>
                <w:color w:val="000000"/>
                <w:sz w:val="16"/>
                <w:szCs w:val="16"/>
                <w:lang w:eastAsia="en-US"/>
              </w:rPr>
              <w:br/>
            </w:r>
            <w:r w:rsidRPr="00C46FDD">
              <w:rPr>
                <w:rFonts w:ascii="Times New Roman" w:eastAsia="Calibri" w:hAnsi="Times New Roman"/>
                <w:color w:val="000000"/>
                <w:sz w:val="16"/>
                <w:szCs w:val="16"/>
                <w:lang w:eastAsia="en-US"/>
              </w:rPr>
              <w:lastRenderedPageBreak/>
              <w:t>жилищного строительства)</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 xml:space="preserve">подготовка и выдача документа, </w:t>
            </w:r>
            <w:r w:rsidRPr="00C46FDD">
              <w:rPr>
                <w:rFonts w:ascii="Times New Roman" w:eastAsia="Calibri" w:hAnsi="Times New Roman"/>
                <w:color w:val="000000"/>
                <w:sz w:val="16"/>
                <w:szCs w:val="16"/>
                <w:lang w:eastAsia="en-US"/>
              </w:rPr>
              <w:br/>
            </w:r>
            <w:r w:rsidRPr="00C46FDD">
              <w:rPr>
                <w:rFonts w:ascii="Times New Roman" w:eastAsia="Calibri" w:hAnsi="Times New Roman"/>
                <w:color w:val="000000"/>
                <w:sz w:val="16"/>
                <w:szCs w:val="16"/>
                <w:lang w:eastAsia="en-US"/>
              </w:rPr>
              <w:lastRenderedPageBreak/>
              <w:t xml:space="preserve">подтверждающего соответствие </w:t>
            </w:r>
            <w:r w:rsidRPr="00C46FDD">
              <w:rPr>
                <w:rFonts w:ascii="Times New Roman" w:eastAsia="Calibri" w:hAnsi="Times New Roman"/>
                <w:color w:val="000000"/>
                <w:sz w:val="16"/>
                <w:szCs w:val="16"/>
                <w:lang w:eastAsia="en-US"/>
              </w:rPr>
              <w:br/>
              <w:t xml:space="preserve">проектной документации </w:t>
            </w:r>
            <w:r w:rsidRPr="00C46FDD">
              <w:rPr>
                <w:rFonts w:ascii="Times New Roman" w:eastAsia="Calibri" w:hAnsi="Times New Roman"/>
                <w:color w:val="000000"/>
                <w:sz w:val="16"/>
                <w:szCs w:val="16"/>
                <w:lang w:eastAsia="en-US"/>
              </w:rPr>
              <w:br/>
              <w:t xml:space="preserve">требованиям градостроительного плана земельного участка или проекту планировки территории </w:t>
            </w:r>
            <w:r w:rsidRPr="00C46FDD">
              <w:rPr>
                <w:rFonts w:ascii="Times New Roman" w:eastAsia="Calibri" w:hAnsi="Times New Roman"/>
                <w:color w:val="000000"/>
                <w:sz w:val="16"/>
                <w:szCs w:val="16"/>
                <w:lang w:eastAsia="en-US"/>
              </w:rPr>
              <w:br/>
              <w:t xml:space="preserve">и проекту межевания территории </w:t>
            </w:r>
            <w:r w:rsidRPr="00C46FDD">
              <w:rPr>
                <w:rFonts w:ascii="Times New Roman" w:eastAsia="Calibri" w:hAnsi="Times New Roman"/>
                <w:color w:val="000000"/>
                <w:sz w:val="16"/>
                <w:szCs w:val="16"/>
                <w:lang w:eastAsia="en-US"/>
              </w:rPr>
              <w:br/>
              <w:t xml:space="preserve">(в случае строительства, </w:t>
            </w:r>
            <w:r w:rsidRPr="00C46FDD">
              <w:rPr>
                <w:rFonts w:ascii="Times New Roman" w:eastAsia="Calibri" w:hAnsi="Times New Roman"/>
                <w:color w:val="000000"/>
                <w:sz w:val="16"/>
                <w:szCs w:val="16"/>
                <w:lang w:eastAsia="en-US"/>
              </w:rPr>
              <w:br/>
              <w:t xml:space="preserve">реконструкции линейных </w:t>
            </w:r>
            <w:r w:rsidRPr="00C46FDD">
              <w:rPr>
                <w:rFonts w:ascii="Times New Roman" w:eastAsia="Calibri" w:hAnsi="Times New Roman"/>
                <w:color w:val="000000"/>
                <w:sz w:val="16"/>
                <w:szCs w:val="16"/>
                <w:lang w:eastAsia="en-US"/>
              </w:rPr>
              <w:br/>
              <w:t xml:space="preserve">объектов) и дающего право </w:t>
            </w:r>
            <w:r w:rsidRPr="00C46FDD">
              <w:rPr>
                <w:rFonts w:ascii="Times New Roman" w:eastAsia="Calibri" w:hAnsi="Times New Roman"/>
                <w:color w:val="000000"/>
                <w:sz w:val="16"/>
                <w:szCs w:val="16"/>
                <w:lang w:eastAsia="en-US"/>
              </w:rPr>
              <w:br/>
              <w:t xml:space="preserve">осуществлять строительство, </w:t>
            </w:r>
            <w:r w:rsidRPr="00C46FDD">
              <w:rPr>
                <w:rFonts w:ascii="Times New Roman" w:eastAsia="Calibri" w:hAnsi="Times New Roman"/>
                <w:color w:val="000000"/>
                <w:sz w:val="16"/>
                <w:szCs w:val="16"/>
                <w:lang w:eastAsia="en-US"/>
              </w:rPr>
              <w:br/>
              <w:t xml:space="preserve">реконструкцию объекта </w:t>
            </w:r>
            <w:r w:rsidRPr="00C46FDD">
              <w:rPr>
                <w:rFonts w:ascii="Times New Roman" w:eastAsia="Calibri" w:hAnsi="Times New Roman"/>
                <w:color w:val="000000"/>
                <w:sz w:val="16"/>
                <w:szCs w:val="16"/>
                <w:lang w:eastAsia="en-US"/>
              </w:rPr>
              <w:br/>
              <w:t>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 xml:space="preserve">физические </w:t>
            </w:r>
            <w:r w:rsidRPr="00C46FDD">
              <w:rPr>
                <w:rFonts w:ascii="Times New Roman" w:eastAsia="Calibri" w:hAnsi="Times New Roman"/>
                <w:color w:val="000000"/>
                <w:sz w:val="16"/>
                <w:szCs w:val="16"/>
                <w:lang w:eastAsia="en-US"/>
              </w:rPr>
              <w:br/>
            </w:r>
            <w:r w:rsidRPr="00C46FDD">
              <w:rPr>
                <w:rFonts w:ascii="Times New Roman" w:eastAsia="Calibri" w:hAnsi="Times New Roman"/>
                <w:color w:val="000000"/>
                <w:sz w:val="16"/>
                <w:szCs w:val="16"/>
                <w:lang w:eastAsia="en-US"/>
              </w:rPr>
              <w:lastRenderedPageBreak/>
              <w:t xml:space="preserve">или </w:t>
            </w:r>
            <w:r w:rsidRPr="00C46FDD">
              <w:rPr>
                <w:rFonts w:ascii="Times New Roman" w:eastAsia="Calibri" w:hAnsi="Times New Roman"/>
                <w:color w:val="000000"/>
                <w:sz w:val="16"/>
                <w:szCs w:val="16"/>
                <w:lang w:eastAsia="en-US"/>
              </w:rPr>
              <w:br/>
              <w:t>юридические лица</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lastRenderedPageBreak/>
              <w:t>21.</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предоставление </w:t>
            </w:r>
            <w:r w:rsidRPr="00C46FDD">
              <w:rPr>
                <w:rFonts w:ascii="Times New Roman" w:eastAsia="Calibri" w:hAnsi="Times New Roman"/>
                <w:color w:val="000000"/>
                <w:sz w:val="16"/>
                <w:szCs w:val="16"/>
                <w:lang w:eastAsia="en-US"/>
              </w:rPr>
              <w:br/>
              <w:t xml:space="preserve">разрешения </w:t>
            </w:r>
            <w:r w:rsidRPr="00C46FDD">
              <w:rPr>
                <w:rFonts w:ascii="Times New Roman" w:eastAsia="Calibri" w:hAnsi="Times New Roman"/>
                <w:color w:val="000000"/>
                <w:sz w:val="16"/>
                <w:szCs w:val="16"/>
                <w:lang w:eastAsia="en-US"/>
              </w:rPr>
              <w:br/>
              <w:t xml:space="preserve">на отклонение </w:t>
            </w:r>
            <w:r w:rsidRPr="00C46FDD">
              <w:rPr>
                <w:rFonts w:ascii="Times New Roman" w:eastAsia="Calibri" w:hAnsi="Times New Roman"/>
                <w:color w:val="000000"/>
                <w:sz w:val="16"/>
                <w:szCs w:val="16"/>
                <w:lang w:eastAsia="en-US"/>
              </w:rPr>
              <w:br/>
              <w:t xml:space="preserve">от предельных </w:t>
            </w:r>
            <w:r w:rsidRPr="00C46FDD">
              <w:rPr>
                <w:rFonts w:ascii="Times New Roman" w:eastAsia="Calibri" w:hAnsi="Times New Roman"/>
                <w:color w:val="000000"/>
                <w:sz w:val="16"/>
                <w:szCs w:val="16"/>
                <w:lang w:eastAsia="en-US"/>
              </w:rPr>
              <w:br/>
              <w:t xml:space="preserve">параметров </w:t>
            </w:r>
            <w:r w:rsidRPr="00C46FDD">
              <w:rPr>
                <w:rFonts w:ascii="Times New Roman" w:eastAsia="Calibri" w:hAnsi="Times New Roman"/>
                <w:color w:val="000000"/>
                <w:sz w:val="16"/>
                <w:szCs w:val="16"/>
                <w:lang w:eastAsia="en-US"/>
              </w:rPr>
              <w:br/>
              <w:t xml:space="preserve">разрешенного </w:t>
            </w:r>
            <w:r w:rsidRPr="00C46FDD">
              <w:rPr>
                <w:rFonts w:ascii="Times New Roman" w:eastAsia="Calibri" w:hAnsi="Times New Roman"/>
                <w:color w:val="000000"/>
                <w:sz w:val="16"/>
                <w:szCs w:val="16"/>
                <w:lang w:eastAsia="en-US"/>
              </w:rPr>
              <w:br/>
              <w:t xml:space="preserve">строительства, </w:t>
            </w:r>
            <w:r w:rsidRPr="00C46FDD">
              <w:rPr>
                <w:rFonts w:ascii="Times New Roman" w:eastAsia="Calibri" w:hAnsi="Times New Roman"/>
                <w:color w:val="000000"/>
                <w:sz w:val="16"/>
                <w:szCs w:val="16"/>
                <w:lang w:eastAsia="en-US"/>
              </w:rPr>
              <w:br/>
              <w:t xml:space="preserve">реконструкции </w:t>
            </w:r>
            <w:r w:rsidRPr="00C46FDD">
              <w:rPr>
                <w:rFonts w:ascii="Times New Roman" w:eastAsia="Calibri" w:hAnsi="Times New Roman"/>
                <w:color w:val="000000"/>
                <w:sz w:val="16"/>
                <w:szCs w:val="16"/>
                <w:lang w:eastAsia="en-US"/>
              </w:rPr>
              <w:br/>
              <w:t xml:space="preserve">объектов </w:t>
            </w:r>
            <w:r w:rsidRPr="00C46FDD">
              <w:rPr>
                <w:rFonts w:ascii="Times New Roman" w:eastAsia="Calibri" w:hAnsi="Times New Roman"/>
                <w:color w:val="000000"/>
                <w:sz w:val="16"/>
                <w:szCs w:val="16"/>
                <w:lang w:eastAsia="en-US"/>
              </w:rPr>
              <w:br/>
              <w:t xml:space="preserve">капитального </w:t>
            </w:r>
            <w:r w:rsidRPr="00C46FDD">
              <w:rPr>
                <w:rFonts w:ascii="Times New Roman" w:eastAsia="Calibri" w:hAnsi="Times New Roman"/>
                <w:color w:val="000000"/>
                <w:sz w:val="16"/>
                <w:szCs w:val="16"/>
                <w:lang w:eastAsia="en-US"/>
              </w:rPr>
              <w:br/>
              <w:t xml:space="preserve">строительства, </w:t>
            </w:r>
            <w:r w:rsidRPr="00C46FDD">
              <w:rPr>
                <w:rFonts w:ascii="Times New Roman" w:eastAsia="Calibri" w:hAnsi="Times New Roman"/>
                <w:color w:val="000000"/>
                <w:sz w:val="16"/>
                <w:szCs w:val="16"/>
                <w:lang w:eastAsia="en-US"/>
              </w:rPr>
              <w:br/>
              <w:t xml:space="preserve">расположенных </w:t>
            </w:r>
            <w:r w:rsidRPr="00C46FDD">
              <w:rPr>
                <w:rFonts w:ascii="Times New Roman" w:eastAsia="Calibri" w:hAnsi="Times New Roman"/>
                <w:color w:val="000000"/>
                <w:sz w:val="16"/>
                <w:szCs w:val="16"/>
                <w:lang w:eastAsia="en-US"/>
              </w:rPr>
              <w:br/>
              <w:t xml:space="preserve">на территории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9"/>
              </w:numPr>
              <w:spacing w:after="0" w:line="240" w:lineRule="auto"/>
              <w:ind w:left="34" w:firstLine="0"/>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подготовка схемы </w:t>
            </w:r>
            <w:r w:rsidRPr="00C46FDD">
              <w:rPr>
                <w:rFonts w:ascii="Times New Roman" w:eastAsia="Calibri" w:hAnsi="Times New Roman"/>
                <w:color w:val="000000"/>
                <w:sz w:val="16"/>
                <w:szCs w:val="16"/>
                <w:lang w:eastAsia="en-US"/>
              </w:rPr>
              <w:br/>
              <w:t xml:space="preserve">планировочной организации </w:t>
            </w:r>
            <w:r w:rsidRPr="00C46FDD">
              <w:rPr>
                <w:rFonts w:ascii="Times New Roman" w:eastAsia="Calibri" w:hAnsi="Times New Roman"/>
                <w:color w:val="000000"/>
                <w:sz w:val="16"/>
                <w:szCs w:val="16"/>
                <w:lang w:eastAsia="en-US"/>
              </w:rPr>
              <w:br/>
              <w:t xml:space="preserve">земельного участка, выполненной на топографической съемке </w:t>
            </w:r>
            <w:r w:rsidRPr="00C46FDD">
              <w:rPr>
                <w:rFonts w:ascii="Times New Roman" w:eastAsia="Calibri" w:hAnsi="Times New Roman"/>
                <w:color w:val="000000"/>
                <w:sz w:val="16"/>
                <w:szCs w:val="16"/>
                <w:lang w:eastAsia="en-US"/>
              </w:rPr>
              <w:br/>
              <w:t xml:space="preserve">с нанесением границ участка, </w:t>
            </w:r>
            <w:r w:rsidRPr="00C46FDD">
              <w:rPr>
                <w:rFonts w:ascii="Times New Roman" w:eastAsia="Calibri" w:hAnsi="Times New Roman"/>
                <w:color w:val="000000"/>
                <w:sz w:val="16"/>
                <w:szCs w:val="16"/>
                <w:lang w:eastAsia="en-US"/>
              </w:rPr>
              <w:br/>
              <w:t xml:space="preserve">с обозначением места размещения объекта капитального </w:t>
            </w:r>
            <w:r w:rsidRPr="00C46FDD">
              <w:rPr>
                <w:rFonts w:ascii="Times New Roman" w:eastAsia="Calibri" w:hAnsi="Times New Roman"/>
                <w:color w:val="000000"/>
                <w:sz w:val="16"/>
                <w:szCs w:val="16"/>
                <w:lang w:eastAsia="en-US"/>
              </w:rPr>
              <w:br/>
              <w:t xml:space="preserve">строительства, подъездов </w:t>
            </w:r>
            <w:r w:rsidRPr="00C46FDD">
              <w:rPr>
                <w:rFonts w:ascii="Times New Roman" w:eastAsia="Calibri" w:hAnsi="Times New Roman"/>
                <w:color w:val="000000"/>
                <w:sz w:val="16"/>
                <w:szCs w:val="16"/>
                <w:lang w:eastAsia="en-US"/>
              </w:rPr>
              <w:br/>
              <w:t xml:space="preserve">и проходов к нему, объектов </w:t>
            </w:r>
            <w:r w:rsidRPr="00C46FDD">
              <w:rPr>
                <w:rFonts w:ascii="Times New Roman" w:eastAsia="Calibri" w:hAnsi="Times New Roman"/>
                <w:color w:val="000000"/>
                <w:sz w:val="16"/>
                <w:szCs w:val="16"/>
                <w:lang w:eastAsia="en-US"/>
              </w:rPr>
              <w:br/>
              <w:t xml:space="preserve">благоустройства, границ зон </w:t>
            </w:r>
            <w:r w:rsidRPr="00C46FDD">
              <w:rPr>
                <w:rFonts w:ascii="Times New Roman" w:eastAsia="Calibri" w:hAnsi="Times New Roman"/>
                <w:color w:val="000000"/>
                <w:sz w:val="16"/>
                <w:szCs w:val="16"/>
                <w:lang w:eastAsia="en-US"/>
              </w:rPr>
              <w:br/>
              <w:t xml:space="preserve">действия публичных сервитутов, объектов археологического </w:t>
            </w:r>
            <w:r w:rsidRPr="00C46FDD">
              <w:rPr>
                <w:rFonts w:ascii="Times New Roman" w:eastAsia="Calibri" w:hAnsi="Times New Roman"/>
                <w:color w:val="000000"/>
                <w:sz w:val="16"/>
                <w:szCs w:val="16"/>
                <w:lang w:eastAsia="en-US"/>
              </w:rPr>
              <w:br/>
              <w:t xml:space="preserve">наследия с пояснительной </w:t>
            </w:r>
            <w:r w:rsidRPr="00C46FDD">
              <w:rPr>
                <w:rFonts w:ascii="Times New Roman" w:eastAsia="Calibri" w:hAnsi="Times New Roman"/>
                <w:color w:val="000000"/>
                <w:sz w:val="16"/>
                <w:szCs w:val="16"/>
                <w:lang w:eastAsia="en-US"/>
              </w:rPr>
              <w:br/>
              <w:t>запиской;</w:t>
            </w:r>
          </w:p>
          <w:p w:rsidR="00C46FDD" w:rsidRPr="00C46FDD" w:rsidRDefault="00C46FDD" w:rsidP="00C46FDD">
            <w:pPr>
              <w:numPr>
                <w:ilvl w:val="0"/>
                <w:numId w:val="39"/>
              </w:numPr>
              <w:spacing w:after="0" w:line="240" w:lineRule="auto"/>
              <w:ind w:left="34" w:hanging="34"/>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подготовка схемы, </w:t>
            </w:r>
            <w:r w:rsidRPr="00C46FDD">
              <w:rPr>
                <w:rFonts w:ascii="Times New Roman" w:eastAsia="Calibri" w:hAnsi="Times New Roman"/>
                <w:color w:val="000000"/>
                <w:sz w:val="16"/>
                <w:szCs w:val="16"/>
                <w:lang w:eastAsia="en-US"/>
              </w:rPr>
              <w:br/>
              <w:t>отображающей архитектурные решения;</w:t>
            </w:r>
          </w:p>
          <w:p w:rsidR="00C46FDD" w:rsidRPr="00C46FDD" w:rsidRDefault="00C46FDD" w:rsidP="00C46FDD">
            <w:pPr>
              <w:numPr>
                <w:ilvl w:val="0"/>
                <w:numId w:val="39"/>
              </w:numPr>
              <w:spacing w:after="0" w:line="240" w:lineRule="auto"/>
              <w:ind w:left="34" w:hanging="34"/>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подготовка технико-экономических показателей;</w:t>
            </w:r>
          </w:p>
          <w:p w:rsidR="00C46FDD" w:rsidRPr="00C46FDD" w:rsidRDefault="00C46FDD" w:rsidP="00C46FDD">
            <w:pPr>
              <w:numPr>
                <w:ilvl w:val="0"/>
                <w:numId w:val="39"/>
              </w:numPr>
              <w:spacing w:after="0" w:line="240" w:lineRule="auto"/>
              <w:ind w:left="34" w:hanging="34"/>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получение согласия всех </w:t>
            </w:r>
            <w:r w:rsidRPr="00C46FDD">
              <w:rPr>
                <w:rFonts w:ascii="Times New Roman" w:eastAsia="Calibri" w:hAnsi="Times New Roman"/>
                <w:color w:val="000000"/>
                <w:sz w:val="16"/>
                <w:szCs w:val="16"/>
                <w:lang w:eastAsia="en-US"/>
              </w:rPr>
              <w:br/>
              <w:t xml:space="preserve">правообладателей объекта </w:t>
            </w:r>
            <w:r w:rsidRPr="00C46FDD">
              <w:rPr>
                <w:rFonts w:ascii="Times New Roman" w:eastAsia="Calibri" w:hAnsi="Times New Roman"/>
                <w:color w:val="000000"/>
                <w:sz w:val="16"/>
                <w:szCs w:val="16"/>
                <w:lang w:eastAsia="en-US"/>
              </w:rPr>
              <w:br/>
              <w:t xml:space="preserve">капитального строительства </w:t>
            </w:r>
            <w:r w:rsidRPr="00C46FDD">
              <w:rPr>
                <w:rFonts w:ascii="Times New Roman" w:eastAsia="Calibri" w:hAnsi="Times New Roman"/>
                <w:color w:val="000000"/>
                <w:sz w:val="16"/>
                <w:szCs w:val="16"/>
                <w:lang w:eastAsia="en-US"/>
              </w:rPr>
              <w:br/>
              <w:t>в случае реконструкции такого объекта;</w:t>
            </w:r>
          </w:p>
          <w:p w:rsidR="00C46FDD" w:rsidRPr="00C46FDD" w:rsidRDefault="00C46FDD" w:rsidP="00C46FDD">
            <w:pPr>
              <w:numPr>
                <w:ilvl w:val="0"/>
                <w:numId w:val="39"/>
              </w:numPr>
              <w:spacing w:after="0" w:line="240" w:lineRule="auto"/>
              <w:ind w:left="34" w:firstLine="0"/>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подготовка поэтажных </w:t>
            </w:r>
            <w:r w:rsidRPr="00C46FDD">
              <w:rPr>
                <w:rFonts w:ascii="Times New Roman" w:eastAsia="Calibri" w:hAnsi="Times New Roman"/>
                <w:color w:val="000000"/>
                <w:sz w:val="16"/>
                <w:szCs w:val="16"/>
                <w:lang w:eastAsia="en-US"/>
              </w:rPr>
              <w:br/>
              <w:t>планов зданий и сооружений  с приведением экспликации</w:t>
            </w:r>
          </w:p>
          <w:p w:rsidR="00C46FDD" w:rsidRPr="00C46FDD" w:rsidRDefault="00C46FDD" w:rsidP="00C46FDD">
            <w:pPr>
              <w:numPr>
                <w:ilvl w:val="0"/>
                <w:numId w:val="39"/>
              </w:num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помещений</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подготовка и выдача </w:t>
            </w:r>
            <w:r w:rsidRPr="00C46FDD">
              <w:rPr>
                <w:rFonts w:ascii="Times New Roman" w:eastAsia="Calibri" w:hAnsi="Times New Roman"/>
                <w:color w:val="000000"/>
                <w:sz w:val="16"/>
                <w:szCs w:val="16"/>
                <w:lang w:eastAsia="en-US"/>
              </w:rPr>
              <w:br/>
              <w:t xml:space="preserve">постановления администрации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r w:rsidRPr="00C46FDD">
              <w:rPr>
                <w:rFonts w:ascii="Times New Roman" w:eastAsia="Calibri" w:hAnsi="Times New Roman"/>
                <w:color w:val="000000"/>
                <w:sz w:val="16"/>
                <w:szCs w:val="16"/>
                <w:lang w:eastAsia="en-US"/>
              </w:rPr>
              <w:t xml:space="preserve"> </w:t>
            </w:r>
            <w:r w:rsidRPr="00C46FDD">
              <w:rPr>
                <w:rFonts w:ascii="Times New Roman" w:eastAsia="Calibri" w:hAnsi="Times New Roman"/>
                <w:color w:val="000000"/>
                <w:sz w:val="16"/>
                <w:szCs w:val="16"/>
                <w:lang w:eastAsia="en-US"/>
              </w:rPr>
              <w:br/>
              <w:t xml:space="preserve">о предоставлении разрешения </w:t>
            </w:r>
            <w:r w:rsidRPr="00C46FDD">
              <w:rPr>
                <w:rFonts w:ascii="Times New Roman" w:eastAsia="Calibri" w:hAnsi="Times New Roman"/>
                <w:color w:val="000000"/>
                <w:sz w:val="16"/>
                <w:szCs w:val="16"/>
                <w:lang w:eastAsia="en-US"/>
              </w:rPr>
              <w:br/>
              <w:t xml:space="preserve">на отклонение от предельных </w:t>
            </w:r>
            <w:r w:rsidRPr="00C46FDD">
              <w:rPr>
                <w:rFonts w:ascii="Times New Roman" w:eastAsia="Calibri" w:hAnsi="Times New Roman"/>
                <w:color w:val="000000"/>
                <w:sz w:val="16"/>
                <w:szCs w:val="16"/>
                <w:lang w:eastAsia="en-US"/>
              </w:rPr>
              <w:br/>
              <w:t xml:space="preserve">параметров разрешенного </w:t>
            </w:r>
            <w:r w:rsidRPr="00C46FDD">
              <w:rPr>
                <w:rFonts w:ascii="Times New Roman" w:eastAsia="Calibri" w:hAnsi="Times New Roman"/>
                <w:color w:val="000000"/>
                <w:sz w:val="16"/>
                <w:szCs w:val="16"/>
                <w:lang w:eastAsia="en-US"/>
              </w:rPr>
              <w:br/>
              <w:t xml:space="preserve">строительства, реконструкции объектов капитального </w:t>
            </w:r>
            <w:r w:rsidRPr="00C46FDD">
              <w:rPr>
                <w:rFonts w:ascii="Times New Roman" w:eastAsia="Calibri" w:hAnsi="Times New Roman"/>
                <w:color w:val="000000"/>
                <w:sz w:val="16"/>
                <w:szCs w:val="16"/>
                <w:lang w:eastAsia="en-US"/>
              </w:rPr>
              <w:br/>
              <w:t xml:space="preserve">строительства, расположенных </w:t>
            </w:r>
            <w:r w:rsidRPr="00C46FDD">
              <w:rPr>
                <w:rFonts w:ascii="Times New Roman" w:eastAsia="Calibri" w:hAnsi="Times New Roman"/>
                <w:color w:val="000000"/>
                <w:sz w:val="16"/>
                <w:szCs w:val="16"/>
                <w:lang w:eastAsia="en-US"/>
              </w:rPr>
              <w:br/>
              <w:t>на территории сельского поселения Сентябрьский</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правообладатель </w:t>
            </w:r>
            <w:r w:rsidRPr="00C46FDD">
              <w:rPr>
                <w:rFonts w:ascii="Times New Roman" w:eastAsia="Calibri" w:hAnsi="Times New Roman"/>
                <w:color w:val="000000"/>
                <w:sz w:val="16"/>
                <w:szCs w:val="16"/>
                <w:lang w:eastAsia="en-US"/>
              </w:rPr>
              <w:br/>
              <w:t xml:space="preserve">земельного участка </w:t>
            </w:r>
            <w:r w:rsidRPr="00C46FDD">
              <w:rPr>
                <w:rFonts w:ascii="Times New Roman" w:eastAsia="Calibri" w:hAnsi="Times New Roman"/>
                <w:color w:val="000000"/>
                <w:sz w:val="16"/>
                <w:szCs w:val="16"/>
                <w:lang w:eastAsia="en-US"/>
              </w:rPr>
              <w:br/>
              <w:t xml:space="preserve">(физическое или </w:t>
            </w:r>
            <w:r w:rsidRPr="00C46FDD">
              <w:rPr>
                <w:rFonts w:ascii="Times New Roman" w:eastAsia="Calibri" w:hAnsi="Times New Roman"/>
                <w:color w:val="000000"/>
                <w:sz w:val="16"/>
                <w:szCs w:val="16"/>
                <w:lang w:eastAsia="en-US"/>
              </w:rPr>
              <w:br/>
              <w:t>юридическое лицо)</w:t>
            </w:r>
          </w:p>
        </w:tc>
      </w:tr>
      <w:tr w:rsidR="00C46FDD" w:rsidRPr="00C46FDD" w:rsidTr="00C46FDD">
        <w:tc>
          <w:tcPr>
            <w:tcW w:w="42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22.</w:t>
            </w:r>
          </w:p>
        </w:tc>
        <w:tc>
          <w:tcPr>
            <w:tcW w:w="340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Администрация сельского поселения </w:t>
            </w:r>
            <w:proofErr w:type="gramStart"/>
            <w:r w:rsidRPr="00C46FDD">
              <w:rPr>
                <w:rFonts w:ascii="Times New Roman" w:eastAsia="Calibri" w:hAnsi="Times New Roman"/>
                <w:color w:val="000000"/>
                <w:sz w:val="16"/>
                <w:szCs w:val="16"/>
                <w:lang w:eastAsia="en-US"/>
              </w:rPr>
              <w:t>Сентябрьский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bCs/>
                <w:color w:val="000000"/>
                <w:sz w:val="16"/>
                <w:szCs w:val="16"/>
                <w:lang w:eastAsia="en-US"/>
              </w:rPr>
              <w:t>присвоение объекту адресации адреса, изменению, аннулированию его адреса</w:t>
            </w:r>
          </w:p>
        </w:tc>
        <w:tc>
          <w:tcPr>
            <w:tcW w:w="2694"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numPr>
                <w:ilvl w:val="0"/>
                <w:numId w:val="39"/>
              </w:numPr>
              <w:spacing w:after="0" w:line="240" w:lineRule="auto"/>
              <w:ind w:left="34" w:firstLine="0"/>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подготовка и выдача документа, содержащего описание места нахождения объекта адресации, структурированное в соответствии с принципами организации  местного самоуправления </w:t>
            </w:r>
            <w:r w:rsidRPr="00C46FDD">
              <w:rPr>
                <w:rFonts w:ascii="Times New Roman" w:eastAsia="Calibri" w:hAnsi="Times New Roman"/>
                <w:color w:val="000000"/>
                <w:sz w:val="16"/>
                <w:szCs w:val="16"/>
                <w:lang w:eastAsia="en-US"/>
              </w:rPr>
              <w:br/>
              <w:t xml:space="preserve">в Российской Федерации </w:t>
            </w:r>
            <w:r w:rsidRPr="00C46FDD">
              <w:rPr>
                <w:rFonts w:ascii="Times New Roman" w:eastAsia="Calibri" w:hAnsi="Times New Roman"/>
                <w:color w:val="000000"/>
                <w:sz w:val="16"/>
                <w:szCs w:val="16"/>
                <w:lang w:eastAsia="en-US"/>
              </w:rPr>
              <w:br/>
              <w:t xml:space="preserve">и включающее в </w:t>
            </w:r>
            <w:proofErr w:type="gramStart"/>
            <w:r w:rsidRPr="00C46FDD">
              <w:rPr>
                <w:rFonts w:ascii="Times New Roman" w:eastAsia="Calibri" w:hAnsi="Times New Roman"/>
                <w:color w:val="000000"/>
                <w:sz w:val="16"/>
                <w:szCs w:val="16"/>
                <w:lang w:eastAsia="en-US"/>
              </w:rPr>
              <w:t>себя</w:t>
            </w:r>
            <w:proofErr w:type="gramEnd"/>
            <w:r w:rsidRPr="00C46FDD">
              <w:rPr>
                <w:rFonts w:ascii="Times New Roman" w:eastAsia="Calibri" w:hAnsi="Times New Roman"/>
                <w:color w:val="000000"/>
                <w:sz w:val="16"/>
                <w:szCs w:val="16"/>
                <w:lang w:eastAsia="en-US"/>
              </w:rPr>
              <w:t xml:space="preserve"> в том числе наименование элемента </w:t>
            </w:r>
            <w:r w:rsidRPr="00C46FDD">
              <w:rPr>
                <w:rFonts w:ascii="Times New Roman" w:eastAsia="Calibri" w:hAnsi="Times New Roman"/>
                <w:color w:val="000000"/>
                <w:sz w:val="16"/>
                <w:szCs w:val="16"/>
                <w:lang w:eastAsia="en-US"/>
              </w:rPr>
              <w:br/>
              <w:t xml:space="preserve">планировочной структуры </w:t>
            </w:r>
            <w:r w:rsidRPr="00C46FDD">
              <w:rPr>
                <w:rFonts w:ascii="Times New Roman" w:eastAsia="Calibri" w:hAnsi="Times New Roman"/>
                <w:color w:val="000000"/>
                <w:sz w:val="16"/>
                <w:szCs w:val="16"/>
                <w:lang w:eastAsia="en-US"/>
              </w:rPr>
              <w:br/>
              <w:t xml:space="preserve">(при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 либо </w:t>
            </w:r>
            <w:r w:rsidRPr="00C46FDD">
              <w:rPr>
                <w:rFonts w:ascii="Times New Roman" w:eastAsia="Calibri" w:hAnsi="Times New Roman"/>
                <w:color w:val="000000"/>
                <w:sz w:val="16"/>
                <w:szCs w:val="16"/>
                <w:lang w:eastAsia="en-US"/>
              </w:rPr>
              <w:br/>
              <w:t>подготовка и выдача документа об аннулировании такого документа</w:t>
            </w:r>
          </w:p>
        </w:tc>
        <w:tc>
          <w:tcPr>
            <w:tcW w:w="2409" w:type="dxa"/>
            <w:tcBorders>
              <w:top w:val="single" w:sz="4" w:space="0" w:color="auto"/>
              <w:left w:val="single" w:sz="4" w:space="0" w:color="auto"/>
              <w:bottom w:val="single" w:sz="4" w:space="0" w:color="auto"/>
              <w:right w:val="single" w:sz="4" w:space="0" w:color="auto"/>
            </w:tcBorders>
            <w:hideMark/>
          </w:tcPr>
          <w:p w:rsidR="00C46FDD" w:rsidRPr="00C46FDD" w:rsidRDefault="00C46FDD" w:rsidP="00C46FDD">
            <w:pPr>
              <w:spacing w:after="0" w:line="240" w:lineRule="auto"/>
              <w:rPr>
                <w:rFonts w:ascii="Times New Roman" w:eastAsia="Calibri" w:hAnsi="Times New Roman"/>
                <w:color w:val="000000"/>
                <w:sz w:val="16"/>
                <w:szCs w:val="16"/>
                <w:lang w:eastAsia="en-US"/>
              </w:rPr>
            </w:pPr>
            <w:r w:rsidRPr="00C46FDD">
              <w:rPr>
                <w:rFonts w:ascii="Times New Roman" w:eastAsia="Calibri" w:hAnsi="Times New Roman"/>
                <w:color w:val="000000"/>
                <w:sz w:val="16"/>
                <w:szCs w:val="16"/>
                <w:lang w:eastAsia="en-US"/>
              </w:rPr>
              <w:t xml:space="preserve">собственник объекта </w:t>
            </w:r>
            <w:r w:rsidRPr="00C46FDD">
              <w:rPr>
                <w:rFonts w:ascii="Times New Roman" w:eastAsia="Calibri" w:hAnsi="Times New Roman"/>
                <w:color w:val="000000"/>
                <w:sz w:val="16"/>
                <w:szCs w:val="16"/>
                <w:lang w:eastAsia="en-US"/>
              </w:rPr>
              <w:br/>
              <w:t xml:space="preserve">адресации, </w:t>
            </w:r>
            <w:r w:rsidRPr="00C46FDD">
              <w:rPr>
                <w:rFonts w:ascii="Times New Roman" w:eastAsia="Calibri" w:hAnsi="Times New Roman"/>
                <w:color w:val="000000"/>
                <w:sz w:val="16"/>
                <w:szCs w:val="16"/>
                <w:lang w:eastAsia="en-US"/>
              </w:rPr>
              <w:br/>
              <w:t xml:space="preserve">либо лицо, </w:t>
            </w:r>
            <w:r w:rsidRPr="00C46FDD">
              <w:rPr>
                <w:rFonts w:ascii="Times New Roman" w:eastAsia="Calibri" w:hAnsi="Times New Roman"/>
                <w:color w:val="000000"/>
                <w:sz w:val="16"/>
                <w:szCs w:val="16"/>
                <w:lang w:eastAsia="en-US"/>
              </w:rPr>
              <w:br/>
              <w:t xml:space="preserve">обладающее </w:t>
            </w:r>
            <w:r w:rsidRPr="00C46FDD">
              <w:rPr>
                <w:rFonts w:ascii="Times New Roman" w:eastAsia="Calibri" w:hAnsi="Times New Roman"/>
                <w:color w:val="000000"/>
                <w:sz w:val="16"/>
                <w:szCs w:val="16"/>
                <w:lang w:eastAsia="en-US"/>
              </w:rPr>
              <w:br/>
              <w:t xml:space="preserve">одним </w:t>
            </w:r>
            <w:r w:rsidRPr="00C46FDD">
              <w:rPr>
                <w:rFonts w:ascii="Times New Roman" w:eastAsia="Calibri" w:hAnsi="Times New Roman"/>
                <w:color w:val="000000"/>
                <w:sz w:val="16"/>
                <w:szCs w:val="16"/>
                <w:lang w:eastAsia="en-US"/>
              </w:rPr>
              <w:br/>
              <w:t xml:space="preserve">из вещных прав на объект </w:t>
            </w:r>
            <w:r w:rsidRPr="00C46FDD">
              <w:rPr>
                <w:rFonts w:ascii="Times New Roman" w:eastAsia="Calibri" w:hAnsi="Times New Roman"/>
                <w:color w:val="000000"/>
                <w:sz w:val="16"/>
                <w:szCs w:val="16"/>
                <w:lang w:eastAsia="en-US"/>
              </w:rPr>
              <w:br/>
              <w:t xml:space="preserve">адресации </w:t>
            </w:r>
            <w:r w:rsidRPr="00C46FDD">
              <w:rPr>
                <w:rFonts w:ascii="Times New Roman" w:eastAsia="Calibri" w:hAnsi="Times New Roman"/>
                <w:color w:val="000000"/>
                <w:sz w:val="16"/>
                <w:szCs w:val="16"/>
                <w:lang w:eastAsia="en-US"/>
              </w:rPr>
              <w:br/>
              <w:t xml:space="preserve">(право </w:t>
            </w:r>
            <w:r w:rsidRPr="00C46FDD">
              <w:rPr>
                <w:rFonts w:ascii="Times New Roman" w:eastAsia="Calibri" w:hAnsi="Times New Roman"/>
                <w:color w:val="000000"/>
                <w:sz w:val="16"/>
                <w:szCs w:val="16"/>
                <w:lang w:eastAsia="en-US"/>
              </w:rPr>
              <w:br/>
              <w:t xml:space="preserve">хозяйственного ведения, право оперативного управления, право </w:t>
            </w:r>
            <w:r w:rsidRPr="00C46FDD">
              <w:rPr>
                <w:rFonts w:ascii="Times New Roman" w:eastAsia="Calibri" w:hAnsi="Times New Roman"/>
                <w:color w:val="000000"/>
                <w:sz w:val="16"/>
                <w:szCs w:val="16"/>
                <w:lang w:eastAsia="en-US"/>
              </w:rPr>
              <w:br/>
              <w:t>пожизненно наследуемого владения, право постоянного (бессрочного) пользования)</w:t>
            </w:r>
          </w:p>
        </w:tc>
      </w:tr>
    </w:tbl>
    <w:p w:rsidR="00C46FDD" w:rsidRDefault="00C46FDD" w:rsidP="008056EB">
      <w:pPr>
        <w:spacing w:after="0" w:line="240" w:lineRule="auto"/>
        <w:jc w:val="both"/>
        <w:rPr>
          <w:rFonts w:ascii="Times New Roman" w:hAnsi="Times New Roman"/>
          <w:sz w:val="26"/>
          <w:szCs w:val="26"/>
        </w:rPr>
      </w:pPr>
    </w:p>
    <w:p w:rsidR="00FF1625" w:rsidRDefault="00FF1625" w:rsidP="008056EB">
      <w:pPr>
        <w:spacing w:after="0" w:line="240" w:lineRule="auto"/>
        <w:jc w:val="both"/>
        <w:rPr>
          <w:rFonts w:ascii="Times New Roman" w:hAnsi="Times New Roman"/>
          <w:sz w:val="26"/>
          <w:szCs w:val="26"/>
        </w:rPr>
      </w:pPr>
    </w:p>
    <w:p w:rsidR="00FF1625" w:rsidRDefault="00FF1625" w:rsidP="008056EB">
      <w:pPr>
        <w:spacing w:after="0" w:line="240" w:lineRule="auto"/>
        <w:jc w:val="both"/>
        <w:rPr>
          <w:rFonts w:ascii="Times New Roman" w:hAnsi="Times New Roman"/>
          <w:sz w:val="26"/>
          <w:szCs w:val="26"/>
        </w:rPr>
      </w:pPr>
    </w:p>
    <w:p w:rsidR="00FF1625" w:rsidRDefault="00FF1625" w:rsidP="008056EB">
      <w:pPr>
        <w:spacing w:after="0" w:line="240" w:lineRule="auto"/>
        <w:jc w:val="both"/>
        <w:rPr>
          <w:rFonts w:ascii="Times New Roman" w:hAnsi="Times New Roman"/>
          <w:sz w:val="26"/>
          <w:szCs w:val="26"/>
        </w:rPr>
      </w:pPr>
    </w:p>
    <w:p w:rsidR="00FF1625" w:rsidRDefault="00FF1625" w:rsidP="008056EB">
      <w:pPr>
        <w:spacing w:after="0" w:line="240" w:lineRule="auto"/>
        <w:jc w:val="both"/>
        <w:rPr>
          <w:rFonts w:ascii="Times New Roman" w:hAnsi="Times New Roman"/>
          <w:sz w:val="26"/>
          <w:szCs w:val="26"/>
        </w:rPr>
      </w:pPr>
    </w:p>
    <w:p w:rsidR="00FF1625" w:rsidRDefault="00FF1625" w:rsidP="008056EB">
      <w:pPr>
        <w:spacing w:after="0" w:line="240" w:lineRule="auto"/>
        <w:jc w:val="both"/>
        <w:rPr>
          <w:rFonts w:ascii="Times New Roman" w:hAnsi="Times New Roman"/>
          <w:sz w:val="26"/>
          <w:szCs w:val="26"/>
        </w:rPr>
        <w:sectPr w:rsidR="00FF1625" w:rsidSect="00C46FDD">
          <w:headerReference w:type="default" r:id="rId10"/>
          <w:footerReference w:type="default" r:id="rId11"/>
          <w:pgSz w:w="16838" w:h="11906" w:orient="landscape"/>
          <w:pgMar w:top="510" w:right="244" w:bottom="510" w:left="238" w:header="709" w:footer="0" w:gutter="0"/>
          <w:cols w:space="708"/>
          <w:docGrid w:linePitch="360"/>
        </w:sectPr>
      </w:pPr>
    </w:p>
    <w:p w:rsidR="00FF1625" w:rsidRPr="00107969" w:rsidRDefault="00FF1625" w:rsidP="00FF162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FF1625" w:rsidRPr="00FF1625" w:rsidRDefault="00FF1625" w:rsidP="00FF1625">
      <w:pPr>
        <w:spacing w:after="0" w:line="240" w:lineRule="auto"/>
        <w:jc w:val="both"/>
        <w:rPr>
          <w:rFonts w:ascii="Times New Roman" w:hAnsi="Times New Roman"/>
          <w:sz w:val="20"/>
          <w:szCs w:val="20"/>
        </w:rPr>
      </w:pPr>
      <w:r>
        <w:rPr>
          <w:rFonts w:ascii="Times New Roman" w:hAnsi="Times New Roman"/>
          <w:sz w:val="20"/>
          <w:szCs w:val="20"/>
        </w:rPr>
        <w:t>№ 29-па от 02.03.2018 года «</w:t>
      </w:r>
      <w:r w:rsidRPr="00FF1625">
        <w:rPr>
          <w:rFonts w:ascii="Times New Roman" w:hAnsi="Times New Roman"/>
          <w:sz w:val="20"/>
          <w:szCs w:val="20"/>
        </w:rPr>
        <w:t>О назначении публич</w:t>
      </w:r>
      <w:r>
        <w:rPr>
          <w:rFonts w:ascii="Times New Roman" w:hAnsi="Times New Roman"/>
          <w:sz w:val="20"/>
          <w:szCs w:val="20"/>
        </w:rPr>
        <w:t xml:space="preserve">ных слушаний по проекту решения </w:t>
      </w:r>
      <w:r w:rsidRPr="00FF1625">
        <w:rPr>
          <w:rFonts w:ascii="Times New Roman" w:hAnsi="Times New Roman"/>
          <w:sz w:val="20"/>
          <w:szCs w:val="20"/>
        </w:rPr>
        <w:t>Совета депутатов с</w:t>
      </w:r>
      <w:r>
        <w:rPr>
          <w:rFonts w:ascii="Times New Roman" w:hAnsi="Times New Roman"/>
          <w:sz w:val="20"/>
          <w:szCs w:val="20"/>
        </w:rPr>
        <w:t xml:space="preserve">ельского поселения Сентябрьский </w:t>
      </w:r>
      <w:r w:rsidRPr="00FF1625">
        <w:rPr>
          <w:rFonts w:ascii="Times New Roman" w:hAnsi="Times New Roman"/>
          <w:sz w:val="20"/>
          <w:szCs w:val="20"/>
        </w:rPr>
        <w:t>«Об утверждении отчета об исполнении бюд</w:t>
      </w:r>
      <w:r>
        <w:rPr>
          <w:rFonts w:ascii="Times New Roman" w:hAnsi="Times New Roman"/>
          <w:sz w:val="20"/>
          <w:szCs w:val="20"/>
        </w:rPr>
        <w:t xml:space="preserve">жета муниципального образования </w:t>
      </w:r>
      <w:r w:rsidRPr="00FF1625">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2017 год»</w:t>
      </w:r>
    </w:p>
    <w:p w:rsidR="00FF1625" w:rsidRPr="00FF1625" w:rsidRDefault="00FF1625" w:rsidP="00FF1625">
      <w:pPr>
        <w:suppressAutoHyphens/>
        <w:spacing w:after="0" w:line="240" w:lineRule="auto"/>
        <w:jc w:val="both"/>
        <w:rPr>
          <w:rFonts w:ascii="Times New Roman" w:hAnsi="Times New Roman"/>
          <w:sz w:val="20"/>
          <w:szCs w:val="20"/>
          <w:lang w:eastAsia="ar-SA"/>
        </w:rPr>
      </w:pPr>
      <w:r w:rsidRPr="00FF1625">
        <w:rPr>
          <w:rFonts w:ascii="Times New Roman" w:hAnsi="Times New Roman"/>
          <w:sz w:val="20"/>
          <w:szCs w:val="20"/>
          <w:lang w:eastAsia="ar-SA"/>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решением Совета депутатов сельского поселения Сентябрьский от 23.03.2017 № 215 «Порядок организации и проведения публичных слушаний в сельском поселении Сентябрьский» и Уставом сельского поселения Сентябрьский    </w:t>
      </w:r>
      <w:proofErr w:type="gramStart"/>
      <w:r w:rsidRPr="00FF1625">
        <w:rPr>
          <w:rFonts w:ascii="Times New Roman" w:hAnsi="Times New Roman"/>
          <w:sz w:val="20"/>
          <w:szCs w:val="20"/>
          <w:lang w:eastAsia="ar-SA"/>
        </w:rPr>
        <w:t>п</w:t>
      </w:r>
      <w:proofErr w:type="gramEnd"/>
      <w:r w:rsidRPr="00FF1625">
        <w:rPr>
          <w:rFonts w:ascii="Times New Roman" w:hAnsi="Times New Roman"/>
          <w:sz w:val="20"/>
          <w:szCs w:val="20"/>
          <w:lang w:eastAsia="ar-SA"/>
        </w:rPr>
        <w:t xml:space="preserve"> о с т а н о в л я ю:</w:t>
      </w:r>
    </w:p>
    <w:p w:rsidR="00FF1625" w:rsidRPr="00FF1625" w:rsidRDefault="00FF1625" w:rsidP="00FF1625">
      <w:pPr>
        <w:suppressAutoHyphens/>
        <w:spacing w:after="0" w:line="240" w:lineRule="auto"/>
        <w:jc w:val="both"/>
        <w:rPr>
          <w:rFonts w:ascii="Times New Roman" w:hAnsi="Times New Roman"/>
          <w:sz w:val="20"/>
          <w:szCs w:val="20"/>
          <w:lang w:eastAsia="ar-SA"/>
        </w:rPr>
      </w:pPr>
    </w:p>
    <w:p w:rsidR="00FF1625" w:rsidRPr="00FF1625" w:rsidRDefault="00FF1625" w:rsidP="00FF1625">
      <w:pPr>
        <w:numPr>
          <w:ilvl w:val="0"/>
          <w:numId w:val="41"/>
        </w:numPr>
        <w:tabs>
          <w:tab w:val="left" w:pos="1134"/>
        </w:tabs>
        <w:suppressAutoHyphens/>
        <w:spacing w:after="0" w:line="240" w:lineRule="auto"/>
        <w:ind w:left="0" w:firstLine="709"/>
        <w:jc w:val="both"/>
        <w:rPr>
          <w:rFonts w:ascii="Times New Roman" w:hAnsi="Times New Roman"/>
          <w:sz w:val="20"/>
          <w:szCs w:val="20"/>
          <w:lang w:eastAsia="ar-SA"/>
        </w:rPr>
      </w:pPr>
      <w:r w:rsidRPr="00FF1625">
        <w:rPr>
          <w:rFonts w:ascii="Times New Roman" w:hAnsi="Times New Roman"/>
          <w:sz w:val="20"/>
          <w:szCs w:val="20"/>
          <w:lang w:eastAsia="ar-SA"/>
        </w:rPr>
        <w:t>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2017 год» (приложение).</w:t>
      </w:r>
    </w:p>
    <w:p w:rsidR="00FF1625" w:rsidRPr="00FF1625" w:rsidRDefault="00FF1625" w:rsidP="00FF1625">
      <w:pPr>
        <w:numPr>
          <w:ilvl w:val="0"/>
          <w:numId w:val="41"/>
        </w:numPr>
        <w:tabs>
          <w:tab w:val="left" w:pos="1134"/>
        </w:tabs>
        <w:suppressAutoHyphens/>
        <w:spacing w:after="0" w:line="240" w:lineRule="auto"/>
        <w:ind w:left="0" w:firstLine="709"/>
        <w:jc w:val="both"/>
        <w:rPr>
          <w:rFonts w:ascii="Times New Roman" w:hAnsi="Times New Roman"/>
          <w:sz w:val="20"/>
          <w:szCs w:val="20"/>
          <w:lang w:eastAsia="ar-SA"/>
        </w:rPr>
      </w:pPr>
      <w:r w:rsidRPr="00FF1625">
        <w:rPr>
          <w:rFonts w:ascii="Times New Roman" w:hAnsi="Times New Roman"/>
          <w:sz w:val="20"/>
          <w:szCs w:val="20"/>
          <w:lang w:eastAsia="ar-SA"/>
        </w:rPr>
        <w:t>Провести публичные слушания по проекту, указанные в п.1 настоящего постановления.</w:t>
      </w:r>
    </w:p>
    <w:p w:rsidR="00FF1625" w:rsidRPr="00FF1625" w:rsidRDefault="00FF1625" w:rsidP="00FF1625">
      <w:pPr>
        <w:numPr>
          <w:ilvl w:val="0"/>
          <w:numId w:val="41"/>
        </w:numPr>
        <w:tabs>
          <w:tab w:val="left" w:pos="1134"/>
        </w:tabs>
        <w:suppressAutoHyphens/>
        <w:spacing w:after="0" w:line="240" w:lineRule="auto"/>
        <w:ind w:left="0" w:firstLine="709"/>
        <w:jc w:val="both"/>
        <w:rPr>
          <w:rFonts w:ascii="Times New Roman" w:hAnsi="Times New Roman"/>
          <w:sz w:val="20"/>
          <w:szCs w:val="20"/>
          <w:lang w:eastAsia="ar-SA"/>
        </w:rPr>
      </w:pPr>
      <w:r w:rsidRPr="00FF1625">
        <w:rPr>
          <w:rFonts w:ascii="Times New Roman" w:hAnsi="Times New Roman"/>
          <w:sz w:val="20"/>
          <w:szCs w:val="20"/>
          <w:lang w:eastAsia="ar-SA"/>
        </w:rPr>
        <w:t>Назначить  публичные слушания на 5 марта 2018 года на 18-30. Место проведения: здание МБУ КСК «Жемчужина Югры».</w:t>
      </w:r>
    </w:p>
    <w:p w:rsidR="00FF1625" w:rsidRPr="00FF1625" w:rsidRDefault="00FF1625" w:rsidP="00FF1625">
      <w:pPr>
        <w:numPr>
          <w:ilvl w:val="0"/>
          <w:numId w:val="41"/>
        </w:numPr>
        <w:tabs>
          <w:tab w:val="left" w:pos="1134"/>
        </w:tabs>
        <w:suppressAutoHyphens/>
        <w:autoSpaceDE w:val="0"/>
        <w:spacing w:after="0" w:line="240" w:lineRule="auto"/>
        <w:ind w:left="0" w:firstLine="709"/>
        <w:jc w:val="both"/>
        <w:rPr>
          <w:rFonts w:ascii="Times New Roman" w:hAnsi="Times New Roman"/>
          <w:sz w:val="20"/>
          <w:szCs w:val="20"/>
          <w:lang w:eastAsia="ar-SA"/>
        </w:rPr>
      </w:pPr>
      <w:r w:rsidRPr="00FF1625">
        <w:rPr>
          <w:rFonts w:ascii="Times New Roman" w:hAnsi="Times New Roman"/>
          <w:sz w:val="20"/>
          <w:szCs w:val="20"/>
          <w:lang w:eastAsia="ar-SA"/>
        </w:rPr>
        <w:t xml:space="preserve">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w:t>
      </w:r>
      <w:proofErr w:type="spellStart"/>
      <w:r w:rsidRPr="00FF1625">
        <w:rPr>
          <w:rFonts w:ascii="Times New Roman" w:hAnsi="Times New Roman"/>
          <w:sz w:val="20"/>
          <w:szCs w:val="20"/>
          <w:lang w:eastAsia="ar-SA"/>
        </w:rPr>
        <w:t>Нефтеюганского</w:t>
      </w:r>
      <w:proofErr w:type="spellEnd"/>
      <w:r w:rsidRPr="00FF1625">
        <w:rPr>
          <w:rFonts w:ascii="Times New Roman" w:hAnsi="Times New Roman"/>
          <w:sz w:val="20"/>
          <w:szCs w:val="20"/>
          <w:lang w:eastAsia="ar-SA"/>
        </w:rPr>
        <w:t xml:space="preserve"> района во вкладке «Сентябрьский».</w:t>
      </w:r>
    </w:p>
    <w:p w:rsidR="00FF1625" w:rsidRPr="00FF1625" w:rsidRDefault="00FF1625" w:rsidP="00FF1625">
      <w:pPr>
        <w:numPr>
          <w:ilvl w:val="0"/>
          <w:numId w:val="41"/>
        </w:numPr>
        <w:tabs>
          <w:tab w:val="left" w:pos="1134"/>
        </w:tabs>
        <w:suppressAutoHyphens/>
        <w:spacing w:after="0" w:line="240" w:lineRule="auto"/>
        <w:ind w:left="0" w:firstLine="709"/>
        <w:jc w:val="both"/>
        <w:rPr>
          <w:rFonts w:ascii="Times New Roman" w:hAnsi="Times New Roman"/>
          <w:sz w:val="20"/>
          <w:szCs w:val="20"/>
          <w:lang w:eastAsia="ar-SA"/>
        </w:rPr>
      </w:pPr>
      <w:proofErr w:type="gramStart"/>
      <w:r w:rsidRPr="00FF1625">
        <w:rPr>
          <w:rFonts w:ascii="Times New Roman" w:hAnsi="Times New Roman"/>
          <w:sz w:val="20"/>
          <w:szCs w:val="20"/>
          <w:lang w:eastAsia="ar-SA"/>
        </w:rPr>
        <w:t>Контроль за</w:t>
      </w:r>
      <w:proofErr w:type="gramEnd"/>
      <w:r w:rsidRPr="00FF1625">
        <w:rPr>
          <w:rFonts w:ascii="Times New Roman" w:hAnsi="Times New Roman"/>
          <w:sz w:val="20"/>
          <w:szCs w:val="20"/>
          <w:lang w:eastAsia="ar-SA"/>
        </w:rPr>
        <w:t xml:space="preserve"> выполнением постановления осуществляю лично.</w:t>
      </w:r>
    </w:p>
    <w:p w:rsidR="00FF1625" w:rsidRPr="00FF1625" w:rsidRDefault="00FF1625" w:rsidP="00FF1625">
      <w:pPr>
        <w:suppressAutoHyphens/>
        <w:spacing w:after="0" w:line="240" w:lineRule="auto"/>
        <w:jc w:val="both"/>
        <w:rPr>
          <w:rFonts w:ascii="Times New Roman" w:hAnsi="Times New Roman"/>
          <w:sz w:val="20"/>
          <w:szCs w:val="20"/>
          <w:lang w:eastAsia="ar-SA"/>
        </w:rPr>
      </w:pPr>
    </w:p>
    <w:p w:rsidR="00FF1625" w:rsidRPr="00FF1625" w:rsidRDefault="00FF1625" w:rsidP="00FF1625">
      <w:pPr>
        <w:suppressAutoHyphens/>
        <w:spacing w:after="0" w:line="240" w:lineRule="auto"/>
        <w:jc w:val="both"/>
        <w:rPr>
          <w:rFonts w:ascii="Times New Roman" w:hAnsi="Times New Roman"/>
          <w:sz w:val="20"/>
          <w:szCs w:val="20"/>
          <w:lang w:eastAsia="ar-SA"/>
        </w:rPr>
      </w:pPr>
    </w:p>
    <w:p w:rsidR="00FF1625" w:rsidRPr="00FF1625" w:rsidRDefault="00FF1625" w:rsidP="00FF1625">
      <w:pPr>
        <w:suppressAutoHyphens/>
        <w:spacing w:after="0" w:line="240" w:lineRule="auto"/>
        <w:jc w:val="both"/>
        <w:rPr>
          <w:rFonts w:ascii="Times New Roman" w:hAnsi="Times New Roman"/>
          <w:sz w:val="20"/>
          <w:szCs w:val="20"/>
          <w:lang w:eastAsia="ar-SA"/>
        </w:rPr>
      </w:pPr>
      <w:r w:rsidRPr="00FF1625">
        <w:rPr>
          <w:rFonts w:ascii="Times New Roman" w:hAnsi="Times New Roman"/>
          <w:sz w:val="20"/>
          <w:szCs w:val="20"/>
          <w:lang w:eastAsia="ar-SA"/>
        </w:rPr>
        <w:t xml:space="preserve">Глава поселения                                    </w:t>
      </w:r>
      <w:r w:rsidRPr="00FF1625">
        <w:rPr>
          <w:rFonts w:ascii="Times New Roman" w:hAnsi="Times New Roman"/>
          <w:sz w:val="20"/>
          <w:szCs w:val="20"/>
          <w:lang w:eastAsia="ar-SA"/>
        </w:rPr>
        <w:tab/>
      </w:r>
      <w:r w:rsidRPr="00FF1625">
        <w:rPr>
          <w:rFonts w:ascii="Times New Roman" w:hAnsi="Times New Roman"/>
          <w:sz w:val="20"/>
          <w:szCs w:val="20"/>
          <w:lang w:eastAsia="ar-SA"/>
        </w:rPr>
        <w:tab/>
      </w:r>
      <w:r w:rsidRPr="00FF1625">
        <w:rPr>
          <w:rFonts w:ascii="Times New Roman" w:hAnsi="Times New Roman"/>
          <w:sz w:val="20"/>
          <w:szCs w:val="20"/>
          <w:lang w:eastAsia="ar-SA"/>
        </w:rPr>
        <w:tab/>
        <w:t xml:space="preserve">       А.В. </w:t>
      </w:r>
      <w:proofErr w:type="spellStart"/>
      <w:r w:rsidRPr="00FF1625">
        <w:rPr>
          <w:rFonts w:ascii="Times New Roman" w:hAnsi="Times New Roman"/>
          <w:sz w:val="20"/>
          <w:szCs w:val="20"/>
          <w:lang w:eastAsia="ar-SA"/>
        </w:rPr>
        <w:t>Светлаков</w:t>
      </w:r>
      <w:proofErr w:type="spellEnd"/>
    </w:p>
    <w:p w:rsidR="00FF1625" w:rsidRPr="00FF1625" w:rsidRDefault="00FF1625" w:rsidP="00FF1625">
      <w:pPr>
        <w:suppressAutoHyphens/>
        <w:spacing w:after="0" w:line="240" w:lineRule="auto"/>
        <w:jc w:val="both"/>
        <w:rPr>
          <w:rFonts w:ascii="Times New Roman" w:hAnsi="Times New Roman"/>
          <w:sz w:val="20"/>
          <w:szCs w:val="20"/>
          <w:lang w:eastAsia="ar-SA"/>
        </w:rPr>
      </w:pPr>
    </w:p>
    <w:p w:rsidR="00FF1625" w:rsidRPr="00FF1625" w:rsidRDefault="00FF1625" w:rsidP="00FF1625">
      <w:pPr>
        <w:suppressAutoHyphens/>
        <w:spacing w:after="0" w:line="240" w:lineRule="auto"/>
        <w:jc w:val="both"/>
        <w:rPr>
          <w:rFonts w:ascii="Times New Roman" w:hAnsi="Times New Roman"/>
          <w:sz w:val="20"/>
          <w:szCs w:val="20"/>
          <w:lang w:eastAsia="ar-SA"/>
        </w:rPr>
      </w:pPr>
    </w:p>
    <w:p w:rsidR="00FF1625" w:rsidRPr="00FF1625" w:rsidRDefault="00FF1625" w:rsidP="00FF1625">
      <w:pPr>
        <w:suppressAutoHyphens/>
        <w:spacing w:after="0" w:line="240" w:lineRule="auto"/>
        <w:jc w:val="both"/>
        <w:rPr>
          <w:rFonts w:ascii="Times New Roman" w:hAnsi="Times New Roman"/>
          <w:sz w:val="20"/>
          <w:szCs w:val="20"/>
          <w:lang w:eastAsia="ar-SA"/>
        </w:rPr>
      </w:pPr>
    </w:p>
    <w:p w:rsidR="00FF1625" w:rsidRPr="00FF1625" w:rsidRDefault="00FF1625" w:rsidP="00FF1625">
      <w:pPr>
        <w:suppressAutoHyphens/>
        <w:spacing w:after="0" w:line="240" w:lineRule="auto"/>
        <w:rPr>
          <w:rFonts w:ascii="Times New Roman" w:hAnsi="Times New Roman"/>
          <w:sz w:val="20"/>
          <w:szCs w:val="20"/>
          <w:lang w:eastAsia="ar-SA"/>
        </w:rPr>
      </w:pPr>
      <w:r w:rsidRPr="00FF1625">
        <w:rPr>
          <w:rFonts w:ascii="Times New Roman" w:hAnsi="Times New Roman"/>
          <w:sz w:val="20"/>
          <w:szCs w:val="20"/>
          <w:lang w:eastAsia="ar-SA"/>
        </w:rPr>
        <w:t xml:space="preserve">                                                                                                             </w:t>
      </w:r>
    </w:p>
    <w:tbl>
      <w:tblPr>
        <w:tblW w:w="4252" w:type="dxa"/>
        <w:tblInd w:w="5495" w:type="dxa"/>
        <w:tblLook w:val="01E0" w:firstRow="1" w:lastRow="1" w:firstColumn="1" w:lastColumn="1" w:noHBand="0" w:noVBand="0"/>
      </w:tblPr>
      <w:tblGrid>
        <w:gridCol w:w="4252"/>
      </w:tblGrid>
      <w:tr w:rsidR="00FF1625" w:rsidRPr="00FF1625" w:rsidTr="00FF1625">
        <w:tc>
          <w:tcPr>
            <w:tcW w:w="4252" w:type="dxa"/>
            <w:hideMark/>
          </w:tcPr>
          <w:p w:rsidR="00FF1625" w:rsidRPr="00FF1625" w:rsidRDefault="00FF1625" w:rsidP="00FF1625">
            <w:pPr>
              <w:suppressAutoHyphens/>
              <w:spacing w:after="0" w:line="240" w:lineRule="auto"/>
              <w:rPr>
                <w:rFonts w:ascii="Times New Roman" w:hAnsi="Times New Roman"/>
                <w:sz w:val="20"/>
                <w:szCs w:val="20"/>
                <w:lang w:eastAsia="ar-SA"/>
              </w:rPr>
            </w:pPr>
            <w:r w:rsidRPr="00FF1625">
              <w:rPr>
                <w:rFonts w:ascii="Times New Roman" w:hAnsi="Times New Roman"/>
                <w:sz w:val="20"/>
                <w:szCs w:val="20"/>
                <w:lang w:eastAsia="ar-SA"/>
              </w:rPr>
              <w:t xml:space="preserve">Приложение </w:t>
            </w:r>
          </w:p>
          <w:p w:rsidR="00FF1625" w:rsidRPr="00FF1625" w:rsidRDefault="00FF1625" w:rsidP="00FF1625">
            <w:pPr>
              <w:suppressAutoHyphens/>
              <w:spacing w:after="0" w:line="240" w:lineRule="auto"/>
              <w:rPr>
                <w:rFonts w:ascii="Times New Roman" w:hAnsi="Times New Roman"/>
                <w:sz w:val="20"/>
                <w:szCs w:val="20"/>
                <w:lang w:eastAsia="ar-SA"/>
              </w:rPr>
            </w:pPr>
            <w:r w:rsidRPr="00FF1625">
              <w:rPr>
                <w:rFonts w:ascii="Times New Roman" w:hAnsi="Times New Roman"/>
                <w:sz w:val="20"/>
                <w:szCs w:val="20"/>
                <w:lang w:eastAsia="ar-SA"/>
              </w:rPr>
              <w:t>к постановлению администрации</w:t>
            </w:r>
          </w:p>
        </w:tc>
      </w:tr>
      <w:tr w:rsidR="00FF1625" w:rsidRPr="00FF1625" w:rsidTr="00FF1625">
        <w:tc>
          <w:tcPr>
            <w:tcW w:w="4252" w:type="dxa"/>
            <w:hideMark/>
          </w:tcPr>
          <w:p w:rsidR="00FF1625" w:rsidRPr="00FF1625" w:rsidRDefault="00FF1625" w:rsidP="00FF1625">
            <w:pPr>
              <w:suppressAutoHyphens/>
              <w:spacing w:after="0" w:line="240" w:lineRule="auto"/>
              <w:rPr>
                <w:rFonts w:ascii="Times New Roman" w:hAnsi="Times New Roman"/>
                <w:sz w:val="20"/>
                <w:szCs w:val="20"/>
                <w:lang w:eastAsia="ar-SA"/>
              </w:rPr>
            </w:pPr>
            <w:r w:rsidRPr="00FF1625">
              <w:rPr>
                <w:rFonts w:ascii="Times New Roman" w:hAnsi="Times New Roman"/>
                <w:sz w:val="20"/>
                <w:szCs w:val="20"/>
                <w:lang w:eastAsia="ar-SA"/>
              </w:rPr>
              <w:t xml:space="preserve">сельского поселения </w:t>
            </w:r>
            <w:proofErr w:type="gramStart"/>
            <w:r w:rsidRPr="00FF1625">
              <w:rPr>
                <w:rFonts w:ascii="Times New Roman" w:hAnsi="Times New Roman"/>
                <w:sz w:val="20"/>
                <w:szCs w:val="20"/>
                <w:lang w:eastAsia="ar-SA"/>
              </w:rPr>
              <w:t>Сентябрьский</w:t>
            </w:r>
            <w:proofErr w:type="gramEnd"/>
          </w:p>
        </w:tc>
      </w:tr>
      <w:tr w:rsidR="00FF1625" w:rsidRPr="00FF1625" w:rsidTr="00FF1625">
        <w:tc>
          <w:tcPr>
            <w:tcW w:w="4252" w:type="dxa"/>
            <w:hideMark/>
          </w:tcPr>
          <w:p w:rsidR="00FF1625" w:rsidRPr="00FF1625" w:rsidRDefault="00FF1625" w:rsidP="00FF1625">
            <w:pPr>
              <w:suppressAutoHyphens/>
              <w:spacing w:after="0" w:line="240" w:lineRule="auto"/>
              <w:rPr>
                <w:rFonts w:ascii="Times New Roman" w:hAnsi="Times New Roman"/>
                <w:sz w:val="20"/>
                <w:szCs w:val="20"/>
                <w:lang w:eastAsia="ar-SA"/>
              </w:rPr>
            </w:pPr>
            <w:r w:rsidRPr="00FF1625">
              <w:rPr>
                <w:rFonts w:ascii="Times New Roman" w:hAnsi="Times New Roman"/>
                <w:sz w:val="20"/>
                <w:szCs w:val="20"/>
                <w:lang w:eastAsia="ar-SA"/>
              </w:rPr>
              <w:t>от 02.03.2018 № 29-па</w:t>
            </w:r>
          </w:p>
        </w:tc>
      </w:tr>
    </w:tbl>
    <w:p w:rsidR="00FF1625" w:rsidRPr="00FF1625" w:rsidRDefault="00FF1625" w:rsidP="00FF1625">
      <w:pPr>
        <w:tabs>
          <w:tab w:val="left" w:pos="1545"/>
        </w:tabs>
        <w:suppressAutoHyphens/>
        <w:spacing w:after="0" w:line="240" w:lineRule="auto"/>
        <w:ind w:right="18"/>
        <w:jc w:val="center"/>
        <w:rPr>
          <w:rFonts w:ascii="Times New Roman" w:hAnsi="Times New Roman"/>
          <w:b/>
          <w:sz w:val="20"/>
          <w:szCs w:val="20"/>
          <w:lang w:eastAsia="ar-SA"/>
        </w:rPr>
      </w:pPr>
    </w:p>
    <w:p w:rsidR="00FF1625" w:rsidRPr="00FF1625" w:rsidRDefault="00FF1625" w:rsidP="00FF1625">
      <w:pPr>
        <w:tabs>
          <w:tab w:val="left" w:pos="1545"/>
        </w:tabs>
        <w:suppressAutoHyphens/>
        <w:spacing w:after="0" w:line="240" w:lineRule="auto"/>
        <w:ind w:right="18"/>
        <w:jc w:val="center"/>
        <w:rPr>
          <w:rFonts w:ascii="Times New Roman" w:hAnsi="Times New Roman"/>
          <w:b/>
          <w:sz w:val="20"/>
          <w:szCs w:val="20"/>
          <w:lang w:eastAsia="ar-SA"/>
        </w:rPr>
      </w:pPr>
      <w:r w:rsidRPr="00FF1625">
        <w:rPr>
          <w:rFonts w:ascii="Times New Roman" w:hAnsi="Times New Roman"/>
          <w:b/>
          <w:sz w:val="20"/>
          <w:szCs w:val="20"/>
          <w:lang w:eastAsia="ar-SA"/>
        </w:rPr>
        <w:t>Муниципальное образование</w:t>
      </w:r>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r w:rsidRPr="00FF1625">
        <w:rPr>
          <w:rFonts w:ascii="Times New Roman" w:hAnsi="Times New Roman"/>
          <w:b/>
          <w:sz w:val="20"/>
          <w:szCs w:val="20"/>
          <w:lang w:eastAsia="ar-SA"/>
        </w:rPr>
        <w:t xml:space="preserve">Сельское поселение </w:t>
      </w:r>
      <w:proofErr w:type="gramStart"/>
      <w:r w:rsidRPr="00FF1625">
        <w:rPr>
          <w:rFonts w:ascii="Times New Roman" w:hAnsi="Times New Roman"/>
          <w:b/>
          <w:sz w:val="20"/>
          <w:szCs w:val="20"/>
          <w:lang w:eastAsia="ar-SA"/>
        </w:rPr>
        <w:t>Сентябрьский</w:t>
      </w:r>
      <w:proofErr w:type="gramEnd"/>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proofErr w:type="spellStart"/>
      <w:r w:rsidRPr="00FF1625">
        <w:rPr>
          <w:rFonts w:ascii="Times New Roman" w:hAnsi="Times New Roman"/>
          <w:b/>
          <w:sz w:val="20"/>
          <w:szCs w:val="20"/>
          <w:lang w:eastAsia="ar-SA"/>
        </w:rPr>
        <w:t>Нефтеюганский</w:t>
      </w:r>
      <w:proofErr w:type="spellEnd"/>
      <w:r w:rsidRPr="00FF1625">
        <w:rPr>
          <w:rFonts w:ascii="Times New Roman" w:hAnsi="Times New Roman"/>
          <w:b/>
          <w:sz w:val="20"/>
          <w:szCs w:val="20"/>
          <w:lang w:eastAsia="ar-SA"/>
        </w:rPr>
        <w:t xml:space="preserve"> район</w:t>
      </w:r>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r w:rsidRPr="00FF1625">
        <w:rPr>
          <w:rFonts w:ascii="Times New Roman" w:hAnsi="Times New Roman"/>
          <w:b/>
          <w:sz w:val="20"/>
          <w:szCs w:val="20"/>
          <w:lang w:eastAsia="ar-SA"/>
        </w:rPr>
        <w:t>Ханты-Мансийский автономный округ – Югра</w:t>
      </w:r>
    </w:p>
    <w:p w:rsidR="00FF1625" w:rsidRPr="00FF1625" w:rsidRDefault="00FF1625" w:rsidP="00FF1625">
      <w:pPr>
        <w:suppressAutoHyphens/>
        <w:spacing w:after="0" w:line="240" w:lineRule="auto"/>
        <w:ind w:right="18"/>
        <w:jc w:val="center"/>
        <w:rPr>
          <w:rFonts w:ascii="Times New Roman" w:hAnsi="Times New Roman"/>
          <w:sz w:val="20"/>
          <w:szCs w:val="20"/>
          <w:lang w:eastAsia="ar-SA"/>
        </w:rPr>
      </w:pPr>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r w:rsidRPr="00FF1625">
        <w:rPr>
          <w:rFonts w:ascii="Times New Roman" w:hAnsi="Times New Roman"/>
          <w:b/>
          <w:sz w:val="20"/>
          <w:szCs w:val="20"/>
          <w:lang w:eastAsia="ar-SA"/>
        </w:rPr>
        <w:t>СОВЕТ ДЕПУТАТОВ</w:t>
      </w:r>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r w:rsidRPr="00FF1625">
        <w:rPr>
          <w:rFonts w:ascii="Times New Roman" w:hAnsi="Times New Roman"/>
          <w:b/>
          <w:sz w:val="20"/>
          <w:szCs w:val="20"/>
          <w:lang w:eastAsia="ar-SA"/>
        </w:rPr>
        <w:t xml:space="preserve"> СЕЛЬСКОГО ПОСЕЛЕНИЯ </w:t>
      </w:r>
      <w:proofErr w:type="gramStart"/>
      <w:r w:rsidRPr="00FF1625">
        <w:rPr>
          <w:rFonts w:ascii="Times New Roman" w:hAnsi="Times New Roman"/>
          <w:b/>
          <w:sz w:val="20"/>
          <w:szCs w:val="20"/>
          <w:lang w:eastAsia="ar-SA"/>
        </w:rPr>
        <w:t>СЕНТЯБРЬСКИЙ</w:t>
      </w:r>
      <w:proofErr w:type="gramEnd"/>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p>
    <w:p w:rsidR="00FF1625" w:rsidRPr="00FF1625" w:rsidRDefault="00FF1625" w:rsidP="00FF1625">
      <w:pPr>
        <w:suppressAutoHyphens/>
        <w:spacing w:after="0" w:line="240" w:lineRule="auto"/>
        <w:ind w:right="18"/>
        <w:jc w:val="center"/>
        <w:rPr>
          <w:rFonts w:ascii="Times New Roman" w:hAnsi="Times New Roman"/>
          <w:b/>
          <w:sz w:val="20"/>
          <w:szCs w:val="20"/>
          <w:lang w:eastAsia="ar-SA"/>
        </w:rPr>
      </w:pPr>
      <w:r w:rsidRPr="00FF1625">
        <w:rPr>
          <w:rFonts w:ascii="Times New Roman" w:hAnsi="Times New Roman"/>
          <w:b/>
          <w:sz w:val="20"/>
          <w:szCs w:val="20"/>
          <w:lang w:eastAsia="ar-SA"/>
        </w:rPr>
        <w:t>РЕШЕНИЕ</w:t>
      </w:r>
    </w:p>
    <w:tbl>
      <w:tblPr>
        <w:tblW w:w="9645" w:type="dxa"/>
        <w:tblInd w:w="70" w:type="dxa"/>
        <w:tblLayout w:type="fixed"/>
        <w:tblCellMar>
          <w:left w:w="70" w:type="dxa"/>
          <w:right w:w="70" w:type="dxa"/>
        </w:tblCellMar>
        <w:tblLook w:val="04A0" w:firstRow="1" w:lastRow="0" w:firstColumn="1" w:lastColumn="0" w:noHBand="0" w:noVBand="1"/>
      </w:tblPr>
      <w:tblGrid>
        <w:gridCol w:w="3121"/>
        <w:gridCol w:w="5157"/>
        <w:gridCol w:w="1367"/>
      </w:tblGrid>
      <w:tr w:rsidR="00FF1625" w:rsidRPr="00FF1625" w:rsidTr="00FF1625">
        <w:trPr>
          <w:cantSplit/>
          <w:trHeight w:val="232"/>
        </w:trPr>
        <w:tc>
          <w:tcPr>
            <w:tcW w:w="3119" w:type="dxa"/>
            <w:tcBorders>
              <w:top w:val="nil"/>
              <w:left w:val="nil"/>
              <w:bottom w:val="single" w:sz="4" w:space="0" w:color="000000"/>
              <w:right w:val="nil"/>
            </w:tcBorders>
            <w:vAlign w:val="bottom"/>
          </w:tcPr>
          <w:p w:rsidR="00FF1625" w:rsidRPr="00FF1625" w:rsidRDefault="00FF1625" w:rsidP="00FF1625">
            <w:pPr>
              <w:suppressAutoHyphens/>
              <w:snapToGrid w:val="0"/>
              <w:spacing w:after="0" w:line="240" w:lineRule="auto"/>
              <w:jc w:val="center"/>
              <w:rPr>
                <w:rFonts w:ascii="Times New Roman" w:hAnsi="Times New Roman"/>
                <w:sz w:val="20"/>
                <w:szCs w:val="20"/>
                <w:lang w:eastAsia="ar-SA"/>
              </w:rPr>
            </w:pPr>
          </w:p>
        </w:tc>
        <w:tc>
          <w:tcPr>
            <w:tcW w:w="5154" w:type="dxa"/>
            <w:vAlign w:val="bottom"/>
            <w:hideMark/>
          </w:tcPr>
          <w:p w:rsidR="00FF1625" w:rsidRPr="00FF1625" w:rsidRDefault="00FF1625" w:rsidP="00FF1625">
            <w:pPr>
              <w:suppressAutoHyphens/>
              <w:snapToGrid w:val="0"/>
              <w:spacing w:after="0" w:line="240" w:lineRule="auto"/>
              <w:jc w:val="right"/>
              <w:rPr>
                <w:rFonts w:ascii="Times New Roman" w:hAnsi="Times New Roman"/>
                <w:sz w:val="20"/>
                <w:szCs w:val="20"/>
                <w:lang w:val="en-US" w:eastAsia="ar-SA"/>
              </w:rPr>
            </w:pPr>
            <w:r w:rsidRPr="00FF1625">
              <w:rPr>
                <w:rFonts w:ascii="Times New Roman" w:hAnsi="Times New Roman"/>
                <w:sz w:val="20"/>
                <w:szCs w:val="20"/>
                <w:lang w:val="en-US" w:eastAsia="ar-SA"/>
              </w:rPr>
              <w:t xml:space="preserve">                                                                                                                    </w:t>
            </w:r>
          </w:p>
          <w:p w:rsidR="00FF1625" w:rsidRPr="00FF1625" w:rsidRDefault="00FF1625" w:rsidP="00FF1625">
            <w:pPr>
              <w:suppressAutoHyphens/>
              <w:spacing w:after="0" w:line="240" w:lineRule="auto"/>
              <w:jc w:val="right"/>
              <w:rPr>
                <w:rFonts w:ascii="Times New Roman" w:hAnsi="Times New Roman"/>
                <w:sz w:val="20"/>
                <w:szCs w:val="20"/>
                <w:lang w:eastAsia="ar-SA"/>
              </w:rPr>
            </w:pPr>
            <w:r w:rsidRPr="00FF1625">
              <w:rPr>
                <w:rFonts w:ascii="Times New Roman" w:hAnsi="Times New Roman"/>
                <w:sz w:val="20"/>
                <w:szCs w:val="20"/>
                <w:lang w:val="en-US" w:eastAsia="ar-SA"/>
              </w:rPr>
              <w:t xml:space="preserve">                                                                             </w:t>
            </w:r>
            <w:r w:rsidRPr="00FF1625">
              <w:rPr>
                <w:rFonts w:ascii="Times New Roman" w:hAnsi="Times New Roman"/>
                <w:sz w:val="20"/>
                <w:szCs w:val="20"/>
                <w:lang w:eastAsia="ar-SA"/>
              </w:rPr>
              <w:t>№</w:t>
            </w:r>
          </w:p>
        </w:tc>
        <w:tc>
          <w:tcPr>
            <w:tcW w:w="1366" w:type="dxa"/>
            <w:tcBorders>
              <w:top w:val="nil"/>
              <w:left w:val="nil"/>
              <w:bottom w:val="single" w:sz="4" w:space="0" w:color="000000"/>
              <w:right w:val="nil"/>
            </w:tcBorders>
            <w:vAlign w:val="bottom"/>
          </w:tcPr>
          <w:p w:rsidR="00FF1625" w:rsidRPr="00FF1625" w:rsidRDefault="00FF1625" w:rsidP="00FF1625">
            <w:pPr>
              <w:suppressAutoHyphens/>
              <w:snapToGrid w:val="0"/>
              <w:spacing w:after="0" w:line="240" w:lineRule="auto"/>
              <w:jc w:val="center"/>
              <w:rPr>
                <w:rFonts w:ascii="Times New Roman" w:hAnsi="Times New Roman"/>
                <w:spacing w:val="-4"/>
                <w:sz w:val="20"/>
                <w:szCs w:val="20"/>
                <w:lang w:eastAsia="ar-SA"/>
              </w:rPr>
            </w:pPr>
          </w:p>
        </w:tc>
      </w:tr>
    </w:tbl>
    <w:p w:rsidR="00FF1625" w:rsidRPr="00FF1625" w:rsidRDefault="00FF1625" w:rsidP="00FF1625">
      <w:pPr>
        <w:suppressAutoHyphens/>
        <w:spacing w:after="0" w:line="240" w:lineRule="auto"/>
        <w:jc w:val="center"/>
        <w:rPr>
          <w:rFonts w:ascii="Times New Roman" w:hAnsi="Times New Roman"/>
          <w:sz w:val="20"/>
          <w:szCs w:val="20"/>
          <w:lang w:eastAsia="ar-SA"/>
        </w:rPr>
      </w:pPr>
      <w:r w:rsidRPr="00FF1625">
        <w:rPr>
          <w:rFonts w:ascii="Times New Roman" w:hAnsi="Times New Roman"/>
          <w:sz w:val="20"/>
          <w:szCs w:val="20"/>
          <w:lang w:eastAsia="ar-SA"/>
        </w:rPr>
        <w:t>п. Сентябрьский</w:t>
      </w:r>
    </w:p>
    <w:p w:rsidR="00FF1625" w:rsidRPr="00FF1625" w:rsidRDefault="00FF1625" w:rsidP="00FF1625">
      <w:pPr>
        <w:suppressAutoHyphens/>
        <w:spacing w:after="0" w:line="240" w:lineRule="auto"/>
        <w:jc w:val="center"/>
        <w:rPr>
          <w:rFonts w:ascii="Times New Roman" w:hAnsi="Times New Roman"/>
          <w:sz w:val="20"/>
          <w:szCs w:val="20"/>
          <w:lang w:eastAsia="ar-SA"/>
        </w:rPr>
      </w:pPr>
    </w:p>
    <w:p w:rsidR="00FF1625" w:rsidRPr="00FF1625" w:rsidRDefault="00FF1625" w:rsidP="00FF1625">
      <w:pPr>
        <w:suppressAutoHyphens/>
        <w:spacing w:after="0" w:line="240" w:lineRule="auto"/>
        <w:jc w:val="center"/>
        <w:rPr>
          <w:rFonts w:ascii="Times New Roman" w:hAnsi="Times New Roman"/>
          <w:sz w:val="20"/>
          <w:szCs w:val="20"/>
          <w:lang w:eastAsia="ar-SA"/>
        </w:rPr>
      </w:pPr>
    </w:p>
    <w:p w:rsidR="00FF1625" w:rsidRPr="00FF1625" w:rsidRDefault="00FF1625" w:rsidP="00FF1625">
      <w:pPr>
        <w:suppressAutoHyphens/>
        <w:spacing w:after="0"/>
        <w:jc w:val="center"/>
        <w:rPr>
          <w:rFonts w:ascii="Times New Roman" w:hAnsi="Times New Roman"/>
          <w:sz w:val="20"/>
          <w:szCs w:val="20"/>
          <w:lang w:eastAsia="ar-SA"/>
        </w:rPr>
      </w:pPr>
      <w:r w:rsidRPr="00FF1625">
        <w:rPr>
          <w:rFonts w:ascii="Times New Roman" w:hAnsi="Times New Roman"/>
          <w:sz w:val="20"/>
          <w:szCs w:val="20"/>
          <w:lang w:eastAsia="ar-SA"/>
        </w:rPr>
        <w:t>Об утверждении отчета об исполнении бюджета муниципального образования</w:t>
      </w:r>
    </w:p>
    <w:p w:rsidR="00FF1625" w:rsidRPr="00FF1625" w:rsidRDefault="00FF1625" w:rsidP="00FF1625">
      <w:pPr>
        <w:suppressAutoHyphens/>
        <w:spacing w:after="0"/>
        <w:jc w:val="center"/>
        <w:rPr>
          <w:rFonts w:ascii="Times New Roman" w:hAnsi="Times New Roman"/>
          <w:sz w:val="20"/>
          <w:szCs w:val="20"/>
          <w:lang w:eastAsia="ar-SA"/>
        </w:rPr>
      </w:pPr>
      <w:r w:rsidRPr="00FF1625">
        <w:rPr>
          <w:rFonts w:ascii="Times New Roman" w:hAnsi="Times New Roman"/>
          <w:sz w:val="20"/>
          <w:szCs w:val="20"/>
          <w:lang w:eastAsia="ar-SA"/>
        </w:rPr>
        <w:t>сельское поселение Сентябрьский и показателей численности муниципальных служащих с указанием фактических затрат на их денежное содержание за 2017 год</w:t>
      </w:r>
    </w:p>
    <w:p w:rsidR="00FF1625" w:rsidRPr="00FF1625" w:rsidRDefault="00FF1625" w:rsidP="00FF1625">
      <w:pPr>
        <w:suppressAutoHyphens/>
        <w:autoSpaceDE w:val="0"/>
        <w:spacing w:after="0" w:line="240" w:lineRule="atLeast"/>
        <w:ind w:right="-52"/>
        <w:jc w:val="both"/>
        <w:rPr>
          <w:rFonts w:ascii="Times New Roman" w:hAnsi="Times New Roman"/>
          <w:sz w:val="20"/>
          <w:szCs w:val="20"/>
          <w:lang w:eastAsia="ar-SA"/>
        </w:rPr>
      </w:pPr>
    </w:p>
    <w:p w:rsidR="00FF1625" w:rsidRPr="00FF1625" w:rsidRDefault="00FF1625" w:rsidP="00FF1625">
      <w:pPr>
        <w:suppressAutoHyphens/>
        <w:autoSpaceDE w:val="0"/>
        <w:spacing w:after="0" w:line="240" w:lineRule="atLeast"/>
        <w:ind w:right="-52"/>
        <w:jc w:val="both"/>
        <w:rPr>
          <w:rFonts w:ascii="Times New Roman" w:hAnsi="Times New Roman"/>
          <w:sz w:val="20"/>
          <w:szCs w:val="20"/>
          <w:lang w:eastAsia="ar-SA"/>
        </w:rPr>
      </w:pPr>
    </w:p>
    <w:p w:rsidR="00FF1625" w:rsidRPr="00FF1625" w:rsidRDefault="00FF1625" w:rsidP="00FF1625">
      <w:pPr>
        <w:suppressAutoHyphens/>
        <w:autoSpaceDE w:val="0"/>
        <w:spacing w:after="0" w:line="240" w:lineRule="atLeast"/>
        <w:ind w:right="-52"/>
        <w:jc w:val="both"/>
        <w:rPr>
          <w:rFonts w:ascii="Times New Roman" w:eastAsia="Arial" w:hAnsi="Times New Roman"/>
          <w:sz w:val="20"/>
          <w:szCs w:val="20"/>
          <w:lang w:eastAsia="ar-SA"/>
        </w:rPr>
      </w:pPr>
      <w:r w:rsidRPr="00FF1625">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FF1625">
        <w:rPr>
          <w:rFonts w:ascii="Times New Roman" w:eastAsia="Arial" w:hAnsi="Times New Roman"/>
          <w:spacing w:val="-2"/>
          <w:sz w:val="20"/>
          <w:szCs w:val="20"/>
          <w:lang w:eastAsia="ar-SA"/>
        </w:rPr>
        <w:t xml:space="preserve">Положения </w:t>
      </w:r>
      <w:r w:rsidRPr="00FF1625">
        <w:rPr>
          <w:rFonts w:ascii="Times New Roman" w:eastAsia="Arial" w:hAnsi="Times New Roman"/>
          <w:sz w:val="20"/>
          <w:szCs w:val="20"/>
          <w:lang w:eastAsia="ar-SA"/>
        </w:rPr>
        <w:t xml:space="preserve">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w:t>
      </w:r>
      <w:proofErr w:type="gramStart"/>
      <w:r w:rsidRPr="00FF1625">
        <w:rPr>
          <w:rFonts w:ascii="Times New Roman" w:eastAsia="Arial" w:hAnsi="Times New Roman"/>
          <w:sz w:val="20"/>
          <w:szCs w:val="20"/>
          <w:lang w:eastAsia="ar-SA"/>
        </w:rPr>
        <w:t>р</w:t>
      </w:r>
      <w:proofErr w:type="gramEnd"/>
      <w:r w:rsidRPr="00FF1625">
        <w:rPr>
          <w:rFonts w:ascii="Times New Roman" w:eastAsia="Arial" w:hAnsi="Times New Roman"/>
          <w:sz w:val="20"/>
          <w:szCs w:val="20"/>
          <w:lang w:eastAsia="ar-SA"/>
        </w:rPr>
        <w:t xml:space="preserve"> е ш и л:</w:t>
      </w:r>
    </w:p>
    <w:p w:rsidR="00FF1625" w:rsidRPr="00FF1625" w:rsidRDefault="00FF1625" w:rsidP="00FF1625">
      <w:pPr>
        <w:tabs>
          <w:tab w:val="left" w:pos="9350"/>
        </w:tabs>
        <w:suppressAutoHyphens/>
        <w:spacing w:after="0" w:line="200" w:lineRule="atLeast"/>
        <w:ind w:right="15"/>
        <w:jc w:val="both"/>
        <w:rPr>
          <w:rFonts w:ascii="Times New Roman" w:hAnsi="Times New Roman"/>
          <w:sz w:val="20"/>
          <w:szCs w:val="20"/>
          <w:lang w:eastAsia="ar-SA"/>
        </w:rPr>
      </w:pPr>
    </w:p>
    <w:p w:rsidR="00FF1625" w:rsidRPr="00FF1625" w:rsidRDefault="00FF1625" w:rsidP="00FF1625">
      <w:pPr>
        <w:numPr>
          <w:ilvl w:val="0"/>
          <w:numId w:val="42"/>
        </w:numPr>
        <w:tabs>
          <w:tab w:val="left" w:pos="-525"/>
          <w:tab w:val="left" w:pos="375"/>
          <w:tab w:val="left" w:pos="1134"/>
        </w:tabs>
        <w:suppressAutoHyphens/>
        <w:spacing w:after="0" w:line="240" w:lineRule="auto"/>
        <w:ind w:firstLine="709"/>
        <w:jc w:val="both"/>
        <w:rPr>
          <w:rFonts w:ascii="Times New Roman" w:hAnsi="Times New Roman"/>
          <w:sz w:val="20"/>
          <w:szCs w:val="20"/>
          <w:lang w:eastAsia="ar-SA"/>
        </w:rPr>
      </w:pPr>
      <w:r w:rsidRPr="00FF1625">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2017 год принять в целом.</w:t>
      </w:r>
    </w:p>
    <w:p w:rsidR="00FF1625" w:rsidRPr="00FF1625" w:rsidRDefault="00FF1625" w:rsidP="00FF1625">
      <w:pPr>
        <w:numPr>
          <w:ilvl w:val="0"/>
          <w:numId w:val="42"/>
        </w:numPr>
        <w:tabs>
          <w:tab w:val="left" w:pos="-525"/>
          <w:tab w:val="left" w:pos="375"/>
          <w:tab w:val="left" w:pos="1134"/>
        </w:tabs>
        <w:suppressAutoHyphens/>
        <w:spacing w:after="0" w:line="240" w:lineRule="auto"/>
        <w:ind w:firstLine="709"/>
        <w:jc w:val="both"/>
        <w:rPr>
          <w:rFonts w:ascii="Times New Roman" w:hAnsi="Times New Roman"/>
          <w:sz w:val="20"/>
          <w:szCs w:val="20"/>
          <w:lang w:eastAsia="ar-SA"/>
        </w:rPr>
      </w:pPr>
      <w:proofErr w:type="gramStart"/>
      <w:r w:rsidRPr="00FF1625">
        <w:rPr>
          <w:rFonts w:ascii="Times New Roman" w:hAnsi="Times New Roman"/>
          <w:sz w:val="20"/>
          <w:szCs w:val="20"/>
          <w:lang w:eastAsia="ar-SA"/>
        </w:rPr>
        <w:lastRenderedPageBreak/>
        <w:t>Утвердить отчет об исполнении бюджета муниципального образования сельское поселение Сентябрьский за 2017 год по доходам в сумме 60 877 216 рублей 30 копеек, по расходам в сумме 82 827 750 рублей 17 копеек с превышением расходов над доходами (дефицит) в сумме 21 950 533 рубля 87 копеек согласно приложению 1 к настоящему Решению.</w:t>
      </w:r>
      <w:proofErr w:type="gramEnd"/>
    </w:p>
    <w:p w:rsidR="00FF1625" w:rsidRPr="00FF1625" w:rsidRDefault="00FF1625" w:rsidP="00FF1625">
      <w:pPr>
        <w:numPr>
          <w:ilvl w:val="0"/>
          <w:numId w:val="42"/>
        </w:numPr>
        <w:tabs>
          <w:tab w:val="left" w:pos="-525"/>
          <w:tab w:val="left" w:pos="375"/>
          <w:tab w:val="left" w:pos="1134"/>
        </w:tabs>
        <w:suppressAutoHyphens/>
        <w:spacing w:after="0" w:line="240" w:lineRule="auto"/>
        <w:ind w:firstLine="709"/>
        <w:jc w:val="both"/>
        <w:rPr>
          <w:rFonts w:ascii="Times New Roman" w:hAnsi="Times New Roman"/>
          <w:sz w:val="20"/>
          <w:szCs w:val="20"/>
          <w:lang w:eastAsia="ar-SA"/>
        </w:rPr>
      </w:pPr>
      <w:r w:rsidRPr="00FF1625">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2017 год согласно приложению 2 к настоящему Решению.</w:t>
      </w:r>
    </w:p>
    <w:p w:rsidR="00FF1625" w:rsidRPr="00FF1625" w:rsidRDefault="00FF1625" w:rsidP="00FF1625">
      <w:pPr>
        <w:numPr>
          <w:ilvl w:val="0"/>
          <w:numId w:val="42"/>
        </w:numPr>
        <w:tabs>
          <w:tab w:val="left" w:pos="1134"/>
        </w:tabs>
        <w:suppressAutoHyphens/>
        <w:spacing w:after="0" w:line="240" w:lineRule="auto"/>
        <w:ind w:firstLine="709"/>
        <w:jc w:val="both"/>
        <w:rPr>
          <w:rFonts w:ascii="Times New Roman" w:hAnsi="Times New Roman"/>
          <w:sz w:val="20"/>
          <w:szCs w:val="20"/>
          <w:lang w:eastAsia="ar-SA"/>
        </w:rPr>
      </w:pPr>
      <w:r w:rsidRPr="00FF1625">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F1625" w:rsidRPr="00FF1625" w:rsidRDefault="00FF1625" w:rsidP="00FF1625">
      <w:pPr>
        <w:numPr>
          <w:ilvl w:val="0"/>
          <w:numId w:val="42"/>
        </w:numPr>
        <w:tabs>
          <w:tab w:val="left" w:pos="-525"/>
          <w:tab w:val="left" w:pos="375"/>
          <w:tab w:val="left" w:pos="1134"/>
        </w:tabs>
        <w:suppressAutoHyphens/>
        <w:spacing w:after="0" w:line="240" w:lineRule="auto"/>
        <w:ind w:firstLine="709"/>
        <w:jc w:val="both"/>
        <w:rPr>
          <w:rFonts w:ascii="Times New Roman" w:hAnsi="Times New Roman"/>
          <w:sz w:val="20"/>
          <w:szCs w:val="20"/>
          <w:lang w:eastAsia="ar-SA"/>
        </w:rPr>
      </w:pPr>
      <w:r w:rsidRPr="00FF1625">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FF1625" w:rsidRPr="00FF1625" w:rsidRDefault="00FF1625" w:rsidP="00FF1625">
      <w:pPr>
        <w:tabs>
          <w:tab w:val="left" w:pos="0"/>
          <w:tab w:val="left" w:pos="900"/>
        </w:tabs>
        <w:suppressAutoHyphens/>
        <w:spacing w:after="0" w:line="200" w:lineRule="atLeast"/>
        <w:jc w:val="both"/>
        <w:rPr>
          <w:rFonts w:ascii="Times New Roman" w:hAnsi="Times New Roman"/>
          <w:sz w:val="20"/>
          <w:szCs w:val="20"/>
          <w:lang w:eastAsia="ar-SA"/>
        </w:rPr>
      </w:pPr>
    </w:p>
    <w:p w:rsidR="00FF1625" w:rsidRPr="00FF1625" w:rsidRDefault="00FF1625" w:rsidP="00FF1625">
      <w:pPr>
        <w:tabs>
          <w:tab w:val="left" w:pos="0"/>
        </w:tabs>
        <w:suppressAutoHyphens/>
        <w:spacing w:after="0" w:line="200" w:lineRule="atLeast"/>
        <w:rPr>
          <w:rFonts w:ascii="Times New Roman" w:hAnsi="Times New Roman"/>
          <w:sz w:val="20"/>
          <w:szCs w:val="20"/>
          <w:lang w:eastAsia="ar-SA"/>
        </w:rPr>
      </w:pPr>
      <w:r w:rsidRPr="00FF1625">
        <w:rPr>
          <w:rFonts w:ascii="Times New Roman" w:hAnsi="Times New Roman"/>
          <w:sz w:val="20"/>
          <w:szCs w:val="20"/>
          <w:lang w:eastAsia="ar-SA"/>
        </w:rPr>
        <w:t xml:space="preserve">Глава поселения                                                                                      </w:t>
      </w:r>
      <w:proofErr w:type="spellStart"/>
      <w:r w:rsidRPr="00FF1625">
        <w:rPr>
          <w:rFonts w:ascii="Times New Roman" w:hAnsi="Times New Roman"/>
          <w:sz w:val="20"/>
          <w:szCs w:val="20"/>
          <w:lang w:eastAsia="ar-SA"/>
        </w:rPr>
        <w:t>А.В.Светлаков</w:t>
      </w:r>
      <w:proofErr w:type="spellEnd"/>
      <w:r w:rsidRPr="00FF1625">
        <w:rPr>
          <w:rFonts w:ascii="Times New Roman" w:hAnsi="Times New Roman"/>
          <w:sz w:val="20"/>
          <w:szCs w:val="20"/>
          <w:lang w:eastAsia="ar-SA"/>
        </w:rPr>
        <w:t xml:space="preserve"> </w:t>
      </w:r>
    </w:p>
    <w:p w:rsidR="00FF1625" w:rsidRPr="00FF1625" w:rsidRDefault="00FF1625" w:rsidP="00FF1625">
      <w:pPr>
        <w:suppressAutoHyphens/>
        <w:spacing w:after="0" w:line="240" w:lineRule="auto"/>
        <w:jc w:val="center"/>
        <w:rPr>
          <w:rFonts w:ascii="Times New Roman" w:hAnsi="Times New Roman"/>
          <w:sz w:val="20"/>
          <w:szCs w:val="20"/>
          <w:lang w:eastAsia="ar-SA"/>
        </w:rPr>
      </w:pPr>
      <w:r w:rsidRPr="00FF1625">
        <w:rPr>
          <w:rFonts w:ascii="Times New Roman" w:hAnsi="Times New Roman"/>
          <w:sz w:val="20"/>
          <w:szCs w:val="20"/>
          <w:lang w:eastAsia="ar-SA"/>
        </w:rPr>
        <w:t xml:space="preserve">                                                                         </w:t>
      </w:r>
    </w:p>
    <w:p w:rsidR="00FF1625" w:rsidRPr="00FF1625" w:rsidRDefault="00FF1625" w:rsidP="00FF1625">
      <w:pPr>
        <w:spacing w:after="0" w:line="240" w:lineRule="auto"/>
        <w:rPr>
          <w:rFonts w:ascii="Arial Narrow" w:hAnsi="Arial Narrow"/>
          <w:sz w:val="24"/>
          <w:szCs w:val="24"/>
          <w:lang w:eastAsia="ar-SA"/>
        </w:rPr>
        <w:sectPr w:rsidR="00FF1625" w:rsidRPr="00FF1625">
          <w:pgSz w:w="11906" w:h="16838"/>
          <w:pgMar w:top="709" w:right="707" w:bottom="0" w:left="1701" w:header="720" w:footer="720" w:gutter="0"/>
          <w:cols w:space="720"/>
        </w:sectPr>
      </w:pPr>
    </w:p>
    <w:tbl>
      <w:tblPr>
        <w:tblW w:w="16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3"/>
        <w:gridCol w:w="500"/>
        <w:gridCol w:w="280"/>
        <w:gridCol w:w="1468"/>
        <w:gridCol w:w="332"/>
        <w:gridCol w:w="1652"/>
        <w:gridCol w:w="308"/>
        <w:gridCol w:w="1740"/>
      </w:tblGrid>
      <w:tr w:rsidR="00FF1625" w:rsidRPr="00FF1625" w:rsidTr="00FF1625">
        <w:trPr>
          <w:trHeight w:val="282"/>
        </w:trPr>
        <w:tc>
          <w:tcPr>
            <w:tcW w:w="12191" w:type="dxa"/>
            <w:gridSpan w:val="8"/>
            <w:tcBorders>
              <w:top w:val="nil"/>
              <w:left w:val="nil"/>
              <w:bottom w:val="nil"/>
              <w:right w:val="nil"/>
            </w:tcBorders>
            <w:shd w:val="clear" w:color="auto" w:fill="FFFFFF"/>
            <w:vAlign w:val="bottom"/>
          </w:tcPr>
          <w:p w:rsidR="00FF1625" w:rsidRPr="00FF1625" w:rsidRDefault="00FF1625" w:rsidP="00FF1625">
            <w:pPr>
              <w:spacing w:after="0" w:line="240" w:lineRule="auto"/>
              <w:jc w:val="center"/>
              <w:rPr>
                <w:rFonts w:ascii="Tahoma" w:hAnsi="Tahoma" w:cs="Tahoma"/>
                <w:b/>
                <w:bCs/>
                <w:color w:val="000000"/>
                <w:sz w:val="16"/>
                <w:szCs w:val="16"/>
              </w:rPr>
            </w:pPr>
          </w:p>
        </w:tc>
        <w:tc>
          <w:tcPr>
            <w:tcW w:w="4032" w:type="dxa"/>
            <w:gridSpan w:val="4"/>
            <w:tcBorders>
              <w:top w:val="nil"/>
              <w:left w:val="nil"/>
              <w:bottom w:val="nil"/>
              <w:right w:val="nil"/>
            </w:tcBorders>
            <w:shd w:val="clear" w:color="auto" w:fill="FFFFFF"/>
            <w:vAlign w:val="bottom"/>
            <w:hideMark/>
          </w:tcPr>
          <w:p w:rsidR="00FF1625" w:rsidRPr="00FF1625" w:rsidRDefault="00FF1625" w:rsidP="00FF1625">
            <w:pPr>
              <w:spacing w:after="0" w:line="240" w:lineRule="auto"/>
              <w:rPr>
                <w:rFonts w:ascii="Times New Roman" w:hAnsi="Times New Roman"/>
                <w:bCs/>
                <w:color w:val="000000"/>
                <w:sz w:val="16"/>
                <w:szCs w:val="16"/>
              </w:rPr>
            </w:pPr>
            <w:r w:rsidRPr="00FF1625">
              <w:rPr>
                <w:rFonts w:ascii="Times New Roman" w:hAnsi="Times New Roman"/>
                <w:bCs/>
                <w:color w:val="000000"/>
                <w:sz w:val="16"/>
                <w:szCs w:val="16"/>
              </w:rPr>
              <w:t>Приложение 1</w:t>
            </w:r>
          </w:p>
        </w:tc>
      </w:tr>
      <w:tr w:rsidR="00FF1625" w:rsidRPr="00FF1625" w:rsidTr="00FF1625">
        <w:trPr>
          <w:trHeight w:val="282"/>
        </w:trPr>
        <w:tc>
          <w:tcPr>
            <w:tcW w:w="12191" w:type="dxa"/>
            <w:gridSpan w:val="8"/>
            <w:tcBorders>
              <w:top w:val="nil"/>
              <w:left w:val="nil"/>
              <w:bottom w:val="nil"/>
              <w:right w:val="nil"/>
            </w:tcBorders>
            <w:shd w:val="clear" w:color="auto" w:fill="FFFFFF"/>
            <w:vAlign w:val="bottom"/>
          </w:tcPr>
          <w:p w:rsidR="00FF1625" w:rsidRPr="00FF1625" w:rsidRDefault="00FF1625" w:rsidP="00FF1625">
            <w:pPr>
              <w:spacing w:after="0" w:line="240" w:lineRule="auto"/>
              <w:jc w:val="center"/>
              <w:rPr>
                <w:rFonts w:ascii="Tahoma" w:hAnsi="Tahoma" w:cs="Tahoma"/>
                <w:b/>
                <w:bCs/>
                <w:color w:val="000000"/>
                <w:sz w:val="16"/>
                <w:szCs w:val="16"/>
              </w:rPr>
            </w:pPr>
          </w:p>
        </w:tc>
        <w:tc>
          <w:tcPr>
            <w:tcW w:w="4032" w:type="dxa"/>
            <w:gridSpan w:val="4"/>
            <w:tcBorders>
              <w:top w:val="nil"/>
              <w:left w:val="nil"/>
              <w:bottom w:val="nil"/>
              <w:right w:val="nil"/>
            </w:tcBorders>
            <w:shd w:val="clear" w:color="auto" w:fill="FFFFFF"/>
            <w:vAlign w:val="bottom"/>
            <w:hideMark/>
          </w:tcPr>
          <w:p w:rsidR="00FF1625" w:rsidRPr="00FF1625" w:rsidRDefault="00FF1625" w:rsidP="00FF1625">
            <w:pPr>
              <w:spacing w:after="0" w:line="240" w:lineRule="auto"/>
              <w:rPr>
                <w:rFonts w:ascii="Times New Roman" w:hAnsi="Times New Roman"/>
                <w:bCs/>
                <w:color w:val="000000"/>
                <w:sz w:val="16"/>
                <w:szCs w:val="16"/>
              </w:rPr>
            </w:pPr>
            <w:r w:rsidRPr="00FF1625">
              <w:rPr>
                <w:rFonts w:ascii="Times New Roman" w:hAnsi="Times New Roman"/>
                <w:bCs/>
                <w:color w:val="000000"/>
                <w:sz w:val="16"/>
                <w:szCs w:val="16"/>
              </w:rPr>
              <w:t>к решению Совета депутатов</w:t>
            </w:r>
          </w:p>
        </w:tc>
      </w:tr>
      <w:tr w:rsidR="00FF1625" w:rsidRPr="00FF1625" w:rsidTr="00FF1625">
        <w:trPr>
          <w:trHeight w:val="282"/>
        </w:trPr>
        <w:tc>
          <w:tcPr>
            <w:tcW w:w="12191" w:type="dxa"/>
            <w:gridSpan w:val="8"/>
            <w:tcBorders>
              <w:top w:val="nil"/>
              <w:left w:val="nil"/>
              <w:bottom w:val="nil"/>
              <w:right w:val="nil"/>
            </w:tcBorders>
            <w:shd w:val="clear" w:color="auto" w:fill="FFFFFF"/>
            <w:vAlign w:val="bottom"/>
          </w:tcPr>
          <w:p w:rsidR="00FF1625" w:rsidRPr="00FF1625" w:rsidRDefault="00FF1625" w:rsidP="00FF1625">
            <w:pPr>
              <w:spacing w:after="0" w:line="240" w:lineRule="auto"/>
              <w:jc w:val="center"/>
              <w:rPr>
                <w:rFonts w:ascii="Tahoma" w:hAnsi="Tahoma" w:cs="Tahoma"/>
                <w:b/>
                <w:bCs/>
                <w:color w:val="000000"/>
                <w:sz w:val="16"/>
                <w:szCs w:val="16"/>
              </w:rPr>
            </w:pPr>
          </w:p>
        </w:tc>
        <w:tc>
          <w:tcPr>
            <w:tcW w:w="4032" w:type="dxa"/>
            <w:gridSpan w:val="4"/>
            <w:tcBorders>
              <w:top w:val="nil"/>
              <w:left w:val="nil"/>
              <w:bottom w:val="nil"/>
              <w:right w:val="nil"/>
            </w:tcBorders>
            <w:shd w:val="clear" w:color="auto" w:fill="FFFFFF"/>
            <w:vAlign w:val="bottom"/>
            <w:hideMark/>
          </w:tcPr>
          <w:p w:rsidR="00FF1625" w:rsidRPr="00FF1625" w:rsidRDefault="00FF1625" w:rsidP="00FF1625">
            <w:pPr>
              <w:spacing w:after="0" w:line="240" w:lineRule="auto"/>
              <w:rPr>
                <w:rFonts w:ascii="Times New Roman" w:hAnsi="Times New Roman"/>
                <w:bCs/>
                <w:color w:val="000000"/>
                <w:sz w:val="16"/>
                <w:szCs w:val="16"/>
              </w:rPr>
            </w:pPr>
            <w:r w:rsidRPr="00FF1625">
              <w:rPr>
                <w:rFonts w:ascii="Times New Roman" w:hAnsi="Times New Roman"/>
                <w:bCs/>
                <w:color w:val="000000"/>
                <w:sz w:val="16"/>
                <w:szCs w:val="16"/>
              </w:rPr>
              <w:t xml:space="preserve">сельского поселения </w:t>
            </w:r>
            <w:proofErr w:type="gramStart"/>
            <w:r w:rsidRPr="00FF1625">
              <w:rPr>
                <w:rFonts w:ascii="Times New Roman" w:hAnsi="Times New Roman"/>
                <w:bCs/>
                <w:color w:val="000000"/>
                <w:sz w:val="16"/>
                <w:szCs w:val="16"/>
              </w:rPr>
              <w:t>Сентябрьский</w:t>
            </w:r>
            <w:proofErr w:type="gramEnd"/>
          </w:p>
        </w:tc>
      </w:tr>
      <w:tr w:rsidR="00FF1625" w:rsidRPr="00FF1625" w:rsidTr="00FF1625">
        <w:trPr>
          <w:trHeight w:val="282"/>
        </w:trPr>
        <w:tc>
          <w:tcPr>
            <w:tcW w:w="12191" w:type="dxa"/>
            <w:gridSpan w:val="8"/>
            <w:tcBorders>
              <w:top w:val="nil"/>
              <w:left w:val="nil"/>
              <w:bottom w:val="nil"/>
              <w:right w:val="nil"/>
            </w:tcBorders>
            <w:shd w:val="clear" w:color="auto" w:fill="FFFFFF"/>
            <w:vAlign w:val="bottom"/>
          </w:tcPr>
          <w:p w:rsidR="00FF1625" w:rsidRPr="00FF1625" w:rsidRDefault="00FF1625" w:rsidP="00FF1625">
            <w:pPr>
              <w:spacing w:after="0" w:line="240" w:lineRule="auto"/>
              <w:jc w:val="center"/>
              <w:rPr>
                <w:rFonts w:ascii="Times New Roman" w:hAnsi="Times New Roman"/>
                <w:b/>
                <w:bCs/>
                <w:color w:val="000000"/>
                <w:sz w:val="16"/>
                <w:szCs w:val="16"/>
              </w:rPr>
            </w:pPr>
          </w:p>
        </w:tc>
        <w:tc>
          <w:tcPr>
            <w:tcW w:w="4032" w:type="dxa"/>
            <w:gridSpan w:val="4"/>
            <w:tcBorders>
              <w:top w:val="nil"/>
              <w:left w:val="nil"/>
              <w:bottom w:val="nil"/>
              <w:right w:val="nil"/>
            </w:tcBorders>
            <w:shd w:val="clear" w:color="auto" w:fill="FFFFFF"/>
            <w:vAlign w:val="bottom"/>
            <w:hideMark/>
          </w:tcPr>
          <w:p w:rsidR="00FF1625" w:rsidRPr="00FF1625" w:rsidRDefault="00FF1625" w:rsidP="00FF1625">
            <w:pPr>
              <w:spacing w:after="0" w:line="240" w:lineRule="auto"/>
              <w:rPr>
                <w:rFonts w:ascii="Times New Roman" w:hAnsi="Times New Roman"/>
                <w:bCs/>
                <w:color w:val="000000"/>
                <w:sz w:val="16"/>
                <w:szCs w:val="16"/>
              </w:rPr>
            </w:pPr>
            <w:r w:rsidRPr="00FF1625">
              <w:rPr>
                <w:rFonts w:ascii="Times New Roman" w:hAnsi="Times New Roman"/>
                <w:bCs/>
                <w:color w:val="000000"/>
                <w:sz w:val="16"/>
                <w:szCs w:val="16"/>
              </w:rPr>
              <w:t>от №</w:t>
            </w:r>
          </w:p>
        </w:tc>
      </w:tr>
      <w:tr w:rsidR="00FF1625" w:rsidRPr="00FF1625" w:rsidTr="00FF1625">
        <w:trPr>
          <w:trHeight w:val="282"/>
        </w:trPr>
        <w:tc>
          <w:tcPr>
            <w:tcW w:w="16223" w:type="dxa"/>
            <w:gridSpan w:val="12"/>
            <w:tcBorders>
              <w:top w:val="nil"/>
              <w:left w:val="nil"/>
              <w:bottom w:val="single" w:sz="4" w:space="0" w:color="auto"/>
              <w:right w:val="nil"/>
            </w:tcBorders>
            <w:shd w:val="clear" w:color="auto" w:fill="FFFFFF"/>
            <w:vAlign w:val="bottom"/>
            <w:hideMark/>
          </w:tcPr>
          <w:p w:rsidR="00FF1625" w:rsidRPr="00FF1625" w:rsidRDefault="00FF1625" w:rsidP="00FF1625">
            <w:pPr>
              <w:spacing w:after="0" w:line="240" w:lineRule="auto"/>
              <w:jc w:val="center"/>
              <w:rPr>
                <w:rFonts w:ascii="Times New Roman" w:hAnsi="Times New Roman"/>
                <w:b/>
                <w:bCs/>
                <w:color w:val="000000"/>
                <w:sz w:val="16"/>
                <w:szCs w:val="16"/>
              </w:rPr>
            </w:pPr>
            <w:r w:rsidRPr="00FF1625">
              <w:rPr>
                <w:rFonts w:ascii="Times New Roman" w:hAnsi="Times New Roman"/>
                <w:b/>
                <w:bCs/>
                <w:color w:val="000000"/>
                <w:sz w:val="16"/>
                <w:szCs w:val="16"/>
              </w:rPr>
              <w:t>1. Доходы бюджета</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Код строки</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Код дохода по бюджетной классификации</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Утвержденные бюджетные назначения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Исполнено</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Неисполненные назначения</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5</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xml:space="preserve">Доходы бюджета всего, в </w:t>
            </w:r>
            <w:proofErr w:type="spellStart"/>
            <w:r w:rsidRPr="00FF1625">
              <w:rPr>
                <w:rFonts w:ascii="Times New Roman" w:hAnsi="Times New Roman"/>
                <w:color w:val="000000"/>
                <w:sz w:val="16"/>
                <w:szCs w:val="16"/>
              </w:rPr>
              <w:t>т.ч</w:t>
            </w:r>
            <w:proofErr w:type="spellEnd"/>
            <w:r w:rsidRPr="00FF1625">
              <w:rPr>
                <w:rFonts w:ascii="Times New Roman" w:hAnsi="Times New Roman"/>
                <w:color w:val="000000"/>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60 175 832,65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60 877 216,30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45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100 10302230 01 0000 110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143 049,38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161 345,78</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0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уплаты акцизов на моторные масла для дизельных и (или) карбюраторных (</w:t>
            </w:r>
            <w:proofErr w:type="spellStart"/>
            <w:r w:rsidRPr="00FF1625">
              <w:rPr>
                <w:rFonts w:ascii="Times New Roman" w:hAnsi="Times New Roman"/>
                <w:color w:val="000000"/>
                <w:sz w:val="16"/>
                <w:szCs w:val="16"/>
              </w:rPr>
              <w:t>инжекторных</w:t>
            </w:r>
            <w:proofErr w:type="spellEnd"/>
            <w:r w:rsidRPr="00FF1625">
              <w:rPr>
                <w:rFonts w:ascii="Times New Roman" w:hAnsi="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100 10302240 01 0000 110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1 338,25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1 637,89</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27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100 10302250 01 0000 110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266 164,06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260 930,14</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5 233,92</w:t>
            </w:r>
          </w:p>
        </w:tc>
      </w:tr>
      <w:tr w:rsidR="00FF1625" w:rsidRPr="00FF1625" w:rsidTr="00FF1625">
        <w:trPr>
          <w:trHeight w:val="42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100 10302260 01 0000 110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-24 240,64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-31 248,75</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5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182 10102010 01 0000 110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10 887 000,00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10 887 000,00</w:t>
            </w:r>
          </w:p>
        </w:tc>
      </w:tr>
      <w:tr w:rsidR="00FF1625" w:rsidRPr="00FF1625" w:rsidTr="00FF1625">
        <w:trPr>
          <w:trHeight w:val="173"/>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182 10102010 01 1000 110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11 967 292,37</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309"/>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182 10102010 01 2100 110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24 174,76</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75"/>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182 10102010 01 3000 110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21 825,21</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46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182 10102020 01 1000 110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121 510,15</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182 10102030 01 1000 110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10 920,00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45"/>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182 10102030 01 2100 110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11,70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182 10102030 01 3000 110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212,50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182 10502010 02 0000 110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113 000,00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113 000,00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lastRenderedPageBreak/>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182 10502010 02 1000 110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137 488,28</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73"/>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182 10502010 02 2100 110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205,48</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182 10502010 02 3000 110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500,00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06"/>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182 10601030 10 0000 110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300 000,00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300 000,00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182 10601030 10 1000 110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289 812,44</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20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182 10601030 10 2100 110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10 405,88</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182 10601030 10 4000 110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-5,34</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182 10606033 10 0000 110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120 000,00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120 000,00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182 10606033 10 1000 110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81 402,00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24"/>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182 10606033 10 2100 110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535,88</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5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182 10606043 10 0000 110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5 000,00</w:t>
            </w:r>
          </w:p>
        </w:tc>
      </w:tr>
      <w:tr w:rsidR="00FF1625" w:rsidRPr="00FF1625" w:rsidTr="00FF1625">
        <w:trPr>
          <w:trHeight w:val="63"/>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182 10606043 10 1000 110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19 038,84</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11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182 10606043 10 2100 110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446,51</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650 10804020 01 0000 110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10 000,00</w:t>
            </w:r>
          </w:p>
        </w:tc>
      </w:tr>
      <w:tr w:rsidR="00FF1625" w:rsidRPr="00FF1625" w:rsidTr="00FF1625">
        <w:trPr>
          <w:trHeight w:val="16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650 10804020 01 1000 110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12 300,00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650 11105075 10 0000 120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240 000,00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258 130,01</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351"/>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650 11109045 10 0000 120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98 110,76</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доходы от компенсации затрат бюджетов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650 11302995 10 0000 130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6 655,20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650 11401050 10 0000 410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5 733 000,00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5 967 179,97</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407"/>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650 11402053 10 0000 410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140 000,00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140 000,00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650 20215001 10 0000 151</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3 393 800,00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3 393 800,00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650 20215002 10 0000 151</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19 796 200,00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19 796 200,00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650 20235118 10 0000 151</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80 000,00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80 000,00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650 20249999 10 0000 151</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18 911 521,60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18 046 398,64</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865 122,96</w:t>
            </w:r>
          </w:p>
        </w:tc>
      </w:tr>
      <w:tr w:rsidR="00FF1625" w:rsidRPr="00FF1625" w:rsidTr="00FF1625">
        <w:trPr>
          <w:trHeight w:val="62"/>
        </w:trPr>
        <w:tc>
          <w:tcPr>
            <w:tcW w:w="16223"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FF1625" w:rsidRPr="00FF1625" w:rsidRDefault="00FF1625" w:rsidP="00FF1625">
            <w:pPr>
              <w:spacing w:after="0" w:line="240" w:lineRule="auto"/>
              <w:jc w:val="center"/>
              <w:rPr>
                <w:rFonts w:ascii="Times New Roman" w:hAnsi="Times New Roman"/>
                <w:b/>
                <w:bCs/>
                <w:color w:val="000000"/>
                <w:sz w:val="16"/>
                <w:szCs w:val="16"/>
              </w:rPr>
            </w:pPr>
            <w:r w:rsidRPr="00FF1625">
              <w:rPr>
                <w:rFonts w:ascii="Times New Roman" w:hAnsi="Times New Roman"/>
                <w:b/>
                <w:bCs/>
                <w:color w:val="000000"/>
                <w:sz w:val="16"/>
                <w:szCs w:val="16"/>
              </w:rPr>
              <w:t> </w:t>
            </w:r>
          </w:p>
        </w:tc>
      </w:tr>
      <w:tr w:rsidR="00FF1625" w:rsidRPr="00FF1625" w:rsidTr="00FF1625">
        <w:trPr>
          <w:trHeight w:val="62"/>
        </w:trPr>
        <w:tc>
          <w:tcPr>
            <w:tcW w:w="16223"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FF1625" w:rsidRPr="00FF1625" w:rsidRDefault="00FF1625" w:rsidP="00FF1625">
            <w:pPr>
              <w:spacing w:after="0" w:line="240" w:lineRule="auto"/>
              <w:jc w:val="center"/>
              <w:rPr>
                <w:rFonts w:ascii="Times New Roman" w:hAnsi="Times New Roman"/>
                <w:b/>
                <w:bCs/>
                <w:color w:val="000000"/>
                <w:sz w:val="16"/>
                <w:szCs w:val="16"/>
              </w:rPr>
            </w:pPr>
            <w:r w:rsidRPr="00FF1625">
              <w:rPr>
                <w:rFonts w:ascii="Times New Roman" w:hAnsi="Times New Roman"/>
                <w:b/>
                <w:bCs/>
                <w:color w:val="000000"/>
                <w:sz w:val="16"/>
                <w:szCs w:val="16"/>
              </w:rPr>
              <w:t>2. Расходы бюджета</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xml:space="preserve">Код </w:t>
            </w:r>
            <w:r w:rsidRPr="00FF1625">
              <w:rPr>
                <w:rFonts w:ascii="Times New Roman" w:hAnsi="Times New Roman"/>
                <w:color w:val="000000"/>
                <w:sz w:val="16"/>
                <w:szCs w:val="16"/>
              </w:rPr>
              <w:lastRenderedPageBreak/>
              <w:t>строки</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lastRenderedPageBreak/>
              <w:t>Код расхода</w:t>
            </w:r>
            <w:r w:rsidRPr="00FF1625">
              <w:rPr>
                <w:rFonts w:ascii="Times New Roman" w:hAnsi="Times New Roman"/>
                <w:color w:val="000000"/>
                <w:sz w:val="16"/>
                <w:szCs w:val="16"/>
              </w:rPr>
              <w:br/>
            </w:r>
            <w:r w:rsidRPr="00FF1625">
              <w:rPr>
                <w:rFonts w:ascii="Times New Roman" w:hAnsi="Times New Roman"/>
                <w:color w:val="000000"/>
                <w:sz w:val="16"/>
                <w:szCs w:val="16"/>
              </w:rPr>
              <w:lastRenderedPageBreak/>
              <w:t>по бюджетной</w:t>
            </w:r>
            <w:r w:rsidRPr="00FF1625">
              <w:rPr>
                <w:rFonts w:ascii="Times New Roman" w:hAnsi="Times New Roman"/>
                <w:color w:val="000000"/>
                <w:sz w:val="16"/>
                <w:szCs w:val="16"/>
              </w:rPr>
              <w:br/>
              <w:t>классификации</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lastRenderedPageBreak/>
              <w:t>КОСГУ</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xml:space="preserve">Утвержденные </w:t>
            </w:r>
            <w:r w:rsidRPr="00FF1625">
              <w:rPr>
                <w:rFonts w:ascii="Times New Roman" w:hAnsi="Times New Roman"/>
                <w:color w:val="000000"/>
                <w:sz w:val="16"/>
                <w:szCs w:val="16"/>
              </w:rPr>
              <w:lastRenderedPageBreak/>
              <w:t>бюджетные назначения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lastRenderedPageBreak/>
              <w:t>Исполнено</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xml:space="preserve">Неисполненные </w:t>
            </w:r>
            <w:r w:rsidRPr="00FF1625">
              <w:rPr>
                <w:rFonts w:ascii="Times New Roman" w:hAnsi="Times New Roman"/>
                <w:color w:val="000000"/>
                <w:sz w:val="16"/>
                <w:szCs w:val="16"/>
              </w:rPr>
              <w:lastRenderedPageBreak/>
              <w:t>назначения</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lastRenderedPageBreak/>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5</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7</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xml:space="preserve">Расходы бюджета всего, в </w:t>
            </w:r>
            <w:proofErr w:type="spellStart"/>
            <w:r w:rsidRPr="00FF1625">
              <w:rPr>
                <w:rFonts w:ascii="Times New Roman" w:hAnsi="Times New Roman"/>
                <w:color w:val="000000"/>
                <w:sz w:val="16"/>
                <w:szCs w:val="16"/>
              </w:rPr>
              <w:t>т.ч</w:t>
            </w:r>
            <w:proofErr w:type="spellEnd"/>
            <w:r w:rsidRPr="00FF1625">
              <w:rPr>
                <w:rFonts w:ascii="Times New Roman" w:hAnsi="Times New Roman"/>
                <w:color w:val="000000"/>
                <w:sz w:val="16"/>
                <w:szCs w:val="16"/>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85 212 702,96</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82 827 750,17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2 384 952,79</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650 0102 5010002030 121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1 480 000,00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1 474 099,21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5 900,79</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650 0102 5010002030 129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328 197,17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21 802,83</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650 0104 5010002040 121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4 350 000,00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4 255 268,55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94 731,45</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650 0104 5010002040 122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26 766,80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233,20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650 0104 5010002040 129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1 516 421,00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1 468 950,12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47 470,88</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650 0107 5030000030 244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718 759,00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718 759,00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650 0111 5000020940 870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50 000,00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650 0113 1600120964 412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12 500 000,00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12 497 352,41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2 647,59</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650 0113 5020000600 111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4 663 241,00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4 613 940,46</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49 300,54</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выплаты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650 0113 5020000600 112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74 000,00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73 807,30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192,70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650 0113 5020000600 119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1 484 450,00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1 426 214,12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58 235,88</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205 400,00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167 196,64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38 203,36</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271 571,00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220 224,99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51 346,01</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315 904,00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255 404,53</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60 499,47</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1 426 468,00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1 350 389,68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76 078,32</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1 083 406,33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867 155,62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216 250,71</w:t>
            </w:r>
          </w:p>
        </w:tc>
      </w:tr>
      <w:tr w:rsidR="00FF1625" w:rsidRPr="00FF1625" w:rsidTr="00FF1625">
        <w:trPr>
          <w:trHeight w:val="129"/>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1 833,00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28 167,00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650 0113 5020000600 853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2 139,24</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7 860,76</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650 0113 5030009200 360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16 092,00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16 092,00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650 0113 5030009200 853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Арендная плата за пользование имуществом</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53 170,50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6 829,50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650 0113 5030009300 244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202 000,00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201 892,10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107,90</w:t>
            </w:r>
          </w:p>
        </w:tc>
      </w:tr>
      <w:tr w:rsidR="00FF1625" w:rsidRPr="00FF1625" w:rsidTr="00FF1625">
        <w:trPr>
          <w:trHeight w:val="89"/>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650 0113 5030009300 360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9 040,00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650 0113 5030009300 851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63 779,00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63 779,00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650 0113 5030009300 852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19 246,00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19 246,00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650 0113 5030009300 853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2 027,45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2 972,55</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650 0203 5000051180 121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62 022,70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62 022,70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650 0203 5000051180 129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17 977,30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17 977,30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Заработная плата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0203 50000F1180 121</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17 000,00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14 319,20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2 680,80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Начисления на выплаты по оплате труда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0203 50000F1180 129</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213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1 412,00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1 588,00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650 0309 5030003090 244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13 869,90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13 869,90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650 0314 1000182300 123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6 700,00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6 700,00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0314 10001S2300 123</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2 900,00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2 900,00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91"/>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650 0314 2100199990 244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650 0409 1500399990 244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1 180 915,20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1 100 000,00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80 915,20</w:t>
            </w:r>
          </w:p>
        </w:tc>
      </w:tr>
      <w:tr w:rsidR="00FF1625" w:rsidRPr="00FF1625" w:rsidTr="00FF1625">
        <w:trPr>
          <w:trHeight w:val="126"/>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650 0409 1500399990 244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24 449,60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24 449,60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650 0409 1500399990 244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7 056,40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7 056,40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Услуги связи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320 000,00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275 695,95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44 304,05</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50 000,00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42 050,00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7 950,00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741 000,00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670 685,40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70 314,60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286 557,00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269 300,00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17 257,00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650 0410 0400199990 242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4 949,00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4 051,00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lastRenderedPageBreak/>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650 0410 0400420070 242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390 698,00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388 744,18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1 953,82</w:t>
            </w:r>
          </w:p>
        </w:tc>
      </w:tr>
      <w:tr w:rsidR="00FF1625" w:rsidRPr="00FF1625" w:rsidTr="00FF1625">
        <w:trPr>
          <w:trHeight w:val="7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650 0501 0820220672 412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25 516 000,00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25 516 000,00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16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650 0501 0820399990 244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2 000 000,00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1 139 478,45</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860 521,55</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650 0501 1600199990 244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218 428,00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218 428,00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650 0501 1600199990 244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247 197,82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224 522,39</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22 675,43</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650 0501 1600199990 412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82 300,00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82 300,00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100"/>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Коммунальные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223</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162 425,81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162 425,81</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Работы, услуги по содержанию имущества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427 810,88</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427 810,88</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2 529 743,02</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2 120 743,02</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409 000,00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2 149 405,00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2 149 405,00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материальных запасов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340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69 000,00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69 000,00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650 0503 0920320616 244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199 405,00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199 405,00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1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Увеличение стоимости основных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650 0503 0920320616 244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310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300 595,00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300 595,00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151"/>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работы, услуги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650 0705 2000102040 244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226</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107 662,00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107 662,00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Прочие расходы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650 0707 0100199990 244</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290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90 000,00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61 000,00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29 000,00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200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650 1403 5030089020 540</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251</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16 932 807,00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16 932 807,00</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0,00</w:t>
            </w:r>
          </w:p>
        </w:tc>
      </w:tr>
      <w:tr w:rsidR="00FF1625" w:rsidRPr="00FF1625" w:rsidTr="00FF1625">
        <w:trPr>
          <w:trHeight w:val="62"/>
        </w:trPr>
        <w:tc>
          <w:tcPr>
            <w:tcW w:w="6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Результат исполнения бюджета (дефицит\ профицит)</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450</w:t>
            </w:r>
          </w:p>
        </w:tc>
        <w:tc>
          <w:tcPr>
            <w:tcW w:w="23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-25 036 870,31</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-21 950 533,87</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r>
      <w:tr w:rsidR="00FF1625" w:rsidRPr="00FF1625" w:rsidTr="00FF1625">
        <w:trPr>
          <w:trHeight w:val="62"/>
        </w:trPr>
        <w:tc>
          <w:tcPr>
            <w:tcW w:w="16223"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w:t>
            </w:r>
          </w:p>
        </w:tc>
      </w:tr>
      <w:tr w:rsidR="00FF1625" w:rsidRPr="00FF1625" w:rsidTr="00FF1625">
        <w:trPr>
          <w:trHeight w:val="62"/>
        </w:trPr>
        <w:tc>
          <w:tcPr>
            <w:tcW w:w="16223" w:type="dxa"/>
            <w:gridSpan w:val="12"/>
            <w:tcBorders>
              <w:top w:val="single" w:sz="4" w:space="0" w:color="auto"/>
              <w:left w:val="single" w:sz="4" w:space="0" w:color="auto"/>
              <w:bottom w:val="single" w:sz="4" w:space="0" w:color="auto"/>
              <w:right w:val="single" w:sz="4" w:space="0" w:color="auto"/>
            </w:tcBorders>
            <w:shd w:val="clear" w:color="auto" w:fill="FFFFFF"/>
            <w:vAlign w:val="bottom"/>
            <w:hideMark/>
          </w:tcPr>
          <w:p w:rsidR="00FF1625" w:rsidRPr="00FF1625" w:rsidRDefault="00FF1625" w:rsidP="00FF1625">
            <w:pPr>
              <w:spacing w:after="0" w:line="240" w:lineRule="auto"/>
              <w:jc w:val="center"/>
              <w:rPr>
                <w:rFonts w:ascii="Times New Roman" w:hAnsi="Times New Roman"/>
                <w:b/>
                <w:bCs/>
                <w:color w:val="000000"/>
                <w:sz w:val="16"/>
                <w:szCs w:val="16"/>
              </w:rPr>
            </w:pPr>
            <w:r w:rsidRPr="00FF1625">
              <w:rPr>
                <w:rFonts w:ascii="Times New Roman" w:hAnsi="Times New Roman"/>
                <w:b/>
                <w:bCs/>
                <w:color w:val="000000"/>
                <w:sz w:val="16"/>
                <w:szCs w:val="16"/>
              </w:rPr>
              <w:t>3. Источники финансирования дефицита бюджета</w:t>
            </w:r>
          </w:p>
        </w:tc>
      </w:tr>
      <w:tr w:rsidR="00FF1625" w:rsidRPr="00FF1625" w:rsidTr="00FF1625">
        <w:trPr>
          <w:trHeight w:val="263"/>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Наименование показателя</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Код строки</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Код источника финансирования дефицита бюджета по бюджетной классификации</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Утвержденные бюджетные назначения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Исполнено</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Неисполненные назначения</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2</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3</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5</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Источники финансирования дефицита бюджета - всего</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500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25 036 870,31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21 950 533,87</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xml:space="preserve">     в том числе:</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 </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 </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источники внутреннего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520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16223"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источники внешнего финансирования бюджета, из них:</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620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620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 </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Изменение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700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01050000 00 0000 000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25 036 870,31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21 950 533,87</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3 086 336,44</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xml:space="preserve">     увеличение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710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650 01050201 10 0000 510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-60 175 832,65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-60 877 216,30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r>
      <w:tr w:rsidR="00FF1625" w:rsidRPr="00FF1625" w:rsidTr="00FF1625">
        <w:trPr>
          <w:trHeight w:val="62"/>
        </w:trPr>
        <w:tc>
          <w:tcPr>
            <w:tcW w:w="6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rPr>
                <w:rFonts w:ascii="Times New Roman" w:hAnsi="Times New Roman"/>
                <w:color w:val="000000"/>
                <w:sz w:val="16"/>
                <w:szCs w:val="16"/>
              </w:rPr>
            </w:pPr>
            <w:r w:rsidRPr="00FF1625">
              <w:rPr>
                <w:rFonts w:ascii="Times New Roman" w:hAnsi="Times New Roman"/>
                <w:color w:val="000000"/>
                <w:sz w:val="16"/>
                <w:szCs w:val="16"/>
              </w:rPr>
              <w:t xml:space="preserve">     уменьшение остатков средств</w:t>
            </w: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720</w:t>
            </w:r>
          </w:p>
        </w:tc>
        <w:tc>
          <w:tcPr>
            <w:tcW w:w="26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650 01050201 10 0000 610</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85 212 702,96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right"/>
              <w:rPr>
                <w:rFonts w:ascii="Times New Roman" w:hAnsi="Times New Roman"/>
                <w:color w:val="000000"/>
                <w:sz w:val="16"/>
                <w:szCs w:val="16"/>
              </w:rPr>
            </w:pPr>
            <w:r w:rsidRPr="00FF1625">
              <w:rPr>
                <w:rFonts w:ascii="Times New Roman" w:hAnsi="Times New Roman"/>
                <w:color w:val="000000"/>
                <w:sz w:val="16"/>
                <w:szCs w:val="16"/>
              </w:rPr>
              <w:t>82 827 750,17</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F1625" w:rsidRPr="00FF1625" w:rsidRDefault="00FF1625" w:rsidP="00FF1625">
            <w:pPr>
              <w:spacing w:after="0" w:line="240" w:lineRule="auto"/>
              <w:jc w:val="center"/>
              <w:rPr>
                <w:rFonts w:ascii="Times New Roman" w:hAnsi="Times New Roman"/>
                <w:color w:val="000000"/>
                <w:sz w:val="16"/>
                <w:szCs w:val="16"/>
              </w:rPr>
            </w:pPr>
            <w:r w:rsidRPr="00FF1625">
              <w:rPr>
                <w:rFonts w:ascii="Times New Roman" w:hAnsi="Times New Roman"/>
                <w:color w:val="000000"/>
                <w:sz w:val="16"/>
                <w:szCs w:val="16"/>
              </w:rPr>
              <w:t>х</w:t>
            </w:r>
          </w:p>
        </w:tc>
      </w:tr>
    </w:tbl>
    <w:p w:rsidR="007B0883" w:rsidRPr="00FF1625" w:rsidRDefault="007B0883" w:rsidP="00FF1625">
      <w:pPr>
        <w:spacing w:after="0" w:line="240" w:lineRule="auto"/>
        <w:rPr>
          <w:rFonts w:ascii="Arial Narrow" w:hAnsi="Arial Narrow"/>
          <w:sz w:val="24"/>
          <w:szCs w:val="24"/>
          <w:lang w:eastAsia="ar-SA"/>
        </w:rPr>
        <w:sectPr w:rsidR="007B0883" w:rsidRPr="00FF1625">
          <w:pgSz w:w="16838" w:h="11906" w:orient="landscape"/>
          <w:pgMar w:top="709" w:right="567" w:bottom="709" w:left="284" w:header="720" w:footer="720" w:gutter="0"/>
          <w:cols w:space="720"/>
        </w:sectPr>
      </w:pPr>
    </w:p>
    <w:tbl>
      <w:tblPr>
        <w:tblpPr w:leftFromText="180" w:rightFromText="180" w:vertAnchor="page" w:horzAnchor="margin" w:tblpXSpec="center" w:tblpY="766"/>
        <w:tblW w:w="10173" w:type="dxa"/>
        <w:tblLook w:val="04A0" w:firstRow="1" w:lastRow="0" w:firstColumn="1" w:lastColumn="0" w:noHBand="0" w:noVBand="1"/>
      </w:tblPr>
      <w:tblGrid>
        <w:gridCol w:w="2918"/>
        <w:gridCol w:w="3144"/>
        <w:gridCol w:w="4111"/>
      </w:tblGrid>
      <w:tr w:rsidR="00FF1625" w:rsidRPr="007B0883" w:rsidTr="00FF1625">
        <w:trPr>
          <w:trHeight w:val="601"/>
        </w:trPr>
        <w:tc>
          <w:tcPr>
            <w:tcW w:w="10173" w:type="dxa"/>
            <w:gridSpan w:val="3"/>
            <w:shd w:val="clear" w:color="auto" w:fill="FFFFFF"/>
            <w:vAlign w:val="bottom"/>
            <w:hideMark/>
          </w:tcPr>
          <w:p w:rsidR="00FF1625" w:rsidRPr="007B0883" w:rsidRDefault="00FF1625" w:rsidP="00FF1625">
            <w:pPr>
              <w:spacing w:after="0" w:line="240" w:lineRule="auto"/>
              <w:jc w:val="center"/>
              <w:rPr>
                <w:rFonts w:ascii="Times New Roman" w:hAnsi="Times New Roman"/>
                <w:b/>
                <w:sz w:val="16"/>
                <w:szCs w:val="16"/>
                <w:lang w:eastAsia="ar-SA"/>
              </w:rPr>
            </w:pPr>
            <w:r w:rsidRPr="007B0883">
              <w:rPr>
                <w:rFonts w:ascii="Times New Roman" w:hAnsi="Times New Roman"/>
                <w:b/>
                <w:sz w:val="16"/>
                <w:szCs w:val="16"/>
                <w:lang w:eastAsia="ar-SA"/>
              </w:rPr>
              <w:lastRenderedPageBreak/>
              <w:t xml:space="preserve">ИНФОРМАЦИЯ О ЧИСЛЕННОСТИ МУНИЦИПАЛЬНЫХ СЛУЖАЩИХ ОРГАНА МЕСТНОГО САМОУПРАВЛЕНИЯ И ФАКТИЧЕСКИЕ ЗАТРАТЫ НА ИХ ДЕНЕЖНОЕ СОДЕРЖАНИЕ </w:t>
            </w:r>
          </w:p>
          <w:p w:rsidR="00FF1625" w:rsidRPr="007B0883" w:rsidRDefault="00FF1625" w:rsidP="00FF1625">
            <w:pPr>
              <w:spacing w:after="0" w:line="240" w:lineRule="auto"/>
              <w:jc w:val="center"/>
              <w:rPr>
                <w:rFonts w:ascii="Times New Roman" w:hAnsi="Times New Roman"/>
                <w:b/>
                <w:bCs/>
                <w:color w:val="000000"/>
                <w:sz w:val="16"/>
                <w:szCs w:val="16"/>
              </w:rPr>
            </w:pPr>
            <w:r w:rsidRPr="007B0883">
              <w:rPr>
                <w:rFonts w:ascii="Times New Roman" w:hAnsi="Times New Roman"/>
                <w:b/>
                <w:sz w:val="16"/>
                <w:szCs w:val="16"/>
                <w:lang w:eastAsia="ar-SA"/>
              </w:rPr>
              <w:t>ЗА 2017 ГОД</w:t>
            </w:r>
          </w:p>
        </w:tc>
      </w:tr>
      <w:tr w:rsidR="00FF1625" w:rsidRPr="007B0883" w:rsidTr="007B0883">
        <w:trPr>
          <w:trHeight w:val="376"/>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FF1625" w:rsidRPr="007B0883" w:rsidRDefault="00FF1625" w:rsidP="00FF1625">
            <w:pPr>
              <w:spacing w:after="0" w:line="240" w:lineRule="auto"/>
              <w:jc w:val="center"/>
              <w:rPr>
                <w:rFonts w:ascii="Times New Roman" w:hAnsi="Times New Roman"/>
                <w:color w:val="000000"/>
                <w:sz w:val="16"/>
                <w:szCs w:val="16"/>
              </w:rPr>
            </w:pPr>
            <w:r w:rsidRPr="007B0883">
              <w:rPr>
                <w:rFonts w:ascii="Times New Roman" w:hAnsi="Times New Roman"/>
                <w:sz w:val="16"/>
                <w:szCs w:val="16"/>
                <w:lang w:eastAsia="ar-SA"/>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FF1625" w:rsidRPr="007B0883" w:rsidRDefault="00FF1625" w:rsidP="00FF1625">
            <w:pPr>
              <w:spacing w:after="0" w:line="240" w:lineRule="auto"/>
              <w:jc w:val="center"/>
              <w:rPr>
                <w:rFonts w:ascii="Times New Roman" w:hAnsi="Times New Roman"/>
                <w:color w:val="000000"/>
                <w:sz w:val="16"/>
                <w:szCs w:val="16"/>
              </w:rPr>
            </w:pPr>
            <w:r w:rsidRPr="007B0883">
              <w:rPr>
                <w:rFonts w:ascii="Times New Roman" w:hAnsi="Times New Roman"/>
                <w:sz w:val="16"/>
                <w:szCs w:val="16"/>
                <w:lang w:eastAsia="ar-SA"/>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FF1625" w:rsidRPr="007B0883" w:rsidRDefault="007B0883" w:rsidP="007B0883">
            <w:pPr>
              <w:suppressAutoHyphens/>
              <w:spacing w:after="0" w:line="240" w:lineRule="auto"/>
              <w:jc w:val="center"/>
              <w:rPr>
                <w:rFonts w:ascii="Times New Roman" w:hAnsi="Times New Roman"/>
                <w:sz w:val="16"/>
                <w:szCs w:val="16"/>
                <w:lang w:eastAsia="ar-SA"/>
              </w:rPr>
            </w:pPr>
            <w:r>
              <w:rPr>
                <w:rFonts w:ascii="Times New Roman" w:hAnsi="Times New Roman"/>
                <w:sz w:val="16"/>
                <w:szCs w:val="16"/>
                <w:lang w:eastAsia="ar-SA"/>
              </w:rPr>
              <w:t xml:space="preserve">Оплата труда </w:t>
            </w:r>
            <w:r w:rsidR="00FF1625" w:rsidRPr="007B0883">
              <w:rPr>
                <w:rFonts w:ascii="Times New Roman" w:hAnsi="Times New Roman"/>
                <w:sz w:val="16"/>
                <w:szCs w:val="16"/>
                <w:lang w:eastAsia="ar-SA"/>
              </w:rPr>
              <w:t>за 2017 год</w:t>
            </w:r>
          </w:p>
          <w:p w:rsidR="00FF1625" w:rsidRPr="007B0883" w:rsidRDefault="007B0883" w:rsidP="007B0883">
            <w:pPr>
              <w:suppressAutoHyphens/>
              <w:spacing w:after="0" w:line="240" w:lineRule="auto"/>
              <w:jc w:val="center"/>
              <w:rPr>
                <w:rFonts w:ascii="Times New Roman" w:hAnsi="Times New Roman"/>
                <w:sz w:val="16"/>
                <w:szCs w:val="16"/>
                <w:lang w:eastAsia="ar-SA"/>
              </w:rPr>
            </w:pPr>
            <w:r>
              <w:rPr>
                <w:rFonts w:ascii="Times New Roman" w:hAnsi="Times New Roman"/>
                <w:sz w:val="16"/>
                <w:szCs w:val="16"/>
                <w:lang w:eastAsia="ar-SA"/>
              </w:rPr>
              <w:t xml:space="preserve">(кассовые расходы), </w:t>
            </w:r>
            <w:r w:rsidR="00FF1625" w:rsidRPr="007B0883">
              <w:rPr>
                <w:rFonts w:ascii="Times New Roman" w:hAnsi="Times New Roman"/>
                <w:sz w:val="16"/>
                <w:szCs w:val="16"/>
                <w:lang w:eastAsia="ar-SA"/>
              </w:rPr>
              <w:t>ст. 211, тыс. руб.</w:t>
            </w:r>
          </w:p>
        </w:tc>
      </w:tr>
      <w:tr w:rsidR="00FF1625" w:rsidRPr="007B0883" w:rsidTr="007B0883">
        <w:trPr>
          <w:trHeight w:val="6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FF1625" w:rsidRPr="007B0883" w:rsidRDefault="00FF1625" w:rsidP="00FF1625">
            <w:pPr>
              <w:spacing w:after="0" w:line="240" w:lineRule="auto"/>
              <w:jc w:val="center"/>
              <w:rPr>
                <w:rFonts w:ascii="Times New Roman" w:hAnsi="Times New Roman"/>
                <w:color w:val="000000"/>
                <w:sz w:val="16"/>
                <w:szCs w:val="16"/>
              </w:rPr>
            </w:pPr>
            <w:r w:rsidRPr="007B0883">
              <w:rPr>
                <w:rFonts w:ascii="Times New Roman" w:hAnsi="Times New Roman"/>
                <w:color w:val="000000"/>
                <w:sz w:val="16"/>
                <w:szCs w:val="16"/>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FF1625" w:rsidRPr="007B0883" w:rsidRDefault="00FF1625" w:rsidP="00FF1625">
            <w:pPr>
              <w:spacing w:after="0" w:line="240" w:lineRule="auto"/>
              <w:jc w:val="center"/>
              <w:rPr>
                <w:rFonts w:ascii="Times New Roman" w:hAnsi="Times New Roman"/>
                <w:color w:val="000000"/>
                <w:sz w:val="16"/>
                <w:szCs w:val="16"/>
              </w:rPr>
            </w:pPr>
            <w:r w:rsidRPr="007B0883">
              <w:rPr>
                <w:rFonts w:ascii="Times New Roman" w:hAnsi="Times New Roman"/>
                <w:color w:val="000000"/>
                <w:sz w:val="16"/>
                <w:szCs w:val="16"/>
              </w:rPr>
              <w:t>6</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FF1625" w:rsidRPr="007B0883" w:rsidRDefault="00FF1625" w:rsidP="00FF1625">
            <w:pPr>
              <w:spacing w:after="0" w:line="240" w:lineRule="auto"/>
              <w:jc w:val="center"/>
              <w:rPr>
                <w:rFonts w:ascii="Times New Roman" w:hAnsi="Times New Roman"/>
                <w:color w:val="000000"/>
                <w:sz w:val="16"/>
                <w:szCs w:val="16"/>
              </w:rPr>
            </w:pPr>
            <w:r w:rsidRPr="007B0883">
              <w:rPr>
                <w:rFonts w:ascii="Times New Roman" w:hAnsi="Times New Roman"/>
                <w:color w:val="000000"/>
                <w:sz w:val="16"/>
                <w:szCs w:val="16"/>
              </w:rPr>
              <w:t>4 255,3</w:t>
            </w:r>
          </w:p>
        </w:tc>
      </w:tr>
    </w:tbl>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787EDD" w:rsidRDefault="00787EDD" w:rsidP="00DB6BDE">
      <w:pPr>
        <w:spacing w:after="0" w:line="240" w:lineRule="auto"/>
        <w:ind w:left="284"/>
        <w:jc w:val="both"/>
        <w:rPr>
          <w:rFonts w:ascii="Times New Roman" w:hAnsi="Times New Roman"/>
          <w:b/>
          <w:sz w:val="16"/>
          <w:szCs w:val="16"/>
        </w:rPr>
      </w:pPr>
    </w:p>
    <w:p w:rsidR="00787EDD" w:rsidRPr="009E4115" w:rsidRDefault="00787EDD" w:rsidP="00787EDD">
      <w:pPr>
        <w:spacing w:after="0" w:line="240" w:lineRule="auto"/>
        <w:jc w:val="both"/>
        <w:rPr>
          <w:rFonts w:ascii="Times New Roman" w:hAnsi="Times New Roman"/>
          <w:b/>
          <w:sz w:val="20"/>
          <w:szCs w:val="20"/>
        </w:rPr>
      </w:pPr>
      <w:r w:rsidRPr="009E4115">
        <w:rPr>
          <w:rFonts w:ascii="Times New Roman" w:hAnsi="Times New Roman"/>
          <w:b/>
          <w:sz w:val="20"/>
          <w:szCs w:val="20"/>
        </w:rPr>
        <w:t>РЕЗУЛЬТАТ</w:t>
      </w: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публичных слушаний</w:t>
      </w:r>
      <w:r>
        <w:rPr>
          <w:rFonts w:ascii="Times New Roman" w:hAnsi="Times New Roman"/>
          <w:sz w:val="20"/>
          <w:szCs w:val="20"/>
        </w:rPr>
        <w:t xml:space="preserve"> </w:t>
      </w:r>
      <w:r w:rsidRPr="009E4115">
        <w:rPr>
          <w:rFonts w:ascii="Times New Roman" w:hAnsi="Times New Roman"/>
          <w:sz w:val="20"/>
          <w:szCs w:val="20"/>
        </w:rPr>
        <w:t xml:space="preserve">по проекту Решения Совета депутатов сельского поселения </w:t>
      </w:r>
      <w:proofErr w:type="gramStart"/>
      <w:r w:rsidRPr="009E4115">
        <w:rPr>
          <w:rFonts w:ascii="Times New Roman" w:hAnsi="Times New Roman"/>
          <w:sz w:val="20"/>
          <w:szCs w:val="20"/>
        </w:rPr>
        <w:t>Сентябрьский</w:t>
      </w:r>
      <w:proofErr w:type="gramEnd"/>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«Об утверждении отчета об исполнении бюджета муниципального образования</w:t>
      </w:r>
      <w:r>
        <w:rPr>
          <w:rFonts w:ascii="Times New Roman" w:hAnsi="Times New Roman"/>
          <w:sz w:val="20"/>
          <w:szCs w:val="20"/>
        </w:rPr>
        <w:t xml:space="preserve"> </w:t>
      </w:r>
      <w:r w:rsidRPr="009E4115">
        <w:rPr>
          <w:rFonts w:ascii="Times New Roman" w:hAnsi="Times New Roman"/>
          <w:sz w:val="20"/>
          <w:szCs w:val="20"/>
        </w:rPr>
        <w:t>сельское поселение Сентябрьский и показателей численности муниципальных служащих с указанием фактических затрат на их денежное содержание за 2017 год»</w:t>
      </w:r>
    </w:p>
    <w:p w:rsidR="00787EDD" w:rsidRPr="009E4115" w:rsidRDefault="00787EDD" w:rsidP="00787EDD">
      <w:pPr>
        <w:spacing w:after="0" w:line="240" w:lineRule="auto"/>
        <w:jc w:val="both"/>
        <w:rPr>
          <w:rFonts w:ascii="Times New Roman" w:hAnsi="Times New Roman"/>
          <w:sz w:val="20"/>
          <w:szCs w:val="20"/>
        </w:rPr>
      </w:pP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 xml:space="preserve"> </w:t>
      </w: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 xml:space="preserve">Публичные слушания назначены постановлением Администрации сельского поселения </w:t>
      </w:r>
      <w:proofErr w:type="gramStart"/>
      <w:r w:rsidRPr="009E4115">
        <w:rPr>
          <w:rFonts w:ascii="Times New Roman" w:hAnsi="Times New Roman"/>
          <w:sz w:val="20"/>
          <w:szCs w:val="20"/>
        </w:rPr>
        <w:t>Сентябрьский</w:t>
      </w:r>
      <w:proofErr w:type="gramEnd"/>
      <w:r w:rsidRPr="009E4115">
        <w:rPr>
          <w:rFonts w:ascii="Times New Roman" w:hAnsi="Times New Roman"/>
          <w:sz w:val="20"/>
          <w:szCs w:val="20"/>
        </w:rPr>
        <w:t xml:space="preserve"> от 02.03.2018 № 29-па.</w:t>
      </w: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Дата проведения 05.03.2018 г.</w:t>
      </w: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1.</w:t>
      </w:r>
      <w:r w:rsidRPr="009E4115">
        <w:rPr>
          <w:rFonts w:ascii="Times New Roman" w:hAnsi="Times New Roman"/>
          <w:sz w:val="20"/>
          <w:szCs w:val="20"/>
        </w:rPr>
        <w:tab/>
        <w:t xml:space="preserve">Место проведения: МБУ КСК «Жемчужина Югры», </w:t>
      </w:r>
      <w:proofErr w:type="gramStart"/>
      <w:r w:rsidRPr="009E4115">
        <w:rPr>
          <w:rFonts w:ascii="Times New Roman" w:hAnsi="Times New Roman"/>
          <w:sz w:val="20"/>
          <w:szCs w:val="20"/>
        </w:rPr>
        <w:t>расположенный</w:t>
      </w:r>
      <w:proofErr w:type="gramEnd"/>
      <w:r w:rsidRPr="009E4115">
        <w:rPr>
          <w:rFonts w:ascii="Times New Roman" w:hAnsi="Times New Roman"/>
          <w:sz w:val="20"/>
          <w:szCs w:val="20"/>
        </w:rPr>
        <w:t xml:space="preserve"> по адресу </w:t>
      </w:r>
      <w:proofErr w:type="spellStart"/>
      <w:r w:rsidRPr="009E4115">
        <w:rPr>
          <w:rFonts w:ascii="Times New Roman" w:hAnsi="Times New Roman"/>
          <w:sz w:val="20"/>
          <w:szCs w:val="20"/>
        </w:rPr>
        <w:t>с</w:t>
      </w:r>
      <w:r>
        <w:rPr>
          <w:rFonts w:ascii="Times New Roman" w:hAnsi="Times New Roman"/>
          <w:sz w:val="20"/>
          <w:szCs w:val="20"/>
        </w:rPr>
        <w:t>.</w:t>
      </w:r>
      <w:r w:rsidRPr="009E4115">
        <w:rPr>
          <w:rFonts w:ascii="Times New Roman" w:hAnsi="Times New Roman"/>
          <w:sz w:val="20"/>
          <w:szCs w:val="20"/>
        </w:rPr>
        <w:t>п</w:t>
      </w:r>
      <w:proofErr w:type="spellEnd"/>
      <w:r w:rsidRPr="009E4115">
        <w:rPr>
          <w:rFonts w:ascii="Times New Roman" w:hAnsi="Times New Roman"/>
          <w:sz w:val="20"/>
          <w:szCs w:val="20"/>
        </w:rPr>
        <w:t>. Сентябрьский, дом 66а.</w:t>
      </w: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1.Одобрить проект Решения Совета депутатов сельского поселения Сентябрьский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2017 год».</w:t>
      </w:r>
    </w:p>
    <w:p w:rsidR="00787EDD" w:rsidRPr="009E4115" w:rsidRDefault="00787EDD" w:rsidP="00787EDD">
      <w:pPr>
        <w:spacing w:after="0" w:line="240" w:lineRule="auto"/>
        <w:jc w:val="both"/>
        <w:rPr>
          <w:rFonts w:ascii="Times New Roman" w:hAnsi="Times New Roman"/>
          <w:sz w:val="20"/>
          <w:szCs w:val="20"/>
        </w:rPr>
      </w:pPr>
      <w:r w:rsidRPr="009E4115">
        <w:rPr>
          <w:rFonts w:ascii="Times New Roman" w:hAnsi="Times New Roman"/>
          <w:sz w:val="20"/>
          <w:szCs w:val="20"/>
        </w:rPr>
        <w:t>2.</w:t>
      </w:r>
      <w:r>
        <w:rPr>
          <w:rFonts w:ascii="Times New Roman" w:hAnsi="Times New Roman"/>
          <w:sz w:val="20"/>
          <w:szCs w:val="20"/>
        </w:rPr>
        <w:t xml:space="preserve">     </w:t>
      </w:r>
      <w:r w:rsidRPr="009E4115">
        <w:rPr>
          <w:rFonts w:ascii="Times New Roman" w:hAnsi="Times New Roman"/>
          <w:sz w:val="20"/>
          <w:szCs w:val="20"/>
        </w:rPr>
        <w:t xml:space="preserve">Данный результат публичных слушаний опубликовать (обнародовать) в бюллетене «Сентябрьский вестник» и разместить на официальном сайте Администрации </w:t>
      </w:r>
      <w:proofErr w:type="spellStart"/>
      <w:r w:rsidRPr="009E4115">
        <w:rPr>
          <w:rFonts w:ascii="Times New Roman" w:hAnsi="Times New Roman"/>
          <w:sz w:val="20"/>
          <w:szCs w:val="20"/>
        </w:rPr>
        <w:t>Нефтеюганского</w:t>
      </w:r>
      <w:proofErr w:type="spellEnd"/>
      <w:r w:rsidRPr="009E4115">
        <w:rPr>
          <w:rFonts w:ascii="Times New Roman" w:hAnsi="Times New Roman"/>
          <w:sz w:val="20"/>
          <w:szCs w:val="20"/>
        </w:rPr>
        <w:t xml:space="preserve"> района во вкладке «Сентябрьский».</w:t>
      </w:r>
    </w:p>
    <w:p w:rsidR="00787EDD" w:rsidRDefault="00787EDD" w:rsidP="00787EDD">
      <w:pPr>
        <w:spacing w:after="0" w:line="240" w:lineRule="auto"/>
        <w:jc w:val="both"/>
        <w:rPr>
          <w:rFonts w:ascii="Times New Roman" w:hAnsi="Times New Roman"/>
          <w:sz w:val="20"/>
          <w:szCs w:val="20"/>
        </w:rPr>
      </w:pPr>
    </w:p>
    <w:p w:rsidR="00616F26" w:rsidRDefault="00787EDD" w:rsidP="00787EDD">
      <w:pPr>
        <w:spacing w:after="0" w:line="240" w:lineRule="auto"/>
        <w:ind w:left="284"/>
        <w:jc w:val="both"/>
        <w:rPr>
          <w:rFonts w:ascii="Times New Roman" w:hAnsi="Times New Roman"/>
          <w:b/>
          <w:sz w:val="16"/>
          <w:szCs w:val="16"/>
        </w:rPr>
      </w:pPr>
      <w:r>
        <w:rPr>
          <w:rFonts w:ascii="Times New Roman" w:hAnsi="Times New Roman"/>
          <w:sz w:val="20"/>
          <w:szCs w:val="20"/>
        </w:rPr>
        <w:t xml:space="preserve">      </w:t>
      </w:r>
      <w:r w:rsidRPr="009E4115">
        <w:rPr>
          <w:rFonts w:ascii="Times New Roman" w:hAnsi="Times New Roman"/>
          <w:sz w:val="20"/>
          <w:szCs w:val="20"/>
        </w:rPr>
        <w:t xml:space="preserve">Председатель публичных слушаний </w:t>
      </w:r>
      <w:r>
        <w:rPr>
          <w:rFonts w:ascii="Times New Roman" w:hAnsi="Times New Roman"/>
          <w:sz w:val="20"/>
          <w:szCs w:val="20"/>
        </w:rPr>
        <w:t xml:space="preserve">                                                                                            </w:t>
      </w:r>
      <w:proofErr w:type="spellStart"/>
      <w:r w:rsidRPr="009E4115">
        <w:rPr>
          <w:rFonts w:ascii="Times New Roman" w:hAnsi="Times New Roman"/>
          <w:sz w:val="20"/>
          <w:szCs w:val="20"/>
        </w:rPr>
        <w:t>А.В.Светлаков</w:t>
      </w:r>
      <w:proofErr w:type="spellEnd"/>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w:t>
                  </w:r>
                  <w:proofErr w:type="spellStart"/>
                  <w:r w:rsidRPr="008A2BC0">
                    <w:rPr>
                      <w:rFonts w:ascii="Times New Roman" w:hAnsi="Times New Roman"/>
                      <w:sz w:val="20"/>
                      <w:szCs w:val="20"/>
                    </w:rPr>
                    <w:t>п</w:t>
                  </w:r>
                  <w:proofErr w:type="gramStart"/>
                  <w:r w:rsidRPr="008A2BC0">
                    <w:rPr>
                      <w:rFonts w:ascii="Times New Roman" w:hAnsi="Times New Roman"/>
                      <w:sz w:val="20"/>
                      <w:szCs w:val="20"/>
                    </w:rPr>
                    <w:t>.С</w:t>
                  </w:r>
                  <w:proofErr w:type="gramEnd"/>
                  <w:r w:rsidRPr="008A2BC0">
                    <w:rPr>
                      <w:rFonts w:ascii="Times New Roman" w:hAnsi="Times New Roman"/>
                      <w:sz w:val="20"/>
                      <w:szCs w:val="20"/>
                    </w:rPr>
                    <w:t>ентябрьский</w:t>
                  </w:r>
                  <w:proofErr w:type="spellEnd"/>
                  <w:r w:rsidRPr="008A2BC0">
                    <w:rPr>
                      <w:rFonts w:ascii="Times New Roman" w:hAnsi="Times New Roman"/>
                      <w:sz w:val="20"/>
                      <w:szCs w:val="20"/>
                    </w:rPr>
                    <w:t xml:space="preserve">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w:t>
                  </w:r>
                  <w:proofErr w:type="spellStart"/>
                  <w:r w:rsidRPr="008A2BC0">
                    <w:rPr>
                      <w:rFonts w:ascii="Times New Roman" w:hAnsi="Times New Roman"/>
                      <w:sz w:val="20"/>
                      <w:szCs w:val="20"/>
                    </w:rPr>
                    <w:t>С.Н.Шереметова</w:t>
                  </w:r>
                  <w:proofErr w:type="spellEnd"/>
                </w:p>
                <w:p w:rsidR="00A10397" w:rsidRPr="008A2BC0" w:rsidRDefault="00A10397" w:rsidP="00C3261B">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C46FDD">
                    <w:rPr>
                      <w:rFonts w:ascii="Times New Roman" w:hAnsi="Times New Roman"/>
                      <w:sz w:val="20"/>
                      <w:szCs w:val="20"/>
                    </w:rPr>
                    <w:t>02.03</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49" w:rsidRDefault="00582749" w:rsidP="001952B6">
      <w:pPr>
        <w:spacing w:after="0" w:line="240" w:lineRule="auto"/>
      </w:pPr>
      <w:r>
        <w:separator/>
      </w:r>
    </w:p>
  </w:endnote>
  <w:endnote w:type="continuationSeparator" w:id="0">
    <w:p w:rsidR="00582749" w:rsidRDefault="0058274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7B" w:rsidRDefault="0096767B">
    <w:pPr>
      <w:pStyle w:val="af2"/>
      <w:jc w:val="right"/>
    </w:pPr>
    <w:r>
      <w:fldChar w:fldCharType="begin"/>
    </w:r>
    <w:r>
      <w:instrText>PAGE   \* MERGEFORMAT</w:instrText>
    </w:r>
    <w:r>
      <w:fldChar w:fldCharType="separate"/>
    </w:r>
    <w:r w:rsidR="006621E1" w:rsidRPr="006621E1">
      <w:rPr>
        <w:noProof/>
        <w:lang w:val="ru-RU"/>
      </w:rPr>
      <w:t>20</w:t>
    </w:r>
    <w:r>
      <w:fldChar w:fldCharType="end"/>
    </w:r>
  </w:p>
  <w:p w:rsidR="0096767B" w:rsidRDefault="0096767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49" w:rsidRDefault="00582749" w:rsidP="001952B6">
      <w:pPr>
        <w:spacing w:after="0" w:line="240" w:lineRule="auto"/>
      </w:pPr>
      <w:r>
        <w:separator/>
      </w:r>
    </w:p>
  </w:footnote>
  <w:footnote w:type="continuationSeparator" w:id="0">
    <w:p w:rsidR="00582749" w:rsidRDefault="0058274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7B" w:rsidRPr="00D96366" w:rsidRDefault="0096767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3"/>
  </w:num>
  <w:num w:numId="8">
    <w:abstractNumId w:val="20"/>
  </w:num>
  <w:num w:numId="9">
    <w:abstractNumId w:val="17"/>
  </w:num>
  <w:num w:numId="10">
    <w:abstractNumId w:val="15"/>
  </w:num>
  <w:num w:numId="11">
    <w:abstractNumId w:val="5"/>
  </w:num>
  <w:num w:numId="12">
    <w:abstractNumId w:val="27"/>
  </w:num>
  <w:num w:numId="13">
    <w:abstractNumId w:val="10"/>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4"/>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36"/>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3FA7"/>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878AC"/>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40AD"/>
    <w:rsid w:val="004C6AF0"/>
    <w:rsid w:val="004C7C8E"/>
    <w:rsid w:val="004D17BB"/>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82749"/>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21E1"/>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87EDD"/>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6767B"/>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34DB8"/>
    <w:rsid w:val="00C41CC9"/>
    <w:rsid w:val="00C46FDD"/>
    <w:rsid w:val="00C50266"/>
    <w:rsid w:val="00C624F9"/>
    <w:rsid w:val="00C6413F"/>
    <w:rsid w:val="00C6468E"/>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581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49A5-A4C0-49DF-96CF-EAD7D8D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1</Pages>
  <Words>7972</Words>
  <Characters>45445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188</cp:revision>
  <cp:lastPrinted>2018-03-15T09:11:00Z</cp:lastPrinted>
  <dcterms:created xsi:type="dcterms:W3CDTF">2014-08-08T06:50:00Z</dcterms:created>
  <dcterms:modified xsi:type="dcterms:W3CDTF">2018-04-03T06:56:00Z</dcterms:modified>
</cp:coreProperties>
</file>