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4A1AC4" w:rsidP="007C3191">
      <w:pPr>
        <w:spacing w:after="0"/>
        <w:jc w:val="center"/>
        <w:rPr>
          <w:rFonts w:ascii="Times New Roman" w:hAnsi="Times New Roman"/>
          <w:sz w:val="24"/>
          <w:szCs w:val="24"/>
        </w:rP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left:0;text-align:left;margin-left:-14.25pt;margin-top:12.2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r w:rsidR="00B6013A">
        <w:rPr>
          <w:rFonts w:ascii="Times New Roman" w:hAnsi="Times New Roman"/>
          <w:sz w:val="24"/>
          <w:szCs w:val="24"/>
        </w:rPr>
        <w:t>сельское поселение Сентябрьский</w:t>
      </w:r>
    </w:p>
    <w:p w:rsidR="00B6013A" w:rsidRDefault="00B6013A" w:rsidP="007C3191"/>
    <w:p w:rsidR="00B6013A" w:rsidRPr="008C3EBF" w:rsidRDefault="004A1AC4"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9.1pt;margin-top:5.8pt;width:64.65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FF1625" w:rsidRDefault="001C23EE" w:rsidP="006C1BFA">
                  <w:pPr>
                    <w:spacing w:after="0"/>
                    <w:jc w:val="center"/>
                    <w:rPr>
                      <w:rFonts w:ascii="Georgia" w:hAnsi="Georgia"/>
                      <w:b/>
                    </w:rPr>
                  </w:pPr>
                  <w:r>
                    <w:rPr>
                      <w:rFonts w:ascii="Georgia" w:hAnsi="Georgia"/>
                      <w:b/>
                    </w:rPr>
                    <w:t>6</w:t>
                  </w:r>
                </w:p>
                <w:p w:rsidR="00FF1625" w:rsidRDefault="00FF1625" w:rsidP="006C1BFA">
                  <w:pPr>
                    <w:spacing w:after="0"/>
                    <w:jc w:val="center"/>
                    <w:rPr>
                      <w:rFonts w:ascii="Georgia" w:hAnsi="Georgia"/>
                      <w:b/>
                    </w:rPr>
                  </w:pPr>
                  <w:r>
                    <w:rPr>
                      <w:rFonts w:ascii="Georgia" w:hAnsi="Georgia"/>
                      <w:b/>
                    </w:rPr>
                    <w:t>марта</w:t>
                  </w:r>
                </w:p>
                <w:p w:rsidR="00FF1625" w:rsidRDefault="00FF1625" w:rsidP="007C3191">
                  <w:pPr>
                    <w:spacing w:after="0"/>
                    <w:jc w:val="center"/>
                    <w:rPr>
                      <w:rFonts w:ascii="Georgia" w:hAnsi="Georgia"/>
                      <w:b/>
                    </w:rPr>
                  </w:pPr>
                  <w:r>
                    <w:rPr>
                      <w:rFonts w:ascii="Georgia" w:hAnsi="Georgia"/>
                      <w:b/>
                    </w:rPr>
                    <w:t>201</w:t>
                  </w:r>
                  <w:r w:rsidR="0095489C">
                    <w:rPr>
                      <w:rFonts w:ascii="Georgia" w:hAnsi="Georgia"/>
                      <w:b/>
                    </w:rPr>
                    <w:t>8</w:t>
                  </w:r>
                </w:p>
                <w:p w:rsidR="00FF1625" w:rsidRPr="008C3EBF" w:rsidRDefault="00FF162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405.8pt;margin-top:5.8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FF1625" w:rsidRDefault="00FF1625" w:rsidP="007C3191">
                  <w:pPr>
                    <w:spacing w:after="0"/>
                    <w:jc w:val="center"/>
                    <w:rPr>
                      <w:rFonts w:ascii="Georgia" w:hAnsi="Georgia"/>
                      <w:b/>
                    </w:rPr>
                  </w:pPr>
                </w:p>
                <w:p w:rsidR="00FF1625" w:rsidRPr="008C3EBF" w:rsidRDefault="00FF1625" w:rsidP="007C3191">
                  <w:pPr>
                    <w:spacing w:after="0"/>
                    <w:jc w:val="center"/>
                    <w:rPr>
                      <w:rFonts w:ascii="Georgia" w:hAnsi="Georgia"/>
                      <w:b/>
                    </w:rPr>
                  </w:pPr>
                  <w:r>
                    <w:rPr>
                      <w:rFonts w:ascii="Georgia" w:hAnsi="Georgia"/>
                      <w:b/>
                    </w:rPr>
                    <w:t xml:space="preserve">№ </w:t>
                  </w:r>
                  <w:r w:rsidR="001C23EE">
                    <w:rPr>
                      <w:rFonts w:ascii="Georgia" w:hAnsi="Georgia"/>
                      <w:b/>
                    </w:rPr>
                    <w:t>11</w:t>
                  </w:r>
                </w:p>
              </w:txbxContent>
            </v:textbox>
          </v:shape>
        </w:pict>
      </w:r>
      <w:r>
        <w:rPr>
          <w:noProof/>
        </w:rPr>
        <w:pict>
          <v:shape id="Поле 1" o:spid="_x0000_s1029" type="#_x0000_t202" style="position:absolute;margin-left:165.6pt;margin-top:21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FF1625" w:rsidRPr="008C3EBF" w:rsidRDefault="00FF162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9E52DA" w:rsidRDefault="009E52DA" w:rsidP="00884A5A">
      <w:pPr>
        <w:tabs>
          <w:tab w:val="left" w:pos="9688"/>
        </w:tabs>
        <w:spacing w:after="0" w:line="240" w:lineRule="auto"/>
        <w:ind w:firstLine="567"/>
        <w:jc w:val="both"/>
        <w:rPr>
          <w:rFonts w:ascii="Times New Roman" w:hAnsi="Times New Roman"/>
          <w:sz w:val="20"/>
          <w:szCs w:val="20"/>
        </w:rPr>
      </w:pPr>
    </w:p>
    <w:p w:rsidR="00A23ED0" w:rsidRDefault="00B37B99" w:rsidP="000612AC">
      <w:pPr>
        <w:tabs>
          <w:tab w:val="left" w:pos="9688"/>
        </w:tabs>
        <w:spacing w:after="0" w:line="240" w:lineRule="auto"/>
        <w:ind w:left="426"/>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ab/>
        <w:t>2</w:t>
      </w:r>
    </w:p>
    <w:p w:rsidR="00B37B99" w:rsidRP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 xml:space="preserve">№30-па от  05.03.2018 «О мерах по обеспечению пожарной безопасности </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сельского поселения Сентябрьский  в пожароопасный период 2018</w:t>
      </w:r>
      <w:r>
        <w:rPr>
          <w:rFonts w:ascii="Times New Roman" w:hAnsi="Times New Roman"/>
          <w:sz w:val="20"/>
          <w:szCs w:val="20"/>
        </w:rPr>
        <w:t>»</w:t>
      </w: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b/>
          <w:sz w:val="20"/>
          <w:szCs w:val="20"/>
        </w:rPr>
      </w:pPr>
      <w:r w:rsidRPr="00B37B99">
        <w:rPr>
          <w:rFonts w:ascii="Times New Roman" w:hAnsi="Times New Roman"/>
          <w:b/>
          <w:sz w:val="20"/>
          <w:szCs w:val="20"/>
        </w:rPr>
        <w:t>ПОСТАНОВЛЕНИЕ</w:t>
      </w:r>
      <w:r w:rsidR="000612AC">
        <w:rPr>
          <w:rFonts w:ascii="Times New Roman" w:hAnsi="Times New Roman"/>
          <w:b/>
          <w:sz w:val="20"/>
          <w:szCs w:val="20"/>
        </w:rPr>
        <w:t xml:space="preserve">                                                                                                                                                    </w:t>
      </w:r>
      <w:bookmarkStart w:id="0" w:name="_GoBack"/>
      <w:bookmarkEnd w:id="0"/>
      <w:r w:rsidR="000612AC">
        <w:rPr>
          <w:rFonts w:ascii="Times New Roman" w:hAnsi="Times New Roman"/>
          <w:b/>
          <w:sz w:val="20"/>
          <w:szCs w:val="20"/>
        </w:rPr>
        <w:t xml:space="preserve">   4</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№3</w:t>
      </w:r>
      <w:r>
        <w:rPr>
          <w:rFonts w:ascii="Times New Roman" w:hAnsi="Times New Roman"/>
          <w:sz w:val="20"/>
          <w:szCs w:val="20"/>
        </w:rPr>
        <w:t>1</w:t>
      </w:r>
      <w:r w:rsidRPr="00B37B99">
        <w:rPr>
          <w:rFonts w:ascii="Times New Roman" w:hAnsi="Times New Roman"/>
          <w:sz w:val="20"/>
          <w:szCs w:val="20"/>
        </w:rPr>
        <w:t>-па от  05.03.2018</w:t>
      </w:r>
      <w:r>
        <w:rPr>
          <w:rFonts w:ascii="Times New Roman" w:hAnsi="Times New Roman"/>
          <w:sz w:val="20"/>
          <w:szCs w:val="20"/>
        </w:rPr>
        <w:t xml:space="preserve"> «</w:t>
      </w:r>
      <w:r w:rsidRPr="00B37B99">
        <w:rPr>
          <w:rFonts w:ascii="Times New Roman" w:hAnsi="Times New Roman"/>
          <w:sz w:val="20"/>
          <w:szCs w:val="20"/>
        </w:rPr>
        <w:t xml:space="preserve">О назначении публичных слушаний </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 xml:space="preserve">по актуализации схемы теплоснабжения, муниципального образования </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сельского поселения Сентябрьский на 2019 год.</w:t>
      </w:r>
    </w:p>
    <w:p w:rsidR="00B37B99" w:rsidRDefault="00B37B99" w:rsidP="00B37B99">
      <w:pPr>
        <w:tabs>
          <w:tab w:val="left" w:pos="9717"/>
        </w:tabs>
        <w:spacing w:after="0" w:line="240" w:lineRule="auto"/>
        <w:jc w:val="both"/>
        <w:rPr>
          <w:rFonts w:ascii="Times New Roman" w:hAnsi="Times New Roman"/>
          <w:sz w:val="20"/>
          <w:szCs w:val="20"/>
        </w:rPr>
      </w:pPr>
    </w:p>
    <w:p w:rsidR="00B37B99" w:rsidRPr="00B37B99" w:rsidRDefault="00B37B99" w:rsidP="00B37B99">
      <w:pPr>
        <w:tabs>
          <w:tab w:val="left" w:pos="9717"/>
        </w:tabs>
        <w:spacing w:after="0" w:line="240" w:lineRule="auto"/>
        <w:jc w:val="both"/>
        <w:rPr>
          <w:rFonts w:ascii="Times New Roman" w:hAnsi="Times New Roman"/>
          <w:sz w:val="20"/>
          <w:szCs w:val="20"/>
        </w:rPr>
      </w:pPr>
    </w:p>
    <w:p w:rsidR="00A23ED0" w:rsidRDefault="00A23ED0"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b/>
          <w:sz w:val="20"/>
          <w:szCs w:val="20"/>
        </w:rPr>
      </w:pPr>
      <w:r w:rsidRPr="00B37B99">
        <w:rPr>
          <w:rFonts w:ascii="Times New Roman" w:hAnsi="Times New Roman"/>
          <w:b/>
          <w:sz w:val="20"/>
          <w:szCs w:val="20"/>
        </w:rPr>
        <w:t>ПОСТАНОВЛЕНИЕ</w:t>
      </w:r>
    </w:p>
    <w:p w:rsidR="00B37B99" w:rsidRP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 xml:space="preserve">№30-па от  05.03.2018 «О мерах по обеспечению пожарной безопасности </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сельского поселения Сентябрьский  в пожароопасный период 2018</w:t>
      </w:r>
      <w:r>
        <w:rPr>
          <w:rFonts w:ascii="Times New Roman" w:hAnsi="Times New Roman"/>
          <w:sz w:val="20"/>
          <w:szCs w:val="20"/>
        </w:rPr>
        <w:t>»</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Во исполнение  Федерального закона от 21.12.1994 № 69-ФЗ «О пожарной безопасности», от 22.07.2008 № 123-ФЗ  «Технический регламент о требованиях пожарной безопасности», от 06.10.2003 № 131 –ФЗ «Об общих принципах организации местного самоуправления в Российской федерации», постановлением Правительства Российской Федерации от 30.07.2007 № 417 «Об утверждении Правил пожарной безопасности в лесах», п о с т а н о в л я ю:</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1.Запретить использование открытого огня в границах сельского поселения Сентябрьский, за исключением мероприятий проводимых в рамках ГО и ЧС.</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2.Разработать Соглашение по взаимодействию между администрацией сельского поселения Сентябрьский и ЛПДС «Южный Балык» Нефтеюганского УМН на бесперебойную подачу воды в требуемом объеме и  давлении на нужды пожаротушения в населенном пункте.</w:t>
      </w:r>
    </w:p>
    <w:p w:rsidR="00B37B99" w:rsidRPr="00B37B99" w:rsidRDefault="00B37B99" w:rsidP="00B37B99">
      <w:pPr>
        <w:spacing w:after="0" w:line="240" w:lineRule="auto"/>
        <w:ind w:firstLine="708"/>
        <w:jc w:val="both"/>
        <w:rPr>
          <w:rFonts w:ascii="Times New Roman" w:hAnsi="Times New Roman"/>
          <w:b/>
          <w:sz w:val="20"/>
          <w:szCs w:val="20"/>
        </w:rPr>
      </w:pPr>
      <w:r w:rsidRPr="00B37B99">
        <w:rPr>
          <w:rFonts w:ascii="Times New Roman" w:hAnsi="Times New Roman"/>
          <w:sz w:val="20"/>
          <w:szCs w:val="20"/>
        </w:rPr>
        <w:t xml:space="preserve">3.Провести заседание комиссии по предупреждению и ликвидации чрезвычайных ситуаций и обеспечению пожарной безопасности сельского поселения Сентябрьский, на которой рассмотреть основные вопросы укрепления, пожарной безопасности в весенне-летний период 2018 года, </w:t>
      </w:r>
      <w:r w:rsidRPr="00B37B99">
        <w:rPr>
          <w:rFonts w:ascii="Times New Roman" w:hAnsi="Times New Roman"/>
          <w:b/>
          <w:sz w:val="20"/>
          <w:szCs w:val="20"/>
        </w:rPr>
        <w:t>в срок до 20.04.2018 года.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4.Жителям поселения:</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-ограничить пребывания граждан в лесах в период высокой пожарной  опасности на территории в границах поселения</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-не допускать использование противопожарных расстояний между зданиями и сооружениями под складирование, стоянку автотранспорта - постоянно;</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-у жилого индивидуального строения установить емкость (бочку) с водой не менее 200 литров или иметь огнетушители;</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-в условиях сухой, жаркой, ветряной погоды с 08.00 до 20.00 запретить топку печей,  бань;</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-запретить сжигания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проведение огневых и других пожароопасных работ без получения допуска (разрешения) в установленном порядке.</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xml:space="preserve">5.Руководителям предприятий, организаций и учреждений всех форм собственности, </w:t>
      </w:r>
      <w:r w:rsidRPr="00B37B99">
        <w:rPr>
          <w:rFonts w:ascii="Times New Roman" w:hAnsi="Times New Roman"/>
          <w:b/>
          <w:sz w:val="20"/>
          <w:szCs w:val="20"/>
        </w:rPr>
        <w:t>в срок до 29.05.2018 года</w:t>
      </w:r>
      <w:r w:rsidRPr="00B37B99">
        <w:rPr>
          <w:rFonts w:ascii="Times New Roman" w:hAnsi="Times New Roman"/>
          <w:sz w:val="20"/>
          <w:szCs w:val="20"/>
        </w:rPr>
        <w:t>:</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-организовать очистку территорий подведомственных предприятий, организаций и учреждений от горючих отходов, мусора, опавших листьев и сухой травы;</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-организовать вывоз горючих отходов (мусора) с территории;</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-принять меры к приведению в работоспособное состояние источников наружного и внутреннего противопожарного состояния;</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-очистить проезды к зданиям,  сооружениям и водоисточникам -постоянно;</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-обеспечить помещения необходимым количеством первичных средств пожаротушения;</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-оформить информационные стенды на противопожарную тематику.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6.Начальнику участка РЭУ ООО «Промысловик» (В.В.Хитеву):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-оформить информационные стенды на противопожарную тематику;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разъяснительные беседы с жителями о мерах пожарной безопасности в быту;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xml:space="preserve">-очистить подвалы и чердаки, лестничные пролеты  муниципальных жилых домов от пустующих хозяйственных кладовых, мусора и посторонних предметов, восстановить электрическое освещение эксплуатируемых подвалов, установить единый порядок открытия подвалов и чердаков, исключить возможность проникновения в них посторонних лиц, а также жильцов вне установленного графика, </w:t>
      </w:r>
      <w:r w:rsidRPr="00B37B99">
        <w:rPr>
          <w:rFonts w:ascii="Times New Roman" w:hAnsi="Times New Roman"/>
          <w:b/>
          <w:sz w:val="20"/>
          <w:szCs w:val="20"/>
        </w:rPr>
        <w:t>до 29.05.2018 года</w:t>
      </w:r>
      <w:r w:rsidRPr="00B37B99">
        <w:rPr>
          <w:rFonts w:ascii="Times New Roman" w:hAnsi="Times New Roman"/>
          <w:sz w:val="20"/>
          <w:szCs w:val="20"/>
        </w:rPr>
        <w:t>.</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xml:space="preserve">7.Директору НРМОБУ «Сентябрьская СОШ» (Т.А.Сидоровой), заведующей НРМДОБУ «Солнышко» (О.В.Вдовиной), </w:t>
      </w:r>
      <w:r w:rsidRPr="00B37B99">
        <w:rPr>
          <w:rFonts w:ascii="Times New Roman" w:hAnsi="Times New Roman"/>
          <w:b/>
          <w:sz w:val="20"/>
          <w:szCs w:val="20"/>
        </w:rPr>
        <w:t>в срок до конца апреля 2018 года</w:t>
      </w:r>
      <w:r w:rsidRPr="00B37B99">
        <w:rPr>
          <w:rFonts w:ascii="Times New Roman" w:hAnsi="Times New Roman"/>
          <w:sz w:val="20"/>
          <w:szCs w:val="20"/>
        </w:rPr>
        <w:t>:</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дополнительные занятия с учащимися о мерах пожарной безопасности в быту и в лесных массивах;</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-оформить информационные стенды на противопожарную тематику.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xml:space="preserve">8.Директору НРБУ ТО «Культура» ДК «Жемчужина Югры» (С.О.Сидоровой), </w:t>
      </w:r>
      <w:r w:rsidRPr="00B37B99">
        <w:rPr>
          <w:rFonts w:ascii="Times New Roman" w:hAnsi="Times New Roman"/>
          <w:b/>
          <w:sz w:val="20"/>
          <w:szCs w:val="20"/>
        </w:rPr>
        <w:t>в срок до конца апреля 2018 года</w:t>
      </w:r>
      <w:r w:rsidRPr="00B37B99">
        <w:rPr>
          <w:rFonts w:ascii="Times New Roman" w:hAnsi="Times New Roman"/>
          <w:sz w:val="20"/>
          <w:szCs w:val="20"/>
        </w:rPr>
        <w:t>:</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-оформить информационные стенды на противопожарную тематику;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разъяснительные беседы с детьми, посещающими кружки  и секции, о мерах пожарной безопасности в быту и в лесных массивах.</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xml:space="preserve">9.Заведующей амбулатории поселения Сентябрьский (по согласованию), </w:t>
      </w:r>
      <w:r w:rsidRPr="00B37B99">
        <w:rPr>
          <w:rFonts w:ascii="Times New Roman" w:hAnsi="Times New Roman"/>
          <w:b/>
          <w:sz w:val="20"/>
          <w:szCs w:val="20"/>
        </w:rPr>
        <w:t>в срок до конца апреля 2018 года: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 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lastRenderedPageBreak/>
        <w:t>-оформить информационные стенды на противопожарную тематику;</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разъяснительные беседы с посетителями амбулатории о мерах пожарной безопасности в быту и в лесных массивах;</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10.Участковому уполномоченному полиции (М.В.Кодрик):</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-рекомендовать принять меры, на основании статьи 8.32 КРФоАП «Нарушение правил пожарной безопасности в лесах» к нарушителям правил пожарной безопасности в условиях особого противопожарного режима.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11.Ведущему специалисту администрации поселения (Л.Ю.Солдаткиной):</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внеочередные инструктажи с работниками о мерах пожарной безопасности, действиях в случае лесного пожара и ограничению посещения лесов;</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инвентаризацию бесхозного ветхого имущества;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-организовать контроль очистки территорий от горючих отходов и мусора;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-к нарушителям, не обеспечившим своевременную уборку территории, допускающих сжигание мусора, разведение костров и палы травы, пребывания в лесах применять меры административного воздействия, в соответствии с действующим законодательством (оформление протоколов с последующим направлением на рассмотрение административной комиссией Нефтеюганского района);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-провести агитационно-разъяснительную работу, распространения памяток среди населения по вопросам усиления пожарной безопасности в жилом секторе, лесах, при пребывании на дачных участках и приусадебных участках, о приведении в пожароопасное состояние жилых домов и придомовых территорий;</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-оформить информационные стенды на противопожарную тематику на территории поселения, а также установить и оформить в дачных массивах.</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-проводить ежедневный мониторинг противопожарного состояния поселения (на период пожароопасного сезона).</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b/>
          <w:sz w:val="20"/>
          <w:szCs w:val="20"/>
        </w:rPr>
        <w:t>-</w:t>
      </w:r>
      <w:r w:rsidRPr="00B37B99">
        <w:rPr>
          <w:rFonts w:ascii="Times New Roman" w:hAnsi="Times New Roman"/>
          <w:sz w:val="20"/>
          <w:szCs w:val="20"/>
        </w:rPr>
        <w:t>привести в соответствие указатели пожарных гидрантов и водоемов (водоисточники) в поселении, а также по направлению движения к ним установить соответствующие указатели (плоские, выполненные с ис</w:t>
      </w:r>
      <w:r w:rsidRPr="00B37B99">
        <w:rPr>
          <w:rFonts w:ascii="Times New Roman" w:hAnsi="Times New Roman"/>
          <w:sz w:val="20"/>
          <w:szCs w:val="20"/>
        </w:rPr>
        <w:softHyphen/>
        <w:t>пользованием светоотражающих покрытий, стойких к воздействию атмосферных осадков и солнечной радиации), с четко нанесенными цифрами, указывающие расстояние до водоисточника.</w:t>
      </w:r>
    </w:p>
    <w:p w:rsidR="00B37B99" w:rsidRPr="00B37B99" w:rsidRDefault="00B37B99" w:rsidP="00B37B99">
      <w:pPr>
        <w:spacing w:after="0" w:line="240" w:lineRule="auto"/>
        <w:ind w:firstLine="708"/>
        <w:jc w:val="both"/>
        <w:outlineLvl w:val="0"/>
        <w:rPr>
          <w:rFonts w:ascii="Times New Roman" w:hAnsi="Times New Roman"/>
          <w:sz w:val="20"/>
          <w:szCs w:val="20"/>
        </w:rPr>
      </w:pPr>
      <w:r w:rsidRPr="00B37B99">
        <w:rPr>
          <w:rFonts w:ascii="Times New Roman" w:hAnsi="Times New Roman"/>
          <w:sz w:val="20"/>
          <w:szCs w:val="20"/>
        </w:rPr>
        <w:t>12.Директору МКУ «Управления по делам администрации с.п.Сентябрьский»  (О.А.Жариновой) на сайте администрации поселения:</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-информировать население о классе пожарной опасности в лесах, о мерах пожарной безопасности при нахождении в лесу. О проводимых администрацией района и поселением мероприятиях по предупреждению пожаров и защите населенных пунктов от пожаров.</w:t>
      </w:r>
    </w:p>
    <w:p w:rsidR="00B37B99" w:rsidRPr="00B37B99" w:rsidRDefault="00B37B99" w:rsidP="00B37B99">
      <w:pPr>
        <w:spacing w:after="213" w:line="240" w:lineRule="atLeast"/>
        <w:ind w:firstLine="708"/>
        <w:contextualSpacing/>
        <w:jc w:val="both"/>
        <w:rPr>
          <w:rFonts w:ascii="Times New Roman" w:hAnsi="Times New Roman"/>
          <w:sz w:val="20"/>
          <w:szCs w:val="20"/>
        </w:rPr>
      </w:pPr>
      <w:r w:rsidRPr="00B37B99">
        <w:rPr>
          <w:rFonts w:ascii="Times New Roman" w:hAnsi="Times New Roman"/>
          <w:sz w:val="20"/>
          <w:szCs w:val="20"/>
        </w:rPr>
        <w:t>13.Настоящее постановление подлежит официальному опубликованию  (обнародованию) в информационном бюллетене «Сентябрьский вестник».</w:t>
      </w:r>
    </w:p>
    <w:p w:rsidR="00B37B99" w:rsidRPr="00B37B99" w:rsidRDefault="00B37B99" w:rsidP="00B37B99">
      <w:pPr>
        <w:spacing w:after="0" w:line="240" w:lineRule="auto"/>
        <w:ind w:firstLine="708"/>
        <w:jc w:val="both"/>
        <w:rPr>
          <w:rFonts w:ascii="Times New Roman" w:hAnsi="Times New Roman"/>
          <w:sz w:val="20"/>
          <w:szCs w:val="20"/>
        </w:rPr>
      </w:pPr>
      <w:r w:rsidRPr="00B37B99">
        <w:rPr>
          <w:rFonts w:ascii="Times New Roman" w:hAnsi="Times New Roman"/>
          <w:sz w:val="20"/>
          <w:szCs w:val="20"/>
        </w:rPr>
        <w:t>14.Контроль за выполнением постановления оставляю за собой.</w:t>
      </w:r>
    </w:p>
    <w:p w:rsidR="00B37B99" w:rsidRPr="00B37B99" w:rsidRDefault="00B37B99" w:rsidP="00B37B99">
      <w:pPr>
        <w:spacing w:after="0" w:line="240" w:lineRule="auto"/>
        <w:ind w:firstLine="708"/>
        <w:jc w:val="both"/>
        <w:rPr>
          <w:rFonts w:ascii="Times New Roman" w:hAnsi="Times New Roman"/>
          <w:sz w:val="20"/>
          <w:szCs w:val="20"/>
        </w:rPr>
      </w:pPr>
    </w:p>
    <w:p w:rsidR="00B37B99" w:rsidRPr="00B37B99" w:rsidRDefault="00B37B99" w:rsidP="00B37B99">
      <w:pPr>
        <w:spacing w:after="0" w:line="240" w:lineRule="auto"/>
        <w:jc w:val="both"/>
        <w:rPr>
          <w:rFonts w:ascii="Times New Roman" w:hAnsi="Times New Roman"/>
          <w:sz w:val="20"/>
          <w:szCs w:val="20"/>
        </w:rPr>
      </w:pPr>
      <w:r w:rsidRPr="00B37B99">
        <w:rPr>
          <w:rFonts w:ascii="Times New Roman" w:hAnsi="Times New Roman"/>
          <w:sz w:val="20"/>
          <w:szCs w:val="20"/>
        </w:rPr>
        <w:t>Главы поселения                                                                                        А.В.Светлаков</w:t>
      </w:r>
    </w:p>
    <w:p w:rsidR="00B37B99" w:rsidRPr="00B37B99" w:rsidRDefault="00B37B99" w:rsidP="00B37B99">
      <w:pPr>
        <w:spacing w:after="0" w:line="240" w:lineRule="auto"/>
        <w:ind w:firstLine="708"/>
        <w:jc w:val="both"/>
        <w:rPr>
          <w:rFonts w:ascii="Times New Roman" w:hAnsi="Times New Roman"/>
          <w:sz w:val="20"/>
          <w:szCs w:val="20"/>
        </w:rPr>
      </w:pPr>
    </w:p>
    <w:p w:rsidR="00B37B99" w:rsidRPr="00B37B99" w:rsidRDefault="00B37B99" w:rsidP="00B37B99">
      <w:pPr>
        <w:spacing w:after="0" w:line="240" w:lineRule="auto"/>
        <w:ind w:firstLine="708"/>
        <w:jc w:val="center"/>
        <w:outlineLvl w:val="0"/>
        <w:rPr>
          <w:rFonts w:ascii="Times New Roman" w:hAnsi="Times New Roman"/>
          <w:sz w:val="20"/>
          <w:szCs w:val="20"/>
        </w:rPr>
      </w:pPr>
      <w:r w:rsidRPr="00B37B99">
        <w:rPr>
          <w:rFonts w:ascii="Times New Roman" w:hAnsi="Times New Roman"/>
          <w:sz w:val="20"/>
          <w:szCs w:val="20"/>
        </w:rPr>
        <w:t xml:space="preserve">                   </w:t>
      </w:r>
    </w:p>
    <w:p w:rsidR="00B37B99" w:rsidRPr="00B37B99" w:rsidRDefault="00B37B99" w:rsidP="00B37B99">
      <w:pPr>
        <w:suppressAutoHyphens/>
        <w:spacing w:after="0" w:line="240" w:lineRule="auto"/>
        <w:rPr>
          <w:rFonts w:ascii="Times New Roman" w:hAnsi="Times New Roman"/>
          <w:b/>
          <w:sz w:val="20"/>
          <w:szCs w:val="20"/>
          <w:lang w:eastAsia="ar-SA"/>
        </w:rPr>
      </w:pPr>
      <w:r w:rsidRPr="00B37B99">
        <w:rPr>
          <w:rFonts w:ascii="Times New Roman" w:hAnsi="Times New Roman"/>
          <w:sz w:val="20"/>
          <w:szCs w:val="20"/>
        </w:rPr>
        <w:t xml:space="preserve"> </w:t>
      </w:r>
      <w:r w:rsidRPr="00B37B99">
        <w:rPr>
          <w:rFonts w:ascii="Times New Roman" w:hAnsi="Times New Roman"/>
          <w:b/>
          <w:sz w:val="20"/>
          <w:szCs w:val="20"/>
          <w:lang w:eastAsia="ar-SA"/>
        </w:rPr>
        <w:t>ЛИСТ ВИЗИРОВАНИЯ</w:t>
      </w:r>
    </w:p>
    <w:p w:rsidR="00B37B99" w:rsidRPr="00B37B99" w:rsidRDefault="00B37B99" w:rsidP="00B37B99">
      <w:pPr>
        <w:suppressAutoHyphens/>
        <w:spacing w:after="0" w:line="240" w:lineRule="auto"/>
        <w:rPr>
          <w:rFonts w:ascii="Times New Roman" w:hAnsi="Times New Roman"/>
          <w:sz w:val="20"/>
          <w:szCs w:val="20"/>
          <w:lang w:eastAsia="ar-SA"/>
        </w:rPr>
      </w:pPr>
      <w:r w:rsidRPr="00B37B99">
        <w:rPr>
          <w:rFonts w:ascii="Times New Roman" w:hAnsi="Times New Roman"/>
          <w:sz w:val="20"/>
          <w:szCs w:val="20"/>
          <w:lang w:eastAsia="ar-SA"/>
        </w:rPr>
        <w:t>Постановление подготовил:</w:t>
      </w:r>
    </w:p>
    <w:p w:rsidR="00B37B99" w:rsidRPr="00B37B99" w:rsidRDefault="00B37B99" w:rsidP="00B37B99">
      <w:pPr>
        <w:suppressAutoHyphens/>
        <w:spacing w:after="0" w:line="240" w:lineRule="auto"/>
        <w:rPr>
          <w:rFonts w:ascii="Times New Roman" w:hAnsi="Times New Roman"/>
          <w:sz w:val="20"/>
          <w:szCs w:val="20"/>
          <w:lang w:eastAsia="ar-SA"/>
        </w:rPr>
      </w:pPr>
      <w:r w:rsidRPr="00B37B99">
        <w:rPr>
          <w:rFonts w:ascii="Times New Roman" w:hAnsi="Times New Roman"/>
          <w:sz w:val="20"/>
          <w:szCs w:val="20"/>
          <w:lang w:eastAsia="ar-SA"/>
        </w:rPr>
        <w:t xml:space="preserve">Ведущий специалист                                                                          Л.Ю.Солдаткина                                                                                        </w:t>
      </w:r>
    </w:p>
    <w:p w:rsidR="00B37B99" w:rsidRDefault="00B37B99" w:rsidP="00B37B99">
      <w:pPr>
        <w:suppressAutoHyphens/>
        <w:spacing w:after="0" w:line="240" w:lineRule="auto"/>
        <w:rPr>
          <w:rFonts w:ascii="Times New Roman" w:hAnsi="Times New Roman"/>
          <w:sz w:val="20"/>
          <w:szCs w:val="20"/>
          <w:lang w:eastAsia="ar-SA"/>
        </w:rPr>
      </w:pPr>
    </w:p>
    <w:p w:rsidR="00B37B99" w:rsidRPr="00B37B99" w:rsidRDefault="00B37B99" w:rsidP="00B37B99">
      <w:pPr>
        <w:suppressAutoHyphens/>
        <w:spacing w:after="0" w:line="240" w:lineRule="auto"/>
        <w:rPr>
          <w:rFonts w:ascii="Times New Roman" w:hAnsi="Times New Roman"/>
          <w:sz w:val="20"/>
          <w:szCs w:val="20"/>
          <w:lang w:eastAsia="ar-SA"/>
        </w:rPr>
      </w:pPr>
      <w:r w:rsidRPr="00B37B99">
        <w:rPr>
          <w:rFonts w:ascii="Times New Roman" w:hAnsi="Times New Roman"/>
          <w:sz w:val="20"/>
          <w:szCs w:val="20"/>
          <w:lang w:eastAsia="ar-SA"/>
        </w:rPr>
        <w:t>СОГЛАСОВАНО:</w:t>
      </w:r>
    </w:p>
    <w:p w:rsidR="00B37B99" w:rsidRPr="00B37B99" w:rsidRDefault="00B37B99" w:rsidP="00B37B99">
      <w:pPr>
        <w:spacing w:after="0" w:line="240" w:lineRule="auto"/>
        <w:ind w:firstLine="708"/>
        <w:jc w:val="center"/>
        <w:outlineLvl w:val="0"/>
        <w:rPr>
          <w:rFonts w:ascii="Times New Roman" w:hAnsi="Times New Roman"/>
          <w:sz w:val="20"/>
          <w:szCs w:val="20"/>
        </w:rPr>
      </w:pPr>
    </w:p>
    <w:p w:rsidR="00B37B99" w:rsidRPr="00B37B99" w:rsidRDefault="00B37B99" w:rsidP="00B37B99">
      <w:pPr>
        <w:spacing w:after="0" w:line="240" w:lineRule="auto"/>
        <w:ind w:firstLine="708"/>
        <w:jc w:val="center"/>
        <w:outlineLvl w:val="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12"/>
        <w:gridCol w:w="1954"/>
        <w:gridCol w:w="1897"/>
        <w:gridCol w:w="1952"/>
      </w:tblGrid>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Ф.И.О.</w:t>
            </w:r>
          </w:p>
        </w:tc>
        <w:tc>
          <w:tcPr>
            <w:tcW w:w="1954"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Запись об ознакомлении</w:t>
            </w:r>
          </w:p>
        </w:tc>
        <w:tc>
          <w:tcPr>
            <w:tcW w:w="189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Подпись</w:t>
            </w:r>
          </w:p>
        </w:tc>
        <w:tc>
          <w:tcPr>
            <w:tcW w:w="195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Дата ознакомления</w:t>
            </w: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Сидорова Т.А.</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2</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Вдовина О.В.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3</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Сидорова С.О.</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4</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Хитев В.В.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5</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Долгов А.И.</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6</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Антоненко А.А.</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7</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Величко С.В.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8</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Гроссман А.П.</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9</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Авхадиева Ф.Р.</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10</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Кубышкина Н.В.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11</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Болатукаев Р.Х.</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12</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Кодрик М.В.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13</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Солдаткина Л.Ю.</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14</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Жаринова О.А.</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r w:rsidR="00B37B99" w:rsidRPr="00B37B99" w:rsidTr="00B37B99">
        <w:tc>
          <w:tcPr>
            <w:tcW w:w="657"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jc w:val="center"/>
              <w:rPr>
                <w:rFonts w:ascii="Times New Roman" w:hAnsi="Times New Roman"/>
                <w:sz w:val="20"/>
                <w:szCs w:val="20"/>
              </w:rPr>
            </w:pPr>
            <w:r w:rsidRPr="00B37B99">
              <w:rPr>
                <w:rFonts w:ascii="Times New Roman" w:hAnsi="Times New Roman"/>
                <w:sz w:val="20"/>
                <w:szCs w:val="20"/>
              </w:rPr>
              <w:t>15</w:t>
            </w:r>
          </w:p>
        </w:tc>
        <w:tc>
          <w:tcPr>
            <w:tcW w:w="3112" w:type="dxa"/>
            <w:tcBorders>
              <w:top w:val="single" w:sz="4" w:space="0" w:color="auto"/>
              <w:left w:val="single" w:sz="4" w:space="0" w:color="auto"/>
              <w:bottom w:val="single" w:sz="4" w:space="0" w:color="auto"/>
              <w:right w:val="single" w:sz="4" w:space="0" w:color="auto"/>
            </w:tcBorders>
            <w:hideMark/>
          </w:tcPr>
          <w:p w:rsidR="00B37B99" w:rsidRPr="00B37B99" w:rsidRDefault="00B37B99" w:rsidP="00B37B99">
            <w:pPr>
              <w:spacing w:after="0" w:line="240" w:lineRule="auto"/>
              <w:rPr>
                <w:rFonts w:ascii="Times New Roman" w:hAnsi="Times New Roman"/>
                <w:sz w:val="20"/>
                <w:szCs w:val="20"/>
              </w:rPr>
            </w:pPr>
            <w:r w:rsidRPr="00B37B99">
              <w:rPr>
                <w:rFonts w:ascii="Times New Roman" w:hAnsi="Times New Roman"/>
                <w:sz w:val="20"/>
                <w:szCs w:val="20"/>
              </w:rPr>
              <w:t>Радченко О.В.</w:t>
            </w:r>
          </w:p>
        </w:tc>
        <w:tc>
          <w:tcPr>
            <w:tcW w:w="1954"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B37B99" w:rsidRPr="00B37B99" w:rsidRDefault="00B37B99" w:rsidP="00B37B99">
            <w:pPr>
              <w:spacing w:after="0" w:line="240" w:lineRule="auto"/>
              <w:rPr>
                <w:rFonts w:ascii="Times New Roman" w:hAnsi="Times New Roman"/>
                <w:sz w:val="20"/>
                <w:szCs w:val="20"/>
              </w:rPr>
            </w:pPr>
          </w:p>
        </w:tc>
      </w:tr>
    </w:tbl>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B37B99">
      <w:pPr>
        <w:tabs>
          <w:tab w:val="left" w:pos="9717"/>
        </w:tabs>
        <w:spacing w:after="0" w:line="240" w:lineRule="auto"/>
        <w:jc w:val="both"/>
        <w:rPr>
          <w:rFonts w:ascii="Times New Roman" w:hAnsi="Times New Roman"/>
          <w:b/>
          <w:sz w:val="20"/>
          <w:szCs w:val="20"/>
        </w:rPr>
      </w:pPr>
      <w:r w:rsidRPr="00B37B99">
        <w:rPr>
          <w:rFonts w:ascii="Times New Roman" w:hAnsi="Times New Roman"/>
          <w:b/>
          <w:sz w:val="20"/>
          <w:szCs w:val="20"/>
        </w:rPr>
        <w:lastRenderedPageBreak/>
        <w:t>ПОСТАНОВЛЕНИЕ</w:t>
      </w:r>
    </w:p>
    <w:p w:rsidR="00B37B99" w:rsidRDefault="00B37B99" w:rsidP="00B37B99">
      <w:pPr>
        <w:tabs>
          <w:tab w:val="left" w:pos="9717"/>
        </w:tabs>
        <w:spacing w:after="0" w:line="240" w:lineRule="auto"/>
        <w:jc w:val="both"/>
        <w:rPr>
          <w:rFonts w:ascii="Times New Roman" w:hAnsi="Times New Roman"/>
          <w:sz w:val="20"/>
          <w:szCs w:val="20"/>
        </w:rPr>
      </w:pPr>
      <w:r w:rsidRPr="00B37B99">
        <w:rPr>
          <w:rFonts w:ascii="Times New Roman" w:hAnsi="Times New Roman"/>
          <w:sz w:val="20"/>
          <w:szCs w:val="20"/>
        </w:rPr>
        <w:t>№3</w:t>
      </w:r>
      <w:r>
        <w:rPr>
          <w:rFonts w:ascii="Times New Roman" w:hAnsi="Times New Roman"/>
          <w:sz w:val="20"/>
          <w:szCs w:val="20"/>
        </w:rPr>
        <w:t>1</w:t>
      </w:r>
      <w:r w:rsidRPr="00B37B99">
        <w:rPr>
          <w:rFonts w:ascii="Times New Roman" w:hAnsi="Times New Roman"/>
          <w:sz w:val="20"/>
          <w:szCs w:val="20"/>
        </w:rPr>
        <w:t>-па от  05.03.2018</w:t>
      </w:r>
      <w:r>
        <w:rPr>
          <w:rFonts w:ascii="Times New Roman" w:hAnsi="Times New Roman"/>
          <w:sz w:val="20"/>
          <w:szCs w:val="20"/>
        </w:rPr>
        <w:t xml:space="preserve"> «</w:t>
      </w:r>
      <w:r w:rsidRPr="00B37B99">
        <w:rPr>
          <w:rFonts w:ascii="Times New Roman" w:hAnsi="Times New Roman"/>
          <w:sz w:val="20"/>
          <w:szCs w:val="20"/>
        </w:rPr>
        <w:t>О назначении публичных слушаний по актуализации схемы теплоснабжения, муниципального образования сельского поселения Сентябрьский на 2019 год.</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В соответствии со статьей 28 Федерального закона от 06 октября 2003 года   №131-ФЗ «Об общих принципах организации местного самоуправления в Российской Федерации», Федеральным законом от 27 июля 2010 года №190-ФЗ «О теплоснабжении», Постановлением Правительства Российской Федерации от 22 февраля 2012 года №154 «О требованиях к схемам теплоснабжения, порядку их разработки и утверждения», Уставом сельского поселения Сентябрьский, руководствуясь решением Совета депутатов сельского поселения Сентябрьский от 23 марта 2017 года № 215 «Об утверждении Порядка организации и проведения публичных слушаний в сельском поселении Сентябрьский», п о с т а н о в л я ю:</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 xml:space="preserve">1.Организовать проведение публичных слушаний по актуализации  схемы теплоснабжения муниципального образования сельского поселения Сентябрьский на 2019 год, в форме собрания, 02 апреля 2018 в 18.00 часов в здание  ДК «Жемчужина Югры». </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2. Публичные слушания провести с участием жителей поселка Сентябрьский.</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3.Утвердить состав комиссии по проведению публичных слушаний по актуализации схемы теплоснабжения сельского поселения Сентябрьский согласно приложению.</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4.Настоящее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B37B99" w:rsidRPr="00B37B99" w:rsidRDefault="00B37B99" w:rsidP="00B37B99">
      <w:pPr>
        <w:spacing w:after="0" w:line="240" w:lineRule="auto"/>
        <w:ind w:firstLine="708"/>
        <w:jc w:val="both"/>
        <w:rPr>
          <w:rFonts w:ascii="Times New Roman" w:hAnsi="Times New Roman"/>
          <w:bCs/>
          <w:sz w:val="20"/>
          <w:szCs w:val="20"/>
          <w:lang w:bidi="ru-RU"/>
        </w:rPr>
      </w:pPr>
      <w:r w:rsidRPr="00B37B99">
        <w:rPr>
          <w:rFonts w:ascii="Times New Roman" w:hAnsi="Times New Roman"/>
          <w:bCs/>
          <w:sz w:val="20"/>
          <w:szCs w:val="20"/>
          <w:lang w:bidi="ru-RU"/>
        </w:rPr>
        <w:t>5. Контроль за выполнением постановления осуществляю лично.</w:t>
      </w: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Глава поселения</w:t>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r>
      <w:r w:rsidRPr="00B37B99">
        <w:rPr>
          <w:rFonts w:ascii="Times New Roman" w:hAnsi="Times New Roman"/>
          <w:bCs/>
          <w:sz w:val="20"/>
          <w:szCs w:val="20"/>
          <w:lang w:bidi="ru-RU"/>
        </w:rPr>
        <w:tab/>
        <w:t xml:space="preserve">        А.В. Светлаков</w:t>
      </w: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p>
    <w:tbl>
      <w:tblPr>
        <w:tblW w:w="0" w:type="auto"/>
        <w:tblLook w:val="04A0" w:firstRow="1" w:lastRow="0" w:firstColumn="1" w:lastColumn="0" w:noHBand="0" w:noVBand="1"/>
      </w:tblPr>
      <w:tblGrid>
        <w:gridCol w:w="248"/>
        <w:gridCol w:w="10230"/>
      </w:tblGrid>
      <w:tr w:rsidR="00B37B99" w:rsidRPr="00B37B99" w:rsidTr="00B37B99">
        <w:tc>
          <w:tcPr>
            <w:tcW w:w="250" w:type="dxa"/>
          </w:tcPr>
          <w:p w:rsidR="00B37B99" w:rsidRPr="00B37B99" w:rsidRDefault="00B37B99" w:rsidP="00B37B99">
            <w:pPr>
              <w:spacing w:after="0" w:line="240" w:lineRule="auto"/>
              <w:jc w:val="both"/>
              <w:rPr>
                <w:rFonts w:ascii="Times New Roman" w:hAnsi="Times New Roman"/>
                <w:bCs/>
                <w:sz w:val="20"/>
                <w:szCs w:val="20"/>
                <w:lang w:bidi="ru-RU"/>
              </w:rPr>
            </w:pPr>
          </w:p>
        </w:tc>
        <w:tc>
          <w:tcPr>
            <w:tcW w:w="10773" w:type="dxa"/>
            <w:hideMark/>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Приложение к постановлению администрации</w:t>
            </w:r>
            <w:r>
              <w:rPr>
                <w:rFonts w:ascii="Times New Roman" w:hAnsi="Times New Roman"/>
                <w:bCs/>
                <w:sz w:val="20"/>
                <w:szCs w:val="20"/>
                <w:lang w:bidi="ru-RU"/>
              </w:rPr>
              <w:t xml:space="preserve"> </w:t>
            </w:r>
            <w:r w:rsidRPr="00B37B99">
              <w:rPr>
                <w:rFonts w:ascii="Times New Roman" w:hAnsi="Times New Roman"/>
                <w:bCs/>
                <w:sz w:val="20"/>
                <w:szCs w:val="20"/>
                <w:lang w:bidi="ru-RU"/>
              </w:rPr>
              <w:t>сельского поселения Сентябрьский</w:t>
            </w:r>
            <w:r>
              <w:rPr>
                <w:rFonts w:ascii="Times New Roman" w:hAnsi="Times New Roman"/>
                <w:bCs/>
                <w:sz w:val="20"/>
                <w:szCs w:val="20"/>
                <w:lang w:bidi="ru-RU"/>
              </w:rPr>
              <w:t xml:space="preserve"> </w:t>
            </w:r>
            <w:r w:rsidRPr="00B37B99">
              <w:rPr>
                <w:rFonts w:ascii="Times New Roman" w:hAnsi="Times New Roman"/>
                <w:bCs/>
                <w:sz w:val="20"/>
                <w:szCs w:val="20"/>
                <w:lang w:bidi="ru-RU"/>
              </w:rPr>
              <w:t xml:space="preserve">от </w:t>
            </w:r>
            <w:r w:rsidRPr="00B37B99">
              <w:rPr>
                <w:rFonts w:ascii="Times New Roman" w:hAnsi="Times New Roman"/>
                <w:bCs/>
                <w:sz w:val="20"/>
                <w:szCs w:val="20"/>
                <w:u w:val="single"/>
                <w:lang w:bidi="ru-RU"/>
              </w:rPr>
              <w:t>06.03.2018</w:t>
            </w:r>
            <w:r w:rsidRPr="00B37B99">
              <w:rPr>
                <w:rFonts w:ascii="Times New Roman" w:hAnsi="Times New Roman"/>
                <w:bCs/>
                <w:sz w:val="20"/>
                <w:szCs w:val="20"/>
                <w:lang w:bidi="ru-RU"/>
              </w:rPr>
              <w:t xml:space="preserve"> №   </w:t>
            </w:r>
            <w:r w:rsidRPr="00B37B99">
              <w:rPr>
                <w:rFonts w:ascii="Times New Roman" w:hAnsi="Times New Roman"/>
                <w:bCs/>
                <w:sz w:val="20"/>
                <w:szCs w:val="20"/>
                <w:u w:val="single"/>
                <w:lang w:bidi="ru-RU"/>
              </w:rPr>
              <w:t>31-па</w:t>
            </w:r>
          </w:p>
        </w:tc>
      </w:tr>
    </w:tbl>
    <w:p w:rsidR="00B37B99" w:rsidRPr="00B37B99" w:rsidRDefault="00B37B99" w:rsidP="00B37B99">
      <w:pPr>
        <w:spacing w:after="0" w:line="240" w:lineRule="auto"/>
        <w:jc w:val="center"/>
        <w:rPr>
          <w:rFonts w:ascii="Times New Roman" w:hAnsi="Times New Roman"/>
          <w:b/>
          <w:bCs/>
          <w:sz w:val="20"/>
          <w:szCs w:val="20"/>
          <w:lang w:bidi="ru-RU"/>
        </w:rPr>
      </w:pPr>
      <w:r w:rsidRPr="00B37B99">
        <w:rPr>
          <w:rFonts w:ascii="Times New Roman" w:hAnsi="Times New Roman"/>
          <w:b/>
          <w:bCs/>
          <w:sz w:val="20"/>
          <w:szCs w:val="20"/>
          <w:lang w:bidi="ru-RU"/>
        </w:rPr>
        <w:t>Комиссия по проведению собрания</w:t>
      </w:r>
    </w:p>
    <w:p w:rsidR="00B37B99" w:rsidRPr="00B37B99" w:rsidRDefault="00B37B99" w:rsidP="00EF005C">
      <w:pPr>
        <w:spacing w:after="0" w:line="240" w:lineRule="auto"/>
        <w:jc w:val="center"/>
        <w:rPr>
          <w:rFonts w:ascii="Times New Roman" w:hAnsi="Times New Roman"/>
          <w:b/>
          <w:bCs/>
          <w:sz w:val="20"/>
          <w:szCs w:val="20"/>
          <w:lang w:bidi="ru-RU"/>
        </w:rPr>
      </w:pPr>
      <w:r w:rsidRPr="00B37B99">
        <w:rPr>
          <w:rFonts w:ascii="Times New Roman" w:hAnsi="Times New Roman"/>
          <w:b/>
          <w:bCs/>
          <w:sz w:val="20"/>
          <w:szCs w:val="20"/>
          <w:lang w:bidi="ru-RU"/>
        </w:rPr>
        <w:t>по актуализации  схемы теплоснабжения  сельского поселения  Сентябрьский</w:t>
      </w:r>
    </w:p>
    <w:tbl>
      <w:tblPr>
        <w:tblW w:w="0" w:type="auto"/>
        <w:tblInd w:w="108" w:type="dxa"/>
        <w:tblLook w:val="04A0" w:firstRow="1" w:lastRow="0" w:firstColumn="1" w:lastColumn="0" w:noHBand="0" w:noVBand="1"/>
      </w:tblPr>
      <w:tblGrid>
        <w:gridCol w:w="3402"/>
        <w:gridCol w:w="5782"/>
      </w:tblGrid>
      <w:tr w:rsidR="00B37B99" w:rsidRPr="00B37B99" w:rsidTr="00B37B99">
        <w:trPr>
          <w:trHeight w:val="540"/>
        </w:trPr>
        <w:tc>
          <w:tcPr>
            <w:tcW w:w="3402" w:type="dxa"/>
            <w:hideMark/>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Светлаков </w:t>
            </w:r>
          </w:p>
          <w:p w:rsidR="00B37B99" w:rsidRPr="00B37B99" w:rsidRDefault="00EF005C" w:rsidP="00B37B99">
            <w:pPr>
              <w:spacing w:after="0" w:line="240" w:lineRule="auto"/>
              <w:jc w:val="both"/>
              <w:rPr>
                <w:rFonts w:ascii="Times New Roman" w:hAnsi="Times New Roman"/>
                <w:bCs/>
                <w:sz w:val="20"/>
                <w:szCs w:val="20"/>
                <w:lang w:bidi="ru-RU"/>
              </w:rPr>
            </w:pPr>
            <w:r>
              <w:rPr>
                <w:rFonts w:ascii="Times New Roman" w:hAnsi="Times New Roman"/>
                <w:bCs/>
                <w:sz w:val="20"/>
                <w:szCs w:val="20"/>
                <w:lang w:bidi="ru-RU"/>
              </w:rPr>
              <w:t>Ан</w:t>
            </w:r>
            <w:r w:rsidR="00B37B99" w:rsidRPr="00B37B99">
              <w:rPr>
                <w:rFonts w:ascii="Times New Roman" w:hAnsi="Times New Roman"/>
                <w:bCs/>
                <w:sz w:val="20"/>
                <w:szCs w:val="20"/>
                <w:lang w:bidi="ru-RU"/>
              </w:rPr>
              <w:t>дрей Владимирович</w:t>
            </w:r>
          </w:p>
        </w:tc>
        <w:tc>
          <w:tcPr>
            <w:tcW w:w="5782" w:type="dxa"/>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Глава сельского  поселения Сентябрьский, председатель комиссии</w:t>
            </w:r>
          </w:p>
          <w:p w:rsidR="00B37B99" w:rsidRPr="00B37B99" w:rsidRDefault="00B37B99" w:rsidP="00B37B99">
            <w:pPr>
              <w:spacing w:after="0" w:line="240" w:lineRule="auto"/>
              <w:jc w:val="both"/>
              <w:rPr>
                <w:rFonts w:ascii="Times New Roman" w:hAnsi="Times New Roman"/>
                <w:bCs/>
                <w:sz w:val="20"/>
                <w:szCs w:val="20"/>
                <w:lang w:bidi="ru-RU"/>
              </w:rPr>
            </w:pPr>
          </w:p>
        </w:tc>
      </w:tr>
      <w:tr w:rsidR="00B37B99" w:rsidRPr="00B37B99" w:rsidTr="00B37B99">
        <w:trPr>
          <w:trHeight w:val="540"/>
        </w:trPr>
        <w:tc>
          <w:tcPr>
            <w:tcW w:w="3402" w:type="dxa"/>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Надточий</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Мария Анатольевна</w:t>
            </w:r>
          </w:p>
        </w:tc>
        <w:tc>
          <w:tcPr>
            <w:tcW w:w="5782" w:type="dxa"/>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Заместитель главы сельского поселения Сентябрьский,  заместитель председателя комиссии</w:t>
            </w:r>
          </w:p>
          <w:p w:rsidR="00B37B99" w:rsidRPr="00B37B99" w:rsidRDefault="00B37B99" w:rsidP="00B37B99">
            <w:pPr>
              <w:spacing w:after="0" w:line="240" w:lineRule="auto"/>
              <w:jc w:val="both"/>
              <w:rPr>
                <w:rFonts w:ascii="Times New Roman" w:hAnsi="Times New Roman"/>
                <w:bCs/>
                <w:sz w:val="20"/>
                <w:szCs w:val="20"/>
                <w:lang w:bidi="ru-RU"/>
              </w:rPr>
            </w:pPr>
          </w:p>
        </w:tc>
      </w:tr>
      <w:tr w:rsidR="00B37B99" w:rsidRPr="00B37B99" w:rsidTr="00B37B99">
        <w:trPr>
          <w:trHeight w:val="1605"/>
        </w:trPr>
        <w:tc>
          <w:tcPr>
            <w:tcW w:w="3402" w:type="dxa"/>
            <w:hideMark/>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Солдаткина </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Лариса Юрьевна </w:t>
            </w:r>
          </w:p>
        </w:tc>
        <w:tc>
          <w:tcPr>
            <w:tcW w:w="5782" w:type="dxa"/>
            <w:vAlign w:val="center"/>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Ведущий специалист, секретарь комиссии</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               </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                  </w:t>
            </w: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p>
        </w:tc>
      </w:tr>
      <w:tr w:rsidR="00B37B99" w:rsidRPr="00B37B99" w:rsidTr="00B37B99">
        <w:trPr>
          <w:trHeight w:val="888"/>
        </w:trPr>
        <w:tc>
          <w:tcPr>
            <w:tcW w:w="3402" w:type="dxa"/>
          </w:tcPr>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Члены комиссии:                   </w:t>
            </w: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Шереметова</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Светлана Николаевна</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Васева </w:t>
            </w: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Инна Викторовна</w:t>
            </w:r>
          </w:p>
          <w:p w:rsidR="00B37B99" w:rsidRPr="00B37B99" w:rsidRDefault="00B37B99" w:rsidP="00B37B99">
            <w:pPr>
              <w:spacing w:after="0" w:line="240" w:lineRule="auto"/>
              <w:jc w:val="both"/>
              <w:rPr>
                <w:rFonts w:ascii="Times New Roman" w:hAnsi="Times New Roman"/>
                <w:bCs/>
                <w:sz w:val="20"/>
                <w:szCs w:val="20"/>
                <w:lang w:bidi="ru-RU"/>
              </w:rPr>
            </w:pPr>
          </w:p>
        </w:tc>
        <w:tc>
          <w:tcPr>
            <w:tcW w:w="5782" w:type="dxa"/>
          </w:tcPr>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Главный специалист </w:t>
            </w: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p>
          <w:p w:rsidR="00B37B99" w:rsidRPr="00B37B99" w:rsidRDefault="00B37B99" w:rsidP="00B37B99">
            <w:pPr>
              <w:spacing w:after="0" w:line="240" w:lineRule="auto"/>
              <w:jc w:val="both"/>
              <w:rPr>
                <w:rFonts w:ascii="Times New Roman" w:hAnsi="Times New Roman"/>
                <w:bCs/>
                <w:sz w:val="20"/>
                <w:szCs w:val="20"/>
                <w:lang w:bidi="ru-RU"/>
              </w:rPr>
            </w:pPr>
            <w:r w:rsidRPr="00B37B99">
              <w:rPr>
                <w:rFonts w:ascii="Times New Roman" w:hAnsi="Times New Roman"/>
                <w:bCs/>
                <w:sz w:val="20"/>
                <w:szCs w:val="20"/>
                <w:lang w:bidi="ru-RU"/>
              </w:rPr>
              <w:t xml:space="preserve">Ведущий специалист </w:t>
            </w:r>
          </w:p>
          <w:p w:rsidR="00B37B99" w:rsidRPr="00B37B99" w:rsidRDefault="00B37B99" w:rsidP="00B37B99">
            <w:pPr>
              <w:spacing w:after="0" w:line="240" w:lineRule="auto"/>
              <w:jc w:val="both"/>
              <w:rPr>
                <w:rFonts w:ascii="Times New Roman" w:hAnsi="Times New Roman"/>
                <w:bCs/>
                <w:sz w:val="20"/>
                <w:szCs w:val="20"/>
                <w:lang w:bidi="ru-RU"/>
              </w:rPr>
            </w:pPr>
          </w:p>
        </w:tc>
      </w:tr>
    </w:tbl>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B37B99" w:rsidRDefault="00B37B99" w:rsidP="00355C00">
      <w:pPr>
        <w:tabs>
          <w:tab w:val="left" w:pos="9717"/>
        </w:tabs>
        <w:spacing w:after="0" w:line="240" w:lineRule="auto"/>
        <w:ind w:left="284"/>
        <w:jc w:val="both"/>
        <w:rPr>
          <w:rFonts w:ascii="Times New Roman" w:hAnsi="Times New Roman"/>
          <w:sz w:val="20"/>
          <w:szCs w:val="20"/>
        </w:rPr>
      </w:pPr>
    </w:p>
    <w:p w:rsidR="00A33D20" w:rsidRPr="007B0883" w:rsidRDefault="00A33D20" w:rsidP="008056EB">
      <w:pPr>
        <w:spacing w:after="0" w:line="240" w:lineRule="auto"/>
        <w:jc w:val="both"/>
        <w:rPr>
          <w:rFonts w:ascii="Times New Roman" w:hAnsi="Times New Roman"/>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Default="00616F26" w:rsidP="00DB6BDE">
      <w:pPr>
        <w:spacing w:after="0" w:line="240" w:lineRule="auto"/>
        <w:ind w:left="284"/>
        <w:jc w:val="both"/>
        <w:rPr>
          <w:rFonts w:ascii="Times New Roman" w:hAnsi="Times New Roman"/>
          <w:b/>
          <w:sz w:val="16"/>
          <w:szCs w:val="16"/>
        </w:rPr>
      </w:pPr>
    </w:p>
    <w:p w:rsidR="00616F26" w:rsidRPr="005F3F47" w:rsidRDefault="00616F26" w:rsidP="00DB6BDE">
      <w:pPr>
        <w:spacing w:after="0" w:line="240" w:lineRule="auto"/>
        <w:ind w:left="284"/>
        <w:jc w:val="both"/>
        <w:rPr>
          <w:rFonts w:ascii="Times New Roman" w:hAnsi="Times New Roman"/>
          <w:b/>
          <w:sz w:val="16"/>
          <w:szCs w:val="16"/>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A10397" w:rsidRPr="008A2BC0" w:rsidTr="00C3261B">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A10397" w:rsidRPr="008A2BC0" w:rsidTr="00D61992">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A10397" w:rsidRPr="008A2BC0" w:rsidRDefault="00FC200A" w:rsidP="00C3261B">
                  <w:pPr>
                    <w:spacing w:after="0" w:line="240" w:lineRule="auto"/>
                    <w:ind w:left="-120"/>
                    <w:jc w:val="center"/>
                    <w:rPr>
                      <w:rFonts w:ascii="Times New Roman" w:hAnsi="Times New Roman"/>
                      <w:b/>
                      <w:sz w:val="20"/>
                      <w:szCs w:val="20"/>
                    </w:rPr>
                  </w:pPr>
                  <w:r w:rsidRPr="008A2BC0">
                    <w:rPr>
                      <w:rFonts w:ascii="Times New Roman" w:hAnsi="Times New Roman"/>
                      <w:b/>
                      <w:sz w:val="20"/>
                      <w:szCs w:val="20"/>
                    </w:rPr>
                    <w:lastRenderedPageBreak/>
                    <w:t xml:space="preserve"> </w:t>
                  </w:r>
                  <w:r w:rsidR="00A10397" w:rsidRPr="008A2BC0">
                    <w:rPr>
                      <w:rFonts w:ascii="Times New Roman" w:hAnsi="Times New Roman"/>
                      <w:b/>
                      <w:sz w:val="20"/>
                      <w:szCs w:val="20"/>
                    </w:rPr>
                    <w:t>«Сентябрьский вестник»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Информационный бюллетень  муниципального образования «Сельское поселение Сентябрьский»</w:t>
                  </w:r>
                </w:p>
                <w:p w:rsidR="00A10397" w:rsidRPr="008A2BC0" w:rsidRDefault="00A10397" w:rsidP="00C3261B">
                  <w:pPr>
                    <w:spacing w:after="0" w:line="240" w:lineRule="auto"/>
                    <w:ind w:left="-120"/>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Учредитель:</w:t>
                  </w:r>
                  <w:r w:rsidRPr="008A2BC0">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b/>
                      <w:sz w:val="20"/>
                      <w:szCs w:val="20"/>
                    </w:rPr>
                  </w:pP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Адрес редакции:</w:t>
                  </w:r>
                  <w:r w:rsidRPr="008A2BC0">
                    <w:rPr>
                      <w:rFonts w:ascii="Times New Roman" w:hAnsi="Times New Roman"/>
                      <w:sz w:val="20"/>
                      <w:szCs w:val="20"/>
                    </w:rPr>
                    <w:t xml:space="preserve"> 628330 ХМАО-Югра Нефтеюганский район, п.</w:t>
                  </w:r>
                  <w:r w:rsidR="009E4115">
                    <w:rPr>
                      <w:rFonts w:ascii="Times New Roman" w:hAnsi="Times New Roman"/>
                      <w:sz w:val="20"/>
                      <w:szCs w:val="20"/>
                    </w:rPr>
                    <w:t xml:space="preserve"> </w:t>
                  </w:r>
                  <w:r w:rsidRPr="008A2BC0">
                    <w:rPr>
                      <w:rFonts w:ascii="Times New Roman" w:hAnsi="Times New Roman"/>
                      <w:sz w:val="20"/>
                      <w:szCs w:val="20"/>
                    </w:rPr>
                    <w:t>Сентябрьский д.</w:t>
                  </w:r>
                  <w:r w:rsidR="00B1131B" w:rsidRPr="008A2BC0">
                    <w:rPr>
                      <w:rFonts w:ascii="Times New Roman" w:hAnsi="Times New Roman"/>
                      <w:sz w:val="20"/>
                      <w:szCs w:val="20"/>
                    </w:rPr>
                    <w:t>10</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b/>
                      <w:sz w:val="20"/>
                      <w:szCs w:val="20"/>
                    </w:rPr>
                    <w:t>Главный редактор:</w:t>
                  </w:r>
                  <w:r w:rsidRPr="008A2BC0">
                    <w:rPr>
                      <w:rFonts w:ascii="Times New Roman" w:hAnsi="Times New Roman"/>
                      <w:sz w:val="20"/>
                      <w:szCs w:val="20"/>
                    </w:rPr>
                    <w:t xml:space="preserve">  С.Н.</w:t>
                  </w:r>
                  <w:r w:rsidR="009E4115">
                    <w:rPr>
                      <w:rFonts w:ascii="Times New Roman" w:hAnsi="Times New Roman"/>
                      <w:sz w:val="20"/>
                      <w:szCs w:val="20"/>
                    </w:rPr>
                    <w:t xml:space="preserve"> </w:t>
                  </w:r>
                  <w:r w:rsidRPr="008A2BC0">
                    <w:rPr>
                      <w:rFonts w:ascii="Times New Roman" w:hAnsi="Times New Roman"/>
                      <w:sz w:val="20"/>
                      <w:szCs w:val="20"/>
                    </w:rPr>
                    <w:t>Шереметова</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Ответственный за выпуск и распространение бюллетеня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Н.А. Рыбак</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 xml:space="preserve">Номер подписан в печать: </w:t>
                  </w:r>
                  <w:r w:rsidR="001C23EE">
                    <w:rPr>
                      <w:rFonts w:ascii="Times New Roman" w:hAnsi="Times New Roman"/>
                      <w:sz w:val="20"/>
                      <w:szCs w:val="20"/>
                    </w:rPr>
                    <w:t>06</w:t>
                  </w:r>
                  <w:r w:rsidR="00C46FDD">
                    <w:rPr>
                      <w:rFonts w:ascii="Times New Roman" w:hAnsi="Times New Roman"/>
                      <w:sz w:val="20"/>
                      <w:szCs w:val="20"/>
                    </w:rPr>
                    <w:t>.03</w:t>
                  </w:r>
                  <w:r w:rsidR="00A33D20">
                    <w:rPr>
                      <w:rFonts w:ascii="Times New Roman" w:hAnsi="Times New Roman"/>
                      <w:sz w:val="20"/>
                      <w:szCs w:val="20"/>
                    </w:rPr>
                    <w:t>.2018</w:t>
                  </w:r>
                  <w:r w:rsidRPr="008A2BC0">
                    <w:rPr>
                      <w:rFonts w:ascii="Times New Roman" w:hAnsi="Times New Roman"/>
                      <w:sz w:val="20"/>
                      <w:szCs w:val="20"/>
                    </w:rPr>
                    <w:t xml:space="preserve"> </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Тираж: 1 экземпляр</w:t>
                  </w:r>
                </w:p>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A10397" w:rsidRPr="008A2BC0" w:rsidRDefault="00A10397" w:rsidP="00C3261B">
                  <w:pPr>
                    <w:spacing w:after="0" w:line="240" w:lineRule="auto"/>
                    <w:jc w:val="center"/>
                    <w:rPr>
                      <w:rFonts w:ascii="Times New Roman" w:hAnsi="Times New Roman"/>
                      <w:sz w:val="20"/>
                      <w:szCs w:val="20"/>
                    </w:rPr>
                  </w:pPr>
                  <w:r w:rsidRPr="008A2BC0">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rPr>
            </w:pPr>
            <w:r w:rsidRPr="008A2BC0">
              <w:rPr>
                <w:rFonts w:ascii="Times New Roman" w:hAnsi="Times New Roman"/>
                <w:b/>
                <w:sz w:val="20"/>
                <w:szCs w:val="20"/>
              </w:rPr>
              <w:t>ВНИМАНИЕ!</w:t>
            </w:r>
          </w:p>
          <w:p w:rsidR="00A10397" w:rsidRPr="008A2BC0" w:rsidRDefault="00A10397" w:rsidP="00C3261B">
            <w:pPr>
              <w:spacing w:after="0" w:line="240" w:lineRule="auto"/>
              <w:jc w:val="center"/>
              <w:rPr>
                <w:rFonts w:ascii="Times New Roman" w:hAnsi="Times New Roman"/>
                <w:sz w:val="20"/>
                <w:szCs w:val="20"/>
              </w:rPr>
            </w:pPr>
          </w:p>
          <w:p w:rsidR="00A10397" w:rsidRPr="008A2BC0" w:rsidRDefault="00A10397" w:rsidP="00C3261B">
            <w:pPr>
              <w:spacing w:after="0" w:line="240" w:lineRule="auto"/>
              <w:jc w:val="center"/>
              <w:rPr>
                <w:rFonts w:ascii="Times New Roman" w:hAnsi="Times New Roman"/>
                <w:b/>
                <w:sz w:val="20"/>
                <w:szCs w:val="20"/>
                <w:u w:val="single"/>
              </w:rPr>
            </w:pPr>
            <w:r w:rsidRPr="008A2BC0">
              <w:rPr>
                <w:rFonts w:ascii="Times New Roman" w:hAnsi="Times New Roman"/>
                <w:sz w:val="20"/>
                <w:szCs w:val="20"/>
              </w:rPr>
              <w:t xml:space="preserve">С номерами информационного бюллетеня </w:t>
            </w:r>
            <w:r w:rsidRPr="008A2BC0">
              <w:rPr>
                <w:rFonts w:ascii="Times New Roman" w:hAnsi="Times New Roman"/>
                <w:b/>
                <w:i/>
                <w:sz w:val="20"/>
                <w:szCs w:val="20"/>
              </w:rPr>
              <w:t>«Сентябрьский вестник»</w:t>
            </w:r>
            <w:r w:rsidRPr="008A2BC0">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8A2BC0">
              <w:rPr>
                <w:rFonts w:ascii="Times New Roman" w:hAnsi="Times New Roman"/>
                <w:b/>
                <w:sz w:val="20"/>
                <w:szCs w:val="20"/>
                <w:u w:val="single"/>
              </w:rPr>
              <w:t>http://sentyabrskiy.ru/</w:t>
            </w:r>
          </w:p>
          <w:p w:rsidR="00A10397" w:rsidRPr="008A2BC0" w:rsidRDefault="00A10397" w:rsidP="00C3261B">
            <w:pPr>
              <w:spacing w:after="0" w:line="240" w:lineRule="auto"/>
              <w:jc w:val="center"/>
              <w:rPr>
                <w:rFonts w:ascii="Times New Roman" w:hAnsi="Times New Roman"/>
                <w:sz w:val="20"/>
                <w:szCs w:val="20"/>
              </w:rPr>
            </w:pPr>
          </w:p>
        </w:tc>
      </w:tr>
    </w:tbl>
    <w:p w:rsidR="00D61992" w:rsidRDefault="00D61992"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616F26" w:rsidRDefault="00616F26" w:rsidP="00D61992">
      <w:pPr>
        <w:spacing w:after="0" w:line="240" w:lineRule="auto"/>
        <w:jc w:val="both"/>
        <w:rPr>
          <w:rFonts w:ascii="Times New Roman" w:hAnsi="Times New Roman"/>
          <w:sz w:val="20"/>
          <w:szCs w:val="20"/>
        </w:rPr>
      </w:pPr>
    </w:p>
    <w:p w:rsidR="00DF19C4" w:rsidRDefault="00DF19C4" w:rsidP="00D61992">
      <w:pPr>
        <w:spacing w:after="0" w:line="240" w:lineRule="auto"/>
        <w:jc w:val="both"/>
        <w:rPr>
          <w:rFonts w:ascii="Times New Roman" w:hAnsi="Times New Roman"/>
          <w:sz w:val="20"/>
          <w:szCs w:val="20"/>
        </w:rPr>
      </w:pPr>
    </w:p>
    <w:p w:rsidR="00FC200A" w:rsidRDefault="00FC200A" w:rsidP="00D61992">
      <w:pPr>
        <w:spacing w:after="0" w:line="240" w:lineRule="auto"/>
        <w:jc w:val="both"/>
        <w:rPr>
          <w:rFonts w:ascii="Times New Roman" w:hAnsi="Times New Roman"/>
          <w:sz w:val="20"/>
          <w:szCs w:val="20"/>
        </w:rPr>
      </w:pPr>
    </w:p>
    <w:p w:rsidR="00E81865" w:rsidRDefault="00E81865" w:rsidP="00D61992">
      <w:pPr>
        <w:spacing w:after="0" w:line="240" w:lineRule="auto"/>
        <w:jc w:val="both"/>
        <w:rPr>
          <w:rFonts w:ascii="Times New Roman" w:hAnsi="Times New Roman"/>
          <w:sz w:val="20"/>
          <w:szCs w:val="20"/>
        </w:rPr>
      </w:pPr>
    </w:p>
    <w:p w:rsidR="00D61992" w:rsidRDefault="00D61992" w:rsidP="00D61992">
      <w:pPr>
        <w:spacing w:after="0" w:line="240" w:lineRule="auto"/>
        <w:jc w:val="both"/>
        <w:rPr>
          <w:rFonts w:ascii="Times New Roman" w:hAnsi="Times New Roman"/>
          <w:sz w:val="20"/>
          <w:szCs w:val="20"/>
        </w:rPr>
      </w:pPr>
    </w:p>
    <w:sectPr w:rsidR="00D61992" w:rsidSect="000612AC">
      <w:headerReference w:type="default" r:id="rId10"/>
      <w:footerReference w:type="default" r:id="rId11"/>
      <w:pgSz w:w="11906" w:h="16838"/>
      <w:pgMar w:top="244" w:right="510" w:bottom="23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C4" w:rsidRDefault="004A1AC4" w:rsidP="001952B6">
      <w:pPr>
        <w:spacing w:after="0" w:line="240" w:lineRule="auto"/>
      </w:pPr>
      <w:r>
        <w:separator/>
      </w:r>
    </w:p>
  </w:endnote>
  <w:endnote w:type="continuationSeparator" w:id="0">
    <w:p w:rsidR="004A1AC4" w:rsidRDefault="004A1AC4"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Default="00FF1625">
    <w:pPr>
      <w:pStyle w:val="af2"/>
      <w:jc w:val="right"/>
    </w:pPr>
    <w:r>
      <w:fldChar w:fldCharType="begin"/>
    </w:r>
    <w:r>
      <w:instrText>PAGE   \* MERGEFORMAT</w:instrText>
    </w:r>
    <w:r>
      <w:fldChar w:fldCharType="separate"/>
    </w:r>
    <w:r w:rsidR="000612AC" w:rsidRPr="000612AC">
      <w:rPr>
        <w:noProof/>
        <w:lang w:val="ru-RU"/>
      </w:rPr>
      <w:t>1</w:t>
    </w:r>
    <w:r>
      <w:fldChar w:fldCharType="end"/>
    </w:r>
  </w:p>
  <w:p w:rsidR="00FF1625" w:rsidRDefault="00FF16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C4" w:rsidRDefault="004A1AC4" w:rsidP="001952B6">
      <w:pPr>
        <w:spacing w:after="0" w:line="240" w:lineRule="auto"/>
      </w:pPr>
      <w:r>
        <w:separator/>
      </w:r>
    </w:p>
  </w:footnote>
  <w:footnote w:type="continuationSeparator" w:id="0">
    <w:p w:rsidR="004A1AC4" w:rsidRDefault="004A1AC4"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25" w:rsidRPr="00D96366" w:rsidRDefault="00FF1625"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8277166"/>
    <w:multiLevelType w:val="hybridMultilevel"/>
    <w:tmpl w:val="68620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74622B"/>
    <w:multiLevelType w:val="hybridMultilevel"/>
    <w:tmpl w:val="890C3B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5">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90D7302"/>
    <w:multiLevelType w:val="hybridMultilevel"/>
    <w:tmpl w:val="7194A6CC"/>
    <w:lvl w:ilvl="0" w:tplc="71FEBD0C">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757B39E4"/>
    <w:multiLevelType w:val="hybridMultilevel"/>
    <w:tmpl w:val="36E2F022"/>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AF972E6"/>
    <w:multiLevelType w:val="hybridMultilevel"/>
    <w:tmpl w:val="D83AD528"/>
    <w:lvl w:ilvl="0" w:tplc="43B865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D7954C4"/>
    <w:multiLevelType w:val="hybridMultilevel"/>
    <w:tmpl w:val="9CA26DB8"/>
    <w:lvl w:ilvl="0" w:tplc="9718FF1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5"/>
  </w:num>
  <w:num w:numId="3">
    <w:abstractNumId w:val="9"/>
  </w:num>
  <w:num w:numId="4">
    <w:abstractNumId w:val="11"/>
  </w:num>
  <w:num w:numId="5">
    <w:abstractNumId w:val="21"/>
  </w:num>
  <w:num w:numId="6">
    <w:abstractNumId w:val="1"/>
  </w:num>
  <w:num w:numId="7">
    <w:abstractNumId w:val="3"/>
  </w:num>
  <w:num w:numId="8">
    <w:abstractNumId w:val="20"/>
  </w:num>
  <w:num w:numId="9">
    <w:abstractNumId w:val="17"/>
  </w:num>
  <w:num w:numId="10">
    <w:abstractNumId w:val="15"/>
  </w:num>
  <w:num w:numId="11">
    <w:abstractNumId w:val="5"/>
  </w:num>
  <w:num w:numId="12">
    <w:abstractNumId w:val="27"/>
  </w:num>
  <w:num w:numId="13">
    <w:abstractNumId w:val="10"/>
  </w:num>
  <w:num w:numId="14">
    <w:abstractNumId w:val="28"/>
  </w:num>
  <w:num w:numId="15">
    <w:abstractNumId w:val="6"/>
  </w:num>
  <w:num w:numId="1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6"/>
  </w:num>
  <w:num w:numId="27">
    <w:abstractNumId w:val="26"/>
  </w:num>
  <w:num w:numId="28">
    <w:abstractNumId w:val="4"/>
  </w:num>
  <w:num w:numId="29">
    <w:abstractNumId w:val="22"/>
  </w:num>
  <w:num w:numId="30">
    <w:abstractNumId w:val="8"/>
  </w:num>
  <w:num w:numId="31">
    <w:abstractNumId w:val="1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4"/>
  </w:num>
  <w:num w:numId="39">
    <w:abstractNumId w:val="36"/>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12AC"/>
    <w:rsid w:val="00062F1E"/>
    <w:rsid w:val="0006645C"/>
    <w:rsid w:val="000673BC"/>
    <w:rsid w:val="00070996"/>
    <w:rsid w:val="00073A5C"/>
    <w:rsid w:val="00075C66"/>
    <w:rsid w:val="00083839"/>
    <w:rsid w:val="00085D14"/>
    <w:rsid w:val="0009502E"/>
    <w:rsid w:val="000A07F4"/>
    <w:rsid w:val="000A0EA5"/>
    <w:rsid w:val="000B0602"/>
    <w:rsid w:val="000C1C45"/>
    <w:rsid w:val="000C3ED3"/>
    <w:rsid w:val="000C40E1"/>
    <w:rsid w:val="000C43CE"/>
    <w:rsid w:val="000C509F"/>
    <w:rsid w:val="000C5179"/>
    <w:rsid w:val="000E09B6"/>
    <w:rsid w:val="000E10D0"/>
    <w:rsid w:val="000E40DA"/>
    <w:rsid w:val="000E4DCF"/>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23EE"/>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512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1AC4"/>
    <w:rsid w:val="004A724E"/>
    <w:rsid w:val="004B019B"/>
    <w:rsid w:val="004B5BBE"/>
    <w:rsid w:val="004C40AD"/>
    <w:rsid w:val="004C6AF0"/>
    <w:rsid w:val="004C7C8E"/>
    <w:rsid w:val="004D17BB"/>
    <w:rsid w:val="004E2A1C"/>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820"/>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0883"/>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738C"/>
    <w:rsid w:val="00880B99"/>
    <w:rsid w:val="008846F2"/>
    <w:rsid w:val="00884A5A"/>
    <w:rsid w:val="00884FEB"/>
    <w:rsid w:val="00894D40"/>
    <w:rsid w:val="00895EC1"/>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6917"/>
    <w:rsid w:val="00947999"/>
    <w:rsid w:val="0095489C"/>
    <w:rsid w:val="00955236"/>
    <w:rsid w:val="0095591F"/>
    <w:rsid w:val="00964F18"/>
    <w:rsid w:val="00983C0F"/>
    <w:rsid w:val="00984CC8"/>
    <w:rsid w:val="009863A2"/>
    <w:rsid w:val="00987A49"/>
    <w:rsid w:val="00990F52"/>
    <w:rsid w:val="00991966"/>
    <w:rsid w:val="00991F70"/>
    <w:rsid w:val="00997264"/>
    <w:rsid w:val="009A0D15"/>
    <w:rsid w:val="009A404E"/>
    <w:rsid w:val="009B3A06"/>
    <w:rsid w:val="009C0778"/>
    <w:rsid w:val="009C221E"/>
    <w:rsid w:val="009C25E5"/>
    <w:rsid w:val="009C601B"/>
    <w:rsid w:val="009C7FC8"/>
    <w:rsid w:val="009D2F9A"/>
    <w:rsid w:val="009D32A3"/>
    <w:rsid w:val="009D4EB8"/>
    <w:rsid w:val="009D78B9"/>
    <w:rsid w:val="009E4115"/>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321E6"/>
    <w:rsid w:val="00A33D20"/>
    <w:rsid w:val="00A46130"/>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37B99"/>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3CB5"/>
    <w:rsid w:val="00BB5BF4"/>
    <w:rsid w:val="00BB6BCA"/>
    <w:rsid w:val="00BC2D59"/>
    <w:rsid w:val="00BC5055"/>
    <w:rsid w:val="00BD2E6A"/>
    <w:rsid w:val="00BD3071"/>
    <w:rsid w:val="00BE1E46"/>
    <w:rsid w:val="00BE416D"/>
    <w:rsid w:val="00BE4702"/>
    <w:rsid w:val="00BE4B4A"/>
    <w:rsid w:val="00BE672E"/>
    <w:rsid w:val="00BE7AF3"/>
    <w:rsid w:val="00BE7D6D"/>
    <w:rsid w:val="00BF1B2D"/>
    <w:rsid w:val="00BF65FE"/>
    <w:rsid w:val="00C10745"/>
    <w:rsid w:val="00C112A6"/>
    <w:rsid w:val="00C1411B"/>
    <w:rsid w:val="00C17EA6"/>
    <w:rsid w:val="00C3126C"/>
    <w:rsid w:val="00C3261B"/>
    <w:rsid w:val="00C41CC9"/>
    <w:rsid w:val="00C46FD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1E57"/>
    <w:rsid w:val="00CA31E4"/>
    <w:rsid w:val="00CB1A6E"/>
    <w:rsid w:val="00CB2B9F"/>
    <w:rsid w:val="00CB33CD"/>
    <w:rsid w:val="00CB424E"/>
    <w:rsid w:val="00CB681F"/>
    <w:rsid w:val="00CB7873"/>
    <w:rsid w:val="00CC11F9"/>
    <w:rsid w:val="00CC4360"/>
    <w:rsid w:val="00CC437E"/>
    <w:rsid w:val="00CD115F"/>
    <w:rsid w:val="00CE16D2"/>
    <w:rsid w:val="00CF2271"/>
    <w:rsid w:val="00D12147"/>
    <w:rsid w:val="00D13D76"/>
    <w:rsid w:val="00D17DAB"/>
    <w:rsid w:val="00D24267"/>
    <w:rsid w:val="00D26A43"/>
    <w:rsid w:val="00D370D4"/>
    <w:rsid w:val="00D37FDF"/>
    <w:rsid w:val="00D421BE"/>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5C95"/>
    <w:rsid w:val="00DD6E3C"/>
    <w:rsid w:val="00DE3BDA"/>
    <w:rsid w:val="00DF19C4"/>
    <w:rsid w:val="00DF29DF"/>
    <w:rsid w:val="00DF3455"/>
    <w:rsid w:val="00DF4E68"/>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05C"/>
    <w:rsid w:val="00EF0A74"/>
    <w:rsid w:val="00EF32FD"/>
    <w:rsid w:val="00EF3F6C"/>
    <w:rsid w:val="00F06861"/>
    <w:rsid w:val="00F1127E"/>
    <w:rsid w:val="00F12315"/>
    <w:rsid w:val="00F26AFF"/>
    <w:rsid w:val="00F34B7D"/>
    <w:rsid w:val="00F46D52"/>
    <w:rsid w:val="00F51AD5"/>
    <w:rsid w:val="00F6320E"/>
    <w:rsid w:val="00F75C8F"/>
    <w:rsid w:val="00F80CF3"/>
    <w:rsid w:val="00F80F12"/>
    <w:rsid w:val="00F8356E"/>
    <w:rsid w:val="00F83CD0"/>
    <w:rsid w:val="00F8575C"/>
    <w:rsid w:val="00F90904"/>
    <w:rsid w:val="00F94967"/>
    <w:rsid w:val="00F9760B"/>
    <w:rsid w:val="00F97D73"/>
    <w:rsid w:val="00FA0166"/>
    <w:rsid w:val="00FB0728"/>
    <w:rsid w:val="00FB3426"/>
    <w:rsid w:val="00FB7A0F"/>
    <w:rsid w:val="00FC200A"/>
    <w:rsid w:val="00FD7274"/>
    <w:rsid w:val="00FE0DB8"/>
    <w:rsid w:val="00FE6C48"/>
    <w:rsid w:val="00FF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B6BDE"/>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FF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39279999">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12120940">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78432621">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5985265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27996512">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AA78-782B-4AA6-BABD-67E19B36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1</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190</cp:revision>
  <cp:lastPrinted>2018-03-15T09:15:00Z</cp:lastPrinted>
  <dcterms:created xsi:type="dcterms:W3CDTF">2014-08-08T06:50:00Z</dcterms:created>
  <dcterms:modified xsi:type="dcterms:W3CDTF">2018-04-03T07:00:00Z</dcterms:modified>
</cp:coreProperties>
</file>