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9659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9659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96593" w:rsidRDefault="00B96593" w:rsidP="006C1BFA">
                  <w:pPr>
                    <w:spacing w:after="0"/>
                    <w:jc w:val="center"/>
                    <w:rPr>
                      <w:rFonts w:ascii="Georgia" w:hAnsi="Georgia"/>
                      <w:b/>
                    </w:rPr>
                  </w:pPr>
                  <w:r>
                    <w:rPr>
                      <w:rFonts w:ascii="Georgia" w:hAnsi="Georgia"/>
                      <w:b/>
                    </w:rPr>
                    <w:t>20 апреля</w:t>
                  </w:r>
                </w:p>
                <w:p w:rsidR="00B96593" w:rsidRDefault="00B96593" w:rsidP="007C3191">
                  <w:pPr>
                    <w:spacing w:after="0"/>
                    <w:jc w:val="center"/>
                    <w:rPr>
                      <w:rFonts w:ascii="Georgia" w:hAnsi="Georgia"/>
                      <w:b/>
                    </w:rPr>
                  </w:pPr>
                  <w:r>
                    <w:rPr>
                      <w:rFonts w:ascii="Georgia" w:hAnsi="Georgia"/>
                      <w:b/>
                    </w:rPr>
                    <w:t>2021</w:t>
                  </w:r>
                </w:p>
                <w:p w:rsidR="00B96593" w:rsidRPr="008C3EBF" w:rsidRDefault="00B9659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96593" w:rsidRDefault="00B96593" w:rsidP="007C3191">
                  <w:pPr>
                    <w:spacing w:after="0"/>
                    <w:jc w:val="center"/>
                    <w:rPr>
                      <w:rFonts w:ascii="Georgia" w:hAnsi="Georgia"/>
                      <w:b/>
                    </w:rPr>
                  </w:pPr>
                </w:p>
                <w:p w:rsidR="00B96593" w:rsidRPr="008C3EBF" w:rsidRDefault="00B96593" w:rsidP="007C3191">
                  <w:pPr>
                    <w:spacing w:after="0"/>
                    <w:jc w:val="center"/>
                    <w:rPr>
                      <w:rFonts w:ascii="Georgia" w:hAnsi="Georgia"/>
                      <w:b/>
                    </w:rPr>
                  </w:pPr>
                  <w:r>
                    <w:rPr>
                      <w:rFonts w:ascii="Georgia" w:hAnsi="Georgia"/>
                      <w:b/>
                    </w:rPr>
                    <w:t>№ 14</w:t>
                  </w:r>
                </w:p>
              </w:txbxContent>
            </v:textbox>
          </v:shape>
        </w:pict>
      </w:r>
    </w:p>
    <w:p w:rsidR="00B6013A" w:rsidRPr="008C3EBF" w:rsidRDefault="00B96593"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96593" w:rsidRPr="008C3EBF" w:rsidRDefault="00B9659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96593" w:rsidRPr="008C3EBF" w:rsidRDefault="00B9659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BB2A2A">
        <w:rPr>
          <w:rFonts w:ascii="Times New Roman" w:hAnsi="Times New Roman"/>
          <w:b/>
          <w:sz w:val="20"/>
          <w:szCs w:val="20"/>
        </w:rPr>
        <w:t xml:space="preserve">                                                                                                                                            </w:t>
      </w:r>
      <w:bookmarkStart w:id="0" w:name="_GoBack"/>
      <w:bookmarkEnd w:id="0"/>
      <w:r w:rsidR="001D11DA">
        <w:rPr>
          <w:rFonts w:ascii="Times New Roman" w:hAnsi="Times New Roman"/>
          <w:b/>
          <w:sz w:val="20"/>
          <w:szCs w:val="20"/>
        </w:rPr>
        <w:t>2</w:t>
      </w:r>
    </w:p>
    <w:p w:rsidR="000B0805"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167033">
        <w:rPr>
          <w:rFonts w:ascii="Times New Roman" w:hAnsi="Times New Roman"/>
          <w:sz w:val="20"/>
          <w:szCs w:val="20"/>
        </w:rPr>
        <w:t>27</w:t>
      </w:r>
      <w:r w:rsidR="00985842">
        <w:rPr>
          <w:rFonts w:ascii="Times New Roman" w:hAnsi="Times New Roman"/>
          <w:sz w:val="20"/>
          <w:szCs w:val="20"/>
        </w:rPr>
        <w:t xml:space="preserve">-па от </w:t>
      </w:r>
      <w:r w:rsidR="00167033">
        <w:rPr>
          <w:rFonts w:ascii="Times New Roman" w:hAnsi="Times New Roman"/>
          <w:sz w:val="20"/>
          <w:szCs w:val="20"/>
        </w:rPr>
        <w:t>20.04</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167033" w:rsidRPr="00167033">
        <w:rPr>
          <w:rFonts w:ascii="Times New Roman" w:hAnsi="Times New Roman"/>
          <w:sz w:val="20"/>
          <w:szCs w:val="20"/>
        </w:rPr>
        <w:t xml:space="preserve">О подготовке </w:t>
      </w:r>
    </w:p>
    <w:p w:rsidR="000B0805" w:rsidRDefault="00167033" w:rsidP="000B0805">
      <w:pPr>
        <w:tabs>
          <w:tab w:val="left" w:pos="10041"/>
        </w:tabs>
        <w:spacing w:after="0"/>
        <w:ind w:left="284"/>
        <w:rPr>
          <w:rFonts w:ascii="Times New Roman" w:hAnsi="Times New Roman"/>
          <w:sz w:val="20"/>
          <w:szCs w:val="20"/>
        </w:rPr>
      </w:pPr>
      <w:r w:rsidRPr="00167033">
        <w:rPr>
          <w:rFonts w:ascii="Times New Roman" w:hAnsi="Times New Roman"/>
          <w:sz w:val="20"/>
          <w:szCs w:val="20"/>
        </w:rPr>
        <w:t xml:space="preserve">документации по планировке территории </w:t>
      </w:r>
      <w:proofErr w:type="gramStart"/>
      <w:r w:rsidRPr="00167033">
        <w:rPr>
          <w:rFonts w:ascii="Times New Roman" w:hAnsi="Times New Roman"/>
          <w:sz w:val="20"/>
          <w:szCs w:val="20"/>
        </w:rPr>
        <w:t>для</w:t>
      </w:r>
      <w:proofErr w:type="gramEnd"/>
    </w:p>
    <w:p w:rsidR="000B0805" w:rsidRDefault="00167033" w:rsidP="000B0805">
      <w:pPr>
        <w:tabs>
          <w:tab w:val="left" w:pos="10041"/>
        </w:tabs>
        <w:spacing w:after="0"/>
        <w:ind w:left="284"/>
        <w:rPr>
          <w:rFonts w:ascii="Times New Roman" w:hAnsi="Times New Roman"/>
          <w:sz w:val="20"/>
          <w:szCs w:val="20"/>
        </w:rPr>
      </w:pPr>
      <w:r w:rsidRPr="00167033">
        <w:rPr>
          <w:rFonts w:ascii="Times New Roman" w:hAnsi="Times New Roman"/>
          <w:sz w:val="20"/>
          <w:szCs w:val="20"/>
        </w:rPr>
        <w:t xml:space="preserve"> размещения объекта: «</w:t>
      </w:r>
      <w:proofErr w:type="spellStart"/>
      <w:r w:rsidRPr="00167033">
        <w:rPr>
          <w:rFonts w:ascii="Times New Roman" w:hAnsi="Times New Roman"/>
          <w:sz w:val="20"/>
          <w:szCs w:val="20"/>
        </w:rPr>
        <w:t>Вдольтрассовый</w:t>
      </w:r>
      <w:proofErr w:type="spellEnd"/>
      <w:r w:rsidRPr="00167033">
        <w:rPr>
          <w:rFonts w:ascii="Times New Roman" w:hAnsi="Times New Roman"/>
          <w:sz w:val="20"/>
          <w:szCs w:val="20"/>
        </w:rPr>
        <w:t xml:space="preserve"> проезд </w:t>
      </w:r>
    </w:p>
    <w:p w:rsidR="006414B5" w:rsidRPr="00DD7D9A" w:rsidRDefault="00167033" w:rsidP="000B0805">
      <w:pPr>
        <w:tabs>
          <w:tab w:val="left" w:pos="10041"/>
        </w:tabs>
        <w:spacing w:after="0"/>
        <w:ind w:left="284"/>
        <w:rPr>
          <w:rFonts w:ascii="Times New Roman" w:hAnsi="Times New Roman"/>
          <w:sz w:val="20"/>
          <w:szCs w:val="20"/>
        </w:rPr>
      </w:pPr>
      <w:r w:rsidRPr="00167033">
        <w:rPr>
          <w:rFonts w:ascii="Times New Roman" w:hAnsi="Times New Roman"/>
          <w:sz w:val="20"/>
          <w:szCs w:val="20"/>
        </w:rPr>
        <w:t>НПС – 3 ЛПДС «Южный Балык»</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0B0805" w:rsidRDefault="00BB2A2A" w:rsidP="000B0805">
      <w:pPr>
        <w:tabs>
          <w:tab w:val="left" w:pos="9717"/>
        </w:tabs>
        <w:spacing w:after="0" w:line="240" w:lineRule="auto"/>
        <w:ind w:left="284"/>
        <w:jc w:val="both"/>
        <w:rPr>
          <w:rFonts w:ascii="Times New Roman" w:hAnsi="Times New Roman"/>
          <w:sz w:val="20"/>
          <w:szCs w:val="20"/>
        </w:rPr>
      </w:pPr>
      <w:r>
        <w:rPr>
          <w:rFonts w:ascii="Times New Roman" w:hAnsi="Times New Roman"/>
          <w:b/>
          <w:sz w:val="20"/>
          <w:szCs w:val="20"/>
        </w:rPr>
        <w:t xml:space="preserve">ПОСТАНОВЛЕНИЕ                                                                                                                                           </w:t>
      </w:r>
      <w:r w:rsidR="000B0805">
        <w:rPr>
          <w:rFonts w:ascii="Times New Roman" w:hAnsi="Times New Roman"/>
          <w:b/>
          <w:sz w:val="20"/>
          <w:szCs w:val="20"/>
        </w:rPr>
        <w:t>11</w:t>
      </w:r>
    </w:p>
    <w:p w:rsidR="000B0805" w:rsidRDefault="000B0805" w:rsidP="000B0805">
      <w:pPr>
        <w:tabs>
          <w:tab w:val="left" w:pos="10041"/>
        </w:tabs>
        <w:spacing w:after="0"/>
        <w:ind w:left="284"/>
        <w:rPr>
          <w:rFonts w:ascii="Times New Roman" w:hAnsi="Times New Roman"/>
          <w:sz w:val="20"/>
          <w:szCs w:val="20"/>
        </w:rPr>
      </w:pPr>
      <w:r>
        <w:rPr>
          <w:rFonts w:ascii="Times New Roman" w:hAnsi="Times New Roman"/>
          <w:sz w:val="20"/>
          <w:szCs w:val="20"/>
        </w:rPr>
        <w:t xml:space="preserve">№ 28-па от 20.04.2021 года «О внесении изменений </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0B0805" w:rsidRDefault="000B0805" w:rsidP="000B0805">
      <w:pPr>
        <w:tabs>
          <w:tab w:val="left" w:pos="10041"/>
        </w:tabs>
        <w:spacing w:after="0"/>
        <w:ind w:left="284"/>
        <w:rPr>
          <w:rFonts w:ascii="Times New Roman" w:hAnsi="Times New Roman"/>
          <w:sz w:val="20"/>
          <w:szCs w:val="20"/>
        </w:rPr>
      </w:pPr>
      <w:r w:rsidRPr="000B0805">
        <w:rPr>
          <w:rFonts w:ascii="Times New Roman" w:hAnsi="Times New Roman"/>
          <w:sz w:val="20"/>
          <w:szCs w:val="20"/>
        </w:rPr>
        <w:t xml:space="preserve">постановление администрации сельского поселения </w:t>
      </w:r>
    </w:p>
    <w:p w:rsidR="000B0805" w:rsidRDefault="000B0805" w:rsidP="000B0805">
      <w:pPr>
        <w:tabs>
          <w:tab w:val="left" w:pos="10041"/>
        </w:tabs>
        <w:spacing w:after="0"/>
        <w:ind w:left="284"/>
        <w:rPr>
          <w:rFonts w:ascii="Times New Roman" w:hAnsi="Times New Roman"/>
          <w:sz w:val="20"/>
          <w:szCs w:val="20"/>
        </w:rPr>
      </w:pPr>
      <w:proofErr w:type="gramStart"/>
      <w:r w:rsidRPr="000B0805">
        <w:rPr>
          <w:rFonts w:ascii="Times New Roman" w:hAnsi="Times New Roman"/>
          <w:sz w:val="20"/>
          <w:szCs w:val="20"/>
        </w:rPr>
        <w:t>Сентябрьский</w:t>
      </w:r>
      <w:proofErr w:type="gramEnd"/>
      <w:r w:rsidRPr="000B0805">
        <w:rPr>
          <w:rFonts w:ascii="Times New Roman" w:hAnsi="Times New Roman"/>
          <w:sz w:val="20"/>
          <w:szCs w:val="20"/>
        </w:rPr>
        <w:t xml:space="preserve"> от 04.09.2020 года № 91-па «Об утверждении </w:t>
      </w:r>
    </w:p>
    <w:p w:rsidR="000B0805" w:rsidRDefault="000B0805" w:rsidP="000B0805">
      <w:pPr>
        <w:tabs>
          <w:tab w:val="left" w:pos="10041"/>
        </w:tabs>
        <w:spacing w:after="0"/>
        <w:ind w:left="284"/>
        <w:rPr>
          <w:rFonts w:ascii="Times New Roman" w:hAnsi="Times New Roman"/>
          <w:sz w:val="20"/>
          <w:szCs w:val="20"/>
        </w:rPr>
      </w:pPr>
      <w:r w:rsidRPr="000B0805">
        <w:rPr>
          <w:rFonts w:ascii="Times New Roman" w:hAnsi="Times New Roman"/>
          <w:sz w:val="20"/>
          <w:szCs w:val="20"/>
        </w:rPr>
        <w:t xml:space="preserve">порядка установления причин нарушения законодательства </w:t>
      </w:r>
    </w:p>
    <w:p w:rsidR="000B0805" w:rsidRDefault="000B0805" w:rsidP="000B0805">
      <w:pPr>
        <w:tabs>
          <w:tab w:val="left" w:pos="10041"/>
        </w:tabs>
        <w:spacing w:after="0"/>
        <w:ind w:left="284"/>
        <w:rPr>
          <w:rFonts w:ascii="Times New Roman" w:hAnsi="Times New Roman"/>
          <w:sz w:val="20"/>
          <w:szCs w:val="20"/>
        </w:rPr>
      </w:pPr>
      <w:r w:rsidRPr="000B0805">
        <w:rPr>
          <w:rFonts w:ascii="Times New Roman" w:hAnsi="Times New Roman"/>
          <w:sz w:val="20"/>
          <w:szCs w:val="20"/>
        </w:rPr>
        <w:t xml:space="preserve">о градостроительной деятельности на территории </w:t>
      </w:r>
      <w:proofErr w:type="gramStart"/>
      <w:r w:rsidRPr="000B0805">
        <w:rPr>
          <w:rFonts w:ascii="Times New Roman" w:hAnsi="Times New Roman"/>
          <w:sz w:val="20"/>
          <w:szCs w:val="20"/>
        </w:rPr>
        <w:t>муниципального</w:t>
      </w:r>
      <w:proofErr w:type="gramEnd"/>
      <w:r w:rsidRPr="000B0805">
        <w:rPr>
          <w:rFonts w:ascii="Times New Roman" w:hAnsi="Times New Roman"/>
          <w:sz w:val="20"/>
          <w:szCs w:val="20"/>
        </w:rPr>
        <w:t xml:space="preserve"> </w:t>
      </w:r>
    </w:p>
    <w:p w:rsidR="00D443E9" w:rsidRPr="00DD7D9A" w:rsidRDefault="000B0805" w:rsidP="000B0805">
      <w:pPr>
        <w:tabs>
          <w:tab w:val="left" w:pos="10041"/>
        </w:tabs>
        <w:spacing w:after="0"/>
        <w:ind w:left="284"/>
        <w:rPr>
          <w:rFonts w:ascii="Times New Roman" w:hAnsi="Times New Roman"/>
          <w:sz w:val="20"/>
          <w:szCs w:val="20"/>
        </w:rPr>
      </w:pPr>
      <w:r w:rsidRPr="000B0805">
        <w:rPr>
          <w:rFonts w:ascii="Times New Roman" w:hAnsi="Times New Roman"/>
          <w:sz w:val="20"/>
          <w:szCs w:val="20"/>
        </w:rPr>
        <w:t xml:space="preserve">образования сельское поселение </w:t>
      </w:r>
      <w:proofErr w:type="gramStart"/>
      <w:r w:rsidRPr="000B0805">
        <w:rPr>
          <w:rFonts w:ascii="Times New Roman" w:hAnsi="Times New Roman"/>
          <w:sz w:val="20"/>
          <w:szCs w:val="20"/>
        </w:rPr>
        <w:t>Сентябрьский</w:t>
      </w:r>
      <w:proofErr w:type="gramEnd"/>
      <w:r w:rsidRPr="000B0805">
        <w:rPr>
          <w:rFonts w:ascii="Times New Roman" w:hAnsi="Times New Roman"/>
          <w:sz w:val="20"/>
          <w:szCs w:val="20"/>
        </w:rPr>
        <w:t>»</w:t>
      </w:r>
    </w:p>
    <w:p w:rsidR="00D443E9" w:rsidRDefault="00D443E9" w:rsidP="00D443E9">
      <w:pPr>
        <w:tabs>
          <w:tab w:val="left" w:pos="10041"/>
        </w:tabs>
        <w:spacing w:after="0"/>
        <w:rPr>
          <w:rFonts w:ascii="Times New Roman" w:hAnsi="Times New Roman"/>
          <w:sz w:val="20"/>
          <w:szCs w:val="20"/>
        </w:rPr>
      </w:pPr>
    </w:p>
    <w:p w:rsidR="006C28DE" w:rsidRDefault="005D7AB3" w:rsidP="006C28DE">
      <w:pPr>
        <w:tabs>
          <w:tab w:val="left" w:pos="9717"/>
        </w:tabs>
        <w:spacing w:after="0" w:line="240" w:lineRule="auto"/>
        <w:ind w:left="284"/>
        <w:jc w:val="both"/>
        <w:rPr>
          <w:rFonts w:ascii="Times New Roman" w:hAnsi="Times New Roman"/>
          <w:sz w:val="20"/>
          <w:szCs w:val="20"/>
        </w:rPr>
      </w:pPr>
      <w:r>
        <w:rPr>
          <w:rFonts w:ascii="Times New Roman" w:hAnsi="Times New Roman"/>
          <w:b/>
          <w:sz w:val="20"/>
          <w:szCs w:val="20"/>
        </w:rPr>
        <w:t>ПОСТАНОВЛЕНИЕ</w:t>
      </w:r>
      <w:r w:rsidR="006C28DE">
        <w:rPr>
          <w:rFonts w:ascii="Times New Roman" w:hAnsi="Times New Roman"/>
          <w:b/>
          <w:sz w:val="20"/>
          <w:szCs w:val="20"/>
        </w:rPr>
        <w:t>11</w:t>
      </w:r>
    </w:p>
    <w:p w:rsidR="006C28DE" w:rsidRDefault="006C28DE" w:rsidP="006C28DE">
      <w:pPr>
        <w:spacing w:after="0" w:line="240" w:lineRule="auto"/>
        <w:jc w:val="both"/>
        <w:rPr>
          <w:rFonts w:ascii="Times New Roman" w:hAnsi="Times New Roman"/>
          <w:sz w:val="20"/>
          <w:szCs w:val="20"/>
        </w:rPr>
      </w:pPr>
      <w:r>
        <w:rPr>
          <w:rFonts w:ascii="Times New Roman" w:hAnsi="Times New Roman"/>
          <w:sz w:val="20"/>
          <w:szCs w:val="20"/>
        </w:rPr>
        <w:t xml:space="preserve">     № 29-па от 20.04.2021 года «</w:t>
      </w:r>
      <w:r w:rsidRPr="006C28DE">
        <w:rPr>
          <w:rFonts w:ascii="Times New Roman" w:hAnsi="Times New Roman"/>
          <w:sz w:val="20"/>
          <w:szCs w:val="20"/>
        </w:rPr>
        <w:t xml:space="preserve">О внесении изменений </w:t>
      </w:r>
      <w:proofErr w:type="gramStart"/>
      <w:r w:rsidRPr="006C28DE">
        <w:rPr>
          <w:rFonts w:ascii="Times New Roman" w:hAnsi="Times New Roman"/>
          <w:sz w:val="20"/>
          <w:szCs w:val="20"/>
        </w:rPr>
        <w:t>в</w:t>
      </w:r>
      <w:proofErr w:type="gramEnd"/>
      <w:r w:rsidRPr="006C28DE">
        <w:rPr>
          <w:rFonts w:ascii="Times New Roman" w:hAnsi="Times New Roman"/>
          <w:sz w:val="20"/>
          <w:szCs w:val="20"/>
        </w:rPr>
        <w:t xml:space="preserve"> </w:t>
      </w:r>
    </w:p>
    <w:p w:rsidR="006C28DE" w:rsidRDefault="006C28DE" w:rsidP="006C28DE">
      <w:pPr>
        <w:spacing w:after="0" w:line="240" w:lineRule="auto"/>
        <w:ind w:left="284"/>
        <w:jc w:val="both"/>
        <w:rPr>
          <w:rFonts w:ascii="Times New Roman" w:hAnsi="Times New Roman"/>
          <w:sz w:val="20"/>
          <w:szCs w:val="20"/>
        </w:rPr>
      </w:pPr>
      <w:r w:rsidRPr="006C28DE">
        <w:rPr>
          <w:rFonts w:ascii="Times New Roman" w:hAnsi="Times New Roman"/>
          <w:sz w:val="20"/>
          <w:szCs w:val="20"/>
        </w:rPr>
        <w:t xml:space="preserve">постановление администрации сельского поселения </w:t>
      </w:r>
    </w:p>
    <w:p w:rsidR="006C28DE" w:rsidRDefault="006C28DE" w:rsidP="006C28DE">
      <w:pPr>
        <w:spacing w:after="0" w:line="240" w:lineRule="auto"/>
        <w:ind w:left="284"/>
        <w:jc w:val="both"/>
        <w:rPr>
          <w:rFonts w:ascii="Times New Roman" w:hAnsi="Times New Roman"/>
          <w:sz w:val="20"/>
          <w:szCs w:val="20"/>
        </w:rPr>
      </w:pPr>
      <w:proofErr w:type="gramStart"/>
      <w:r w:rsidRPr="006C28DE">
        <w:rPr>
          <w:rFonts w:ascii="Times New Roman" w:hAnsi="Times New Roman"/>
          <w:sz w:val="20"/>
          <w:szCs w:val="20"/>
        </w:rPr>
        <w:t>Сентябрьский</w:t>
      </w:r>
      <w:proofErr w:type="gramEnd"/>
      <w:r w:rsidRPr="006C28DE">
        <w:rPr>
          <w:rFonts w:ascii="Times New Roman" w:hAnsi="Times New Roman"/>
          <w:sz w:val="20"/>
          <w:szCs w:val="20"/>
        </w:rPr>
        <w:t xml:space="preserve"> от 12.04.2017 № 53-па «О создании </w:t>
      </w:r>
    </w:p>
    <w:p w:rsidR="006C28DE" w:rsidRDefault="006C28DE" w:rsidP="006C28DE">
      <w:pPr>
        <w:spacing w:after="0" w:line="240" w:lineRule="auto"/>
        <w:ind w:left="284"/>
        <w:jc w:val="both"/>
        <w:rPr>
          <w:rFonts w:ascii="Times New Roman" w:hAnsi="Times New Roman"/>
          <w:sz w:val="20"/>
          <w:szCs w:val="20"/>
        </w:rPr>
      </w:pPr>
      <w:r w:rsidRPr="006C28DE">
        <w:rPr>
          <w:rFonts w:ascii="Times New Roman" w:hAnsi="Times New Roman"/>
          <w:sz w:val="20"/>
          <w:szCs w:val="20"/>
        </w:rPr>
        <w:t xml:space="preserve">патрульной группы на территории </w:t>
      </w:r>
      <w:proofErr w:type="gramStart"/>
      <w:r w:rsidRPr="006C28DE">
        <w:rPr>
          <w:rFonts w:ascii="Times New Roman" w:hAnsi="Times New Roman"/>
          <w:sz w:val="20"/>
          <w:szCs w:val="20"/>
        </w:rPr>
        <w:t>муниципального</w:t>
      </w:r>
      <w:proofErr w:type="gramEnd"/>
      <w:r w:rsidRPr="006C28DE">
        <w:rPr>
          <w:rFonts w:ascii="Times New Roman" w:hAnsi="Times New Roman"/>
          <w:sz w:val="20"/>
          <w:szCs w:val="20"/>
        </w:rPr>
        <w:t xml:space="preserve"> </w:t>
      </w:r>
    </w:p>
    <w:p w:rsidR="00A33D20" w:rsidRDefault="006C28DE" w:rsidP="006C28DE">
      <w:pPr>
        <w:spacing w:after="0" w:line="240" w:lineRule="auto"/>
        <w:ind w:left="284"/>
        <w:jc w:val="both"/>
        <w:rPr>
          <w:rFonts w:ascii="Times New Roman" w:hAnsi="Times New Roman"/>
          <w:sz w:val="26"/>
          <w:szCs w:val="26"/>
        </w:rPr>
      </w:pPr>
      <w:r w:rsidRPr="006C28DE">
        <w:rPr>
          <w:rFonts w:ascii="Times New Roman" w:hAnsi="Times New Roman"/>
          <w:sz w:val="20"/>
          <w:szCs w:val="20"/>
        </w:rPr>
        <w:t xml:space="preserve">образования сельское поселение </w:t>
      </w:r>
      <w:proofErr w:type="gramStart"/>
      <w:r w:rsidRPr="006C28DE">
        <w:rPr>
          <w:rFonts w:ascii="Times New Roman" w:hAnsi="Times New Roman"/>
          <w:sz w:val="20"/>
          <w:szCs w:val="20"/>
        </w:rPr>
        <w:t>Сентябрьский</w:t>
      </w:r>
      <w:proofErr w:type="gramEnd"/>
      <w:r w:rsidRPr="006C28DE">
        <w:rPr>
          <w:rFonts w:ascii="Times New Roman" w:hAnsi="Times New Roman"/>
          <w:sz w:val="20"/>
          <w:szCs w:val="20"/>
        </w:rPr>
        <w:t>»</w:t>
      </w:r>
    </w:p>
    <w:p w:rsidR="007C14F6" w:rsidRDefault="007C14F6" w:rsidP="007C14F6">
      <w:pPr>
        <w:tabs>
          <w:tab w:val="left" w:pos="9717"/>
        </w:tabs>
        <w:spacing w:after="0" w:line="240" w:lineRule="auto"/>
        <w:ind w:left="284"/>
        <w:jc w:val="both"/>
        <w:rPr>
          <w:rFonts w:ascii="Times New Roman" w:hAnsi="Times New Roman"/>
          <w:b/>
          <w:sz w:val="20"/>
          <w:szCs w:val="20"/>
        </w:rPr>
      </w:pPr>
    </w:p>
    <w:p w:rsidR="007C14F6" w:rsidRPr="005D7AB3" w:rsidRDefault="005D7AB3" w:rsidP="005D7AB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BE0B3E">
        <w:rPr>
          <w:rFonts w:ascii="Times New Roman" w:hAnsi="Times New Roman"/>
          <w:b/>
          <w:sz w:val="20"/>
          <w:szCs w:val="20"/>
        </w:rPr>
        <w:t>12</w:t>
      </w:r>
    </w:p>
    <w:p w:rsidR="00BE0B3E" w:rsidRDefault="007C14F6" w:rsidP="007C14F6">
      <w:pPr>
        <w:spacing w:after="0" w:line="240" w:lineRule="auto"/>
        <w:jc w:val="both"/>
        <w:rPr>
          <w:rFonts w:ascii="Times New Roman" w:hAnsi="Times New Roman"/>
          <w:sz w:val="20"/>
          <w:szCs w:val="20"/>
        </w:rPr>
      </w:pPr>
      <w:r>
        <w:rPr>
          <w:rFonts w:ascii="Times New Roman" w:hAnsi="Times New Roman"/>
          <w:sz w:val="20"/>
          <w:szCs w:val="20"/>
        </w:rPr>
        <w:t xml:space="preserve">     № 30-па от 20.04.2021 года «</w:t>
      </w:r>
      <w:r w:rsidRPr="007C14F6">
        <w:rPr>
          <w:rFonts w:ascii="Times New Roman" w:hAnsi="Times New Roman"/>
          <w:sz w:val="20"/>
          <w:szCs w:val="20"/>
        </w:rPr>
        <w:t xml:space="preserve">О назначении </w:t>
      </w:r>
      <w:proofErr w:type="gramStart"/>
      <w:r w:rsidRPr="007C14F6">
        <w:rPr>
          <w:rFonts w:ascii="Times New Roman" w:hAnsi="Times New Roman"/>
          <w:sz w:val="20"/>
          <w:szCs w:val="20"/>
        </w:rPr>
        <w:t>общественных</w:t>
      </w:r>
      <w:proofErr w:type="gramEnd"/>
      <w:r w:rsidRPr="007C14F6">
        <w:rPr>
          <w:rFonts w:ascii="Times New Roman" w:hAnsi="Times New Roman"/>
          <w:sz w:val="20"/>
          <w:szCs w:val="20"/>
        </w:rPr>
        <w:t xml:space="preserve"> </w:t>
      </w:r>
    </w:p>
    <w:p w:rsidR="00BE0B3E" w:rsidRDefault="00BE0B3E" w:rsidP="007C14F6">
      <w:pPr>
        <w:spacing w:after="0" w:line="240" w:lineRule="auto"/>
        <w:jc w:val="both"/>
        <w:rPr>
          <w:rFonts w:ascii="Times New Roman" w:hAnsi="Times New Roman"/>
          <w:sz w:val="20"/>
          <w:szCs w:val="20"/>
        </w:rPr>
      </w:pPr>
      <w:r>
        <w:rPr>
          <w:rFonts w:ascii="Times New Roman" w:hAnsi="Times New Roman"/>
          <w:sz w:val="20"/>
          <w:szCs w:val="20"/>
        </w:rPr>
        <w:t xml:space="preserve">    </w:t>
      </w:r>
      <w:r w:rsidR="007C14F6" w:rsidRPr="007C14F6">
        <w:rPr>
          <w:rFonts w:ascii="Times New Roman" w:hAnsi="Times New Roman"/>
          <w:sz w:val="20"/>
          <w:szCs w:val="20"/>
        </w:rPr>
        <w:t xml:space="preserve">обсуждений по постановлению администрации </w:t>
      </w:r>
      <w:r w:rsidR="007C14F6">
        <w:rPr>
          <w:rFonts w:ascii="Times New Roman" w:hAnsi="Times New Roman"/>
          <w:sz w:val="20"/>
          <w:szCs w:val="20"/>
        </w:rPr>
        <w:t xml:space="preserve">  </w:t>
      </w:r>
      <w:r w:rsidR="007C14F6" w:rsidRPr="007C14F6">
        <w:rPr>
          <w:rFonts w:ascii="Times New Roman" w:hAnsi="Times New Roman"/>
          <w:sz w:val="20"/>
          <w:szCs w:val="20"/>
        </w:rPr>
        <w:t>сельского поселения</w:t>
      </w:r>
    </w:p>
    <w:p w:rsidR="00BE0B3E" w:rsidRDefault="00BE0B3E" w:rsidP="007C14F6">
      <w:pPr>
        <w:spacing w:after="0" w:line="240" w:lineRule="auto"/>
        <w:jc w:val="both"/>
        <w:rPr>
          <w:rFonts w:ascii="Times New Roman" w:hAnsi="Times New Roman"/>
          <w:sz w:val="20"/>
          <w:szCs w:val="20"/>
        </w:rPr>
      </w:pPr>
      <w:r>
        <w:rPr>
          <w:rFonts w:ascii="Times New Roman" w:hAnsi="Times New Roman"/>
          <w:sz w:val="20"/>
          <w:szCs w:val="20"/>
        </w:rPr>
        <w:t xml:space="preserve">   </w:t>
      </w:r>
      <w:r w:rsidR="007C14F6" w:rsidRPr="007C14F6">
        <w:rPr>
          <w:rFonts w:ascii="Times New Roman" w:hAnsi="Times New Roman"/>
          <w:sz w:val="20"/>
          <w:szCs w:val="20"/>
        </w:rPr>
        <w:t xml:space="preserve"> </w:t>
      </w:r>
      <w:proofErr w:type="gramStart"/>
      <w:r w:rsidR="007C14F6" w:rsidRPr="007C14F6">
        <w:rPr>
          <w:rFonts w:ascii="Times New Roman" w:hAnsi="Times New Roman"/>
          <w:sz w:val="20"/>
          <w:szCs w:val="20"/>
        </w:rPr>
        <w:t>Сентябрьский</w:t>
      </w:r>
      <w:proofErr w:type="gramEnd"/>
      <w:r w:rsidR="007C14F6" w:rsidRPr="007C14F6">
        <w:rPr>
          <w:rFonts w:ascii="Times New Roman" w:hAnsi="Times New Roman"/>
          <w:sz w:val="20"/>
          <w:szCs w:val="20"/>
        </w:rPr>
        <w:t xml:space="preserve"> от 30.12.2020 № 135-па «Об утверждении  плана </w:t>
      </w:r>
    </w:p>
    <w:p w:rsidR="00A33D20" w:rsidRDefault="00BE0B3E" w:rsidP="007C14F6">
      <w:pPr>
        <w:spacing w:after="0" w:line="240" w:lineRule="auto"/>
        <w:jc w:val="both"/>
        <w:rPr>
          <w:rFonts w:ascii="Times New Roman" w:hAnsi="Times New Roman"/>
          <w:sz w:val="20"/>
          <w:szCs w:val="20"/>
        </w:rPr>
      </w:pPr>
      <w:r>
        <w:rPr>
          <w:rFonts w:ascii="Times New Roman" w:hAnsi="Times New Roman"/>
          <w:sz w:val="20"/>
          <w:szCs w:val="20"/>
        </w:rPr>
        <w:t xml:space="preserve">    </w:t>
      </w:r>
      <w:r w:rsidR="007C14F6" w:rsidRPr="007C14F6">
        <w:rPr>
          <w:rFonts w:ascii="Times New Roman" w:hAnsi="Times New Roman"/>
          <w:sz w:val="20"/>
          <w:szCs w:val="20"/>
        </w:rPr>
        <w:t xml:space="preserve">противодействия коррупции в  сельском поселении </w:t>
      </w:r>
      <w:proofErr w:type="gramStart"/>
      <w:r w:rsidR="007C14F6" w:rsidRPr="007C14F6">
        <w:rPr>
          <w:rFonts w:ascii="Times New Roman" w:hAnsi="Times New Roman"/>
          <w:sz w:val="20"/>
          <w:szCs w:val="20"/>
        </w:rPr>
        <w:t>Сентябрьский</w:t>
      </w:r>
      <w:proofErr w:type="gramEnd"/>
      <w:r w:rsidR="007C14F6" w:rsidRPr="007C14F6">
        <w:rPr>
          <w:rFonts w:ascii="Times New Roman" w:hAnsi="Times New Roman"/>
          <w:sz w:val="20"/>
          <w:szCs w:val="20"/>
        </w:rPr>
        <w:t xml:space="preserve"> на 2021-2022 годы»</w:t>
      </w:r>
    </w:p>
    <w:p w:rsidR="007C14F6" w:rsidRDefault="007C14F6" w:rsidP="007C14F6">
      <w:pPr>
        <w:spacing w:after="0" w:line="240" w:lineRule="auto"/>
        <w:jc w:val="both"/>
        <w:rPr>
          <w:rFonts w:ascii="Times New Roman" w:hAnsi="Times New Roman"/>
          <w:sz w:val="26"/>
          <w:szCs w:val="26"/>
        </w:rPr>
      </w:pPr>
    </w:p>
    <w:p w:rsidR="00A33D20" w:rsidRDefault="006C28DE" w:rsidP="008056EB">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6C28DE">
        <w:rPr>
          <w:rFonts w:ascii="Times New Roman" w:hAnsi="Times New Roman"/>
          <w:b/>
          <w:sz w:val="20"/>
          <w:szCs w:val="20"/>
        </w:rPr>
        <w:t>РЕШЕНИЕ</w:t>
      </w:r>
      <w:r w:rsidR="005D7AB3">
        <w:rPr>
          <w:rFonts w:ascii="Times New Roman" w:hAnsi="Times New Roman"/>
          <w:b/>
          <w:sz w:val="20"/>
          <w:szCs w:val="20"/>
        </w:rPr>
        <w:t xml:space="preserve">                                                                                                                                                                  19</w:t>
      </w:r>
    </w:p>
    <w:p w:rsidR="005D7AB3" w:rsidRDefault="006C28DE" w:rsidP="003F0BE5">
      <w:pPr>
        <w:spacing w:after="0" w:line="240" w:lineRule="auto"/>
        <w:jc w:val="both"/>
        <w:rPr>
          <w:rFonts w:ascii="Times New Roman" w:hAnsi="Times New Roman"/>
          <w:sz w:val="20"/>
          <w:szCs w:val="20"/>
        </w:rPr>
      </w:pPr>
      <w:r>
        <w:rPr>
          <w:rFonts w:ascii="Times New Roman" w:hAnsi="Times New Roman"/>
          <w:sz w:val="20"/>
          <w:szCs w:val="20"/>
        </w:rPr>
        <w:t xml:space="preserve">     </w:t>
      </w:r>
      <w:r w:rsidRPr="006C28DE">
        <w:rPr>
          <w:rFonts w:ascii="Times New Roman" w:hAnsi="Times New Roman"/>
          <w:sz w:val="20"/>
          <w:szCs w:val="20"/>
        </w:rPr>
        <w:t>№ 139</w:t>
      </w:r>
      <w:r>
        <w:rPr>
          <w:rFonts w:ascii="Times New Roman" w:hAnsi="Times New Roman"/>
          <w:sz w:val="20"/>
          <w:szCs w:val="20"/>
        </w:rPr>
        <w:t xml:space="preserve"> от 20.04.2021 года «</w:t>
      </w:r>
      <w:r w:rsidRPr="006C28DE">
        <w:rPr>
          <w:rFonts w:ascii="Times New Roman" w:hAnsi="Times New Roman"/>
          <w:sz w:val="20"/>
          <w:szCs w:val="20"/>
        </w:rPr>
        <w:t>О внесении изменений в решение Совета</w:t>
      </w:r>
      <w:r w:rsidR="005D7AB3">
        <w:rPr>
          <w:rFonts w:ascii="Times New Roman" w:hAnsi="Times New Roman"/>
          <w:sz w:val="20"/>
          <w:szCs w:val="20"/>
        </w:rPr>
        <w:t xml:space="preserve">                                                                   </w:t>
      </w:r>
    </w:p>
    <w:p w:rsidR="005D7AB3" w:rsidRDefault="005D7AB3" w:rsidP="003F0BE5">
      <w:pPr>
        <w:spacing w:after="0" w:line="240" w:lineRule="auto"/>
        <w:jc w:val="both"/>
        <w:rPr>
          <w:rFonts w:ascii="Times New Roman" w:hAnsi="Times New Roman"/>
          <w:sz w:val="20"/>
          <w:szCs w:val="20"/>
        </w:rPr>
      </w:pPr>
      <w:r>
        <w:rPr>
          <w:rFonts w:ascii="Times New Roman" w:hAnsi="Times New Roman"/>
          <w:sz w:val="20"/>
          <w:szCs w:val="20"/>
        </w:rPr>
        <w:t xml:space="preserve">    </w:t>
      </w:r>
      <w:r w:rsidR="006C28DE" w:rsidRPr="006C28DE">
        <w:rPr>
          <w:rFonts w:ascii="Times New Roman" w:hAnsi="Times New Roman"/>
          <w:sz w:val="20"/>
          <w:szCs w:val="20"/>
        </w:rPr>
        <w:t xml:space="preserve"> депутатов сельского поселения </w:t>
      </w:r>
      <w:proofErr w:type="gramStart"/>
      <w:r w:rsidR="006C28DE" w:rsidRPr="006C28DE">
        <w:rPr>
          <w:rFonts w:ascii="Times New Roman" w:hAnsi="Times New Roman"/>
          <w:sz w:val="20"/>
          <w:szCs w:val="20"/>
        </w:rPr>
        <w:t>Сентябрьский</w:t>
      </w:r>
      <w:proofErr w:type="gramEnd"/>
      <w:r w:rsidR="006C28DE" w:rsidRPr="006C28DE">
        <w:rPr>
          <w:rFonts w:ascii="Times New Roman" w:hAnsi="Times New Roman"/>
          <w:sz w:val="20"/>
          <w:szCs w:val="20"/>
        </w:rPr>
        <w:t xml:space="preserve"> от 14.10.2020 № 115 </w:t>
      </w:r>
    </w:p>
    <w:p w:rsidR="00A33D20" w:rsidRPr="003F0BE5" w:rsidRDefault="005D7AB3" w:rsidP="003F0BE5">
      <w:pPr>
        <w:spacing w:after="0" w:line="240" w:lineRule="auto"/>
        <w:jc w:val="both"/>
        <w:rPr>
          <w:rFonts w:ascii="Times New Roman" w:hAnsi="Times New Roman"/>
          <w:sz w:val="20"/>
          <w:szCs w:val="20"/>
        </w:rPr>
      </w:pPr>
      <w:r>
        <w:rPr>
          <w:rFonts w:ascii="Times New Roman" w:hAnsi="Times New Roman"/>
          <w:sz w:val="20"/>
          <w:szCs w:val="20"/>
        </w:rPr>
        <w:t xml:space="preserve">    </w:t>
      </w:r>
      <w:r w:rsidR="006C28DE" w:rsidRPr="006C28DE">
        <w:rPr>
          <w:rFonts w:ascii="Times New Roman" w:hAnsi="Times New Roman"/>
          <w:sz w:val="20"/>
          <w:szCs w:val="20"/>
        </w:rPr>
        <w:t>«Об установлении земельного налога»</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3F0BE5" w:rsidRDefault="003F0BE5" w:rsidP="003F0BE5">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67033" w:rsidRPr="00107969" w:rsidRDefault="00167033" w:rsidP="0016703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67033" w:rsidRPr="00DD7D9A" w:rsidRDefault="00167033" w:rsidP="00167033">
      <w:pPr>
        <w:tabs>
          <w:tab w:val="left" w:pos="10041"/>
        </w:tabs>
        <w:spacing w:after="0"/>
        <w:rPr>
          <w:rFonts w:ascii="Times New Roman" w:hAnsi="Times New Roman"/>
          <w:sz w:val="20"/>
          <w:szCs w:val="20"/>
        </w:rPr>
      </w:pPr>
      <w:r>
        <w:rPr>
          <w:rFonts w:ascii="Times New Roman" w:hAnsi="Times New Roman"/>
          <w:sz w:val="20"/>
          <w:szCs w:val="20"/>
        </w:rPr>
        <w:t xml:space="preserve">      № 27-па от 20.04.2021 года «</w:t>
      </w:r>
      <w:r w:rsidRPr="00167033">
        <w:rPr>
          <w:rFonts w:ascii="Times New Roman" w:hAnsi="Times New Roman"/>
          <w:sz w:val="20"/>
          <w:szCs w:val="20"/>
        </w:rPr>
        <w:t xml:space="preserve">О подготовке документации по планировке территории для размещения </w:t>
      </w:r>
      <w:r>
        <w:rPr>
          <w:rFonts w:ascii="Times New Roman" w:hAnsi="Times New Roman"/>
          <w:sz w:val="20"/>
          <w:szCs w:val="20"/>
        </w:rPr>
        <w:t xml:space="preserve">     </w:t>
      </w:r>
      <w:r w:rsidRPr="00167033">
        <w:rPr>
          <w:rFonts w:ascii="Times New Roman" w:hAnsi="Times New Roman"/>
          <w:sz w:val="20"/>
          <w:szCs w:val="20"/>
        </w:rPr>
        <w:t>объекта: «</w:t>
      </w:r>
      <w:proofErr w:type="spellStart"/>
      <w:r w:rsidRPr="00167033">
        <w:rPr>
          <w:rFonts w:ascii="Times New Roman" w:hAnsi="Times New Roman"/>
          <w:sz w:val="20"/>
          <w:szCs w:val="20"/>
        </w:rPr>
        <w:t>Вдольтрассовый</w:t>
      </w:r>
      <w:proofErr w:type="spellEnd"/>
      <w:r w:rsidRPr="00167033">
        <w:rPr>
          <w:rFonts w:ascii="Times New Roman" w:hAnsi="Times New Roman"/>
          <w:sz w:val="20"/>
          <w:szCs w:val="20"/>
        </w:rPr>
        <w:t xml:space="preserve"> проезд НПС – 3 ЛПДС «Южный Балык»</w:t>
      </w:r>
    </w:p>
    <w:p w:rsidR="00DD7D9A" w:rsidRDefault="00DD7D9A" w:rsidP="009C3329">
      <w:pPr>
        <w:tabs>
          <w:tab w:val="left" w:pos="9717"/>
        </w:tabs>
        <w:spacing w:after="0" w:line="240" w:lineRule="auto"/>
        <w:ind w:left="284"/>
        <w:jc w:val="both"/>
        <w:rPr>
          <w:rFonts w:ascii="Times New Roman" w:hAnsi="Times New Roman"/>
          <w:b/>
          <w:sz w:val="20"/>
          <w:szCs w:val="20"/>
        </w:rPr>
      </w:pPr>
    </w:p>
    <w:p w:rsidR="00167033" w:rsidRPr="00167033" w:rsidRDefault="00167033" w:rsidP="00167033">
      <w:pPr>
        <w:spacing w:after="0" w:line="240" w:lineRule="auto"/>
        <w:ind w:firstLine="709"/>
        <w:jc w:val="both"/>
        <w:rPr>
          <w:rFonts w:ascii="Times New Roman" w:hAnsi="Times New Roman"/>
          <w:color w:val="FF0000"/>
          <w:sz w:val="20"/>
          <w:szCs w:val="20"/>
        </w:rPr>
      </w:pPr>
      <w:proofErr w:type="gramStart"/>
      <w:r w:rsidRPr="00167033">
        <w:rPr>
          <w:rFonts w:ascii="Times New Roman" w:hAnsi="Times New Roman"/>
          <w:sz w:val="20"/>
          <w:szCs w:val="20"/>
        </w:rPr>
        <w:t>В соответствии со статьей 45, пунктом 16 статьи 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постановлением администрации сельского поселения Сентябрьский от 23.09.2013 № 101-па «Об утверждении положения о порядке подготовки документации по планировке территории сельского поселения Сентябрьский», на основании заявления общества с ограниченной ответственностью «</w:t>
      </w:r>
      <w:proofErr w:type="spellStart"/>
      <w:r w:rsidRPr="00167033">
        <w:rPr>
          <w:rFonts w:ascii="Times New Roman" w:hAnsi="Times New Roman"/>
          <w:sz w:val="20"/>
          <w:szCs w:val="20"/>
        </w:rPr>
        <w:t>Геокад</w:t>
      </w:r>
      <w:proofErr w:type="spellEnd"/>
      <w:proofErr w:type="gramEnd"/>
      <w:r w:rsidRPr="00167033">
        <w:rPr>
          <w:rFonts w:ascii="Times New Roman" w:hAnsi="Times New Roman"/>
          <w:sz w:val="20"/>
          <w:szCs w:val="20"/>
        </w:rPr>
        <w:t>» (далее – ООО «</w:t>
      </w:r>
      <w:proofErr w:type="spellStart"/>
      <w:r w:rsidRPr="00167033">
        <w:rPr>
          <w:rFonts w:ascii="Times New Roman" w:hAnsi="Times New Roman"/>
          <w:sz w:val="20"/>
          <w:szCs w:val="20"/>
        </w:rPr>
        <w:t>Геокад</w:t>
      </w:r>
      <w:proofErr w:type="spellEnd"/>
      <w:r w:rsidRPr="00167033">
        <w:rPr>
          <w:rFonts w:ascii="Times New Roman" w:hAnsi="Times New Roman"/>
          <w:sz w:val="20"/>
          <w:szCs w:val="20"/>
        </w:rPr>
        <w:t xml:space="preserve">») от 02.04.2021 № 777/Г                            </w:t>
      </w:r>
      <w:proofErr w:type="gramStart"/>
      <w:r w:rsidRPr="00167033">
        <w:rPr>
          <w:rFonts w:ascii="Times New Roman" w:hAnsi="Times New Roman"/>
          <w:color w:val="000000"/>
          <w:sz w:val="20"/>
          <w:szCs w:val="20"/>
        </w:rPr>
        <w:t>п</w:t>
      </w:r>
      <w:proofErr w:type="gramEnd"/>
      <w:r w:rsidRPr="00167033">
        <w:rPr>
          <w:rFonts w:ascii="Times New Roman" w:hAnsi="Times New Roman"/>
          <w:color w:val="000000"/>
          <w:sz w:val="20"/>
          <w:szCs w:val="20"/>
        </w:rPr>
        <w:t xml:space="preserve"> о с т а н о в л я ю:</w:t>
      </w:r>
    </w:p>
    <w:p w:rsidR="00167033" w:rsidRPr="00167033" w:rsidRDefault="00167033" w:rsidP="00167033">
      <w:pPr>
        <w:spacing w:after="0" w:line="240" w:lineRule="auto"/>
        <w:ind w:firstLine="709"/>
        <w:jc w:val="both"/>
        <w:rPr>
          <w:rFonts w:ascii="Times New Roman" w:hAnsi="Times New Roman"/>
          <w:sz w:val="20"/>
          <w:szCs w:val="20"/>
        </w:rPr>
      </w:pPr>
    </w:p>
    <w:p w:rsidR="00167033" w:rsidRPr="00167033" w:rsidRDefault="00167033" w:rsidP="00167033">
      <w:pPr>
        <w:numPr>
          <w:ilvl w:val="0"/>
          <w:numId w:val="36"/>
        </w:numPr>
        <w:tabs>
          <w:tab w:val="left" w:pos="0"/>
        </w:tabs>
        <w:spacing w:after="0" w:line="240" w:lineRule="auto"/>
        <w:ind w:left="0" w:firstLine="709"/>
        <w:contextualSpacing/>
        <w:jc w:val="both"/>
        <w:rPr>
          <w:rFonts w:ascii="Times New Roman" w:hAnsi="Times New Roman"/>
          <w:sz w:val="20"/>
          <w:szCs w:val="20"/>
          <w:u w:val="single"/>
        </w:rPr>
      </w:pPr>
      <w:r w:rsidRPr="00167033">
        <w:rPr>
          <w:rFonts w:ascii="Times New Roman" w:hAnsi="Times New Roman"/>
          <w:sz w:val="20"/>
          <w:szCs w:val="20"/>
        </w:rPr>
        <w:t>Подготовить проект планировки и проект межевания территории (далее - Документация) для размещения объекта: «</w:t>
      </w:r>
      <w:proofErr w:type="spellStart"/>
      <w:r w:rsidRPr="00167033">
        <w:rPr>
          <w:rFonts w:ascii="Times New Roman" w:hAnsi="Times New Roman"/>
          <w:sz w:val="20"/>
          <w:szCs w:val="20"/>
        </w:rPr>
        <w:t>Вдольтрассовый</w:t>
      </w:r>
      <w:proofErr w:type="spellEnd"/>
      <w:r w:rsidRPr="00167033">
        <w:rPr>
          <w:rFonts w:ascii="Times New Roman" w:hAnsi="Times New Roman"/>
          <w:sz w:val="20"/>
          <w:szCs w:val="20"/>
        </w:rPr>
        <w:t xml:space="preserve"> проезд НПС – 3 ЛПДС «Южный Балык»  (приложение № 1).</w:t>
      </w:r>
    </w:p>
    <w:p w:rsidR="00167033" w:rsidRPr="00167033" w:rsidRDefault="00167033" w:rsidP="00167033">
      <w:pPr>
        <w:numPr>
          <w:ilvl w:val="0"/>
          <w:numId w:val="36"/>
        </w:numPr>
        <w:tabs>
          <w:tab w:val="left" w:pos="0"/>
        </w:tabs>
        <w:spacing w:after="0" w:line="240" w:lineRule="auto"/>
        <w:ind w:left="0" w:firstLine="709"/>
        <w:contextualSpacing/>
        <w:jc w:val="both"/>
        <w:rPr>
          <w:rFonts w:ascii="Times New Roman" w:hAnsi="Times New Roman"/>
          <w:sz w:val="20"/>
          <w:szCs w:val="20"/>
          <w:u w:val="single"/>
        </w:rPr>
      </w:pPr>
      <w:r w:rsidRPr="00167033">
        <w:rPr>
          <w:rFonts w:ascii="Times New Roman" w:hAnsi="Times New Roman"/>
          <w:sz w:val="20"/>
          <w:szCs w:val="20"/>
        </w:rPr>
        <w:t>Утвердить задание на разработку документации по планировке территории для размещения объекта: «</w:t>
      </w:r>
      <w:proofErr w:type="spellStart"/>
      <w:r w:rsidRPr="00167033">
        <w:rPr>
          <w:rFonts w:ascii="Times New Roman" w:hAnsi="Times New Roman"/>
          <w:sz w:val="20"/>
          <w:szCs w:val="20"/>
        </w:rPr>
        <w:t>Вдольтрассовый</w:t>
      </w:r>
      <w:proofErr w:type="spellEnd"/>
      <w:r w:rsidRPr="00167033">
        <w:rPr>
          <w:rFonts w:ascii="Times New Roman" w:hAnsi="Times New Roman"/>
          <w:sz w:val="20"/>
          <w:szCs w:val="20"/>
        </w:rPr>
        <w:t xml:space="preserve"> проезд НПС – 3 ЛПДС «Южный Балык» (приложение № 2).</w:t>
      </w:r>
    </w:p>
    <w:p w:rsidR="00167033" w:rsidRPr="00167033" w:rsidRDefault="00167033" w:rsidP="00167033">
      <w:pPr>
        <w:tabs>
          <w:tab w:val="left" w:pos="709"/>
        </w:tabs>
        <w:spacing w:after="0" w:line="240" w:lineRule="auto"/>
        <w:ind w:firstLine="709"/>
        <w:contextualSpacing/>
        <w:jc w:val="both"/>
        <w:rPr>
          <w:rFonts w:ascii="Times New Roman" w:hAnsi="Times New Roman"/>
          <w:sz w:val="20"/>
          <w:szCs w:val="20"/>
        </w:rPr>
      </w:pPr>
      <w:r w:rsidRPr="00167033">
        <w:rPr>
          <w:rFonts w:ascii="Times New Roman" w:hAnsi="Times New Roman"/>
          <w:sz w:val="20"/>
          <w:szCs w:val="20"/>
        </w:rPr>
        <w:t>3. Рекомендовать ООО «</w:t>
      </w:r>
      <w:proofErr w:type="spellStart"/>
      <w:r w:rsidRPr="00167033">
        <w:rPr>
          <w:rFonts w:ascii="Times New Roman" w:hAnsi="Times New Roman"/>
          <w:sz w:val="20"/>
          <w:szCs w:val="20"/>
        </w:rPr>
        <w:t>Геокад</w:t>
      </w:r>
      <w:proofErr w:type="spellEnd"/>
      <w:r w:rsidRPr="00167033">
        <w:rPr>
          <w:rFonts w:ascii="Times New Roman" w:hAnsi="Times New Roman"/>
          <w:sz w:val="20"/>
          <w:szCs w:val="20"/>
        </w:rPr>
        <w:t xml:space="preserve">»  осуществить подготовку Документации для размещения объекта, указанного в пункте 1 настоящего постановления, и предоставить подготовленную Документацию в администрацию сельского поселения </w:t>
      </w:r>
      <w:proofErr w:type="gramStart"/>
      <w:r w:rsidRPr="00167033">
        <w:rPr>
          <w:rFonts w:ascii="Times New Roman" w:hAnsi="Times New Roman"/>
          <w:sz w:val="20"/>
          <w:szCs w:val="20"/>
        </w:rPr>
        <w:t>Сентябрьский</w:t>
      </w:r>
      <w:proofErr w:type="gramEnd"/>
      <w:r w:rsidRPr="00167033">
        <w:rPr>
          <w:rFonts w:ascii="Times New Roman" w:hAnsi="Times New Roman"/>
          <w:sz w:val="20"/>
          <w:szCs w:val="20"/>
        </w:rPr>
        <w:t xml:space="preserve"> на проверку.</w:t>
      </w:r>
    </w:p>
    <w:p w:rsidR="00167033" w:rsidRPr="00167033" w:rsidRDefault="00167033" w:rsidP="00167033">
      <w:pPr>
        <w:tabs>
          <w:tab w:val="left" w:pos="709"/>
        </w:tabs>
        <w:spacing w:after="0" w:line="240" w:lineRule="auto"/>
        <w:ind w:firstLine="709"/>
        <w:contextualSpacing/>
        <w:jc w:val="both"/>
        <w:rPr>
          <w:rFonts w:ascii="Times New Roman" w:hAnsi="Times New Roman"/>
          <w:sz w:val="20"/>
          <w:szCs w:val="20"/>
        </w:rPr>
      </w:pPr>
      <w:r w:rsidRPr="00167033">
        <w:rPr>
          <w:rFonts w:ascii="Times New Roman" w:hAnsi="Times New Roman"/>
          <w:sz w:val="20"/>
          <w:szCs w:val="20"/>
        </w:rPr>
        <w:t xml:space="preserve">4. Администрации сельского поселения </w:t>
      </w:r>
      <w:proofErr w:type="gramStart"/>
      <w:r w:rsidRPr="00167033">
        <w:rPr>
          <w:rFonts w:ascii="Times New Roman" w:hAnsi="Times New Roman"/>
          <w:sz w:val="20"/>
          <w:szCs w:val="20"/>
        </w:rPr>
        <w:t>Сентябрьский</w:t>
      </w:r>
      <w:proofErr w:type="gramEnd"/>
      <w:r w:rsidRPr="00167033">
        <w:rPr>
          <w:rFonts w:ascii="Times New Roman" w:hAnsi="Times New Roman"/>
          <w:sz w:val="20"/>
          <w:szCs w:val="20"/>
        </w:rPr>
        <w:t>:</w:t>
      </w:r>
    </w:p>
    <w:p w:rsidR="00167033" w:rsidRPr="00167033" w:rsidRDefault="00167033" w:rsidP="00167033">
      <w:pPr>
        <w:tabs>
          <w:tab w:val="left" w:pos="0"/>
        </w:tabs>
        <w:spacing w:after="0" w:line="240" w:lineRule="auto"/>
        <w:ind w:firstLine="709"/>
        <w:contextualSpacing/>
        <w:jc w:val="both"/>
        <w:rPr>
          <w:rFonts w:ascii="Times New Roman" w:hAnsi="Times New Roman"/>
          <w:sz w:val="20"/>
          <w:szCs w:val="20"/>
        </w:rPr>
      </w:pPr>
      <w:r w:rsidRPr="00167033">
        <w:rPr>
          <w:rFonts w:ascii="Times New Roman" w:hAnsi="Times New Roman"/>
          <w:sz w:val="20"/>
          <w:szCs w:val="20"/>
        </w:rPr>
        <w:t xml:space="preserve"> 4.1. Организовать учет предложений от физических и юридических лиц о порядке, сроках подготовки и содержании Документации.</w:t>
      </w:r>
    </w:p>
    <w:p w:rsidR="00167033" w:rsidRPr="00167033" w:rsidRDefault="00167033" w:rsidP="00167033">
      <w:pPr>
        <w:tabs>
          <w:tab w:val="left" w:pos="0"/>
        </w:tabs>
        <w:spacing w:after="0" w:line="240" w:lineRule="auto"/>
        <w:ind w:firstLine="709"/>
        <w:jc w:val="both"/>
        <w:rPr>
          <w:rFonts w:ascii="Times New Roman" w:hAnsi="Times New Roman"/>
          <w:sz w:val="20"/>
          <w:szCs w:val="20"/>
        </w:rPr>
      </w:pPr>
      <w:r w:rsidRPr="00167033">
        <w:rPr>
          <w:rFonts w:ascii="Times New Roman" w:hAnsi="Times New Roman"/>
          <w:sz w:val="20"/>
          <w:szCs w:val="20"/>
        </w:rPr>
        <w:t xml:space="preserve"> 4.2. Осуществить проверку подготовленной на основании настоящего постановления Документации в течени</w:t>
      </w:r>
      <w:proofErr w:type="gramStart"/>
      <w:r w:rsidRPr="00167033">
        <w:rPr>
          <w:rFonts w:ascii="Times New Roman" w:hAnsi="Times New Roman"/>
          <w:sz w:val="20"/>
          <w:szCs w:val="20"/>
        </w:rPr>
        <w:t>и</w:t>
      </w:r>
      <w:proofErr w:type="gramEnd"/>
      <w:r w:rsidRPr="00167033">
        <w:rPr>
          <w:rFonts w:ascii="Times New Roman" w:hAnsi="Times New Roman"/>
          <w:sz w:val="20"/>
          <w:szCs w:val="20"/>
        </w:rPr>
        <w:t xml:space="preserve"> двадцати рабочих дней со дня поступления Документации в администрацию сельского поселения Сентябрьский на соответствие требованиям пункта 10 статьи 45 Градостроительного кодекса Российской Федерации.</w:t>
      </w:r>
    </w:p>
    <w:p w:rsidR="00167033" w:rsidRPr="00167033" w:rsidRDefault="00167033" w:rsidP="0016703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67033">
        <w:rPr>
          <w:rFonts w:ascii="Times New Roman" w:eastAsia="Calibri" w:hAnsi="Times New Roman"/>
          <w:sz w:val="20"/>
          <w:szCs w:val="20"/>
          <w:lang w:eastAsia="en-US"/>
        </w:rPr>
        <w:t>5.</w:t>
      </w:r>
      <w:r w:rsidRPr="00167033">
        <w:rPr>
          <w:rFonts w:ascii="Times New Roman" w:hAnsi="Times New Roman"/>
          <w:sz w:val="20"/>
          <w:szCs w:val="20"/>
        </w:rPr>
        <w:t xml:space="preserve">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r w:rsidRPr="00167033">
        <w:rPr>
          <w:rFonts w:ascii="Times New Roman" w:eastAsia="Calibri" w:hAnsi="Times New Roman"/>
          <w:sz w:val="20"/>
          <w:szCs w:val="20"/>
          <w:lang w:eastAsia="en-US"/>
        </w:rPr>
        <w:t>.</w:t>
      </w:r>
    </w:p>
    <w:p w:rsidR="00167033" w:rsidRPr="00167033" w:rsidRDefault="00167033" w:rsidP="0016703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67033">
        <w:rPr>
          <w:rFonts w:ascii="Times New Roman" w:eastAsia="Calibri" w:hAnsi="Times New Roman"/>
          <w:sz w:val="20"/>
          <w:szCs w:val="20"/>
          <w:lang w:eastAsia="en-US"/>
        </w:rPr>
        <w:t xml:space="preserve">6. </w:t>
      </w:r>
      <w:proofErr w:type="gramStart"/>
      <w:r w:rsidRPr="00167033">
        <w:rPr>
          <w:rFonts w:ascii="Times New Roman" w:eastAsia="Calibri" w:hAnsi="Times New Roman"/>
          <w:sz w:val="20"/>
          <w:szCs w:val="20"/>
          <w:lang w:eastAsia="en-US"/>
        </w:rPr>
        <w:t>Контроль за</w:t>
      </w:r>
      <w:proofErr w:type="gramEnd"/>
      <w:r w:rsidRPr="00167033">
        <w:rPr>
          <w:rFonts w:ascii="Times New Roman" w:eastAsia="Calibri" w:hAnsi="Times New Roman"/>
          <w:sz w:val="20"/>
          <w:szCs w:val="20"/>
          <w:lang w:eastAsia="en-US"/>
        </w:rPr>
        <w:t xml:space="preserve"> выполнением постановления оставляю за собой</w:t>
      </w:r>
    </w:p>
    <w:p w:rsidR="00167033" w:rsidRPr="00167033" w:rsidRDefault="00167033" w:rsidP="00167033">
      <w:pPr>
        <w:spacing w:after="0" w:line="240" w:lineRule="auto"/>
        <w:ind w:firstLine="709"/>
        <w:jc w:val="both"/>
        <w:rPr>
          <w:rFonts w:ascii="Times New Roman" w:hAnsi="Times New Roman"/>
          <w:sz w:val="20"/>
          <w:szCs w:val="20"/>
        </w:rPr>
      </w:pPr>
    </w:p>
    <w:p w:rsidR="00167033" w:rsidRPr="00167033" w:rsidRDefault="00167033" w:rsidP="00167033">
      <w:pPr>
        <w:spacing w:after="0" w:line="240" w:lineRule="auto"/>
        <w:ind w:firstLine="709"/>
        <w:jc w:val="both"/>
        <w:rPr>
          <w:rFonts w:ascii="Times New Roman" w:hAnsi="Times New Roman"/>
          <w:sz w:val="20"/>
          <w:szCs w:val="20"/>
        </w:rPr>
      </w:pPr>
    </w:p>
    <w:p w:rsidR="00167033" w:rsidRPr="00167033" w:rsidRDefault="00167033" w:rsidP="00167033">
      <w:pPr>
        <w:spacing w:after="0" w:line="240" w:lineRule="auto"/>
        <w:ind w:firstLine="709"/>
        <w:jc w:val="both"/>
        <w:rPr>
          <w:rFonts w:ascii="Times New Roman" w:hAnsi="Times New Roman"/>
          <w:sz w:val="20"/>
          <w:szCs w:val="20"/>
        </w:rPr>
      </w:pPr>
    </w:p>
    <w:p w:rsidR="00167033" w:rsidRPr="00167033" w:rsidRDefault="00167033" w:rsidP="00167033">
      <w:pPr>
        <w:spacing w:after="0" w:line="240" w:lineRule="auto"/>
        <w:jc w:val="both"/>
        <w:rPr>
          <w:rFonts w:ascii="Times New Roman" w:hAnsi="Times New Roman"/>
          <w:sz w:val="20"/>
          <w:szCs w:val="20"/>
        </w:rPr>
      </w:pPr>
      <w:r w:rsidRPr="00167033">
        <w:rPr>
          <w:rFonts w:ascii="Times New Roman" w:hAnsi="Times New Roman"/>
          <w:sz w:val="20"/>
          <w:szCs w:val="20"/>
        </w:rPr>
        <w:t>Глава   поселения                                                                                         А.В. Светлаков</w:t>
      </w:r>
    </w:p>
    <w:p w:rsidR="00167033" w:rsidRPr="00167033" w:rsidRDefault="00167033" w:rsidP="00167033">
      <w:pPr>
        <w:spacing w:after="0" w:line="240" w:lineRule="auto"/>
        <w:rPr>
          <w:rFonts w:ascii="Times New Roman" w:hAnsi="Times New Roman"/>
          <w:sz w:val="20"/>
          <w:szCs w:val="20"/>
        </w:rPr>
      </w:pPr>
    </w:p>
    <w:p w:rsidR="000B0805" w:rsidRDefault="000B0805" w:rsidP="00167033">
      <w:pPr>
        <w:spacing w:after="0" w:line="240" w:lineRule="auto"/>
        <w:jc w:val="center"/>
        <w:rPr>
          <w:rFonts w:ascii="Times New Roman" w:hAnsi="Times New Roman"/>
          <w:sz w:val="20"/>
          <w:szCs w:val="20"/>
        </w:rPr>
      </w:pPr>
    </w:p>
    <w:p w:rsidR="00167033" w:rsidRPr="00167033" w:rsidRDefault="00167033" w:rsidP="00167033">
      <w:pPr>
        <w:spacing w:after="0" w:line="240" w:lineRule="auto"/>
        <w:jc w:val="center"/>
        <w:rPr>
          <w:rFonts w:ascii="Times New Roman" w:hAnsi="Times New Roman"/>
          <w:sz w:val="20"/>
          <w:szCs w:val="20"/>
        </w:rPr>
        <w:sectPr w:rsidR="00167033" w:rsidRPr="00167033" w:rsidSect="000B0805">
          <w:pgSz w:w="11906" w:h="16838"/>
          <w:pgMar w:top="284" w:right="567" w:bottom="568" w:left="1701" w:header="709" w:footer="709" w:gutter="0"/>
          <w:cols w:space="720"/>
        </w:sectPr>
      </w:pPr>
      <w:r>
        <w:rPr>
          <w:rFonts w:ascii="Times New Roman" w:hAnsi="Times New Roman"/>
          <w:sz w:val="20"/>
          <w:szCs w:val="20"/>
        </w:rPr>
        <w:t xml:space="preserve"> </w:t>
      </w:r>
    </w:p>
    <w:p w:rsidR="00167033" w:rsidRPr="00167033" w:rsidRDefault="00167033" w:rsidP="00167033">
      <w:pPr>
        <w:spacing w:after="0" w:line="240" w:lineRule="auto"/>
        <w:rPr>
          <w:rFonts w:ascii="Times New Roman" w:hAnsi="Times New Roman"/>
          <w:sz w:val="20"/>
          <w:szCs w:val="20"/>
        </w:rPr>
      </w:pPr>
    </w:p>
    <w:p w:rsidR="00167033" w:rsidRPr="00167033" w:rsidRDefault="00167033" w:rsidP="00167033">
      <w:pPr>
        <w:spacing w:after="0" w:line="240" w:lineRule="auto"/>
        <w:jc w:val="center"/>
        <w:rPr>
          <w:rFonts w:ascii="Times New Roman" w:hAnsi="Times New Roman"/>
          <w:sz w:val="20"/>
          <w:szCs w:val="20"/>
        </w:rPr>
      </w:pPr>
      <w:r w:rsidRPr="00167033">
        <w:rPr>
          <w:rFonts w:ascii="Times New Roman" w:hAnsi="Times New Roman"/>
          <w:sz w:val="20"/>
          <w:szCs w:val="20"/>
        </w:rPr>
        <w:t xml:space="preserve">                                                                                                                                            Приложение №1</w:t>
      </w:r>
    </w:p>
    <w:p w:rsidR="00167033" w:rsidRPr="00167033" w:rsidRDefault="00167033" w:rsidP="00167033">
      <w:pPr>
        <w:spacing w:after="0" w:line="240" w:lineRule="auto"/>
        <w:rPr>
          <w:rFonts w:ascii="Times New Roman" w:hAnsi="Times New Roman"/>
          <w:sz w:val="20"/>
          <w:szCs w:val="20"/>
        </w:rPr>
      </w:pPr>
      <w:r w:rsidRPr="00167033">
        <w:rPr>
          <w:rFonts w:ascii="Times New Roman" w:hAnsi="Times New Roman"/>
          <w:sz w:val="20"/>
          <w:szCs w:val="20"/>
        </w:rPr>
        <w:t xml:space="preserve">                                                                                                                                                                            к постановлению администрации</w:t>
      </w:r>
    </w:p>
    <w:p w:rsidR="00167033" w:rsidRPr="00167033" w:rsidRDefault="00167033" w:rsidP="00167033">
      <w:pPr>
        <w:spacing w:after="0" w:line="240" w:lineRule="auto"/>
        <w:jc w:val="center"/>
        <w:rPr>
          <w:rFonts w:ascii="Times New Roman" w:hAnsi="Times New Roman"/>
          <w:sz w:val="20"/>
          <w:szCs w:val="20"/>
        </w:rPr>
      </w:pPr>
      <w:r w:rsidRPr="00167033">
        <w:rPr>
          <w:rFonts w:ascii="Times New Roman" w:hAnsi="Times New Roman"/>
          <w:sz w:val="20"/>
          <w:szCs w:val="20"/>
        </w:rPr>
        <w:t xml:space="preserve">                                                                                                                                                                            сельского поселения </w:t>
      </w:r>
      <w:proofErr w:type="gramStart"/>
      <w:r w:rsidRPr="00167033">
        <w:rPr>
          <w:rFonts w:ascii="Times New Roman" w:hAnsi="Times New Roman"/>
          <w:sz w:val="20"/>
          <w:szCs w:val="20"/>
        </w:rPr>
        <w:t>Сентябрьский</w:t>
      </w:r>
      <w:proofErr w:type="gramEnd"/>
    </w:p>
    <w:p w:rsidR="00167033" w:rsidRPr="00167033" w:rsidRDefault="00167033" w:rsidP="00167033">
      <w:pPr>
        <w:spacing w:after="0" w:line="240" w:lineRule="auto"/>
        <w:jc w:val="center"/>
        <w:rPr>
          <w:rFonts w:ascii="Times New Roman" w:hAnsi="Times New Roman"/>
          <w:sz w:val="20"/>
          <w:szCs w:val="20"/>
        </w:rPr>
      </w:pPr>
      <w:r w:rsidRPr="00167033">
        <w:rPr>
          <w:rFonts w:ascii="Times New Roman" w:hAnsi="Times New Roman"/>
          <w:sz w:val="20"/>
          <w:szCs w:val="20"/>
        </w:rPr>
        <w:t xml:space="preserve">                                                                                                                                                    от 20.04.2021№ 27-па</w:t>
      </w:r>
    </w:p>
    <w:p w:rsidR="00167033" w:rsidRPr="00167033" w:rsidRDefault="00167033" w:rsidP="00167033">
      <w:pPr>
        <w:spacing w:after="0" w:line="240" w:lineRule="auto"/>
        <w:rPr>
          <w:rFonts w:ascii="Times New Roman" w:hAnsi="Times New Roman"/>
          <w:sz w:val="20"/>
          <w:szCs w:val="20"/>
        </w:rPr>
      </w:pPr>
    </w:p>
    <w:p w:rsidR="00167033" w:rsidRPr="00167033" w:rsidRDefault="00167033" w:rsidP="00167033">
      <w:pPr>
        <w:spacing w:after="0" w:line="240" w:lineRule="auto"/>
        <w:jc w:val="center"/>
        <w:rPr>
          <w:rFonts w:ascii="Times New Roman" w:hAnsi="Times New Roman"/>
          <w:sz w:val="20"/>
          <w:szCs w:val="20"/>
        </w:rPr>
      </w:pPr>
      <w:r w:rsidRPr="00167033">
        <w:rPr>
          <w:rFonts w:ascii="Times New Roman" w:hAnsi="Times New Roman"/>
          <w:sz w:val="20"/>
          <w:szCs w:val="20"/>
        </w:rPr>
        <w:t>Схема размещения объекта: «</w:t>
      </w:r>
      <w:proofErr w:type="spellStart"/>
      <w:r w:rsidRPr="00167033">
        <w:rPr>
          <w:rFonts w:ascii="Times New Roman" w:hAnsi="Times New Roman"/>
          <w:sz w:val="20"/>
          <w:szCs w:val="20"/>
        </w:rPr>
        <w:t>Вдольтрассовый</w:t>
      </w:r>
      <w:proofErr w:type="spellEnd"/>
      <w:r w:rsidRPr="00167033">
        <w:rPr>
          <w:rFonts w:ascii="Times New Roman" w:hAnsi="Times New Roman"/>
          <w:sz w:val="20"/>
          <w:szCs w:val="20"/>
        </w:rPr>
        <w:t xml:space="preserve"> проезд НПС – 3 ЛПДС «Южный Балык» </w:t>
      </w:r>
    </w:p>
    <w:p w:rsidR="00167033" w:rsidRPr="00167033" w:rsidRDefault="00167033" w:rsidP="00167033">
      <w:pPr>
        <w:spacing w:after="0" w:line="240" w:lineRule="auto"/>
        <w:jc w:val="center"/>
        <w:rPr>
          <w:rFonts w:ascii="Times New Roman" w:hAnsi="Times New Roman"/>
          <w:sz w:val="20"/>
          <w:szCs w:val="20"/>
          <w:u w:val="single"/>
        </w:rPr>
      </w:pPr>
    </w:p>
    <w:p w:rsidR="00167033" w:rsidRPr="00167033" w:rsidRDefault="007C14F6" w:rsidP="00167033">
      <w:pPr>
        <w:spacing w:after="0" w:line="240" w:lineRule="auto"/>
        <w:jc w:val="center"/>
        <w:rPr>
          <w:rFonts w:ascii="Times New Roman" w:hAnsi="Times New Roman"/>
          <w:sz w:val="20"/>
          <w:szCs w:val="20"/>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бзорная схема_page-0001" style="width:630.5pt;height:297.75pt;visibility:visible;mso-wrap-style:square">
            <v:imagedata r:id="rId10" o:title="Обзорная схема_page-0001"/>
          </v:shape>
        </w:pict>
      </w:r>
    </w:p>
    <w:p w:rsidR="00167033" w:rsidRPr="00167033" w:rsidRDefault="00167033" w:rsidP="00167033">
      <w:pPr>
        <w:spacing w:after="0" w:line="240" w:lineRule="auto"/>
        <w:rPr>
          <w:rFonts w:ascii="Times New Roman" w:hAnsi="Times New Roman"/>
          <w:sz w:val="20"/>
          <w:szCs w:val="20"/>
        </w:rPr>
        <w:sectPr w:rsidR="00167033" w:rsidRPr="00167033">
          <w:pgSz w:w="16838" w:h="11906" w:orient="landscape"/>
          <w:pgMar w:top="1276" w:right="1134" w:bottom="567" w:left="567" w:header="709" w:footer="709" w:gutter="0"/>
          <w:cols w:space="720"/>
        </w:sectPr>
      </w:pPr>
    </w:p>
    <w:p w:rsidR="00167033" w:rsidRPr="00167033" w:rsidRDefault="00167033" w:rsidP="00167033">
      <w:pPr>
        <w:spacing w:after="0" w:line="240" w:lineRule="auto"/>
        <w:rPr>
          <w:rFonts w:ascii="Times New Roman" w:hAnsi="Times New Roman"/>
          <w:sz w:val="20"/>
          <w:szCs w:val="20"/>
        </w:rPr>
      </w:pPr>
    </w:p>
    <w:p w:rsidR="00167033" w:rsidRPr="00167033" w:rsidRDefault="00167033" w:rsidP="00167033">
      <w:pPr>
        <w:spacing w:after="0" w:line="240" w:lineRule="auto"/>
        <w:jc w:val="center"/>
        <w:rPr>
          <w:rFonts w:ascii="Times New Roman" w:hAnsi="Times New Roman"/>
          <w:sz w:val="16"/>
          <w:szCs w:val="16"/>
        </w:rPr>
      </w:pPr>
      <w:r w:rsidRPr="00167033">
        <w:rPr>
          <w:rFonts w:ascii="Times New Roman" w:hAnsi="Times New Roman"/>
          <w:sz w:val="16"/>
          <w:szCs w:val="16"/>
        </w:rPr>
        <w:t xml:space="preserve">                                                       Приложение №2</w:t>
      </w:r>
    </w:p>
    <w:p w:rsidR="00167033" w:rsidRPr="00167033" w:rsidRDefault="00167033" w:rsidP="00167033">
      <w:pPr>
        <w:spacing w:after="0" w:line="240" w:lineRule="auto"/>
        <w:jc w:val="center"/>
        <w:rPr>
          <w:rFonts w:ascii="Times New Roman" w:hAnsi="Times New Roman"/>
          <w:sz w:val="16"/>
          <w:szCs w:val="16"/>
        </w:rPr>
      </w:pPr>
      <w:r w:rsidRPr="00167033">
        <w:rPr>
          <w:rFonts w:ascii="Times New Roman" w:hAnsi="Times New Roman"/>
          <w:sz w:val="16"/>
          <w:szCs w:val="16"/>
        </w:rPr>
        <w:t xml:space="preserve">                                                                                    к постановлению администрации</w:t>
      </w:r>
    </w:p>
    <w:p w:rsidR="00167033" w:rsidRPr="00167033" w:rsidRDefault="00167033" w:rsidP="00167033">
      <w:pPr>
        <w:spacing w:after="0" w:line="240" w:lineRule="auto"/>
        <w:jc w:val="center"/>
        <w:rPr>
          <w:rFonts w:ascii="Times New Roman" w:hAnsi="Times New Roman"/>
          <w:sz w:val="16"/>
          <w:szCs w:val="16"/>
        </w:rPr>
      </w:pPr>
      <w:r w:rsidRPr="00167033">
        <w:rPr>
          <w:rFonts w:ascii="Times New Roman" w:hAnsi="Times New Roman"/>
          <w:sz w:val="16"/>
          <w:szCs w:val="16"/>
        </w:rPr>
        <w:t xml:space="preserve">                                                                                       сельского поселения </w:t>
      </w:r>
      <w:proofErr w:type="gramStart"/>
      <w:r w:rsidRPr="00167033">
        <w:rPr>
          <w:rFonts w:ascii="Times New Roman" w:hAnsi="Times New Roman"/>
          <w:sz w:val="16"/>
          <w:szCs w:val="16"/>
        </w:rPr>
        <w:t>Сентябрьский</w:t>
      </w:r>
      <w:proofErr w:type="gramEnd"/>
    </w:p>
    <w:p w:rsidR="00167033" w:rsidRPr="00167033" w:rsidRDefault="00167033" w:rsidP="00167033">
      <w:pPr>
        <w:spacing w:after="0" w:line="240" w:lineRule="auto"/>
        <w:jc w:val="center"/>
        <w:rPr>
          <w:rFonts w:ascii="Times New Roman" w:hAnsi="Times New Roman"/>
          <w:sz w:val="16"/>
          <w:szCs w:val="16"/>
        </w:rPr>
      </w:pPr>
      <w:r w:rsidRPr="00167033">
        <w:rPr>
          <w:rFonts w:ascii="Times New Roman" w:hAnsi="Times New Roman"/>
          <w:sz w:val="16"/>
          <w:szCs w:val="16"/>
        </w:rPr>
        <w:t xml:space="preserve">                                                                от 20.04.2021 №27-па</w:t>
      </w:r>
    </w:p>
    <w:p w:rsidR="00167033" w:rsidRPr="00167033" w:rsidRDefault="00167033" w:rsidP="00167033">
      <w:pPr>
        <w:spacing w:after="0" w:line="240" w:lineRule="auto"/>
        <w:jc w:val="right"/>
        <w:rPr>
          <w:rFonts w:ascii="Times New Roman" w:hAnsi="Times New Roman"/>
          <w:sz w:val="16"/>
          <w:szCs w:val="16"/>
        </w:rPr>
      </w:pPr>
    </w:p>
    <w:p w:rsidR="00167033" w:rsidRPr="00167033" w:rsidRDefault="00167033" w:rsidP="00167033">
      <w:pPr>
        <w:spacing w:after="0" w:line="240" w:lineRule="auto"/>
        <w:jc w:val="right"/>
        <w:rPr>
          <w:rFonts w:ascii="Times New Roman" w:hAnsi="Times New Roman"/>
          <w:sz w:val="16"/>
          <w:szCs w:val="16"/>
        </w:rPr>
      </w:pPr>
    </w:p>
    <w:p w:rsidR="00167033" w:rsidRPr="00167033" w:rsidRDefault="00167033" w:rsidP="00167033">
      <w:pPr>
        <w:spacing w:before="200" w:after="0" w:line="0" w:lineRule="atLeast"/>
        <w:jc w:val="center"/>
        <w:rPr>
          <w:rFonts w:ascii="Times New Roman" w:hAnsi="Times New Roman"/>
          <w:b/>
          <w:sz w:val="16"/>
          <w:szCs w:val="16"/>
        </w:rPr>
      </w:pPr>
      <w:r w:rsidRPr="00167033">
        <w:rPr>
          <w:rFonts w:ascii="Times New Roman" w:hAnsi="Times New Roman"/>
          <w:b/>
          <w:sz w:val="16"/>
          <w:szCs w:val="16"/>
        </w:rPr>
        <w:t>ЗАДАНИЕ</w:t>
      </w:r>
    </w:p>
    <w:p w:rsidR="00167033" w:rsidRPr="00167033" w:rsidRDefault="00167033" w:rsidP="00167033">
      <w:pPr>
        <w:spacing w:after="0" w:line="0" w:lineRule="atLeast"/>
        <w:jc w:val="center"/>
        <w:rPr>
          <w:rFonts w:ascii="Times New Roman" w:hAnsi="Times New Roman"/>
          <w:b/>
          <w:bCs/>
          <w:sz w:val="16"/>
          <w:szCs w:val="16"/>
        </w:rPr>
      </w:pPr>
      <w:r w:rsidRPr="00167033">
        <w:rPr>
          <w:rFonts w:ascii="Times New Roman" w:hAnsi="Times New Roman"/>
          <w:b/>
          <w:bCs/>
          <w:sz w:val="16"/>
          <w:szCs w:val="16"/>
        </w:rPr>
        <w:t>на разработку документации по планировке территории</w:t>
      </w:r>
    </w:p>
    <w:p w:rsidR="00167033" w:rsidRPr="00167033" w:rsidRDefault="00167033" w:rsidP="00167033">
      <w:pPr>
        <w:spacing w:after="0" w:line="0" w:lineRule="atLeast"/>
        <w:jc w:val="center"/>
        <w:rPr>
          <w:rFonts w:ascii="Times New Roman" w:hAnsi="Times New Roman"/>
          <w:b/>
          <w:bCs/>
          <w:sz w:val="16"/>
          <w:szCs w:val="16"/>
        </w:rPr>
      </w:pPr>
    </w:p>
    <w:p w:rsidR="00167033" w:rsidRPr="00167033" w:rsidRDefault="00167033" w:rsidP="00167033">
      <w:pPr>
        <w:tabs>
          <w:tab w:val="right" w:pos="9922"/>
        </w:tabs>
        <w:spacing w:after="0" w:line="240" w:lineRule="auto"/>
        <w:jc w:val="center"/>
        <w:rPr>
          <w:rFonts w:ascii="Times New Roman" w:hAnsi="Times New Roman"/>
          <w:sz w:val="16"/>
          <w:szCs w:val="16"/>
          <w:u w:val="single"/>
        </w:rPr>
      </w:pPr>
      <w:r w:rsidRPr="00167033">
        <w:rPr>
          <w:rFonts w:ascii="Times New Roman" w:hAnsi="Times New Roman"/>
          <w:sz w:val="16"/>
          <w:szCs w:val="16"/>
          <w:u w:val="single"/>
        </w:rPr>
        <w:t>«</w:t>
      </w:r>
      <w:proofErr w:type="spellStart"/>
      <w:r w:rsidRPr="00167033">
        <w:rPr>
          <w:rFonts w:ascii="Times New Roman" w:hAnsi="Times New Roman"/>
          <w:sz w:val="16"/>
          <w:szCs w:val="16"/>
          <w:u w:val="single"/>
        </w:rPr>
        <w:t>Вдольтрассовый</w:t>
      </w:r>
      <w:proofErr w:type="spellEnd"/>
      <w:r w:rsidRPr="00167033">
        <w:rPr>
          <w:rFonts w:ascii="Times New Roman" w:hAnsi="Times New Roman"/>
          <w:sz w:val="16"/>
          <w:szCs w:val="16"/>
          <w:u w:val="single"/>
        </w:rPr>
        <w:t xml:space="preserve"> проезд НПС-3 ЛПДС «Южный Балык» </w:t>
      </w:r>
    </w:p>
    <w:p w:rsidR="00167033" w:rsidRPr="00167033" w:rsidRDefault="00167033" w:rsidP="00167033">
      <w:pPr>
        <w:tabs>
          <w:tab w:val="right" w:pos="9922"/>
        </w:tabs>
        <w:spacing w:after="120" w:line="240" w:lineRule="auto"/>
        <w:jc w:val="center"/>
        <w:rPr>
          <w:rFonts w:ascii="Times New Roman" w:hAnsi="Times New Roman"/>
          <w:bCs/>
          <w:sz w:val="16"/>
          <w:szCs w:val="16"/>
        </w:rPr>
      </w:pPr>
      <w:r w:rsidRPr="00167033">
        <w:rPr>
          <w:rFonts w:ascii="Times New Roman" w:hAnsi="Times New Roman"/>
          <w:bCs/>
          <w:sz w:val="16"/>
          <w:szCs w:val="16"/>
        </w:rPr>
        <w:t>(наименование территории, наименование объекта (</w:t>
      </w:r>
      <w:proofErr w:type="spellStart"/>
      <w:r w:rsidRPr="00167033">
        <w:rPr>
          <w:rFonts w:ascii="Times New Roman" w:hAnsi="Times New Roman"/>
          <w:bCs/>
          <w:sz w:val="16"/>
          <w:szCs w:val="16"/>
        </w:rPr>
        <w:t>ов</w:t>
      </w:r>
      <w:proofErr w:type="spellEnd"/>
      <w:r w:rsidRPr="00167033">
        <w:rPr>
          <w:rFonts w:ascii="Times New Roman" w:hAnsi="Times New Roman"/>
          <w:bCs/>
          <w:sz w:val="16"/>
          <w:szCs w:val="16"/>
        </w:rPr>
        <w:t>) капитального строительства, для размещения которог</w:t>
      </w:r>
      <w:proofErr w:type="gramStart"/>
      <w:r w:rsidRPr="00167033">
        <w:rPr>
          <w:rFonts w:ascii="Times New Roman" w:hAnsi="Times New Roman"/>
          <w:bCs/>
          <w:sz w:val="16"/>
          <w:szCs w:val="16"/>
        </w:rPr>
        <w:t>о(</w:t>
      </w:r>
      <w:proofErr w:type="spellStart"/>
      <w:proofErr w:type="gramEnd"/>
      <w:r w:rsidRPr="00167033">
        <w:rPr>
          <w:rFonts w:ascii="Times New Roman" w:hAnsi="Times New Roman"/>
          <w:bCs/>
          <w:sz w:val="16"/>
          <w:szCs w:val="16"/>
        </w:rPr>
        <w:t>ых</w:t>
      </w:r>
      <w:proofErr w:type="spellEnd"/>
      <w:r w:rsidRPr="00167033">
        <w:rPr>
          <w:rFonts w:ascii="Times New Roman" w:hAnsi="Times New Roman"/>
          <w:bCs/>
          <w:sz w:val="16"/>
          <w:szCs w:val="16"/>
        </w:rPr>
        <w:t>) подготавливается документация по планировке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6329"/>
      </w:tblGrid>
      <w:tr w:rsidR="00167033" w:rsidRPr="00167033" w:rsidTr="00167033">
        <w:trPr>
          <w:trHeight w:val="333"/>
        </w:trPr>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ind w:left="284"/>
              <w:contextualSpacing/>
              <w:jc w:val="center"/>
              <w:rPr>
                <w:rFonts w:ascii="Times New Roman" w:eastAsia="Calibri" w:hAnsi="Times New Roman"/>
                <w:b/>
                <w:sz w:val="16"/>
                <w:szCs w:val="16"/>
                <w:lang w:eastAsia="en-US"/>
              </w:rPr>
            </w:pPr>
            <w:r w:rsidRPr="00167033">
              <w:rPr>
                <w:rFonts w:ascii="Times New Roman" w:eastAsia="Calibri" w:hAnsi="Times New Roman"/>
                <w:b/>
                <w:sz w:val="16"/>
                <w:szCs w:val="16"/>
                <w:lang w:eastAsia="en-US"/>
              </w:rPr>
              <w:t>Наименование позиции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ind w:firstLine="335"/>
              <w:jc w:val="center"/>
              <w:rPr>
                <w:rFonts w:ascii="Times New Roman" w:hAnsi="Times New Roman"/>
                <w:b/>
                <w:sz w:val="16"/>
                <w:szCs w:val="16"/>
                <w:lang w:eastAsia="en-US"/>
              </w:rPr>
            </w:pPr>
            <w:r w:rsidRPr="00167033">
              <w:rPr>
                <w:rFonts w:ascii="Times New Roman" w:hAnsi="Times New Roman"/>
                <w:b/>
                <w:sz w:val="16"/>
                <w:szCs w:val="16"/>
                <w:lang w:eastAsia="en-US"/>
              </w:rPr>
              <w:t>Содержание</w:t>
            </w:r>
          </w:p>
        </w:tc>
      </w:tr>
      <w:tr w:rsidR="00167033" w:rsidRPr="00167033" w:rsidTr="00167033">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numPr>
                <w:ilvl w:val="0"/>
                <w:numId w:val="37"/>
              </w:numPr>
              <w:spacing w:after="0" w:line="240" w:lineRule="auto"/>
              <w:ind w:left="0" w:firstLine="0"/>
              <w:contextualSpacing/>
              <w:rPr>
                <w:rFonts w:ascii="Times New Roman" w:eastAsia="Calibri" w:hAnsi="Times New Roman"/>
                <w:sz w:val="16"/>
                <w:szCs w:val="16"/>
                <w:lang w:eastAsia="en-US"/>
              </w:rPr>
            </w:pPr>
            <w:r w:rsidRPr="00167033">
              <w:rPr>
                <w:rFonts w:ascii="Times New Roman" w:eastAsia="Calibri" w:hAnsi="Times New Roman"/>
                <w:sz w:val="16"/>
                <w:szCs w:val="16"/>
                <w:lang w:eastAsia="en-US"/>
              </w:rPr>
              <w:t>Вид разрабатываемой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rPr>
                <w:rFonts w:ascii="Times New Roman" w:hAnsi="Times New Roman"/>
                <w:sz w:val="16"/>
                <w:szCs w:val="16"/>
                <w:lang w:eastAsia="en-US"/>
              </w:rPr>
            </w:pPr>
            <w:r w:rsidRPr="00167033">
              <w:rPr>
                <w:rFonts w:ascii="Times New Roman" w:hAnsi="Times New Roman"/>
                <w:sz w:val="16"/>
                <w:szCs w:val="16"/>
                <w:lang w:eastAsia="en-US"/>
              </w:rPr>
              <w:t>Проект планировки территории. Проект межевания территории</w:t>
            </w:r>
          </w:p>
        </w:tc>
      </w:tr>
      <w:tr w:rsidR="00167033" w:rsidRPr="00167033" w:rsidTr="00167033">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numPr>
                <w:ilvl w:val="0"/>
                <w:numId w:val="37"/>
              </w:numPr>
              <w:spacing w:after="0" w:line="240" w:lineRule="auto"/>
              <w:ind w:left="0" w:firstLine="0"/>
              <w:contextualSpacing/>
              <w:rPr>
                <w:rFonts w:ascii="Times New Roman" w:eastAsia="Calibri" w:hAnsi="Times New Roman"/>
                <w:sz w:val="16"/>
                <w:szCs w:val="16"/>
                <w:lang w:eastAsia="en-US"/>
              </w:rPr>
            </w:pPr>
            <w:r w:rsidRPr="00167033">
              <w:rPr>
                <w:rFonts w:ascii="Times New Roman" w:eastAsia="Calibri" w:hAnsi="Times New Roman"/>
                <w:sz w:val="16"/>
                <w:szCs w:val="16"/>
                <w:lang w:eastAsia="en-US"/>
              </w:rPr>
              <w:t>Инициатор подготовки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ind w:right="-5"/>
              <w:rPr>
                <w:rFonts w:ascii="Times New Roman" w:hAnsi="Times New Roman"/>
                <w:sz w:val="16"/>
                <w:szCs w:val="16"/>
                <w:lang w:eastAsia="en-US"/>
              </w:rPr>
            </w:pPr>
            <w:r w:rsidRPr="00167033">
              <w:rPr>
                <w:rFonts w:ascii="Times New Roman" w:hAnsi="Times New Roman"/>
                <w:sz w:val="16"/>
                <w:szCs w:val="16"/>
                <w:lang w:eastAsia="en-US"/>
              </w:rPr>
              <w:t>Акционерное Общество «</w:t>
            </w:r>
            <w:proofErr w:type="spellStart"/>
            <w:r w:rsidRPr="00167033">
              <w:rPr>
                <w:rFonts w:ascii="Times New Roman" w:hAnsi="Times New Roman"/>
                <w:sz w:val="16"/>
                <w:szCs w:val="16"/>
                <w:lang w:eastAsia="en-US"/>
              </w:rPr>
              <w:t>Транснефть</w:t>
            </w:r>
            <w:proofErr w:type="spellEnd"/>
            <w:r w:rsidRPr="00167033">
              <w:rPr>
                <w:rFonts w:ascii="Times New Roman" w:hAnsi="Times New Roman"/>
                <w:sz w:val="16"/>
                <w:szCs w:val="16"/>
                <w:lang w:eastAsia="en-US"/>
              </w:rPr>
              <w:t xml:space="preserve"> - Сибирь»</w:t>
            </w:r>
          </w:p>
          <w:p w:rsidR="00167033" w:rsidRPr="00167033" w:rsidRDefault="00167033" w:rsidP="00167033">
            <w:pPr>
              <w:spacing w:after="0"/>
              <w:ind w:right="-5"/>
              <w:rPr>
                <w:rFonts w:ascii="Times New Roman" w:hAnsi="Times New Roman"/>
                <w:sz w:val="16"/>
                <w:szCs w:val="16"/>
                <w:lang w:eastAsia="en-US"/>
              </w:rPr>
            </w:pPr>
            <w:r w:rsidRPr="00167033">
              <w:rPr>
                <w:rFonts w:ascii="Times New Roman" w:hAnsi="Times New Roman"/>
                <w:sz w:val="16"/>
                <w:szCs w:val="16"/>
                <w:lang w:eastAsia="en-US"/>
              </w:rPr>
              <w:t>ИНН 7201000726;</w:t>
            </w:r>
          </w:p>
          <w:p w:rsidR="00167033" w:rsidRPr="00167033" w:rsidRDefault="00167033" w:rsidP="00167033">
            <w:pPr>
              <w:spacing w:after="0"/>
              <w:ind w:right="-5"/>
              <w:rPr>
                <w:rFonts w:ascii="Times New Roman" w:hAnsi="Times New Roman"/>
                <w:sz w:val="16"/>
                <w:szCs w:val="16"/>
                <w:lang w:eastAsia="en-US"/>
              </w:rPr>
            </w:pPr>
            <w:r w:rsidRPr="00167033">
              <w:rPr>
                <w:rFonts w:ascii="Times New Roman" w:hAnsi="Times New Roman"/>
                <w:sz w:val="16"/>
                <w:szCs w:val="16"/>
                <w:lang w:eastAsia="en-US"/>
              </w:rPr>
              <w:t>КПП 720301001</w:t>
            </w:r>
          </w:p>
          <w:p w:rsidR="00167033" w:rsidRPr="00167033" w:rsidRDefault="00167033" w:rsidP="00167033">
            <w:pPr>
              <w:spacing w:after="0"/>
              <w:ind w:right="-5"/>
              <w:rPr>
                <w:rFonts w:ascii="Times New Roman" w:hAnsi="Times New Roman"/>
                <w:sz w:val="16"/>
                <w:szCs w:val="16"/>
                <w:lang w:eastAsia="en-US"/>
              </w:rPr>
            </w:pPr>
            <w:proofErr w:type="gramStart"/>
            <w:r w:rsidRPr="00167033">
              <w:rPr>
                <w:rFonts w:ascii="Times New Roman" w:hAnsi="Times New Roman"/>
                <w:sz w:val="16"/>
                <w:szCs w:val="16"/>
                <w:lang w:eastAsia="en-US"/>
              </w:rPr>
              <w:t>Место нахождение</w:t>
            </w:r>
            <w:proofErr w:type="gramEnd"/>
            <w:r w:rsidRPr="00167033">
              <w:rPr>
                <w:rFonts w:ascii="Times New Roman" w:hAnsi="Times New Roman"/>
                <w:sz w:val="16"/>
                <w:szCs w:val="16"/>
                <w:lang w:eastAsia="en-US"/>
              </w:rPr>
              <w:t xml:space="preserve"> и адрес: 625027, Тюменская область, город Тюмень, улица Республики, дом 139</w:t>
            </w:r>
          </w:p>
        </w:tc>
      </w:tr>
      <w:tr w:rsidR="00167033" w:rsidRPr="00167033" w:rsidTr="00167033">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numPr>
                <w:ilvl w:val="0"/>
                <w:numId w:val="37"/>
              </w:numPr>
              <w:spacing w:after="0" w:line="240" w:lineRule="auto"/>
              <w:ind w:left="0" w:firstLine="0"/>
              <w:contextualSpacing/>
              <w:rPr>
                <w:rFonts w:ascii="Times New Roman" w:eastAsia="Calibri" w:hAnsi="Times New Roman"/>
                <w:sz w:val="16"/>
                <w:szCs w:val="16"/>
                <w:lang w:eastAsia="en-US"/>
              </w:rPr>
            </w:pPr>
            <w:r w:rsidRPr="00167033">
              <w:rPr>
                <w:rFonts w:ascii="Times New Roman" w:eastAsia="Calibri" w:hAnsi="Times New Roman"/>
                <w:sz w:val="16"/>
                <w:szCs w:val="16"/>
                <w:lang w:eastAsia="en-US"/>
              </w:rPr>
              <w:t>Источник финансирования работ по подготовке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ind w:left="-74" w:right="-5"/>
              <w:rPr>
                <w:rFonts w:ascii="Times New Roman" w:hAnsi="Times New Roman"/>
                <w:sz w:val="16"/>
                <w:szCs w:val="16"/>
                <w:lang w:eastAsia="en-US"/>
              </w:rPr>
            </w:pPr>
            <w:r w:rsidRPr="00167033">
              <w:rPr>
                <w:rFonts w:ascii="Times New Roman" w:hAnsi="Times New Roman"/>
                <w:sz w:val="16"/>
                <w:szCs w:val="16"/>
                <w:lang w:eastAsia="en-US"/>
              </w:rPr>
              <w:t>За счет собственных средств АО «</w:t>
            </w:r>
            <w:proofErr w:type="spellStart"/>
            <w:r w:rsidRPr="00167033">
              <w:rPr>
                <w:rFonts w:ascii="Times New Roman" w:hAnsi="Times New Roman"/>
                <w:sz w:val="16"/>
                <w:szCs w:val="16"/>
                <w:lang w:eastAsia="en-US"/>
              </w:rPr>
              <w:t>Транснефть</w:t>
            </w:r>
            <w:proofErr w:type="spellEnd"/>
            <w:r w:rsidRPr="00167033">
              <w:rPr>
                <w:rFonts w:ascii="Times New Roman" w:hAnsi="Times New Roman"/>
                <w:sz w:val="16"/>
                <w:szCs w:val="16"/>
                <w:lang w:eastAsia="en-US"/>
              </w:rPr>
              <w:t xml:space="preserve"> - Сибирь»</w:t>
            </w:r>
          </w:p>
        </w:tc>
      </w:tr>
      <w:tr w:rsidR="00167033" w:rsidRPr="00167033" w:rsidTr="00167033">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numPr>
                <w:ilvl w:val="0"/>
                <w:numId w:val="37"/>
              </w:numPr>
              <w:spacing w:after="0" w:line="240" w:lineRule="auto"/>
              <w:ind w:left="0" w:firstLine="0"/>
              <w:contextualSpacing/>
              <w:rPr>
                <w:rFonts w:ascii="Times New Roman" w:eastAsia="Calibri" w:hAnsi="Times New Roman"/>
                <w:sz w:val="16"/>
                <w:szCs w:val="16"/>
                <w:lang w:eastAsia="en-US"/>
              </w:rPr>
            </w:pPr>
            <w:r w:rsidRPr="00167033">
              <w:rPr>
                <w:rFonts w:ascii="Times New Roman" w:eastAsia="Calibri" w:hAnsi="Times New Roman"/>
                <w:sz w:val="16"/>
                <w:szCs w:val="16"/>
                <w:lang w:eastAsia="en-US"/>
              </w:rPr>
              <w:t>Вид и наименование планируемого к размещению объекта капитального строительства, его основные характеристики</w:t>
            </w:r>
          </w:p>
        </w:tc>
        <w:tc>
          <w:tcPr>
            <w:tcW w:w="0" w:type="auto"/>
            <w:tcBorders>
              <w:top w:val="single" w:sz="4" w:space="0" w:color="auto"/>
              <w:left w:val="single" w:sz="4" w:space="0" w:color="auto"/>
              <w:bottom w:val="single" w:sz="4" w:space="0" w:color="auto"/>
              <w:right w:val="single" w:sz="4" w:space="0" w:color="auto"/>
            </w:tcBorders>
            <w:vAlign w:val="center"/>
          </w:tcPr>
          <w:p w:rsidR="00167033" w:rsidRPr="00167033" w:rsidRDefault="00167033" w:rsidP="00167033">
            <w:pPr>
              <w:tabs>
                <w:tab w:val="right" w:pos="9922"/>
              </w:tabs>
              <w:spacing w:after="0"/>
              <w:rPr>
                <w:rFonts w:ascii="Times New Roman" w:hAnsi="Times New Roman"/>
                <w:sz w:val="16"/>
                <w:szCs w:val="16"/>
                <w:lang w:eastAsia="en-US"/>
              </w:rPr>
            </w:pPr>
            <w:r w:rsidRPr="00167033">
              <w:rPr>
                <w:rFonts w:ascii="Times New Roman" w:hAnsi="Times New Roman"/>
                <w:sz w:val="16"/>
                <w:szCs w:val="16"/>
                <w:lang w:eastAsia="en-US"/>
              </w:rPr>
              <w:t>Полное наименование объекта: «</w:t>
            </w:r>
            <w:proofErr w:type="spellStart"/>
            <w:r w:rsidRPr="00167033">
              <w:rPr>
                <w:rFonts w:ascii="Times New Roman" w:hAnsi="Times New Roman"/>
                <w:sz w:val="16"/>
                <w:szCs w:val="16"/>
                <w:u w:val="single"/>
                <w:lang w:eastAsia="en-US"/>
              </w:rPr>
              <w:t>Вдольтрассовый</w:t>
            </w:r>
            <w:proofErr w:type="spellEnd"/>
            <w:r w:rsidRPr="00167033">
              <w:rPr>
                <w:rFonts w:ascii="Times New Roman" w:hAnsi="Times New Roman"/>
                <w:sz w:val="16"/>
                <w:szCs w:val="16"/>
                <w:u w:val="single"/>
                <w:lang w:eastAsia="en-US"/>
              </w:rPr>
              <w:t xml:space="preserve"> проезд НПС-3 ЛПДС «Южный Балык</w:t>
            </w:r>
            <w:r w:rsidRPr="00167033">
              <w:rPr>
                <w:rFonts w:ascii="Times New Roman" w:hAnsi="Times New Roman"/>
                <w:sz w:val="16"/>
                <w:szCs w:val="16"/>
                <w:lang w:eastAsia="en-US"/>
              </w:rPr>
              <w:t>».  Основные характеристики представлены в приложении № 1 к настоящему заданию.</w:t>
            </w:r>
          </w:p>
          <w:p w:rsidR="00167033" w:rsidRPr="00167033" w:rsidRDefault="00167033" w:rsidP="00167033">
            <w:pPr>
              <w:spacing w:after="0"/>
              <w:ind w:left="-74" w:right="-5"/>
              <w:rPr>
                <w:rFonts w:ascii="Times New Roman" w:hAnsi="Times New Roman"/>
                <w:sz w:val="16"/>
                <w:szCs w:val="16"/>
                <w:lang w:eastAsia="en-US"/>
              </w:rPr>
            </w:pPr>
          </w:p>
        </w:tc>
      </w:tr>
      <w:tr w:rsidR="00167033" w:rsidRPr="00167033" w:rsidTr="00167033">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numPr>
                <w:ilvl w:val="0"/>
                <w:numId w:val="37"/>
              </w:numPr>
              <w:spacing w:after="0" w:line="240" w:lineRule="auto"/>
              <w:ind w:left="0" w:firstLine="0"/>
              <w:contextualSpacing/>
              <w:rPr>
                <w:rFonts w:ascii="Times New Roman" w:eastAsia="Calibri" w:hAnsi="Times New Roman"/>
                <w:sz w:val="16"/>
                <w:szCs w:val="16"/>
                <w:lang w:eastAsia="en-US"/>
              </w:rPr>
            </w:pPr>
            <w:r w:rsidRPr="00167033">
              <w:rPr>
                <w:rFonts w:ascii="Times New Roman" w:eastAsia="Calibri" w:hAnsi="Times New Roman"/>
                <w:sz w:val="16"/>
                <w:szCs w:val="16"/>
                <w:lang w:eastAsia="en-US"/>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ind w:left="-74" w:right="-5"/>
              <w:rPr>
                <w:rFonts w:ascii="Times New Roman" w:hAnsi="Times New Roman"/>
                <w:sz w:val="16"/>
                <w:szCs w:val="16"/>
                <w:lang w:eastAsia="en-US"/>
              </w:rPr>
            </w:pPr>
            <w:r w:rsidRPr="00167033">
              <w:rPr>
                <w:rFonts w:ascii="Times New Roman" w:hAnsi="Times New Roman"/>
                <w:sz w:val="16"/>
                <w:szCs w:val="16"/>
                <w:lang w:eastAsia="en-US"/>
              </w:rPr>
              <w:t xml:space="preserve">Муниципальное образование сельское поселение </w:t>
            </w:r>
            <w:proofErr w:type="gramStart"/>
            <w:r w:rsidRPr="00167033">
              <w:rPr>
                <w:rFonts w:ascii="Times New Roman" w:hAnsi="Times New Roman"/>
                <w:sz w:val="16"/>
                <w:szCs w:val="16"/>
                <w:lang w:eastAsia="en-US"/>
              </w:rPr>
              <w:t>Сентябрьский</w:t>
            </w:r>
            <w:proofErr w:type="gramEnd"/>
            <w:r w:rsidRPr="00167033">
              <w:rPr>
                <w:rFonts w:ascii="Times New Roman" w:hAnsi="Times New Roman"/>
                <w:sz w:val="16"/>
                <w:szCs w:val="16"/>
                <w:lang w:eastAsia="en-US"/>
              </w:rPr>
              <w:t xml:space="preserve"> Нефтеюганского района Ханты-Мансийского автономного округа – Югры Тюменской области</w:t>
            </w:r>
          </w:p>
        </w:tc>
      </w:tr>
      <w:tr w:rsidR="00167033" w:rsidRPr="00167033" w:rsidTr="00167033">
        <w:tc>
          <w:tcPr>
            <w:tcW w:w="0" w:type="auto"/>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numPr>
                <w:ilvl w:val="0"/>
                <w:numId w:val="37"/>
              </w:numPr>
              <w:spacing w:after="0" w:line="240" w:lineRule="auto"/>
              <w:ind w:left="0" w:right="-11" w:firstLine="0"/>
              <w:contextualSpacing/>
              <w:rPr>
                <w:rFonts w:ascii="Times New Roman" w:eastAsia="Calibri" w:hAnsi="Times New Roman"/>
                <w:sz w:val="16"/>
                <w:szCs w:val="16"/>
                <w:lang w:eastAsia="en-US"/>
              </w:rPr>
            </w:pPr>
            <w:r w:rsidRPr="00167033">
              <w:rPr>
                <w:rFonts w:ascii="Times New Roman" w:eastAsia="Calibri" w:hAnsi="Times New Roman"/>
                <w:sz w:val="16"/>
                <w:szCs w:val="16"/>
                <w:lang w:eastAsia="en-US"/>
              </w:rPr>
              <w:t>Состав документации по планировке территории</w:t>
            </w:r>
          </w:p>
        </w:tc>
        <w:tc>
          <w:tcPr>
            <w:tcW w:w="0" w:type="auto"/>
            <w:tcBorders>
              <w:top w:val="single" w:sz="4" w:space="0" w:color="auto"/>
              <w:left w:val="single" w:sz="4" w:space="0" w:color="auto"/>
              <w:bottom w:val="single" w:sz="4" w:space="0" w:color="auto"/>
              <w:right w:val="single" w:sz="4" w:space="0" w:color="auto"/>
            </w:tcBorders>
            <w:vAlign w:val="center"/>
          </w:tcPr>
          <w:p w:rsidR="00167033" w:rsidRPr="00167033" w:rsidRDefault="00167033" w:rsidP="00167033">
            <w:pPr>
              <w:spacing w:after="0"/>
              <w:ind w:left="-74" w:right="-5"/>
              <w:rPr>
                <w:rFonts w:ascii="Times New Roman" w:hAnsi="Times New Roman"/>
                <w:sz w:val="16"/>
                <w:szCs w:val="16"/>
                <w:lang w:eastAsia="en-US"/>
              </w:rPr>
            </w:pPr>
            <w:r w:rsidRPr="00167033">
              <w:rPr>
                <w:rFonts w:ascii="Times New Roman" w:hAnsi="Times New Roman"/>
                <w:sz w:val="16"/>
                <w:szCs w:val="16"/>
                <w:lang w:eastAsia="en-US"/>
              </w:rPr>
              <w:t>Документацию по планировке территории выполнить в соответствии с постановлением Правительства Российской Федерации от 12 мая 2017 года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167033" w:rsidRPr="00167033" w:rsidRDefault="00167033" w:rsidP="00167033">
            <w:pPr>
              <w:widowControl w:val="0"/>
              <w:tabs>
                <w:tab w:val="left" w:pos="6021"/>
              </w:tabs>
              <w:spacing w:after="0"/>
              <w:ind w:left="-74"/>
              <w:jc w:val="both"/>
              <w:rPr>
                <w:rFonts w:ascii="Times New Roman" w:hAnsi="Times New Roman"/>
                <w:sz w:val="16"/>
                <w:szCs w:val="16"/>
                <w:lang w:eastAsia="en-US"/>
              </w:rPr>
            </w:pPr>
            <w:r w:rsidRPr="00167033">
              <w:rPr>
                <w:rFonts w:ascii="Times New Roman" w:hAnsi="Times New Roman"/>
                <w:sz w:val="16"/>
                <w:szCs w:val="16"/>
                <w:lang w:eastAsia="en-US"/>
              </w:rPr>
              <w:t>Проект планировки территории должен состоять из основной части, которая подлежит утверждению, и материалов по ее обоснованию.</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hAnsi="Times New Roman"/>
                <w:sz w:val="16"/>
                <w:szCs w:val="16"/>
                <w:lang w:eastAsia="en-US"/>
              </w:rPr>
              <w:t>1.</w:t>
            </w:r>
            <w:r w:rsidRPr="00167033">
              <w:rPr>
                <w:rFonts w:ascii="Times New Roman" w:eastAsia="Calibri" w:hAnsi="Times New Roman"/>
                <w:sz w:val="16"/>
                <w:szCs w:val="16"/>
                <w:lang w:eastAsia="en-US"/>
              </w:rPr>
              <w:t xml:space="preserve"> Основная часть проекта планировки территории включает в себя:</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1 «Проект планировки территории. Графическая часть»;</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2 «Положение о размещении линейных объектов».</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Материалы по обоснованию проекта планировки территории включают в себя:</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3 «Материалы по обоснованию проекта планировки территории. Графическая часть»</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4 «Материалы по обоснованию проекта планировки территории. Пояснительная записка»</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1 «Проект планировки территории. Графическая часть» должен быть представлен в виде чертежа (чертежей), выполненного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1 «Проект планировки территории. Графическая часть» включает в себя:</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чертеж красных линий;</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чертеж границ зон планируемого размещения линейных объектов;</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чертеж границ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Объединение нескольких чертежей в один допускается при условии обеспечения читаемости линий и условных обозначений графических материалов.</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На чертеже красных линий отображаются:</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существующие (ранее установленные в соответствии с законодательством Российской Федерации), устанавливаемые и отменяемые красные линии;</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номера характерных точек устанавливаемых красных линий, в том числе точек начала и окончания красных линий, точек изменения описания красных линий. Перечень координат характерных точек красных линий приводится в форме таблицы, которая является неотъемлемым приложением к чертежу красных линий;</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lastRenderedPageBreak/>
              <w:t>г) пояснительные надписи, содержащие информацию о видах территорий общего пользования, для которых установлены и (или) устанавливаются красные линии;</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границы существующих и планируемых элементов планировочной структуры.</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На чертеже границ зон планируемого размещения линейных объектов отображаются:</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б) 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 </w:t>
            </w:r>
            <w:proofErr w:type="gramStart"/>
            <w:r w:rsidRPr="00167033">
              <w:rPr>
                <w:rFonts w:ascii="Times New Roman" w:eastAsia="Calibri" w:hAnsi="Times New Roman"/>
                <w:sz w:val="16"/>
                <w:szCs w:val="16"/>
                <w:lang w:eastAsia="en-US"/>
              </w:rPr>
              <w:t>обеспечивающих</w:t>
            </w:r>
            <w:proofErr w:type="gramEnd"/>
            <w:r w:rsidRPr="00167033">
              <w:rPr>
                <w:rFonts w:ascii="Times New Roman" w:eastAsia="Calibri" w:hAnsi="Times New Roman"/>
                <w:sz w:val="16"/>
                <w:szCs w:val="16"/>
                <w:lang w:eastAsia="en-US"/>
              </w:rPr>
              <w:t xml:space="preserve"> в том числе соблюдение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 Места размещения объектов капитального строительства, проектируемых в составе линейного объекта, подлежат уточнению при архитектурно-строительном проектировании, но не могут выходить за границы зон планируемого размещения таких объектов, установленных проектом планировки территории. В случае если для размещения линейных объектов требуется образование земельных участков,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w:t>
            </w:r>
          </w:p>
          <w:p w:rsidR="00167033" w:rsidRPr="00167033" w:rsidRDefault="00167033" w:rsidP="00167033">
            <w:pPr>
              <w:tabs>
                <w:tab w:val="left" w:pos="6021"/>
              </w:tabs>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номера характерных точек границ зон планируемого размещения линейных объектов, в том числе точек начала и окончания, точек изменения описания границ таких зон;</w:t>
            </w:r>
          </w:p>
          <w:p w:rsidR="00167033" w:rsidRPr="00167033" w:rsidRDefault="00167033" w:rsidP="00167033">
            <w:pPr>
              <w:autoSpaceDE w:val="0"/>
              <w:autoSpaceDN w:val="0"/>
              <w:adjustRightInd w:val="0"/>
              <w:spacing w:after="0"/>
              <w:ind w:firstLine="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На чертеже границ зон планируемого размещения линейных объектов, подлежащих реконструкции в связи с изменением их местоположения, отображаются:</w:t>
            </w:r>
          </w:p>
          <w:p w:rsidR="00167033" w:rsidRPr="00167033" w:rsidRDefault="00167033" w:rsidP="00167033">
            <w:pPr>
              <w:autoSpaceDE w:val="0"/>
              <w:autoSpaceDN w:val="0"/>
              <w:adjustRightInd w:val="0"/>
              <w:spacing w:after="0"/>
              <w:ind w:firstLine="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firstLine="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номера характерных точек границ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2 «Положение о размещении линейных объектов» должен содержать следующую информацию:</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bookmarkStart w:id="1" w:name="Par1"/>
            <w:bookmarkEnd w:id="1"/>
            <w:r w:rsidRPr="00167033">
              <w:rPr>
                <w:rFonts w:ascii="Times New Roman" w:eastAsia="Calibri" w:hAnsi="Times New Roman"/>
                <w:sz w:val="16"/>
                <w:szCs w:val="16"/>
                <w:lang w:eastAsia="en-US"/>
              </w:rPr>
              <w:t>а)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bookmarkStart w:id="2" w:name="Par2"/>
            <w:bookmarkEnd w:id="2"/>
            <w:r w:rsidRPr="00167033">
              <w:rPr>
                <w:rFonts w:ascii="Times New Roman" w:eastAsia="Calibri" w:hAnsi="Times New Roman"/>
                <w:sz w:val="16"/>
                <w:szCs w:val="16"/>
                <w:lang w:eastAsia="en-US"/>
              </w:rPr>
              <w:t>б)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в) перечень </w:t>
            </w:r>
            <w:proofErr w:type="gramStart"/>
            <w:r w:rsidRPr="00167033">
              <w:rPr>
                <w:rFonts w:ascii="Times New Roman" w:eastAsia="Calibri" w:hAnsi="Times New Roman"/>
                <w:sz w:val="16"/>
                <w:szCs w:val="16"/>
                <w:lang w:eastAsia="en-US"/>
              </w:rPr>
              <w:t>координат характерных точек границ зон планируемого размещения линейных объектов</w:t>
            </w:r>
            <w:proofErr w:type="gramEnd"/>
            <w:r w:rsidRPr="00167033">
              <w:rPr>
                <w:rFonts w:ascii="Times New Roman" w:eastAsia="Calibri" w:hAnsi="Times New Roman"/>
                <w:sz w:val="16"/>
                <w:szCs w:val="16"/>
                <w:lang w:eastAsia="en-US"/>
              </w:rPr>
              <w:t>;</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г) перечень </w:t>
            </w:r>
            <w:proofErr w:type="gramStart"/>
            <w:r w:rsidRPr="00167033">
              <w:rPr>
                <w:rFonts w:ascii="Times New Roman" w:eastAsia="Calibri" w:hAnsi="Times New Roman"/>
                <w:sz w:val="16"/>
                <w:szCs w:val="16"/>
                <w:lang w:eastAsia="en-US"/>
              </w:rPr>
              <w:t>координат характерных точек границ зон планируемого размещения линейных</w:t>
            </w:r>
            <w:proofErr w:type="gramEnd"/>
            <w:r w:rsidRPr="00167033">
              <w:rPr>
                <w:rFonts w:ascii="Times New Roman" w:eastAsia="Calibri" w:hAnsi="Times New Roman"/>
                <w:sz w:val="16"/>
                <w:szCs w:val="16"/>
                <w:lang w:eastAsia="en-US"/>
              </w:rPr>
              <w:t xml:space="preserve">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 требования к </w:t>
            </w:r>
            <w:proofErr w:type="gramStart"/>
            <w:r w:rsidRPr="00167033">
              <w:rPr>
                <w:rFonts w:ascii="Times New Roman" w:eastAsia="Calibri" w:hAnsi="Times New Roman"/>
                <w:sz w:val="16"/>
                <w:szCs w:val="16"/>
                <w:lang w:eastAsia="en-US"/>
              </w:rPr>
              <w:t>архитектурным решениям</w:t>
            </w:r>
            <w:proofErr w:type="gramEnd"/>
            <w:r w:rsidRPr="00167033">
              <w:rPr>
                <w:rFonts w:ascii="Times New Roman" w:eastAsia="Calibri" w:hAnsi="Times New Roman"/>
                <w:sz w:val="16"/>
                <w:szCs w:val="16"/>
                <w:lang w:eastAsia="en-US"/>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   требований к цветовому решению внешнего облика таких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   требований к строительным материалам, определяющим внешний облик таких </w:t>
            </w:r>
            <w:r w:rsidRPr="00167033">
              <w:rPr>
                <w:rFonts w:ascii="Times New Roman" w:eastAsia="Calibri" w:hAnsi="Times New Roman"/>
                <w:sz w:val="16"/>
                <w:szCs w:val="16"/>
                <w:lang w:eastAsia="en-US"/>
              </w:rPr>
              <w:lastRenderedPageBreak/>
              <w:t>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   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roofErr w:type="gramStart"/>
            <w:r w:rsidRPr="00167033">
              <w:rPr>
                <w:rFonts w:ascii="Times New Roman" w:eastAsia="Calibri" w:hAnsi="Times New Roman"/>
                <w:sz w:val="16"/>
                <w:szCs w:val="16"/>
                <w:lang w:eastAsia="en-US"/>
              </w:rPr>
              <w:t>е)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ж)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з) информация о необходимости осуществления мероприятий по охране окружающей среды;</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и) информация о необходимости осуществления мероприятий по защите территории </w:t>
            </w:r>
            <w:r w:rsidRPr="00167033">
              <w:rPr>
                <w:rFonts w:ascii="Times New Roman" w:eastAsia="Calibri" w:hAnsi="Times New Roman"/>
                <w:sz w:val="16"/>
                <w:szCs w:val="16"/>
                <w:lang w:eastAsia="en-US"/>
              </w:rPr>
              <w:br/>
              <w:t xml:space="preserve">от чрезвычайных ситуаций природного </w:t>
            </w:r>
            <w:r w:rsidRPr="00167033">
              <w:rPr>
                <w:rFonts w:ascii="Times New Roman" w:eastAsia="Calibri" w:hAnsi="Times New Roman"/>
                <w:sz w:val="16"/>
                <w:szCs w:val="16"/>
                <w:lang w:eastAsia="en-US"/>
              </w:rPr>
              <w:br/>
              <w:t xml:space="preserve">и техногенного характера, в том числе </w:t>
            </w:r>
            <w:r w:rsidRPr="00167033">
              <w:rPr>
                <w:rFonts w:ascii="Times New Roman" w:eastAsia="Calibri" w:hAnsi="Times New Roman"/>
                <w:sz w:val="16"/>
                <w:szCs w:val="16"/>
                <w:lang w:eastAsia="en-US"/>
              </w:rPr>
              <w:br/>
              <w:t xml:space="preserve">по обеспечению пожарной безопасности </w:t>
            </w:r>
            <w:r w:rsidRPr="00167033">
              <w:rPr>
                <w:rFonts w:ascii="Times New Roman" w:eastAsia="Calibri" w:hAnsi="Times New Roman"/>
                <w:sz w:val="16"/>
                <w:szCs w:val="16"/>
                <w:lang w:eastAsia="en-US"/>
              </w:rPr>
              <w:br/>
              <w:t>и гражданской обороне.</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3 «Материалы по обоснованию проекта планировки территории. Графическая часть» содержит следующие схемы:</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схема расположения элементов планировочной структуры (территорий, занятых линейными объектами и (или) предназначенных для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схема использования территории в период подготовки проекта планировки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схема организации улично-дорожной сети и движения транспорта;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схема вертикальной планировки территории, инженерной подготовки и инженерной защиты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схема границ территорий объектов культурного наследия;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е) схема границ зон с особыми условиями использования территорий, особо охраняемых природных территорий, лесничеств;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roofErr w:type="gramStart"/>
            <w:r w:rsidRPr="00167033">
              <w:rPr>
                <w:rFonts w:ascii="Times New Roman" w:eastAsia="Calibri" w:hAnsi="Times New Roman"/>
                <w:sz w:val="16"/>
                <w:szCs w:val="16"/>
                <w:lang w:eastAsia="en-US"/>
              </w:rPr>
              <w:t>ж) схема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w:t>
            </w:r>
            <w:proofErr w:type="gramEnd"/>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з) схема конструктивных и планировочных решений.</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Схема расположения элементов планировочной структуры разрабатывается в масштабе </w:t>
            </w:r>
            <w:r w:rsidRPr="00167033">
              <w:rPr>
                <w:rFonts w:ascii="Times New Roman" w:eastAsia="Calibri" w:hAnsi="Times New Roman"/>
                <w:sz w:val="16"/>
                <w:szCs w:val="16"/>
                <w:lang w:eastAsia="en-US"/>
              </w:rPr>
              <w:br/>
              <w:t>от 1:10 000 до 1:25 000 при условии обеспечения читаемости линий и условных обозначений графических материалов. На этой схеме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схемы расположения элементов планировочной структуры, в пределах границ субъекта (субъектов) Российской Федерации,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На схеме использования территории в период подготовки проекта планировки территории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г) сведения об отнесении к определенной категории земель в границах территории, </w:t>
            </w:r>
            <w:r w:rsidRPr="00167033">
              <w:rPr>
                <w:rFonts w:ascii="Times New Roman" w:eastAsia="Calibri" w:hAnsi="Times New Roman"/>
                <w:sz w:val="16"/>
                <w:szCs w:val="16"/>
                <w:lang w:eastAsia="en-US"/>
              </w:rPr>
              <w:br/>
              <w:t>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границы существующих земельных участков, учтенных в Едином государственном реестре недвижимости, в границах территории, в отношении которой осуществляется подготовка проекта планировки,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е) контуры существующих сохраняемых объектов капитального строительства, а также подлежащих сносу и (или) демонтажу и не подлежащих реконструкции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ж) границы зон планируемого размещения объектов капитального строительства, установленные ранее утвержденной документацией по планировке территории, в случае </w:t>
            </w:r>
            <w:r w:rsidRPr="00167033">
              <w:rPr>
                <w:rFonts w:ascii="Times New Roman" w:eastAsia="Calibri" w:hAnsi="Times New Roman"/>
                <w:sz w:val="16"/>
                <w:szCs w:val="16"/>
                <w:lang w:eastAsia="en-US"/>
              </w:rPr>
              <w:lastRenderedPageBreak/>
              <w:t>планируемого размещения таковых в границах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Схема организации улично-дорожной сети и движения транспорта выполняется в случае подготовки проекта планировки территории, предусматривающего размещение автомобильных дорог и (или) железнодорожного транспорта. На этой схеме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категории улиц и дорог;</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линии внутриквартальных проездов и проходов в границах территории общего пользования, границы публичных сервитутов;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е) остановочные пункты наземного общественного пассажирского транспорта, входы (выходы) подземного общественного пассажирского транспорта;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ж) объекты транспортной инфраструктуры с выделением эстакад, путепроводов, мостов, тоннелей, объектов внеуличного транспорта, железнодорожных вокзалов, пассажирских платформ, сооружений и устрой</w:t>
            </w:r>
            <w:proofErr w:type="gramStart"/>
            <w:r w:rsidRPr="00167033">
              <w:rPr>
                <w:rFonts w:ascii="Times New Roman" w:eastAsia="Calibri" w:hAnsi="Times New Roman"/>
                <w:sz w:val="16"/>
                <w:szCs w:val="16"/>
                <w:lang w:eastAsia="en-US"/>
              </w:rPr>
              <w:t>ств дл</w:t>
            </w:r>
            <w:proofErr w:type="gramEnd"/>
            <w:r w:rsidRPr="00167033">
              <w:rPr>
                <w:rFonts w:ascii="Times New Roman" w:eastAsia="Calibri" w:hAnsi="Times New Roman"/>
                <w:sz w:val="16"/>
                <w:szCs w:val="16"/>
                <w:lang w:eastAsia="en-US"/>
              </w:rPr>
              <w:t>я хранения и обслуживания транспортных средств (в том числе подземных) и иных подобных объектов в соответствии с региональными и местными нормативами градостроительного проектирования;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з) хозяйственные проезды и скотопрогоны, сооружения для перехода диких животных;</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и) основные пути пешеходного движения, пешеходные переходы на одном и разных уровнях;</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к) направления движения наземного общественного пассажирского транспорта;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л) иные объекты транспортной инфраструктуры с учетом существующих и прогнозных потребностей в транспортном обеспечении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Схема вертикальной планировки территории, инженерной подготовки и инженерной защиты территории выполняется в случаях,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 На этой схеме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существующие и директивные (проектные) отметки поверхности по осям трасс автомобильных и железных дорог, проезжих частей в местах пересечения улиц и проездов и в местах перелома продольного профиля, а также других планировочных элементов для вертикальной увязки проектных решений, включая смежные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проектные продольные уклоны, направление продольного уклона, расстояние между точками, ограничивающими участок с продольным уклоном;</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горизонтали, отображающие проектный рельеф в виде параллельных линий;</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е) поперечные профили автомобильных и железных дорог, улично-дорожной сети в масштабе 1:100 - 1:200. Ширина автомобильной дороги и функциональных элементов поперечного профиля приводится с точностью до 0,01 метра. Асимметричные поперечные профили сопровождаются пояснительной надписью для ориентации профиля относительно плана.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Схема границ территорий объектов культурного наследия разрабатывается в случае наличия объектов культурного наследия в границах территории, в отношении которой осуществляется подготовка проекта планировки. При отсутствии объектов культурного наследия в границах территории, в отношении которой осуществляется подготовка проекта планировки, соответствующая информация указывается в разделе 4 "Материалы по обоснованию проекта планировки территории. Пояснительная записка". На этой схеме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границы территорий выявленных объектов культурного наследия.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На схеме границ зон с особыми условиями использования территорий, особо охраняемых природных территорий, лесничеств, </w:t>
            </w:r>
            <w:proofErr w:type="gramStart"/>
            <w:r w:rsidRPr="00167033">
              <w:rPr>
                <w:rFonts w:ascii="Times New Roman" w:eastAsia="Calibri" w:hAnsi="Times New Roman"/>
                <w:sz w:val="16"/>
                <w:szCs w:val="16"/>
                <w:lang w:eastAsia="en-US"/>
              </w:rPr>
              <w:t>которая</w:t>
            </w:r>
            <w:proofErr w:type="gramEnd"/>
            <w:r w:rsidRPr="00167033">
              <w:rPr>
                <w:rFonts w:ascii="Times New Roman" w:eastAsia="Calibri" w:hAnsi="Times New Roman"/>
                <w:sz w:val="16"/>
                <w:szCs w:val="16"/>
                <w:lang w:eastAsia="en-US"/>
              </w:rPr>
              <w:t xml:space="preserve"> может представляться в виде </w:t>
            </w:r>
            <w:r w:rsidRPr="00167033">
              <w:rPr>
                <w:rFonts w:ascii="Times New Roman" w:eastAsia="Calibri" w:hAnsi="Times New Roman"/>
                <w:sz w:val="16"/>
                <w:szCs w:val="16"/>
                <w:lang w:eastAsia="en-US"/>
              </w:rPr>
              <w:lastRenderedPageBreak/>
              <w:t>одной или нескольких схем,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границы зон с особыми условиями использования территорий:</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установленные в соответствии с законодательством Российской Федерации;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подлежащие установлению, изменению в связи с размещением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подлежащие установлению, изменению в связи с размещением линейных объектов,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границы особо охраняемых природных территорий, границы лесничеств.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roofErr w:type="gramStart"/>
            <w:r w:rsidRPr="00167033">
              <w:rPr>
                <w:rFonts w:ascii="Times New Roman" w:eastAsia="Calibri" w:hAnsi="Times New Roman"/>
                <w:sz w:val="16"/>
                <w:szCs w:val="16"/>
                <w:lang w:eastAsia="en-US"/>
              </w:rPr>
              <w:t>На схеме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 отображаются:</w:t>
            </w:r>
            <w:proofErr w:type="gramEnd"/>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г) границы территорий, подверженных риску возникновения чрезвычайных ситуаций природного и техногенного характера </w:t>
            </w:r>
            <w:r w:rsidRPr="00167033">
              <w:rPr>
                <w:rFonts w:ascii="Times New Roman" w:eastAsia="Calibri" w:hAnsi="Times New Roman"/>
                <w:sz w:val="16"/>
                <w:szCs w:val="16"/>
                <w:lang w:eastAsia="en-US"/>
              </w:rPr>
              <w:br/>
              <w:t xml:space="preserve">(в соответствии с исходными данными, материалами документов территориального планирования, а в случае их отсутствия - </w:t>
            </w:r>
            <w:r w:rsidRPr="00167033">
              <w:rPr>
                <w:rFonts w:ascii="Times New Roman" w:eastAsia="Calibri" w:hAnsi="Times New Roman"/>
                <w:sz w:val="16"/>
                <w:szCs w:val="16"/>
                <w:lang w:eastAsia="en-US"/>
              </w:rPr>
              <w:br/>
              <w:t>в соответствии с нормативно-техническими документами).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На схеме конструктивных и планировочных решений, подготавливаемой в целях обоснования границ зон планируемого размещения линейных объектов,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территории, в отношении которой осуществляется подготовка проекта планировки;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ось планируемого линейного объекта с нанесением пикетажа и (или) километровых отметок;</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roofErr w:type="gramStart"/>
            <w:r w:rsidRPr="00167033">
              <w:rPr>
                <w:rFonts w:ascii="Times New Roman" w:eastAsia="Calibri" w:hAnsi="Times New Roman"/>
                <w:sz w:val="16"/>
                <w:szCs w:val="16"/>
                <w:lang w:eastAsia="en-US"/>
              </w:rPr>
              <w:t>г) конструктивные и планировочные решения, планируемые в отношении линейного объекта и (или) объектов капитального строительства, проектируемых в составе линейного объекта, в объеме, достаточном для определения зоны планируемого размещения линейного объекта.</w:t>
            </w:r>
            <w:proofErr w:type="gramEnd"/>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4 «Материалы по обоснованию проекта планировки территории. Пояснительная записка» содержит:</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описание природно-климатических условий территории, в отношении которой разрабатывается проект планировки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б) обоснование </w:t>
            </w:r>
            <w:proofErr w:type="gramStart"/>
            <w:r w:rsidRPr="00167033">
              <w:rPr>
                <w:rFonts w:ascii="Times New Roman" w:eastAsia="Calibri" w:hAnsi="Times New Roman"/>
                <w:sz w:val="16"/>
                <w:szCs w:val="16"/>
                <w:lang w:eastAsia="en-US"/>
              </w:rPr>
              <w:t>определения границ зон планируемого размещения линейных объектов</w:t>
            </w:r>
            <w:proofErr w:type="gramEnd"/>
            <w:r w:rsidRPr="00167033">
              <w:rPr>
                <w:rFonts w:ascii="Times New Roman" w:eastAsia="Calibri" w:hAnsi="Times New Roman"/>
                <w:sz w:val="16"/>
                <w:szCs w:val="16"/>
                <w:lang w:eastAsia="en-US"/>
              </w:rPr>
              <w:t>;</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обоснование определения границ зон планируемого размещения линейных объектов, подлежащих реконструкции в связи с изменением их местоположения;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е)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ж) 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Обязательным приложением к разделу 4 «Материалы по обоснованию проекта планировки территории. Пояснительная записка» являются:</w:t>
            </w:r>
          </w:p>
          <w:p w:rsidR="00167033" w:rsidRPr="00167033" w:rsidRDefault="00167033" w:rsidP="00167033">
            <w:pPr>
              <w:autoSpaceDE w:val="0"/>
              <w:autoSpaceDN w:val="0"/>
              <w:adjustRightInd w:val="0"/>
              <w:spacing w:after="0"/>
              <w:ind w:left="34"/>
              <w:jc w:val="both"/>
              <w:rPr>
                <w:rFonts w:ascii="Times New Roman" w:hAnsi="Times New Roman"/>
                <w:sz w:val="16"/>
                <w:szCs w:val="16"/>
                <w:lang w:eastAsia="en-US"/>
              </w:rPr>
            </w:pPr>
            <w:r w:rsidRPr="00167033">
              <w:rPr>
                <w:rFonts w:ascii="Times New Roman" w:hAnsi="Times New Roman"/>
                <w:sz w:val="16"/>
                <w:szCs w:val="16"/>
                <w:lang w:eastAsia="en-US"/>
              </w:rPr>
              <w:t xml:space="preserve">а)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w:t>
            </w:r>
            <w:hyperlink r:id="rId11" w:history="1">
              <w:r w:rsidRPr="00167033">
                <w:rPr>
                  <w:rFonts w:ascii="Times New Roman" w:hAnsi="Times New Roman"/>
                  <w:color w:val="0000FF"/>
                  <w:sz w:val="16"/>
                  <w:szCs w:val="16"/>
                  <w:u w:val="single"/>
                  <w:lang w:eastAsia="en-US"/>
                </w:rPr>
                <w:t>части 2 статьи 47</w:t>
              </w:r>
            </w:hyperlink>
            <w:r w:rsidRPr="00167033">
              <w:rPr>
                <w:rFonts w:ascii="Times New Roman" w:hAnsi="Times New Roman"/>
                <w:sz w:val="16"/>
                <w:szCs w:val="16"/>
                <w:lang w:eastAsia="en-US"/>
              </w:rPr>
              <w:t xml:space="preserve"> Градостроительного кодекса Российской Федерации (далее - Кодекс);</w:t>
            </w:r>
          </w:p>
          <w:p w:rsidR="00167033" w:rsidRPr="00167033" w:rsidRDefault="00167033" w:rsidP="00167033">
            <w:pPr>
              <w:autoSpaceDE w:val="0"/>
              <w:autoSpaceDN w:val="0"/>
              <w:adjustRightInd w:val="0"/>
              <w:spacing w:after="0"/>
              <w:ind w:left="34"/>
              <w:jc w:val="both"/>
              <w:rPr>
                <w:rFonts w:ascii="Times New Roman" w:hAnsi="Times New Roman"/>
                <w:sz w:val="16"/>
                <w:szCs w:val="16"/>
                <w:lang w:eastAsia="en-US"/>
              </w:rPr>
            </w:pPr>
            <w:r w:rsidRPr="00167033">
              <w:rPr>
                <w:rFonts w:ascii="Times New Roman" w:hAnsi="Times New Roman"/>
                <w:sz w:val="16"/>
                <w:szCs w:val="16"/>
                <w:lang w:eastAsia="en-US"/>
              </w:rPr>
              <w:t xml:space="preserve">б) программа и задание на проведение инженерных изысканий, используемые при подготовке проекта планировки территории; </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исходные данные, используемые при подготовке проекта планировки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lastRenderedPageBreak/>
              <w:t>г) решение о подготовке документации по планировке территории с приложением задания.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
          <w:p w:rsidR="00167033" w:rsidRPr="00167033" w:rsidRDefault="00167033" w:rsidP="00167033">
            <w:pPr>
              <w:spacing w:after="0"/>
              <w:ind w:left="-74" w:right="-5"/>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Проект межевания территории выполнить в соответствии со статьей 43 Градостроительного Кодекса.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 xml:space="preserve">Проект межевания территории </w:t>
            </w:r>
            <w:r w:rsidRPr="00167033">
              <w:rPr>
                <w:rFonts w:ascii="Times New Roman" w:hAnsi="Times New Roman"/>
                <w:sz w:val="16"/>
                <w:szCs w:val="16"/>
                <w:lang w:eastAsia="en-US"/>
              </w:rPr>
              <w:t xml:space="preserve">должен состоять </w:t>
            </w:r>
            <w:r w:rsidRPr="00167033">
              <w:rPr>
                <w:rFonts w:ascii="Times New Roman" w:eastAsia="Calibri" w:hAnsi="Times New Roman"/>
                <w:sz w:val="16"/>
                <w:szCs w:val="16"/>
                <w:lang w:eastAsia="en-US"/>
              </w:rPr>
              <w:t>из основной части, которая подлежит утверждению, и материалов по его обоснованию.</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Основная часть проекта межевания территории включает в себя: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1 «Проект межевания территории. Графическая часть»;</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2 «Проект межевания территории. Текстовая часть».</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Материалы по обоснованию проекта межевания территории включают в себя: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3 «Материалы по обоснованию проекта межевания территории. Графическая часть»;</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4 «Материалы по обоснованию проекта межевания территории. Пояснительная записка».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1 "Проект межевания территории. Графическая часть" включает в себя чертеж (чертежи) межевания территории, выполненный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На чертеже (чертежах) межевания территории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красные линии, утвержденные в составе проекта планировки территории, или красные линии, устанавливаемые, изменяемые, отменяемые в соответствии с пунктом 2 части 2 статьи 43 Градостроительного кодекса Российской Федерации;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образуемых и (или) изменяемых земельных участков (далее - образуемые земельные участки), условные номера образуемых земельных участков, в том числе расположенных полностью или частично в границах зоны планируемого размещения линейного объекта, в отношении которых предполагаются их резервирование и (или) изъятие для государственных или муниципальных нужд;</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линии отступа от красных линий в целях определения мест допустимого размещения зданий, строений, сооружений;</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границы земельных участков, образование которых предусмотрено схемой расположения земельного участка или земельных участков на кадастровом плане территории, срок действия которой не истек.</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2 "Проект межевания территории. Текстовая часть" должен содержать следующую информацию:</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перечень образуемых земельных участков, подготавливаемый в форме таблицы, содержащий следующие сведения: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-условные номера образуемых земельных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-номера характерных точек образуемых земельных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-кадастровые номера земельных участков, из которых образуются земельные участки;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-площадь образуемых земельных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-способы образования земельных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-сведения об отнесении (</w:t>
            </w:r>
            <w:proofErr w:type="spellStart"/>
            <w:r w:rsidRPr="00167033">
              <w:rPr>
                <w:rFonts w:ascii="Times New Roman" w:eastAsia="Calibri" w:hAnsi="Times New Roman"/>
                <w:sz w:val="16"/>
                <w:szCs w:val="16"/>
                <w:lang w:eastAsia="en-US"/>
              </w:rPr>
              <w:t>неотнесении</w:t>
            </w:r>
            <w:proofErr w:type="spellEnd"/>
            <w:r w:rsidRPr="00167033">
              <w:rPr>
                <w:rFonts w:ascii="Times New Roman" w:eastAsia="Calibri" w:hAnsi="Times New Roman"/>
                <w:sz w:val="16"/>
                <w:szCs w:val="16"/>
                <w:lang w:eastAsia="en-US"/>
              </w:rPr>
              <w:t>) образуемых земельных участков к территории общего пользования;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roofErr w:type="gramStart"/>
            <w:r w:rsidRPr="00167033">
              <w:rPr>
                <w:rFonts w:ascii="Times New Roman" w:eastAsia="Calibri" w:hAnsi="Times New Roman"/>
                <w:sz w:val="16"/>
                <w:szCs w:val="16"/>
                <w:lang w:eastAsia="en-US"/>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proofErr w:type="gramStart"/>
            <w:r w:rsidRPr="00167033">
              <w:rPr>
                <w:rFonts w:ascii="Times New Roman" w:eastAsia="Calibri" w:hAnsi="Times New Roman"/>
                <w:sz w:val="16"/>
                <w:szCs w:val="16"/>
                <w:lang w:eastAsia="en-US"/>
              </w:rPr>
              <w:t xml:space="preserve">-сведения об отнесении образуемого земельного участка к определенной категории </w:t>
            </w:r>
            <w:r w:rsidRPr="00167033">
              <w:rPr>
                <w:rFonts w:ascii="Times New Roman" w:eastAsia="Calibri" w:hAnsi="Times New Roman"/>
                <w:sz w:val="16"/>
                <w:szCs w:val="16"/>
                <w:lang w:eastAsia="en-US"/>
              </w:rPr>
              <w:lastRenderedPageBreak/>
              <w:t>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w:t>
            </w:r>
            <w:proofErr w:type="gramEnd"/>
            <w:r w:rsidRPr="00167033">
              <w:rPr>
                <w:rFonts w:ascii="Times New Roman" w:eastAsia="Calibri" w:hAnsi="Times New Roman"/>
                <w:sz w:val="16"/>
                <w:szCs w:val="16"/>
                <w:lang w:eastAsia="en-US"/>
              </w:rPr>
              <w:t xml:space="preserve"> в другую;</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перечень координат характерных точек образуемых земельных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3 "Материалы по обоснованию проекта межевания территории. Графическая часть" содержит чертежи, выполненные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на которых отображаются: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границы субъектов Российской Федерации, муниципальных образований, населенных пунктов, в которых расположена территория, применительно к которой подготавливается проект межевания;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границы существующих земельных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границы публичных сервитутов, установленных в соответствии с законодательством Российской Федерации;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г) границы публичных сервитутов, подлежащих установлению в соответствии с законодательством Российской Федерации;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д) границы зон с особыми условиями использования территорий, установленные в соответствии с законодательством Российской Федерации;</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е) границы зон с особыми условиями использования территорий, подлежащие установлению, изменению в связи с размещением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ж) границы зон с особыми условиями использования территорий, подлежащие установлению, изменению в связи с размещением линейных объектов,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з) местоположение существующих объектов капитального строительства;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и) границы особо охраняемых природных территорий;</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к)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границы территорий выявленных объектов культурного наследия;</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л) границы лесничеств, участковых лесничеств, лесных кварталов, лесотаксационных выделов или частей лесотаксационных выделов.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Раздел 4 "Материалы по обоснованию проекта межевания территории. Пояснительная записка" содержит:</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а) 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б) обоснование способа образования земельного участка;</w:t>
            </w:r>
          </w:p>
          <w:p w:rsidR="00167033" w:rsidRPr="00167033" w:rsidRDefault="00167033" w:rsidP="00167033">
            <w:pPr>
              <w:autoSpaceDE w:val="0"/>
              <w:autoSpaceDN w:val="0"/>
              <w:adjustRightInd w:val="0"/>
              <w:spacing w:after="0"/>
              <w:ind w:left="34"/>
              <w:jc w:val="both"/>
              <w:rPr>
                <w:rFonts w:ascii="Times New Roman" w:eastAsia="Calibri" w:hAnsi="Times New Roman"/>
                <w:sz w:val="16"/>
                <w:szCs w:val="16"/>
                <w:lang w:eastAsia="en-US"/>
              </w:rPr>
            </w:pPr>
            <w:r w:rsidRPr="00167033">
              <w:rPr>
                <w:rFonts w:ascii="Times New Roman" w:eastAsia="Calibri" w:hAnsi="Times New Roman"/>
                <w:sz w:val="16"/>
                <w:szCs w:val="16"/>
                <w:lang w:eastAsia="en-US"/>
              </w:rPr>
              <w:t>в) обоснование определения размеров образуемого земельного участка;</w:t>
            </w:r>
          </w:p>
          <w:p w:rsidR="00167033" w:rsidRPr="00167033" w:rsidRDefault="00167033" w:rsidP="00167033">
            <w:pPr>
              <w:autoSpaceDE w:val="0"/>
              <w:autoSpaceDN w:val="0"/>
              <w:adjustRightInd w:val="0"/>
              <w:spacing w:after="0"/>
              <w:ind w:left="34"/>
              <w:jc w:val="both"/>
              <w:rPr>
                <w:rFonts w:ascii="Times New Roman" w:hAnsi="Times New Roman"/>
                <w:sz w:val="16"/>
                <w:szCs w:val="16"/>
                <w:lang w:eastAsia="en-US"/>
              </w:rPr>
            </w:pPr>
            <w:r w:rsidRPr="00167033">
              <w:rPr>
                <w:rFonts w:ascii="Times New Roman" w:eastAsia="Calibri" w:hAnsi="Times New Roman"/>
                <w:sz w:val="16"/>
                <w:szCs w:val="16"/>
                <w:lang w:eastAsia="en-US"/>
              </w:rPr>
              <w:t>г) обоснование определения границ публичного сервитута, подлежащего установлению в соответствии с законодательством Российской Федерации.</w:t>
            </w:r>
          </w:p>
        </w:tc>
      </w:tr>
    </w:tbl>
    <w:p w:rsidR="00167033" w:rsidRPr="00167033" w:rsidRDefault="00167033" w:rsidP="00167033">
      <w:pPr>
        <w:spacing w:after="0" w:line="240" w:lineRule="auto"/>
        <w:rPr>
          <w:rFonts w:ascii="Times New Roman" w:hAnsi="Times New Roman"/>
          <w:sz w:val="16"/>
          <w:szCs w:val="16"/>
        </w:rPr>
      </w:pPr>
    </w:p>
    <w:p w:rsidR="00167033" w:rsidRPr="00167033" w:rsidRDefault="00167033" w:rsidP="00167033">
      <w:pPr>
        <w:spacing w:after="0" w:line="240" w:lineRule="auto"/>
        <w:rPr>
          <w:rFonts w:ascii="Times New Roman" w:hAnsi="Times New Roman"/>
          <w:sz w:val="16"/>
          <w:szCs w:val="16"/>
        </w:rPr>
      </w:pPr>
    </w:p>
    <w:p w:rsidR="00167033" w:rsidRPr="00167033" w:rsidRDefault="00167033" w:rsidP="00167033">
      <w:pPr>
        <w:spacing w:after="0" w:line="240" w:lineRule="auto"/>
        <w:rPr>
          <w:rFonts w:ascii="Times New Roman" w:hAnsi="Times New Roman"/>
          <w:sz w:val="16"/>
          <w:szCs w:val="16"/>
        </w:rPr>
      </w:pPr>
    </w:p>
    <w:p w:rsidR="00167033" w:rsidRPr="00167033" w:rsidRDefault="00167033" w:rsidP="00167033">
      <w:pPr>
        <w:spacing w:after="0" w:line="240" w:lineRule="auto"/>
        <w:rPr>
          <w:rFonts w:ascii="Times New Roman" w:hAnsi="Times New Roman"/>
          <w:sz w:val="16"/>
          <w:szCs w:val="16"/>
        </w:rPr>
        <w:sectPr w:rsidR="00167033" w:rsidRPr="00167033">
          <w:pgSz w:w="11906" w:h="16838"/>
          <w:pgMar w:top="1134" w:right="567" w:bottom="1134" w:left="1701" w:header="709" w:footer="709" w:gutter="0"/>
          <w:cols w:space="720"/>
        </w:sectPr>
      </w:pPr>
    </w:p>
    <w:p w:rsidR="00167033" w:rsidRPr="00167033" w:rsidRDefault="00167033" w:rsidP="00167033">
      <w:pPr>
        <w:spacing w:after="0" w:line="240" w:lineRule="auto"/>
        <w:ind w:right="-144"/>
        <w:jc w:val="right"/>
        <w:rPr>
          <w:rFonts w:ascii="Times New Roman" w:hAnsi="Times New Roman"/>
          <w:sz w:val="16"/>
          <w:szCs w:val="16"/>
        </w:rPr>
      </w:pPr>
      <w:bookmarkStart w:id="3" w:name="OLE_LINK8"/>
      <w:bookmarkStart w:id="4" w:name="OLE_LINK7"/>
      <w:r w:rsidRPr="00167033">
        <w:rPr>
          <w:rFonts w:ascii="Times New Roman" w:hAnsi="Times New Roman"/>
          <w:sz w:val="16"/>
          <w:szCs w:val="16"/>
        </w:rPr>
        <w:lastRenderedPageBreak/>
        <w:t>Приложение №1</w:t>
      </w:r>
    </w:p>
    <w:bookmarkEnd w:id="3"/>
    <w:bookmarkEnd w:id="4"/>
    <w:p w:rsidR="00167033" w:rsidRPr="00167033" w:rsidRDefault="00167033" w:rsidP="00167033">
      <w:pPr>
        <w:spacing w:after="0" w:line="240" w:lineRule="auto"/>
        <w:ind w:right="-144"/>
        <w:jc w:val="right"/>
        <w:rPr>
          <w:rFonts w:ascii="Times New Roman" w:hAnsi="Times New Roman"/>
          <w:sz w:val="16"/>
          <w:szCs w:val="16"/>
        </w:rPr>
      </w:pPr>
      <w:r w:rsidRPr="00167033">
        <w:rPr>
          <w:rFonts w:ascii="Times New Roman" w:hAnsi="Times New Roman"/>
          <w:sz w:val="16"/>
          <w:szCs w:val="16"/>
        </w:rPr>
        <w:t>к заданию</w:t>
      </w:r>
    </w:p>
    <w:p w:rsidR="00167033" w:rsidRPr="00167033" w:rsidRDefault="00167033" w:rsidP="00167033">
      <w:pPr>
        <w:spacing w:after="0" w:line="240" w:lineRule="auto"/>
        <w:ind w:right="-144"/>
        <w:jc w:val="right"/>
        <w:rPr>
          <w:rFonts w:ascii="Times New Roman" w:hAnsi="Times New Roman"/>
          <w:sz w:val="16"/>
          <w:szCs w:val="16"/>
        </w:rPr>
      </w:pPr>
      <w:r w:rsidRPr="00167033">
        <w:rPr>
          <w:rFonts w:ascii="Times New Roman" w:hAnsi="Times New Roman"/>
          <w:sz w:val="16"/>
          <w:szCs w:val="16"/>
        </w:rPr>
        <w:t>на разработку документации</w:t>
      </w:r>
    </w:p>
    <w:p w:rsidR="00167033" w:rsidRPr="00167033" w:rsidRDefault="00167033" w:rsidP="00167033">
      <w:pPr>
        <w:spacing w:after="0" w:line="240" w:lineRule="auto"/>
        <w:ind w:right="-144"/>
        <w:jc w:val="right"/>
        <w:rPr>
          <w:rFonts w:ascii="Times New Roman" w:hAnsi="Times New Roman"/>
          <w:sz w:val="16"/>
          <w:szCs w:val="16"/>
        </w:rPr>
      </w:pPr>
      <w:r w:rsidRPr="00167033">
        <w:rPr>
          <w:rFonts w:ascii="Times New Roman" w:hAnsi="Times New Roman"/>
          <w:sz w:val="16"/>
          <w:szCs w:val="16"/>
        </w:rPr>
        <w:t>по планировке территории</w:t>
      </w:r>
    </w:p>
    <w:p w:rsidR="00167033" w:rsidRPr="00167033" w:rsidRDefault="00167033" w:rsidP="00167033">
      <w:pPr>
        <w:tabs>
          <w:tab w:val="right" w:pos="2358"/>
        </w:tabs>
        <w:spacing w:after="0" w:line="240" w:lineRule="auto"/>
        <w:ind w:right="-249"/>
        <w:jc w:val="center"/>
        <w:rPr>
          <w:rFonts w:ascii="Times New Roman" w:hAnsi="Times New Roman"/>
          <w:b/>
          <w:sz w:val="16"/>
          <w:szCs w:val="16"/>
          <w:highlight w:val="yellow"/>
        </w:rPr>
      </w:pPr>
    </w:p>
    <w:p w:rsidR="00167033" w:rsidRPr="00167033" w:rsidRDefault="00167033" w:rsidP="00167033">
      <w:pPr>
        <w:tabs>
          <w:tab w:val="right" w:pos="9922"/>
        </w:tabs>
        <w:spacing w:after="0" w:line="240" w:lineRule="auto"/>
        <w:jc w:val="center"/>
        <w:rPr>
          <w:rFonts w:ascii="Times New Roman" w:hAnsi="Times New Roman"/>
          <w:b/>
          <w:sz w:val="16"/>
          <w:szCs w:val="16"/>
        </w:rPr>
      </w:pPr>
      <w:r w:rsidRPr="00167033">
        <w:rPr>
          <w:rFonts w:ascii="Times New Roman" w:hAnsi="Times New Roman"/>
          <w:b/>
          <w:sz w:val="16"/>
          <w:szCs w:val="16"/>
        </w:rPr>
        <w:t>Основные технические характеристики «</w:t>
      </w:r>
      <w:proofErr w:type="spellStart"/>
      <w:r w:rsidRPr="00167033">
        <w:rPr>
          <w:rFonts w:ascii="Times New Roman" w:hAnsi="Times New Roman"/>
          <w:sz w:val="16"/>
          <w:szCs w:val="16"/>
          <w:u w:val="single"/>
        </w:rPr>
        <w:t>Вдольтрассовый</w:t>
      </w:r>
      <w:proofErr w:type="spellEnd"/>
      <w:r w:rsidRPr="00167033">
        <w:rPr>
          <w:rFonts w:ascii="Times New Roman" w:hAnsi="Times New Roman"/>
          <w:sz w:val="16"/>
          <w:szCs w:val="16"/>
          <w:u w:val="single"/>
        </w:rPr>
        <w:t xml:space="preserve"> проезд НПС-3 ЛПДС «Южный Балык</w:t>
      </w:r>
      <w:r w:rsidRPr="00167033">
        <w:rPr>
          <w:rFonts w:ascii="Times New Roman" w:hAnsi="Times New Roman"/>
          <w:b/>
          <w:sz w:val="16"/>
          <w:szCs w:val="16"/>
        </w:rPr>
        <w:t xml:space="preserve">» </w:t>
      </w:r>
    </w:p>
    <w:p w:rsidR="00167033" w:rsidRPr="00167033" w:rsidRDefault="00167033" w:rsidP="00167033">
      <w:pPr>
        <w:spacing w:before="120" w:after="120" w:line="240" w:lineRule="auto"/>
        <w:jc w:val="center"/>
        <w:rPr>
          <w:rFonts w:ascii="Times New Roman" w:hAnsi="Times New Roman"/>
          <w:b/>
          <w:sz w:val="16"/>
          <w:szCs w:val="16"/>
        </w:rPr>
      </w:pPr>
    </w:p>
    <w:tbl>
      <w:tblPr>
        <w:tblW w:w="9495" w:type="dxa"/>
        <w:tblInd w:w="-114" w:type="dxa"/>
        <w:tblLayout w:type="fixed"/>
        <w:tblCellMar>
          <w:left w:w="0" w:type="dxa"/>
          <w:right w:w="0" w:type="dxa"/>
        </w:tblCellMar>
        <w:tblLook w:val="04A0" w:firstRow="1" w:lastRow="0" w:firstColumn="1" w:lastColumn="0" w:noHBand="0" w:noVBand="1"/>
      </w:tblPr>
      <w:tblGrid>
        <w:gridCol w:w="1984"/>
        <w:gridCol w:w="1418"/>
        <w:gridCol w:w="1559"/>
        <w:gridCol w:w="1983"/>
        <w:gridCol w:w="2551"/>
      </w:tblGrid>
      <w:tr w:rsidR="00167033" w:rsidRPr="00167033" w:rsidTr="00167033">
        <w:trPr>
          <w:tblHeader/>
        </w:trPr>
        <w:tc>
          <w:tcPr>
            <w:tcW w:w="1985"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rsidR="00167033" w:rsidRPr="00167033" w:rsidRDefault="00167033" w:rsidP="00167033">
            <w:pPr>
              <w:spacing w:after="0"/>
              <w:jc w:val="center"/>
              <w:rPr>
                <w:rFonts w:ascii="Times New Roman" w:hAnsi="Times New Roman"/>
                <w:b/>
                <w:bCs/>
                <w:color w:val="000000"/>
                <w:sz w:val="16"/>
                <w:szCs w:val="16"/>
                <w:lang w:eastAsia="en-US"/>
              </w:rPr>
            </w:pPr>
            <w:r w:rsidRPr="00167033">
              <w:rPr>
                <w:rFonts w:ascii="Times New Roman" w:hAnsi="Times New Roman"/>
                <w:b/>
                <w:bCs/>
                <w:color w:val="000000"/>
                <w:sz w:val="16"/>
                <w:szCs w:val="16"/>
                <w:lang w:eastAsia="en-US"/>
              </w:rPr>
              <w:t>Наименование сооружения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jc w:val="center"/>
              <w:rPr>
                <w:rFonts w:ascii="Times New Roman" w:hAnsi="Times New Roman"/>
                <w:b/>
                <w:bCs/>
                <w:color w:val="000000"/>
                <w:sz w:val="16"/>
                <w:szCs w:val="16"/>
                <w:lang w:eastAsia="en-US"/>
              </w:rPr>
            </w:pPr>
            <w:r w:rsidRPr="00167033">
              <w:rPr>
                <w:rFonts w:ascii="Times New Roman" w:hAnsi="Times New Roman"/>
                <w:b/>
                <w:bCs/>
                <w:color w:val="000000"/>
                <w:sz w:val="16"/>
                <w:szCs w:val="16"/>
                <w:lang w:eastAsia="en-US"/>
              </w:rPr>
              <w:t xml:space="preserve">Длина, </w:t>
            </w:r>
            <w:proofErr w:type="gramStart"/>
            <w:r w:rsidRPr="00167033">
              <w:rPr>
                <w:rFonts w:ascii="Times New Roman" w:hAnsi="Times New Roman"/>
                <w:b/>
                <w:bCs/>
                <w:color w:val="000000"/>
                <w:sz w:val="16"/>
                <w:szCs w:val="16"/>
                <w:lang w:eastAsia="en-US"/>
              </w:rPr>
              <w:t>м</w:t>
            </w:r>
            <w:proofErr w:type="gramEnd"/>
          </w:p>
        </w:tc>
        <w:tc>
          <w:tcPr>
            <w:tcW w:w="155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67033" w:rsidRPr="00167033" w:rsidRDefault="00167033" w:rsidP="00167033">
            <w:pPr>
              <w:spacing w:after="0"/>
              <w:jc w:val="center"/>
              <w:rPr>
                <w:rFonts w:ascii="Times New Roman" w:hAnsi="Times New Roman"/>
                <w:b/>
                <w:bCs/>
                <w:color w:val="000000"/>
                <w:sz w:val="16"/>
                <w:szCs w:val="16"/>
                <w:lang w:eastAsia="en-US"/>
              </w:rPr>
            </w:pPr>
            <w:r w:rsidRPr="00167033">
              <w:rPr>
                <w:rFonts w:ascii="Times New Roman" w:hAnsi="Times New Roman"/>
                <w:b/>
                <w:bCs/>
                <w:color w:val="000000"/>
                <w:sz w:val="16"/>
                <w:szCs w:val="16"/>
                <w:lang w:eastAsia="en-US"/>
              </w:rPr>
              <w:t>Покрытие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jc w:val="center"/>
              <w:rPr>
                <w:rFonts w:ascii="Times New Roman" w:hAnsi="Times New Roman"/>
                <w:b/>
                <w:bCs/>
                <w:color w:val="000000"/>
                <w:sz w:val="16"/>
                <w:szCs w:val="16"/>
                <w:lang w:eastAsia="en-US"/>
              </w:rPr>
            </w:pPr>
            <w:r w:rsidRPr="00167033">
              <w:rPr>
                <w:rFonts w:ascii="Times New Roman" w:hAnsi="Times New Roman"/>
                <w:b/>
                <w:bCs/>
                <w:color w:val="000000"/>
                <w:sz w:val="16"/>
                <w:szCs w:val="16"/>
                <w:lang w:eastAsia="en-US"/>
              </w:rPr>
              <w:t>Характеристика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7033" w:rsidRPr="00167033" w:rsidRDefault="00167033" w:rsidP="00167033">
            <w:pPr>
              <w:spacing w:after="0"/>
              <w:jc w:val="center"/>
              <w:rPr>
                <w:rFonts w:ascii="Times New Roman" w:hAnsi="Times New Roman"/>
                <w:b/>
                <w:bCs/>
                <w:color w:val="000000"/>
                <w:sz w:val="16"/>
                <w:szCs w:val="16"/>
                <w:lang w:eastAsia="en-US"/>
              </w:rPr>
            </w:pPr>
            <w:r w:rsidRPr="00167033">
              <w:rPr>
                <w:rFonts w:ascii="Times New Roman" w:hAnsi="Times New Roman"/>
                <w:b/>
                <w:bCs/>
                <w:color w:val="000000"/>
                <w:sz w:val="16"/>
                <w:szCs w:val="16"/>
                <w:lang w:eastAsia="en-US"/>
              </w:rPr>
              <w:t>Назначение</w:t>
            </w:r>
          </w:p>
        </w:tc>
      </w:tr>
      <w:tr w:rsidR="00167033" w:rsidRPr="00167033" w:rsidTr="00167033">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7033" w:rsidRPr="00167033" w:rsidRDefault="00167033" w:rsidP="00167033">
            <w:pPr>
              <w:spacing w:after="0"/>
              <w:jc w:val="center"/>
              <w:rPr>
                <w:rFonts w:ascii="Times New Roman" w:hAnsi="Times New Roman"/>
                <w:color w:val="000000"/>
                <w:sz w:val="16"/>
                <w:szCs w:val="16"/>
                <w:lang w:eastAsia="en-US"/>
              </w:rPr>
            </w:pPr>
            <w:proofErr w:type="spellStart"/>
            <w:r w:rsidRPr="00167033">
              <w:rPr>
                <w:rFonts w:ascii="Times New Roman" w:hAnsi="Times New Roman"/>
                <w:color w:val="000000"/>
                <w:sz w:val="16"/>
                <w:szCs w:val="16"/>
                <w:lang w:eastAsia="en-US"/>
              </w:rPr>
              <w:t>Вдольтрассовые</w:t>
            </w:r>
            <w:proofErr w:type="spellEnd"/>
            <w:r w:rsidRPr="00167033">
              <w:rPr>
                <w:rFonts w:ascii="Times New Roman" w:hAnsi="Times New Roman"/>
                <w:color w:val="000000"/>
                <w:sz w:val="16"/>
                <w:szCs w:val="16"/>
                <w:lang w:eastAsia="en-US"/>
              </w:rPr>
              <w:t xml:space="preserve"> проезды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2800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7033" w:rsidRPr="00167033" w:rsidRDefault="00167033" w:rsidP="00167033">
            <w:pPr>
              <w:spacing w:after="0"/>
              <w:jc w:val="center"/>
              <w:rPr>
                <w:rFonts w:ascii="Times New Roman" w:hAnsi="Times New Roman"/>
                <w:color w:val="000000"/>
                <w:sz w:val="16"/>
                <w:szCs w:val="16"/>
                <w:lang w:val="en-US" w:eastAsia="en-US"/>
              </w:rPr>
            </w:pPr>
            <w:r w:rsidRPr="00167033">
              <w:rPr>
                <w:rFonts w:ascii="Times New Roman" w:hAnsi="Times New Roman"/>
                <w:sz w:val="16"/>
                <w:szCs w:val="16"/>
                <w:shd w:val="clear" w:color="auto" w:fill="FFFFFF"/>
                <w:lang w:eastAsia="en-US"/>
              </w:rPr>
              <w:t>грунт/песок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Основные характеристика объекта капитального строительства могут быть уточнены при подготовке документации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7033" w:rsidRPr="00167033" w:rsidRDefault="00167033" w:rsidP="00167033">
            <w:pPr>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Проектируемый коридор коммуникаций</w:t>
            </w:r>
          </w:p>
        </w:tc>
      </w:tr>
      <w:tr w:rsidR="00167033" w:rsidRPr="00167033" w:rsidTr="00167033">
        <w:trPr>
          <w:trHeight w:val="2619"/>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7033" w:rsidRPr="00167033" w:rsidRDefault="00167033" w:rsidP="00167033">
            <w:pPr>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Эстакада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7033" w:rsidRPr="00167033" w:rsidRDefault="00167033" w:rsidP="00167033">
            <w:pPr>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355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7033" w:rsidRPr="00167033" w:rsidRDefault="00167033" w:rsidP="00167033">
            <w:pPr>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Покрытие навеса - профилированный лист</w:t>
            </w:r>
          </w:p>
        </w:tc>
        <w:tc>
          <w:tcPr>
            <w:tcW w:w="1984" w:type="dxa"/>
            <w:tcBorders>
              <w:top w:val="single" w:sz="4" w:space="0" w:color="auto"/>
              <w:left w:val="single" w:sz="4" w:space="0" w:color="auto"/>
              <w:bottom w:val="single" w:sz="4" w:space="0" w:color="auto"/>
              <w:right w:val="single" w:sz="4" w:space="0" w:color="auto"/>
            </w:tcBorders>
            <w:hideMark/>
          </w:tcPr>
          <w:p w:rsidR="00167033" w:rsidRPr="00167033" w:rsidRDefault="00167033" w:rsidP="00167033">
            <w:pPr>
              <w:shd w:val="clear" w:color="auto" w:fill="FFFFFF"/>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Металлическая конструкция из пролетных строений, стоек, с навесом из стальных прокатных профилей.</w:t>
            </w:r>
          </w:p>
          <w:p w:rsidR="00167033" w:rsidRPr="00167033" w:rsidRDefault="00167033" w:rsidP="00167033">
            <w:pPr>
              <w:shd w:val="clear" w:color="auto" w:fill="FFFFFF"/>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 xml:space="preserve">Количество ярусов -1, Высота стоек от уровня земли 2,5 </w:t>
            </w:r>
            <w:proofErr w:type="spellStart"/>
            <w:r w:rsidRPr="00167033">
              <w:rPr>
                <w:rFonts w:ascii="Times New Roman" w:hAnsi="Times New Roman"/>
                <w:color w:val="000000"/>
                <w:sz w:val="16"/>
                <w:szCs w:val="16"/>
                <w:lang w:eastAsia="en-US"/>
              </w:rPr>
              <w:t>м.п</w:t>
            </w:r>
            <w:proofErr w:type="spellEnd"/>
            <w:r w:rsidRPr="00167033">
              <w:rPr>
                <w:rFonts w:ascii="Times New Roman" w:hAnsi="Times New Roman"/>
                <w:color w:val="000000"/>
                <w:sz w:val="16"/>
                <w:szCs w:val="16"/>
                <w:lang w:eastAsia="en-US"/>
              </w:rPr>
              <w:t xml:space="preserve">., шаг стоек 2,5-4 </w:t>
            </w:r>
            <w:proofErr w:type="spellStart"/>
            <w:r w:rsidRPr="00167033">
              <w:rPr>
                <w:rFonts w:ascii="Times New Roman" w:hAnsi="Times New Roman"/>
                <w:color w:val="000000"/>
                <w:sz w:val="16"/>
                <w:szCs w:val="16"/>
                <w:lang w:eastAsia="en-US"/>
              </w:rPr>
              <w:t>м.п</w:t>
            </w:r>
            <w:proofErr w:type="spellEnd"/>
            <w:r w:rsidRPr="00167033">
              <w:rPr>
                <w:rFonts w:ascii="Times New Roman" w:hAnsi="Times New Roman"/>
                <w:color w:val="000000"/>
                <w:sz w:val="16"/>
                <w:szCs w:val="16"/>
                <w:lang w:eastAsia="en-US"/>
              </w:rPr>
              <w:t>. Стойки из труб 159*6мм, 219х6 мм. Фундамент стоек эстакады - свайный из металлических труб 159x6 и 325х6.</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7033" w:rsidRPr="00167033" w:rsidRDefault="00167033" w:rsidP="00167033">
            <w:pPr>
              <w:spacing w:after="0"/>
              <w:jc w:val="center"/>
              <w:rPr>
                <w:rFonts w:ascii="Times New Roman" w:hAnsi="Times New Roman"/>
                <w:color w:val="000000"/>
                <w:sz w:val="16"/>
                <w:szCs w:val="16"/>
                <w:lang w:eastAsia="en-US"/>
              </w:rPr>
            </w:pPr>
            <w:r w:rsidRPr="00167033">
              <w:rPr>
                <w:rFonts w:ascii="Times New Roman" w:hAnsi="Times New Roman"/>
                <w:color w:val="000000"/>
                <w:sz w:val="16"/>
                <w:szCs w:val="16"/>
                <w:lang w:eastAsia="en-US"/>
              </w:rPr>
              <w:t>Для прокладки кабелей электроснабжения и автоматики</w:t>
            </w:r>
          </w:p>
        </w:tc>
      </w:tr>
    </w:tbl>
    <w:p w:rsidR="00DD7D9A" w:rsidRDefault="00DD7D9A" w:rsidP="00DD7D9A">
      <w:pPr>
        <w:tabs>
          <w:tab w:val="left" w:pos="9717"/>
        </w:tabs>
        <w:spacing w:after="0" w:line="240" w:lineRule="auto"/>
        <w:ind w:left="284"/>
        <w:jc w:val="both"/>
        <w:rPr>
          <w:rFonts w:ascii="Times New Roman" w:hAnsi="Times New Roman"/>
          <w:sz w:val="20"/>
          <w:szCs w:val="20"/>
        </w:rPr>
      </w:pPr>
    </w:p>
    <w:p w:rsidR="00167033" w:rsidRDefault="00167033" w:rsidP="00DD7D9A">
      <w:pPr>
        <w:tabs>
          <w:tab w:val="left" w:pos="9717"/>
        </w:tabs>
        <w:spacing w:after="0" w:line="240" w:lineRule="auto"/>
        <w:ind w:left="284"/>
        <w:jc w:val="both"/>
        <w:rPr>
          <w:rFonts w:ascii="Times New Roman" w:hAnsi="Times New Roman"/>
          <w:sz w:val="20"/>
          <w:szCs w:val="20"/>
        </w:rPr>
      </w:pPr>
    </w:p>
    <w:p w:rsidR="00167033" w:rsidRDefault="00167033" w:rsidP="00DD7D9A">
      <w:pPr>
        <w:tabs>
          <w:tab w:val="left" w:pos="9717"/>
        </w:tabs>
        <w:spacing w:after="0" w:line="240" w:lineRule="auto"/>
        <w:ind w:left="284"/>
        <w:jc w:val="both"/>
        <w:rPr>
          <w:rFonts w:ascii="Times New Roman" w:hAnsi="Times New Roman"/>
          <w:sz w:val="20"/>
          <w:szCs w:val="20"/>
        </w:rPr>
      </w:pPr>
    </w:p>
    <w:p w:rsidR="000B0805" w:rsidRPr="00107969" w:rsidRDefault="000B0805" w:rsidP="000B080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B0805" w:rsidRPr="00DD7D9A" w:rsidRDefault="000B0805" w:rsidP="000B0805">
      <w:pPr>
        <w:tabs>
          <w:tab w:val="left" w:pos="10041"/>
        </w:tabs>
        <w:spacing w:after="0"/>
        <w:rPr>
          <w:rFonts w:ascii="Times New Roman" w:hAnsi="Times New Roman"/>
          <w:sz w:val="20"/>
          <w:szCs w:val="20"/>
        </w:rPr>
      </w:pPr>
      <w:r>
        <w:rPr>
          <w:rFonts w:ascii="Times New Roman" w:hAnsi="Times New Roman"/>
          <w:sz w:val="20"/>
          <w:szCs w:val="20"/>
        </w:rPr>
        <w:t>№ 28-па от 20.04.2021 года «</w:t>
      </w:r>
      <w:r w:rsidRPr="000B0805">
        <w:rPr>
          <w:rFonts w:ascii="Times New Roman" w:hAnsi="Times New Roman"/>
          <w:sz w:val="20"/>
          <w:szCs w:val="20"/>
        </w:rPr>
        <w:t xml:space="preserve">О внесении изменений в постановление администрации сельского поселения Сентябрьский от 04.09.2020 года № 91-па «Об утверждении </w:t>
      </w:r>
      <w:proofErr w:type="gramStart"/>
      <w:r w:rsidRPr="000B0805">
        <w:rPr>
          <w:rFonts w:ascii="Times New Roman" w:hAnsi="Times New Roman"/>
          <w:sz w:val="20"/>
          <w:szCs w:val="20"/>
        </w:rPr>
        <w:t>порядка установления причин нарушения законодательства</w:t>
      </w:r>
      <w:proofErr w:type="gramEnd"/>
      <w:r w:rsidRPr="000B0805">
        <w:rPr>
          <w:rFonts w:ascii="Times New Roman" w:hAnsi="Times New Roman"/>
          <w:sz w:val="20"/>
          <w:szCs w:val="20"/>
        </w:rPr>
        <w:t xml:space="preserve"> о градостроительной деятельности на территории муниципального образования сельское поселение Сентябрьский»</w:t>
      </w:r>
    </w:p>
    <w:p w:rsidR="000B0805" w:rsidRDefault="000B0805" w:rsidP="000B0805">
      <w:pPr>
        <w:spacing w:after="0" w:line="240" w:lineRule="auto"/>
        <w:jc w:val="center"/>
        <w:rPr>
          <w:rFonts w:ascii="Times New Roman" w:hAnsi="Times New Roman"/>
          <w:sz w:val="20"/>
          <w:szCs w:val="20"/>
        </w:rPr>
      </w:pPr>
    </w:p>
    <w:p w:rsidR="000B0805" w:rsidRDefault="000B0805" w:rsidP="000B0805">
      <w:pPr>
        <w:spacing w:after="0" w:line="240" w:lineRule="auto"/>
        <w:jc w:val="center"/>
        <w:rPr>
          <w:rFonts w:ascii="Times New Roman" w:hAnsi="Times New Roman"/>
          <w:sz w:val="20"/>
          <w:szCs w:val="20"/>
        </w:rPr>
      </w:pPr>
    </w:p>
    <w:p w:rsidR="000B0805" w:rsidRPr="000B0805" w:rsidRDefault="000B0805" w:rsidP="000B0805">
      <w:pPr>
        <w:spacing w:before="100" w:beforeAutospacing="1" w:after="100" w:afterAutospacing="1" w:line="240" w:lineRule="auto"/>
        <w:rPr>
          <w:rFonts w:ascii="Times New Roman" w:hAnsi="Times New Roman"/>
          <w:color w:val="000000"/>
          <w:sz w:val="20"/>
          <w:szCs w:val="20"/>
        </w:rPr>
      </w:pPr>
      <w:r w:rsidRPr="000B0805">
        <w:rPr>
          <w:rFonts w:ascii="Times New Roman" w:hAnsi="Times New Roman"/>
          <w:color w:val="000000"/>
          <w:sz w:val="20"/>
          <w:szCs w:val="20"/>
        </w:rPr>
        <w:t xml:space="preserve">В соответствии с п. 8 ст.62 Градостроительного кодекса Российской Федерации, Уставом сельского поселения Сентябрьский </w:t>
      </w:r>
      <w:proofErr w:type="gramStart"/>
      <w:r w:rsidRPr="000B0805">
        <w:rPr>
          <w:rFonts w:ascii="Times New Roman" w:hAnsi="Times New Roman"/>
          <w:color w:val="000000"/>
          <w:sz w:val="20"/>
          <w:szCs w:val="20"/>
        </w:rPr>
        <w:t>п</w:t>
      </w:r>
      <w:proofErr w:type="gramEnd"/>
      <w:r w:rsidRPr="000B0805">
        <w:rPr>
          <w:rFonts w:ascii="Times New Roman" w:hAnsi="Times New Roman"/>
          <w:color w:val="000000"/>
          <w:sz w:val="20"/>
          <w:szCs w:val="20"/>
        </w:rPr>
        <w:t xml:space="preserve"> о с т а н о в л я ю:</w:t>
      </w:r>
    </w:p>
    <w:p w:rsidR="000B0805" w:rsidRPr="000B0805" w:rsidRDefault="000B0805" w:rsidP="000B0805">
      <w:pPr>
        <w:spacing w:before="100" w:beforeAutospacing="1" w:after="100" w:afterAutospacing="1" w:line="240" w:lineRule="auto"/>
        <w:rPr>
          <w:rFonts w:ascii="Times New Roman" w:hAnsi="Times New Roman"/>
          <w:color w:val="000000"/>
          <w:sz w:val="20"/>
          <w:szCs w:val="20"/>
        </w:rPr>
      </w:pPr>
      <w:r w:rsidRPr="000B0805">
        <w:rPr>
          <w:rFonts w:ascii="Times New Roman" w:hAnsi="Times New Roman"/>
          <w:color w:val="000000"/>
          <w:sz w:val="20"/>
          <w:szCs w:val="20"/>
        </w:rPr>
        <w:t xml:space="preserve">1. Внести изменения в постановление администрации сельского поселения Сентябрьский от 04.09.2020 № 91-па «Об утверждении </w:t>
      </w:r>
      <w:proofErr w:type="gramStart"/>
      <w:r w:rsidRPr="000B0805">
        <w:rPr>
          <w:rFonts w:ascii="Times New Roman" w:hAnsi="Times New Roman"/>
          <w:color w:val="000000"/>
          <w:sz w:val="20"/>
          <w:szCs w:val="20"/>
        </w:rPr>
        <w:t>порядка установления причин нарушения законодательства</w:t>
      </w:r>
      <w:proofErr w:type="gramEnd"/>
      <w:r w:rsidRPr="000B0805">
        <w:rPr>
          <w:rFonts w:ascii="Times New Roman" w:hAnsi="Times New Roman"/>
          <w:color w:val="000000"/>
          <w:sz w:val="20"/>
          <w:szCs w:val="20"/>
        </w:rPr>
        <w:t xml:space="preserve"> о градостроительной деятельности на территории муниципального образования сельское поселение Сентябрьский» (в ред. от 02.03.2021года № 9-па):</w:t>
      </w:r>
    </w:p>
    <w:p w:rsidR="000B0805" w:rsidRPr="000B0805" w:rsidRDefault="000B0805" w:rsidP="000B0805">
      <w:pPr>
        <w:spacing w:before="100" w:beforeAutospacing="1" w:after="100" w:afterAutospacing="1" w:line="240" w:lineRule="auto"/>
        <w:rPr>
          <w:rFonts w:ascii="Times New Roman" w:hAnsi="Times New Roman"/>
          <w:color w:val="000000"/>
          <w:sz w:val="20"/>
          <w:szCs w:val="20"/>
        </w:rPr>
      </w:pPr>
      <w:r w:rsidRPr="000B0805">
        <w:rPr>
          <w:rFonts w:ascii="Times New Roman" w:hAnsi="Times New Roman"/>
          <w:color w:val="000000"/>
          <w:sz w:val="20"/>
          <w:szCs w:val="20"/>
        </w:rPr>
        <w:t>1.1. В абзаце восьмом пункта 3.4 раздела 3 приложения к Постановлению слова «для получения на ввод объекта в эксплуатацию» заменить словами «для получения разрешения на ввод объекта в эксплуатацию».</w:t>
      </w:r>
    </w:p>
    <w:p w:rsidR="000B0805" w:rsidRPr="000B0805" w:rsidRDefault="000B0805" w:rsidP="000B0805">
      <w:pPr>
        <w:spacing w:before="100" w:beforeAutospacing="1" w:after="100" w:afterAutospacing="1" w:line="240" w:lineRule="auto"/>
        <w:rPr>
          <w:rFonts w:ascii="Times New Roman" w:hAnsi="Times New Roman"/>
          <w:color w:val="000000"/>
          <w:sz w:val="20"/>
          <w:szCs w:val="20"/>
        </w:rPr>
      </w:pPr>
      <w:r w:rsidRPr="000B0805">
        <w:rPr>
          <w:rFonts w:ascii="Times New Roman" w:hAnsi="Times New Roman"/>
          <w:color w:val="000000"/>
          <w:sz w:val="20"/>
          <w:szCs w:val="20"/>
        </w:rPr>
        <w:t>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0B0805" w:rsidRPr="000B0805" w:rsidRDefault="000B0805" w:rsidP="000B0805">
      <w:pPr>
        <w:spacing w:before="100" w:beforeAutospacing="1" w:after="100" w:afterAutospacing="1" w:line="240" w:lineRule="auto"/>
        <w:rPr>
          <w:rFonts w:ascii="Times New Roman" w:hAnsi="Times New Roman"/>
          <w:color w:val="000000"/>
          <w:sz w:val="20"/>
          <w:szCs w:val="20"/>
        </w:rPr>
      </w:pPr>
      <w:r w:rsidRPr="000B0805">
        <w:rPr>
          <w:rFonts w:ascii="Times New Roman" w:hAnsi="Times New Roman"/>
          <w:color w:val="000000"/>
          <w:sz w:val="20"/>
          <w:szCs w:val="20"/>
        </w:rPr>
        <w:t xml:space="preserve">3. </w:t>
      </w:r>
      <w:proofErr w:type="gramStart"/>
      <w:r w:rsidRPr="000B0805">
        <w:rPr>
          <w:rFonts w:ascii="Times New Roman" w:hAnsi="Times New Roman"/>
          <w:color w:val="000000"/>
          <w:sz w:val="20"/>
          <w:szCs w:val="20"/>
        </w:rPr>
        <w:t>Контроль за</w:t>
      </w:r>
      <w:proofErr w:type="gramEnd"/>
      <w:r w:rsidRPr="000B0805">
        <w:rPr>
          <w:rFonts w:ascii="Times New Roman" w:hAnsi="Times New Roman"/>
          <w:color w:val="000000"/>
          <w:sz w:val="20"/>
          <w:szCs w:val="20"/>
        </w:rPr>
        <w:t xml:space="preserve"> выполнением постановления возложить на заместителя главы поселения.</w:t>
      </w:r>
    </w:p>
    <w:p w:rsidR="000B0805" w:rsidRDefault="000B0805" w:rsidP="000B0805">
      <w:pPr>
        <w:spacing w:before="100" w:beforeAutospacing="1" w:after="100" w:afterAutospacing="1" w:line="240" w:lineRule="auto"/>
        <w:rPr>
          <w:rFonts w:ascii="Times New Roman" w:hAnsi="Times New Roman"/>
          <w:color w:val="000000"/>
          <w:sz w:val="20"/>
          <w:szCs w:val="20"/>
        </w:rPr>
      </w:pPr>
      <w:r w:rsidRPr="000B0805">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r w:rsidRPr="000B0805">
        <w:rPr>
          <w:rFonts w:ascii="Times New Roman" w:hAnsi="Times New Roman"/>
          <w:color w:val="000000"/>
          <w:sz w:val="20"/>
          <w:szCs w:val="20"/>
        </w:rPr>
        <w:t>А.В. Светлаков</w:t>
      </w:r>
    </w:p>
    <w:p w:rsidR="006C28DE" w:rsidRDefault="006C28DE" w:rsidP="006C28DE">
      <w:pPr>
        <w:tabs>
          <w:tab w:val="left" w:pos="9717"/>
        </w:tabs>
        <w:spacing w:after="0" w:line="240" w:lineRule="auto"/>
        <w:ind w:left="284"/>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b/>
          <w:sz w:val="20"/>
          <w:szCs w:val="20"/>
        </w:rPr>
        <w:tab/>
      </w:r>
    </w:p>
    <w:p w:rsidR="006C28DE" w:rsidRDefault="006C28DE" w:rsidP="006C28DE">
      <w:pPr>
        <w:spacing w:after="0" w:line="240" w:lineRule="auto"/>
        <w:jc w:val="both"/>
        <w:rPr>
          <w:rFonts w:ascii="Times New Roman" w:hAnsi="Times New Roman"/>
          <w:sz w:val="26"/>
          <w:szCs w:val="26"/>
        </w:rPr>
      </w:pPr>
      <w:r>
        <w:rPr>
          <w:rFonts w:ascii="Times New Roman" w:hAnsi="Times New Roman"/>
          <w:sz w:val="20"/>
          <w:szCs w:val="20"/>
        </w:rPr>
        <w:t xml:space="preserve">     № 29-па от 20.04.2021 года «</w:t>
      </w:r>
      <w:r w:rsidRPr="006C28DE">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6C28DE">
        <w:rPr>
          <w:rFonts w:ascii="Times New Roman" w:hAnsi="Times New Roman"/>
          <w:sz w:val="20"/>
          <w:szCs w:val="20"/>
        </w:rPr>
        <w:t>Сентябрьский</w:t>
      </w:r>
      <w:proofErr w:type="gramEnd"/>
      <w:r w:rsidRPr="006C28DE">
        <w:rPr>
          <w:rFonts w:ascii="Times New Roman" w:hAnsi="Times New Roman"/>
          <w:sz w:val="20"/>
          <w:szCs w:val="20"/>
        </w:rPr>
        <w:t xml:space="preserve"> от 12.04.2017 № 53-па «О создании патрульной группы на территории муниципального образования сельское поселение Сентябрьский»</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В целях актуализации состава патрульной группы сельского поселения Сентябрьский </w:t>
      </w:r>
      <w:proofErr w:type="gramStart"/>
      <w:r w:rsidRPr="006C28DE">
        <w:rPr>
          <w:rFonts w:ascii="Times New Roman" w:hAnsi="Times New Roman"/>
          <w:color w:val="000000"/>
          <w:sz w:val="20"/>
          <w:szCs w:val="20"/>
        </w:rPr>
        <w:t>п</w:t>
      </w:r>
      <w:proofErr w:type="gramEnd"/>
      <w:r w:rsidRPr="006C28DE">
        <w:rPr>
          <w:rFonts w:ascii="Times New Roman" w:hAnsi="Times New Roman"/>
          <w:color w:val="000000"/>
          <w:sz w:val="20"/>
          <w:szCs w:val="20"/>
        </w:rPr>
        <w:t xml:space="preserve"> о с т а н о в л я ю:</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lastRenderedPageBreak/>
        <w:t xml:space="preserve">1. Внести в приложение к постановлению администрации сельского поселения </w:t>
      </w:r>
      <w:proofErr w:type="gramStart"/>
      <w:r w:rsidRPr="006C28DE">
        <w:rPr>
          <w:rFonts w:ascii="Times New Roman" w:hAnsi="Times New Roman"/>
          <w:color w:val="000000"/>
          <w:sz w:val="20"/>
          <w:szCs w:val="20"/>
        </w:rPr>
        <w:t>Сентябрьский</w:t>
      </w:r>
      <w:proofErr w:type="gramEnd"/>
      <w:r w:rsidRPr="006C28DE">
        <w:rPr>
          <w:rFonts w:ascii="Times New Roman" w:hAnsi="Times New Roman"/>
          <w:color w:val="000000"/>
          <w:sz w:val="20"/>
          <w:szCs w:val="20"/>
        </w:rPr>
        <w:t xml:space="preserve"> от 12.04.2017 № 53-па «О создании патрульной группы на территории муниципального образования сельское поселение Сентябрьский» следующие изменения:</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1.1. Приложение 1 к постановлению администрации сельского поселения </w:t>
      </w:r>
      <w:proofErr w:type="gramStart"/>
      <w:r w:rsidRPr="006C28DE">
        <w:rPr>
          <w:rFonts w:ascii="Times New Roman" w:hAnsi="Times New Roman"/>
          <w:color w:val="000000"/>
          <w:sz w:val="20"/>
          <w:szCs w:val="20"/>
        </w:rPr>
        <w:t>Сентябрьский</w:t>
      </w:r>
      <w:proofErr w:type="gramEnd"/>
      <w:r w:rsidRPr="006C28DE">
        <w:rPr>
          <w:rFonts w:ascii="Times New Roman" w:hAnsi="Times New Roman"/>
          <w:color w:val="000000"/>
          <w:sz w:val="20"/>
          <w:szCs w:val="20"/>
        </w:rPr>
        <w:t xml:space="preserve"> от 12.04.2017 года № 53-па изложить в новой редакции.</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2. Постановление Администрации сельского поселения </w:t>
      </w:r>
      <w:proofErr w:type="gramStart"/>
      <w:r w:rsidRPr="006C28DE">
        <w:rPr>
          <w:rFonts w:ascii="Times New Roman" w:hAnsi="Times New Roman"/>
          <w:color w:val="000000"/>
          <w:sz w:val="20"/>
          <w:szCs w:val="20"/>
        </w:rPr>
        <w:t>Сентябрьский</w:t>
      </w:r>
      <w:proofErr w:type="gramEnd"/>
      <w:r w:rsidRPr="006C28DE">
        <w:rPr>
          <w:rFonts w:ascii="Times New Roman" w:hAnsi="Times New Roman"/>
          <w:color w:val="000000"/>
          <w:sz w:val="20"/>
          <w:szCs w:val="20"/>
        </w:rPr>
        <w:t xml:space="preserve"> от 15.11.2019 года № 112-па считать утратившим силу.</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3. Настоящие постановление вступает в силу после официального опубликования (обнародования) в бюллетене «Сентябрьский вестник» и размещению на официальном сайте органов местного самоуправления сельского поселения Сентябрьский.</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4. </w:t>
      </w:r>
      <w:proofErr w:type="gramStart"/>
      <w:r w:rsidRPr="006C28DE">
        <w:rPr>
          <w:rFonts w:ascii="Times New Roman" w:hAnsi="Times New Roman"/>
          <w:color w:val="000000"/>
          <w:sz w:val="20"/>
          <w:szCs w:val="20"/>
        </w:rPr>
        <w:t>Контроль за</w:t>
      </w:r>
      <w:proofErr w:type="gramEnd"/>
      <w:r w:rsidRPr="006C28DE">
        <w:rPr>
          <w:rFonts w:ascii="Times New Roman" w:hAnsi="Times New Roman"/>
          <w:color w:val="000000"/>
          <w:sz w:val="20"/>
          <w:szCs w:val="20"/>
        </w:rPr>
        <w:t xml:space="preserve"> выполнением постановления осуществляю лично.</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Глава поселения А.В. Светлаков</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Приложение</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к постановлению администрации</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сельского поселения </w:t>
      </w:r>
      <w:proofErr w:type="gramStart"/>
      <w:r w:rsidRPr="006C28DE">
        <w:rPr>
          <w:rFonts w:ascii="Times New Roman" w:hAnsi="Times New Roman"/>
          <w:color w:val="000000"/>
          <w:sz w:val="20"/>
          <w:szCs w:val="20"/>
        </w:rPr>
        <w:t>Сентябрьский</w:t>
      </w:r>
      <w:proofErr w:type="gramEnd"/>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от 20.04.2021 № 29 -па</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Состав патрульной группы для предупреждения, выявления очагов природных пожаров на территории сельского поселения Сентябрьский</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1. Начальник патрульной группы – заместитель главы сельского поселения Сентябрьский, Надточий Мария Анатольевна;</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2. Заместитель начальника патрульной группы – ведущий специалист администрации, Солдаткина Лариса Юрьевна;</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3. Член патрульной группы – заведующий организационно-правовым сектором Администрации </w:t>
      </w:r>
      <w:proofErr w:type="spellStart"/>
      <w:r w:rsidRPr="006C28DE">
        <w:rPr>
          <w:rFonts w:ascii="Times New Roman" w:hAnsi="Times New Roman"/>
          <w:color w:val="000000"/>
          <w:sz w:val="20"/>
          <w:szCs w:val="20"/>
        </w:rPr>
        <w:t>с.п</w:t>
      </w:r>
      <w:proofErr w:type="spellEnd"/>
      <w:r w:rsidRPr="006C28DE">
        <w:rPr>
          <w:rFonts w:ascii="Times New Roman" w:hAnsi="Times New Roman"/>
          <w:color w:val="000000"/>
          <w:sz w:val="20"/>
          <w:szCs w:val="20"/>
        </w:rPr>
        <w:t>. Сентябрьский, Бушмелев Артем Андреевич;</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4. Член патрульной группы – директор Спортивного комплекса </w:t>
      </w:r>
      <w:proofErr w:type="spellStart"/>
      <w:r w:rsidRPr="006C28DE">
        <w:rPr>
          <w:rFonts w:ascii="Times New Roman" w:hAnsi="Times New Roman"/>
          <w:color w:val="000000"/>
          <w:sz w:val="20"/>
          <w:szCs w:val="20"/>
        </w:rPr>
        <w:t>с.п</w:t>
      </w:r>
      <w:proofErr w:type="spellEnd"/>
      <w:r w:rsidRPr="006C28DE">
        <w:rPr>
          <w:rFonts w:ascii="Times New Roman" w:hAnsi="Times New Roman"/>
          <w:color w:val="000000"/>
          <w:sz w:val="20"/>
          <w:szCs w:val="20"/>
        </w:rPr>
        <w:t xml:space="preserve">. Сентябрьский, командир ДНД </w:t>
      </w:r>
      <w:proofErr w:type="spellStart"/>
      <w:r w:rsidRPr="006C28DE">
        <w:rPr>
          <w:rFonts w:ascii="Times New Roman" w:hAnsi="Times New Roman"/>
          <w:color w:val="000000"/>
          <w:sz w:val="20"/>
          <w:szCs w:val="20"/>
        </w:rPr>
        <w:t>с.п</w:t>
      </w:r>
      <w:proofErr w:type="spellEnd"/>
      <w:r w:rsidRPr="006C28DE">
        <w:rPr>
          <w:rFonts w:ascii="Times New Roman" w:hAnsi="Times New Roman"/>
          <w:color w:val="000000"/>
          <w:sz w:val="20"/>
          <w:szCs w:val="20"/>
        </w:rPr>
        <w:t xml:space="preserve">. Сентябрьский, </w:t>
      </w:r>
      <w:proofErr w:type="spellStart"/>
      <w:r w:rsidRPr="006C28DE">
        <w:rPr>
          <w:rFonts w:ascii="Times New Roman" w:hAnsi="Times New Roman"/>
          <w:color w:val="000000"/>
          <w:sz w:val="20"/>
          <w:szCs w:val="20"/>
        </w:rPr>
        <w:t>Гелетий</w:t>
      </w:r>
      <w:proofErr w:type="spellEnd"/>
      <w:r w:rsidRPr="006C28DE">
        <w:rPr>
          <w:rFonts w:ascii="Times New Roman" w:hAnsi="Times New Roman"/>
          <w:color w:val="000000"/>
          <w:sz w:val="20"/>
          <w:szCs w:val="20"/>
        </w:rPr>
        <w:t xml:space="preserve"> Николай Николаевич (по согласованию).</w:t>
      </w:r>
    </w:p>
    <w:p w:rsidR="006C28DE" w:rsidRDefault="006C28DE" w:rsidP="006C28DE">
      <w:pPr>
        <w:spacing w:after="0" w:line="240" w:lineRule="auto"/>
        <w:jc w:val="both"/>
        <w:rPr>
          <w:rFonts w:ascii="Times New Roman" w:hAnsi="Times New Roman"/>
          <w:b/>
          <w:sz w:val="20"/>
          <w:szCs w:val="20"/>
        </w:rPr>
      </w:pPr>
    </w:p>
    <w:p w:rsidR="007C14F6" w:rsidRDefault="00BE0B3E" w:rsidP="007C14F6">
      <w:pPr>
        <w:tabs>
          <w:tab w:val="left" w:pos="9717"/>
        </w:tabs>
        <w:spacing w:after="0" w:line="240" w:lineRule="auto"/>
        <w:jc w:val="both"/>
        <w:rPr>
          <w:rFonts w:ascii="Times New Roman" w:hAnsi="Times New Roman"/>
          <w:sz w:val="20"/>
          <w:szCs w:val="20"/>
        </w:rPr>
      </w:pPr>
      <w:r>
        <w:rPr>
          <w:rFonts w:ascii="Times New Roman" w:hAnsi="Times New Roman"/>
          <w:b/>
          <w:sz w:val="20"/>
          <w:szCs w:val="20"/>
        </w:rPr>
        <w:t>ПОСТАНОВЛЕНИЕ</w:t>
      </w:r>
      <w:r>
        <w:rPr>
          <w:rFonts w:ascii="Times New Roman" w:hAnsi="Times New Roman"/>
          <w:b/>
          <w:sz w:val="20"/>
          <w:szCs w:val="20"/>
        </w:rPr>
        <w:tab/>
      </w:r>
    </w:p>
    <w:p w:rsidR="007C14F6" w:rsidRDefault="007C14F6" w:rsidP="007C14F6">
      <w:pPr>
        <w:spacing w:after="0" w:line="240" w:lineRule="auto"/>
        <w:jc w:val="both"/>
        <w:rPr>
          <w:rFonts w:ascii="Times New Roman" w:hAnsi="Times New Roman"/>
          <w:sz w:val="20"/>
          <w:szCs w:val="20"/>
        </w:rPr>
      </w:pPr>
      <w:r>
        <w:rPr>
          <w:rFonts w:ascii="Times New Roman" w:hAnsi="Times New Roman"/>
          <w:sz w:val="20"/>
          <w:szCs w:val="20"/>
        </w:rPr>
        <w:t xml:space="preserve"> № 30-па от 20.04.2021 года «</w:t>
      </w:r>
      <w:r w:rsidRPr="007C14F6">
        <w:rPr>
          <w:rFonts w:ascii="Times New Roman" w:hAnsi="Times New Roman"/>
          <w:sz w:val="20"/>
          <w:szCs w:val="20"/>
        </w:rPr>
        <w:t xml:space="preserve">О назначении общественных обсуждений по постановлению администрации </w:t>
      </w:r>
      <w:r>
        <w:rPr>
          <w:rFonts w:ascii="Times New Roman" w:hAnsi="Times New Roman"/>
          <w:sz w:val="20"/>
          <w:szCs w:val="20"/>
        </w:rPr>
        <w:t xml:space="preserve">  </w:t>
      </w:r>
      <w:r w:rsidRPr="007C14F6">
        <w:rPr>
          <w:rFonts w:ascii="Times New Roman" w:hAnsi="Times New Roman"/>
          <w:sz w:val="20"/>
          <w:szCs w:val="20"/>
        </w:rPr>
        <w:t>сельского поселения Сентябрьский от 30.12.2020 № 135-па «Об утверждении  плана противодействия коррупции в  сельском поселении Сентябрьский на 2021-2022 годы»</w:t>
      </w:r>
    </w:p>
    <w:p w:rsidR="00B96593" w:rsidRPr="00B96593" w:rsidRDefault="00B96593" w:rsidP="00B96593">
      <w:pPr>
        <w:spacing w:after="0" w:line="240" w:lineRule="auto"/>
        <w:jc w:val="both"/>
        <w:rPr>
          <w:rFonts w:ascii="Times New Roman" w:hAnsi="Times New Roman"/>
          <w:b/>
          <w:sz w:val="20"/>
          <w:szCs w:val="20"/>
        </w:rPr>
      </w:pPr>
      <w:r w:rsidRPr="00B96593">
        <w:rPr>
          <w:rFonts w:ascii="Times New Roman" w:hAnsi="Times New Roman"/>
          <w:sz w:val="20"/>
          <w:szCs w:val="20"/>
        </w:rPr>
        <w:t xml:space="preserve">В соответствии с </w:t>
      </w:r>
      <w:r w:rsidRPr="00B96593">
        <w:rPr>
          <w:rFonts w:ascii="Times New Roman" w:hAnsi="Times New Roman"/>
          <w:color w:val="000000"/>
          <w:sz w:val="20"/>
          <w:szCs w:val="20"/>
          <w:shd w:val="clear" w:color="auto" w:fill="FFFFFF"/>
        </w:rPr>
        <w:t>Федеральным законом от 25 декабря 2008 года № 273-ФЗ «О противодействии коррупции»</w:t>
      </w:r>
      <w:r w:rsidRPr="00B96593">
        <w:rPr>
          <w:rFonts w:ascii="Times New Roman" w:hAnsi="Times New Roman"/>
          <w:sz w:val="20"/>
          <w:szCs w:val="20"/>
        </w:rPr>
        <w:t xml:space="preserve">, Руководствуясь статьей 33 Федерального закона от 06.10.2003 №131-ФЗ «Об общих принципах организации местного самоуправления в Российской Федерации», Уставом сельского поселения Сентябрьский, в целях повышения эффективности принимаемых мер, с целью участия населения муниципального образования сельское поселение Сентябрьский в осуществлении местного самоуправления </w:t>
      </w:r>
      <w:proofErr w:type="gramStart"/>
      <w:r w:rsidRPr="00B96593">
        <w:rPr>
          <w:rFonts w:ascii="Times New Roman" w:hAnsi="Times New Roman"/>
          <w:sz w:val="20"/>
          <w:szCs w:val="20"/>
        </w:rPr>
        <w:t>п</w:t>
      </w:r>
      <w:proofErr w:type="gramEnd"/>
      <w:r w:rsidRPr="00B96593">
        <w:rPr>
          <w:rFonts w:ascii="Times New Roman" w:hAnsi="Times New Roman"/>
          <w:sz w:val="20"/>
          <w:szCs w:val="20"/>
        </w:rPr>
        <w:t xml:space="preserve"> о с т а н </w:t>
      </w:r>
      <w:proofErr w:type="gramStart"/>
      <w:r w:rsidRPr="00B96593">
        <w:rPr>
          <w:rFonts w:ascii="Times New Roman" w:hAnsi="Times New Roman"/>
          <w:sz w:val="20"/>
          <w:szCs w:val="20"/>
        </w:rPr>
        <w:t>о</w:t>
      </w:r>
      <w:proofErr w:type="gramEnd"/>
      <w:r w:rsidRPr="00B96593">
        <w:rPr>
          <w:rFonts w:ascii="Times New Roman" w:hAnsi="Times New Roman"/>
          <w:sz w:val="20"/>
          <w:szCs w:val="20"/>
        </w:rPr>
        <w:t xml:space="preserve"> в л я ю:</w:t>
      </w:r>
    </w:p>
    <w:p w:rsidR="00B96593" w:rsidRPr="00B96593" w:rsidRDefault="00B96593" w:rsidP="00B96593">
      <w:pPr>
        <w:tabs>
          <w:tab w:val="left" w:pos="993"/>
        </w:tabs>
        <w:autoSpaceDE w:val="0"/>
        <w:autoSpaceDN w:val="0"/>
        <w:adjustRightInd w:val="0"/>
        <w:spacing w:after="0" w:line="240" w:lineRule="auto"/>
        <w:ind w:left="360"/>
        <w:jc w:val="both"/>
        <w:rPr>
          <w:rFonts w:ascii="Times New Roman" w:hAnsi="Times New Roman"/>
          <w:sz w:val="20"/>
          <w:szCs w:val="20"/>
        </w:rPr>
      </w:pPr>
    </w:p>
    <w:p w:rsidR="00B96593" w:rsidRPr="00B96593" w:rsidRDefault="00B96593" w:rsidP="00B96593">
      <w:pPr>
        <w:numPr>
          <w:ilvl w:val="0"/>
          <w:numId w:val="38"/>
        </w:numPr>
        <w:tabs>
          <w:tab w:val="left" w:pos="284"/>
          <w:tab w:val="left" w:pos="993"/>
          <w:tab w:val="left" w:pos="1134"/>
        </w:tabs>
        <w:spacing w:after="0" w:line="240" w:lineRule="auto"/>
        <w:ind w:left="0" w:firstLine="709"/>
        <w:jc w:val="both"/>
        <w:rPr>
          <w:rFonts w:ascii="Times New Roman" w:hAnsi="Times New Roman"/>
          <w:sz w:val="20"/>
          <w:szCs w:val="20"/>
        </w:rPr>
      </w:pPr>
      <w:r w:rsidRPr="00B96593">
        <w:rPr>
          <w:rFonts w:ascii="Times New Roman" w:hAnsi="Times New Roman"/>
          <w:sz w:val="20"/>
          <w:szCs w:val="20"/>
        </w:rPr>
        <w:t>Назначить общественные обсуждения по постановлению администрации сельского поселения Сентябрьский от 30.12.2020 № 135-па «Об утверждении  плана противодействия коррупции в  сельском поселении Сентябрьский на 2021-2022 годы».</w:t>
      </w:r>
    </w:p>
    <w:p w:rsidR="00B96593" w:rsidRPr="00B96593" w:rsidRDefault="00B96593" w:rsidP="00B96593">
      <w:pPr>
        <w:numPr>
          <w:ilvl w:val="0"/>
          <w:numId w:val="38"/>
        </w:numPr>
        <w:tabs>
          <w:tab w:val="left" w:pos="284"/>
          <w:tab w:val="left" w:pos="993"/>
          <w:tab w:val="left" w:pos="1134"/>
        </w:tabs>
        <w:spacing w:after="0" w:line="240" w:lineRule="auto"/>
        <w:ind w:left="0" w:firstLine="709"/>
        <w:jc w:val="both"/>
        <w:rPr>
          <w:rFonts w:ascii="Times New Roman" w:hAnsi="Times New Roman"/>
          <w:sz w:val="20"/>
          <w:szCs w:val="20"/>
        </w:rPr>
      </w:pPr>
      <w:r w:rsidRPr="00B96593">
        <w:rPr>
          <w:rFonts w:ascii="Times New Roman" w:hAnsi="Times New Roman"/>
          <w:sz w:val="20"/>
          <w:szCs w:val="20"/>
        </w:rPr>
        <w:t>Срок проведения общественных обсуждений с 20.04.2021 по 20.05.2021.</w:t>
      </w:r>
    </w:p>
    <w:p w:rsidR="00B96593" w:rsidRPr="00B96593" w:rsidRDefault="00B96593" w:rsidP="00B96593">
      <w:pPr>
        <w:tabs>
          <w:tab w:val="left" w:pos="993"/>
        </w:tabs>
        <w:spacing w:after="0" w:line="240" w:lineRule="auto"/>
        <w:ind w:firstLine="709"/>
        <w:jc w:val="both"/>
        <w:rPr>
          <w:rFonts w:ascii="Times New Roman" w:hAnsi="Times New Roman"/>
          <w:sz w:val="20"/>
          <w:szCs w:val="20"/>
        </w:rPr>
      </w:pPr>
      <w:r w:rsidRPr="00B96593">
        <w:rPr>
          <w:rFonts w:ascii="Times New Roman" w:hAnsi="Times New Roman"/>
          <w:sz w:val="20"/>
          <w:szCs w:val="20"/>
        </w:rPr>
        <w:t>3.</w:t>
      </w:r>
      <w:r w:rsidRPr="00B96593">
        <w:rPr>
          <w:rFonts w:ascii="Times New Roman" w:hAnsi="Times New Roman"/>
          <w:sz w:val="20"/>
          <w:szCs w:val="20"/>
        </w:rPr>
        <w:tab/>
        <w:t>Сформировать рабочую группу по организации и проведению общественных обсуждений (далее – Рабочая группа) в следующем составе:</w:t>
      </w:r>
    </w:p>
    <w:p w:rsidR="00B96593" w:rsidRPr="00B96593" w:rsidRDefault="00B96593" w:rsidP="00B96593">
      <w:pPr>
        <w:spacing w:after="0" w:line="240" w:lineRule="auto"/>
        <w:ind w:firstLine="709"/>
        <w:jc w:val="both"/>
        <w:rPr>
          <w:rFonts w:ascii="Times New Roman" w:hAnsi="Times New Roman"/>
          <w:sz w:val="20"/>
          <w:szCs w:val="20"/>
        </w:rPr>
      </w:pPr>
    </w:p>
    <w:p w:rsidR="00B96593" w:rsidRPr="00B96593" w:rsidRDefault="00B96593" w:rsidP="00B96593">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B96593" w:rsidRPr="00B96593" w:rsidTr="00B96593">
        <w:tc>
          <w:tcPr>
            <w:tcW w:w="284" w:type="dxa"/>
          </w:tcPr>
          <w:p w:rsidR="00B96593" w:rsidRPr="00B96593" w:rsidRDefault="00B96593" w:rsidP="00B96593">
            <w:pPr>
              <w:spacing w:after="0" w:line="240" w:lineRule="auto"/>
              <w:ind w:left="426" w:hanging="426"/>
              <w:jc w:val="center"/>
              <w:rPr>
                <w:rFonts w:ascii="Times New Roman" w:hAnsi="Times New Roman"/>
                <w:sz w:val="20"/>
                <w:szCs w:val="20"/>
              </w:rPr>
            </w:pPr>
          </w:p>
        </w:tc>
        <w:tc>
          <w:tcPr>
            <w:tcW w:w="3260" w:type="dxa"/>
            <w:hideMark/>
          </w:tcPr>
          <w:p w:rsidR="00B96593" w:rsidRPr="00B96593" w:rsidRDefault="00B96593" w:rsidP="00B96593">
            <w:pPr>
              <w:spacing w:after="0" w:line="240" w:lineRule="auto"/>
              <w:ind w:right="-108"/>
              <w:jc w:val="both"/>
              <w:rPr>
                <w:rFonts w:ascii="Times New Roman" w:hAnsi="Times New Roman"/>
                <w:sz w:val="20"/>
                <w:szCs w:val="20"/>
              </w:rPr>
            </w:pPr>
            <w:r w:rsidRPr="00B96593">
              <w:rPr>
                <w:rFonts w:ascii="Times New Roman" w:hAnsi="Times New Roman"/>
                <w:sz w:val="20"/>
                <w:szCs w:val="20"/>
              </w:rPr>
              <w:t xml:space="preserve">Надточий </w:t>
            </w:r>
          </w:p>
          <w:p w:rsidR="00B96593" w:rsidRPr="00B96593" w:rsidRDefault="00B96593" w:rsidP="00B96593">
            <w:pPr>
              <w:spacing w:after="0" w:line="240" w:lineRule="auto"/>
              <w:ind w:right="-108"/>
              <w:jc w:val="both"/>
              <w:rPr>
                <w:rFonts w:ascii="Times New Roman" w:hAnsi="Times New Roman"/>
                <w:sz w:val="20"/>
                <w:szCs w:val="20"/>
              </w:rPr>
            </w:pPr>
            <w:r w:rsidRPr="00B96593">
              <w:rPr>
                <w:rFonts w:ascii="Times New Roman" w:hAnsi="Times New Roman"/>
                <w:sz w:val="20"/>
                <w:szCs w:val="20"/>
              </w:rPr>
              <w:t>Мария Анатольевна</w:t>
            </w:r>
          </w:p>
        </w:tc>
        <w:tc>
          <w:tcPr>
            <w:tcW w:w="425" w:type="dxa"/>
          </w:tcPr>
          <w:p w:rsidR="00B96593" w:rsidRPr="00B96593" w:rsidRDefault="00B96593" w:rsidP="00B96593">
            <w:pPr>
              <w:spacing w:after="0" w:line="240" w:lineRule="auto"/>
              <w:jc w:val="center"/>
              <w:rPr>
                <w:rFonts w:ascii="Times New Roman" w:hAnsi="Times New Roman"/>
                <w:sz w:val="20"/>
                <w:szCs w:val="20"/>
              </w:rPr>
            </w:pPr>
          </w:p>
        </w:tc>
        <w:tc>
          <w:tcPr>
            <w:tcW w:w="5813" w:type="dxa"/>
          </w:tcPr>
          <w:p w:rsidR="00B96593" w:rsidRPr="00B96593" w:rsidRDefault="00B96593" w:rsidP="00B96593">
            <w:pPr>
              <w:numPr>
                <w:ilvl w:val="0"/>
                <w:numId w:val="39"/>
              </w:numPr>
              <w:spacing w:after="0" w:line="240" w:lineRule="auto"/>
              <w:jc w:val="both"/>
              <w:rPr>
                <w:rFonts w:ascii="Times New Roman" w:hAnsi="Times New Roman"/>
                <w:sz w:val="20"/>
                <w:szCs w:val="20"/>
              </w:rPr>
            </w:pPr>
            <w:r w:rsidRPr="00B96593">
              <w:rPr>
                <w:rFonts w:ascii="Times New Roman" w:hAnsi="Times New Roman"/>
                <w:sz w:val="20"/>
                <w:szCs w:val="20"/>
              </w:rPr>
              <w:t>заместитель главы поселения, председатель Рабочей группы</w:t>
            </w:r>
          </w:p>
          <w:p w:rsidR="00B96593" w:rsidRPr="00B96593" w:rsidRDefault="00B96593" w:rsidP="00B96593">
            <w:pPr>
              <w:spacing w:after="0" w:line="240" w:lineRule="auto"/>
              <w:jc w:val="both"/>
              <w:rPr>
                <w:rFonts w:ascii="Times New Roman" w:hAnsi="Times New Roman"/>
                <w:sz w:val="20"/>
                <w:szCs w:val="20"/>
              </w:rPr>
            </w:pPr>
          </w:p>
        </w:tc>
      </w:tr>
      <w:tr w:rsidR="00B96593" w:rsidRPr="00B96593" w:rsidTr="00B96593">
        <w:tc>
          <w:tcPr>
            <w:tcW w:w="284" w:type="dxa"/>
          </w:tcPr>
          <w:p w:rsidR="00B96593" w:rsidRPr="00B96593" w:rsidRDefault="00B96593" w:rsidP="00B96593">
            <w:pPr>
              <w:spacing w:after="0" w:line="240" w:lineRule="auto"/>
              <w:jc w:val="center"/>
              <w:rPr>
                <w:rFonts w:ascii="Times New Roman" w:hAnsi="Times New Roman"/>
                <w:sz w:val="20"/>
                <w:szCs w:val="20"/>
              </w:rPr>
            </w:pPr>
          </w:p>
        </w:tc>
        <w:tc>
          <w:tcPr>
            <w:tcW w:w="3260" w:type="dxa"/>
            <w:hideMark/>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Бушмелев</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Артём Андреевич</w:t>
            </w:r>
          </w:p>
        </w:tc>
        <w:tc>
          <w:tcPr>
            <w:tcW w:w="425" w:type="dxa"/>
          </w:tcPr>
          <w:p w:rsidR="00B96593" w:rsidRPr="00B96593" w:rsidRDefault="00B96593" w:rsidP="00B96593">
            <w:pPr>
              <w:spacing w:after="0" w:line="240" w:lineRule="auto"/>
              <w:jc w:val="center"/>
              <w:rPr>
                <w:rFonts w:ascii="Times New Roman" w:hAnsi="Times New Roman"/>
                <w:sz w:val="20"/>
                <w:szCs w:val="20"/>
              </w:rPr>
            </w:pPr>
          </w:p>
        </w:tc>
        <w:tc>
          <w:tcPr>
            <w:tcW w:w="5813" w:type="dxa"/>
          </w:tcPr>
          <w:p w:rsidR="00B96593" w:rsidRPr="00B96593" w:rsidRDefault="00B96593" w:rsidP="00B96593">
            <w:pPr>
              <w:numPr>
                <w:ilvl w:val="0"/>
                <w:numId w:val="39"/>
              </w:num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организационно-правовым сектором администрации  сельского поселения Сентябрьский, секретарь Рабочей группы</w:t>
            </w:r>
          </w:p>
          <w:p w:rsidR="00B96593" w:rsidRPr="00B96593" w:rsidRDefault="00B96593" w:rsidP="00B96593">
            <w:pPr>
              <w:spacing w:after="0" w:line="240" w:lineRule="auto"/>
              <w:jc w:val="both"/>
              <w:rPr>
                <w:rFonts w:ascii="Times New Roman" w:hAnsi="Times New Roman"/>
                <w:sz w:val="20"/>
                <w:szCs w:val="20"/>
              </w:rPr>
            </w:pPr>
          </w:p>
        </w:tc>
      </w:tr>
      <w:tr w:rsidR="00B96593" w:rsidRPr="00B96593" w:rsidTr="00B96593">
        <w:tc>
          <w:tcPr>
            <w:tcW w:w="284" w:type="dxa"/>
          </w:tcPr>
          <w:p w:rsidR="00B96593" w:rsidRPr="00B96593" w:rsidRDefault="00B96593" w:rsidP="00B96593">
            <w:pPr>
              <w:spacing w:after="0" w:line="240" w:lineRule="auto"/>
              <w:ind w:left="-108" w:firstLine="108"/>
              <w:jc w:val="center"/>
              <w:rPr>
                <w:rFonts w:ascii="Times New Roman" w:hAnsi="Times New Roman"/>
                <w:sz w:val="20"/>
                <w:szCs w:val="20"/>
              </w:rPr>
            </w:pPr>
          </w:p>
        </w:tc>
        <w:tc>
          <w:tcPr>
            <w:tcW w:w="3260" w:type="dxa"/>
            <w:hideMark/>
          </w:tcPr>
          <w:p w:rsidR="00B96593" w:rsidRPr="00B96593" w:rsidRDefault="00B96593" w:rsidP="00B96593">
            <w:pPr>
              <w:spacing w:after="0" w:line="240" w:lineRule="auto"/>
              <w:jc w:val="both"/>
              <w:rPr>
                <w:rFonts w:ascii="Times New Roman" w:hAnsi="Times New Roman"/>
                <w:sz w:val="20"/>
                <w:szCs w:val="20"/>
              </w:rPr>
            </w:pPr>
            <w:proofErr w:type="spellStart"/>
            <w:r w:rsidRPr="00B96593">
              <w:rPr>
                <w:rFonts w:ascii="Times New Roman" w:hAnsi="Times New Roman"/>
                <w:sz w:val="20"/>
                <w:szCs w:val="20"/>
              </w:rPr>
              <w:t>Васева</w:t>
            </w:r>
            <w:proofErr w:type="spellEnd"/>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Инна Викторовна</w:t>
            </w:r>
          </w:p>
        </w:tc>
        <w:tc>
          <w:tcPr>
            <w:tcW w:w="425" w:type="dxa"/>
          </w:tcPr>
          <w:p w:rsidR="00B96593" w:rsidRPr="00B96593" w:rsidRDefault="00B96593" w:rsidP="00B96593">
            <w:pPr>
              <w:spacing w:after="0" w:line="240" w:lineRule="auto"/>
              <w:jc w:val="center"/>
              <w:rPr>
                <w:rFonts w:ascii="Times New Roman" w:hAnsi="Times New Roman"/>
                <w:sz w:val="20"/>
                <w:szCs w:val="20"/>
              </w:rPr>
            </w:pPr>
          </w:p>
        </w:tc>
        <w:tc>
          <w:tcPr>
            <w:tcW w:w="5813" w:type="dxa"/>
          </w:tcPr>
          <w:p w:rsidR="00B96593" w:rsidRPr="00B96593" w:rsidRDefault="00B96593" w:rsidP="00B96593">
            <w:pPr>
              <w:numPr>
                <w:ilvl w:val="0"/>
                <w:numId w:val="39"/>
              </w:numPr>
              <w:spacing w:after="0" w:line="240" w:lineRule="auto"/>
              <w:jc w:val="both"/>
              <w:rPr>
                <w:rFonts w:ascii="Times New Roman" w:hAnsi="Times New Roman"/>
                <w:sz w:val="20"/>
                <w:szCs w:val="20"/>
              </w:rPr>
            </w:pPr>
            <w:r w:rsidRPr="00B96593">
              <w:rPr>
                <w:rFonts w:ascii="Times New Roman" w:hAnsi="Times New Roman"/>
                <w:sz w:val="20"/>
                <w:szCs w:val="20"/>
              </w:rPr>
              <w:t>главный специалист администрации  сельского поселения Сентябрьский</w:t>
            </w:r>
          </w:p>
          <w:p w:rsidR="00B96593" w:rsidRPr="00B96593" w:rsidRDefault="00B96593" w:rsidP="00B96593">
            <w:pPr>
              <w:spacing w:after="0" w:line="240" w:lineRule="auto"/>
              <w:jc w:val="both"/>
              <w:rPr>
                <w:rFonts w:ascii="Times New Roman" w:hAnsi="Times New Roman"/>
                <w:sz w:val="20"/>
                <w:szCs w:val="20"/>
              </w:rPr>
            </w:pPr>
          </w:p>
        </w:tc>
      </w:tr>
      <w:tr w:rsidR="00B96593" w:rsidRPr="00B96593" w:rsidTr="00B96593">
        <w:tc>
          <w:tcPr>
            <w:tcW w:w="284" w:type="dxa"/>
          </w:tcPr>
          <w:p w:rsidR="00B96593" w:rsidRPr="00B96593" w:rsidRDefault="00B96593" w:rsidP="00B96593">
            <w:pPr>
              <w:spacing w:after="0" w:line="240" w:lineRule="auto"/>
              <w:jc w:val="center"/>
              <w:rPr>
                <w:rFonts w:ascii="Times New Roman" w:hAnsi="Times New Roman"/>
                <w:sz w:val="20"/>
                <w:szCs w:val="20"/>
              </w:rPr>
            </w:pPr>
          </w:p>
        </w:tc>
        <w:tc>
          <w:tcPr>
            <w:tcW w:w="3260" w:type="dxa"/>
            <w:hideMark/>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Сидорова</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Светлана Олеговна</w:t>
            </w:r>
          </w:p>
          <w:p w:rsidR="00B96593" w:rsidRPr="00B96593" w:rsidRDefault="00B96593" w:rsidP="00B96593">
            <w:pPr>
              <w:spacing w:after="0" w:line="240" w:lineRule="auto"/>
              <w:jc w:val="both"/>
              <w:rPr>
                <w:rFonts w:ascii="Times New Roman" w:hAnsi="Times New Roman"/>
                <w:sz w:val="20"/>
                <w:szCs w:val="20"/>
              </w:rPr>
            </w:pPr>
          </w:p>
        </w:tc>
        <w:tc>
          <w:tcPr>
            <w:tcW w:w="425" w:type="dxa"/>
          </w:tcPr>
          <w:p w:rsidR="00B96593" w:rsidRPr="00B96593" w:rsidRDefault="00B96593" w:rsidP="00B96593">
            <w:pPr>
              <w:spacing w:after="0" w:line="240" w:lineRule="auto"/>
              <w:jc w:val="center"/>
              <w:rPr>
                <w:rFonts w:ascii="Times New Roman" w:hAnsi="Times New Roman"/>
                <w:sz w:val="20"/>
                <w:szCs w:val="20"/>
              </w:rPr>
            </w:pPr>
          </w:p>
        </w:tc>
        <w:tc>
          <w:tcPr>
            <w:tcW w:w="5813" w:type="dxa"/>
          </w:tcPr>
          <w:p w:rsidR="00B96593" w:rsidRPr="00B96593" w:rsidRDefault="00B96593" w:rsidP="00B96593">
            <w:pPr>
              <w:numPr>
                <w:ilvl w:val="0"/>
                <w:numId w:val="39"/>
              </w:numPr>
              <w:spacing w:after="0" w:line="240" w:lineRule="auto"/>
              <w:jc w:val="both"/>
              <w:rPr>
                <w:rFonts w:ascii="Times New Roman" w:hAnsi="Times New Roman"/>
                <w:sz w:val="20"/>
                <w:szCs w:val="20"/>
              </w:rPr>
            </w:pPr>
            <w:r w:rsidRPr="00B96593">
              <w:rPr>
                <w:rFonts w:ascii="Times New Roman" w:hAnsi="Times New Roman"/>
                <w:sz w:val="20"/>
                <w:szCs w:val="20"/>
              </w:rPr>
              <w:t>депутат Совета депутатов сельского поселения Сентябрьский</w:t>
            </w:r>
          </w:p>
          <w:p w:rsidR="00B96593" w:rsidRPr="00B96593" w:rsidRDefault="00B96593" w:rsidP="00B96593">
            <w:pPr>
              <w:spacing w:after="0" w:line="240" w:lineRule="auto"/>
              <w:jc w:val="both"/>
              <w:rPr>
                <w:rFonts w:ascii="Times New Roman" w:hAnsi="Times New Roman"/>
                <w:sz w:val="20"/>
                <w:szCs w:val="20"/>
              </w:rPr>
            </w:pPr>
          </w:p>
        </w:tc>
      </w:tr>
    </w:tbl>
    <w:p w:rsidR="00B96593" w:rsidRPr="00B96593" w:rsidRDefault="00B96593" w:rsidP="00B96593">
      <w:pPr>
        <w:spacing w:after="0" w:line="259" w:lineRule="auto"/>
        <w:ind w:firstLine="708"/>
        <w:jc w:val="both"/>
        <w:rPr>
          <w:rFonts w:ascii="Times New Roman" w:hAnsi="Times New Roman"/>
          <w:sz w:val="20"/>
          <w:szCs w:val="20"/>
        </w:rPr>
      </w:pPr>
    </w:p>
    <w:p w:rsidR="00B96593" w:rsidRPr="00B96593" w:rsidRDefault="00B96593" w:rsidP="00B96593">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B96593">
        <w:rPr>
          <w:rFonts w:ascii="Times New Roman" w:hAnsi="Times New Roman"/>
          <w:sz w:val="20"/>
          <w:szCs w:val="20"/>
        </w:rPr>
        <w:tab/>
        <w:t xml:space="preserve">4. Организовать общественные обсуждения путем приема рабочей группой по организации и проведению общественных обсуждений замечаний и дополнений к плану противодействия коррупции. </w:t>
      </w:r>
    </w:p>
    <w:p w:rsidR="00B96593" w:rsidRPr="00B96593" w:rsidRDefault="00B96593" w:rsidP="00B96593">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B96593">
        <w:rPr>
          <w:rFonts w:ascii="Times New Roman" w:hAnsi="Times New Roman"/>
          <w:sz w:val="20"/>
          <w:szCs w:val="20"/>
        </w:rPr>
        <w:tab/>
        <w:t>5.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96593" w:rsidRPr="00B96593" w:rsidRDefault="00B96593" w:rsidP="00B96593">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B96593">
        <w:rPr>
          <w:rFonts w:ascii="Times New Roman" w:hAnsi="Times New Roman"/>
          <w:sz w:val="20"/>
          <w:szCs w:val="20"/>
        </w:rPr>
        <w:lastRenderedPageBreak/>
        <w:tab/>
        <w:t xml:space="preserve">6. </w:t>
      </w:r>
      <w:proofErr w:type="gramStart"/>
      <w:r w:rsidRPr="00B96593">
        <w:rPr>
          <w:rFonts w:ascii="Times New Roman" w:hAnsi="Times New Roman"/>
          <w:sz w:val="20"/>
          <w:szCs w:val="20"/>
        </w:rPr>
        <w:t>Контроль за</w:t>
      </w:r>
      <w:proofErr w:type="gramEnd"/>
      <w:r w:rsidRPr="00B96593">
        <w:rPr>
          <w:rFonts w:ascii="Times New Roman" w:hAnsi="Times New Roman"/>
          <w:sz w:val="20"/>
          <w:szCs w:val="20"/>
        </w:rPr>
        <w:t xml:space="preserve"> выполнением постановления оставляю за собой.</w:t>
      </w:r>
    </w:p>
    <w:p w:rsidR="00B96593" w:rsidRPr="00B96593" w:rsidRDefault="00B96593" w:rsidP="00B96593">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B96593" w:rsidRPr="00B96593" w:rsidRDefault="00B96593" w:rsidP="00B96593">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Глава поселения                                                                                          А.В. Светлаков</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autoSpaceDE w:val="0"/>
        <w:autoSpaceDN w:val="0"/>
        <w:adjustRightInd w:val="0"/>
        <w:spacing w:after="0" w:line="240" w:lineRule="auto"/>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B96593" w:rsidRPr="00B96593" w:rsidTr="00B96593">
        <w:tc>
          <w:tcPr>
            <w:tcW w:w="4530" w:type="dxa"/>
            <w:gridSpan w:val="4"/>
          </w:tcPr>
          <w:p w:rsidR="00B96593" w:rsidRPr="00B96593" w:rsidRDefault="00B96593" w:rsidP="00B96593">
            <w:pPr>
              <w:widowControl w:val="0"/>
              <w:tabs>
                <w:tab w:val="left" w:pos="6379"/>
              </w:tabs>
              <w:autoSpaceDE w:val="0"/>
              <w:autoSpaceDN w:val="0"/>
              <w:adjustRightInd w:val="0"/>
              <w:spacing w:after="0" w:line="240" w:lineRule="auto"/>
              <w:rPr>
                <w:rFonts w:ascii="Times New Roman" w:hAnsi="Times New Roman"/>
                <w:sz w:val="20"/>
                <w:szCs w:val="20"/>
              </w:rPr>
            </w:pPr>
            <w:r w:rsidRPr="00B96593">
              <w:rPr>
                <w:rFonts w:ascii="Times New Roman" w:hAnsi="Times New Roman"/>
                <w:sz w:val="20"/>
                <w:szCs w:val="20"/>
              </w:rPr>
              <w:t xml:space="preserve">Приложение 1 </w:t>
            </w:r>
            <w:proofErr w:type="gramStart"/>
            <w:r w:rsidRPr="00B96593">
              <w:rPr>
                <w:rFonts w:ascii="Times New Roman" w:hAnsi="Times New Roman"/>
                <w:sz w:val="20"/>
                <w:szCs w:val="20"/>
              </w:rPr>
              <w:t>к</w:t>
            </w:r>
            <w:proofErr w:type="gramEnd"/>
            <w:r w:rsidRPr="00B96593">
              <w:rPr>
                <w:rFonts w:ascii="Times New Roman" w:hAnsi="Times New Roman"/>
                <w:sz w:val="20"/>
                <w:szCs w:val="20"/>
              </w:rPr>
              <w:t xml:space="preserve"> </w:t>
            </w:r>
          </w:p>
          <w:p w:rsidR="00B96593" w:rsidRPr="00B96593" w:rsidRDefault="00B96593" w:rsidP="00B96593">
            <w:pPr>
              <w:widowControl w:val="0"/>
              <w:tabs>
                <w:tab w:val="left" w:pos="6379"/>
              </w:tabs>
              <w:autoSpaceDE w:val="0"/>
              <w:autoSpaceDN w:val="0"/>
              <w:adjustRightInd w:val="0"/>
              <w:spacing w:after="0" w:line="240" w:lineRule="auto"/>
              <w:rPr>
                <w:rFonts w:ascii="Times New Roman" w:hAnsi="Times New Roman"/>
                <w:sz w:val="20"/>
                <w:szCs w:val="20"/>
              </w:rPr>
            </w:pPr>
            <w:r w:rsidRPr="00B96593">
              <w:rPr>
                <w:rFonts w:ascii="Times New Roman" w:hAnsi="Times New Roman"/>
                <w:sz w:val="20"/>
                <w:szCs w:val="20"/>
              </w:rPr>
              <w:t>постановлению администрации</w:t>
            </w:r>
          </w:p>
          <w:p w:rsidR="00B96593" w:rsidRPr="00B96593" w:rsidRDefault="00B96593" w:rsidP="00B96593">
            <w:pPr>
              <w:widowControl w:val="0"/>
              <w:tabs>
                <w:tab w:val="left" w:pos="6379"/>
              </w:tabs>
              <w:autoSpaceDE w:val="0"/>
              <w:autoSpaceDN w:val="0"/>
              <w:adjustRightInd w:val="0"/>
              <w:spacing w:after="0" w:line="240" w:lineRule="auto"/>
              <w:rPr>
                <w:rFonts w:ascii="Times New Roman" w:hAnsi="Times New Roman"/>
                <w:sz w:val="20"/>
                <w:szCs w:val="20"/>
              </w:rPr>
            </w:pPr>
            <w:r w:rsidRPr="00B96593">
              <w:rPr>
                <w:rFonts w:ascii="Times New Roman" w:hAnsi="Times New Roman"/>
                <w:sz w:val="20"/>
                <w:szCs w:val="20"/>
              </w:rPr>
              <w:t xml:space="preserve">сельского поселения </w:t>
            </w:r>
            <w:proofErr w:type="gramStart"/>
            <w:r w:rsidRPr="00B96593">
              <w:rPr>
                <w:rFonts w:ascii="Times New Roman" w:hAnsi="Times New Roman" w:cs="Arial"/>
                <w:sz w:val="20"/>
                <w:szCs w:val="20"/>
              </w:rPr>
              <w:t>Сентябрьский</w:t>
            </w:r>
            <w:proofErr w:type="gramEnd"/>
          </w:p>
        </w:tc>
      </w:tr>
      <w:tr w:rsidR="00B96593" w:rsidRPr="00B96593" w:rsidTr="00B96593">
        <w:tc>
          <w:tcPr>
            <w:tcW w:w="480" w:type="dxa"/>
          </w:tcPr>
          <w:p w:rsidR="00B96593" w:rsidRPr="00B96593" w:rsidRDefault="00B96593" w:rsidP="00B96593">
            <w:pPr>
              <w:widowControl w:val="0"/>
              <w:tabs>
                <w:tab w:val="left" w:pos="6379"/>
              </w:tabs>
              <w:autoSpaceDE w:val="0"/>
              <w:autoSpaceDN w:val="0"/>
              <w:adjustRightInd w:val="0"/>
              <w:spacing w:after="0" w:line="240" w:lineRule="auto"/>
              <w:rPr>
                <w:rFonts w:ascii="Times New Roman" w:hAnsi="Times New Roman"/>
                <w:sz w:val="20"/>
                <w:szCs w:val="20"/>
              </w:rPr>
            </w:pPr>
            <w:r w:rsidRPr="00B96593">
              <w:rPr>
                <w:rFonts w:ascii="Times New Roman" w:hAnsi="Times New Roman"/>
                <w:sz w:val="20"/>
                <w:szCs w:val="20"/>
              </w:rPr>
              <w:t>от</w:t>
            </w:r>
          </w:p>
        </w:tc>
        <w:tc>
          <w:tcPr>
            <w:tcW w:w="1821" w:type="dxa"/>
            <w:tcBorders>
              <w:top w:val="nil"/>
              <w:left w:val="nil"/>
              <w:bottom w:val="single" w:sz="4" w:space="0" w:color="auto"/>
              <w:right w:val="nil"/>
            </w:tcBorders>
          </w:tcPr>
          <w:p w:rsidR="00B96593" w:rsidRPr="00B96593" w:rsidRDefault="00B96593" w:rsidP="00B96593">
            <w:pPr>
              <w:widowControl w:val="0"/>
              <w:tabs>
                <w:tab w:val="left" w:pos="6379"/>
              </w:tabs>
              <w:autoSpaceDE w:val="0"/>
              <w:autoSpaceDN w:val="0"/>
              <w:adjustRightInd w:val="0"/>
              <w:spacing w:after="0" w:line="240" w:lineRule="auto"/>
              <w:rPr>
                <w:rFonts w:ascii="Times New Roman" w:hAnsi="Times New Roman"/>
                <w:sz w:val="20"/>
                <w:szCs w:val="20"/>
              </w:rPr>
            </w:pPr>
            <w:r w:rsidRPr="00B96593">
              <w:rPr>
                <w:rFonts w:ascii="Times New Roman" w:hAnsi="Times New Roman"/>
                <w:sz w:val="20"/>
                <w:szCs w:val="20"/>
              </w:rPr>
              <w:t>20.04.2021</w:t>
            </w:r>
          </w:p>
        </w:tc>
        <w:tc>
          <w:tcPr>
            <w:tcW w:w="539" w:type="dxa"/>
          </w:tcPr>
          <w:p w:rsidR="00B96593" w:rsidRPr="00B96593" w:rsidRDefault="00B96593" w:rsidP="00B96593">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96593">
              <w:rPr>
                <w:rFonts w:ascii="Times New Roman" w:hAnsi="Times New Roman"/>
                <w:sz w:val="20"/>
                <w:szCs w:val="20"/>
              </w:rPr>
              <w:t>№</w:t>
            </w:r>
          </w:p>
        </w:tc>
        <w:tc>
          <w:tcPr>
            <w:tcW w:w="1690" w:type="dxa"/>
            <w:tcBorders>
              <w:top w:val="nil"/>
              <w:left w:val="nil"/>
              <w:bottom w:val="single" w:sz="4" w:space="0" w:color="auto"/>
              <w:right w:val="nil"/>
            </w:tcBorders>
          </w:tcPr>
          <w:p w:rsidR="00B96593" w:rsidRPr="00B96593" w:rsidRDefault="00B96593" w:rsidP="00B96593">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96593">
              <w:rPr>
                <w:rFonts w:ascii="Times New Roman" w:hAnsi="Times New Roman"/>
                <w:sz w:val="20"/>
                <w:szCs w:val="20"/>
              </w:rPr>
              <w:t>30</w:t>
            </w:r>
          </w:p>
        </w:tc>
      </w:tr>
    </w:tbl>
    <w:p w:rsidR="00B96593" w:rsidRPr="00B96593" w:rsidRDefault="00B96593" w:rsidP="00B96593">
      <w:pPr>
        <w:autoSpaceDE w:val="0"/>
        <w:autoSpaceDN w:val="0"/>
        <w:adjustRightInd w:val="0"/>
        <w:spacing w:after="0" w:line="240" w:lineRule="auto"/>
        <w:ind w:firstLine="540"/>
        <w:jc w:val="center"/>
        <w:rPr>
          <w:rFonts w:ascii="Times New Roman" w:hAnsi="Times New Roman"/>
          <w:sz w:val="20"/>
          <w:szCs w:val="20"/>
        </w:rPr>
      </w:pPr>
    </w:p>
    <w:p w:rsidR="00B96593" w:rsidRPr="00B96593" w:rsidRDefault="00B96593" w:rsidP="00B96593">
      <w:pPr>
        <w:autoSpaceDE w:val="0"/>
        <w:autoSpaceDN w:val="0"/>
        <w:adjustRightInd w:val="0"/>
        <w:spacing w:after="0" w:line="240" w:lineRule="auto"/>
        <w:ind w:firstLine="540"/>
        <w:jc w:val="center"/>
        <w:rPr>
          <w:rFonts w:ascii="Times New Roman" w:hAnsi="Times New Roman"/>
          <w:sz w:val="20"/>
          <w:szCs w:val="20"/>
        </w:rPr>
      </w:pPr>
      <w:r w:rsidRPr="00B96593">
        <w:rPr>
          <w:rFonts w:ascii="Times New Roman" w:hAnsi="Times New Roman"/>
          <w:sz w:val="20"/>
          <w:szCs w:val="20"/>
        </w:rPr>
        <w:t xml:space="preserve">Постановление администрации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от 30.12.2020 № 135-па </w:t>
      </w:r>
    </w:p>
    <w:p w:rsidR="00B96593" w:rsidRPr="00B96593" w:rsidRDefault="00B96593" w:rsidP="00B96593">
      <w:pPr>
        <w:autoSpaceDE w:val="0"/>
        <w:autoSpaceDN w:val="0"/>
        <w:adjustRightInd w:val="0"/>
        <w:spacing w:after="0" w:line="240" w:lineRule="auto"/>
        <w:ind w:firstLine="540"/>
        <w:jc w:val="center"/>
        <w:rPr>
          <w:rFonts w:ascii="Times New Roman" w:hAnsi="Times New Roman"/>
          <w:sz w:val="20"/>
          <w:szCs w:val="20"/>
        </w:rPr>
      </w:pPr>
      <w:r w:rsidRPr="00B96593">
        <w:rPr>
          <w:rFonts w:ascii="Times New Roman" w:hAnsi="Times New Roman"/>
          <w:sz w:val="20"/>
          <w:szCs w:val="20"/>
        </w:rPr>
        <w:t xml:space="preserve">«Об утверждении  плана противодействия коррупции в  сельском поселении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на 2021-2022 годы»</w:t>
      </w:r>
    </w:p>
    <w:p w:rsidR="00B96593" w:rsidRPr="00B96593" w:rsidRDefault="00B96593" w:rsidP="00B96593">
      <w:pPr>
        <w:autoSpaceDE w:val="0"/>
        <w:autoSpaceDN w:val="0"/>
        <w:adjustRightInd w:val="0"/>
        <w:spacing w:after="0" w:line="240" w:lineRule="auto"/>
        <w:ind w:firstLine="540"/>
        <w:jc w:val="center"/>
        <w:rPr>
          <w:rFonts w:ascii="Times New Roman" w:hAnsi="Times New Roman"/>
          <w:sz w:val="20"/>
          <w:szCs w:val="20"/>
        </w:rPr>
      </w:pPr>
    </w:p>
    <w:p w:rsidR="00B96593" w:rsidRPr="00B96593" w:rsidRDefault="00B96593" w:rsidP="00B96593">
      <w:pPr>
        <w:spacing w:after="0" w:line="240" w:lineRule="auto"/>
        <w:ind w:firstLine="708"/>
        <w:jc w:val="both"/>
        <w:rPr>
          <w:rFonts w:ascii="Times New Roman" w:hAnsi="Times New Roman"/>
          <w:sz w:val="20"/>
          <w:szCs w:val="20"/>
        </w:rPr>
      </w:pPr>
      <w:r w:rsidRPr="00B96593">
        <w:rPr>
          <w:rFonts w:ascii="Times New Roman" w:hAnsi="Times New Roman"/>
          <w:color w:val="000000"/>
          <w:sz w:val="20"/>
          <w:szCs w:val="20"/>
          <w:shd w:val="clear" w:color="auto" w:fill="FFFFFF"/>
        </w:rPr>
        <w:t>В соответствии с Федеральным законом от 25 декабря 2008 года № 273-ФЗ «О противодействии коррупции»</w:t>
      </w:r>
      <w:r w:rsidRPr="00B96593">
        <w:rPr>
          <w:rFonts w:ascii="Times New Roman" w:hAnsi="Times New Roman"/>
          <w:sz w:val="20"/>
          <w:szCs w:val="20"/>
        </w:rPr>
        <w:t xml:space="preserve">, </w:t>
      </w:r>
      <w:proofErr w:type="gramStart"/>
      <w:r w:rsidRPr="00B96593">
        <w:rPr>
          <w:rFonts w:ascii="Times New Roman" w:hAnsi="Times New Roman"/>
          <w:sz w:val="20"/>
          <w:szCs w:val="20"/>
        </w:rPr>
        <w:t>п</w:t>
      </w:r>
      <w:proofErr w:type="gramEnd"/>
      <w:r w:rsidRPr="00B96593">
        <w:rPr>
          <w:rFonts w:ascii="Times New Roman" w:hAnsi="Times New Roman"/>
          <w:sz w:val="20"/>
          <w:szCs w:val="20"/>
        </w:rPr>
        <w:t xml:space="preserve"> о с т а н о в л я ю:</w:t>
      </w:r>
    </w:p>
    <w:p w:rsidR="00B96593" w:rsidRPr="00B96593" w:rsidRDefault="00B96593" w:rsidP="00B96593">
      <w:pPr>
        <w:spacing w:after="0" w:line="240" w:lineRule="auto"/>
        <w:ind w:firstLine="708"/>
        <w:jc w:val="both"/>
        <w:rPr>
          <w:rFonts w:ascii="Times New Roman" w:hAnsi="Times New Roman"/>
          <w:sz w:val="20"/>
          <w:szCs w:val="20"/>
        </w:rPr>
      </w:pPr>
    </w:p>
    <w:p w:rsidR="00B96593" w:rsidRPr="00B96593" w:rsidRDefault="00B96593" w:rsidP="00B96593">
      <w:pPr>
        <w:spacing w:after="0" w:line="240" w:lineRule="auto"/>
        <w:ind w:firstLine="708"/>
        <w:jc w:val="both"/>
        <w:rPr>
          <w:rFonts w:ascii="Times New Roman" w:hAnsi="Times New Roman"/>
          <w:sz w:val="20"/>
          <w:szCs w:val="20"/>
        </w:rPr>
      </w:pPr>
      <w:r w:rsidRPr="00B96593">
        <w:rPr>
          <w:rFonts w:ascii="Times New Roman" w:hAnsi="Times New Roman"/>
          <w:b/>
          <w:sz w:val="20"/>
          <w:szCs w:val="20"/>
        </w:rPr>
        <w:tab/>
      </w:r>
      <w:r w:rsidRPr="00B96593">
        <w:rPr>
          <w:rFonts w:ascii="Times New Roman" w:hAnsi="Times New Roman"/>
          <w:sz w:val="20"/>
          <w:szCs w:val="20"/>
        </w:rPr>
        <w:t>1. Признать утратившим силу постановление администрации сельского поселения Сентябрьский от 09.01.2018 № 5-па «Об утверждении  плана противодействия коррупции в  сельском поселении Сентябрьский на 2018-2020 годы» (в редакции от 06.08.2018 № 76-па).</w:t>
      </w:r>
    </w:p>
    <w:p w:rsidR="00B96593" w:rsidRPr="00B96593" w:rsidRDefault="00B96593" w:rsidP="00B96593">
      <w:pPr>
        <w:spacing w:after="0" w:line="240" w:lineRule="auto"/>
        <w:ind w:firstLine="708"/>
        <w:jc w:val="both"/>
        <w:rPr>
          <w:rFonts w:ascii="Times New Roman" w:hAnsi="Times New Roman"/>
          <w:sz w:val="20"/>
          <w:szCs w:val="20"/>
        </w:rPr>
      </w:pPr>
      <w:r w:rsidRPr="00B96593">
        <w:rPr>
          <w:rFonts w:ascii="Times New Roman" w:hAnsi="Times New Roman"/>
          <w:sz w:val="20"/>
          <w:szCs w:val="20"/>
        </w:rPr>
        <w:t>2.</w:t>
      </w:r>
      <w:r w:rsidRPr="00B96593">
        <w:rPr>
          <w:rFonts w:ascii="Times New Roman" w:hAnsi="Times New Roman"/>
          <w:b/>
          <w:sz w:val="20"/>
          <w:szCs w:val="20"/>
        </w:rPr>
        <w:t xml:space="preserve"> </w:t>
      </w:r>
      <w:r w:rsidRPr="00B96593">
        <w:rPr>
          <w:rFonts w:ascii="Times New Roman" w:hAnsi="Times New Roman"/>
          <w:sz w:val="20"/>
          <w:szCs w:val="20"/>
        </w:rPr>
        <w:t>Утвердить План противодействия коррупции в сельском поселении Сентябрьский на 2021 – 2022 годы согласно приложению № 1 к настоящему постановлению.</w:t>
      </w:r>
    </w:p>
    <w:p w:rsidR="00B96593" w:rsidRPr="00B96593" w:rsidRDefault="00B96593" w:rsidP="00B96593">
      <w:pPr>
        <w:spacing w:after="0" w:line="240" w:lineRule="auto"/>
        <w:ind w:firstLine="708"/>
        <w:jc w:val="both"/>
        <w:rPr>
          <w:rFonts w:ascii="Times New Roman" w:hAnsi="Times New Roman"/>
          <w:bCs/>
          <w:sz w:val="20"/>
          <w:szCs w:val="20"/>
        </w:rPr>
      </w:pPr>
      <w:r w:rsidRPr="00B96593">
        <w:rPr>
          <w:rFonts w:ascii="Times New Roman" w:hAnsi="Times New Roman"/>
          <w:bCs/>
          <w:sz w:val="20"/>
          <w:szCs w:val="20"/>
        </w:rPr>
        <w:tab/>
        <w:t xml:space="preserve">3. Настоящее постановление подлежит размещению на официальном сайте органов местного самоуправления сельского поселения </w:t>
      </w:r>
      <w:proofErr w:type="gramStart"/>
      <w:r w:rsidRPr="00B96593">
        <w:rPr>
          <w:rFonts w:ascii="Times New Roman" w:hAnsi="Times New Roman"/>
          <w:bCs/>
          <w:sz w:val="20"/>
          <w:szCs w:val="20"/>
        </w:rPr>
        <w:t>Сентябрьский</w:t>
      </w:r>
      <w:proofErr w:type="gramEnd"/>
      <w:r w:rsidRPr="00B96593">
        <w:rPr>
          <w:rFonts w:ascii="Times New Roman" w:hAnsi="Times New Roman"/>
          <w:bCs/>
          <w:sz w:val="20"/>
          <w:szCs w:val="20"/>
        </w:rPr>
        <w:t>.</w:t>
      </w:r>
    </w:p>
    <w:p w:rsidR="00B96593" w:rsidRPr="00B96593" w:rsidRDefault="00B96593" w:rsidP="00B96593">
      <w:pPr>
        <w:spacing w:after="0" w:line="240" w:lineRule="auto"/>
        <w:ind w:firstLine="708"/>
        <w:jc w:val="both"/>
        <w:rPr>
          <w:rFonts w:ascii="Times New Roman" w:hAnsi="Times New Roman"/>
          <w:bCs/>
          <w:sz w:val="20"/>
          <w:szCs w:val="20"/>
        </w:rPr>
      </w:pPr>
      <w:r w:rsidRPr="00B96593">
        <w:rPr>
          <w:rFonts w:ascii="Times New Roman" w:hAnsi="Times New Roman"/>
          <w:bCs/>
          <w:sz w:val="20"/>
          <w:szCs w:val="20"/>
        </w:rPr>
        <w:t xml:space="preserve">4. </w:t>
      </w:r>
      <w:proofErr w:type="gramStart"/>
      <w:r w:rsidRPr="00B96593">
        <w:rPr>
          <w:rFonts w:ascii="Times New Roman" w:hAnsi="Times New Roman"/>
          <w:bCs/>
          <w:sz w:val="20"/>
          <w:szCs w:val="20"/>
        </w:rPr>
        <w:t>Контроль за</w:t>
      </w:r>
      <w:proofErr w:type="gramEnd"/>
      <w:r w:rsidRPr="00B96593">
        <w:rPr>
          <w:rFonts w:ascii="Times New Roman" w:hAnsi="Times New Roman"/>
          <w:bCs/>
          <w:sz w:val="20"/>
          <w:szCs w:val="20"/>
        </w:rPr>
        <w:t xml:space="preserve"> исполнением постановления возложить на заместителя главы поселения.</w:t>
      </w:r>
    </w:p>
    <w:p w:rsidR="00B96593" w:rsidRPr="00B96593" w:rsidRDefault="00B96593" w:rsidP="00B96593">
      <w:pPr>
        <w:spacing w:after="0" w:line="240" w:lineRule="auto"/>
        <w:ind w:right="39"/>
        <w:jc w:val="both"/>
        <w:rPr>
          <w:rFonts w:ascii="Times New Roman" w:hAnsi="Times New Roman"/>
          <w:sz w:val="20"/>
          <w:szCs w:val="20"/>
        </w:rPr>
      </w:pPr>
    </w:p>
    <w:p w:rsidR="00B96593" w:rsidRPr="00B96593" w:rsidRDefault="00B96593" w:rsidP="00B96593">
      <w:pPr>
        <w:spacing w:after="0" w:line="240" w:lineRule="auto"/>
        <w:ind w:right="39"/>
        <w:jc w:val="both"/>
        <w:rPr>
          <w:rFonts w:ascii="Times New Roman" w:hAnsi="Times New Roman"/>
          <w:sz w:val="20"/>
          <w:szCs w:val="20"/>
        </w:rPr>
      </w:pPr>
    </w:p>
    <w:p w:rsidR="00B96593" w:rsidRPr="00B96593" w:rsidRDefault="00B96593" w:rsidP="00B96593">
      <w:pPr>
        <w:spacing w:after="0" w:line="240" w:lineRule="auto"/>
        <w:ind w:right="39"/>
        <w:jc w:val="both"/>
        <w:rPr>
          <w:rFonts w:ascii="Times New Roman" w:hAnsi="Times New Roman"/>
          <w:sz w:val="20"/>
          <w:szCs w:val="20"/>
        </w:rPr>
      </w:pPr>
      <w:r w:rsidRPr="00B96593">
        <w:rPr>
          <w:rFonts w:ascii="Times New Roman" w:hAnsi="Times New Roman"/>
          <w:sz w:val="20"/>
          <w:szCs w:val="20"/>
        </w:rPr>
        <w:t>Глава поселения</w:t>
      </w:r>
      <w:r w:rsidRPr="00B96593">
        <w:rPr>
          <w:rFonts w:ascii="Times New Roman" w:hAnsi="Times New Roman"/>
          <w:sz w:val="20"/>
          <w:szCs w:val="20"/>
        </w:rPr>
        <w:tab/>
      </w:r>
      <w:r w:rsidRPr="00B96593">
        <w:rPr>
          <w:rFonts w:ascii="Times New Roman" w:hAnsi="Times New Roman"/>
          <w:sz w:val="20"/>
          <w:szCs w:val="20"/>
        </w:rPr>
        <w:tab/>
      </w:r>
      <w:r w:rsidRPr="00B96593">
        <w:rPr>
          <w:rFonts w:ascii="Times New Roman" w:hAnsi="Times New Roman"/>
          <w:sz w:val="20"/>
          <w:szCs w:val="20"/>
        </w:rPr>
        <w:tab/>
      </w:r>
      <w:r w:rsidRPr="00B96593">
        <w:rPr>
          <w:rFonts w:ascii="Times New Roman" w:hAnsi="Times New Roman"/>
          <w:sz w:val="20"/>
          <w:szCs w:val="20"/>
        </w:rPr>
        <w:tab/>
      </w:r>
      <w:r w:rsidRPr="00B96593">
        <w:rPr>
          <w:rFonts w:ascii="Times New Roman" w:hAnsi="Times New Roman"/>
          <w:sz w:val="20"/>
          <w:szCs w:val="20"/>
        </w:rPr>
        <w:tab/>
      </w:r>
      <w:r w:rsidRPr="00B96593">
        <w:rPr>
          <w:rFonts w:ascii="Times New Roman" w:hAnsi="Times New Roman"/>
          <w:sz w:val="20"/>
          <w:szCs w:val="20"/>
        </w:rPr>
        <w:tab/>
      </w:r>
      <w:r w:rsidRPr="00B96593">
        <w:rPr>
          <w:rFonts w:ascii="Times New Roman" w:hAnsi="Times New Roman"/>
          <w:sz w:val="20"/>
          <w:szCs w:val="20"/>
        </w:rPr>
        <w:tab/>
        <w:t xml:space="preserve">                       А.В. Светлаков</w:t>
      </w:r>
    </w:p>
    <w:p w:rsidR="00B96593" w:rsidRPr="00B96593" w:rsidRDefault="00B96593" w:rsidP="00B96593">
      <w:pPr>
        <w:spacing w:after="0" w:line="240" w:lineRule="auto"/>
        <w:ind w:right="39"/>
        <w:jc w:val="both"/>
        <w:rPr>
          <w:rFonts w:ascii="Times New Roman" w:hAnsi="Times New Roman"/>
          <w:sz w:val="20"/>
          <w:szCs w:val="20"/>
        </w:rPr>
      </w:pPr>
    </w:p>
    <w:p w:rsidR="00B96593" w:rsidRDefault="00B96593" w:rsidP="007C14F6">
      <w:pPr>
        <w:spacing w:after="0" w:line="240" w:lineRule="auto"/>
        <w:jc w:val="both"/>
        <w:rPr>
          <w:rFonts w:ascii="Times New Roman" w:hAnsi="Times New Roman"/>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1"/>
        <w:gridCol w:w="141"/>
        <w:gridCol w:w="4536"/>
        <w:gridCol w:w="1843"/>
        <w:gridCol w:w="2835"/>
      </w:tblGrid>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w:t>
            </w:r>
          </w:p>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п</w:t>
            </w:r>
            <w:proofErr w:type="gramEnd"/>
            <w:r w:rsidRPr="00B96593">
              <w:rPr>
                <w:rFonts w:ascii="Times New Roman" w:hAnsi="Times New Roman"/>
                <w:sz w:val="20"/>
                <w:szCs w:val="20"/>
              </w:rPr>
              <w:t>/п</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bCs/>
                <w:sz w:val="20"/>
                <w:szCs w:val="20"/>
              </w:rPr>
              <w:t>Мероприятия</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Срок выполнения</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Ответственные исполнители</w:t>
            </w:r>
          </w:p>
        </w:tc>
      </w:tr>
      <w:tr w:rsidR="00B96593" w:rsidRPr="00B96593" w:rsidTr="009734AD">
        <w:trPr>
          <w:trHeight w:val="325"/>
        </w:trPr>
        <w:tc>
          <w:tcPr>
            <w:tcW w:w="9923" w:type="dxa"/>
            <w:gridSpan w:val="6"/>
          </w:tcPr>
          <w:p w:rsidR="00B96593" w:rsidRPr="00B96593" w:rsidRDefault="00B96593" w:rsidP="00B96593">
            <w:pPr>
              <w:spacing w:after="0" w:line="240" w:lineRule="auto"/>
              <w:jc w:val="both"/>
              <w:rPr>
                <w:rFonts w:ascii="Times New Roman" w:hAnsi="Times New Roman"/>
                <w:i/>
                <w:sz w:val="20"/>
                <w:szCs w:val="20"/>
              </w:rPr>
            </w:pPr>
            <w:r w:rsidRPr="00B96593">
              <w:rPr>
                <w:rFonts w:ascii="Times New Roman" w:hAnsi="Times New Roman"/>
                <w:i/>
                <w:sz w:val="20"/>
                <w:szCs w:val="20"/>
              </w:rPr>
              <w:t>Раздел 1. Меры, направленные на нормативно-правовое обеспечение антикоррупционной деятельности</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1.1.</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Мониторинг </w:t>
            </w:r>
            <w:proofErr w:type="spellStart"/>
            <w:r w:rsidRPr="00B96593">
              <w:rPr>
                <w:rFonts w:ascii="Times New Roman" w:hAnsi="Times New Roman"/>
                <w:sz w:val="20"/>
                <w:szCs w:val="20"/>
              </w:rPr>
              <w:t>правоприменения</w:t>
            </w:r>
            <w:proofErr w:type="spellEnd"/>
            <w:r w:rsidRPr="00B96593">
              <w:rPr>
                <w:rFonts w:ascii="Times New Roman" w:hAnsi="Times New Roman"/>
                <w:sz w:val="20"/>
                <w:szCs w:val="20"/>
              </w:rPr>
              <w:t xml:space="preserve"> в порядке, установленном постановлением администрации сельского поселения Сентябрьский</w:t>
            </w:r>
            <w:r w:rsidRPr="00B96593">
              <w:rPr>
                <w:rFonts w:ascii="Times New Roman" w:hAnsi="Times New Roman"/>
                <w:sz w:val="20"/>
                <w:szCs w:val="20"/>
              </w:rPr>
              <w:br/>
              <w:t xml:space="preserve">от 19.03.2014 № 29-па «О порядке организации и проведения мониторинга </w:t>
            </w:r>
            <w:proofErr w:type="spellStart"/>
            <w:r w:rsidRPr="00B96593">
              <w:rPr>
                <w:rFonts w:ascii="Times New Roman" w:hAnsi="Times New Roman"/>
                <w:sz w:val="20"/>
                <w:szCs w:val="20"/>
              </w:rPr>
              <w:t>правоприменения</w:t>
            </w:r>
            <w:proofErr w:type="spellEnd"/>
            <w:r w:rsidRPr="00B96593">
              <w:rPr>
                <w:rFonts w:ascii="Times New Roman" w:hAnsi="Times New Roman"/>
                <w:sz w:val="20"/>
                <w:szCs w:val="20"/>
              </w:rPr>
              <w:t xml:space="preserve"> в муниципальном образовании «Сельское поселение Сентябрьский»»</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8"/>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1.2.</w:t>
            </w:r>
          </w:p>
        </w:tc>
        <w:tc>
          <w:tcPr>
            <w:tcW w:w="9355" w:type="dxa"/>
            <w:gridSpan w:val="4"/>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Антикоррупционная экспертиза нормативных правовых актов и их проектов:</w:t>
            </w:r>
          </w:p>
        </w:tc>
      </w:tr>
      <w:tr w:rsidR="00B96593" w:rsidRPr="00B96593" w:rsidTr="009734AD">
        <w:trPr>
          <w:trHeight w:val="328"/>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1.2.1.</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Проведение антикоррупционной экспертизы нормативных правовых актов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и их проектов </w:t>
            </w:r>
            <w:r w:rsidRPr="00B96593">
              <w:rPr>
                <w:rFonts w:ascii="Times New Roman" w:hAnsi="Times New Roman"/>
                <w:sz w:val="20"/>
                <w:szCs w:val="20"/>
              </w:rPr>
              <w:br/>
            </w:r>
          </w:p>
        </w:tc>
        <w:tc>
          <w:tcPr>
            <w:tcW w:w="1843" w:type="dxa"/>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8"/>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1.2.2.</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Организация мер по приведению в соответствии с действующим законодательством нормативных правовых актов (проектов), </w:t>
            </w:r>
            <w:r w:rsidRPr="00B96593">
              <w:rPr>
                <w:rFonts w:ascii="Times New Roman" w:hAnsi="Times New Roman"/>
                <w:sz w:val="20"/>
                <w:szCs w:val="20"/>
              </w:rPr>
              <w:br/>
              <w:t xml:space="preserve">в которых прокуратурой установлены </w:t>
            </w:r>
            <w:proofErr w:type="spellStart"/>
            <w:r w:rsidRPr="00B96593">
              <w:rPr>
                <w:rFonts w:ascii="Times New Roman" w:hAnsi="Times New Roman"/>
                <w:sz w:val="20"/>
                <w:szCs w:val="20"/>
              </w:rPr>
              <w:t>коррупциогенные</w:t>
            </w:r>
            <w:proofErr w:type="spellEnd"/>
            <w:r w:rsidRPr="00B96593">
              <w:rPr>
                <w:rFonts w:ascii="Times New Roman" w:hAnsi="Times New Roman"/>
                <w:sz w:val="20"/>
                <w:szCs w:val="20"/>
              </w:rPr>
              <w:t xml:space="preserve"> факторы</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8"/>
        </w:trPr>
        <w:tc>
          <w:tcPr>
            <w:tcW w:w="9923" w:type="dxa"/>
            <w:gridSpan w:val="6"/>
          </w:tcPr>
          <w:p w:rsidR="00B96593" w:rsidRPr="00B96593" w:rsidRDefault="00B96593" w:rsidP="00B96593">
            <w:pPr>
              <w:spacing w:after="0" w:line="240" w:lineRule="auto"/>
              <w:jc w:val="both"/>
              <w:rPr>
                <w:rFonts w:ascii="Times New Roman" w:hAnsi="Times New Roman"/>
                <w:i/>
                <w:sz w:val="20"/>
                <w:szCs w:val="20"/>
              </w:rPr>
            </w:pPr>
            <w:r w:rsidRPr="00B96593">
              <w:rPr>
                <w:rFonts w:ascii="Times New Roman" w:hAnsi="Times New Roman"/>
                <w:i/>
                <w:sz w:val="20"/>
                <w:szCs w:val="20"/>
              </w:rPr>
              <w:t>Раздел 2. Меры, направленные на совершенствование муниципального управления и установление антикоррупционных механизмов</w:t>
            </w:r>
          </w:p>
        </w:tc>
      </w:tr>
      <w:tr w:rsidR="00B96593" w:rsidRPr="00B96593" w:rsidTr="009734AD">
        <w:trPr>
          <w:trHeight w:val="328"/>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2.1.</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Рассмотрение правоприменительной практики по результатам вступивших в законную силу решений судов, арбитражных судов </w:t>
            </w:r>
            <w:r w:rsidRPr="00B96593">
              <w:rPr>
                <w:rFonts w:ascii="Times New Roman" w:hAnsi="Times New Roman"/>
                <w:sz w:val="20"/>
                <w:szCs w:val="20"/>
              </w:rPr>
              <w:br/>
            </w:r>
            <w:r w:rsidRPr="00B96593">
              <w:rPr>
                <w:rFonts w:ascii="Times New Roman" w:hAnsi="Times New Roman"/>
                <w:sz w:val="20"/>
                <w:szCs w:val="20"/>
              </w:rPr>
              <w:lastRenderedPageBreak/>
              <w:t xml:space="preserve">о признании </w:t>
            </w:r>
            <w:proofErr w:type="gramStart"/>
            <w:r w:rsidRPr="00B96593">
              <w:rPr>
                <w:rFonts w:ascii="Times New Roman" w:hAnsi="Times New Roman"/>
                <w:sz w:val="20"/>
                <w:szCs w:val="20"/>
              </w:rPr>
              <w:t>недействительными</w:t>
            </w:r>
            <w:proofErr w:type="gramEnd"/>
            <w:r w:rsidRPr="00B96593">
              <w:rPr>
                <w:rFonts w:ascii="Times New Roman" w:hAnsi="Times New Roman"/>
                <w:sz w:val="20"/>
                <w:szCs w:val="20"/>
              </w:rPr>
              <w:t xml:space="preserve">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ежеквартально</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10 числа месяца, </w:t>
            </w:r>
            <w:r w:rsidRPr="00B96593">
              <w:rPr>
                <w:rFonts w:ascii="Times New Roman" w:hAnsi="Times New Roman"/>
                <w:sz w:val="20"/>
                <w:szCs w:val="20"/>
              </w:rPr>
              <w:lastRenderedPageBreak/>
              <w:t xml:space="preserve">следующего за </w:t>
            </w:r>
            <w:proofErr w:type="gramStart"/>
            <w:r w:rsidRPr="00B96593">
              <w:rPr>
                <w:rFonts w:ascii="Times New Roman" w:hAnsi="Times New Roman"/>
                <w:sz w:val="20"/>
                <w:szCs w:val="20"/>
              </w:rPr>
              <w:t>отчетным</w:t>
            </w:r>
            <w:proofErr w:type="gramEnd"/>
            <w:r w:rsidRPr="00B96593">
              <w:rPr>
                <w:rFonts w:ascii="Times New Roman" w:hAnsi="Times New Roman"/>
                <w:sz w:val="20"/>
                <w:szCs w:val="20"/>
              </w:rPr>
              <w:t>)</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в течение 2021– 2022 годов</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Заведующий организационно-правового сектора</w:t>
            </w:r>
          </w:p>
        </w:tc>
      </w:tr>
      <w:tr w:rsidR="00B96593" w:rsidRPr="00B96593" w:rsidTr="009734AD">
        <w:trPr>
          <w:trHeight w:val="2704"/>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2.2.</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Обсуждение на заседаниях общественных советов результатов рассмотрения правоприменительной </w:t>
            </w:r>
            <w:proofErr w:type="gramStart"/>
            <w:r w:rsidRPr="00B96593">
              <w:rPr>
                <w:rFonts w:ascii="Times New Roman" w:hAnsi="Times New Roman"/>
                <w:sz w:val="20"/>
                <w:szCs w:val="20"/>
              </w:rPr>
              <w:t>практики</w:t>
            </w:r>
            <w:proofErr w:type="gramEnd"/>
            <w:r w:rsidRPr="00B96593">
              <w:rPr>
                <w:rFonts w:ascii="Times New Roman" w:hAnsi="Times New Roman"/>
                <w:sz w:val="20"/>
                <w:szCs w:val="20"/>
              </w:rPr>
              <w:t xml:space="preserve"> по результатам вступивших в силу решений судов, арбитражных судов </w:t>
            </w:r>
            <w:r w:rsidRPr="00B96593">
              <w:rPr>
                <w:rFonts w:ascii="Times New Roman" w:hAnsi="Times New Roman"/>
                <w:sz w:val="20"/>
                <w:szCs w:val="20"/>
              </w:rPr>
              <w:br/>
              <w:t>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Ежеквартально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в течение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2021-2022 годов</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2191"/>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2.3.</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Организация проведения независимой антикоррупционной экспертизы</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2.4.</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 xml:space="preserve">Проведение проверок расходования бюджетных средств, а также целевого и эффективного использования муниципального имущества сельского поселения Сентябрьский,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 согласно графику, планами работы </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Начальник </w:t>
            </w:r>
            <w:proofErr w:type="gramStart"/>
            <w:r w:rsidRPr="00B96593">
              <w:rPr>
                <w:rFonts w:ascii="Times New Roman" w:hAnsi="Times New Roman"/>
                <w:sz w:val="20"/>
                <w:szCs w:val="20"/>
              </w:rPr>
              <w:t>отдела-главный</w:t>
            </w:r>
            <w:proofErr w:type="gramEnd"/>
            <w:r w:rsidRPr="00B96593">
              <w:rPr>
                <w:rFonts w:ascii="Times New Roman" w:hAnsi="Times New Roman"/>
                <w:sz w:val="20"/>
                <w:szCs w:val="20"/>
              </w:rPr>
              <w:t xml:space="preserve"> бухгалтер</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2.5.</w:t>
            </w:r>
          </w:p>
        </w:tc>
        <w:tc>
          <w:tcPr>
            <w:tcW w:w="4677" w:type="dxa"/>
            <w:gridSpan w:val="2"/>
            <w:vAlign w:val="center"/>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 xml:space="preserve">Мониторинг реализации пункта 9 части 1 статьи 31 Федерального закона Российской Федерации от 05.04.2013 № 44-ФЗ </w:t>
            </w:r>
            <w:r w:rsidRPr="00B96593">
              <w:rPr>
                <w:rFonts w:ascii="Times New Roman" w:hAnsi="Times New Roman"/>
                <w:sz w:val="20"/>
                <w:szCs w:val="20"/>
              </w:rPr>
              <w:br/>
              <w:t xml:space="preserve">«О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w:t>
            </w:r>
            <w:r w:rsidRPr="00B96593">
              <w:rPr>
                <w:rFonts w:ascii="Times New Roman" w:hAnsi="Times New Roman"/>
                <w:sz w:val="20"/>
                <w:szCs w:val="20"/>
              </w:rPr>
              <w:br/>
              <w:t xml:space="preserve">при осуществлении закупок товаров, работ, услуг органами местного самоуправления сельского поселения Сентябрьский </w:t>
            </w:r>
            <w:r w:rsidRPr="00B96593">
              <w:rPr>
                <w:rFonts w:ascii="Times New Roman" w:hAnsi="Times New Roman"/>
                <w:sz w:val="20"/>
                <w:szCs w:val="20"/>
              </w:rPr>
              <w:br/>
              <w:t>и их подведомственными учреждениями</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p w:rsidR="00B96593" w:rsidRPr="00B96593" w:rsidRDefault="00B96593" w:rsidP="00B96593">
            <w:pPr>
              <w:spacing w:after="0" w:line="240" w:lineRule="auto"/>
              <w:jc w:val="both"/>
              <w:rPr>
                <w:rFonts w:ascii="Times New Roman" w:hAnsi="Times New Roman"/>
                <w:sz w:val="20"/>
                <w:szCs w:val="20"/>
              </w:rPr>
            </w:pP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Начальник </w:t>
            </w:r>
            <w:proofErr w:type="gramStart"/>
            <w:r w:rsidRPr="00B96593">
              <w:rPr>
                <w:rFonts w:ascii="Times New Roman" w:hAnsi="Times New Roman"/>
                <w:sz w:val="20"/>
                <w:szCs w:val="20"/>
              </w:rPr>
              <w:t>отдела-главный</w:t>
            </w:r>
            <w:proofErr w:type="gramEnd"/>
            <w:r w:rsidRPr="00B96593">
              <w:rPr>
                <w:rFonts w:ascii="Times New Roman" w:hAnsi="Times New Roman"/>
                <w:sz w:val="20"/>
                <w:szCs w:val="20"/>
              </w:rPr>
              <w:t xml:space="preserve"> бухгалтер</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2.6.</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Контроль за</w:t>
            </w:r>
            <w:proofErr w:type="gramEnd"/>
            <w:r w:rsidRPr="00B96593">
              <w:rPr>
                <w:rFonts w:ascii="Times New Roman" w:hAnsi="Times New Roman"/>
                <w:sz w:val="20"/>
                <w:szCs w:val="20"/>
              </w:rPr>
              <w:t xml:space="preserve">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w:t>
            </w:r>
            <w:r w:rsidRPr="00B96593">
              <w:rPr>
                <w:rFonts w:ascii="Times New Roman" w:hAnsi="Times New Roman"/>
                <w:sz w:val="20"/>
                <w:szCs w:val="20"/>
              </w:rPr>
              <w:br/>
              <w:t xml:space="preserve">от 05.04.2013 № 44-ФЗ «О контрактной системе в сфере закупок товаров, работ, услуг для обеспечения государственных </w:t>
            </w:r>
            <w:r w:rsidRPr="00B96593">
              <w:rPr>
                <w:rFonts w:ascii="Times New Roman" w:hAnsi="Times New Roman"/>
                <w:sz w:val="20"/>
                <w:szCs w:val="20"/>
              </w:rPr>
              <w:br/>
              <w:t>и муниципальных нужд»</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Начальник </w:t>
            </w:r>
            <w:proofErr w:type="gramStart"/>
            <w:r w:rsidRPr="00B96593">
              <w:rPr>
                <w:rFonts w:ascii="Times New Roman" w:hAnsi="Times New Roman"/>
                <w:sz w:val="20"/>
                <w:szCs w:val="20"/>
              </w:rPr>
              <w:t>отдела-главный</w:t>
            </w:r>
            <w:proofErr w:type="gramEnd"/>
            <w:r w:rsidRPr="00B96593">
              <w:rPr>
                <w:rFonts w:ascii="Times New Roman" w:hAnsi="Times New Roman"/>
                <w:sz w:val="20"/>
                <w:szCs w:val="20"/>
              </w:rPr>
              <w:t xml:space="preserve"> бухгалтер</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2.7.</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Рассмотрение актов прокурорского реагирования, в целях недопущения совершения однородных нарушений, принятие мер упреждающего характера</w:t>
            </w:r>
          </w:p>
          <w:p w:rsidR="00B96593" w:rsidRPr="00B96593" w:rsidRDefault="00B96593" w:rsidP="00B96593">
            <w:pPr>
              <w:spacing w:after="0" w:line="240" w:lineRule="auto"/>
              <w:jc w:val="both"/>
              <w:rPr>
                <w:rFonts w:ascii="Times New Roman" w:hAnsi="Times New Roman"/>
                <w:sz w:val="20"/>
                <w:szCs w:val="20"/>
              </w:rPr>
            </w:pPr>
          </w:p>
        </w:tc>
        <w:tc>
          <w:tcPr>
            <w:tcW w:w="1843" w:type="dxa"/>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2021 года </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2.8.</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Анализ результатов рассмотрения обращения </w:t>
            </w:r>
            <w:r w:rsidRPr="00B96593">
              <w:rPr>
                <w:rFonts w:ascii="Times New Roman" w:hAnsi="Times New Roman"/>
                <w:sz w:val="20"/>
                <w:szCs w:val="20"/>
              </w:rPr>
              <w:lastRenderedPageBreak/>
              <w:t xml:space="preserve">граждан </w:t>
            </w:r>
            <w:r w:rsidRPr="00B96593">
              <w:rPr>
                <w:rFonts w:ascii="Times New Roman" w:hAnsi="Times New Roman"/>
                <w:sz w:val="20"/>
                <w:szCs w:val="20"/>
              </w:rPr>
              <w:br/>
              <w:t xml:space="preserve">и юридических лиц, содержащих информацию о коррупционных проявлениях, в том числе принятие мер по недопущению </w:t>
            </w:r>
            <w:r w:rsidRPr="00B96593">
              <w:rPr>
                <w:rFonts w:ascii="Times New Roman" w:hAnsi="Times New Roman"/>
                <w:sz w:val="20"/>
                <w:szCs w:val="20"/>
              </w:rPr>
              <w:br/>
              <w:t>и устранению предпосылок, способствующих совершению указанных проявлений</w:t>
            </w:r>
          </w:p>
        </w:tc>
        <w:tc>
          <w:tcPr>
            <w:tcW w:w="1843" w:type="dxa"/>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 xml:space="preserve">Начальник отдела </w:t>
            </w:r>
            <w:r w:rsidRPr="00B96593">
              <w:rPr>
                <w:rFonts w:ascii="Times New Roman" w:hAnsi="Times New Roman"/>
                <w:sz w:val="20"/>
                <w:szCs w:val="20"/>
              </w:rPr>
              <w:lastRenderedPageBreak/>
              <w:t>материально-технического снабжения</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2.9.</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Контроль за</w:t>
            </w:r>
            <w:proofErr w:type="gramEnd"/>
            <w:r w:rsidRPr="00B96593">
              <w:rPr>
                <w:rFonts w:ascii="Times New Roman" w:hAnsi="Times New Roman"/>
                <w:sz w:val="20"/>
                <w:szCs w:val="20"/>
              </w:rPr>
              <w:t xml:space="preserve"> своевременным внесением изменений </w:t>
            </w:r>
            <w:r w:rsidRPr="00B96593">
              <w:rPr>
                <w:rFonts w:ascii="Times New Roman" w:hAnsi="Times New Roman"/>
                <w:sz w:val="20"/>
                <w:szCs w:val="20"/>
              </w:rPr>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1843" w:type="dxa"/>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Начальник отдела материально-технического снабжения,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2.10.</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Проведение оценки коррупционных рисков в органах местного самоуправления сельского поселения </w:t>
            </w:r>
            <w:proofErr w:type="gramStart"/>
            <w:r w:rsidRPr="00B96593">
              <w:rPr>
                <w:rFonts w:ascii="Times New Roman" w:hAnsi="Times New Roman"/>
                <w:sz w:val="20"/>
                <w:szCs w:val="20"/>
              </w:rPr>
              <w:t>Сентябрьский</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20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20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Главный специалист                     (юрист)</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2.11.</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Проведение мероприятий просветительского характера </w:t>
            </w:r>
            <w:r w:rsidRPr="00B96593">
              <w:rPr>
                <w:rFonts w:ascii="Times New Roman" w:hAnsi="Times New Roman"/>
                <w:sz w:val="20"/>
                <w:szCs w:val="20"/>
              </w:rPr>
              <w:br/>
              <w:t>по разъяснению гражданам о порядках предоставления государственных и муниципальных услуг</w:t>
            </w:r>
          </w:p>
        </w:tc>
        <w:tc>
          <w:tcPr>
            <w:tcW w:w="1843" w:type="dxa"/>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Начальник отдела материально-технического снабжения</w:t>
            </w:r>
          </w:p>
          <w:p w:rsidR="00B96593" w:rsidRPr="00B96593" w:rsidRDefault="00B96593" w:rsidP="00B96593">
            <w:pPr>
              <w:spacing w:after="0" w:line="240" w:lineRule="auto"/>
              <w:jc w:val="both"/>
              <w:rPr>
                <w:rFonts w:ascii="Times New Roman" w:hAnsi="Times New Roman"/>
                <w:sz w:val="20"/>
                <w:szCs w:val="20"/>
              </w:rPr>
            </w:pP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2.12.</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Выполнение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tc>
        <w:tc>
          <w:tcPr>
            <w:tcW w:w="1843" w:type="dxa"/>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Начальник отдела материально-технического снабжения</w:t>
            </w:r>
          </w:p>
          <w:p w:rsidR="00B96593" w:rsidRPr="00B96593" w:rsidRDefault="00B96593" w:rsidP="00B96593">
            <w:pPr>
              <w:spacing w:after="0" w:line="240" w:lineRule="auto"/>
              <w:jc w:val="both"/>
              <w:rPr>
                <w:rFonts w:ascii="Times New Roman" w:hAnsi="Times New Roman"/>
                <w:sz w:val="20"/>
                <w:szCs w:val="20"/>
              </w:rPr>
            </w:pP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2.13.</w:t>
            </w:r>
          </w:p>
        </w:tc>
        <w:tc>
          <w:tcPr>
            <w:tcW w:w="9355" w:type="dxa"/>
            <w:gridSpan w:val="4"/>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B96593">
              <w:rPr>
                <w:rFonts w:ascii="Times New Roman" w:hAnsi="Times New Roman"/>
                <w:sz w:val="20"/>
                <w:szCs w:val="20"/>
              </w:rPr>
              <w:t>Сентябрьский</w:t>
            </w:r>
            <w:proofErr w:type="gramEnd"/>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2.13.1.</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Проведение практического занятия с должностными лицами, ответственными за противодействие коррупции в муниципальных учреждениях, предприятиях, организациях, подведомственных органам местного самоуправления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w:t>
            </w:r>
            <w:r w:rsidRPr="00B96593">
              <w:rPr>
                <w:rFonts w:ascii="Times New Roman" w:hAnsi="Times New Roman"/>
                <w:sz w:val="20"/>
                <w:szCs w:val="20"/>
              </w:rPr>
              <w:br/>
              <w:t>по организации работы по предупреждению, противодействию коррупции</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01 сентября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01 сентября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Заведующий организационно-правового сектора </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2.13.2.</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B96593">
              <w:rPr>
                <w:rFonts w:ascii="Times New Roman" w:hAnsi="Times New Roman"/>
                <w:sz w:val="20"/>
                <w:szCs w:val="20"/>
              </w:rPr>
              <w:t>Сентябрьский</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01 октября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01 октября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418"/>
        </w:trPr>
        <w:tc>
          <w:tcPr>
            <w:tcW w:w="9923" w:type="dxa"/>
            <w:gridSpan w:val="6"/>
          </w:tcPr>
          <w:p w:rsidR="00B96593" w:rsidRPr="00B96593" w:rsidRDefault="00B96593" w:rsidP="00B96593">
            <w:pPr>
              <w:spacing w:after="0" w:line="240" w:lineRule="auto"/>
              <w:jc w:val="both"/>
              <w:rPr>
                <w:rFonts w:ascii="Times New Roman" w:hAnsi="Times New Roman"/>
                <w:i/>
                <w:sz w:val="20"/>
                <w:szCs w:val="20"/>
              </w:rPr>
            </w:pPr>
            <w:r w:rsidRPr="00B96593">
              <w:rPr>
                <w:rFonts w:ascii="Times New Roman" w:hAnsi="Times New Roman"/>
                <w:i/>
                <w:sz w:val="20"/>
                <w:szCs w:val="20"/>
              </w:rPr>
              <w:t>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3.1.</w:t>
            </w:r>
          </w:p>
        </w:tc>
        <w:tc>
          <w:tcPr>
            <w:tcW w:w="9355" w:type="dxa"/>
            <w:gridSpan w:val="4"/>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Информационная кампания по антикоррупционной пропаганде комплекса мероприятий, проводимых в муниципальном образовании сельское поселение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согласно плану, утвержденного председателем межведомственного Совета при Главе сельского поселения Сентябрьский по противодействию коррупции:</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3.1.1.</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Освещение работы межведомственного Совета при Главе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по противодействию коррупции </w:t>
            </w:r>
          </w:p>
          <w:p w:rsidR="00B96593" w:rsidRPr="00B96593" w:rsidRDefault="00B96593" w:rsidP="00B96593">
            <w:pPr>
              <w:spacing w:after="0" w:line="240" w:lineRule="auto"/>
              <w:jc w:val="both"/>
              <w:rPr>
                <w:rFonts w:ascii="Times New Roman" w:hAnsi="Times New Roman"/>
                <w:sz w:val="20"/>
                <w:szCs w:val="20"/>
              </w:rPr>
            </w:pP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Секретарь межведомственного Совета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3.1.2.</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 xml:space="preserve">Размещение, регулярная актуализация раздела «Противодействие коррупции» официального сайта органов местного самоуправления сельского поселения Сентябрьский в соответствии с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w:t>
            </w:r>
            <w:r w:rsidRPr="00B96593">
              <w:rPr>
                <w:rFonts w:ascii="Times New Roman" w:hAnsi="Times New Roman"/>
                <w:sz w:val="20"/>
                <w:szCs w:val="20"/>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B96593">
              <w:rPr>
                <w:rFonts w:ascii="Times New Roman" w:hAnsi="Times New Roman"/>
                <w:sz w:val="20"/>
                <w:szCs w:val="20"/>
              </w:rPr>
              <w:t xml:space="preserve">), иных организаций, созданных </w:t>
            </w:r>
            <w:r w:rsidRPr="00B96593">
              <w:rPr>
                <w:rFonts w:ascii="Times New Roman" w:hAnsi="Times New Roman"/>
                <w:sz w:val="20"/>
                <w:szCs w:val="20"/>
              </w:rPr>
              <w:br/>
              <w:t xml:space="preserve">на основании федеральных законов, и требованиях к должностям, замещение которых влечет за собой размещение сведений </w:t>
            </w:r>
            <w:r w:rsidRPr="00B96593">
              <w:rPr>
                <w:rFonts w:ascii="Times New Roman" w:hAnsi="Times New Roman"/>
                <w:sz w:val="20"/>
                <w:szCs w:val="20"/>
              </w:rPr>
              <w:br/>
              <w:t>о доходах, расходах, об имуществе и обязательствах имущественного характера»</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3.1.3.</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Исследование информационной среды (печатных, электронных средств массовой информации) на предмет размещения материалов по фактам коррупционных проявлений в целях выработки мер реагирования</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Начальник отдела материально-технического снабжения, 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3.1.4.</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Пропаганда антикоррупционной политики посредством информирования населения путем размещения информационных материалов,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сельского поселения </w:t>
            </w:r>
            <w:proofErr w:type="gramStart"/>
            <w:r w:rsidRPr="00B96593">
              <w:rPr>
                <w:rFonts w:ascii="Times New Roman" w:hAnsi="Times New Roman"/>
                <w:sz w:val="20"/>
                <w:szCs w:val="20"/>
              </w:rPr>
              <w:t>Сентябрьский</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3.2.</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сельского поселения Сентябрьский, в том числе по формированию в обществе нетерпимого отношения </w:t>
            </w:r>
            <w:r w:rsidRPr="00B96593">
              <w:rPr>
                <w:rFonts w:ascii="Times New Roman" w:hAnsi="Times New Roman"/>
                <w:sz w:val="20"/>
                <w:szCs w:val="20"/>
              </w:rPr>
              <w:br/>
              <w:t>к коррупционным проявлениям</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Начальник отдела материально-технического снабжения</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3.3.</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Участие представителей общественных объединений в обсуждении проектов нормативных правовых актов </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3.4.</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Участие представителей общественного совета в проведении анализа кадрового состава в муниципальных учреждениях (организациях) на предмет наличия родственных связей между муниципальными служащими и работниками соответствующих учреждений (организаций)</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3.5.</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Обсуждение на заседаниях Общественного совета сельского поселения Сентябрьский вопросов об исполнении бюджета сельского поселения Сентябрьский за прошедший период (квартал, год), основных направлений налоговой, бюджетной и долговой политики сельского поселения Сентябрьский, проекта бюджета сельского поселения Сентябрьский на предстоящие периоды</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Начальник </w:t>
            </w:r>
            <w:proofErr w:type="gramStart"/>
            <w:r w:rsidRPr="00B96593">
              <w:rPr>
                <w:rFonts w:ascii="Times New Roman" w:hAnsi="Times New Roman"/>
                <w:sz w:val="20"/>
                <w:szCs w:val="20"/>
              </w:rPr>
              <w:t>отдела-главный</w:t>
            </w:r>
            <w:proofErr w:type="gramEnd"/>
            <w:r w:rsidRPr="00B96593">
              <w:rPr>
                <w:rFonts w:ascii="Times New Roman" w:hAnsi="Times New Roman"/>
                <w:sz w:val="20"/>
                <w:szCs w:val="20"/>
              </w:rPr>
              <w:t xml:space="preserve"> бухгалтер, 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3.6.</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Размещение сведений о доходах, расходах, об имуществе </w:t>
            </w:r>
            <w:r w:rsidRPr="00B96593">
              <w:rPr>
                <w:rFonts w:ascii="Times New Roman" w:hAnsi="Times New Roman"/>
                <w:sz w:val="20"/>
                <w:szCs w:val="20"/>
              </w:rPr>
              <w:br/>
              <w:t xml:space="preserve">и обязательствах имущественного характера, представленных муниципальными служащими, руководителями муниципальных учреждений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на официальном сайте органов местного самоуправления сельского поселения Сентябрьский</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30 апреля 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30 апреля 2022 года</w:t>
            </w:r>
          </w:p>
          <w:p w:rsidR="00B96593" w:rsidRPr="00B96593" w:rsidRDefault="00B96593" w:rsidP="00B96593">
            <w:pPr>
              <w:spacing w:after="0" w:line="240" w:lineRule="auto"/>
              <w:jc w:val="both"/>
              <w:rPr>
                <w:rFonts w:ascii="Times New Roman" w:hAnsi="Times New Roman"/>
                <w:sz w:val="20"/>
                <w:szCs w:val="20"/>
              </w:rPr>
            </w:pP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68"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3.7.</w:t>
            </w:r>
          </w:p>
        </w:tc>
        <w:tc>
          <w:tcPr>
            <w:tcW w:w="4677" w:type="dxa"/>
            <w:gridSpan w:val="2"/>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Разработка наглядных агитационных, просветительских материалов антикоррупционной направленности в сферах жилищно-коммунального хозяйства, образования и культуры, их размещение </w:t>
            </w:r>
            <w:r w:rsidRPr="00B96593">
              <w:rPr>
                <w:rFonts w:ascii="Times New Roman" w:hAnsi="Times New Roman"/>
                <w:sz w:val="20"/>
                <w:szCs w:val="20"/>
              </w:rPr>
              <w:lastRenderedPageBreak/>
              <w:t>на официальном сайте органов местного самоуправления и в общедоступных местах соответствующих учреждений</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 xml:space="preserve">до 01 августа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01 августа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Заведующий организационно-правового сектора</w:t>
            </w:r>
          </w:p>
        </w:tc>
      </w:tr>
      <w:tr w:rsidR="00B96593" w:rsidRPr="00B96593" w:rsidTr="009734AD">
        <w:trPr>
          <w:trHeight w:val="383"/>
        </w:trPr>
        <w:tc>
          <w:tcPr>
            <w:tcW w:w="9923" w:type="dxa"/>
            <w:gridSpan w:val="6"/>
          </w:tcPr>
          <w:p w:rsidR="00B96593" w:rsidRPr="00B96593" w:rsidRDefault="00B96593" w:rsidP="00B96593">
            <w:pPr>
              <w:spacing w:after="0" w:line="240" w:lineRule="auto"/>
              <w:jc w:val="both"/>
              <w:rPr>
                <w:rFonts w:ascii="Times New Roman" w:hAnsi="Times New Roman"/>
                <w:i/>
                <w:sz w:val="20"/>
                <w:szCs w:val="20"/>
              </w:rPr>
            </w:pPr>
            <w:r w:rsidRPr="00B96593">
              <w:rPr>
                <w:rFonts w:ascii="Times New Roman" w:hAnsi="Times New Roman"/>
                <w:i/>
                <w:sz w:val="20"/>
                <w:szCs w:val="20"/>
              </w:rPr>
              <w:lastRenderedPageBreak/>
              <w:t>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4.1.</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 xml:space="preserve">Доведение до граждан, поступающих на муниципальную службу </w:t>
            </w:r>
            <w:r w:rsidRPr="00B96593">
              <w:rPr>
                <w:rFonts w:ascii="Times New Roman" w:hAnsi="Times New Roman"/>
                <w:sz w:val="20"/>
                <w:szCs w:val="20"/>
              </w:rPr>
              <w:br/>
              <w:t>в органы местного самоуправления сельского поселения Сентябрьский, положений действующего законодательства Российской Федерации, Ханты-Мансийского автономного округа – Югры, муниципальных правовых актов сельского поселения Сентябрьский о противодействии коррупции, в том числе: об ответственности за коррупционные правонарушения;</w:t>
            </w:r>
            <w:proofErr w:type="gramEnd"/>
            <w:r w:rsidRPr="00B96593">
              <w:rPr>
                <w:rFonts w:ascii="Times New Roman" w:hAnsi="Times New Roman"/>
                <w:sz w:val="20"/>
                <w:szCs w:val="20"/>
              </w:rPr>
              <w:t xml:space="preserve"> о порядке проверки достоверности и полноты сведений, представляемых гражданами, претендующими </w:t>
            </w:r>
            <w:r w:rsidRPr="00B96593">
              <w:rPr>
                <w:rFonts w:ascii="Times New Roman" w:hAnsi="Times New Roman"/>
                <w:sz w:val="20"/>
                <w:szCs w:val="20"/>
              </w:rPr>
              <w:br/>
              <w:t xml:space="preserve">на замещение должностей муниципальной службы, в соответствии </w:t>
            </w:r>
            <w:r w:rsidRPr="00B96593">
              <w:rPr>
                <w:rFonts w:ascii="Times New Roman" w:hAnsi="Times New Roman"/>
                <w:sz w:val="20"/>
                <w:szCs w:val="20"/>
              </w:rPr>
              <w:br/>
              <w:t>с действующим законодательством</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2022 года </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4.2</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Организация обучения муниципальных служащих, впервые поступивших на муниципальную службу </w:t>
            </w:r>
            <w:proofErr w:type="gramStart"/>
            <w:r w:rsidRPr="00B96593">
              <w:rPr>
                <w:rFonts w:ascii="Times New Roman" w:hAnsi="Times New Roman"/>
                <w:sz w:val="20"/>
                <w:szCs w:val="20"/>
              </w:rPr>
              <w:t>для</w:t>
            </w:r>
            <w:proofErr w:type="gramEnd"/>
            <w:r w:rsidRPr="00B96593">
              <w:rPr>
                <w:rFonts w:ascii="Times New Roman" w:hAnsi="Times New Roman"/>
                <w:sz w:val="20"/>
                <w:szCs w:val="20"/>
              </w:rPr>
              <w:t xml:space="preserve"> </w:t>
            </w:r>
            <w:proofErr w:type="gramStart"/>
            <w:r w:rsidRPr="00B96593">
              <w:rPr>
                <w:rFonts w:ascii="Times New Roman" w:hAnsi="Times New Roman"/>
                <w:sz w:val="20"/>
                <w:szCs w:val="20"/>
              </w:rPr>
              <w:t>замещение</w:t>
            </w:r>
            <w:proofErr w:type="gramEnd"/>
            <w:r w:rsidRPr="00B96593">
              <w:rPr>
                <w:rFonts w:ascii="Times New Roman" w:hAnsi="Times New Roman"/>
                <w:sz w:val="20"/>
                <w:szCs w:val="20"/>
              </w:rPr>
              <w:t xml:space="preserve">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4.3.</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Организация повышения квалификации муниципальных служащих, руководителей и работников муниципальных учреждений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в должностные обязанности которых входит участие в противодействии коррупции</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4.4.</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Организация работы по представлению муниципальными  служащими, руководителями муниципальных учреждений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справок о доходах, расходах, об имуществе </w:t>
            </w:r>
            <w:r w:rsidRPr="00B96593">
              <w:rPr>
                <w:rFonts w:ascii="Times New Roman" w:hAnsi="Times New Roman"/>
                <w:sz w:val="20"/>
                <w:szCs w:val="20"/>
              </w:rPr>
              <w:br/>
              <w:t>и обязательствах имущественного характера</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4.5.</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Проведение тренингов (аппаратных учеб) по заполнению </w:t>
            </w:r>
            <w:r w:rsidRPr="00B96593">
              <w:rPr>
                <w:rFonts w:ascii="Times New Roman" w:hAnsi="Times New Roman"/>
                <w:sz w:val="20"/>
                <w:szCs w:val="20"/>
              </w:rPr>
              <w:br/>
              <w:t xml:space="preserve">и представлению справок о доходах, расходах, об имуществе </w:t>
            </w:r>
            <w:r w:rsidRPr="00B96593">
              <w:rPr>
                <w:rFonts w:ascii="Times New Roman" w:hAnsi="Times New Roman"/>
                <w:sz w:val="20"/>
                <w:szCs w:val="20"/>
              </w:rPr>
              <w:br/>
              <w:t xml:space="preserve">и обязательствах имущественного характера для лиц, замещающих муниципальные должности сельского поселения </w:t>
            </w:r>
            <w:proofErr w:type="gramStart"/>
            <w:r w:rsidRPr="00B96593">
              <w:rPr>
                <w:rFonts w:ascii="Times New Roman" w:hAnsi="Times New Roman"/>
                <w:sz w:val="20"/>
                <w:szCs w:val="20"/>
              </w:rPr>
              <w:t>Сентябрьский</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01 марта</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4.6.</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Мониторинг представления муниципальными служащими, руководителями муниципальных учреждений сельского поселения Сентябрьский сведений о доходах, расходах, об имуществе и обязательствах имущественного характера</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4.7.</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Обеспечение </w:t>
            </w:r>
            <w:proofErr w:type="gramStart"/>
            <w:r w:rsidRPr="00B96593">
              <w:rPr>
                <w:rFonts w:ascii="Times New Roman" w:hAnsi="Times New Roman"/>
                <w:sz w:val="20"/>
                <w:szCs w:val="20"/>
              </w:rPr>
              <w:t xml:space="preserve">в обязательном порядке рассмотрение вопроса </w:t>
            </w:r>
            <w:r w:rsidRPr="00B96593">
              <w:rPr>
                <w:rFonts w:ascii="Times New Roman" w:hAnsi="Times New Roman"/>
                <w:sz w:val="20"/>
                <w:szCs w:val="20"/>
              </w:rPr>
              <w:br/>
              <w:t>о временном отстранении должностных лиц органов местного самоуправления сельского поселения Сентябрьский от замещаемых должностей при возбуждении в отношении</w:t>
            </w:r>
            <w:proofErr w:type="gramEnd"/>
            <w:r w:rsidRPr="00B96593">
              <w:rPr>
                <w:rFonts w:ascii="Times New Roman" w:hAnsi="Times New Roman"/>
                <w:sz w:val="20"/>
                <w:szCs w:val="20"/>
              </w:rPr>
              <w:t xml:space="preserve"> них уголовных дел в случае совершения ими преступлений коррупционной направленности</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Совет депутатов,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4.8.</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Мониторинг исполнения установленного порядка уведомления отдельными категориями лиц о получении подарка в связи </w:t>
            </w:r>
            <w:r w:rsidRPr="00B96593">
              <w:rPr>
                <w:rFonts w:ascii="Times New Roman" w:hAnsi="Times New Roman"/>
                <w:sz w:val="20"/>
                <w:szCs w:val="20"/>
              </w:rPr>
              <w:br/>
            </w:r>
            <w:r w:rsidRPr="00B96593">
              <w:rPr>
                <w:rFonts w:ascii="Times New Roman" w:hAnsi="Times New Roman"/>
                <w:sz w:val="20"/>
                <w:szCs w:val="20"/>
              </w:rPr>
              <w:lastRenderedPageBreak/>
              <w:t xml:space="preserve">с протокольными мероприятиями, служебными командировками </w:t>
            </w:r>
            <w:r w:rsidRPr="00B96593">
              <w:rPr>
                <w:rFonts w:ascii="Times New Roman" w:hAnsi="Times New Roman"/>
                <w:sz w:val="20"/>
                <w:szCs w:val="20"/>
              </w:rPr>
              <w:br/>
              <w:t>и другими официальными мероприятиями, участие в которых связано с исполнением ими служебных (должностных) обязанностей, о сдаче и оценке подарка, реализации (выкупе) и зачислении в доход местного бюджета средств, вырученных от его реализации</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4.9.</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Проведение анализа кадрового состава в подведомственных муниципальных учреждениях (организациях) на предмет наличия родственных связей между муниципальными служащими сельского поселения Сентябрьский и работниками соответствующих учреждений (организаций), которое влекут или могут повлечь возникновение конфликта интересов</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01 июня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Должностные лица кадровых служб, назначенные </w:t>
            </w:r>
            <w:proofErr w:type="gramStart"/>
            <w:r w:rsidRPr="00B96593">
              <w:rPr>
                <w:rFonts w:ascii="Times New Roman" w:hAnsi="Times New Roman"/>
                <w:sz w:val="20"/>
                <w:szCs w:val="20"/>
              </w:rPr>
              <w:t>ответственными</w:t>
            </w:r>
            <w:proofErr w:type="gramEnd"/>
            <w:r w:rsidRPr="00B96593">
              <w:rPr>
                <w:rFonts w:ascii="Times New Roman" w:hAnsi="Times New Roman"/>
                <w:sz w:val="20"/>
                <w:szCs w:val="20"/>
              </w:rPr>
              <w:t xml:space="preserve"> за работу </w:t>
            </w:r>
            <w:r w:rsidRPr="00B96593">
              <w:rPr>
                <w:rFonts w:ascii="Times New Roman" w:hAnsi="Times New Roman"/>
                <w:sz w:val="20"/>
                <w:szCs w:val="20"/>
              </w:rPr>
              <w:br/>
              <w:t xml:space="preserve">по профилактике коррупционных и иных правонарушений </w:t>
            </w:r>
            <w:r w:rsidRPr="00B96593">
              <w:rPr>
                <w:rFonts w:ascii="Times New Roman" w:hAnsi="Times New Roman"/>
                <w:sz w:val="20"/>
                <w:szCs w:val="20"/>
              </w:rPr>
              <w:br/>
              <w:t>в администрации поселения</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4.10.</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Организация представления муниципальными служащими </w:t>
            </w:r>
            <w:r w:rsidRPr="00B96593">
              <w:rPr>
                <w:rFonts w:ascii="Times New Roman" w:hAnsi="Times New Roman"/>
                <w:sz w:val="20"/>
                <w:szCs w:val="20"/>
              </w:rPr>
              <w:br/>
              <w:t xml:space="preserve">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w:t>
            </w:r>
            <w:r w:rsidRPr="00B96593">
              <w:rPr>
                <w:rFonts w:ascii="Times New Roman" w:hAnsi="Times New Roman"/>
                <w:sz w:val="20"/>
                <w:szCs w:val="20"/>
              </w:rPr>
              <w:br/>
              <w:t>а также данные, позволяющие их идентифицировать</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4.11.</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Реализация мер по повышению эффективности  </w:t>
            </w:r>
            <w:proofErr w:type="gramStart"/>
            <w:r w:rsidRPr="00B96593">
              <w:rPr>
                <w:rFonts w:ascii="Times New Roman" w:hAnsi="Times New Roman"/>
                <w:sz w:val="20"/>
                <w:szCs w:val="20"/>
              </w:rPr>
              <w:t xml:space="preserve">контроля </w:t>
            </w:r>
            <w:r w:rsidRPr="00B96593">
              <w:rPr>
                <w:rFonts w:ascii="Times New Roman" w:hAnsi="Times New Roman"/>
                <w:sz w:val="20"/>
                <w:szCs w:val="20"/>
              </w:rPr>
              <w:br/>
              <w:t>за</w:t>
            </w:r>
            <w:proofErr w:type="gramEnd"/>
            <w:r w:rsidRPr="00B96593">
              <w:rPr>
                <w:rFonts w:ascii="Times New Roman" w:hAnsi="Times New Roman"/>
                <w:sz w:val="20"/>
                <w:szCs w:val="20"/>
              </w:rPr>
              <w:t xml:space="preserve">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B96593">
              <w:rPr>
                <w:rFonts w:ascii="Times New Roman" w:hAnsi="Times New Roman"/>
                <w:sz w:val="20"/>
                <w:szCs w:val="20"/>
              </w:rPr>
              <w:br/>
              <w:t>к ответственности в случае их несоблюдения;</w:t>
            </w:r>
          </w:p>
          <w:p w:rsidR="00B96593" w:rsidRPr="00B96593" w:rsidRDefault="00B96593" w:rsidP="00B96593">
            <w:pPr>
              <w:spacing w:after="0" w:line="240" w:lineRule="auto"/>
              <w:jc w:val="both"/>
              <w:rPr>
                <w:rFonts w:ascii="Times New Roman" w:hAnsi="Times New Roman"/>
                <w:sz w:val="20"/>
                <w:szCs w:val="20"/>
              </w:rPr>
            </w:pP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25 декабря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ind w:right="601"/>
              <w:jc w:val="both"/>
              <w:rPr>
                <w:rFonts w:ascii="Times New Roman" w:hAnsi="Times New Roman"/>
                <w:sz w:val="20"/>
                <w:szCs w:val="20"/>
              </w:rPr>
            </w:pPr>
            <w:r w:rsidRPr="00B96593">
              <w:rPr>
                <w:rFonts w:ascii="Times New Roman" w:hAnsi="Times New Roman"/>
                <w:sz w:val="20"/>
                <w:szCs w:val="20"/>
              </w:rPr>
              <w:t xml:space="preserve">до 25 декабря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2022 года </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557"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4.12.</w:t>
            </w:r>
          </w:p>
        </w:tc>
        <w:tc>
          <w:tcPr>
            <w:tcW w:w="4688" w:type="dxa"/>
            <w:gridSpan w:val="3"/>
          </w:tcPr>
          <w:p w:rsidR="00B96593" w:rsidRPr="00B96593" w:rsidRDefault="00B96593" w:rsidP="00B96593">
            <w:pPr>
              <w:spacing w:after="0" w:line="240" w:lineRule="auto"/>
              <w:jc w:val="both"/>
              <w:rPr>
                <w:rFonts w:ascii="Times New Roman" w:hAnsi="Times New Roman"/>
                <w:sz w:val="20"/>
                <w:szCs w:val="20"/>
              </w:rPr>
            </w:pPr>
            <w:proofErr w:type="gramStart"/>
            <w:r w:rsidRPr="00B96593">
              <w:rPr>
                <w:rFonts w:ascii="Times New Roman" w:hAnsi="Times New Roman"/>
                <w:sz w:val="20"/>
                <w:szCs w:val="20"/>
              </w:rPr>
              <w:t xml:space="preserve">Реализация мер по повышению эффективности  кадровой работы </w:t>
            </w:r>
            <w:r w:rsidRPr="00B96593">
              <w:rPr>
                <w:rFonts w:ascii="Times New Roman" w:hAnsi="Times New Roman"/>
                <w:sz w:val="20"/>
                <w:szCs w:val="20"/>
              </w:rPr>
              <w:br/>
              <w:t xml:space="preserve">в части, касающейся ведения личных дел лиц, замещающих муниципальные должности и должности муниципальной службы, </w:t>
            </w:r>
            <w:r w:rsidRPr="00B96593">
              <w:rPr>
                <w:rFonts w:ascii="Times New Roman" w:hAnsi="Times New Roman"/>
                <w:sz w:val="20"/>
                <w:szCs w:val="20"/>
              </w:rPr>
              <w:br/>
              <w:t xml:space="preserve">в том числе контроля за актуализацией сведений, содержащихся </w:t>
            </w:r>
            <w:r w:rsidRPr="00B96593">
              <w:rPr>
                <w:rFonts w:ascii="Times New Roman" w:hAnsi="Times New Roman"/>
                <w:sz w:val="20"/>
                <w:szCs w:val="20"/>
              </w:rPr>
              <w:br/>
              <w:t xml:space="preserve">в анкетах, представляемых при назначении на указанные должности </w:t>
            </w:r>
            <w:r w:rsidRPr="00B96593">
              <w:rPr>
                <w:rFonts w:ascii="Times New Roman" w:hAnsi="Times New Roman"/>
                <w:sz w:val="20"/>
                <w:szCs w:val="20"/>
              </w:rPr>
              <w:br/>
              <w:t xml:space="preserve">и поступлении на такую службу, об их родственниках </w:t>
            </w:r>
            <w:r w:rsidRPr="00B96593">
              <w:rPr>
                <w:rFonts w:ascii="Times New Roman" w:hAnsi="Times New Roman"/>
                <w:sz w:val="20"/>
                <w:szCs w:val="20"/>
              </w:rPr>
              <w:br/>
              <w:t>и свойственниках, в целях выявления возможного конфликта интересов</w:t>
            </w:r>
            <w:proofErr w:type="gramEnd"/>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20 ноября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2021 года </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20 ноября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2022 года </w:t>
            </w:r>
          </w:p>
          <w:p w:rsidR="00B96593" w:rsidRPr="00B96593" w:rsidRDefault="00B96593" w:rsidP="00B96593">
            <w:pPr>
              <w:spacing w:after="0" w:line="240" w:lineRule="auto"/>
              <w:jc w:val="both"/>
              <w:rPr>
                <w:rFonts w:ascii="Times New Roman" w:hAnsi="Times New Roman"/>
                <w:sz w:val="20"/>
                <w:szCs w:val="20"/>
              </w:rPr>
            </w:pP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Заведующий организационно-правового сектора</w:t>
            </w:r>
          </w:p>
        </w:tc>
      </w:tr>
      <w:tr w:rsidR="00B96593" w:rsidRPr="00B96593" w:rsidTr="009734AD">
        <w:trPr>
          <w:trHeight w:val="325"/>
        </w:trPr>
        <w:tc>
          <w:tcPr>
            <w:tcW w:w="9923" w:type="dxa"/>
            <w:gridSpan w:val="6"/>
          </w:tcPr>
          <w:p w:rsidR="00B96593" w:rsidRPr="00B96593" w:rsidRDefault="00B96593" w:rsidP="00B96593">
            <w:pPr>
              <w:spacing w:after="0" w:line="240" w:lineRule="auto"/>
              <w:jc w:val="both"/>
              <w:rPr>
                <w:rFonts w:ascii="Times New Roman" w:hAnsi="Times New Roman"/>
                <w:i/>
                <w:sz w:val="20"/>
                <w:szCs w:val="20"/>
              </w:rPr>
            </w:pPr>
            <w:r w:rsidRPr="00B96593">
              <w:rPr>
                <w:rFonts w:ascii="Times New Roman" w:hAnsi="Times New Roman"/>
                <w:i/>
                <w:sz w:val="20"/>
                <w:szCs w:val="20"/>
              </w:rPr>
              <w:t xml:space="preserve">5. Антикоррупционные мероприятия, направленные на непрерывное наблюдение за реализацией мер по профилактике коррупции </w:t>
            </w:r>
            <w:r w:rsidRPr="00B96593">
              <w:rPr>
                <w:rFonts w:ascii="Times New Roman" w:hAnsi="Times New Roman"/>
                <w:i/>
                <w:sz w:val="20"/>
                <w:szCs w:val="20"/>
              </w:rPr>
              <w:br/>
              <w:t xml:space="preserve">в сельском поселении </w:t>
            </w:r>
            <w:proofErr w:type="gramStart"/>
            <w:r w:rsidRPr="00B96593">
              <w:rPr>
                <w:rFonts w:ascii="Times New Roman" w:hAnsi="Times New Roman"/>
                <w:i/>
                <w:sz w:val="20"/>
                <w:szCs w:val="20"/>
              </w:rPr>
              <w:t>Сентябрьский</w:t>
            </w:r>
            <w:proofErr w:type="gramEnd"/>
            <w:r w:rsidRPr="00B96593">
              <w:rPr>
                <w:rFonts w:ascii="Times New Roman" w:hAnsi="Times New Roman"/>
                <w:i/>
                <w:sz w:val="20"/>
                <w:szCs w:val="20"/>
              </w:rPr>
              <w:t xml:space="preserve"> и осуществление мероприятий по устранению причин и условий, способствующих совершению коррупционных правонарушений</w:t>
            </w:r>
          </w:p>
        </w:tc>
      </w:tr>
      <w:tr w:rsidR="00B96593" w:rsidRPr="00B96593" w:rsidTr="009734AD">
        <w:trPr>
          <w:trHeight w:val="325"/>
        </w:trPr>
        <w:tc>
          <w:tcPr>
            <w:tcW w:w="709"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5.1.</w:t>
            </w:r>
          </w:p>
        </w:tc>
        <w:tc>
          <w:tcPr>
            <w:tcW w:w="4536"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Проведение опроса граждан с целью исследования мнения населения о сферах гражданского общества, наиболее подверженных коррупции, а также состояния и эффективности противодействия коррупции на территории сельского поселения </w:t>
            </w:r>
            <w:proofErr w:type="gramStart"/>
            <w:r w:rsidRPr="00B96593">
              <w:rPr>
                <w:rFonts w:ascii="Times New Roman" w:hAnsi="Times New Roman"/>
                <w:sz w:val="20"/>
                <w:szCs w:val="20"/>
              </w:rPr>
              <w:t>Сентябрьский</w:t>
            </w:r>
            <w:proofErr w:type="gramEnd"/>
            <w:r w:rsidRPr="00B96593">
              <w:rPr>
                <w:rFonts w:ascii="Times New Roman" w:hAnsi="Times New Roman"/>
                <w:sz w:val="20"/>
                <w:szCs w:val="20"/>
              </w:rPr>
              <w:t xml:space="preserve">, выработка предложений по результатам опроса рекомендаций (предложений) органам местного самоуправления поселения по устранению </w:t>
            </w:r>
            <w:r w:rsidRPr="00B96593">
              <w:rPr>
                <w:rFonts w:ascii="Times New Roman" w:hAnsi="Times New Roman"/>
                <w:sz w:val="20"/>
                <w:szCs w:val="20"/>
              </w:rPr>
              <w:lastRenderedPageBreak/>
              <w:t>предпосылок возникновения коррупционных проявлений</w:t>
            </w:r>
          </w:p>
        </w:tc>
        <w:tc>
          <w:tcPr>
            <w:tcW w:w="1843"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до 30 марта</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2021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30 марта</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p w:rsidR="00B96593" w:rsidRPr="00B96593" w:rsidRDefault="00B96593" w:rsidP="00B96593">
            <w:pPr>
              <w:spacing w:after="0" w:line="240" w:lineRule="auto"/>
              <w:jc w:val="both"/>
              <w:rPr>
                <w:rFonts w:ascii="Times New Roman" w:hAnsi="Times New Roman"/>
                <w:sz w:val="20"/>
                <w:szCs w:val="20"/>
              </w:rPr>
            </w:pP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Ведущий специалист </w:t>
            </w:r>
          </w:p>
        </w:tc>
      </w:tr>
      <w:tr w:rsidR="00B96593" w:rsidRPr="00B96593" w:rsidTr="009734AD">
        <w:trPr>
          <w:trHeight w:val="325"/>
        </w:trPr>
        <w:tc>
          <w:tcPr>
            <w:tcW w:w="709" w:type="dxa"/>
            <w:gridSpan w:val="3"/>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lastRenderedPageBreak/>
              <w:t>5.2.</w:t>
            </w:r>
          </w:p>
        </w:tc>
        <w:tc>
          <w:tcPr>
            <w:tcW w:w="4536"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Формирование Плана противодействия коррупции, внесение изменений на очередной год с учетом </w:t>
            </w:r>
            <w:proofErr w:type="gramStart"/>
            <w:r w:rsidRPr="00B96593">
              <w:rPr>
                <w:rFonts w:ascii="Times New Roman" w:hAnsi="Times New Roman"/>
                <w:sz w:val="20"/>
                <w:szCs w:val="20"/>
              </w:rPr>
              <w:t>результата рассмотрения показателей эффективности противодействия коррупции</w:t>
            </w:r>
            <w:proofErr w:type="gramEnd"/>
          </w:p>
        </w:tc>
        <w:tc>
          <w:tcPr>
            <w:tcW w:w="1843" w:type="dxa"/>
            <w:vAlign w:val="center"/>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 xml:space="preserve">до 01 февраля </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2022 года</w:t>
            </w:r>
          </w:p>
          <w:p w:rsidR="00B96593" w:rsidRPr="00B96593" w:rsidRDefault="00B96593" w:rsidP="00B96593">
            <w:pPr>
              <w:spacing w:after="0" w:line="240" w:lineRule="auto"/>
              <w:jc w:val="both"/>
              <w:rPr>
                <w:rFonts w:ascii="Times New Roman" w:hAnsi="Times New Roman"/>
                <w:sz w:val="20"/>
                <w:szCs w:val="20"/>
              </w:rPr>
            </w:pP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до 01 февраля</w:t>
            </w:r>
          </w:p>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2023 года</w:t>
            </w:r>
          </w:p>
        </w:tc>
        <w:tc>
          <w:tcPr>
            <w:tcW w:w="2835" w:type="dxa"/>
          </w:tcPr>
          <w:p w:rsidR="00B96593" w:rsidRPr="00B96593" w:rsidRDefault="00B96593" w:rsidP="00B96593">
            <w:pPr>
              <w:spacing w:after="0" w:line="240" w:lineRule="auto"/>
              <w:jc w:val="both"/>
              <w:rPr>
                <w:rFonts w:ascii="Times New Roman" w:hAnsi="Times New Roman"/>
                <w:sz w:val="20"/>
                <w:szCs w:val="20"/>
              </w:rPr>
            </w:pPr>
            <w:r w:rsidRPr="00B96593">
              <w:rPr>
                <w:rFonts w:ascii="Times New Roman" w:hAnsi="Times New Roman"/>
                <w:sz w:val="20"/>
                <w:szCs w:val="20"/>
              </w:rPr>
              <w:t>Секретарь межведомственного Совета при Главе сельского поселения Сентябрьский по противодействию коррупции</w:t>
            </w:r>
          </w:p>
        </w:tc>
      </w:tr>
    </w:tbl>
    <w:p w:rsidR="007C14F6" w:rsidRDefault="007C14F6" w:rsidP="007C14F6">
      <w:pPr>
        <w:spacing w:after="0" w:line="240" w:lineRule="auto"/>
        <w:jc w:val="both"/>
        <w:rPr>
          <w:rFonts w:ascii="Times New Roman" w:hAnsi="Times New Roman"/>
          <w:sz w:val="20"/>
          <w:szCs w:val="20"/>
        </w:rPr>
      </w:pPr>
    </w:p>
    <w:p w:rsidR="006C28DE" w:rsidRDefault="006C28DE" w:rsidP="006C28DE">
      <w:pPr>
        <w:spacing w:after="0" w:line="240" w:lineRule="auto"/>
        <w:jc w:val="both"/>
        <w:rPr>
          <w:rFonts w:ascii="Times New Roman" w:hAnsi="Times New Roman"/>
          <w:b/>
          <w:sz w:val="20"/>
          <w:szCs w:val="20"/>
        </w:rPr>
      </w:pPr>
    </w:p>
    <w:p w:rsidR="00B96593" w:rsidRDefault="00B96593" w:rsidP="006C28DE">
      <w:pPr>
        <w:spacing w:after="0" w:line="240" w:lineRule="auto"/>
        <w:jc w:val="both"/>
        <w:rPr>
          <w:rFonts w:ascii="Times New Roman" w:hAnsi="Times New Roman"/>
          <w:b/>
          <w:sz w:val="20"/>
          <w:szCs w:val="20"/>
        </w:rPr>
      </w:pPr>
    </w:p>
    <w:p w:rsidR="006C28DE" w:rsidRDefault="006C28DE" w:rsidP="006C28DE">
      <w:pPr>
        <w:spacing w:after="0" w:line="240" w:lineRule="auto"/>
        <w:jc w:val="both"/>
        <w:rPr>
          <w:rFonts w:ascii="Times New Roman" w:hAnsi="Times New Roman"/>
          <w:b/>
          <w:sz w:val="20"/>
          <w:szCs w:val="20"/>
        </w:rPr>
      </w:pPr>
      <w:r w:rsidRPr="006C28DE">
        <w:rPr>
          <w:rFonts w:ascii="Times New Roman" w:hAnsi="Times New Roman"/>
          <w:b/>
          <w:sz w:val="20"/>
          <w:szCs w:val="20"/>
        </w:rPr>
        <w:t>РЕШЕНИЕ</w:t>
      </w:r>
    </w:p>
    <w:p w:rsidR="006C28DE" w:rsidRDefault="006C28DE" w:rsidP="006C28DE">
      <w:pPr>
        <w:spacing w:after="0" w:line="240" w:lineRule="auto"/>
        <w:jc w:val="both"/>
        <w:rPr>
          <w:rFonts w:ascii="Times New Roman" w:hAnsi="Times New Roman"/>
          <w:sz w:val="20"/>
          <w:szCs w:val="20"/>
        </w:rPr>
      </w:pPr>
      <w:r w:rsidRPr="006C28DE">
        <w:rPr>
          <w:rFonts w:ascii="Times New Roman" w:hAnsi="Times New Roman"/>
          <w:sz w:val="20"/>
          <w:szCs w:val="20"/>
        </w:rPr>
        <w:t>№ 139</w:t>
      </w:r>
      <w:r>
        <w:rPr>
          <w:rFonts w:ascii="Times New Roman" w:hAnsi="Times New Roman"/>
          <w:sz w:val="20"/>
          <w:szCs w:val="20"/>
        </w:rPr>
        <w:t xml:space="preserve"> от 20.04.2021 года «</w:t>
      </w:r>
      <w:r w:rsidRPr="006C28DE">
        <w:rPr>
          <w:rFonts w:ascii="Times New Roman" w:hAnsi="Times New Roman"/>
          <w:sz w:val="20"/>
          <w:szCs w:val="20"/>
        </w:rPr>
        <w:t xml:space="preserve">О внесении изменений в решение Совета депутатов сельского поселения </w:t>
      </w:r>
      <w:proofErr w:type="gramStart"/>
      <w:r w:rsidRPr="006C28DE">
        <w:rPr>
          <w:rFonts w:ascii="Times New Roman" w:hAnsi="Times New Roman"/>
          <w:sz w:val="20"/>
          <w:szCs w:val="20"/>
        </w:rPr>
        <w:t>Сентябрьский</w:t>
      </w:r>
      <w:proofErr w:type="gramEnd"/>
      <w:r w:rsidRPr="006C28DE">
        <w:rPr>
          <w:rFonts w:ascii="Times New Roman" w:hAnsi="Times New Roman"/>
          <w:sz w:val="20"/>
          <w:szCs w:val="20"/>
        </w:rPr>
        <w:t xml:space="preserve"> от 14.10.2020 № 115 «Об установлении земельного налога»</w:t>
      </w:r>
    </w:p>
    <w:p w:rsidR="006C28DE" w:rsidRDefault="006C28DE" w:rsidP="006C28DE">
      <w:pPr>
        <w:spacing w:after="0" w:line="240" w:lineRule="auto"/>
        <w:jc w:val="both"/>
        <w:rPr>
          <w:rFonts w:ascii="Times New Roman" w:hAnsi="Times New Roman"/>
          <w:sz w:val="20"/>
          <w:szCs w:val="20"/>
        </w:rPr>
      </w:pP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В соответствии с главой 31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сельского поселения Сентябрьский </w:t>
      </w:r>
      <w:proofErr w:type="gramStart"/>
      <w:r w:rsidRPr="006C28DE">
        <w:rPr>
          <w:rFonts w:ascii="Times New Roman" w:hAnsi="Times New Roman"/>
          <w:color w:val="000000"/>
          <w:sz w:val="20"/>
          <w:szCs w:val="20"/>
        </w:rPr>
        <w:t>р</w:t>
      </w:r>
      <w:proofErr w:type="gramEnd"/>
      <w:r w:rsidRPr="006C28DE">
        <w:rPr>
          <w:rFonts w:ascii="Times New Roman" w:hAnsi="Times New Roman"/>
          <w:color w:val="000000"/>
          <w:sz w:val="20"/>
          <w:szCs w:val="20"/>
        </w:rPr>
        <w:t xml:space="preserve"> е ш и л:</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xml:space="preserve">1. Внести в решение Совета депутатов сельского поселения </w:t>
      </w:r>
      <w:proofErr w:type="gramStart"/>
      <w:r w:rsidRPr="006C28DE">
        <w:rPr>
          <w:rFonts w:ascii="Times New Roman" w:hAnsi="Times New Roman"/>
          <w:color w:val="000000"/>
          <w:sz w:val="20"/>
          <w:szCs w:val="20"/>
        </w:rPr>
        <w:t>Сентябрьский</w:t>
      </w:r>
      <w:proofErr w:type="gramEnd"/>
      <w:r w:rsidRPr="006C28DE">
        <w:rPr>
          <w:rFonts w:ascii="Times New Roman" w:hAnsi="Times New Roman"/>
          <w:color w:val="000000"/>
          <w:sz w:val="20"/>
          <w:szCs w:val="20"/>
        </w:rPr>
        <w:t xml:space="preserve"> от 14.10.2020 № 115 «Об установлении земельного налога» следующие изменения:</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1.1. пункт 3 дополнить абзацем следующего содержания:</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 бюджетные и казенные учреждения, финансируемые из бюджета Ханты-Мансийского автономного округа – Югры</w:t>
      </w:r>
      <w:proofErr w:type="gramStart"/>
      <w:r w:rsidRPr="006C28DE">
        <w:rPr>
          <w:rFonts w:ascii="Times New Roman" w:hAnsi="Times New Roman"/>
          <w:color w:val="000000"/>
          <w:sz w:val="20"/>
          <w:szCs w:val="20"/>
        </w:rPr>
        <w:t>;»</w:t>
      </w:r>
      <w:proofErr w:type="gramEnd"/>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2. Настоящее решение подлежит официальному опубликованию (обнародованию) в бюллетене «Сентябрьский вестник».</w:t>
      </w:r>
    </w:p>
    <w:p w:rsidR="006C28DE" w:rsidRPr="006C28DE" w:rsidRDefault="006C28DE" w:rsidP="006C28DE">
      <w:pPr>
        <w:spacing w:after="0" w:line="240" w:lineRule="auto"/>
        <w:rPr>
          <w:rFonts w:ascii="Times New Roman" w:hAnsi="Times New Roman"/>
          <w:color w:val="000000"/>
          <w:sz w:val="20"/>
          <w:szCs w:val="20"/>
        </w:rPr>
      </w:pPr>
      <w:r w:rsidRPr="006C28DE">
        <w:rPr>
          <w:rFonts w:ascii="Times New Roman" w:hAnsi="Times New Roman"/>
          <w:color w:val="000000"/>
          <w:sz w:val="20"/>
          <w:szCs w:val="20"/>
        </w:rPr>
        <w:t>3. Настоящее решение вступает в силу и распространяет свое действие на правоотношения, возникшие с 10 января 2021 года</w:t>
      </w:r>
    </w:p>
    <w:p w:rsidR="006C28DE" w:rsidRPr="006C28DE" w:rsidRDefault="006C28DE" w:rsidP="006C28DE">
      <w:pPr>
        <w:spacing w:before="100" w:beforeAutospacing="1" w:after="100" w:afterAutospacing="1" w:line="240" w:lineRule="auto"/>
        <w:rPr>
          <w:rFonts w:ascii="Times New Roman" w:hAnsi="Times New Roman"/>
          <w:color w:val="000000"/>
          <w:sz w:val="20"/>
          <w:szCs w:val="20"/>
        </w:rPr>
      </w:pPr>
      <w:r w:rsidRPr="006C28DE">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proofErr w:type="spellStart"/>
      <w:r w:rsidRPr="006C28DE">
        <w:rPr>
          <w:rFonts w:ascii="Times New Roman" w:hAnsi="Times New Roman"/>
          <w:color w:val="000000"/>
          <w:sz w:val="20"/>
          <w:szCs w:val="20"/>
        </w:rPr>
        <w:t>А.В.Светлаков</w:t>
      </w:r>
      <w:proofErr w:type="spellEnd"/>
    </w:p>
    <w:p w:rsidR="006C28DE" w:rsidRPr="006C28DE" w:rsidRDefault="006C28DE" w:rsidP="006C28DE">
      <w:pPr>
        <w:spacing w:after="0" w:line="240" w:lineRule="auto"/>
        <w:jc w:val="both"/>
        <w:rPr>
          <w:rFonts w:ascii="Times New Roman" w:hAnsi="Times New Roman"/>
          <w:sz w:val="20"/>
          <w:szCs w:val="20"/>
        </w:rPr>
      </w:pPr>
    </w:p>
    <w:p w:rsidR="000B0805" w:rsidRDefault="000B0805" w:rsidP="000B0805">
      <w:pPr>
        <w:spacing w:before="100" w:beforeAutospacing="1" w:after="100" w:afterAutospacing="1" w:line="240" w:lineRule="auto"/>
        <w:rPr>
          <w:rFonts w:ascii="Times New Roman" w:hAnsi="Times New Roman"/>
          <w:color w:val="000000"/>
          <w:sz w:val="20"/>
          <w:szCs w:val="20"/>
        </w:rPr>
      </w:pPr>
    </w:p>
    <w:p w:rsidR="000B0805" w:rsidRPr="000B0805" w:rsidRDefault="000B0805" w:rsidP="000B0805">
      <w:pPr>
        <w:spacing w:before="100" w:beforeAutospacing="1" w:after="100" w:afterAutospacing="1" w:line="240" w:lineRule="auto"/>
        <w:rPr>
          <w:rFonts w:ascii="Times New Roman" w:hAnsi="Times New Roman"/>
          <w:color w:val="000000"/>
          <w:sz w:val="20"/>
          <w:szCs w:val="20"/>
        </w:rPr>
      </w:pPr>
    </w:p>
    <w:p w:rsidR="00167033" w:rsidRPr="0087513D" w:rsidRDefault="000B0805" w:rsidP="000B0805">
      <w:pPr>
        <w:tabs>
          <w:tab w:val="left" w:pos="9717"/>
        </w:tabs>
        <w:spacing w:after="0" w:line="240" w:lineRule="auto"/>
        <w:ind w:left="284"/>
        <w:jc w:val="both"/>
        <w:rPr>
          <w:rFonts w:ascii="Times New Roman" w:hAnsi="Times New Roman"/>
          <w:sz w:val="20"/>
          <w:szCs w:val="20"/>
        </w:rPr>
        <w:sectPr w:rsidR="00167033" w:rsidRPr="0087513D">
          <w:footerReference w:type="default" r:id="rId12"/>
          <w:pgSz w:w="11906" w:h="16838"/>
          <w:pgMar w:top="567" w:right="567" w:bottom="1134" w:left="1701" w:header="720" w:footer="720" w:gutter="0"/>
          <w:cols w:space="720"/>
        </w:sectPr>
      </w:pPr>
      <w:r w:rsidRPr="00167033">
        <w:rPr>
          <w:rFonts w:ascii="Times New Roman" w:hAnsi="Times New Roman"/>
          <w:sz w:val="20"/>
          <w:szCs w:val="20"/>
        </w:rPr>
        <w:t xml:space="preserve">                               </w:t>
      </w:r>
      <w:r>
        <w:rPr>
          <w:rFonts w:ascii="Times New Roman" w:hAnsi="Times New Roman"/>
          <w:sz w:val="20"/>
          <w:szCs w:val="20"/>
        </w:rPr>
        <w:t xml:space="preserve">                               </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B9659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B9659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B0805">
                    <w:rPr>
                      <w:rFonts w:ascii="Times New Roman" w:hAnsi="Times New Roman"/>
                      <w:sz w:val="20"/>
                      <w:szCs w:val="20"/>
                    </w:rPr>
                    <w:t>20.04</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3"/>
      <w:footerReference w:type="default" r:id="rId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72" w:rsidRDefault="00ED7972" w:rsidP="001952B6">
      <w:pPr>
        <w:spacing w:after="0" w:line="240" w:lineRule="auto"/>
      </w:pPr>
      <w:r>
        <w:separator/>
      </w:r>
    </w:p>
  </w:endnote>
  <w:endnote w:type="continuationSeparator" w:id="0">
    <w:p w:rsidR="00ED7972" w:rsidRDefault="00ED797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93" w:rsidRDefault="00B96593">
    <w:pPr>
      <w:pStyle w:val="af2"/>
      <w:jc w:val="right"/>
    </w:pPr>
    <w:r>
      <w:fldChar w:fldCharType="begin"/>
    </w:r>
    <w:r>
      <w:instrText>PAGE   \* MERGEFORMAT</w:instrText>
    </w:r>
    <w:r>
      <w:fldChar w:fldCharType="separate"/>
    </w:r>
    <w:r w:rsidR="00BB2A2A" w:rsidRPr="00BB2A2A">
      <w:rPr>
        <w:noProof/>
        <w:lang w:val="ru-RU"/>
      </w:rPr>
      <w:t>19</w:t>
    </w:r>
    <w:r>
      <w:fldChar w:fldCharType="end"/>
    </w:r>
  </w:p>
  <w:p w:rsidR="00B96593" w:rsidRDefault="00B9659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93" w:rsidRDefault="00B96593">
    <w:pPr>
      <w:pStyle w:val="af2"/>
      <w:jc w:val="right"/>
    </w:pPr>
    <w:r>
      <w:fldChar w:fldCharType="begin"/>
    </w:r>
    <w:r>
      <w:instrText>PAGE   \* MERGEFORMAT</w:instrText>
    </w:r>
    <w:r>
      <w:fldChar w:fldCharType="separate"/>
    </w:r>
    <w:r w:rsidR="00BB2A2A" w:rsidRPr="00BB2A2A">
      <w:rPr>
        <w:noProof/>
        <w:lang w:val="ru-RU"/>
      </w:rPr>
      <w:t>20</w:t>
    </w:r>
    <w:r>
      <w:fldChar w:fldCharType="end"/>
    </w:r>
  </w:p>
  <w:p w:rsidR="00B96593" w:rsidRDefault="00B9659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72" w:rsidRDefault="00ED7972" w:rsidP="001952B6">
      <w:pPr>
        <w:spacing w:after="0" w:line="240" w:lineRule="auto"/>
      </w:pPr>
      <w:r>
        <w:separator/>
      </w:r>
    </w:p>
  </w:footnote>
  <w:footnote w:type="continuationSeparator" w:id="0">
    <w:p w:rsidR="00ED7972" w:rsidRDefault="00ED797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93" w:rsidRPr="00D96366" w:rsidRDefault="00B9659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CCD5357"/>
    <w:multiLevelType w:val="hybridMultilevel"/>
    <w:tmpl w:val="DDFA5598"/>
    <w:lvl w:ilvl="0" w:tplc="A1582B88">
      <w:start w:val="1"/>
      <w:numFmt w:val="decimal"/>
      <w:lvlText w:val="%1."/>
      <w:lvlJc w:val="left"/>
      <w:pPr>
        <w:ind w:left="1540" w:hanging="972"/>
      </w:pPr>
    </w:lvl>
    <w:lvl w:ilvl="1" w:tplc="04190019">
      <w:start w:val="1"/>
      <w:numFmt w:val="lowerLetter"/>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3"/>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B0805"/>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67033"/>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62CB"/>
    <w:rsid w:val="003A72D8"/>
    <w:rsid w:val="003B29BE"/>
    <w:rsid w:val="003B636E"/>
    <w:rsid w:val="003B6F00"/>
    <w:rsid w:val="003B7ADA"/>
    <w:rsid w:val="003C6BFC"/>
    <w:rsid w:val="003D1ED9"/>
    <w:rsid w:val="003D2906"/>
    <w:rsid w:val="003E2B61"/>
    <w:rsid w:val="003E2EDB"/>
    <w:rsid w:val="003E3F93"/>
    <w:rsid w:val="003E6038"/>
    <w:rsid w:val="003E7781"/>
    <w:rsid w:val="003F0BE5"/>
    <w:rsid w:val="00403DDE"/>
    <w:rsid w:val="004050B5"/>
    <w:rsid w:val="00406238"/>
    <w:rsid w:val="00407033"/>
    <w:rsid w:val="00407F8C"/>
    <w:rsid w:val="00417295"/>
    <w:rsid w:val="00417856"/>
    <w:rsid w:val="00435835"/>
    <w:rsid w:val="004512F5"/>
    <w:rsid w:val="00451E44"/>
    <w:rsid w:val="004577FB"/>
    <w:rsid w:val="00460FD2"/>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D7AB3"/>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28DE"/>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14F6"/>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734AD"/>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96593"/>
    <w:rsid w:val="00BA05C9"/>
    <w:rsid w:val="00BA142B"/>
    <w:rsid w:val="00BA24EE"/>
    <w:rsid w:val="00BB2868"/>
    <w:rsid w:val="00BB2A2A"/>
    <w:rsid w:val="00BB5BF4"/>
    <w:rsid w:val="00BB6492"/>
    <w:rsid w:val="00BB6BCA"/>
    <w:rsid w:val="00BC2D59"/>
    <w:rsid w:val="00BC5055"/>
    <w:rsid w:val="00BD2E6A"/>
    <w:rsid w:val="00BD3071"/>
    <w:rsid w:val="00BD3406"/>
    <w:rsid w:val="00BE0B3E"/>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A6D6F"/>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7972"/>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84450154">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0625763">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0229563">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8626454">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F6F48F2C2CD4B86C81E829FC8F6E974A6C4FD8E9EB4C380043339288DE3B606E0E80AD808827g7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6A61-A78B-4622-955B-EC8040F8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3336</TotalTime>
  <Pages>20</Pages>
  <Words>9237</Words>
  <Characters>52654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211</cp:revision>
  <cp:lastPrinted>2018-03-15T07:26:00Z</cp:lastPrinted>
  <dcterms:created xsi:type="dcterms:W3CDTF">2014-08-08T06:50:00Z</dcterms:created>
  <dcterms:modified xsi:type="dcterms:W3CDTF">2021-12-03T05:35:00Z</dcterms:modified>
</cp:coreProperties>
</file>