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32" w:rsidRDefault="00737732"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37732" w:rsidRPr="00F51AD5" w:rsidRDefault="00737732"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737732" w:rsidRDefault="0073773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737732" w:rsidRPr="008C3EBF" w:rsidRDefault="0073773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737732" w:rsidRDefault="00737732" w:rsidP="006C1BFA">
                  <w:pPr>
                    <w:spacing w:after="0"/>
                    <w:jc w:val="center"/>
                    <w:rPr>
                      <w:rFonts w:ascii="Georgia" w:hAnsi="Georgia"/>
                      <w:b/>
                    </w:rPr>
                  </w:pPr>
                  <w:r>
                    <w:rPr>
                      <w:rFonts w:ascii="Georgia" w:hAnsi="Georgia"/>
                      <w:b/>
                    </w:rPr>
                    <w:t>30</w:t>
                  </w:r>
                </w:p>
                <w:p w:rsidR="00737732" w:rsidRDefault="00737732" w:rsidP="006C1BFA">
                  <w:pPr>
                    <w:spacing w:after="0"/>
                    <w:jc w:val="center"/>
                    <w:rPr>
                      <w:rFonts w:ascii="Georgia" w:hAnsi="Georgia"/>
                      <w:b/>
                    </w:rPr>
                  </w:pPr>
                  <w:r>
                    <w:rPr>
                      <w:rFonts w:ascii="Georgia" w:hAnsi="Georgia"/>
                      <w:b/>
                    </w:rPr>
                    <w:t>апреля</w:t>
                  </w:r>
                </w:p>
                <w:p w:rsidR="00737732" w:rsidRDefault="00737732" w:rsidP="007C3191">
                  <w:pPr>
                    <w:spacing w:after="0"/>
                    <w:jc w:val="center"/>
                    <w:rPr>
                      <w:rFonts w:ascii="Georgia" w:hAnsi="Georgia"/>
                      <w:b/>
                    </w:rPr>
                  </w:pPr>
                  <w:r>
                    <w:rPr>
                      <w:rFonts w:ascii="Georgia" w:hAnsi="Georgia"/>
                      <w:b/>
                    </w:rPr>
                    <w:t>2015</w:t>
                  </w:r>
                </w:p>
                <w:p w:rsidR="00737732" w:rsidRPr="008C3EBF" w:rsidRDefault="0073773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737732" w:rsidRDefault="00737732" w:rsidP="007C3191">
                  <w:pPr>
                    <w:spacing w:after="0"/>
                    <w:jc w:val="center"/>
                    <w:rPr>
                      <w:rFonts w:ascii="Georgia" w:hAnsi="Georgia"/>
                      <w:b/>
                    </w:rPr>
                  </w:pPr>
                </w:p>
                <w:p w:rsidR="00737732" w:rsidRPr="008C3EBF" w:rsidRDefault="00737732" w:rsidP="007C3191">
                  <w:pPr>
                    <w:spacing w:after="0"/>
                    <w:jc w:val="center"/>
                    <w:rPr>
                      <w:rFonts w:ascii="Georgia" w:hAnsi="Georgia"/>
                      <w:b/>
                    </w:rPr>
                  </w:pPr>
                  <w:r>
                    <w:rPr>
                      <w:rFonts w:ascii="Georgia" w:hAnsi="Georgia"/>
                      <w:b/>
                    </w:rPr>
                    <w:t>№ 15</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737732" w:rsidRPr="008C3EBF" w:rsidRDefault="0073773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37732" w:rsidRPr="008C3EBF" w:rsidRDefault="0073773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737732" w:rsidRPr="008C3EBF" w:rsidRDefault="00737732" w:rsidP="007C3191"/>
    <w:p w:rsidR="00737732" w:rsidRPr="008C3EBF" w:rsidRDefault="00737732" w:rsidP="007C3191"/>
    <w:p w:rsidR="00737732" w:rsidRDefault="00737732" w:rsidP="007C3191"/>
    <w:p w:rsidR="00737732" w:rsidRDefault="00737732" w:rsidP="007C3191">
      <w:pPr>
        <w:spacing w:after="0" w:line="60" w:lineRule="atLeast"/>
        <w:jc w:val="center"/>
        <w:rPr>
          <w:rFonts w:ascii="Times New Roman" w:hAnsi="Times New Roman"/>
          <w:b/>
          <w:color w:val="000000"/>
          <w:sz w:val="20"/>
          <w:szCs w:val="20"/>
        </w:rPr>
      </w:pPr>
    </w:p>
    <w:p w:rsidR="00737732" w:rsidRDefault="00737732" w:rsidP="007C3191">
      <w:pPr>
        <w:spacing w:after="0" w:line="60" w:lineRule="atLeast"/>
        <w:jc w:val="center"/>
        <w:rPr>
          <w:rFonts w:ascii="Times New Roman" w:hAnsi="Times New Roman"/>
          <w:b/>
          <w:color w:val="000000"/>
          <w:sz w:val="20"/>
          <w:szCs w:val="20"/>
        </w:rPr>
      </w:pPr>
    </w:p>
    <w:p w:rsidR="00737732" w:rsidRDefault="00737732" w:rsidP="007C3191">
      <w:pPr>
        <w:spacing w:after="0" w:line="60" w:lineRule="atLeast"/>
        <w:jc w:val="center"/>
        <w:rPr>
          <w:rFonts w:ascii="Times New Roman" w:hAnsi="Times New Roman"/>
          <w:b/>
          <w:color w:val="000000"/>
          <w:sz w:val="20"/>
          <w:szCs w:val="20"/>
        </w:rPr>
      </w:pPr>
    </w:p>
    <w:p w:rsidR="00737732" w:rsidRDefault="00737732" w:rsidP="007C3191">
      <w:pPr>
        <w:spacing w:after="0" w:line="60" w:lineRule="atLeast"/>
        <w:jc w:val="center"/>
        <w:rPr>
          <w:rFonts w:ascii="Times New Roman" w:hAnsi="Times New Roman"/>
          <w:b/>
          <w:color w:val="000000"/>
          <w:sz w:val="20"/>
          <w:szCs w:val="20"/>
        </w:rPr>
      </w:pPr>
    </w:p>
    <w:p w:rsidR="00737732" w:rsidRDefault="00737732"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737732" w:rsidRDefault="00737732" w:rsidP="007C3191">
      <w:pPr>
        <w:spacing w:after="0" w:line="240" w:lineRule="auto"/>
        <w:jc w:val="center"/>
        <w:rPr>
          <w:rFonts w:ascii="Bookman Old Style" w:hAnsi="Bookman Old Style" w:cs="Arial"/>
          <w:b/>
          <w:color w:val="0000FF"/>
          <w:sz w:val="20"/>
          <w:szCs w:val="20"/>
          <w:u w:val="single"/>
        </w:rPr>
      </w:pPr>
    </w:p>
    <w:p w:rsidR="00737732" w:rsidRPr="00680D33" w:rsidRDefault="00737732" w:rsidP="007C3191">
      <w:pPr>
        <w:spacing w:after="0" w:line="240" w:lineRule="auto"/>
        <w:jc w:val="center"/>
        <w:rPr>
          <w:rFonts w:ascii="Bookman Old Style" w:hAnsi="Bookman Old Style" w:cs="Arial"/>
          <w:b/>
          <w:sz w:val="20"/>
          <w:szCs w:val="20"/>
          <w:u w:val="single"/>
        </w:rPr>
      </w:pPr>
    </w:p>
    <w:p w:rsidR="00737732" w:rsidRDefault="0073773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37732" w:rsidRDefault="00737732"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737732" w:rsidRDefault="00737732" w:rsidP="00D60FEA">
      <w:pPr>
        <w:suppressAutoHyphens/>
        <w:spacing w:after="0" w:line="240" w:lineRule="auto"/>
        <w:jc w:val="both"/>
        <w:rPr>
          <w:rFonts w:ascii="Times New Roman" w:hAnsi="Times New Roman"/>
          <w:b/>
          <w:sz w:val="20"/>
          <w:szCs w:val="20"/>
        </w:rPr>
      </w:pPr>
    </w:p>
    <w:p w:rsidR="00737732" w:rsidRDefault="00737732" w:rsidP="00D60FEA">
      <w:pPr>
        <w:suppressAutoHyphens/>
        <w:spacing w:after="0" w:line="240" w:lineRule="auto"/>
        <w:jc w:val="both"/>
        <w:rPr>
          <w:rFonts w:ascii="Times New Roman" w:hAnsi="Times New Roman"/>
          <w:b/>
          <w:sz w:val="20"/>
          <w:szCs w:val="20"/>
        </w:rPr>
      </w:pPr>
    </w:p>
    <w:p w:rsidR="00737732" w:rsidRPr="00E206E4" w:rsidRDefault="00737732" w:rsidP="00E206E4">
      <w:pPr>
        <w:spacing w:after="0" w:line="240" w:lineRule="auto"/>
        <w:rPr>
          <w:rFonts w:ascii="Times New Roman" w:hAnsi="Times New Roman"/>
          <w:sz w:val="20"/>
          <w:szCs w:val="20"/>
        </w:rPr>
      </w:pPr>
    </w:p>
    <w:p w:rsidR="00737732" w:rsidRDefault="00737732" w:rsidP="005145CD">
      <w:pPr>
        <w:spacing w:after="0" w:line="240" w:lineRule="auto"/>
        <w:rPr>
          <w:rFonts w:ascii="Arial" w:hAnsi="Arial" w:cs="Arial"/>
          <w:sz w:val="20"/>
          <w:szCs w:val="20"/>
        </w:rPr>
      </w:pPr>
      <w:r>
        <w:rPr>
          <w:rFonts w:ascii="Arial" w:hAnsi="Arial" w:cs="Arial"/>
          <w:sz w:val="20"/>
          <w:szCs w:val="20"/>
        </w:rPr>
        <w:t xml:space="preserve">        </w:t>
      </w:r>
      <w:r w:rsidRPr="00596477">
        <w:rPr>
          <w:rFonts w:ascii="Arial" w:hAnsi="Arial" w:cs="Arial"/>
          <w:sz w:val="20"/>
          <w:szCs w:val="20"/>
        </w:rPr>
        <w:t>Сообщение о проведении конкурса на право заключения</w:t>
      </w:r>
    </w:p>
    <w:p w:rsidR="00737732" w:rsidRDefault="00737732" w:rsidP="005145CD">
      <w:pPr>
        <w:spacing w:after="0" w:line="240" w:lineRule="auto"/>
        <w:ind w:firstLine="480"/>
        <w:rPr>
          <w:rFonts w:ascii="Arial" w:hAnsi="Arial" w:cs="Arial"/>
          <w:sz w:val="20"/>
          <w:szCs w:val="20"/>
        </w:rPr>
      </w:pPr>
      <w:r w:rsidRPr="00596477">
        <w:rPr>
          <w:rFonts w:ascii="Arial" w:hAnsi="Arial" w:cs="Arial"/>
          <w:sz w:val="20"/>
          <w:szCs w:val="20"/>
        </w:rPr>
        <w:t>концессионного соглашения в отношении объектов тепло-, водоснабжения</w:t>
      </w:r>
    </w:p>
    <w:p w:rsidR="00737732" w:rsidRDefault="00737732" w:rsidP="005145CD">
      <w:pPr>
        <w:tabs>
          <w:tab w:val="right" w:pos="10632"/>
        </w:tabs>
        <w:spacing w:after="0" w:line="240" w:lineRule="auto"/>
        <w:ind w:firstLine="480"/>
        <w:rPr>
          <w:rFonts w:ascii="Arial" w:hAnsi="Arial" w:cs="Arial"/>
          <w:sz w:val="20"/>
          <w:szCs w:val="20"/>
        </w:rPr>
      </w:pPr>
      <w:r w:rsidRPr="00596477">
        <w:rPr>
          <w:rFonts w:ascii="Arial" w:hAnsi="Arial" w:cs="Arial"/>
          <w:sz w:val="20"/>
          <w:szCs w:val="20"/>
        </w:rPr>
        <w:t xml:space="preserve">и водоотведения, находящихся в собственности сельского поселения </w:t>
      </w:r>
      <w:r>
        <w:rPr>
          <w:rFonts w:ascii="Arial" w:hAnsi="Arial" w:cs="Arial"/>
          <w:sz w:val="20"/>
          <w:szCs w:val="20"/>
        </w:rPr>
        <w:tab/>
        <w:t>2</w:t>
      </w:r>
    </w:p>
    <w:p w:rsidR="00737732" w:rsidRPr="00596477" w:rsidRDefault="00737732" w:rsidP="005145CD">
      <w:pPr>
        <w:spacing w:after="0" w:line="240" w:lineRule="auto"/>
        <w:ind w:firstLine="480"/>
        <w:rPr>
          <w:rFonts w:ascii="Arial" w:hAnsi="Arial" w:cs="Arial"/>
          <w:sz w:val="20"/>
          <w:szCs w:val="20"/>
        </w:rPr>
      </w:pPr>
      <w:r w:rsidRPr="00596477">
        <w:rPr>
          <w:rFonts w:ascii="Arial" w:hAnsi="Arial" w:cs="Arial"/>
          <w:sz w:val="20"/>
          <w:szCs w:val="20"/>
        </w:rPr>
        <w:t>Сентябрьский Нефтеюганского района Ханты-Мансийского автономного округа - Югры</w:t>
      </w:r>
    </w:p>
    <w:p w:rsidR="00737732" w:rsidRDefault="00737732" w:rsidP="005145CD">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Default="00737732" w:rsidP="009A404E">
      <w:pPr>
        <w:spacing w:after="0" w:line="240" w:lineRule="auto"/>
        <w:jc w:val="center"/>
        <w:rPr>
          <w:rFonts w:ascii="Times New Roman" w:hAnsi="Times New Roman"/>
          <w:b/>
          <w:sz w:val="24"/>
          <w:szCs w:val="24"/>
        </w:rPr>
      </w:pPr>
    </w:p>
    <w:p w:rsidR="00737732" w:rsidRPr="00596477" w:rsidRDefault="00737732" w:rsidP="009A404E">
      <w:pPr>
        <w:spacing w:after="0" w:line="240" w:lineRule="auto"/>
        <w:jc w:val="center"/>
        <w:rPr>
          <w:rFonts w:ascii="Arial" w:hAnsi="Arial" w:cs="Arial"/>
          <w:b/>
          <w:sz w:val="20"/>
          <w:szCs w:val="20"/>
        </w:rPr>
      </w:pPr>
    </w:p>
    <w:p w:rsidR="00737732" w:rsidRPr="00596477" w:rsidRDefault="00737732" w:rsidP="00596477">
      <w:pPr>
        <w:pStyle w:val="ConsPlusNonformat"/>
        <w:widowControl/>
        <w:numPr>
          <w:ilvl w:val="0"/>
          <w:numId w:val="50"/>
        </w:numPr>
        <w:suppressAutoHyphens w:val="0"/>
        <w:autoSpaceDN w:val="0"/>
        <w:adjustRightInd w:val="0"/>
        <w:ind w:left="0"/>
        <w:jc w:val="center"/>
        <w:rPr>
          <w:rFonts w:ascii="Arial" w:hAnsi="Arial" w:cs="Arial"/>
          <w:b/>
        </w:rPr>
      </w:pPr>
      <w:r w:rsidRPr="00596477">
        <w:rPr>
          <w:rFonts w:ascii="Arial" w:hAnsi="Arial" w:cs="Arial"/>
          <w:b/>
        </w:rPr>
        <w:t>Сообщение о проведении конкурса.</w:t>
      </w:r>
    </w:p>
    <w:p w:rsidR="00737732" w:rsidRPr="00596477" w:rsidRDefault="00737732" w:rsidP="00596477">
      <w:pPr>
        <w:pStyle w:val="afff"/>
        <w:spacing w:before="0" w:beforeAutospacing="0" w:after="0" w:afterAutospacing="0"/>
        <w:ind w:firstLine="539"/>
        <w:jc w:val="both"/>
        <w:rPr>
          <w:rFonts w:ascii="Arial" w:hAnsi="Arial" w:cs="Arial"/>
          <w:lang w:val="ru-RU"/>
        </w:rPr>
      </w:pPr>
      <w:r w:rsidRPr="00596477">
        <w:rPr>
          <w:rFonts w:ascii="Arial" w:hAnsi="Arial" w:cs="Arial"/>
          <w:b/>
          <w:lang w:val="ru-RU"/>
        </w:rPr>
        <w:t>Муниципальное учреждение «Администрация сельского поселения Сентябрьский»</w:t>
      </w:r>
      <w:r w:rsidRPr="00596477">
        <w:rPr>
          <w:rFonts w:ascii="Arial" w:hAnsi="Arial" w:cs="Arial"/>
          <w:lang w:val="ru-RU"/>
        </w:rPr>
        <w:t xml:space="preserve"> объявляет открытый конкурс на право заключения концессионного соглашения в отношении объектов тепло-, водоснабжения и водоотведения, находящихся в собственности сельского поселения Сентябрьский Нефтеюганского района Ханты-Мансийского автономного округа - Югры.</w:t>
      </w:r>
    </w:p>
    <w:p w:rsidR="00737732" w:rsidRPr="00596477" w:rsidRDefault="00737732" w:rsidP="00596477">
      <w:pPr>
        <w:spacing w:after="0" w:line="240" w:lineRule="auto"/>
        <w:ind w:firstLine="539"/>
        <w:jc w:val="both"/>
        <w:rPr>
          <w:rFonts w:ascii="Arial" w:hAnsi="Arial" w:cs="Arial"/>
          <w:spacing w:val="-1"/>
          <w:sz w:val="20"/>
          <w:szCs w:val="20"/>
        </w:rPr>
      </w:pPr>
      <w:r w:rsidRPr="00596477">
        <w:rPr>
          <w:rFonts w:ascii="Arial" w:hAnsi="Arial" w:cs="Arial"/>
          <w:b/>
          <w:sz w:val="20"/>
          <w:szCs w:val="20"/>
        </w:rPr>
        <w:t xml:space="preserve">Место нахождения и почтовый адрес: </w:t>
      </w:r>
      <w:r w:rsidRPr="00596477">
        <w:rPr>
          <w:rFonts w:ascii="Arial" w:hAnsi="Arial" w:cs="Arial"/>
          <w:sz w:val="20"/>
          <w:szCs w:val="20"/>
        </w:rPr>
        <w:t xml:space="preserve">628330, </w:t>
      </w:r>
      <w:r w:rsidRPr="00596477">
        <w:rPr>
          <w:rFonts w:ascii="Arial" w:hAnsi="Arial" w:cs="Arial"/>
          <w:spacing w:val="-1"/>
          <w:sz w:val="20"/>
          <w:szCs w:val="20"/>
        </w:rPr>
        <w:t>Тюменская область, Ханты-Мансийский автономный округ – Югра, Нефтеюганский район, п.Сентябрьский, д.15, кв.2,</w:t>
      </w:r>
      <w:r w:rsidRPr="00596477">
        <w:rPr>
          <w:rFonts w:ascii="Arial" w:hAnsi="Arial" w:cs="Arial"/>
          <w:sz w:val="20"/>
          <w:szCs w:val="20"/>
        </w:rPr>
        <w:t xml:space="preserve"> официальный сайт в сети «Интернет» </w:t>
      </w:r>
      <w:r w:rsidRPr="00596477">
        <w:rPr>
          <w:rFonts w:ascii="Arial" w:hAnsi="Arial" w:cs="Arial"/>
          <w:sz w:val="20"/>
          <w:szCs w:val="20"/>
          <w:lang w:val="en-US"/>
        </w:rPr>
        <w:t>www</w:t>
      </w:r>
      <w:r w:rsidRPr="00596477">
        <w:rPr>
          <w:rFonts w:ascii="Arial" w:hAnsi="Arial" w:cs="Arial"/>
          <w:sz w:val="20"/>
          <w:szCs w:val="20"/>
        </w:rPr>
        <w:t>.</w:t>
      </w:r>
      <w:r w:rsidRPr="00596477">
        <w:rPr>
          <w:rFonts w:ascii="Arial" w:hAnsi="Arial" w:cs="Arial"/>
          <w:spacing w:val="-1"/>
          <w:sz w:val="20"/>
          <w:szCs w:val="20"/>
        </w:rPr>
        <w:t>sentyabrskiy.ru</w:t>
      </w:r>
    </w:p>
    <w:p w:rsidR="00737732" w:rsidRPr="00596477" w:rsidRDefault="00737732" w:rsidP="00596477">
      <w:pPr>
        <w:shd w:val="clear" w:color="auto" w:fill="FFFFFF"/>
        <w:spacing w:after="0" w:line="240" w:lineRule="auto"/>
        <w:ind w:firstLine="539"/>
        <w:jc w:val="both"/>
        <w:rPr>
          <w:rFonts w:ascii="Arial" w:hAnsi="Arial" w:cs="Arial"/>
          <w:sz w:val="20"/>
          <w:szCs w:val="20"/>
        </w:rPr>
      </w:pPr>
      <w:r w:rsidRPr="00596477">
        <w:rPr>
          <w:rFonts w:ascii="Arial" w:hAnsi="Arial" w:cs="Arial"/>
          <w:b/>
          <w:sz w:val="20"/>
          <w:szCs w:val="20"/>
        </w:rPr>
        <w:t>Контактные лица:</w:t>
      </w:r>
      <w:r w:rsidRPr="00596477">
        <w:rPr>
          <w:rFonts w:ascii="Arial" w:hAnsi="Arial" w:cs="Arial"/>
          <w:sz w:val="20"/>
          <w:szCs w:val="20"/>
        </w:rPr>
        <w:t xml:space="preserve"> Светлаков Андрей Владимирович тел.: 8 (3463) 29-92-42; факс 8 (3463) 29-92-43; электронный адрес: sentybrskyadm@mail.ru</w:t>
      </w:r>
    </w:p>
    <w:p w:rsidR="00737732" w:rsidRPr="00596477" w:rsidRDefault="00737732" w:rsidP="00596477">
      <w:pPr>
        <w:spacing w:after="0" w:line="240" w:lineRule="auto"/>
        <w:ind w:firstLine="539"/>
        <w:jc w:val="both"/>
        <w:rPr>
          <w:rFonts w:ascii="Arial" w:hAnsi="Arial" w:cs="Arial"/>
          <w:spacing w:val="1"/>
          <w:sz w:val="20"/>
          <w:szCs w:val="20"/>
        </w:rPr>
      </w:pPr>
      <w:r w:rsidRPr="00596477">
        <w:rPr>
          <w:rFonts w:ascii="Arial" w:hAnsi="Arial" w:cs="Arial"/>
          <w:b/>
          <w:sz w:val="20"/>
          <w:szCs w:val="20"/>
        </w:rPr>
        <w:t>Организаторы конкурса</w:t>
      </w:r>
      <w:r w:rsidRPr="00596477">
        <w:rPr>
          <w:rFonts w:ascii="Arial" w:hAnsi="Arial" w:cs="Arial"/>
          <w:sz w:val="20"/>
          <w:szCs w:val="20"/>
        </w:rPr>
        <w:t xml:space="preserve">: в соответствии с соглашением о передаче осуществления части полномочий администрации сельского поселения </w:t>
      </w:r>
      <w:r w:rsidRPr="00596477">
        <w:rPr>
          <w:rFonts w:ascii="Arial" w:hAnsi="Arial" w:cs="Arial"/>
          <w:bCs/>
          <w:sz w:val="20"/>
          <w:szCs w:val="20"/>
        </w:rPr>
        <w:t>Сентябрьский</w:t>
      </w:r>
      <w:r w:rsidRPr="00596477">
        <w:rPr>
          <w:rFonts w:ascii="Arial" w:hAnsi="Arial" w:cs="Arial"/>
          <w:sz w:val="20"/>
          <w:szCs w:val="20"/>
        </w:rPr>
        <w:t xml:space="preserve"> по решению вопросов местного значения администрации Нефтеюганского района на 2015 год </w:t>
      </w:r>
      <w:r w:rsidRPr="00596477">
        <w:rPr>
          <w:rFonts w:ascii="Arial" w:hAnsi="Arial" w:cs="Arial"/>
          <w:spacing w:val="1"/>
          <w:sz w:val="20"/>
          <w:szCs w:val="20"/>
        </w:rPr>
        <w:t>№ 328 от 17 ноября 2014 года, распоряжения администрации Нефтеюганского района от 28.07.2014 № 443-ра «Об утверждении организаторов конкурса»:</w:t>
      </w:r>
    </w:p>
    <w:p w:rsidR="00737732" w:rsidRPr="00596477" w:rsidRDefault="00737732" w:rsidP="00596477">
      <w:pPr>
        <w:spacing w:after="0" w:line="240" w:lineRule="auto"/>
        <w:ind w:firstLine="539"/>
        <w:jc w:val="both"/>
        <w:rPr>
          <w:rFonts w:ascii="Arial" w:hAnsi="Arial" w:cs="Arial"/>
          <w:sz w:val="20"/>
          <w:szCs w:val="20"/>
        </w:rPr>
      </w:pPr>
      <w:r w:rsidRPr="00596477">
        <w:rPr>
          <w:rFonts w:ascii="Arial" w:hAnsi="Arial" w:cs="Arial"/>
          <w:sz w:val="20"/>
          <w:szCs w:val="20"/>
        </w:rPr>
        <w:t>-департамент строительства и жилищно-коммунального комплекса Нефтеюганского района (далее - организатор 1);</w:t>
      </w:r>
    </w:p>
    <w:p w:rsidR="00737732" w:rsidRPr="00596477" w:rsidRDefault="00737732" w:rsidP="00596477">
      <w:pPr>
        <w:spacing w:after="0" w:line="240" w:lineRule="auto"/>
        <w:ind w:firstLine="539"/>
        <w:jc w:val="both"/>
        <w:rPr>
          <w:rFonts w:ascii="Arial" w:hAnsi="Arial" w:cs="Arial"/>
          <w:sz w:val="20"/>
          <w:szCs w:val="20"/>
        </w:rPr>
      </w:pPr>
      <w:r w:rsidRPr="00596477">
        <w:rPr>
          <w:rFonts w:ascii="Arial" w:hAnsi="Arial" w:cs="Arial"/>
          <w:sz w:val="20"/>
          <w:szCs w:val="20"/>
        </w:rPr>
        <w:t xml:space="preserve">-департамент имущественных отношений Нефтеюганского района (далее - организатор 2). </w:t>
      </w:r>
    </w:p>
    <w:p w:rsidR="00737732" w:rsidRPr="00596477" w:rsidRDefault="00737732" w:rsidP="00596477">
      <w:pPr>
        <w:spacing w:after="0" w:line="240" w:lineRule="auto"/>
        <w:ind w:firstLine="539"/>
        <w:jc w:val="both"/>
        <w:rPr>
          <w:rFonts w:ascii="Arial" w:hAnsi="Arial" w:cs="Arial"/>
          <w:sz w:val="20"/>
          <w:szCs w:val="20"/>
        </w:rPr>
      </w:pPr>
      <w:r w:rsidRPr="00596477">
        <w:rPr>
          <w:rFonts w:ascii="Arial" w:hAnsi="Arial" w:cs="Arial"/>
          <w:b/>
          <w:sz w:val="20"/>
          <w:szCs w:val="20"/>
        </w:rPr>
        <w:t>Место нахождения и почтовый адрес организаторов конкурса</w:t>
      </w:r>
      <w:r w:rsidRPr="00596477">
        <w:rPr>
          <w:rFonts w:ascii="Arial" w:hAnsi="Arial" w:cs="Arial"/>
          <w:sz w:val="20"/>
          <w:szCs w:val="20"/>
        </w:rPr>
        <w:t>:</w:t>
      </w:r>
    </w:p>
    <w:p w:rsidR="00737732" w:rsidRPr="00596477" w:rsidRDefault="00737732" w:rsidP="00596477">
      <w:pPr>
        <w:spacing w:after="0" w:line="240" w:lineRule="auto"/>
        <w:ind w:firstLine="539"/>
        <w:jc w:val="both"/>
        <w:rPr>
          <w:rFonts w:ascii="Arial" w:hAnsi="Arial" w:cs="Arial"/>
          <w:sz w:val="20"/>
          <w:szCs w:val="20"/>
        </w:rPr>
      </w:pPr>
      <w:r w:rsidRPr="00596477">
        <w:rPr>
          <w:rFonts w:ascii="Arial" w:hAnsi="Arial" w:cs="Arial"/>
          <w:sz w:val="20"/>
          <w:szCs w:val="20"/>
        </w:rPr>
        <w:t xml:space="preserve">Организатор 1: </w:t>
      </w:r>
      <w:r w:rsidRPr="00596477">
        <w:rPr>
          <w:rFonts w:ascii="Arial" w:hAnsi="Arial" w:cs="Arial"/>
          <w:spacing w:val="-1"/>
          <w:sz w:val="20"/>
          <w:szCs w:val="20"/>
        </w:rPr>
        <w:t>628305, Тюменская область, Ханты-Мансийский автономный округ – Югра, г.Нефтеюганск, ул.Нефтяников, строение 8, помещение 1.</w:t>
      </w:r>
    </w:p>
    <w:p w:rsidR="00737732" w:rsidRPr="00596477" w:rsidRDefault="00737732" w:rsidP="00596477">
      <w:pPr>
        <w:spacing w:after="0" w:line="240" w:lineRule="auto"/>
        <w:ind w:firstLine="539"/>
        <w:jc w:val="both"/>
        <w:rPr>
          <w:rFonts w:ascii="Arial" w:hAnsi="Arial" w:cs="Arial"/>
          <w:spacing w:val="-1"/>
          <w:sz w:val="20"/>
          <w:szCs w:val="20"/>
        </w:rPr>
      </w:pPr>
      <w:r w:rsidRPr="00596477">
        <w:rPr>
          <w:rFonts w:ascii="Arial" w:hAnsi="Arial" w:cs="Arial"/>
          <w:sz w:val="20"/>
          <w:szCs w:val="20"/>
        </w:rPr>
        <w:t xml:space="preserve">Организатор 2: </w:t>
      </w:r>
      <w:r w:rsidRPr="00596477">
        <w:rPr>
          <w:rFonts w:ascii="Arial" w:hAnsi="Arial" w:cs="Arial"/>
          <w:spacing w:val="-1"/>
          <w:sz w:val="20"/>
          <w:szCs w:val="20"/>
        </w:rPr>
        <w:t xml:space="preserve"> 628309, Тюменская область, Ханты-Мансийский автономный округ – Югра, г.Нефтеюганск, 3 микрорайон, дом 21.</w:t>
      </w:r>
    </w:p>
    <w:p w:rsidR="00737732" w:rsidRPr="00596477" w:rsidRDefault="00737732" w:rsidP="00596477">
      <w:pPr>
        <w:spacing w:after="0" w:line="240" w:lineRule="auto"/>
        <w:ind w:firstLine="539"/>
        <w:jc w:val="both"/>
        <w:rPr>
          <w:rFonts w:ascii="Arial" w:hAnsi="Arial" w:cs="Arial"/>
          <w:sz w:val="20"/>
          <w:szCs w:val="20"/>
        </w:rPr>
      </w:pPr>
      <w:r w:rsidRPr="00596477">
        <w:rPr>
          <w:rFonts w:ascii="Arial" w:hAnsi="Arial" w:cs="Arial"/>
          <w:b/>
          <w:sz w:val="20"/>
          <w:szCs w:val="20"/>
        </w:rPr>
        <w:t>Контактные лица организаторов конкурса:</w:t>
      </w:r>
      <w:r w:rsidRPr="00596477">
        <w:rPr>
          <w:rFonts w:ascii="Arial" w:hAnsi="Arial" w:cs="Arial"/>
          <w:sz w:val="20"/>
          <w:szCs w:val="20"/>
        </w:rPr>
        <w:t xml:space="preserve"> </w:t>
      </w:r>
    </w:p>
    <w:p w:rsidR="00737732" w:rsidRPr="00596477" w:rsidRDefault="00737732" w:rsidP="00596477">
      <w:pPr>
        <w:shd w:val="clear" w:color="auto" w:fill="FFFFFF"/>
        <w:spacing w:after="0" w:line="240" w:lineRule="auto"/>
        <w:ind w:firstLine="539"/>
        <w:jc w:val="both"/>
        <w:rPr>
          <w:rFonts w:ascii="Arial" w:hAnsi="Arial" w:cs="Arial"/>
          <w:sz w:val="20"/>
          <w:szCs w:val="20"/>
        </w:rPr>
      </w:pPr>
      <w:r w:rsidRPr="00596477">
        <w:rPr>
          <w:rFonts w:ascii="Arial" w:hAnsi="Arial" w:cs="Arial"/>
          <w:sz w:val="20"/>
          <w:szCs w:val="20"/>
        </w:rPr>
        <w:t xml:space="preserve">Организатор 1: Малькова Людмила Васильевна тел.: 8 (3463) 25-02-10; факс: 8 (3463) 25-02-67; электронный адрес: </w:t>
      </w:r>
      <w:r w:rsidRPr="00596477">
        <w:rPr>
          <w:rFonts w:ascii="Arial" w:hAnsi="Arial" w:cs="Arial"/>
          <w:sz w:val="20"/>
          <w:szCs w:val="20"/>
          <w:lang w:val="en-US"/>
        </w:rPr>
        <w:t>malkovalv</w:t>
      </w:r>
      <w:r w:rsidRPr="00596477">
        <w:rPr>
          <w:rFonts w:ascii="Arial" w:hAnsi="Arial" w:cs="Arial"/>
          <w:sz w:val="20"/>
          <w:szCs w:val="20"/>
        </w:rPr>
        <w:t>@</w:t>
      </w:r>
      <w:r w:rsidRPr="00596477">
        <w:rPr>
          <w:rFonts w:ascii="Arial" w:hAnsi="Arial" w:cs="Arial"/>
          <w:sz w:val="20"/>
          <w:szCs w:val="20"/>
          <w:lang w:val="en-US"/>
        </w:rPr>
        <w:t>ad</w:t>
      </w:r>
      <w:r w:rsidRPr="00596477">
        <w:rPr>
          <w:rFonts w:ascii="Arial" w:hAnsi="Arial" w:cs="Arial"/>
          <w:sz w:val="20"/>
          <w:szCs w:val="20"/>
        </w:rPr>
        <w:t>m</w:t>
      </w:r>
      <w:r w:rsidRPr="00596477">
        <w:rPr>
          <w:rFonts w:ascii="Arial" w:hAnsi="Arial" w:cs="Arial"/>
          <w:sz w:val="20"/>
          <w:szCs w:val="20"/>
          <w:lang w:val="en-US"/>
        </w:rPr>
        <w:t>o</w:t>
      </w:r>
      <w:r w:rsidRPr="00596477">
        <w:rPr>
          <w:rFonts w:ascii="Arial" w:hAnsi="Arial" w:cs="Arial"/>
          <w:sz w:val="20"/>
          <w:szCs w:val="20"/>
        </w:rPr>
        <w:t>il.ru</w:t>
      </w:r>
    </w:p>
    <w:p w:rsidR="00737732" w:rsidRPr="00596477" w:rsidRDefault="00737732" w:rsidP="00596477">
      <w:pPr>
        <w:shd w:val="clear" w:color="auto" w:fill="FFFFFF"/>
        <w:spacing w:after="0" w:line="240" w:lineRule="auto"/>
        <w:ind w:firstLine="539"/>
        <w:jc w:val="both"/>
        <w:rPr>
          <w:rFonts w:ascii="Arial" w:hAnsi="Arial" w:cs="Arial"/>
          <w:sz w:val="20"/>
          <w:szCs w:val="20"/>
        </w:rPr>
      </w:pPr>
      <w:r w:rsidRPr="00596477">
        <w:rPr>
          <w:rFonts w:ascii="Arial" w:hAnsi="Arial" w:cs="Arial"/>
          <w:sz w:val="20"/>
          <w:szCs w:val="20"/>
        </w:rPr>
        <w:t xml:space="preserve">Организатор 2: Чепелюк Ольга Владимировна тел.: 8(3463) 25-01-31; факс: 8 (3463) 29-00-43; электронный адрес: </w:t>
      </w:r>
      <w:hyperlink r:id="rId8" w:history="1">
        <w:r w:rsidRPr="00596477">
          <w:rPr>
            <w:rStyle w:val="Hyperlink"/>
            <w:rFonts w:ascii="Arial" w:hAnsi="Arial" w:cs="Arial"/>
            <w:sz w:val="20"/>
            <w:szCs w:val="20"/>
            <w:lang w:val="en-US"/>
          </w:rPr>
          <w:t>chepelyukov</w:t>
        </w:r>
        <w:r w:rsidRPr="00596477">
          <w:rPr>
            <w:rStyle w:val="Hyperlink"/>
            <w:rFonts w:ascii="Arial" w:hAnsi="Arial" w:cs="Arial"/>
            <w:sz w:val="20"/>
            <w:szCs w:val="20"/>
          </w:rPr>
          <w:t>@</w:t>
        </w:r>
        <w:r w:rsidRPr="00596477">
          <w:rPr>
            <w:rStyle w:val="Hyperlink"/>
            <w:rFonts w:ascii="Arial" w:hAnsi="Arial" w:cs="Arial"/>
            <w:sz w:val="20"/>
            <w:szCs w:val="20"/>
            <w:lang w:val="en-US"/>
          </w:rPr>
          <w:t>ad</w:t>
        </w:r>
        <w:r w:rsidRPr="00596477">
          <w:rPr>
            <w:rStyle w:val="Hyperlink"/>
            <w:rFonts w:ascii="Arial" w:hAnsi="Arial" w:cs="Arial"/>
            <w:sz w:val="20"/>
            <w:szCs w:val="20"/>
          </w:rPr>
          <w:t>m</w:t>
        </w:r>
        <w:r w:rsidRPr="00596477">
          <w:rPr>
            <w:rStyle w:val="Hyperlink"/>
            <w:rFonts w:ascii="Arial" w:hAnsi="Arial" w:cs="Arial"/>
            <w:sz w:val="20"/>
            <w:szCs w:val="20"/>
            <w:lang w:val="en-US"/>
          </w:rPr>
          <w:t>o</w:t>
        </w:r>
        <w:r w:rsidRPr="00596477">
          <w:rPr>
            <w:rStyle w:val="Hyperlink"/>
            <w:rFonts w:ascii="Arial" w:hAnsi="Arial" w:cs="Arial"/>
            <w:sz w:val="20"/>
            <w:szCs w:val="20"/>
          </w:rPr>
          <w:t>il.ru</w:t>
        </w:r>
      </w:hyperlink>
      <w:r w:rsidRPr="00596477">
        <w:rPr>
          <w:rFonts w:ascii="Arial" w:hAnsi="Arial" w:cs="Arial"/>
          <w:sz w:val="20"/>
          <w:szCs w:val="20"/>
        </w:rPr>
        <w:t>.</w:t>
      </w:r>
    </w:p>
    <w:p w:rsidR="00737732" w:rsidRPr="00596477" w:rsidRDefault="00737732" w:rsidP="00596477">
      <w:pPr>
        <w:shd w:val="clear" w:color="auto" w:fill="FFFFFF"/>
        <w:spacing w:after="0" w:line="240" w:lineRule="auto"/>
        <w:ind w:firstLine="539"/>
        <w:jc w:val="both"/>
        <w:rPr>
          <w:rFonts w:ascii="Arial" w:hAnsi="Arial" w:cs="Arial"/>
          <w:sz w:val="20"/>
          <w:szCs w:val="20"/>
        </w:rPr>
      </w:pPr>
      <w:r w:rsidRPr="00596477">
        <w:rPr>
          <w:rFonts w:ascii="Arial" w:hAnsi="Arial" w:cs="Arial"/>
          <w:b/>
          <w:sz w:val="20"/>
          <w:szCs w:val="20"/>
        </w:rPr>
        <w:t>Место опубликования и размещения сообщения о проведении конкурса:</w:t>
      </w:r>
      <w:r w:rsidRPr="00596477">
        <w:rPr>
          <w:rFonts w:ascii="Arial" w:hAnsi="Arial" w:cs="Arial"/>
          <w:sz w:val="20"/>
          <w:szCs w:val="20"/>
        </w:rPr>
        <w:t xml:space="preserve"> опубликовывается в бюллетени «Сентябрьский вестник» и одновременно размещается на официальном сайте Российской Федерации в сети «Интернет» для размещения информации о проведении торгов </w:t>
      </w:r>
      <w:hyperlink r:id="rId9" w:history="1">
        <w:r w:rsidRPr="00596477">
          <w:rPr>
            <w:rStyle w:val="Hyperlink"/>
            <w:rFonts w:ascii="Arial" w:hAnsi="Arial" w:cs="Arial"/>
            <w:sz w:val="20"/>
            <w:szCs w:val="20"/>
            <w:lang w:val="en-US"/>
          </w:rPr>
          <w:t>www</w:t>
        </w:r>
        <w:r w:rsidRPr="00596477">
          <w:rPr>
            <w:rStyle w:val="Hyperlink"/>
            <w:rFonts w:ascii="Arial" w:hAnsi="Arial" w:cs="Arial"/>
            <w:sz w:val="20"/>
            <w:szCs w:val="20"/>
          </w:rPr>
          <w:t>.</w:t>
        </w:r>
        <w:r w:rsidRPr="00596477">
          <w:rPr>
            <w:rStyle w:val="Hyperlink"/>
            <w:rFonts w:ascii="Arial" w:hAnsi="Arial" w:cs="Arial"/>
            <w:sz w:val="20"/>
            <w:szCs w:val="20"/>
            <w:lang w:val="en-US"/>
          </w:rPr>
          <w:t>torgi</w:t>
        </w:r>
        <w:r w:rsidRPr="00596477">
          <w:rPr>
            <w:rStyle w:val="Hyperlink"/>
            <w:rFonts w:ascii="Arial" w:hAnsi="Arial" w:cs="Arial"/>
            <w:sz w:val="20"/>
            <w:szCs w:val="20"/>
          </w:rPr>
          <w:t>.</w:t>
        </w:r>
        <w:r w:rsidRPr="00596477">
          <w:rPr>
            <w:rStyle w:val="Hyperlink"/>
            <w:rFonts w:ascii="Arial" w:hAnsi="Arial" w:cs="Arial"/>
            <w:sz w:val="20"/>
            <w:szCs w:val="20"/>
            <w:lang w:val="en-US"/>
          </w:rPr>
          <w:t>gov</w:t>
        </w:r>
        <w:r w:rsidRPr="00596477">
          <w:rPr>
            <w:rStyle w:val="Hyperlink"/>
            <w:rFonts w:ascii="Arial" w:hAnsi="Arial" w:cs="Arial"/>
            <w:sz w:val="20"/>
            <w:szCs w:val="20"/>
          </w:rPr>
          <w:t>.</w:t>
        </w:r>
        <w:r w:rsidRPr="00596477">
          <w:rPr>
            <w:rStyle w:val="Hyperlink"/>
            <w:rFonts w:ascii="Arial" w:hAnsi="Arial" w:cs="Arial"/>
            <w:sz w:val="20"/>
            <w:szCs w:val="20"/>
            <w:lang w:val="en-US"/>
          </w:rPr>
          <w:t>ru</w:t>
        </w:r>
      </w:hyperlink>
      <w:r w:rsidRPr="00596477">
        <w:rPr>
          <w:rFonts w:ascii="Arial" w:hAnsi="Arial" w:cs="Arial"/>
          <w:sz w:val="20"/>
          <w:szCs w:val="20"/>
        </w:rPr>
        <w:t xml:space="preserve"> (личный номер организатора торгов 5148450) и на официальном сайте муниципального образования сельское поселение Сентябрьский </w:t>
      </w:r>
      <w:r w:rsidRPr="00596477">
        <w:rPr>
          <w:rFonts w:ascii="Arial" w:hAnsi="Arial" w:cs="Arial"/>
          <w:sz w:val="20"/>
          <w:szCs w:val="20"/>
          <w:lang w:val="en-US"/>
        </w:rPr>
        <w:t>www</w:t>
      </w:r>
      <w:r w:rsidRPr="00596477">
        <w:rPr>
          <w:rFonts w:ascii="Arial" w:hAnsi="Arial" w:cs="Arial"/>
          <w:sz w:val="20"/>
          <w:szCs w:val="20"/>
        </w:rPr>
        <w:t>.</w:t>
      </w:r>
      <w:r w:rsidRPr="00596477">
        <w:rPr>
          <w:rFonts w:ascii="Arial" w:hAnsi="Arial" w:cs="Arial"/>
          <w:spacing w:val="-1"/>
          <w:sz w:val="20"/>
          <w:szCs w:val="20"/>
        </w:rPr>
        <w:t>sentyabrskiy.ru</w:t>
      </w:r>
    </w:p>
    <w:p w:rsidR="00737732" w:rsidRPr="00596477" w:rsidRDefault="00737732" w:rsidP="00596477">
      <w:pPr>
        <w:pStyle w:val="Standard"/>
        <w:autoSpaceDE w:val="0"/>
        <w:ind w:firstLine="539"/>
        <w:jc w:val="both"/>
        <w:rPr>
          <w:rFonts w:ascii="Arial" w:hAnsi="Arial" w:cs="Arial"/>
          <w:b/>
          <w:bCs/>
          <w:sz w:val="20"/>
          <w:szCs w:val="20"/>
          <w:lang w:val="ru-RU"/>
        </w:rPr>
      </w:pPr>
      <w:r w:rsidRPr="00596477">
        <w:rPr>
          <w:rFonts w:ascii="Arial" w:hAnsi="Arial" w:cs="Arial"/>
          <w:b/>
          <w:bCs/>
          <w:sz w:val="20"/>
          <w:szCs w:val="20"/>
          <w:lang w:val="ru-RU"/>
        </w:rPr>
        <w:t>Термины, используемые в конкурсной документации:</w:t>
      </w:r>
    </w:p>
    <w:p w:rsidR="00737732" w:rsidRPr="00596477" w:rsidRDefault="00737732" w:rsidP="00596477">
      <w:pPr>
        <w:pStyle w:val="Standard"/>
        <w:autoSpaceDE w:val="0"/>
        <w:ind w:firstLine="539"/>
        <w:jc w:val="both"/>
        <w:rPr>
          <w:rFonts w:ascii="Arial" w:hAnsi="Arial" w:cs="Arial"/>
          <w:bCs/>
          <w:sz w:val="20"/>
          <w:szCs w:val="20"/>
          <w:lang w:val="ru-RU"/>
        </w:rPr>
      </w:pPr>
      <w:r w:rsidRPr="00596477">
        <w:rPr>
          <w:rFonts w:ascii="Arial" w:hAnsi="Arial" w:cs="Arial"/>
          <w:bCs/>
          <w:sz w:val="20"/>
          <w:szCs w:val="20"/>
          <w:lang w:val="ru-RU"/>
        </w:rPr>
        <w:t>Концедент –</w:t>
      </w:r>
      <w:r w:rsidRPr="00596477">
        <w:rPr>
          <w:rFonts w:ascii="Arial" w:hAnsi="Arial" w:cs="Arial"/>
          <w:b/>
          <w:bCs/>
          <w:sz w:val="20"/>
          <w:szCs w:val="20"/>
          <w:lang w:val="ru-RU"/>
        </w:rPr>
        <w:t xml:space="preserve"> </w:t>
      </w:r>
      <w:r w:rsidRPr="00596477">
        <w:rPr>
          <w:rFonts w:ascii="Arial" w:hAnsi="Arial" w:cs="Arial"/>
          <w:bCs/>
          <w:sz w:val="20"/>
          <w:szCs w:val="20"/>
          <w:lang w:val="ru-RU"/>
        </w:rPr>
        <w:t>муниципальное образование сельское поселение Сентябрьский, от имени которого выступает муниципальное учреждение «Администрация сельского поселения Сентябрьский»;</w:t>
      </w:r>
    </w:p>
    <w:p w:rsidR="00737732" w:rsidRPr="00596477" w:rsidRDefault="00737732" w:rsidP="00596477">
      <w:pPr>
        <w:pStyle w:val="Standard"/>
        <w:autoSpaceDE w:val="0"/>
        <w:ind w:firstLine="539"/>
        <w:jc w:val="both"/>
        <w:rPr>
          <w:rFonts w:ascii="Arial" w:hAnsi="Arial" w:cs="Arial"/>
          <w:sz w:val="20"/>
          <w:szCs w:val="20"/>
        </w:rPr>
      </w:pPr>
      <w:r w:rsidRPr="00596477">
        <w:rPr>
          <w:rFonts w:ascii="Arial" w:hAnsi="Arial" w:cs="Arial"/>
          <w:bCs/>
          <w:sz w:val="20"/>
          <w:szCs w:val="20"/>
          <w:lang w:val="ru-RU"/>
        </w:rPr>
        <w:t>Концессионер –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37732" w:rsidRPr="00596477" w:rsidRDefault="00737732" w:rsidP="00596477">
      <w:pPr>
        <w:tabs>
          <w:tab w:val="left" w:pos="960"/>
        </w:tabs>
        <w:spacing w:after="0" w:line="240" w:lineRule="auto"/>
        <w:ind w:firstLine="539"/>
        <w:jc w:val="both"/>
        <w:rPr>
          <w:rFonts w:ascii="Arial" w:hAnsi="Arial" w:cs="Arial"/>
          <w:sz w:val="20"/>
          <w:szCs w:val="20"/>
        </w:rPr>
      </w:pPr>
      <w:r w:rsidRPr="00596477">
        <w:rPr>
          <w:rFonts w:ascii="Arial" w:hAnsi="Arial" w:cs="Arial"/>
          <w:b/>
          <w:sz w:val="20"/>
          <w:szCs w:val="20"/>
        </w:rPr>
        <w:t>Объекты концессионного соглашения</w:t>
      </w:r>
      <w:r w:rsidRPr="00596477">
        <w:rPr>
          <w:rFonts w:ascii="Arial" w:hAnsi="Arial" w:cs="Arial"/>
          <w:sz w:val="20"/>
          <w:szCs w:val="20"/>
        </w:rPr>
        <w:t xml:space="preserve"> – объекты тепло-, водоснабжения и водоотведения, находящиеся в собственности сельского поселения Сентябрьский Нефтеюганского района Ханты-Мансийского автономного округа – Югры, согласно приложению 2 к конкурсной документации.</w:t>
      </w:r>
    </w:p>
    <w:p w:rsidR="00737732" w:rsidRPr="00596477" w:rsidRDefault="00737732" w:rsidP="00596477">
      <w:pPr>
        <w:tabs>
          <w:tab w:val="left" w:pos="960"/>
        </w:tabs>
        <w:spacing w:after="0" w:line="240" w:lineRule="auto"/>
        <w:ind w:firstLine="539"/>
        <w:jc w:val="both"/>
        <w:rPr>
          <w:rFonts w:ascii="Arial" w:hAnsi="Arial" w:cs="Arial"/>
          <w:sz w:val="20"/>
          <w:szCs w:val="20"/>
        </w:rPr>
      </w:pPr>
      <w:r w:rsidRPr="00596477">
        <w:rPr>
          <w:rFonts w:ascii="Arial" w:hAnsi="Arial" w:cs="Arial"/>
          <w:b/>
          <w:sz w:val="20"/>
          <w:szCs w:val="20"/>
        </w:rPr>
        <w:t xml:space="preserve">Срок опубликования, размещения сообщения о проведении конкурса: </w:t>
      </w:r>
      <w:r w:rsidRPr="00596477">
        <w:rPr>
          <w:rFonts w:ascii="Arial" w:hAnsi="Arial" w:cs="Arial"/>
          <w:sz w:val="20"/>
          <w:szCs w:val="20"/>
        </w:rPr>
        <w:t>30 апреля 2015 года.</w:t>
      </w:r>
    </w:p>
    <w:p w:rsidR="00737732" w:rsidRPr="00596477" w:rsidRDefault="00737732" w:rsidP="00596477">
      <w:pPr>
        <w:widowControl w:val="0"/>
        <w:shd w:val="clear" w:color="auto" w:fill="FFFFFF"/>
        <w:tabs>
          <w:tab w:val="left" w:pos="555"/>
        </w:tabs>
        <w:autoSpaceDE w:val="0"/>
        <w:autoSpaceDN w:val="0"/>
        <w:adjustRightInd w:val="0"/>
        <w:spacing w:after="0" w:line="240" w:lineRule="auto"/>
        <w:ind w:firstLine="539"/>
        <w:jc w:val="both"/>
        <w:rPr>
          <w:rFonts w:ascii="Arial" w:hAnsi="Arial" w:cs="Arial"/>
          <w:sz w:val="20"/>
          <w:szCs w:val="20"/>
        </w:rPr>
      </w:pPr>
      <w:r w:rsidRPr="00596477">
        <w:rPr>
          <w:rFonts w:ascii="Arial" w:hAnsi="Arial" w:cs="Arial"/>
          <w:b/>
          <w:sz w:val="20"/>
          <w:szCs w:val="20"/>
        </w:rPr>
        <w:t xml:space="preserve">Срок действия концессионного соглашения – </w:t>
      </w:r>
      <w:r w:rsidRPr="00596477">
        <w:rPr>
          <w:rFonts w:ascii="Arial" w:hAnsi="Arial" w:cs="Arial"/>
          <w:sz w:val="20"/>
          <w:szCs w:val="20"/>
        </w:rPr>
        <w:t>10 (десять) лет с момента заключения концессионного соглашения.</w:t>
      </w:r>
    </w:p>
    <w:p w:rsidR="00737732" w:rsidRPr="00596477" w:rsidRDefault="00737732" w:rsidP="00596477">
      <w:pPr>
        <w:spacing w:after="0" w:line="240" w:lineRule="auto"/>
        <w:ind w:firstLine="539"/>
        <w:jc w:val="both"/>
        <w:rPr>
          <w:rFonts w:ascii="Arial" w:hAnsi="Arial" w:cs="Arial"/>
          <w:b/>
          <w:sz w:val="20"/>
          <w:szCs w:val="20"/>
        </w:rPr>
      </w:pPr>
      <w:r w:rsidRPr="00596477">
        <w:rPr>
          <w:rFonts w:ascii="Arial" w:hAnsi="Arial" w:cs="Arial"/>
          <w:b/>
          <w:sz w:val="20"/>
          <w:szCs w:val="20"/>
        </w:rPr>
        <w:t xml:space="preserve">Требования к участникам конкурса: </w:t>
      </w:r>
    </w:p>
    <w:p w:rsidR="00737732" w:rsidRPr="00596477" w:rsidRDefault="00737732" w:rsidP="00596477">
      <w:pPr>
        <w:spacing w:after="0" w:line="240" w:lineRule="auto"/>
        <w:ind w:firstLine="539"/>
        <w:jc w:val="both"/>
        <w:rPr>
          <w:rFonts w:ascii="Arial" w:hAnsi="Arial" w:cs="Arial"/>
          <w:sz w:val="20"/>
          <w:szCs w:val="20"/>
        </w:rPr>
      </w:pPr>
      <w:r w:rsidRPr="00596477">
        <w:rPr>
          <w:rFonts w:ascii="Arial" w:hAnsi="Arial" w:cs="Arial"/>
          <w:sz w:val="20"/>
          <w:szCs w:val="20"/>
        </w:rPr>
        <w:t>В качестве заявителей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37732" w:rsidRPr="00596477" w:rsidRDefault="00737732" w:rsidP="00596477">
      <w:pPr>
        <w:pStyle w:val="ConsPlusNonformat"/>
        <w:widowControl/>
        <w:ind w:firstLine="539"/>
        <w:jc w:val="both"/>
        <w:rPr>
          <w:rFonts w:ascii="Arial" w:hAnsi="Arial" w:cs="Arial"/>
        </w:rPr>
      </w:pPr>
      <w:r w:rsidRPr="00596477">
        <w:rPr>
          <w:rFonts w:ascii="Arial" w:hAnsi="Arial" w:cs="Arial"/>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37732" w:rsidRPr="00596477" w:rsidRDefault="00737732" w:rsidP="00596477">
      <w:pPr>
        <w:pStyle w:val="ConsPlusNonformat"/>
        <w:widowControl/>
        <w:ind w:firstLine="539"/>
        <w:jc w:val="both"/>
        <w:rPr>
          <w:rFonts w:ascii="Arial" w:hAnsi="Arial" w:cs="Arial"/>
          <w:b/>
        </w:rPr>
      </w:pPr>
      <w:r w:rsidRPr="00596477">
        <w:rPr>
          <w:rFonts w:ascii="Arial" w:hAnsi="Arial" w:cs="Arial"/>
        </w:rPr>
        <w:t>Отсутствие решения о признании заявителя банкротом и об открытии конкурсного производства в отношении него.</w:t>
      </w:r>
    </w:p>
    <w:p w:rsidR="00737732" w:rsidRPr="00596477" w:rsidRDefault="00737732" w:rsidP="00596477">
      <w:pPr>
        <w:pStyle w:val="ConsPlusNonformat"/>
        <w:widowControl/>
        <w:ind w:firstLine="539"/>
        <w:jc w:val="both"/>
        <w:rPr>
          <w:rFonts w:ascii="Arial" w:hAnsi="Arial" w:cs="Arial"/>
          <w:b/>
        </w:rPr>
      </w:pPr>
      <w:r w:rsidRPr="00596477">
        <w:rPr>
          <w:rFonts w:ascii="Arial" w:hAnsi="Arial" w:cs="Arial"/>
          <w:b/>
        </w:rPr>
        <w:t>Способ обеспечения исполнения обязательств по концессионному соглашению -</w:t>
      </w:r>
    </w:p>
    <w:p w:rsidR="00737732" w:rsidRPr="00596477" w:rsidRDefault="00737732" w:rsidP="00596477">
      <w:pPr>
        <w:pStyle w:val="ConsPlusNonformat"/>
        <w:widowControl/>
        <w:ind w:firstLine="539"/>
        <w:jc w:val="both"/>
        <w:rPr>
          <w:rFonts w:ascii="Arial" w:hAnsi="Arial" w:cs="Arial"/>
          <w:b/>
        </w:rPr>
      </w:pPr>
      <w:r w:rsidRPr="00596477">
        <w:rPr>
          <w:rFonts w:ascii="Arial" w:hAnsi="Arial" w:cs="Arial"/>
        </w:rPr>
        <w:t>безотзывная и непередаваемая банковская гарантия, которая соответствует нормативно правовым актам Российской Федерации.</w:t>
      </w:r>
    </w:p>
    <w:p w:rsidR="00737732" w:rsidRPr="00596477" w:rsidRDefault="00737732" w:rsidP="00596477">
      <w:pPr>
        <w:pStyle w:val="ConsPlusNonformat"/>
        <w:widowControl/>
        <w:ind w:firstLine="539"/>
        <w:jc w:val="both"/>
        <w:rPr>
          <w:rFonts w:ascii="Arial" w:hAnsi="Arial" w:cs="Arial"/>
          <w:b/>
        </w:rPr>
      </w:pPr>
      <w:r w:rsidRPr="00596477">
        <w:rPr>
          <w:rFonts w:ascii="Arial" w:hAnsi="Arial" w:cs="Arial"/>
          <w:b/>
        </w:rPr>
        <w:t xml:space="preserve">Критерии конкурса и их параметры. </w:t>
      </w:r>
    </w:p>
    <w:p w:rsidR="00737732" w:rsidRPr="00596477" w:rsidRDefault="00737732" w:rsidP="00596477">
      <w:pPr>
        <w:pStyle w:val="ConsPlusNonformat"/>
        <w:widowControl/>
        <w:ind w:firstLine="539"/>
        <w:jc w:val="both"/>
        <w:rPr>
          <w:rFonts w:ascii="Arial" w:hAnsi="Arial" w:cs="Arial"/>
        </w:rPr>
      </w:pPr>
      <w:r w:rsidRPr="00596477">
        <w:rPr>
          <w:rFonts w:ascii="Arial" w:hAnsi="Arial" w:cs="Arial"/>
        </w:rPr>
        <w:t>Критерии конкурса используются для оценки конкурсных предложений в порядке, установленном настоящей конкурсной документацией.</w:t>
      </w:r>
    </w:p>
    <w:p w:rsidR="00737732" w:rsidRPr="00596477" w:rsidRDefault="00737732" w:rsidP="00596477">
      <w:pPr>
        <w:pStyle w:val="ConsPlusNonformat"/>
        <w:widowControl/>
        <w:ind w:firstLine="539"/>
        <w:jc w:val="both"/>
        <w:rPr>
          <w:rFonts w:ascii="Arial" w:hAnsi="Arial" w:cs="Arial"/>
        </w:rPr>
      </w:pPr>
      <w:r w:rsidRPr="00596477">
        <w:rPr>
          <w:rFonts w:ascii="Arial" w:hAnsi="Arial" w:cs="Arial"/>
        </w:rPr>
        <w:t>В качестве критериев конкурса устанавливаются:</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r w:rsidRPr="00596477">
        <w:rPr>
          <w:rFonts w:ascii="Arial" w:hAnsi="Arial" w:cs="Arial"/>
          <w:sz w:val="20"/>
          <w:szCs w:val="20"/>
        </w:rPr>
        <w:t>1.Предельный размер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bookmarkStart w:id="0" w:name="Par1"/>
      <w:bookmarkEnd w:id="0"/>
      <w:r w:rsidRPr="00596477">
        <w:rPr>
          <w:rFonts w:ascii="Arial" w:hAnsi="Arial" w:cs="Arial"/>
          <w:sz w:val="20"/>
          <w:szCs w:val="20"/>
        </w:rPr>
        <w:t>2.Объем расходов, финансируемых за счет средств концедента, на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реконструкцию данного объекта</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bookmarkStart w:id="1" w:name="Par2"/>
      <w:bookmarkEnd w:id="1"/>
      <w:r w:rsidRPr="00596477">
        <w:rPr>
          <w:rFonts w:ascii="Arial" w:hAnsi="Arial" w:cs="Arial"/>
          <w:sz w:val="20"/>
          <w:szCs w:val="20"/>
        </w:rPr>
        <w:t>3.Долгосрочные параметры регулирования деятельности концессионера:</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r w:rsidRPr="00596477">
        <w:rPr>
          <w:rFonts w:ascii="Arial" w:hAnsi="Arial" w:cs="Arial"/>
          <w:sz w:val="20"/>
          <w:szCs w:val="20"/>
        </w:rPr>
        <w:t>3.1. Базовый уровень операционных расходов;</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r w:rsidRPr="00596477">
        <w:rPr>
          <w:rFonts w:ascii="Arial" w:hAnsi="Arial" w:cs="Arial"/>
          <w:sz w:val="20"/>
          <w:szCs w:val="20"/>
        </w:rPr>
        <w:t>3.2. Показатели энергосбережения и энергетической эффективности;</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r w:rsidRPr="00596477">
        <w:rPr>
          <w:rFonts w:ascii="Arial" w:hAnsi="Arial" w:cs="Arial"/>
          <w:sz w:val="20"/>
          <w:szCs w:val="20"/>
        </w:rPr>
        <w:t>3.3. Нормативный уровень прибыли.</w:t>
      </w:r>
    </w:p>
    <w:p w:rsidR="00737732" w:rsidRPr="00596477" w:rsidRDefault="00737732" w:rsidP="00596477">
      <w:pPr>
        <w:autoSpaceDE w:val="0"/>
        <w:autoSpaceDN w:val="0"/>
        <w:adjustRightInd w:val="0"/>
        <w:spacing w:after="0" w:line="240" w:lineRule="auto"/>
        <w:ind w:firstLine="540"/>
        <w:jc w:val="both"/>
        <w:rPr>
          <w:rFonts w:ascii="Arial" w:hAnsi="Arial" w:cs="Arial"/>
          <w:sz w:val="20"/>
          <w:szCs w:val="20"/>
        </w:rPr>
      </w:pPr>
      <w:r w:rsidRPr="00596477">
        <w:rPr>
          <w:rFonts w:ascii="Arial" w:hAnsi="Arial" w:cs="Arial"/>
          <w:sz w:val="20"/>
          <w:szCs w:val="20"/>
        </w:rPr>
        <w:t>4.Плановые значения показателей деятельности концессионера.</w:t>
      </w:r>
    </w:p>
    <w:p w:rsidR="00737732" w:rsidRPr="00596477" w:rsidRDefault="00737732" w:rsidP="00596477">
      <w:pPr>
        <w:spacing w:after="0" w:line="240" w:lineRule="auto"/>
        <w:ind w:firstLine="567"/>
        <w:jc w:val="both"/>
        <w:rPr>
          <w:rFonts w:ascii="Arial" w:hAnsi="Arial" w:cs="Arial"/>
          <w:sz w:val="20"/>
          <w:szCs w:val="20"/>
        </w:rPr>
      </w:pPr>
      <w:r w:rsidRPr="00596477">
        <w:rPr>
          <w:rFonts w:ascii="Arial" w:hAnsi="Arial" w:cs="Arial"/>
          <w:b/>
          <w:sz w:val="20"/>
          <w:szCs w:val="20"/>
        </w:rPr>
        <w:t xml:space="preserve">Порядок, место и срок предоставления конкурсной документации: </w:t>
      </w:r>
      <w:r w:rsidRPr="00596477">
        <w:rPr>
          <w:rFonts w:ascii="Arial" w:hAnsi="Arial" w:cs="Arial"/>
          <w:sz w:val="20"/>
          <w:szCs w:val="20"/>
        </w:rPr>
        <w:t xml:space="preserve">конкурсная документация на бумажном носителе или в электронном виде предоставляется по рабочим дням с 9-00 ч. до 13-00 ч. и с 14-00 ч. до 17-00 ч. (по местному времени) с 05 мая 2015 года до 18 июня 2015 года включительно по адресу: </w:t>
      </w:r>
      <w:r w:rsidRPr="00596477">
        <w:rPr>
          <w:rFonts w:ascii="Arial" w:hAnsi="Arial" w:cs="Arial"/>
          <w:spacing w:val="-1"/>
          <w:sz w:val="20"/>
          <w:szCs w:val="20"/>
        </w:rPr>
        <w:t xml:space="preserve">628309, Тюменская область, Ханты-Мансийский автономный округ – Югра, г.Нефтеюганск, 3 микрорайон, дом 21, кабинет 509, </w:t>
      </w:r>
      <w:r w:rsidRPr="00596477">
        <w:rPr>
          <w:rFonts w:ascii="Arial" w:hAnsi="Arial" w:cs="Arial"/>
          <w:sz w:val="20"/>
          <w:szCs w:val="20"/>
        </w:rPr>
        <w:t>на основании поданного в письменной форме заявления любого заинтересованного лица.</w:t>
      </w:r>
    </w:p>
    <w:p w:rsidR="00737732" w:rsidRPr="00596477" w:rsidRDefault="00737732" w:rsidP="00596477">
      <w:pPr>
        <w:spacing w:after="0" w:line="240" w:lineRule="auto"/>
        <w:ind w:firstLine="567"/>
        <w:jc w:val="both"/>
        <w:rPr>
          <w:rFonts w:ascii="Arial" w:hAnsi="Arial" w:cs="Arial"/>
          <w:sz w:val="20"/>
          <w:szCs w:val="20"/>
        </w:rPr>
      </w:pPr>
      <w:r w:rsidRPr="00596477">
        <w:rPr>
          <w:rFonts w:ascii="Arial" w:hAnsi="Arial" w:cs="Arial"/>
          <w:sz w:val="20"/>
          <w:szCs w:val="20"/>
        </w:rPr>
        <w:t>Плата за предоставление конкурсной документации не взимается.</w:t>
      </w:r>
    </w:p>
    <w:p w:rsidR="00737732" w:rsidRPr="00596477" w:rsidRDefault="00737732" w:rsidP="00596477">
      <w:pPr>
        <w:pStyle w:val="ConsPlusNonformat"/>
        <w:widowControl/>
        <w:ind w:firstLine="567"/>
        <w:jc w:val="both"/>
        <w:rPr>
          <w:rFonts w:ascii="Arial" w:hAnsi="Arial" w:cs="Arial"/>
        </w:rPr>
      </w:pPr>
      <w:r w:rsidRPr="00596477">
        <w:rPr>
          <w:rFonts w:ascii="Arial" w:hAnsi="Arial" w:cs="Arial"/>
        </w:rPr>
        <w:t xml:space="preserve">Одновременно с размещением сообщения о проведении открытого конкурса, конкурсная документация доступна для ознакомления на официальном сайте Российской Федерации в сети «Интернет» для размещения информации о проведении торгов </w:t>
      </w:r>
      <w:hyperlink r:id="rId10" w:history="1">
        <w:r w:rsidRPr="00596477">
          <w:rPr>
            <w:rStyle w:val="Hyperlink"/>
            <w:rFonts w:ascii="Arial" w:hAnsi="Arial" w:cs="Arial"/>
            <w:lang w:val="en-US"/>
          </w:rPr>
          <w:t>www</w:t>
        </w:r>
        <w:r w:rsidRPr="00596477">
          <w:rPr>
            <w:rStyle w:val="Hyperlink"/>
            <w:rFonts w:ascii="Arial" w:hAnsi="Arial" w:cs="Arial"/>
          </w:rPr>
          <w:t>.</w:t>
        </w:r>
        <w:r w:rsidRPr="00596477">
          <w:rPr>
            <w:rStyle w:val="Hyperlink"/>
            <w:rFonts w:ascii="Arial" w:hAnsi="Arial" w:cs="Arial"/>
            <w:lang w:val="en-US"/>
          </w:rPr>
          <w:t>torgi</w:t>
        </w:r>
        <w:r w:rsidRPr="00596477">
          <w:rPr>
            <w:rStyle w:val="Hyperlink"/>
            <w:rFonts w:ascii="Arial" w:hAnsi="Arial" w:cs="Arial"/>
          </w:rPr>
          <w:t>.</w:t>
        </w:r>
        <w:r w:rsidRPr="00596477">
          <w:rPr>
            <w:rStyle w:val="Hyperlink"/>
            <w:rFonts w:ascii="Arial" w:hAnsi="Arial" w:cs="Arial"/>
            <w:lang w:val="en-US"/>
          </w:rPr>
          <w:t>gov</w:t>
        </w:r>
        <w:r w:rsidRPr="00596477">
          <w:rPr>
            <w:rStyle w:val="Hyperlink"/>
            <w:rFonts w:ascii="Arial" w:hAnsi="Arial" w:cs="Arial"/>
          </w:rPr>
          <w:t>.</w:t>
        </w:r>
        <w:r w:rsidRPr="00596477">
          <w:rPr>
            <w:rStyle w:val="Hyperlink"/>
            <w:rFonts w:ascii="Arial" w:hAnsi="Arial" w:cs="Arial"/>
            <w:lang w:val="en-US"/>
          </w:rPr>
          <w:t>ru</w:t>
        </w:r>
      </w:hyperlink>
      <w:r w:rsidRPr="00596477">
        <w:rPr>
          <w:rFonts w:ascii="Arial" w:hAnsi="Arial" w:cs="Arial"/>
        </w:rPr>
        <w:t xml:space="preserve"> (личный номер организатора торгов 5148450) и на официальном сайте муниципального образования сельское поселение Сентябрьский </w:t>
      </w:r>
      <w:r w:rsidRPr="00596477">
        <w:rPr>
          <w:rFonts w:ascii="Arial" w:hAnsi="Arial" w:cs="Arial"/>
          <w:lang w:val="en-US"/>
        </w:rPr>
        <w:t>www</w:t>
      </w:r>
      <w:r w:rsidRPr="00596477">
        <w:rPr>
          <w:rFonts w:ascii="Arial" w:hAnsi="Arial" w:cs="Arial"/>
        </w:rPr>
        <w:t>.</w:t>
      </w:r>
      <w:r w:rsidRPr="00596477">
        <w:rPr>
          <w:rFonts w:ascii="Arial" w:hAnsi="Arial" w:cs="Arial"/>
          <w:spacing w:val="-1"/>
        </w:rPr>
        <w:t>sentyabrskiy.ru</w:t>
      </w:r>
    </w:p>
    <w:p w:rsidR="00737732" w:rsidRPr="00596477" w:rsidRDefault="00737732" w:rsidP="00596477">
      <w:pPr>
        <w:shd w:val="clear" w:color="auto" w:fill="FFFFFF"/>
        <w:spacing w:after="0" w:line="240" w:lineRule="auto"/>
        <w:ind w:firstLine="567"/>
        <w:jc w:val="both"/>
        <w:rPr>
          <w:rFonts w:ascii="Arial" w:hAnsi="Arial" w:cs="Arial"/>
          <w:spacing w:val="-1"/>
          <w:sz w:val="20"/>
          <w:szCs w:val="20"/>
        </w:rPr>
      </w:pPr>
      <w:r w:rsidRPr="00596477">
        <w:rPr>
          <w:rFonts w:ascii="Arial" w:hAnsi="Arial" w:cs="Arial"/>
          <w:b/>
          <w:sz w:val="20"/>
          <w:szCs w:val="20"/>
        </w:rPr>
        <w:t>Место нахождения и почтовый адрес конкурсной комиссии</w:t>
      </w:r>
      <w:r w:rsidRPr="00596477">
        <w:rPr>
          <w:rFonts w:ascii="Arial" w:hAnsi="Arial" w:cs="Arial"/>
          <w:sz w:val="20"/>
          <w:szCs w:val="20"/>
        </w:rPr>
        <w:t>:</w:t>
      </w:r>
      <w:r w:rsidRPr="00596477">
        <w:rPr>
          <w:rFonts w:ascii="Arial" w:hAnsi="Arial" w:cs="Arial"/>
          <w:spacing w:val="-1"/>
          <w:sz w:val="20"/>
          <w:szCs w:val="20"/>
        </w:rPr>
        <w:t xml:space="preserve"> 628309, Тюменская область, Ханты-Мансийский автономный округ – Югра, г.Нефтеюганск, 3 микрорайон, дом 21.</w:t>
      </w:r>
    </w:p>
    <w:p w:rsidR="00737732" w:rsidRPr="00596477" w:rsidRDefault="00737732" w:rsidP="00596477">
      <w:pPr>
        <w:shd w:val="clear" w:color="auto" w:fill="FFFFFF"/>
        <w:spacing w:after="0" w:line="240" w:lineRule="auto"/>
        <w:ind w:firstLine="539"/>
        <w:jc w:val="both"/>
        <w:rPr>
          <w:rFonts w:ascii="Arial" w:hAnsi="Arial" w:cs="Arial"/>
          <w:sz w:val="20"/>
          <w:szCs w:val="20"/>
        </w:rPr>
      </w:pPr>
      <w:r w:rsidRPr="00596477">
        <w:rPr>
          <w:rFonts w:ascii="Arial" w:hAnsi="Arial" w:cs="Arial"/>
          <w:b/>
          <w:sz w:val="20"/>
          <w:szCs w:val="20"/>
        </w:rPr>
        <w:t>Контактное лицо:</w:t>
      </w:r>
      <w:r w:rsidRPr="00596477">
        <w:rPr>
          <w:rFonts w:ascii="Arial" w:hAnsi="Arial" w:cs="Arial"/>
          <w:sz w:val="20"/>
          <w:szCs w:val="20"/>
        </w:rPr>
        <w:t xml:space="preserve"> Чепелюк Ольга Владимировна тел.: 8(3463) 25-01-31; факс: 8 (3463) 29-00-43; электронный адрес: </w:t>
      </w:r>
      <w:hyperlink r:id="rId11" w:history="1">
        <w:r w:rsidRPr="00596477">
          <w:rPr>
            <w:rStyle w:val="Hyperlink"/>
            <w:rFonts w:ascii="Arial" w:hAnsi="Arial" w:cs="Arial"/>
            <w:sz w:val="20"/>
            <w:szCs w:val="20"/>
            <w:lang w:val="en-US"/>
          </w:rPr>
          <w:t>chepelyukov</w:t>
        </w:r>
        <w:r w:rsidRPr="00596477">
          <w:rPr>
            <w:rStyle w:val="Hyperlink"/>
            <w:rFonts w:ascii="Arial" w:hAnsi="Arial" w:cs="Arial"/>
            <w:sz w:val="20"/>
            <w:szCs w:val="20"/>
          </w:rPr>
          <w:t>@</w:t>
        </w:r>
        <w:r w:rsidRPr="00596477">
          <w:rPr>
            <w:rStyle w:val="Hyperlink"/>
            <w:rFonts w:ascii="Arial" w:hAnsi="Arial" w:cs="Arial"/>
            <w:sz w:val="20"/>
            <w:szCs w:val="20"/>
            <w:lang w:val="en-US"/>
          </w:rPr>
          <w:t>ad</w:t>
        </w:r>
        <w:r w:rsidRPr="00596477">
          <w:rPr>
            <w:rStyle w:val="Hyperlink"/>
            <w:rFonts w:ascii="Arial" w:hAnsi="Arial" w:cs="Arial"/>
            <w:sz w:val="20"/>
            <w:szCs w:val="20"/>
          </w:rPr>
          <w:t>m</w:t>
        </w:r>
        <w:r w:rsidRPr="00596477">
          <w:rPr>
            <w:rStyle w:val="Hyperlink"/>
            <w:rFonts w:ascii="Arial" w:hAnsi="Arial" w:cs="Arial"/>
            <w:sz w:val="20"/>
            <w:szCs w:val="20"/>
            <w:lang w:val="en-US"/>
          </w:rPr>
          <w:t>o</w:t>
        </w:r>
        <w:r w:rsidRPr="00596477">
          <w:rPr>
            <w:rStyle w:val="Hyperlink"/>
            <w:rFonts w:ascii="Arial" w:hAnsi="Arial" w:cs="Arial"/>
            <w:sz w:val="20"/>
            <w:szCs w:val="20"/>
          </w:rPr>
          <w:t>il.ru</w:t>
        </w:r>
      </w:hyperlink>
      <w:r w:rsidRPr="00596477">
        <w:rPr>
          <w:rFonts w:ascii="Arial" w:hAnsi="Arial" w:cs="Arial"/>
          <w:sz w:val="20"/>
          <w:szCs w:val="20"/>
        </w:rPr>
        <w:t>.</w:t>
      </w:r>
    </w:p>
    <w:p w:rsidR="00737732" w:rsidRPr="00596477" w:rsidRDefault="00737732" w:rsidP="00596477">
      <w:pPr>
        <w:shd w:val="clear" w:color="auto" w:fill="FFFFFF"/>
        <w:spacing w:after="0" w:line="240" w:lineRule="auto"/>
        <w:ind w:firstLine="567"/>
        <w:jc w:val="both"/>
        <w:rPr>
          <w:rFonts w:ascii="Arial" w:hAnsi="Arial" w:cs="Arial"/>
          <w:spacing w:val="-1"/>
          <w:sz w:val="20"/>
          <w:szCs w:val="20"/>
        </w:rPr>
      </w:pPr>
      <w:r w:rsidRPr="00596477">
        <w:rPr>
          <w:rFonts w:ascii="Arial" w:hAnsi="Arial" w:cs="Arial"/>
          <w:b/>
          <w:sz w:val="20"/>
          <w:szCs w:val="20"/>
        </w:rPr>
        <w:t xml:space="preserve">Порядок, место и срок подачи конкурсных заявок: </w:t>
      </w:r>
      <w:r w:rsidRPr="00596477">
        <w:rPr>
          <w:rFonts w:ascii="Arial" w:hAnsi="Arial" w:cs="Arial"/>
          <w:sz w:val="20"/>
          <w:szCs w:val="20"/>
        </w:rPr>
        <w:t xml:space="preserve">по рабочим дням с 9-00 ч. до 13-00 ч. и с 14-00 ч. до 17-00 ч. (по местному времени) с 05 мая 2015 года по 18 июня 2015 года включительно по адресу: </w:t>
      </w:r>
      <w:r w:rsidRPr="00596477">
        <w:rPr>
          <w:rFonts w:ascii="Arial" w:hAnsi="Arial" w:cs="Arial"/>
          <w:spacing w:val="-1"/>
          <w:sz w:val="20"/>
          <w:szCs w:val="20"/>
        </w:rPr>
        <w:t>628309, Тюменская область, Ханты-Мансийский автономный округ – Югра, г.Нефтеюганск, 3 микрорайон, дом 21, кабинет 509, в порядке, предусмотренном конкурсной документацией.</w:t>
      </w:r>
    </w:p>
    <w:p w:rsidR="00737732" w:rsidRPr="00596477" w:rsidRDefault="00737732" w:rsidP="00596477">
      <w:pPr>
        <w:spacing w:after="0" w:line="240" w:lineRule="auto"/>
        <w:ind w:firstLine="567"/>
        <w:jc w:val="both"/>
        <w:rPr>
          <w:rFonts w:ascii="Arial" w:hAnsi="Arial" w:cs="Arial"/>
          <w:sz w:val="20"/>
          <w:szCs w:val="20"/>
        </w:rPr>
      </w:pPr>
      <w:r w:rsidRPr="00596477">
        <w:rPr>
          <w:rFonts w:ascii="Arial" w:hAnsi="Arial" w:cs="Arial"/>
          <w:sz w:val="20"/>
          <w:szCs w:val="20"/>
        </w:rPr>
        <w:t xml:space="preserve">Прием заявок на участие в конкурсе прекращается в 17 ч. 00мин. (по местному времени) 18 июня 2015 года. </w:t>
      </w:r>
    </w:p>
    <w:p w:rsidR="00737732" w:rsidRPr="00596477" w:rsidRDefault="00737732" w:rsidP="00596477">
      <w:pPr>
        <w:pStyle w:val="ConsPlusNonformat"/>
        <w:widowControl/>
        <w:ind w:firstLine="567"/>
        <w:jc w:val="both"/>
        <w:rPr>
          <w:rFonts w:ascii="Arial" w:hAnsi="Arial" w:cs="Arial"/>
          <w:b/>
        </w:rPr>
      </w:pPr>
      <w:r w:rsidRPr="00596477">
        <w:rPr>
          <w:rFonts w:ascii="Arial" w:hAnsi="Arial" w:cs="Arial"/>
          <w:b/>
        </w:rPr>
        <w:t>Требования о внесении задатка.</w:t>
      </w:r>
      <w:r w:rsidRPr="00596477">
        <w:rPr>
          <w:rFonts w:ascii="Arial" w:hAnsi="Arial" w:cs="Arial"/>
        </w:rPr>
        <w:t xml:space="preserve"> Требований о внесении задатка нет.</w:t>
      </w:r>
    </w:p>
    <w:p w:rsidR="00737732" w:rsidRPr="00596477" w:rsidRDefault="00737732" w:rsidP="00596477">
      <w:pPr>
        <w:spacing w:after="0" w:line="240" w:lineRule="auto"/>
        <w:ind w:firstLine="567"/>
        <w:jc w:val="both"/>
        <w:rPr>
          <w:rFonts w:ascii="Arial" w:hAnsi="Arial" w:cs="Arial"/>
          <w:sz w:val="20"/>
          <w:szCs w:val="20"/>
        </w:rPr>
      </w:pPr>
      <w:r w:rsidRPr="00596477">
        <w:rPr>
          <w:rFonts w:ascii="Arial" w:hAnsi="Arial" w:cs="Arial"/>
          <w:b/>
          <w:sz w:val="20"/>
          <w:szCs w:val="20"/>
        </w:rPr>
        <w:t>Место, дата и время вскрытия конвертов с заявками на участие в конкурсе:</w:t>
      </w:r>
      <w:r w:rsidRPr="00596477">
        <w:rPr>
          <w:rFonts w:ascii="Arial" w:hAnsi="Arial" w:cs="Arial"/>
          <w:sz w:val="20"/>
          <w:szCs w:val="20"/>
        </w:rPr>
        <w:t xml:space="preserve"> по адресу: </w:t>
      </w:r>
      <w:r w:rsidRPr="00596477">
        <w:rPr>
          <w:rFonts w:ascii="Arial" w:hAnsi="Arial" w:cs="Arial"/>
          <w:spacing w:val="-1"/>
          <w:sz w:val="20"/>
          <w:szCs w:val="20"/>
        </w:rPr>
        <w:t>628309, Тюменская область, Ханты-Мансийский автономный округ – Югра, г.Нефтеюганск, 3 микрорайон, дом 21, кабинет 509, 22 июня 2015 года в 14ч. 30мин. (по местному времени).</w:t>
      </w:r>
    </w:p>
    <w:p w:rsidR="00737732" w:rsidRPr="00596477" w:rsidRDefault="00737732" w:rsidP="00596477">
      <w:pPr>
        <w:pStyle w:val="ConsPlusNonformat"/>
        <w:widowControl/>
        <w:ind w:firstLine="567"/>
        <w:jc w:val="both"/>
        <w:rPr>
          <w:rFonts w:ascii="Arial" w:hAnsi="Arial" w:cs="Arial"/>
        </w:rPr>
      </w:pPr>
      <w:r w:rsidRPr="00596477">
        <w:rPr>
          <w:rFonts w:ascii="Arial" w:hAnsi="Arial" w:cs="Arial"/>
          <w:b/>
        </w:rPr>
        <w:t xml:space="preserve">Порядок, место и срок подачи конкурсных предложений: </w:t>
      </w:r>
      <w:r w:rsidRPr="00596477">
        <w:rPr>
          <w:rFonts w:ascii="Arial" w:hAnsi="Arial" w:cs="Arial"/>
        </w:rPr>
        <w:t xml:space="preserve">по рабочим дням с 9-00 ч. до 13-00 ч. и с 14-00 ч. до 17-00 ч. (по местному времени) со следующего дня после получения участниками конкурса уведомления с предложением представить конкурсное предложение до 17 ч. 00 мин. (по местному времени) 17 сентября 2015 года по адресу: </w:t>
      </w:r>
      <w:r w:rsidRPr="00596477">
        <w:rPr>
          <w:rFonts w:ascii="Arial" w:hAnsi="Arial" w:cs="Arial"/>
          <w:spacing w:val="-1"/>
        </w:rPr>
        <w:t xml:space="preserve">628309, Тюменская область, Ханты-Мансийский автономный округ – Югра, г.Нефтеюганск, 3 микрорайон, дом 21, кабинет 509, в порядке, предусмотренном конкурсной документацией. </w:t>
      </w:r>
    </w:p>
    <w:p w:rsidR="00737732" w:rsidRPr="00596477" w:rsidRDefault="00737732" w:rsidP="00596477">
      <w:pPr>
        <w:spacing w:after="0" w:line="240" w:lineRule="auto"/>
        <w:ind w:firstLine="567"/>
        <w:jc w:val="both"/>
        <w:rPr>
          <w:rFonts w:ascii="Arial" w:hAnsi="Arial" w:cs="Arial"/>
          <w:sz w:val="20"/>
          <w:szCs w:val="20"/>
        </w:rPr>
      </w:pPr>
      <w:r w:rsidRPr="00596477">
        <w:rPr>
          <w:rFonts w:ascii="Arial" w:hAnsi="Arial" w:cs="Arial"/>
          <w:b/>
          <w:sz w:val="20"/>
          <w:szCs w:val="20"/>
        </w:rPr>
        <w:t>Место, дата и время вскрытия конвертов с конкурсными предложениями:</w:t>
      </w:r>
      <w:r w:rsidRPr="00596477">
        <w:rPr>
          <w:rFonts w:ascii="Arial" w:hAnsi="Arial" w:cs="Arial"/>
          <w:sz w:val="20"/>
          <w:szCs w:val="20"/>
        </w:rPr>
        <w:t xml:space="preserve"> по адресу: </w:t>
      </w:r>
      <w:r w:rsidRPr="00596477">
        <w:rPr>
          <w:rFonts w:ascii="Arial" w:hAnsi="Arial" w:cs="Arial"/>
          <w:spacing w:val="-1"/>
          <w:sz w:val="20"/>
          <w:szCs w:val="20"/>
        </w:rPr>
        <w:t>628309, Тюменская область, Ханты-Мансийский автономный округ – Югра, г.Нефтеюганск, 3 микрорайон, дом 21, кабинет 516, 18 сентября 2015 года в 10ч. 00мин. (по местному времени).</w:t>
      </w:r>
    </w:p>
    <w:p w:rsidR="00737732" w:rsidRPr="00596477" w:rsidRDefault="00737732" w:rsidP="00596477">
      <w:pPr>
        <w:widowControl w:val="0"/>
        <w:shd w:val="clear" w:color="auto" w:fill="FFFFFF"/>
        <w:tabs>
          <w:tab w:val="left" w:pos="555"/>
        </w:tabs>
        <w:autoSpaceDE w:val="0"/>
        <w:autoSpaceDN w:val="0"/>
        <w:adjustRightInd w:val="0"/>
        <w:spacing w:after="0" w:line="240" w:lineRule="auto"/>
        <w:ind w:firstLine="567"/>
        <w:jc w:val="both"/>
        <w:rPr>
          <w:rFonts w:ascii="Arial" w:hAnsi="Arial" w:cs="Arial"/>
          <w:sz w:val="20"/>
          <w:szCs w:val="20"/>
        </w:rPr>
      </w:pPr>
      <w:r w:rsidRPr="00596477">
        <w:rPr>
          <w:rFonts w:ascii="Arial" w:hAnsi="Arial" w:cs="Arial"/>
          <w:b/>
          <w:sz w:val="20"/>
          <w:szCs w:val="20"/>
        </w:rPr>
        <w:t xml:space="preserve">Порядок определения победителя конкурса. </w:t>
      </w:r>
      <w:r w:rsidRPr="00596477">
        <w:rPr>
          <w:rFonts w:ascii="Arial" w:hAnsi="Arial" w:cs="Arial"/>
          <w:sz w:val="20"/>
          <w:szCs w:val="20"/>
        </w:rPr>
        <w:t>Победителем конкурса признается участник конкурса, предложивший наилучшие условия, определяемые в порядке, предусмотренном п.22.6 раздела 22 конкурсной документации.</w:t>
      </w:r>
    </w:p>
    <w:p w:rsidR="00737732" w:rsidRPr="00596477" w:rsidRDefault="00737732" w:rsidP="00596477">
      <w:pPr>
        <w:pStyle w:val="ConsPlusNonformat"/>
        <w:widowControl/>
        <w:ind w:firstLine="567"/>
        <w:jc w:val="both"/>
        <w:rPr>
          <w:rFonts w:ascii="Arial" w:hAnsi="Arial" w:cs="Arial"/>
        </w:rPr>
      </w:pPr>
      <w:r w:rsidRPr="00596477">
        <w:rPr>
          <w:rFonts w:ascii="Arial" w:hAnsi="Arial" w:cs="Arial"/>
          <w:b/>
        </w:rPr>
        <w:t xml:space="preserve">Срок подписания членами конкурсной комиссии протокола о результатах проведения конкурса - </w:t>
      </w:r>
      <w:r w:rsidRPr="00596477">
        <w:rPr>
          <w:rFonts w:ascii="Arial" w:hAnsi="Arial" w:cs="Arial"/>
        </w:rPr>
        <w:t xml:space="preserve">не позднее чем через пять рабочих дней со дня подписания членами конкурсной комиссии протокола рассмотрения и оценки конкурсных предложений. </w:t>
      </w:r>
    </w:p>
    <w:p w:rsidR="00737732" w:rsidRPr="00596477" w:rsidRDefault="00737732" w:rsidP="00596477">
      <w:pPr>
        <w:spacing w:after="0" w:line="240" w:lineRule="auto"/>
        <w:ind w:firstLine="567"/>
        <w:jc w:val="both"/>
        <w:rPr>
          <w:rFonts w:ascii="Arial" w:hAnsi="Arial" w:cs="Arial"/>
          <w:sz w:val="20"/>
          <w:szCs w:val="20"/>
        </w:rPr>
      </w:pPr>
      <w:r w:rsidRPr="00596477">
        <w:rPr>
          <w:rFonts w:ascii="Arial" w:hAnsi="Arial" w:cs="Arial"/>
          <w:b/>
          <w:sz w:val="20"/>
          <w:szCs w:val="20"/>
        </w:rPr>
        <w:t>Срок подписания концессионного соглашения</w:t>
      </w:r>
      <w:r w:rsidRPr="00596477">
        <w:rPr>
          <w:rFonts w:ascii="Arial" w:hAnsi="Arial" w:cs="Arial"/>
          <w:sz w:val="20"/>
          <w:szCs w:val="20"/>
        </w:rPr>
        <w:t xml:space="preserve"> - организатор конкурса 2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Концессионное соглашение должно быть подписано в срок не позднее 10 календарных дней после получения его проекта победителем конкурса.</w:t>
      </w:r>
    </w:p>
    <w:p w:rsidR="00737732" w:rsidRPr="00596477" w:rsidRDefault="00737732" w:rsidP="00596477">
      <w:pPr>
        <w:widowControl w:val="0"/>
        <w:shd w:val="clear" w:color="auto" w:fill="FFFFFF"/>
        <w:tabs>
          <w:tab w:val="left" w:pos="555"/>
        </w:tabs>
        <w:autoSpaceDE w:val="0"/>
        <w:autoSpaceDN w:val="0"/>
        <w:adjustRightInd w:val="0"/>
        <w:spacing w:after="0" w:line="240" w:lineRule="auto"/>
        <w:jc w:val="both"/>
        <w:rPr>
          <w:rFonts w:ascii="Arial" w:hAnsi="Arial" w:cs="Arial"/>
          <w:b/>
          <w:sz w:val="20"/>
          <w:szCs w:val="20"/>
        </w:rPr>
      </w:pPr>
    </w:p>
    <w:p w:rsidR="00737732" w:rsidRPr="00596477" w:rsidRDefault="00737732" w:rsidP="00596477">
      <w:pPr>
        <w:widowControl w:val="0"/>
        <w:shd w:val="clear" w:color="auto" w:fill="FFFFFF"/>
        <w:tabs>
          <w:tab w:val="left" w:pos="555"/>
        </w:tabs>
        <w:autoSpaceDE w:val="0"/>
        <w:autoSpaceDN w:val="0"/>
        <w:adjustRightInd w:val="0"/>
        <w:spacing w:after="0" w:line="240" w:lineRule="auto"/>
        <w:jc w:val="both"/>
        <w:rPr>
          <w:rFonts w:ascii="Arial" w:hAnsi="Arial" w:cs="Arial"/>
          <w:b/>
          <w:sz w:val="20"/>
          <w:szCs w:val="20"/>
        </w:rPr>
      </w:pPr>
    </w:p>
    <w:p w:rsidR="00737732" w:rsidRPr="00596477" w:rsidRDefault="00737732" w:rsidP="00596477">
      <w:pPr>
        <w:widowControl w:val="0"/>
        <w:shd w:val="clear" w:color="auto" w:fill="FFFFFF"/>
        <w:tabs>
          <w:tab w:val="left" w:pos="555"/>
        </w:tabs>
        <w:autoSpaceDE w:val="0"/>
        <w:autoSpaceDN w:val="0"/>
        <w:adjustRightInd w:val="0"/>
        <w:spacing w:after="0" w:line="240" w:lineRule="auto"/>
        <w:jc w:val="both"/>
        <w:rPr>
          <w:rFonts w:ascii="Arial" w:hAnsi="Arial" w:cs="Arial"/>
          <w:b/>
          <w:sz w:val="20"/>
          <w:szCs w:val="20"/>
        </w:rPr>
      </w:pPr>
      <w:r w:rsidRPr="00596477">
        <w:rPr>
          <w:rFonts w:ascii="Arial" w:hAnsi="Arial" w:cs="Arial"/>
          <w:b/>
          <w:sz w:val="20"/>
          <w:szCs w:val="20"/>
        </w:rPr>
        <w:t xml:space="preserve">Председатель конкурсной комиссии - </w:t>
      </w:r>
    </w:p>
    <w:p w:rsidR="00737732" w:rsidRPr="00596477" w:rsidRDefault="00737732" w:rsidP="00596477">
      <w:pPr>
        <w:spacing w:after="0" w:line="240" w:lineRule="auto"/>
        <w:jc w:val="both"/>
        <w:rPr>
          <w:rFonts w:ascii="Arial" w:hAnsi="Arial" w:cs="Arial"/>
          <w:b/>
          <w:sz w:val="20"/>
          <w:szCs w:val="20"/>
        </w:rPr>
      </w:pPr>
      <w:r w:rsidRPr="00596477">
        <w:rPr>
          <w:rFonts w:ascii="Arial" w:hAnsi="Arial" w:cs="Arial"/>
          <w:b/>
          <w:sz w:val="20"/>
          <w:szCs w:val="20"/>
        </w:rPr>
        <w:t>Глава сельского поселения Сентябрьский                                                  А.В. Светлаков</w:t>
      </w:r>
    </w:p>
    <w:p w:rsidR="00737732" w:rsidRPr="0083798C" w:rsidRDefault="00737732"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737732" w:rsidRPr="000C43CE" w:rsidTr="00271F8D">
        <w:trPr>
          <w:trHeight w:val="132"/>
        </w:trPr>
        <w:tc>
          <w:tcPr>
            <w:tcW w:w="3360" w:type="dxa"/>
            <w:vAlign w:val="center"/>
          </w:tcPr>
          <w:p w:rsidR="00737732" w:rsidRPr="000C43CE" w:rsidRDefault="00737732"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737732" w:rsidRPr="000C43CE" w:rsidRDefault="00737732" w:rsidP="00271F8D">
            <w:pPr>
              <w:spacing w:after="0" w:line="240" w:lineRule="auto"/>
              <w:ind w:left="-120"/>
              <w:jc w:val="center"/>
              <w:rPr>
                <w:rFonts w:ascii="Times New Roman" w:hAnsi="Times New Roman"/>
                <w:sz w:val="20"/>
                <w:szCs w:val="20"/>
              </w:rPr>
            </w:pP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737732" w:rsidRPr="000C43CE" w:rsidRDefault="00737732" w:rsidP="00271F8D">
            <w:pPr>
              <w:spacing w:after="0" w:line="240" w:lineRule="auto"/>
              <w:jc w:val="center"/>
              <w:rPr>
                <w:rFonts w:ascii="Times New Roman" w:hAnsi="Times New Roman"/>
                <w:b/>
                <w:sz w:val="20"/>
                <w:szCs w:val="20"/>
              </w:rPr>
            </w:pP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30.04</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737732" w:rsidRPr="000C43CE" w:rsidRDefault="00737732"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737732" w:rsidRPr="000C43CE" w:rsidRDefault="00737732"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737732"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737732" w:rsidRPr="000C43CE" w:rsidRDefault="00737732" w:rsidP="00131B3C">
            <w:pPr>
              <w:spacing w:after="0" w:line="240" w:lineRule="auto"/>
              <w:jc w:val="center"/>
              <w:rPr>
                <w:rFonts w:ascii="Times New Roman" w:hAnsi="Times New Roman"/>
                <w:sz w:val="20"/>
                <w:szCs w:val="20"/>
              </w:rPr>
            </w:pPr>
          </w:p>
          <w:p w:rsidR="00737732" w:rsidRPr="000C43CE" w:rsidRDefault="00737732"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737732" w:rsidRPr="000C43CE" w:rsidRDefault="00737732" w:rsidP="00131B3C">
            <w:pPr>
              <w:spacing w:after="0" w:line="240" w:lineRule="auto"/>
              <w:jc w:val="center"/>
              <w:rPr>
                <w:rFonts w:ascii="Times New Roman" w:hAnsi="Times New Roman"/>
                <w:sz w:val="20"/>
                <w:szCs w:val="20"/>
              </w:rPr>
            </w:pPr>
          </w:p>
          <w:p w:rsidR="00737732" w:rsidRPr="000C43CE" w:rsidRDefault="00737732"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737732" w:rsidRPr="000C43CE" w:rsidRDefault="00737732" w:rsidP="00131B3C">
            <w:pPr>
              <w:spacing w:after="0" w:line="240" w:lineRule="auto"/>
              <w:jc w:val="center"/>
              <w:rPr>
                <w:rFonts w:ascii="Times New Roman" w:hAnsi="Times New Roman"/>
                <w:sz w:val="20"/>
                <w:szCs w:val="20"/>
              </w:rPr>
            </w:pPr>
          </w:p>
        </w:tc>
      </w:tr>
    </w:tbl>
    <w:p w:rsidR="00737732" w:rsidRPr="001C3755" w:rsidRDefault="00737732" w:rsidP="001C3755">
      <w:pPr>
        <w:tabs>
          <w:tab w:val="left" w:pos="2775"/>
        </w:tabs>
        <w:rPr>
          <w:rFonts w:ascii="Arial" w:hAnsi="Arial" w:cs="Arial"/>
          <w:sz w:val="20"/>
          <w:szCs w:val="20"/>
        </w:rPr>
      </w:pPr>
    </w:p>
    <w:sectPr w:rsidR="00737732" w:rsidRPr="001C3755" w:rsidSect="007E262D">
      <w:footerReference w:type="default" r:id="rId12"/>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32" w:rsidRDefault="00737732" w:rsidP="001952B6">
      <w:pPr>
        <w:spacing w:after="0" w:line="240" w:lineRule="auto"/>
      </w:pPr>
      <w:r>
        <w:separator/>
      </w:r>
    </w:p>
  </w:endnote>
  <w:endnote w:type="continuationSeparator" w:id="0">
    <w:p w:rsidR="00737732" w:rsidRDefault="00737732"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32" w:rsidRDefault="00737732">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32" w:rsidRDefault="00737732" w:rsidP="001952B6">
      <w:pPr>
        <w:spacing w:after="0" w:line="240" w:lineRule="auto"/>
      </w:pPr>
      <w:r>
        <w:separator/>
      </w:r>
    </w:p>
  </w:footnote>
  <w:footnote w:type="continuationSeparator" w:id="0">
    <w:p w:rsidR="00737732" w:rsidRDefault="00737732"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942A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FCA5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BE39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0B2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3C2F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B272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E651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F438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CA5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4CF948"/>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55514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C069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0">
    <w:nsid w:val="7340312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F518D0"/>
    <w:multiLevelType w:val="hybridMultilevel"/>
    <w:tmpl w:val="609814BE"/>
    <w:lvl w:ilvl="0" w:tplc="A48ACAB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31"/>
  </w:num>
  <w:num w:numId="33">
    <w:abstractNumId w:val="14"/>
  </w:num>
  <w:num w:numId="34">
    <w:abstractNumId w:val="16"/>
  </w:num>
  <w:num w:numId="35">
    <w:abstractNumId w:val="22"/>
  </w:num>
  <w:num w:numId="36">
    <w:abstractNumId w:val="29"/>
  </w:num>
  <w:num w:numId="37">
    <w:abstractNumId w:val="10"/>
  </w:num>
  <w:num w:numId="38">
    <w:abstractNumId w:val="11"/>
  </w:num>
  <w:num w:numId="39">
    <w:abstractNumId w:val="21"/>
  </w:num>
  <w:num w:numId="40">
    <w:abstractNumId w:val="20"/>
  </w:num>
  <w:num w:numId="41">
    <w:abstractNumId w:val="19"/>
  </w:num>
  <w:num w:numId="42">
    <w:abstractNumId w:val="12"/>
  </w:num>
  <w:num w:numId="43">
    <w:abstractNumId w:val="25"/>
  </w:num>
  <w:num w:numId="44">
    <w:abstractNumId w:val="15"/>
  </w:num>
  <w:num w:numId="45">
    <w:abstractNumId w:val="26"/>
  </w:num>
  <w:num w:numId="46">
    <w:abstractNumId w:val="13"/>
  </w:num>
  <w:num w:numId="4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0"/>
  </w:num>
  <w:num w:numId="52">
    <w:abstractNumId w:val="23"/>
  </w:num>
  <w:num w:numId="53">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7F4"/>
    <w:rsid w:val="000A0EA5"/>
    <w:rsid w:val="000C1C45"/>
    <w:rsid w:val="000C43CE"/>
    <w:rsid w:val="000E09B6"/>
    <w:rsid w:val="000F6940"/>
    <w:rsid w:val="00131B3C"/>
    <w:rsid w:val="00132C21"/>
    <w:rsid w:val="0013566D"/>
    <w:rsid w:val="00136A49"/>
    <w:rsid w:val="001952B6"/>
    <w:rsid w:val="001B37F0"/>
    <w:rsid w:val="001B638F"/>
    <w:rsid w:val="001C3755"/>
    <w:rsid w:val="001D10C0"/>
    <w:rsid w:val="001F1BAD"/>
    <w:rsid w:val="00200345"/>
    <w:rsid w:val="0020395E"/>
    <w:rsid w:val="002103A6"/>
    <w:rsid w:val="00211447"/>
    <w:rsid w:val="00213967"/>
    <w:rsid w:val="0023760C"/>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52E58"/>
    <w:rsid w:val="00360DD3"/>
    <w:rsid w:val="003A312E"/>
    <w:rsid w:val="003B7ADA"/>
    <w:rsid w:val="003E2B61"/>
    <w:rsid w:val="003E6038"/>
    <w:rsid w:val="00403DDE"/>
    <w:rsid w:val="00417295"/>
    <w:rsid w:val="004512F5"/>
    <w:rsid w:val="00467196"/>
    <w:rsid w:val="00474DB7"/>
    <w:rsid w:val="00483D65"/>
    <w:rsid w:val="00490E29"/>
    <w:rsid w:val="00493911"/>
    <w:rsid w:val="004A724E"/>
    <w:rsid w:val="004B5BBE"/>
    <w:rsid w:val="004C7C8E"/>
    <w:rsid w:val="004D17BB"/>
    <w:rsid w:val="00500070"/>
    <w:rsid w:val="005145CD"/>
    <w:rsid w:val="00515DEC"/>
    <w:rsid w:val="005427B5"/>
    <w:rsid w:val="0056327C"/>
    <w:rsid w:val="00567898"/>
    <w:rsid w:val="00596477"/>
    <w:rsid w:val="00596C8C"/>
    <w:rsid w:val="0059794A"/>
    <w:rsid w:val="005C4770"/>
    <w:rsid w:val="005D3782"/>
    <w:rsid w:val="005D45CB"/>
    <w:rsid w:val="005D5CFF"/>
    <w:rsid w:val="005E2D85"/>
    <w:rsid w:val="005E5F34"/>
    <w:rsid w:val="005F63C1"/>
    <w:rsid w:val="00600E8A"/>
    <w:rsid w:val="00604BAD"/>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6D69"/>
    <w:rsid w:val="007305B5"/>
    <w:rsid w:val="00737732"/>
    <w:rsid w:val="0075227E"/>
    <w:rsid w:val="00765BBA"/>
    <w:rsid w:val="00780D46"/>
    <w:rsid w:val="00787860"/>
    <w:rsid w:val="00791550"/>
    <w:rsid w:val="007A6287"/>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7EB"/>
    <w:rsid w:val="008C4850"/>
    <w:rsid w:val="008C4F74"/>
    <w:rsid w:val="00912CBD"/>
    <w:rsid w:val="00932AE2"/>
    <w:rsid w:val="00964F18"/>
    <w:rsid w:val="00983C0F"/>
    <w:rsid w:val="00991F70"/>
    <w:rsid w:val="009A0D15"/>
    <w:rsid w:val="009A404E"/>
    <w:rsid w:val="009C601B"/>
    <w:rsid w:val="009D78B9"/>
    <w:rsid w:val="009E63F1"/>
    <w:rsid w:val="009F3988"/>
    <w:rsid w:val="00A06B98"/>
    <w:rsid w:val="00A321E6"/>
    <w:rsid w:val="00A60BB3"/>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86174"/>
    <w:rsid w:val="00DA5E92"/>
    <w:rsid w:val="00DA62CB"/>
    <w:rsid w:val="00DF29DF"/>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numbering" w:customStyle="1" w:styleId="1111111">
    <w:name w:val="1 / 1.1 / 1.1.11"/>
    <w:rsid w:val="00794A8B"/>
    <w:pPr>
      <w:numPr>
        <w:numId w:val="38"/>
      </w:numPr>
    </w:pPr>
  </w:style>
  <w:style w:type="numbering" w:customStyle="1" w:styleId="111111111">
    <w:name w:val="1 / 1.1 / 1.1.1111"/>
    <w:rsid w:val="00794A8B"/>
    <w:pPr>
      <w:numPr>
        <w:numId w:val="46"/>
      </w:numPr>
    </w:pPr>
  </w:style>
  <w:style w:type="numbering" w:customStyle="1" w:styleId="1111115">
    <w:name w:val="1 / 1.1 / 1.1.15"/>
    <w:rsid w:val="00794A8B"/>
    <w:pPr>
      <w:numPr>
        <w:numId w:val="34"/>
      </w:numPr>
    </w:pPr>
  </w:style>
  <w:style w:type="numbering" w:styleId="1ai">
    <w:name w:val="Outline List 1"/>
    <w:basedOn w:val="NoList"/>
    <w:uiPriority w:val="99"/>
    <w:semiHidden/>
    <w:unhideWhenUsed/>
    <w:locked/>
    <w:rsid w:val="00794A8B"/>
    <w:pPr>
      <w:numPr>
        <w:numId w:val="40"/>
      </w:numPr>
    </w:pPr>
  </w:style>
  <w:style w:type="numbering" w:customStyle="1" w:styleId="1ai111">
    <w:name w:val="1 / a / i111"/>
    <w:rsid w:val="00794A8B"/>
    <w:pPr>
      <w:numPr>
        <w:numId w:val="39"/>
      </w:numPr>
    </w:pPr>
  </w:style>
  <w:style w:type="numbering" w:customStyle="1" w:styleId="1ai1">
    <w:name w:val="1 / a / i1"/>
    <w:rsid w:val="00794A8B"/>
    <w:pPr>
      <w:numPr>
        <w:numId w:val="32"/>
      </w:numPr>
    </w:pPr>
  </w:style>
</w:styles>
</file>

<file path=word/webSettings.xml><?xml version="1.0" encoding="utf-8"?>
<w:webSettings xmlns:r="http://schemas.openxmlformats.org/officeDocument/2006/relationships" xmlns:w="http://schemas.openxmlformats.org/wordprocessingml/2006/main">
  <w:divs>
    <w:div w:id="866987101">
      <w:marLeft w:val="0"/>
      <w:marRight w:val="0"/>
      <w:marTop w:val="0"/>
      <w:marBottom w:val="0"/>
      <w:divBdr>
        <w:top w:val="none" w:sz="0" w:space="0" w:color="auto"/>
        <w:left w:val="none" w:sz="0" w:space="0" w:color="auto"/>
        <w:bottom w:val="none" w:sz="0" w:space="0" w:color="auto"/>
        <w:right w:val="none" w:sz="0" w:space="0" w:color="auto"/>
      </w:divBdr>
    </w:div>
    <w:div w:id="866987102">
      <w:marLeft w:val="0"/>
      <w:marRight w:val="0"/>
      <w:marTop w:val="0"/>
      <w:marBottom w:val="0"/>
      <w:divBdr>
        <w:top w:val="none" w:sz="0" w:space="0" w:color="auto"/>
        <w:left w:val="none" w:sz="0" w:space="0" w:color="auto"/>
        <w:bottom w:val="none" w:sz="0" w:space="0" w:color="auto"/>
        <w:right w:val="none" w:sz="0" w:space="0" w:color="auto"/>
      </w:divBdr>
    </w:div>
    <w:div w:id="866987103">
      <w:marLeft w:val="0"/>
      <w:marRight w:val="0"/>
      <w:marTop w:val="0"/>
      <w:marBottom w:val="0"/>
      <w:divBdr>
        <w:top w:val="none" w:sz="0" w:space="0" w:color="auto"/>
        <w:left w:val="none" w:sz="0" w:space="0" w:color="auto"/>
        <w:bottom w:val="none" w:sz="0" w:space="0" w:color="auto"/>
        <w:right w:val="none" w:sz="0" w:space="0" w:color="auto"/>
      </w:divBdr>
    </w:div>
    <w:div w:id="866987104">
      <w:marLeft w:val="0"/>
      <w:marRight w:val="0"/>
      <w:marTop w:val="0"/>
      <w:marBottom w:val="0"/>
      <w:divBdr>
        <w:top w:val="none" w:sz="0" w:space="0" w:color="auto"/>
        <w:left w:val="none" w:sz="0" w:space="0" w:color="auto"/>
        <w:bottom w:val="none" w:sz="0" w:space="0" w:color="auto"/>
        <w:right w:val="none" w:sz="0" w:space="0" w:color="auto"/>
      </w:divBdr>
    </w:div>
    <w:div w:id="866987105">
      <w:marLeft w:val="0"/>
      <w:marRight w:val="0"/>
      <w:marTop w:val="0"/>
      <w:marBottom w:val="0"/>
      <w:divBdr>
        <w:top w:val="none" w:sz="0" w:space="0" w:color="auto"/>
        <w:left w:val="none" w:sz="0" w:space="0" w:color="auto"/>
        <w:bottom w:val="none" w:sz="0" w:space="0" w:color="auto"/>
        <w:right w:val="none" w:sz="0" w:space="0" w:color="auto"/>
      </w:divBdr>
    </w:div>
    <w:div w:id="866987106">
      <w:marLeft w:val="0"/>
      <w:marRight w:val="0"/>
      <w:marTop w:val="0"/>
      <w:marBottom w:val="0"/>
      <w:divBdr>
        <w:top w:val="none" w:sz="0" w:space="0" w:color="auto"/>
        <w:left w:val="none" w:sz="0" w:space="0" w:color="auto"/>
        <w:bottom w:val="none" w:sz="0" w:space="0" w:color="auto"/>
        <w:right w:val="none" w:sz="0" w:space="0" w:color="auto"/>
      </w:divBdr>
    </w:div>
    <w:div w:id="866987107">
      <w:marLeft w:val="0"/>
      <w:marRight w:val="0"/>
      <w:marTop w:val="0"/>
      <w:marBottom w:val="0"/>
      <w:divBdr>
        <w:top w:val="none" w:sz="0" w:space="0" w:color="auto"/>
        <w:left w:val="none" w:sz="0" w:space="0" w:color="auto"/>
        <w:bottom w:val="none" w:sz="0" w:space="0" w:color="auto"/>
        <w:right w:val="none" w:sz="0" w:space="0" w:color="auto"/>
      </w:divBdr>
    </w:div>
    <w:div w:id="866987108">
      <w:marLeft w:val="0"/>
      <w:marRight w:val="0"/>
      <w:marTop w:val="0"/>
      <w:marBottom w:val="0"/>
      <w:divBdr>
        <w:top w:val="none" w:sz="0" w:space="0" w:color="auto"/>
        <w:left w:val="none" w:sz="0" w:space="0" w:color="auto"/>
        <w:bottom w:val="none" w:sz="0" w:space="0" w:color="auto"/>
        <w:right w:val="none" w:sz="0" w:space="0" w:color="auto"/>
      </w:divBdr>
    </w:div>
    <w:div w:id="866987109">
      <w:marLeft w:val="0"/>
      <w:marRight w:val="0"/>
      <w:marTop w:val="0"/>
      <w:marBottom w:val="0"/>
      <w:divBdr>
        <w:top w:val="none" w:sz="0" w:space="0" w:color="auto"/>
        <w:left w:val="none" w:sz="0" w:space="0" w:color="auto"/>
        <w:bottom w:val="none" w:sz="0" w:space="0" w:color="auto"/>
        <w:right w:val="none" w:sz="0" w:space="0" w:color="auto"/>
      </w:divBdr>
    </w:div>
    <w:div w:id="866987110">
      <w:marLeft w:val="0"/>
      <w:marRight w:val="0"/>
      <w:marTop w:val="0"/>
      <w:marBottom w:val="0"/>
      <w:divBdr>
        <w:top w:val="none" w:sz="0" w:space="0" w:color="auto"/>
        <w:left w:val="none" w:sz="0" w:space="0" w:color="auto"/>
        <w:bottom w:val="none" w:sz="0" w:space="0" w:color="auto"/>
        <w:right w:val="none" w:sz="0" w:space="0" w:color="auto"/>
      </w:divBdr>
    </w:div>
    <w:div w:id="866987111">
      <w:marLeft w:val="0"/>
      <w:marRight w:val="0"/>
      <w:marTop w:val="0"/>
      <w:marBottom w:val="0"/>
      <w:divBdr>
        <w:top w:val="none" w:sz="0" w:space="0" w:color="auto"/>
        <w:left w:val="none" w:sz="0" w:space="0" w:color="auto"/>
        <w:bottom w:val="none" w:sz="0" w:space="0" w:color="auto"/>
        <w:right w:val="none" w:sz="0" w:space="0" w:color="auto"/>
      </w:divBdr>
    </w:div>
    <w:div w:id="866987112">
      <w:marLeft w:val="0"/>
      <w:marRight w:val="0"/>
      <w:marTop w:val="0"/>
      <w:marBottom w:val="0"/>
      <w:divBdr>
        <w:top w:val="none" w:sz="0" w:space="0" w:color="auto"/>
        <w:left w:val="none" w:sz="0" w:space="0" w:color="auto"/>
        <w:bottom w:val="none" w:sz="0" w:space="0" w:color="auto"/>
        <w:right w:val="none" w:sz="0" w:space="0" w:color="auto"/>
      </w:divBdr>
    </w:div>
    <w:div w:id="866987113">
      <w:marLeft w:val="0"/>
      <w:marRight w:val="0"/>
      <w:marTop w:val="0"/>
      <w:marBottom w:val="0"/>
      <w:divBdr>
        <w:top w:val="none" w:sz="0" w:space="0" w:color="auto"/>
        <w:left w:val="none" w:sz="0" w:space="0" w:color="auto"/>
        <w:bottom w:val="none" w:sz="0" w:space="0" w:color="auto"/>
        <w:right w:val="none" w:sz="0" w:space="0" w:color="auto"/>
      </w:divBdr>
    </w:div>
    <w:div w:id="866987114">
      <w:marLeft w:val="0"/>
      <w:marRight w:val="0"/>
      <w:marTop w:val="0"/>
      <w:marBottom w:val="0"/>
      <w:divBdr>
        <w:top w:val="none" w:sz="0" w:space="0" w:color="auto"/>
        <w:left w:val="none" w:sz="0" w:space="0" w:color="auto"/>
        <w:bottom w:val="none" w:sz="0" w:space="0" w:color="auto"/>
        <w:right w:val="none" w:sz="0" w:space="0" w:color="auto"/>
      </w:divBdr>
    </w:div>
    <w:div w:id="866987115">
      <w:marLeft w:val="0"/>
      <w:marRight w:val="0"/>
      <w:marTop w:val="0"/>
      <w:marBottom w:val="0"/>
      <w:divBdr>
        <w:top w:val="none" w:sz="0" w:space="0" w:color="auto"/>
        <w:left w:val="none" w:sz="0" w:space="0" w:color="auto"/>
        <w:bottom w:val="none" w:sz="0" w:space="0" w:color="auto"/>
        <w:right w:val="none" w:sz="0" w:space="0" w:color="auto"/>
      </w:divBdr>
    </w:div>
    <w:div w:id="866987116">
      <w:marLeft w:val="0"/>
      <w:marRight w:val="0"/>
      <w:marTop w:val="0"/>
      <w:marBottom w:val="0"/>
      <w:divBdr>
        <w:top w:val="none" w:sz="0" w:space="0" w:color="auto"/>
        <w:left w:val="none" w:sz="0" w:space="0" w:color="auto"/>
        <w:bottom w:val="none" w:sz="0" w:space="0" w:color="auto"/>
        <w:right w:val="none" w:sz="0" w:space="0" w:color="auto"/>
      </w:divBdr>
    </w:div>
    <w:div w:id="866987117">
      <w:marLeft w:val="0"/>
      <w:marRight w:val="0"/>
      <w:marTop w:val="0"/>
      <w:marBottom w:val="0"/>
      <w:divBdr>
        <w:top w:val="none" w:sz="0" w:space="0" w:color="auto"/>
        <w:left w:val="none" w:sz="0" w:space="0" w:color="auto"/>
        <w:bottom w:val="none" w:sz="0" w:space="0" w:color="auto"/>
        <w:right w:val="none" w:sz="0" w:space="0" w:color="auto"/>
      </w:divBdr>
    </w:div>
    <w:div w:id="866987118">
      <w:marLeft w:val="0"/>
      <w:marRight w:val="0"/>
      <w:marTop w:val="0"/>
      <w:marBottom w:val="0"/>
      <w:divBdr>
        <w:top w:val="none" w:sz="0" w:space="0" w:color="auto"/>
        <w:left w:val="none" w:sz="0" w:space="0" w:color="auto"/>
        <w:bottom w:val="none" w:sz="0" w:space="0" w:color="auto"/>
        <w:right w:val="none" w:sz="0" w:space="0" w:color="auto"/>
      </w:divBdr>
    </w:div>
    <w:div w:id="866987119">
      <w:marLeft w:val="0"/>
      <w:marRight w:val="0"/>
      <w:marTop w:val="0"/>
      <w:marBottom w:val="0"/>
      <w:divBdr>
        <w:top w:val="none" w:sz="0" w:space="0" w:color="auto"/>
        <w:left w:val="none" w:sz="0" w:space="0" w:color="auto"/>
        <w:bottom w:val="none" w:sz="0" w:space="0" w:color="auto"/>
        <w:right w:val="none" w:sz="0" w:space="0" w:color="auto"/>
      </w:divBdr>
    </w:div>
    <w:div w:id="866987120">
      <w:marLeft w:val="0"/>
      <w:marRight w:val="0"/>
      <w:marTop w:val="0"/>
      <w:marBottom w:val="0"/>
      <w:divBdr>
        <w:top w:val="none" w:sz="0" w:space="0" w:color="auto"/>
        <w:left w:val="none" w:sz="0" w:space="0" w:color="auto"/>
        <w:bottom w:val="none" w:sz="0" w:space="0" w:color="auto"/>
        <w:right w:val="none" w:sz="0" w:space="0" w:color="auto"/>
      </w:divBdr>
    </w:div>
    <w:div w:id="866987121">
      <w:marLeft w:val="0"/>
      <w:marRight w:val="0"/>
      <w:marTop w:val="0"/>
      <w:marBottom w:val="0"/>
      <w:divBdr>
        <w:top w:val="none" w:sz="0" w:space="0" w:color="auto"/>
        <w:left w:val="none" w:sz="0" w:space="0" w:color="auto"/>
        <w:bottom w:val="none" w:sz="0" w:space="0" w:color="auto"/>
        <w:right w:val="none" w:sz="0" w:space="0" w:color="auto"/>
      </w:divBdr>
    </w:div>
    <w:div w:id="866987122">
      <w:marLeft w:val="0"/>
      <w:marRight w:val="0"/>
      <w:marTop w:val="0"/>
      <w:marBottom w:val="0"/>
      <w:divBdr>
        <w:top w:val="none" w:sz="0" w:space="0" w:color="auto"/>
        <w:left w:val="none" w:sz="0" w:space="0" w:color="auto"/>
        <w:bottom w:val="none" w:sz="0" w:space="0" w:color="auto"/>
        <w:right w:val="none" w:sz="0" w:space="0" w:color="auto"/>
      </w:divBdr>
    </w:div>
    <w:div w:id="866987123">
      <w:marLeft w:val="0"/>
      <w:marRight w:val="0"/>
      <w:marTop w:val="0"/>
      <w:marBottom w:val="0"/>
      <w:divBdr>
        <w:top w:val="none" w:sz="0" w:space="0" w:color="auto"/>
        <w:left w:val="none" w:sz="0" w:space="0" w:color="auto"/>
        <w:bottom w:val="none" w:sz="0" w:space="0" w:color="auto"/>
        <w:right w:val="none" w:sz="0" w:space="0" w:color="auto"/>
      </w:divBdr>
    </w:div>
    <w:div w:id="866987124">
      <w:marLeft w:val="0"/>
      <w:marRight w:val="0"/>
      <w:marTop w:val="0"/>
      <w:marBottom w:val="0"/>
      <w:divBdr>
        <w:top w:val="none" w:sz="0" w:space="0" w:color="auto"/>
        <w:left w:val="none" w:sz="0" w:space="0" w:color="auto"/>
        <w:bottom w:val="none" w:sz="0" w:space="0" w:color="auto"/>
        <w:right w:val="none" w:sz="0" w:space="0" w:color="auto"/>
      </w:divBdr>
    </w:div>
    <w:div w:id="866987125">
      <w:marLeft w:val="0"/>
      <w:marRight w:val="0"/>
      <w:marTop w:val="0"/>
      <w:marBottom w:val="0"/>
      <w:divBdr>
        <w:top w:val="none" w:sz="0" w:space="0" w:color="auto"/>
        <w:left w:val="none" w:sz="0" w:space="0" w:color="auto"/>
        <w:bottom w:val="none" w:sz="0" w:space="0" w:color="auto"/>
        <w:right w:val="none" w:sz="0" w:space="0" w:color="auto"/>
      </w:divBdr>
    </w:div>
    <w:div w:id="866987126">
      <w:marLeft w:val="0"/>
      <w:marRight w:val="0"/>
      <w:marTop w:val="0"/>
      <w:marBottom w:val="0"/>
      <w:divBdr>
        <w:top w:val="none" w:sz="0" w:space="0" w:color="auto"/>
        <w:left w:val="none" w:sz="0" w:space="0" w:color="auto"/>
        <w:bottom w:val="none" w:sz="0" w:space="0" w:color="auto"/>
        <w:right w:val="none" w:sz="0" w:space="0" w:color="auto"/>
      </w:divBdr>
    </w:div>
    <w:div w:id="866987127">
      <w:marLeft w:val="0"/>
      <w:marRight w:val="0"/>
      <w:marTop w:val="0"/>
      <w:marBottom w:val="0"/>
      <w:divBdr>
        <w:top w:val="none" w:sz="0" w:space="0" w:color="auto"/>
        <w:left w:val="none" w:sz="0" w:space="0" w:color="auto"/>
        <w:bottom w:val="none" w:sz="0" w:space="0" w:color="auto"/>
        <w:right w:val="none" w:sz="0" w:space="0" w:color="auto"/>
      </w:divBdr>
    </w:div>
    <w:div w:id="866987128">
      <w:marLeft w:val="0"/>
      <w:marRight w:val="0"/>
      <w:marTop w:val="0"/>
      <w:marBottom w:val="0"/>
      <w:divBdr>
        <w:top w:val="none" w:sz="0" w:space="0" w:color="auto"/>
        <w:left w:val="none" w:sz="0" w:space="0" w:color="auto"/>
        <w:bottom w:val="none" w:sz="0" w:space="0" w:color="auto"/>
        <w:right w:val="none" w:sz="0" w:space="0" w:color="auto"/>
      </w:divBdr>
    </w:div>
    <w:div w:id="866987129">
      <w:marLeft w:val="0"/>
      <w:marRight w:val="0"/>
      <w:marTop w:val="0"/>
      <w:marBottom w:val="0"/>
      <w:divBdr>
        <w:top w:val="none" w:sz="0" w:space="0" w:color="auto"/>
        <w:left w:val="none" w:sz="0" w:space="0" w:color="auto"/>
        <w:bottom w:val="none" w:sz="0" w:space="0" w:color="auto"/>
        <w:right w:val="none" w:sz="0" w:space="0" w:color="auto"/>
      </w:divBdr>
    </w:div>
    <w:div w:id="866987130">
      <w:marLeft w:val="0"/>
      <w:marRight w:val="0"/>
      <w:marTop w:val="0"/>
      <w:marBottom w:val="0"/>
      <w:divBdr>
        <w:top w:val="none" w:sz="0" w:space="0" w:color="auto"/>
        <w:left w:val="none" w:sz="0" w:space="0" w:color="auto"/>
        <w:bottom w:val="none" w:sz="0" w:space="0" w:color="auto"/>
        <w:right w:val="none" w:sz="0" w:space="0" w:color="auto"/>
      </w:divBdr>
    </w:div>
    <w:div w:id="866987131">
      <w:marLeft w:val="0"/>
      <w:marRight w:val="0"/>
      <w:marTop w:val="0"/>
      <w:marBottom w:val="0"/>
      <w:divBdr>
        <w:top w:val="none" w:sz="0" w:space="0" w:color="auto"/>
        <w:left w:val="none" w:sz="0" w:space="0" w:color="auto"/>
        <w:bottom w:val="none" w:sz="0" w:space="0" w:color="auto"/>
        <w:right w:val="none" w:sz="0" w:space="0" w:color="auto"/>
      </w:divBdr>
    </w:div>
    <w:div w:id="866987132">
      <w:marLeft w:val="0"/>
      <w:marRight w:val="0"/>
      <w:marTop w:val="0"/>
      <w:marBottom w:val="0"/>
      <w:divBdr>
        <w:top w:val="none" w:sz="0" w:space="0" w:color="auto"/>
        <w:left w:val="none" w:sz="0" w:space="0" w:color="auto"/>
        <w:bottom w:val="none" w:sz="0" w:space="0" w:color="auto"/>
        <w:right w:val="none" w:sz="0" w:space="0" w:color="auto"/>
      </w:divBdr>
    </w:div>
    <w:div w:id="866987133">
      <w:marLeft w:val="0"/>
      <w:marRight w:val="0"/>
      <w:marTop w:val="0"/>
      <w:marBottom w:val="0"/>
      <w:divBdr>
        <w:top w:val="none" w:sz="0" w:space="0" w:color="auto"/>
        <w:left w:val="none" w:sz="0" w:space="0" w:color="auto"/>
        <w:bottom w:val="none" w:sz="0" w:space="0" w:color="auto"/>
        <w:right w:val="none" w:sz="0" w:space="0" w:color="auto"/>
      </w:divBdr>
    </w:div>
    <w:div w:id="866987134">
      <w:marLeft w:val="0"/>
      <w:marRight w:val="0"/>
      <w:marTop w:val="0"/>
      <w:marBottom w:val="0"/>
      <w:divBdr>
        <w:top w:val="none" w:sz="0" w:space="0" w:color="auto"/>
        <w:left w:val="none" w:sz="0" w:space="0" w:color="auto"/>
        <w:bottom w:val="none" w:sz="0" w:space="0" w:color="auto"/>
        <w:right w:val="none" w:sz="0" w:space="0" w:color="auto"/>
      </w:divBdr>
    </w:div>
    <w:div w:id="866987135">
      <w:marLeft w:val="0"/>
      <w:marRight w:val="0"/>
      <w:marTop w:val="0"/>
      <w:marBottom w:val="0"/>
      <w:divBdr>
        <w:top w:val="none" w:sz="0" w:space="0" w:color="auto"/>
        <w:left w:val="none" w:sz="0" w:space="0" w:color="auto"/>
        <w:bottom w:val="none" w:sz="0" w:space="0" w:color="auto"/>
        <w:right w:val="none" w:sz="0" w:space="0" w:color="auto"/>
      </w:divBdr>
    </w:div>
    <w:div w:id="866987136">
      <w:marLeft w:val="0"/>
      <w:marRight w:val="0"/>
      <w:marTop w:val="0"/>
      <w:marBottom w:val="0"/>
      <w:divBdr>
        <w:top w:val="none" w:sz="0" w:space="0" w:color="auto"/>
        <w:left w:val="none" w:sz="0" w:space="0" w:color="auto"/>
        <w:bottom w:val="none" w:sz="0" w:space="0" w:color="auto"/>
        <w:right w:val="none" w:sz="0" w:space="0" w:color="auto"/>
      </w:divBdr>
    </w:div>
    <w:div w:id="866987137">
      <w:marLeft w:val="0"/>
      <w:marRight w:val="0"/>
      <w:marTop w:val="0"/>
      <w:marBottom w:val="0"/>
      <w:divBdr>
        <w:top w:val="none" w:sz="0" w:space="0" w:color="auto"/>
        <w:left w:val="none" w:sz="0" w:space="0" w:color="auto"/>
        <w:bottom w:val="none" w:sz="0" w:space="0" w:color="auto"/>
        <w:right w:val="none" w:sz="0" w:space="0" w:color="auto"/>
      </w:divBdr>
    </w:div>
    <w:div w:id="866987138">
      <w:marLeft w:val="0"/>
      <w:marRight w:val="0"/>
      <w:marTop w:val="0"/>
      <w:marBottom w:val="0"/>
      <w:divBdr>
        <w:top w:val="none" w:sz="0" w:space="0" w:color="auto"/>
        <w:left w:val="none" w:sz="0" w:space="0" w:color="auto"/>
        <w:bottom w:val="none" w:sz="0" w:space="0" w:color="auto"/>
        <w:right w:val="none" w:sz="0" w:space="0" w:color="auto"/>
      </w:divBdr>
    </w:div>
    <w:div w:id="866987139">
      <w:marLeft w:val="0"/>
      <w:marRight w:val="0"/>
      <w:marTop w:val="0"/>
      <w:marBottom w:val="0"/>
      <w:divBdr>
        <w:top w:val="none" w:sz="0" w:space="0" w:color="auto"/>
        <w:left w:val="none" w:sz="0" w:space="0" w:color="auto"/>
        <w:bottom w:val="none" w:sz="0" w:space="0" w:color="auto"/>
        <w:right w:val="none" w:sz="0" w:space="0" w:color="auto"/>
      </w:divBdr>
    </w:div>
    <w:div w:id="866987140">
      <w:marLeft w:val="0"/>
      <w:marRight w:val="0"/>
      <w:marTop w:val="0"/>
      <w:marBottom w:val="0"/>
      <w:divBdr>
        <w:top w:val="none" w:sz="0" w:space="0" w:color="auto"/>
        <w:left w:val="none" w:sz="0" w:space="0" w:color="auto"/>
        <w:bottom w:val="none" w:sz="0" w:space="0" w:color="auto"/>
        <w:right w:val="none" w:sz="0" w:space="0" w:color="auto"/>
      </w:divBdr>
    </w:div>
    <w:div w:id="866987141">
      <w:marLeft w:val="0"/>
      <w:marRight w:val="0"/>
      <w:marTop w:val="0"/>
      <w:marBottom w:val="0"/>
      <w:divBdr>
        <w:top w:val="none" w:sz="0" w:space="0" w:color="auto"/>
        <w:left w:val="none" w:sz="0" w:space="0" w:color="auto"/>
        <w:bottom w:val="none" w:sz="0" w:space="0" w:color="auto"/>
        <w:right w:val="none" w:sz="0" w:space="0" w:color="auto"/>
      </w:divBdr>
    </w:div>
    <w:div w:id="866987142">
      <w:marLeft w:val="0"/>
      <w:marRight w:val="0"/>
      <w:marTop w:val="0"/>
      <w:marBottom w:val="0"/>
      <w:divBdr>
        <w:top w:val="none" w:sz="0" w:space="0" w:color="auto"/>
        <w:left w:val="none" w:sz="0" w:space="0" w:color="auto"/>
        <w:bottom w:val="none" w:sz="0" w:space="0" w:color="auto"/>
        <w:right w:val="none" w:sz="0" w:space="0" w:color="auto"/>
      </w:divBdr>
    </w:div>
    <w:div w:id="866987143">
      <w:marLeft w:val="0"/>
      <w:marRight w:val="0"/>
      <w:marTop w:val="0"/>
      <w:marBottom w:val="0"/>
      <w:divBdr>
        <w:top w:val="none" w:sz="0" w:space="0" w:color="auto"/>
        <w:left w:val="none" w:sz="0" w:space="0" w:color="auto"/>
        <w:bottom w:val="none" w:sz="0" w:space="0" w:color="auto"/>
        <w:right w:val="none" w:sz="0" w:space="0" w:color="auto"/>
      </w:divBdr>
    </w:div>
    <w:div w:id="866987144">
      <w:marLeft w:val="0"/>
      <w:marRight w:val="0"/>
      <w:marTop w:val="0"/>
      <w:marBottom w:val="0"/>
      <w:divBdr>
        <w:top w:val="none" w:sz="0" w:space="0" w:color="auto"/>
        <w:left w:val="none" w:sz="0" w:space="0" w:color="auto"/>
        <w:bottom w:val="none" w:sz="0" w:space="0" w:color="auto"/>
        <w:right w:val="none" w:sz="0" w:space="0" w:color="auto"/>
      </w:divBdr>
    </w:div>
    <w:div w:id="866987145">
      <w:marLeft w:val="0"/>
      <w:marRight w:val="0"/>
      <w:marTop w:val="0"/>
      <w:marBottom w:val="0"/>
      <w:divBdr>
        <w:top w:val="none" w:sz="0" w:space="0" w:color="auto"/>
        <w:left w:val="none" w:sz="0" w:space="0" w:color="auto"/>
        <w:bottom w:val="none" w:sz="0" w:space="0" w:color="auto"/>
        <w:right w:val="none" w:sz="0" w:space="0" w:color="auto"/>
      </w:divBdr>
    </w:div>
    <w:div w:id="866987146">
      <w:marLeft w:val="0"/>
      <w:marRight w:val="0"/>
      <w:marTop w:val="0"/>
      <w:marBottom w:val="0"/>
      <w:divBdr>
        <w:top w:val="none" w:sz="0" w:space="0" w:color="auto"/>
        <w:left w:val="none" w:sz="0" w:space="0" w:color="auto"/>
        <w:bottom w:val="none" w:sz="0" w:space="0" w:color="auto"/>
        <w:right w:val="none" w:sz="0" w:space="0" w:color="auto"/>
      </w:divBdr>
    </w:div>
    <w:div w:id="866987147">
      <w:marLeft w:val="0"/>
      <w:marRight w:val="0"/>
      <w:marTop w:val="0"/>
      <w:marBottom w:val="0"/>
      <w:divBdr>
        <w:top w:val="none" w:sz="0" w:space="0" w:color="auto"/>
        <w:left w:val="none" w:sz="0" w:space="0" w:color="auto"/>
        <w:bottom w:val="none" w:sz="0" w:space="0" w:color="auto"/>
        <w:right w:val="none" w:sz="0" w:space="0" w:color="auto"/>
      </w:divBdr>
    </w:div>
    <w:div w:id="866987148">
      <w:marLeft w:val="0"/>
      <w:marRight w:val="0"/>
      <w:marTop w:val="0"/>
      <w:marBottom w:val="0"/>
      <w:divBdr>
        <w:top w:val="none" w:sz="0" w:space="0" w:color="auto"/>
        <w:left w:val="none" w:sz="0" w:space="0" w:color="auto"/>
        <w:bottom w:val="none" w:sz="0" w:space="0" w:color="auto"/>
        <w:right w:val="none" w:sz="0" w:space="0" w:color="auto"/>
      </w:divBdr>
    </w:div>
    <w:div w:id="866987149">
      <w:marLeft w:val="0"/>
      <w:marRight w:val="0"/>
      <w:marTop w:val="0"/>
      <w:marBottom w:val="0"/>
      <w:divBdr>
        <w:top w:val="none" w:sz="0" w:space="0" w:color="auto"/>
        <w:left w:val="none" w:sz="0" w:space="0" w:color="auto"/>
        <w:bottom w:val="none" w:sz="0" w:space="0" w:color="auto"/>
        <w:right w:val="none" w:sz="0" w:space="0" w:color="auto"/>
      </w:divBdr>
    </w:div>
    <w:div w:id="866987150">
      <w:marLeft w:val="0"/>
      <w:marRight w:val="0"/>
      <w:marTop w:val="0"/>
      <w:marBottom w:val="0"/>
      <w:divBdr>
        <w:top w:val="none" w:sz="0" w:space="0" w:color="auto"/>
        <w:left w:val="none" w:sz="0" w:space="0" w:color="auto"/>
        <w:bottom w:val="none" w:sz="0" w:space="0" w:color="auto"/>
        <w:right w:val="none" w:sz="0" w:space="0" w:color="auto"/>
      </w:divBdr>
    </w:div>
    <w:div w:id="866987151">
      <w:marLeft w:val="0"/>
      <w:marRight w:val="0"/>
      <w:marTop w:val="0"/>
      <w:marBottom w:val="0"/>
      <w:divBdr>
        <w:top w:val="none" w:sz="0" w:space="0" w:color="auto"/>
        <w:left w:val="none" w:sz="0" w:space="0" w:color="auto"/>
        <w:bottom w:val="none" w:sz="0" w:space="0" w:color="auto"/>
        <w:right w:val="none" w:sz="0" w:space="0" w:color="auto"/>
      </w:divBdr>
    </w:div>
    <w:div w:id="866987152">
      <w:marLeft w:val="0"/>
      <w:marRight w:val="0"/>
      <w:marTop w:val="0"/>
      <w:marBottom w:val="0"/>
      <w:divBdr>
        <w:top w:val="none" w:sz="0" w:space="0" w:color="auto"/>
        <w:left w:val="none" w:sz="0" w:space="0" w:color="auto"/>
        <w:bottom w:val="none" w:sz="0" w:space="0" w:color="auto"/>
        <w:right w:val="none" w:sz="0" w:space="0" w:color="auto"/>
      </w:divBdr>
    </w:div>
    <w:div w:id="866987153">
      <w:marLeft w:val="0"/>
      <w:marRight w:val="0"/>
      <w:marTop w:val="0"/>
      <w:marBottom w:val="0"/>
      <w:divBdr>
        <w:top w:val="none" w:sz="0" w:space="0" w:color="auto"/>
        <w:left w:val="none" w:sz="0" w:space="0" w:color="auto"/>
        <w:bottom w:val="none" w:sz="0" w:space="0" w:color="auto"/>
        <w:right w:val="none" w:sz="0" w:space="0" w:color="auto"/>
      </w:divBdr>
    </w:div>
    <w:div w:id="866987154">
      <w:marLeft w:val="0"/>
      <w:marRight w:val="0"/>
      <w:marTop w:val="0"/>
      <w:marBottom w:val="0"/>
      <w:divBdr>
        <w:top w:val="none" w:sz="0" w:space="0" w:color="auto"/>
        <w:left w:val="none" w:sz="0" w:space="0" w:color="auto"/>
        <w:bottom w:val="none" w:sz="0" w:space="0" w:color="auto"/>
        <w:right w:val="none" w:sz="0" w:space="0" w:color="auto"/>
      </w:divBdr>
    </w:div>
    <w:div w:id="866987155">
      <w:marLeft w:val="0"/>
      <w:marRight w:val="0"/>
      <w:marTop w:val="0"/>
      <w:marBottom w:val="0"/>
      <w:divBdr>
        <w:top w:val="none" w:sz="0" w:space="0" w:color="auto"/>
        <w:left w:val="none" w:sz="0" w:space="0" w:color="auto"/>
        <w:bottom w:val="none" w:sz="0" w:space="0" w:color="auto"/>
        <w:right w:val="none" w:sz="0" w:space="0" w:color="auto"/>
      </w:divBdr>
    </w:div>
    <w:div w:id="866987156">
      <w:marLeft w:val="0"/>
      <w:marRight w:val="0"/>
      <w:marTop w:val="0"/>
      <w:marBottom w:val="0"/>
      <w:divBdr>
        <w:top w:val="none" w:sz="0" w:space="0" w:color="auto"/>
        <w:left w:val="none" w:sz="0" w:space="0" w:color="auto"/>
        <w:bottom w:val="none" w:sz="0" w:space="0" w:color="auto"/>
        <w:right w:val="none" w:sz="0" w:space="0" w:color="auto"/>
      </w:divBdr>
    </w:div>
    <w:div w:id="866987157">
      <w:marLeft w:val="0"/>
      <w:marRight w:val="0"/>
      <w:marTop w:val="0"/>
      <w:marBottom w:val="0"/>
      <w:divBdr>
        <w:top w:val="none" w:sz="0" w:space="0" w:color="auto"/>
        <w:left w:val="none" w:sz="0" w:space="0" w:color="auto"/>
        <w:bottom w:val="none" w:sz="0" w:space="0" w:color="auto"/>
        <w:right w:val="none" w:sz="0" w:space="0" w:color="auto"/>
      </w:divBdr>
    </w:div>
    <w:div w:id="866987158">
      <w:marLeft w:val="0"/>
      <w:marRight w:val="0"/>
      <w:marTop w:val="0"/>
      <w:marBottom w:val="0"/>
      <w:divBdr>
        <w:top w:val="none" w:sz="0" w:space="0" w:color="auto"/>
        <w:left w:val="none" w:sz="0" w:space="0" w:color="auto"/>
        <w:bottom w:val="none" w:sz="0" w:space="0" w:color="auto"/>
        <w:right w:val="none" w:sz="0" w:space="0" w:color="auto"/>
      </w:divBdr>
    </w:div>
    <w:div w:id="866987159">
      <w:marLeft w:val="0"/>
      <w:marRight w:val="0"/>
      <w:marTop w:val="0"/>
      <w:marBottom w:val="0"/>
      <w:divBdr>
        <w:top w:val="none" w:sz="0" w:space="0" w:color="auto"/>
        <w:left w:val="none" w:sz="0" w:space="0" w:color="auto"/>
        <w:bottom w:val="none" w:sz="0" w:space="0" w:color="auto"/>
        <w:right w:val="none" w:sz="0" w:space="0" w:color="auto"/>
      </w:divBdr>
    </w:div>
    <w:div w:id="866987160">
      <w:marLeft w:val="0"/>
      <w:marRight w:val="0"/>
      <w:marTop w:val="0"/>
      <w:marBottom w:val="0"/>
      <w:divBdr>
        <w:top w:val="none" w:sz="0" w:space="0" w:color="auto"/>
        <w:left w:val="none" w:sz="0" w:space="0" w:color="auto"/>
        <w:bottom w:val="none" w:sz="0" w:space="0" w:color="auto"/>
        <w:right w:val="none" w:sz="0" w:space="0" w:color="auto"/>
      </w:divBdr>
    </w:div>
    <w:div w:id="866987161">
      <w:marLeft w:val="0"/>
      <w:marRight w:val="0"/>
      <w:marTop w:val="0"/>
      <w:marBottom w:val="0"/>
      <w:divBdr>
        <w:top w:val="none" w:sz="0" w:space="0" w:color="auto"/>
        <w:left w:val="none" w:sz="0" w:space="0" w:color="auto"/>
        <w:bottom w:val="none" w:sz="0" w:space="0" w:color="auto"/>
        <w:right w:val="none" w:sz="0" w:space="0" w:color="auto"/>
      </w:divBdr>
    </w:div>
    <w:div w:id="866987162">
      <w:marLeft w:val="0"/>
      <w:marRight w:val="0"/>
      <w:marTop w:val="0"/>
      <w:marBottom w:val="0"/>
      <w:divBdr>
        <w:top w:val="none" w:sz="0" w:space="0" w:color="auto"/>
        <w:left w:val="none" w:sz="0" w:space="0" w:color="auto"/>
        <w:bottom w:val="none" w:sz="0" w:space="0" w:color="auto"/>
        <w:right w:val="none" w:sz="0" w:space="0" w:color="auto"/>
      </w:divBdr>
    </w:div>
    <w:div w:id="866987163">
      <w:marLeft w:val="0"/>
      <w:marRight w:val="0"/>
      <w:marTop w:val="0"/>
      <w:marBottom w:val="0"/>
      <w:divBdr>
        <w:top w:val="none" w:sz="0" w:space="0" w:color="auto"/>
        <w:left w:val="none" w:sz="0" w:space="0" w:color="auto"/>
        <w:bottom w:val="none" w:sz="0" w:space="0" w:color="auto"/>
        <w:right w:val="none" w:sz="0" w:space="0" w:color="auto"/>
      </w:divBdr>
    </w:div>
    <w:div w:id="866987164">
      <w:marLeft w:val="0"/>
      <w:marRight w:val="0"/>
      <w:marTop w:val="0"/>
      <w:marBottom w:val="0"/>
      <w:divBdr>
        <w:top w:val="none" w:sz="0" w:space="0" w:color="auto"/>
        <w:left w:val="none" w:sz="0" w:space="0" w:color="auto"/>
        <w:bottom w:val="none" w:sz="0" w:space="0" w:color="auto"/>
        <w:right w:val="none" w:sz="0" w:space="0" w:color="auto"/>
      </w:divBdr>
    </w:div>
    <w:div w:id="866987165">
      <w:marLeft w:val="0"/>
      <w:marRight w:val="0"/>
      <w:marTop w:val="0"/>
      <w:marBottom w:val="0"/>
      <w:divBdr>
        <w:top w:val="none" w:sz="0" w:space="0" w:color="auto"/>
        <w:left w:val="none" w:sz="0" w:space="0" w:color="auto"/>
        <w:bottom w:val="none" w:sz="0" w:space="0" w:color="auto"/>
        <w:right w:val="none" w:sz="0" w:space="0" w:color="auto"/>
      </w:divBdr>
    </w:div>
    <w:div w:id="866987166">
      <w:marLeft w:val="0"/>
      <w:marRight w:val="0"/>
      <w:marTop w:val="0"/>
      <w:marBottom w:val="0"/>
      <w:divBdr>
        <w:top w:val="none" w:sz="0" w:space="0" w:color="auto"/>
        <w:left w:val="none" w:sz="0" w:space="0" w:color="auto"/>
        <w:bottom w:val="none" w:sz="0" w:space="0" w:color="auto"/>
        <w:right w:val="none" w:sz="0" w:space="0" w:color="auto"/>
      </w:divBdr>
    </w:div>
    <w:div w:id="866987167">
      <w:marLeft w:val="0"/>
      <w:marRight w:val="0"/>
      <w:marTop w:val="0"/>
      <w:marBottom w:val="0"/>
      <w:divBdr>
        <w:top w:val="none" w:sz="0" w:space="0" w:color="auto"/>
        <w:left w:val="none" w:sz="0" w:space="0" w:color="auto"/>
        <w:bottom w:val="none" w:sz="0" w:space="0" w:color="auto"/>
        <w:right w:val="none" w:sz="0" w:space="0" w:color="auto"/>
      </w:divBdr>
    </w:div>
    <w:div w:id="866987168">
      <w:marLeft w:val="0"/>
      <w:marRight w:val="0"/>
      <w:marTop w:val="0"/>
      <w:marBottom w:val="0"/>
      <w:divBdr>
        <w:top w:val="none" w:sz="0" w:space="0" w:color="auto"/>
        <w:left w:val="none" w:sz="0" w:space="0" w:color="auto"/>
        <w:bottom w:val="none" w:sz="0" w:space="0" w:color="auto"/>
        <w:right w:val="none" w:sz="0" w:space="0" w:color="auto"/>
      </w:divBdr>
    </w:div>
    <w:div w:id="866987169">
      <w:marLeft w:val="0"/>
      <w:marRight w:val="0"/>
      <w:marTop w:val="0"/>
      <w:marBottom w:val="0"/>
      <w:divBdr>
        <w:top w:val="none" w:sz="0" w:space="0" w:color="auto"/>
        <w:left w:val="none" w:sz="0" w:space="0" w:color="auto"/>
        <w:bottom w:val="none" w:sz="0" w:space="0" w:color="auto"/>
        <w:right w:val="none" w:sz="0" w:space="0" w:color="auto"/>
      </w:divBdr>
    </w:div>
    <w:div w:id="866987170">
      <w:marLeft w:val="0"/>
      <w:marRight w:val="0"/>
      <w:marTop w:val="0"/>
      <w:marBottom w:val="0"/>
      <w:divBdr>
        <w:top w:val="none" w:sz="0" w:space="0" w:color="auto"/>
        <w:left w:val="none" w:sz="0" w:space="0" w:color="auto"/>
        <w:bottom w:val="none" w:sz="0" w:space="0" w:color="auto"/>
        <w:right w:val="none" w:sz="0" w:space="0" w:color="auto"/>
      </w:divBdr>
    </w:div>
    <w:div w:id="866987171">
      <w:marLeft w:val="0"/>
      <w:marRight w:val="0"/>
      <w:marTop w:val="0"/>
      <w:marBottom w:val="0"/>
      <w:divBdr>
        <w:top w:val="none" w:sz="0" w:space="0" w:color="auto"/>
        <w:left w:val="none" w:sz="0" w:space="0" w:color="auto"/>
        <w:bottom w:val="none" w:sz="0" w:space="0" w:color="auto"/>
        <w:right w:val="none" w:sz="0" w:space="0" w:color="auto"/>
      </w:divBdr>
    </w:div>
    <w:div w:id="866987172">
      <w:marLeft w:val="0"/>
      <w:marRight w:val="0"/>
      <w:marTop w:val="0"/>
      <w:marBottom w:val="0"/>
      <w:divBdr>
        <w:top w:val="none" w:sz="0" w:space="0" w:color="auto"/>
        <w:left w:val="none" w:sz="0" w:space="0" w:color="auto"/>
        <w:bottom w:val="none" w:sz="0" w:space="0" w:color="auto"/>
        <w:right w:val="none" w:sz="0" w:space="0" w:color="auto"/>
      </w:divBdr>
    </w:div>
    <w:div w:id="866987173">
      <w:marLeft w:val="0"/>
      <w:marRight w:val="0"/>
      <w:marTop w:val="0"/>
      <w:marBottom w:val="0"/>
      <w:divBdr>
        <w:top w:val="none" w:sz="0" w:space="0" w:color="auto"/>
        <w:left w:val="none" w:sz="0" w:space="0" w:color="auto"/>
        <w:bottom w:val="none" w:sz="0" w:space="0" w:color="auto"/>
        <w:right w:val="none" w:sz="0" w:space="0" w:color="auto"/>
      </w:divBdr>
    </w:div>
    <w:div w:id="866987174">
      <w:marLeft w:val="0"/>
      <w:marRight w:val="0"/>
      <w:marTop w:val="0"/>
      <w:marBottom w:val="0"/>
      <w:divBdr>
        <w:top w:val="none" w:sz="0" w:space="0" w:color="auto"/>
        <w:left w:val="none" w:sz="0" w:space="0" w:color="auto"/>
        <w:bottom w:val="none" w:sz="0" w:space="0" w:color="auto"/>
        <w:right w:val="none" w:sz="0" w:space="0" w:color="auto"/>
      </w:divBdr>
    </w:div>
    <w:div w:id="866987175">
      <w:marLeft w:val="0"/>
      <w:marRight w:val="0"/>
      <w:marTop w:val="0"/>
      <w:marBottom w:val="0"/>
      <w:divBdr>
        <w:top w:val="none" w:sz="0" w:space="0" w:color="auto"/>
        <w:left w:val="none" w:sz="0" w:space="0" w:color="auto"/>
        <w:bottom w:val="none" w:sz="0" w:space="0" w:color="auto"/>
        <w:right w:val="none" w:sz="0" w:space="0" w:color="auto"/>
      </w:divBdr>
    </w:div>
    <w:div w:id="866987176">
      <w:marLeft w:val="0"/>
      <w:marRight w:val="0"/>
      <w:marTop w:val="0"/>
      <w:marBottom w:val="0"/>
      <w:divBdr>
        <w:top w:val="none" w:sz="0" w:space="0" w:color="auto"/>
        <w:left w:val="none" w:sz="0" w:space="0" w:color="auto"/>
        <w:bottom w:val="none" w:sz="0" w:space="0" w:color="auto"/>
        <w:right w:val="none" w:sz="0" w:space="0" w:color="auto"/>
      </w:divBdr>
    </w:div>
    <w:div w:id="866987177">
      <w:marLeft w:val="0"/>
      <w:marRight w:val="0"/>
      <w:marTop w:val="0"/>
      <w:marBottom w:val="0"/>
      <w:divBdr>
        <w:top w:val="none" w:sz="0" w:space="0" w:color="auto"/>
        <w:left w:val="none" w:sz="0" w:space="0" w:color="auto"/>
        <w:bottom w:val="none" w:sz="0" w:space="0" w:color="auto"/>
        <w:right w:val="none" w:sz="0" w:space="0" w:color="auto"/>
      </w:divBdr>
    </w:div>
    <w:div w:id="866987178">
      <w:marLeft w:val="0"/>
      <w:marRight w:val="0"/>
      <w:marTop w:val="0"/>
      <w:marBottom w:val="0"/>
      <w:divBdr>
        <w:top w:val="none" w:sz="0" w:space="0" w:color="auto"/>
        <w:left w:val="none" w:sz="0" w:space="0" w:color="auto"/>
        <w:bottom w:val="none" w:sz="0" w:space="0" w:color="auto"/>
        <w:right w:val="none" w:sz="0" w:space="0" w:color="auto"/>
      </w:divBdr>
    </w:div>
    <w:div w:id="866987179">
      <w:marLeft w:val="0"/>
      <w:marRight w:val="0"/>
      <w:marTop w:val="0"/>
      <w:marBottom w:val="0"/>
      <w:divBdr>
        <w:top w:val="none" w:sz="0" w:space="0" w:color="auto"/>
        <w:left w:val="none" w:sz="0" w:space="0" w:color="auto"/>
        <w:bottom w:val="none" w:sz="0" w:space="0" w:color="auto"/>
        <w:right w:val="none" w:sz="0" w:space="0" w:color="auto"/>
      </w:divBdr>
    </w:div>
    <w:div w:id="866987180">
      <w:marLeft w:val="0"/>
      <w:marRight w:val="0"/>
      <w:marTop w:val="0"/>
      <w:marBottom w:val="0"/>
      <w:divBdr>
        <w:top w:val="none" w:sz="0" w:space="0" w:color="auto"/>
        <w:left w:val="none" w:sz="0" w:space="0" w:color="auto"/>
        <w:bottom w:val="none" w:sz="0" w:space="0" w:color="auto"/>
        <w:right w:val="none" w:sz="0" w:space="0" w:color="auto"/>
      </w:divBdr>
    </w:div>
    <w:div w:id="866987181">
      <w:marLeft w:val="0"/>
      <w:marRight w:val="0"/>
      <w:marTop w:val="0"/>
      <w:marBottom w:val="0"/>
      <w:divBdr>
        <w:top w:val="none" w:sz="0" w:space="0" w:color="auto"/>
        <w:left w:val="none" w:sz="0" w:space="0" w:color="auto"/>
        <w:bottom w:val="none" w:sz="0" w:space="0" w:color="auto"/>
        <w:right w:val="none" w:sz="0" w:space="0" w:color="auto"/>
      </w:divBdr>
    </w:div>
    <w:div w:id="866987182">
      <w:marLeft w:val="0"/>
      <w:marRight w:val="0"/>
      <w:marTop w:val="0"/>
      <w:marBottom w:val="0"/>
      <w:divBdr>
        <w:top w:val="none" w:sz="0" w:space="0" w:color="auto"/>
        <w:left w:val="none" w:sz="0" w:space="0" w:color="auto"/>
        <w:bottom w:val="none" w:sz="0" w:space="0" w:color="auto"/>
        <w:right w:val="none" w:sz="0" w:space="0" w:color="auto"/>
      </w:divBdr>
    </w:div>
    <w:div w:id="866987183">
      <w:marLeft w:val="0"/>
      <w:marRight w:val="0"/>
      <w:marTop w:val="0"/>
      <w:marBottom w:val="0"/>
      <w:divBdr>
        <w:top w:val="none" w:sz="0" w:space="0" w:color="auto"/>
        <w:left w:val="none" w:sz="0" w:space="0" w:color="auto"/>
        <w:bottom w:val="none" w:sz="0" w:space="0" w:color="auto"/>
        <w:right w:val="none" w:sz="0" w:space="0" w:color="auto"/>
      </w:divBdr>
    </w:div>
    <w:div w:id="866987184">
      <w:marLeft w:val="0"/>
      <w:marRight w:val="0"/>
      <w:marTop w:val="0"/>
      <w:marBottom w:val="0"/>
      <w:divBdr>
        <w:top w:val="none" w:sz="0" w:space="0" w:color="auto"/>
        <w:left w:val="none" w:sz="0" w:space="0" w:color="auto"/>
        <w:bottom w:val="none" w:sz="0" w:space="0" w:color="auto"/>
        <w:right w:val="none" w:sz="0" w:space="0" w:color="auto"/>
      </w:divBdr>
    </w:div>
    <w:div w:id="866987185">
      <w:marLeft w:val="0"/>
      <w:marRight w:val="0"/>
      <w:marTop w:val="0"/>
      <w:marBottom w:val="0"/>
      <w:divBdr>
        <w:top w:val="none" w:sz="0" w:space="0" w:color="auto"/>
        <w:left w:val="none" w:sz="0" w:space="0" w:color="auto"/>
        <w:bottom w:val="none" w:sz="0" w:space="0" w:color="auto"/>
        <w:right w:val="none" w:sz="0" w:space="0" w:color="auto"/>
      </w:divBdr>
    </w:div>
    <w:div w:id="866987186">
      <w:marLeft w:val="0"/>
      <w:marRight w:val="0"/>
      <w:marTop w:val="0"/>
      <w:marBottom w:val="0"/>
      <w:divBdr>
        <w:top w:val="none" w:sz="0" w:space="0" w:color="auto"/>
        <w:left w:val="none" w:sz="0" w:space="0" w:color="auto"/>
        <w:bottom w:val="none" w:sz="0" w:space="0" w:color="auto"/>
        <w:right w:val="none" w:sz="0" w:space="0" w:color="auto"/>
      </w:divBdr>
    </w:div>
    <w:div w:id="866987187">
      <w:marLeft w:val="0"/>
      <w:marRight w:val="0"/>
      <w:marTop w:val="0"/>
      <w:marBottom w:val="0"/>
      <w:divBdr>
        <w:top w:val="none" w:sz="0" w:space="0" w:color="auto"/>
        <w:left w:val="none" w:sz="0" w:space="0" w:color="auto"/>
        <w:bottom w:val="none" w:sz="0" w:space="0" w:color="auto"/>
        <w:right w:val="none" w:sz="0" w:space="0" w:color="auto"/>
      </w:divBdr>
    </w:div>
    <w:div w:id="866987188">
      <w:marLeft w:val="0"/>
      <w:marRight w:val="0"/>
      <w:marTop w:val="0"/>
      <w:marBottom w:val="0"/>
      <w:divBdr>
        <w:top w:val="none" w:sz="0" w:space="0" w:color="auto"/>
        <w:left w:val="none" w:sz="0" w:space="0" w:color="auto"/>
        <w:bottom w:val="none" w:sz="0" w:space="0" w:color="auto"/>
        <w:right w:val="none" w:sz="0" w:space="0" w:color="auto"/>
      </w:divBdr>
    </w:div>
    <w:div w:id="866987189">
      <w:marLeft w:val="0"/>
      <w:marRight w:val="0"/>
      <w:marTop w:val="0"/>
      <w:marBottom w:val="0"/>
      <w:divBdr>
        <w:top w:val="none" w:sz="0" w:space="0" w:color="auto"/>
        <w:left w:val="none" w:sz="0" w:space="0" w:color="auto"/>
        <w:bottom w:val="none" w:sz="0" w:space="0" w:color="auto"/>
        <w:right w:val="none" w:sz="0" w:space="0" w:color="auto"/>
      </w:divBdr>
    </w:div>
    <w:div w:id="866987190">
      <w:marLeft w:val="0"/>
      <w:marRight w:val="0"/>
      <w:marTop w:val="0"/>
      <w:marBottom w:val="0"/>
      <w:divBdr>
        <w:top w:val="none" w:sz="0" w:space="0" w:color="auto"/>
        <w:left w:val="none" w:sz="0" w:space="0" w:color="auto"/>
        <w:bottom w:val="none" w:sz="0" w:space="0" w:color="auto"/>
        <w:right w:val="none" w:sz="0" w:space="0" w:color="auto"/>
      </w:divBdr>
    </w:div>
    <w:div w:id="866987191">
      <w:marLeft w:val="0"/>
      <w:marRight w:val="0"/>
      <w:marTop w:val="0"/>
      <w:marBottom w:val="0"/>
      <w:divBdr>
        <w:top w:val="none" w:sz="0" w:space="0" w:color="auto"/>
        <w:left w:val="none" w:sz="0" w:space="0" w:color="auto"/>
        <w:bottom w:val="none" w:sz="0" w:space="0" w:color="auto"/>
        <w:right w:val="none" w:sz="0" w:space="0" w:color="auto"/>
      </w:divBdr>
    </w:div>
    <w:div w:id="866987192">
      <w:marLeft w:val="0"/>
      <w:marRight w:val="0"/>
      <w:marTop w:val="0"/>
      <w:marBottom w:val="0"/>
      <w:divBdr>
        <w:top w:val="none" w:sz="0" w:space="0" w:color="auto"/>
        <w:left w:val="none" w:sz="0" w:space="0" w:color="auto"/>
        <w:bottom w:val="none" w:sz="0" w:space="0" w:color="auto"/>
        <w:right w:val="none" w:sz="0" w:space="0" w:color="auto"/>
      </w:divBdr>
    </w:div>
    <w:div w:id="866987193">
      <w:marLeft w:val="0"/>
      <w:marRight w:val="0"/>
      <w:marTop w:val="0"/>
      <w:marBottom w:val="0"/>
      <w:divBdr>
        <w:top w:val="none" w:sz="0" w:space="0" w:color="auto"/>
        <w:left w:val="none" w:sz="0" w:space="0" w:color="auto"/>
        <w:bottom w:val="none" w:sz="0" w:space="0" w:color="auto"/>
        <w:right w:val="none" w:sz="0" w:space="0" w:color="auto"/>
      </w:divBdr>
    </w:div>
    <w:div w:id="866987194">
      <w:marLeft w:val="0"/>
      <w:marRight w:val="0"/>
      <w:marTop w:val="0"/>
      <w:marBottom w:val="0"/>
      <w:divBdr>
        <w:top w:val="none" w:sz="0" w:space="0" w:color="auto"/>
        <w:left w:val="none" w:sz="0" w:space="0" w:color="auto"/>
        <w:bottom w:val="none" w:sz="0" w:space="0" w:color="auto"/>
        <w:right w:val="none" w:sz="0" w:space="0" w:color="auto"/>
      </w:divBdr>
    </w:div>
    <w:div w:id="866987195">
      <w:marLeft w:val="0"/>
      <w:marRight w:val="0"/>
      <w:marTop w:val="0"/>
      <w:marBottom w:val="0"/>
      <w:divBdr>
        <w:top w:val="none" w:sz="0" w:space="0" w:color="auto"/>
        <w:left w:val="none" w:sz="0" w:space="0" w:color="auto"/>
        <w:bottom w:val="none" w:sz="0" w:space="0" w:color="auto"/>
        <w:right w:val="none" w:sz="0" w:space="0" w:color="auto"/>
      </w:divBdr>
    </w:div>
    <w:div w:id="866987196">
      <w:marLeft w:val="0"/>
      <w:marRight w:val="0"/>
      <w:marTop w:val="0"/>
      <w:marBottom w:val="0"/>
      <w:divBdr>
        <w:top w:val="none" w:sz="0" w:space="0" w:color="auto"/>
        <w:left w:val="none" w:sz="0" w:space="0" w:color="auto"/>
        <w:bottom w:val="none" w:sz="0" w:space="0" w:color="auto"/>
        <w:right w:val="none" w:sz="0" w:space="0" w:color="auto"/>
      </w:divBdr>
    </w:div>
    <w:div w:id="866987197">
      <w:marLeft w:val="0"/>
      <w:marRight w:val="0"/>
      <w:marTop w:val="0"/>
      <w:marBottom w:val="0"/>
      <w:divBdr>
        <w:top w:val="none" w:sz="0" w:space="0" w:color="auto"/>
        <w:left w:val="none" w:sz="0" w:space="0" w:color="auto"/>
        <w:bottom w:val="none" w:sz="0" w:space="0" w:color="auto"/>
        <w:right w:val="none" w:sz="0" w:space="0" w:color="auto"/>
      </w:divBdr>
    </w:div>
    <w:div w:id="866987198">
      <w:marLeft w:val="0"/>
      <w:marRight w:val="0"/>
      <w:marTop w:val="0"/>
      <w:marBottom w:val="0"/>
      <w:divBdr>
        <w:top w:val="none" w:sz="0" w:space="0" w:color="auto"/>
        <w:left w:val="none" w:sz="0" w:space="0" w:color="auto"/>
        <w:bottom w:val="none" w:sz="0" w:space="0" w:color="auto"/>
        <w:right w:val="none" w:sz="0" w:space="0" w:color="auto"/>
      </w:divBdr>
    </w:div>
    <w:div w:id="866987199">
      <w:marLeft w:val="0"/>
      <w:marRight w:val="0"/>
      <w:marTop w:val="0"/>
      <w:marBottom w:val="0"/>
      <w:divBdr>
        <w:top w:val="none" w:sz="0" w:space="0" w:color="auto"/>
        <w:left w:val="none" w:sz="0" w:space="0" w:color="auto"/>
        <w:bottom w:val="none" w:sz="0" w:space="0" w:color="auto"/>
        <w:right w:val="none" w:sz="0" w:space="0" w:color="auto"/>
      </w:divBdr>
    </w:div>
    <w:div w:id="866987200">
      <w:marLeft w:val="0"/>
      <w:marRight w:val="0"/>
      <w:marTop w:val="0"/>
      <w:marBottom w:val="0"/>
      <w:divBdr>
        <w:top w:val="none" w:sz="0" w:space="0" w:color="auto"/>
        <w:left w:val="none" w:sz="0" w:space="0" w:color="auto"/>
        <w:bottom w:val="none" w:sz="0" w:space="0" w:color="auto"/>
        <w:right w:val="none" w:sz="0" w:space="0" w:color="auto"/>
      </w:divBdr>
    </w:div>
    <w:div w:id="866987201">
      <w:marLeft w:val="0"/>
      <w:marRight w:val="0"/>
      <w:marTop w:val="0"/>
      <w:marBottom w:val="0"/>
      <w:divBdr>
        <w:top w:val="none" w:sz="0" w:space="0" w:color="auto"/>
        <w:left w:val="none" w:sz="0" w:space="0" w:color="auto"/>
        <w:bottom w:val="none" w:sz="0" w:space="0" w:color="auto"/>
        <w:right w:val="none" w:sz="0" w:space="0" w:color="auto"/>
      </w:divBdr>
    </w:div>
    <w:div w:id="866987202">
      <w:marLeft w:val="0"/>
      <w:marRight w:val="0"/>
      <w:marTop w:val="0"/>
      <w:marBottom w:val="0"/>
      <w:divBdr>
        <w:top w:val="none" w:sz="0" w:space="0" w:color="auto"/>
        <w:left w:val="none" w:sz="0" w:space="0" w:color="auto"/>
        <w:bottom w:val="none" w:sz="0" w:space="0" w:color="auto"/>
        <w:right w:val="none" w:sz="0" w:space="0" w:color="auto"/>
      </w:divBdr>
    </w:div>
    <w:div w:id="866987203">
      <w:marLeft w:val="0"/>
      <w:marRight w:val="0"/>
      <w:marTop w:val="0"/>
      <w:marBottom w:val="0"/>
      <w:divBdr>
        <w:top w:val="none" w:sz="0" w:space="0" w:color="auto"/>
        <w:left w:val="none" w:sz="0" w:space="0" w:color="auto"/>
        <w:bottom w:val="none" w:sz="0" w:space="0" w:color="auto"/>
        <w:right w:val="none" w:sz="0" w:space="0" w:color="auto"/>
      </w:divBdr>
    </w:div>
    <w:div w:id="866987204">
      <w:marLeft w:val="0"/>
      <w:marRight w:val="0"/>
      <w:marTop w:val="0"/>
      <w:marBottom w:val="0"/>
      <w:divBdr>
        <w:top w:val="none" w:sz="0" w:space="0" w:color="auto"/>
        <w:left w:val="none" w:sz="0" w:space="0" w:color="auto"/>
        <w:bottom w:val="none" w:sz="0" w:space="0" w:color="auto"/>
        <w:right w:val="none" w:sz="0" w:space="0" w:color="auto"/>
      </w:divBdr>
    </w:div>
    <w:div w:id="866987205">
      <w:marLeft w:val="0"/>
      <w:marRight w:val="0"/>
      <w:marTop w:val="0"/>
      <w:marBottom w:val="0"/>
      <w:divBdr>
        <w:top w:val="none" w:sz="0" w:space="0" w:color="auto"/>
        <w:left w:val="none" w:sz="0" w:space="0" w:color="auto"/>
        <w:bottom w:val="none" w:sz="0" w:space="0" w:color="auto"/>
        <w:right w:val="none" w:sz="0" w:space="0" w:color="auto"/>
      </w:divBdr>
    </w:div>
    <w:div w:id="866987206">
      <w:marLeft w:val="0"/>
      <w:marRight w:val="0"/>
      <w:marTop w:val="0"/>
      <w:marBottom w:val="0"/>
      <w:divBdr>
        <w:top w:val="none" w:sz="0" w:space="0" w:color="auto"/>
        <w:left w:val="none" w:sz="0" w:space="0" w:color="auto"/>
        <w:bottom w:val="none" w:sz="0" w:space="0" w:color="auto"/>
        <w:right w:val="none" w:sz="0" w:space="0" w:color="auto"/>
      </w:divBdr>
    </w:div>
    <w:div w:id="866987207">
      <w:marLeft w:val="0"/>
      <w:marRight w:val="0"/>
      <w:marTop w:val="0"/>
      <w:marBottom w:val="0"/>
      <w:divBdr>
        <w:top w:val="none" w:sz="0" w:space="0" w:color="auto"/>
        <w:left w:val="none" w:sz="0" w:space="0" w:color="auto"/>
        <w:bottom w:val="none" w:sz="0" w:space="0" w:color="auto"/>
        <w:right w:val="none" w:sz="0" w:space="0" w:color="auto"/>
      </w:divBdr>
    </w:div>
    <w:div w:id="866987208">
      <w:marLeft w:val="0"/>
      <w:marRight w:val="0"/>
      <w:marTop w:val="0"/>
      <w:marBottom w:val="0"/>
      <w:divBdr>
        <w:top w:val="none" w:sz="0" w:space="0" w:color="auto"/>
        <w:left w:val="none" w:sz="0" w:space="0" w:color="auto"/>
        <w:bottom w:val="none" w:sz="0" w:space="0" w:color="auto"/>
        <w:right w:val="none" w:sz="0" w:space="0" w:color="auto"/>
      </w:divBdr>
    </w:div>
    <w:div w:id="866987209">
      <w:marLeft w:val="0"/>
      <w:marRight w:val="0"/>
      <w:marTop w:val="0"/>
      <w:marBottom w:val="0"/>
      <w:divBdr>
        <w:top w:val="none" w:sz="0" w:space="0" w:color="auto"/>
        <w:left w:val="none" w:sz="0" w:space="0" w:color="auto"/>
        <w:bottom w:val="none" w:sz="0" w:space="0" w:color="auto"/>
        <w:right w:val="none" w:sz="0" w:space="0" w:color="auto"/>
      </w:divBdr>
    </w:div>
    <w:div w:id="866987210">
      <w:marLeft w:val="0"/>
      <w:marRight w:val="0"/>
      <w:marTop w:val="0"/>
      <w:marBottom w:val="0"/>
      <w:divBdr>
        <w:top w:val="none" w:sz="0" w:space="0" w:color="auto"/>
        <w:left w:val="none" w:sz="0" w:space="0" w:color="auto"/>
        <w:bottom w:val="none" w:sz="0" w:space="0" w:color="auto"/>
        <w:right w:val="none" w:sz="0" w:space="0" w:color="auto"/>
      </w:divBdr>
    </w:div>
    <w:div w:id="866987211">
      <w:marLeft w:val="0"/>
      <w:marRight w:val="0"/>
      <w:marTop w:val="0"/>
      <w:marBottom w:val="0"/>
      <w:divBdr>
        <w:top w:val="none" w:sz="0" w:space="0" w:color="auto"/>
        <w:left w:val="none" w:sz="0" w:space="0" w:color="auto"/>
        <w:bottom w:val="none" w:sz="0" w:space="0" w:color="auto"/>
        <w:right w:val="none" w:sz="0" w:space="0" w:color="auto"/>
      </w:divBdr>
    </w:div>
    <w:div w:id="866987212">
      <w:marLeft w:val="0"/>
      <w:marRight w:val="0"/>
      <w:marTop w:val="0"/>
      <w:marBottom w:val="0"/>
      <w:divBdr>
        <w:top w:val="none" w:sz="0" w:space="0" w:color="auto"/>
        <w:left w:val="none" w:sz="0" w:space="0" w:color="auto"/>
        <w:bottom w:val="none" w:sz="0" w:space="0" w:color="auto"/>
        <w:right w:val="none" w:sz="0" w:space="0" w:color="auto"/>
      </w:divBdr>
    </w:div>
    <w:div w:id="866987213">
      <w:marLeft w:val="0"/>
      <w:marRight w:val="0"/>
      <w:marTop w:val="0"/>
      <w:marBottom w:val="0"/>
      <w:divBdr>
        <w:top w:val="none" w:sz="0" w:space="0" w:color="auto"/>
        <w:left w:val="none" w:sz="0" w:space="0" w:color="auto"/>
        <w:bottom w:val="none" w:sz="0" w:space="0" w:color="auto"/>
        <w:right w:val="none" w:sz="0" w:space="0" w:color="auto"/>
      </w:divBdr>
    </w:div>
    <w:div w:id="866987214">
      <w:marLeft w:val="0"/>
      <w:marRight w:val="0"/>
      <w:marTop w:val="0"/>
      <w:marBottom w:val="0"/>
      <w:divBdr>
        <w:top w:val="none" w:sz="0" w:space="0" w:color="auto"/>
        <w:left w:val="none" w:sz="0" w:space="0" w:color="auto"/>
        <w:bottom w:val="none" w:sz="0" w:space="0" w:color="auto"/>
        <w:right w:val="none" w:sz="0" w:space="0" w:color="auto"/>
      </w:divBdr>
    </w:div>
    <w:div w:id="866987215">
      <w:marLeft w:val="0"/>
      <w:marRight w:val="0"/>
      <w:marTop w:val="0"/>
      <w:marBottom w:val="0"/>
      <w:divBdr>
        <w:top w:val="none" w:sz="0" w:space="0" w:color="auto"/>
        <w:left w:val="none" w:sz="0" w:space="0" w:color="auto"/>
        <w:bottom w:val="none" w:sz="0" w:space="0" w:color="auto"/>
        <w:right w:val="none" w:sz="0" w:space="0" w:color="auto"/>
      </w:divBdr>
    </w:div>
    <w:div w:id="866987216">
      <w:marLeft w:val="0"/>
      <w:marRight w:val="0"/>
      <w:marTop w:val="0"/>
      <w:marBottom w:val="0"/>
      <w:divBdr>
        <w:top w:val="none" w:sz="0" w:space="0" w:color="auto"/>
        <w:left w:val="none" w:sz="0" w:space="0" w:color="auto"/>
        <w:bottom w:val="none" w:sz="0" w:space="0" w:color="auto"/>
        <w:right w:val="none" w:sz="0" w:space="0" w:color="auto"/>
      </w:divBdr>
    </w:div>
    <w:div w:id="866987217">
      <w:marLeft w:val="0"/>
      <w:marRight w:val="0"/>
      <w:marTop w:val="0"/>
      <w:marBottom w:val="0"/>
      <w:divBdr>
        <w:top w:val="none" w:sz="0" w:space="0" w:color="auto"/>
        <w:left w:val="none" w:sz="0" w:space="0" w:color="auto"/>
        <w:bottom w:val="none" w:sz="0" w:space="0" w:color="auto"/>
        <w:right w:val="none" w:sz="0" w:space="0" w:color="auto"/>
      </w:divBdr>
    </w:div>
    <w:div w:id="866987218">
      <w:marLeft w:val="0"/>
      <w:marRight w:val="0"/>
      <w:marTop w:val="0"/>
      <w:marBottom w:val="0"/>
      <w:divBdr>
        <w:top w:val="none" w:sz="0" w:space="0" w:color="auto"/>
        <w:left w:val="none" w:sz="0" w:space="0" w:color="auto"/>
        <w:bottom w:val="none" w:sz="0" w:space="0" w:color="auto"/>
        <w:right w:val="none" w:sz="0" w:space="0" w:color="auto"/>
      </w:divBdr>
    </w:div>
    <w:div w:id="866987219">
      <w:marLeft w:val="0"/>
      <w:marRight w:val="0"/>
      <w:marTop w:val="0"/>
      <w:marBottom w:val="0"/>
      <w:divBdr>
        <w:top w:val="none" w:sz="0" w:space="0" w:color="auto"/>
        <w:left w:val="none" w:sz="0" w:space="0" w:color="auto"/>
        <w:bottom w:val="none" w:sz="0" w:space="0" w:color="auto"/>
        <w:right w:val="none" w:sz="0" w:space="0" w:color="auto"/>
      </w:divBdr>
    </w:div>
    <w:div w:id="866987220">
      <w:marLeft w:val="0"/>
      <w:marRight w:val="0"/>
      <w:marTop w:val="0"/>
      <w:marBottom w:val="0"/>
      <w:divBdr>
        <w:top w:val="none" w:sz="0" w:space="0" w:color="auto"/>
        <w:left w:val="none" w:sz="0" w:space="0" w:color="auto"/>
        <w:bottom w:val="none" w:sz="0" w:space="0" w:color="auto"/>
        <w:right w:val="none" w:sz="0" w:space="0" w:color="auto"/>
      </w:divBdr>
    </w:div>
    <w:div w:id="866987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pelyukov@admo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pelyukov@admoil.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898</TotalTime>
  <Pages>3</Pages>
  <Words>1547</Words>
  <Characters>8818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79</cp:revision>
  <cp:lastPrinted>2015-10-01T06:57:00Z</cp:lastPrinted>
  <dcterms:created xsi:type="dcterms:W3CDTF">2014-08-08T06:50:00Z</dcterms:created>
  <dcterms:modified xsi:type="dcterms:W3CDTF">2015-10-01T06:58:00Z</dcterms:modified>
</cp:coreProperties>
</file>