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B3" w:rsidRDefault="001C24B3"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1C24B3" w:rsidRPr="00F51AD5" w:rsidRDefault="001C24B3"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1C24B3" w:rsidRDefault="001C24B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1C24B3" w:rsidRPr="008C3EBF" w:rsidRDefault="001C24B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1C24B3" w:rsidRDefault="001C24B3" w:rsidP="006C1BFA">
                  <w:pPr>
                    <w:spacing w:after="0"/>
                    <w:jc w:val="center"/>
                    <w:rPr>
                      <w:rFonts w:ascii="Georgia" w:hAnsi="Georgia"/>
                      <w:b/>
                    </w:rPr>
                  </w:pPr>
                  <w:r>
                    <w:rPr>
                      <w:rFonts w:ascii="Georgia" w:hAnsi="Georgia"/>
                      <w:b/>
                    </w:rPr>
                    <w:t>19</w:t>
                  </w:r>
                </w:p>
                <w:p w:rsidR="001C24B3" w:rsidRDefault="001C24B3" w:rsidP="006C1BFA">
                  <w:pPr>
                    <w:spacing w:after="0"/>
                    <w:jc w:val="center"/>
                    <w:rPr>
                      <w:rFonts w:ascii="Georgia" w:hAnsi="Georgia"/>
                      <w:b/>
                    </w:rPr>
                  </w:pPr>
                  <w:r>
                    <w:rPr>
                      <w:rFonts w:ascii="Georgia" w:hAnsi="Georgia"/>
                      <w:b/>
                    </w:rPr>
                    <w:t>июня</w:t>
                  </w:r>
                </w:p>
                <w:p w:rsidR="001C24B3" w:rsidRDefault="001C24B3" w:rsidP="007C3191">
                  <w:pPr>
                    <w:spacing w:after="0"/>
                    <w:jc w:val="center"/>
                    <w:rPr>
                      <w:rFonts w:ascii="Georgia" w:hAnsi="Georgia"/>
                      <w:b/>
                    </w:rPr>
                  </w:pPr>
                  <w:r>
                    <w:rPr>
                      <w:rFonts w:ascii="Georgia" w:hAnsi="Georgia"/>
                      <w:b/>
                    </w:rPr>
                    <w:t>2015</w:t>
                  </w:r>
                </w:p>
                <w:p w:rsidR="001C24B3" w:rsidRPr="008C3EBF" w:rsidRDefault="001C24B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1C24B3" w:rsidRDefault="001C24B3" w:rsidP="007C3191">
                  <w:pPr>
                    <w:spacing w:after="0"/>
                    <w:jc w:val="center"/>
                    <w:rPr>
                      <w:rFonts w:ascii="Georgia" w:hAnsi="Georgia"/>
                      <w:b/>
                    </w:rPr>
                  </w:pPr>
                </w:p>
                <w:p w:rsidR="001C24B3" w:rsidRPr="008C3EBF" w:rsidRDefault="001C24B3" w:rsidP="007C3191">
                  <w:pPr>
                    <w:spacing w:after="0"/>
                    <w:jc w:val="center"/>
                    <w:rPr>
                      <w:rFonts w:ascii="Georgia" w:hAnsi="Georgia"/>
                      <w:b/>
                    </w:rPr>
                  </w:pPr>
                  <w:r>
                    <w:rPr>
                      <w:rFonts w:ascii="Georgia" w:hAnsi="Georgia"/>
                      <w:b/>
                    </w:rPr>
                    <w:t>№ 19</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1C24B3" w:rsidRPr="008C3EBF" w:rsidRDefault="001C24B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C24B3" w:rsidRPr="008C3EBF" w:rsidRDefault="001C24B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1C24B3" w:rsidRPr="008C3EBF" w:rsidRDefault="001C24B3" w:rsidP="007C3191"/>
    <w:p w:rsidR="001C24B3" w:rsidRPr="008C3EBF" w:rsidRDefault="001C24B3" w:rsidP="007C3191"/>
    <w:p w:rsidR="001C24B3" w:rsidRDefault="001C24B3" w:rsidP="007C3191"/>
    <w:p w:rsidR="001C24B3" w:rsidRDefault="001C24B3" w:rsidP="007C3191">
      <w:pPr>
        <w:spacing w:after="0" w:line="60" w:lineRule="atLeast"/>
        <w:jc w:val="center"/>
        <w:rPr>
          <w:rFonts w:ascii="Times New Roman" w:hAnsi="Times New Roman"/>
          <w:b/>
          <w:color w:val="000000"/>
          <w:sz w:val="20"/>
          <w:szCs w:val="20"/>
        </w:rPr>
      </w:pPr>
    </w:p>
    <w:p w:rsidR="001C24B3" w:rsidRDefault="001C24B3" w:rsidP="007C3191">
      <w:pPr>
        <w:spacing w:after="0" w:line="60" w:lineRule="atLeast"/>
        <w:jc w:val="center"/>
        <w:rPr>
          <w:rFonts w:ascii="Times New Roman" w:hAnsi="Times New Roman"/>
          <w:b/>
          <w:color w:val="000000"/>
          <w:sz w:val="20"/>
          <w:szCs w:val="20"/>
        </w:rPr>
      </w:pPr>
    </w:p>
    <w:p w:rsidR="001C24B3" w:rsidRDefault="001C24B3" w:rsidP="007C3191">
      <w:pPr>
        <w:spacing w:after="0" w:line="60" w:lineRule="atLeast"/>
        <w:jc w:val="center"/>
        <w:rPr>
          <w:rFonts w:ascii="Times New Roman" w:hAnsi="Times New Roman"/>
          <w:b/>
          <w:color w:val="000000"/>
          <w:sz w:val="20"/>
          <w:szCs w:val="20"/>
        </w:rPr>
      </w:pPr>
    </w:p>
    <w:p w:rsidR="001C24B3" w:rsidRDefault="001C24B3" w:rsidP="007C3191">
      <w:pPr>
        <w:spacing w:after="0" w:line="60" w:lineRule="atLeast"/>
        <w:jc w:val="center"/>
        <w:rPr>
          <w:rFonts w:ascii="Times New Roman" w:hAnsi="Times New Roman"/>
          <w:b/>
          <w:color w:val="000000"/>
          <w:sz w:val="20"/>
          <w:szCs w:val="20"/>
        </w:rPr>
      </w:pPr>
    </w:p>
    <w:p w:rsidR="001C24B3" w:rsidRDefault="001C24B3"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1C24B3" w:rsidRDefault="001C24B3" w:rsidP="007C3191">
      <w:pPr>
        <w:spacing w:after="0" w:line="240" w:lineRule="auto"/>
        <w:jc w:val="center"/>
        <w:rPr>
          <w:rFonts w:ascii="Bookman Old Style" w:hAnsi="Bookman Old Style" w:cs="Arial"/>
          <w:b/>
          <w:color w:val="0000FF"/>
          <w:sz w:val="20"/>
          <w:szCs w:val="20"/>
          <w:u w:val="single"/>
        </w:rPr>
      </w:pPr>
    </w:p>
    <w:p w:rsidR="001C24B3" w:rsidRPr="00680D33" w:rsidRDefault="001C24B3" w:rsidP="007C3191">
      <w:pPr>
        <w:spacing w:after="0" w:line="240" w:lineRule="auto"/>
        <w:jc w:val="center"/>
        <w:rPr>
          <w:rFonts w:ascii="Bookman Old Style" w:hAnsi="Bookman Old Style" w:cs="Arial"/>
          <w:b/>
          <w:sz w:val="20"/>
          <w:szCs w:val="20"/>
          <w:u w:val="single"/>
        </w:rPr>
      </w:pPr>
    </w:p>
    <w:p w:rsidR="001C24B3" w:rsidRDefault="001C24B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1C24B3" w:rsidRDefault="001C24B3" w:rsidP="007C3191">
      <w:pPr>
        <w:spacing w:after="0" w:line="240" w:lineRule="auto"/>
        <w:ind w:right="92" w:firstLine="426"/>
        <w:jc w:val="right"/>
        <w:rPr>
          <w:rFonts w:ascii="Times New Roman" w:hAnsi="Times New Roman"/>
          <w:sz w:val="16"/>
          <w:szCs w:val="16"/>
        </w:rPr>
      </w:pPr>
    </w:p>
    <w:p w:rsidR="001C24B3" w:rsidRDefault="001C24B3" w:rsidP="00D370D4">
      <w:pPr>
        <w:suppressAutoHyphens/>
        <w:spacing w:after="0" w:line="240" w:lineRule="auto"/>
        <w:jc w:val="both"/>
        <w:rPr>
          <w:rFonts w:ascii="Times New Roman" w:hAnsi="Times New Roman"/>
          <w:b/>
          <w:sz w:val="20"/>
          <w:szCs w:val="20"/>
        </w:rPr>
      </w:pPr>
    </w:p>
    <w:p w:rsidR="001C24B3" w:rsidRDefault="001C24B3" w:rsidP="00D370D4">
      <w:pPr>
        <w:suppressAutoHyphens/>
        <w:spacing w:after="0" w:line="240" w:lineRule="auto"/>
        <w:jc w:val="both"/>
        <w:rPr>
          <w:rFonts w:ascii="Times New Roman" w:hAnsi="Times New Roman"/>
          <w:b/>
          <w:sz w:val="20"/>
          <w:szCs w:val="20"/>
        </w:rPr>
      </w:pPr>
    </w:p>
    <w:p w:rsidR="001C24B3" w:rsidRPr="00D370D4" w:rsidRDefault="001C24B3" w:rsidP="00D370D4">
      <w:pPr>
        <w:spacing w:after="0" w:line="240" w:lineRule="auto"/>
        <w:jc w:val="both"/>
        <w:rPr>
          <w:rFonts w:ascii="Times New Roman" w:hAnsi="Times New Roman"/>
          <w:b/>
          <w:sz w:val="20"/>
          <w:szCs w:val="20"/>
        </w:rPr>
      </w:pPr>
      <w:r w:rsidRPr="00D370D4">
        <w:rPr>
          <w:rFonts w:ascii="Times New Roman" w:hAnsi="Times New Roman"/>
          <w:b/>
          <w:sz w:val="20"/>
          <w:szCs w:val="20"/>
        </w:rPr>
        <w:t>РЕШЕНИЯ СОВЕТА ДЕПУТАТОВ</w:t>
      </w:r>
    </w:p>
    <w:p w:rsidR="001C24B3" w:rsidRDefault="001C24B3" w:rsidP="00D370D4">
      <w:pPr>
        <w:spacing w:after="0" w:line="240" w:lineRule="auto"/>
        <w:jc w:val="both"/>
        <w:rPr>
          <w:rFonts w:ascii="Times New Roman" w:hAnsi="Times New Roman"/>
          <w:b/>
          <w:sz w:val="24"/>
          <w:szCs w:val="24"/>
        </w:rPr>
      </w:pPr>
    </w:p>
    <w:p w:rsidR="001C24B3" w:rsidRPr="00C91208" w:rsidRDefault="001C24B3" w:rsidP="00A372A7">
      <w:pPr>
        <w:pStyle w:val="ConsPlusNormal"/>
        <w:tabs>
          <w:tab w:val="left" w:pos="567"/>
          <w:tab w:val="right" w:pos="10632"/>
        </w:tabs>
        <w:ind w:firstLine="0"/>
        <w:rPr>
          <w:rFonts w:ascii="Times New Roman" w:hAnsi="Times New Roman"/>
          <w:b/>
          <w:sz w:val="20"/>
          <w:szCs w:val="20"/>
        </w:rPr>
      </w:pPr>
      <w:r w:rsidRPr="00C91208">
        <w:rPr>
          <w:rFonts w:ascii="Times New Roman" w:hAnsi="Times New Roman"/>
          <w:b/>
          <w:sz w:val="20"/>
          <w:szCs w:val="20"/>
        </w:rPr>
        <w:t>№ 111 от 28.05.2015г. «</w:t>
      </w:r>
      <w:r w:rsidRPr="00C91208">
        <w:rPr>
          <w:rFonts w:ascii="Times New Roman" w:hAnsi="Times New Roman"/>
          <w:sz w:val="20"/>
          <w:szCs w:val="20"/>
        </w:rPr>
        <w:t>О внесении изменений и дополнений в Устав сельского поселения Сентябрьский</w:t>
      </w:r>
      <w:r w:rsidRPr="00C91208">
        <w:rPr>
          <w:rFonts w:ascii="Times New Roman" w:hAnsi="Times New Roman"/>
          <w:b/>
          <w:sz w:val="20"/>
          <w:szCs w:val="20"/>
        </w:rPr>
        <w:t>»</w:t>
      </w:r>
      <w:r>
        <w:rPr>
          <w:rFonts w:ascii="Times New Roman" w:hAnsi="Times New Roman"/>
          <w:b/>
          <w:sz w:val="20"/>
          <w:szCs w:val="20"/>
        </w:rPr>
        <w:tab/>
      </w:r>
      <w:r w:rsidRPr="00A372A7">
        <w:rPr>
          <w:rFonts w:ascii="Times New Roman" w:hAnsi="Times New Roman"/>
          <w:sz w:val="20"/>
          <w:szCs w:val="20"/>
        </w:rPr>
        <w:t>2</w:t>
      </w: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Default="001C24B3" w:rsidP="00D370D4">
      <w:pPr>
        <w:spacing w:after="0" w:line="240" w:lineRule="auto"/>
        <w:jc w:val="center"/>
        <w:rPr>
          <w:rFonts w:ascii="Times New Roman" w:hAnsi="Times New Roman"/>
          <w:b/>
          <w:sz w:val="20"/>
          <w:szCs w:val="20"/>
        </w:rPr>
      </w:pPr>
    </w:p>
    <w:p w:rsidR="001C24B3" w:rsidRPr="00D370D4" w:rsidRDefault="001C24B3" w:rsidP="00D370D4">
      <w:pPr>
        <w:spacing w:after="0" w:line="240" w:lineRule="auto"/>
        <w:jc w:val="center"/>
        <w:rPr>
          <w:rFonts w:ascii="Times New Roman" w:hAnsi="Times New Roman"/>
          <w:b/>
          <w:sz w:val="20"/>
          <w:szCs w:val="20"/>
        </w:rPr>
      </w:pPr>
    </w:p>
    <w:p w:rsidR="001C24B3" w:rsidRDefault="001C24B3" w:rsidP="00C91208">
      <w:pPr>
        <w:pStyle w:val="ConsPlusNormal"/>
        <w:tabs>
          <w:tab w:val="left" w:pos="567"/>
        </w:tabs>
        <w:ind w:firstLine="0"/>
        <w:jc w:val="both"/>
        <w:rPr>
          <w:rFonts w:ascii="Times New Roman" w:hAnsi="Times New Roman"/>
          <w:sz w:val="20"/>
          <w:szCs w:val="20"/>
        </w:rPr>
      </w:pPr>
    </w:p>
    <w:p w:rsidR="001C24B3" w:rsidRPr="00C91208" w:rsidRDefault="001C24B3" w:rsidP="00C91208">
      <w:pPr>
        <w:pStyle w:val="ConsPlusNormal"/>
        <w:tabs>
          <w:tab w:val="left" w:pos="567"/>
        </w:tabs>
        <w:ind w:firstLine="0"/>
        <w:rPr>
          <w:rFonts w:ascii="Times New Roman" w:hAnsi="Times New Roman"/>
          <w:b/>
          <w:sz w:val="20"/>
          <w:szCs w:val="20"/>
        </w:rPr>
      </w:pPr>
      <w:r w:rsidRPr="00C91208">
        <w:rPr>
          <w:rFonts w:ascii="Times New Roman" w:hAnsi="Times New Roman"/>
          <w:b/>
          <w:sz w:val="20"/>
          <w:szCs w:val="20"/>
        </w:rPr>
        <w:t>№ 111 от 28.05.2015г. «</w:t>
      </w:r>
      <w:r w:rsidRPr="00C91208">
        <w:rPr>
          <w:rFonts w:ascii="Times New Roman" w:hAnsi="Times New Roman"/>
          <w:sz w:val="20"/>
          <w:szCs w:val="20"/>
        </w:rPr>
        <w:t>О внесении изменений и дополнений в Устав сельского поселения Сентябрьский</w:t>
      </w:r>
      <w:r w:rsidRPr="00C91208">
        <w:rPr>
          <w:rFonts w:ascii="Times New Roman" w:hAnsi="Times New Roman"/>
          <w:b/>
          <w:sz w:val="20"/>
          <w:szCs w:val="20"/>
        </w:rPr>
        <w:t>»</w:t>
      </w:r>
    </w:p>
    <w:p w:rsidR="001C24B3" w:rsidRDefault="001C24B3" w:rsidP="00C91208">
      <w:pPr>
        <w:pStyle w:val="ConsPlusNormal"/>
        <w:tabs>
          <w:tab w:val="left" w:pos="567"/>
        </w:tabs>
        <w:ind w:firstLine="0"/>
        <w:jc w:val="both"/>
        <w:rPr>
          <w:rFonts w:ascii="Times New Roman" w:hAnsi="Times New Roman"/>
          <w:sz w:val="20"/>
          <w:szCs w:val="20"/>
        </w:rPr>
      </w:pP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С целью приведения Устава муниципального образования сельское поселение Сентябрьский в соответствие с Федеральными законами от 23.06.2014 N 171-ФЗ «О внесении изменений в Земельный кодекс Российской Федерации и отдельные законодательные акты Российской Федерации» от 21.07.2014 N 234-ФЗ «О внесении изменений в отдельные законодательные акты Российской Федерации», от 14.10.2014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от 22.12.2014 N 447-ФЗ «О внесении изменений в Федеральный закон "О государственном кадастре недвижимости" и отдельные законодательные акты Российской Федерации»,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от 29.12.2014 N 456-ФЗ «О внесении изменений в Градостроительный кодекс Российской Федерации и отдельные законодательные акты Российской Федерации», от 31.12.2014 N 499-ФЗ «О внесении изменений в Земельный кодекс Российской Федерации и отдельные законодательные акты Российской Федерации», от 03.02.2015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от 30.03.2015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учитывая результаты публичных слушаний от «06» мая 2015 года, Совет депутатов сельского поселения  РЕШИЛ:</w:t>
      </w:r>
    </w:p>
    <w:p w:rsidR="001C24B3" w:rsidRPr="00C91208" w:rsidRDefault="001C24B3" w:rsidP="00C91208">
      <w:pPr>
        <w:pStyle w:val="ConsPlusNormal"/>
        <w:tabs>
          <w:tab w:val="left" w:pos="567"/>
        </w:tabs>
        <w:jc w:val="both"/>
        <w:rPr>
          <w:rFonts w:ascii="Times New Roman" w:hAnsi="Times New Roman"/>
          <w:sz w:val="20"/>
          <w:szCs w:val="20"/>
        </w:rPr>
      </w:pP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1. Внести изменения и дополнения в Устав сельского поселения Сентябрьский, согласно приложению.</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3. Опубликовать (обнародовать) решение в муниципальном средстве  массовой информации органов местного самоуправления поселения - бюллетене «Сентябрьский вестник» после его государственной регистрации.</w:t>
      </w:r>
    </w:p>
    <w:p w:rsidR="001C24B3" w:rsidRPr="00C91208" w:rsidRDefault="001C24B3" w:rsidP="00C91208">
      <w:pPr>
        <w:pStyle w:val="ConsPlusNormal"/>
        <w:tabs>
          <w:tab w:val="left" w:pos="567"/>
        </w:tabs>
        <w:ind w:firstLine="0"/>
        <w:jc w:val="both"/>
        <w:rPr>
          <w:rFonts w:ascii="Times New Roman" w:hAnsi="Times New Roman"/>
          <w:bCs/>
          <w:sz w:val="20"/>
          <w:szCs w:val="20"/>
        </w:rPr>
      </w:pPr>
      <w:r w:rsidRPr="00C91208">
        <w:rPr>
          <w:rFonts w:ascii="Times New Roman" w:hAnsi="Times New Roman"/>
          <w:sz w:val="20"/>
          <w:szCs w:val="20"/>
        </w:rPr>
        <w:tab/>
        <w:t xml:space="preserve">4. </w:t>
      </w:r>
      <w:r w:rsidRPr="00C91208">
        <w:rPr>
          <w:rFonts w:ascii="Times New Roman" w:hAnsi="Times New Roman"/>
          <w:bCs/>
          <w:sz w:val="20"/>
          <w:szCs w:val="20"/>
        </w:rPr>
        <w:t>Настоящее решение</w:t>
      </w:r>
      <w:r w:rsidRPr="00C91208">
        <w:rPr>
          <w:rFonts w:ascii="Times New Roman" w:hAnsi="Times New Roman"/>
          <w:sz w:val="20"/>
          <w:szCs w:val="20"/>
        </w:rPr>
        <w:t xml:space="preserve"> </w:t>
      </w:r>
      <w:r w:rsidRPr="00C91208">
        <w:rPr>
          <w:rFonts w:ascii="Times New Roman" w:hAnsi="Times New Roman"/>
          <w:bCs/>
          <w:sz w:val="20"/>
          <w:szCs w:val="20"/>
        </w:rPr>
        <w:t>вступает в силу после его официального опубликования (обнародования), за исключением подпункта «в» пункта 1 приложения к настоящему решению, который вступает  в силу с 01 января 2016 года.</w:t>
      </w:r>
    </w:p>
    <w:p w:rsidR="001C24B3" w:rsidRPr="00C91208" w:rsidRDefault="001C24B3" w:rsidP="00C91208">
      <w:pPr>
        <w:pStyle w:val="ConsPlusNormal"/>
        <w:tabs>
          <w:tab w:val="left" w:pos="567"/>
        </w:tabs>
        <w:ind w:firstLine="0"/>
        <w:jc w:val="both"/>
        <w:rPr>
          <w:rFonts w:ascii="Times New Roman" w:hAnsi="Times New Roman"/>
          <w:bCs/>
          <w:sz w:val="20"/>
          <w:szCs w:val="20"/>
        </w:rPr>
      </w:pPr>
    </w:p>
    <w:p w:rsidR="001C24B3" w:rsidRPr="00C91208" w:rsidRDefault="001C24B3" w:rsidP="00C91208">
      <w:pPr>
        <w:pStyle w:val="ConsPlusNormal"/>
        <w:tabs>
          <w:tab w:val="left" w:pos="567"/>
        </w:tabs>
        <w:ind w:firstLine="0"/>
        <w:jc w:val="both"/>
        <w:rPr>
          <w:rFonts w:ascii="Times New Roman" w:hAnsi="Times New Roman"/>
          <w:bCs/>
          <w:sz w:val="20"/>
          <w:szCs w:val="20"/>
        </w:rPr>
      </w:pPr>
    </w:p>
    <w:p w:rsidR="001C24B3" w:rsidRPr="00C91208" w:rsidRDefault="001C24B3" w:rsidP="00C91208">
      <w:pPr>
        <w:pStyle w:val="ConsPlusNormal"/>
        <w:tabs>
          <w:tab w:val="left" w:pos="567"/>
        </w:tabs>
        <w:ind w:firstLine="0"/>
        <w:jc w:val="both"/>
        <w:rPr>
          <w:rFonts w:ascii="Times New Roman" w:hAnsi="Times New Roman"/>
          <w:bCs/>
          <w:sz w:val="20"/>
          <w:szCs w:val="20"/>
        </w:rPr>
      </w:pPr>
    </w:p>
    <w:p w:rsidR="001C24B3" w:rsidRPr="00C91208" w:rsidRDefault="001C24B3" w:rsidP="00C91208">
      <w:pPr>
        <w:pStyle w:val="ConsPlusNormal"/>
        <w:tabs>
          <w:tab w:val="left" w:pos="567"/>
        </w:tabs>
        <w:ind w:firstLine="0"/>
        <w:jc w:val="both"/>
        <w:rPr>
          <w:rFonts w:ascii="Times New Roman" w:hAnsi="Times New Roman"/>
          <w:bCs/>
          <w:sz w:val="20"/>
          <w:szCs w:val="20"/>
        </w:rPr>
      </w:pPr>
      <w:r w:rsidRPr="00C91208">
        <w:rPr>
          <w:rFonts w:ascii="Times New Roman" w:hAnsi="Times New Roman"/>
          <w:bCs/>
          <w:sz w:val="20"/>
          <w:szCs w:val="20"/>
        </w:rPr>
        <w:t>Глава поселения                                                                          А.В. Светлаков</w:t>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0"/>
      </w:tblGrid>
      <w:tr w:rsidR="001C24B3" w:rsidRPr="00A52919" w:rsidTr="00AA1B51">
        <w:trPr>
          <w:trHeight w:val="1848"/>
        </w:trPr>
        <w:tc>
          <w:tcPr>
            <w:tcW w:w="4750" w:type="dxa"/>
          </w:tcPr>
          <w:p w:rsidR="001C24B3" w:rsidRPr="00A52919" w:rsidRDefault="001C24B3" w:rsidP="00AA1B51">
            <w:pPr>
              <w:spacing w:after="0"/>
              <w:rPr>
                <w:rFonts w:ascii="Times New Roman" w:hAnsi="Times New Roman"/>
                <w:b/>
                <w:sz w:val="20"/>
                <w:szCs w:val="20"/>
              </w:rPr>
            </w:pPr>
            <w:r w:rsidRPr="00A52919">
              <w:rPr>
                <w:rFonts w:ascii="Times New Roman" w:hAnsi="Times New Roman"/>
                <w:b/>
                <w:sz w:val="20"/>
                <w:szCs w:val="20"/>
              </w:rPr>
              <w:t>Зарегистрированы изменения  в устав</w:t>
            </w:r>
          </w:p>
          <w:p w:rsidR="001C24B3" w:rsidRPr="00A52919" w:rsidRDefault="001C24B3" w:rsidP="00AA1B51">
            <w:pPr>
              <w:spacing w:after="0"/>
              <w:rPr>
                <w:rFonts w:ascii="Times New Roman" w:hAnsi="Times New Roman"/>
                <w:sz w:val="20"/>
                <w:szCs w:val="20"/>
              </w:rPr>
            </w:pPr>
            <w:r w:rsidRPr="00A52919">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1C24B3" w:rsidRPr="00A52919" w:rsidRDefault="001C24B3" w:rsidP="00AA1B51">
            <w:pPr>
              <w:spacing w:after="0"/>
              <w:rPr>
                <w:rFonts w:ascii="Times New Roman" w:hAnsi="Times New Roman"/>
                <w:sz w:val="20"/>
                <w:szCs w:val="20"/>
                <w:u w:val="single"/>
              </w:rPr>
            </w:pPr>
            <w:r w:rsidRPr="00A52919">
              <w:rPr>
                <w:rFonts w:ascii="Times New Roman" w:hAnsi="Times New Roman"/>
                <w:sz w:val="20"/>
                <w:szCs w:val="20"/>
              </w:rPr>
              <w:t>«</w:t>
            </w:r>
            <w:r>
              <w:rPr>
                <w:rFonts w:ascii="Times New Roman" w:hAnsi="Times New Roman"/>
                <w:sz w:val="20"/>
                <w:szCs w:val="20"/>
                <w:u w:val="single"/>
              </w:rPr>
              <w:t>18</w:t>
            </w:r>
            <w:r w:rsidRPr="00A52919">
              <w:rPr>
                <w:rFonts w:ascii="Times New Roman" w:hAnsi="Times New Roman"/>
                <w:sz w:val="20"/>
                <w:szCs w:val="20"/>
              </w:rPr>
              <w:t>»</w:t>
            </w:r>
            <w:r w:rsidRPr="00A52919">
              <w:rPr>
                <w:rFonts w:ascii="Times New Roman" w:hAnsi="Times New Roman"/>
                <w:sz w:val="20"/>
                <w:szCs w:val="20"/>
                <w:u w:val="single"/>
              </w:rPr>
              <w:t xml:space="preserve">  </w:t>
            </w:r>
            <w:r>
              <w:rPr>
                <w:rFonts w:ascii="Times New Roman" w:hAnsi="Times New Roman"/>
                <w:sz w:val="20"/>
                <w:szCs w:val="20"/>
                <w:u w:val="single"/>
              </w:rPr>
              <w:t>июня</w:t>
            </w:r>
            <w:r w:rsidRPr="00A52919">
              <w:rPr>
                <w:rFonts w:ascii="Times New Roman" w:hAnsi="Times New Roman"/>
                <w:sz w:val="20"/>
                <w:szCs w:val="20"/>
                <w:u w:val="single"/>
              </w:rPr>
              <w:t xml:space="preserve"> </w:t>
            </w:r>
            <w:smartTag w:uri="urn:schemas-microsoft-com:office:smarttags" w:element="metricconverter">
              <w:smartTagPr>
                <w:attr w:name="ProductID" w:val="2015 г"/>
              </w:smartTagPr>
              <w:r w:rsidRPr="00A52919">
                <w:rPr>
                  <w:rFonts w:ascii="Times New Roman" w:hAnsi="Times New Roman"/>
                  <w:sz w:val="20"/>
                  <w:szCs w:val="20"/>
                  <w:u w:val="single"/>
                </w:rPr>
                <w:t>2015 г</w:t>
              </w:r>
            </w:smartTag>
            <w:r w:rsidRPr="00A52919">
              <w:rPr>
                <w:rFonts w:ascii="Times New Roman" w:hAnsi="Times New Roman"/>
                <w:sz w:val="20"/>
                <w:szCs w:val="20"/>
                <w:u w:val="single"/>
              </w:rPr>
              <w:t>.</w:t>
            </w:r>
          </w:p>
          <w:p w:rsidR="001C24B3" w:rsidRPr="00A52919" w:rsidRDefault="001C24B3" w:rsidP="00AA1B51">
            <w:pPr>
              <w:spacing w:after="0"/>
              <w:rPr>
                <w:rFonts w:ascii="Times New Roman" w:hAnsi="Times New Roman"/>
                <w:sz w:val="20"/>
                <w:szCs w:val="20"/>
              </w:rPr>
            </w:pPr>
            <w:r w:rsidRPr="00A52919">
              <w:rPr>
                <w:rFonts w:ascii="Times New Roman" w:hAnsi="Times New Roman"/>
                <w:sz w:val="20"/>
                <w:szCs w:val="20"/>
              </w:rPr>
              <w:t xml:space="preserve">Государственный регистрационный </w:t>
            </w:r>
          </w:p>
          <w:p w:rsidR="001C24B3" w:rsidRPr="00A52919" w:rsidRDefault="001C24B3" w:rsidP="00AA1B51">
            <w:pPr>
              <w:spacing w:after="0"/>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 xml:space="preserve">  </w:t>
            </w:r>
            <w:r w:rsidRPr="00A52919">
              <w:rPr>
                <w:rFonts w:ascii="Times New Roman" w:hAnsi="Times New Roman"/>
                <w:sz w:val="20"/>
                <w:szCs w:val="20"/>
                <w:u w:val="single"/>
                <w:lang w:val="en-US"/>
              </w:rPr>
              <w:t>ru</w:t>
            </w:r>
            <w:r>
              <w:rPr>
                <w:rFonts w:ascii="Times New Roman" w:hAnsi="Times New Roman"/>
                <w:sz w:val="20"/>
                <w:szCs w:val="20"/>
                <w:u w:val="single"/>
              </w:rPr>
              <w:t xml:space="preserve"> 865033032015003</w:t>
            </w:r>
          </w:p>
        </w:tc>
      </w:tr>
    </w:tbl>
    <w:p w:rsidR="001C24B3" w:rsidRPr="00C91208" w:rsidRDefault="001C24B3" w:rsidP="00C91208">
      <w:pPr>
        <w:pStyle w:val="ConsPlusNormal"/>
        <w:tabs>
          <w:tab w:val="left" w:pos="567"/>
        </w:tabs>
        <w:ind w:firstLine="0"/>
        <w:jc w:val="both"/>
        <w:rPr>
          <w:rFonts w:ascii="Times New Roman" w:hAnsi="Times New Roman"/>
          <w:sz w:val="20"/>
          <w:szCs w:val="20"/>
        </w:rPr>
      </w:pPr>
    </w:p>
    <w:p w:rsidR="001C24B3" w:rsidRPr="00C91208" w:rsidRDefault="001C24B3" w:rsidP="00C91208">
      <w:pPr>
        <w:pStyle w:val="ConsPlusNormal"/>
        <w:tabs>
          <w:tab w:val="left" w:pos="567"/>
        </w:tabs>
        <w:ind w:firstLine="0"/>
        <w:jc w:val="both"/>
        <w:rPr>
          <w:rFonts w:ascii="Times New Roman" w:hAnsi="Times New Roman"/>
          <w:sz w:val="20"/>
          <w:szCs w:val="20"/>
        </w:rPr>
      </w:pPr>
    </w:p>
    <w:tbl>
      <w:tblPr>
        <w:tblW w:w="8886" w:type="dxa"/>
        <w:tblInd w:w="288" w:type="dxa"/>
        <w:tblLayout w:type="fixed"/>
        <w:tblLook w:val="01E0"/>
      </w:tblPr>
      <w:tblGrid>
        <w:gridCol w:w="8886"/>
      </w:tblGrid>
      <w:tr w:rsidR="001C24B3" w:rsidRPr="00C91208" w:rsidTr="00C91208">
        <w:trPr>
          <w:trHeight w:val="380"/>
        </w:trPr>
        <w:tc>
          <w:tcPr>
            <w:tcW w:w="8886" w:type="dxa"/>
          </w:tcPr>
          <w:p w:rsidR="001C24B3" w:rsidRPr="00C91208" w:rsidRDefault="001C24B3" w:rsidP="00C91208">
            <w:pPr>
              <w:widowControl w:val="0"/>
              <w:tabs>
                <w:tab w:val="left" w:pos="6379"/>
              </w:tabs>
              <w:autoSpaceDE w:val="0"/>
              <w:autoSpaceDN w:val="0"/>
              <w:adjustRightInd w:val="0"/>
              <w:spacing w:after="0" w:line="240" w:lineRule="auto"/>
              <w:jc w:val="both"/>
              <w:rPr>
                <w:rFonts w:ascii="Times New Roman" w:hAnsi="Times New Roman"/>
                <w:sz w:val="20"/>
                <w:szCs w:val="20"/>
              </w:rPr>
            </w:pPr>
            <w:r w:rsidRPr="00C91208">
              <w:rPr>
                <w:rFonts w:ascii="Times New Roman" w:hAnsi="Times New Roman"/>
                <w:sz w:val="20"/>
                <w:szCs w:val="20"/>
              </w:rPr>
              <w:t>Приложение к решению Совета депутатов сельского поселения Сентябрьский от№</w:t>
            </w:r>
          </w:p>
          <w:p w:rsidR="001C24B3" w:rsidRPr="00C91208" w:rsidRDefault="001C24B3" w:rsidP="00C91208">
            <w:pPr>
              <w:widowControl w:val="0"/>
              <w:tabs>
                <w:tab w:val="left" w:pos="6379"/>
              </w:tabs>
              <w:autoSpaceDE w:val="0"/>
              <w:autoSpaceDN w:val="0"/>
              <w:adjustRightInd w:val="0"/>
              <w:spacing w:after="0" w:line="240" w:lineRule="auto"/>
              <w:jc w:val="both"/>
              <w:rPr>
                <w:rFonts w:ascii="Times New Roman" w:hAnsi="Times New Roman"/>
                <w:sz w:val="20"/>
                <w:szCs w:val="20"/>
              </w:rPr>
            </w:pPr>
          </w:p>
          <w:p w:rsidR="001C24B3" w:rsidRPr="00C91208" w:rsidRDefault="001C24B3" w:rsidP="00C91208">
            <w:pPr>
              <w:widowControl w:val="0"/>
              <w:tabs>
                <w:tab w:val="left" w:pos="6379"/>
              </w:tabs>
              <w:autoSpaceDE w:val="0"/>
              <w:autoSpaceDN w:val="0"/>
              <w:adjustRightInd w:val="0"/>
              <w:spacing w:after="0" w:line="240" w:lineRule="auto"/>
              <w:jc w:val="both"/>
              <w:rPr>
                <w:rFonts w:ascii="Times New Roman" w:hAnsi="Times New Roman"/>
                <w:sz w:val="20"/>
                <w:szCs w:val="20"/>
              </w:rPr>
            </w:pPr>
          </w:p>
        </w:tc>
      </w:tr>
    </w:tbl>
    <w:p w:rsidR="001C24B3" w:rsidRPr="00C91208" w:rsidRDefault="001C24B3" w:rsidP="00C91208">
      <w:pPr>
        <w:pStyle w:val="ConsPlusNormal"/>
        <w:tabs>
          <w:tab w:val="left" w:pos="567"/>
        </w:tabs>
        <w:jc w:val="both"/>
        <w:rPr>
          <w:rFonts w:ascii="Times New Roman" w:hAnsi="Times New Roman"/>
          <w:sz w:val="20"/>
          <w:szCs w:val="20"/>
        </w:rPr>
      </w:pPr>
    </w:p>
    <w:p w:rsidR="001C24B3" w:rsidRPr="00C91208" w:rsidRDefault="001C24B3" w:rsidP="00C91208">
      <w:pPr>
        <w:pStyle w:val="ConsPlusNormal"/>
        <w:tabs>
          <w:tab w:val="left" w:pos="567"/>
        </w:tabs>
        <w:jc w:val="both"/>
        <w:rPr>
          <w:rFonts w:ascii="Times New Roman" w:hAnsi="Times New Roman"/>
          <w:sz w:val="20"/>
          <w:szCs w:val="20"/>
        </w:rPr>
      </w:pPr>
      <w:r w:rsidRPr="00C91208">
        <w:rPr>
          <w:rFonts w:ascii="Times New Roman" w:hAnsi="Times New Roman"/>
          <w:sz w:val="20"/>
          <w:szCs w:val="20"/>
        </w:rPr>
        <w:t>Изменения и дополненияв Устав сельского поселения Сентябрьский</w:t>
      </w:r>
    </w:p>
    <w:p w:rsidR="001C24B3" w:rsidRPr="00C91208" w:rsidRDefault="001C24B3" w:rsidP="00C91208">
      <w:pPr>
        <w:pStyle w:val="ConsPlusNormal"/>
        <w:tabs>
          <w:tab w:val="left" w:pos="567"/>
        </w:tabs>
        <w:jc w:val="both"/>
        <w:rPr>
          <w:rFonts w:ascii="Times New Roman" w:hAnsi="Times New Roman"/>
          <w:sz w:val="20"/>
          <w:szCs w:val="20"/>
        </w:rPr>
      </w:pPr>
    </w:p>
    <w:p w:rsidR="001C24B3" w:rsidRPr="00C91208" w:rsidRDefault="001C24B3" w:rsidP="00C91208">
      <w:pPr>
        <w:pStyle w:val="ConsPlusNormal"/>
        <w:tabs>
          <w:tab w:val="left" w:pos="567"/>
        </w:tabs>
        <w:ind w:firstLine="0"/>
        <w:jc w:val="both"/>
        <w:rPr>
          <w:rFonts w:ascii="Times New Roman" w:hAnsi="Times New Roman"/>
          <w:i/>
          <w:sz w:val="20"/>
          <w:szCs w:val="20"/>
        </w:rPr>
      </w:pPr>
      <w:r w:rsidRPr="00C91208">
        <w:rPr>
          <w:rFonts w:ascii="Times New Roman" w:hAnsi="Times New Roman"/>
          <w:i/>
          <w:sz w:val="20"/>
          <w:szCs w:val="20"/>
        </w:rPr>
        <w:tab/>
        <w:t>1) В статье 3:</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 xml:space="preserve">а) в </w:t>
      </w:r>
      <w:hyperlink r:id="rId8" w:history="1">
        <w:r w:rsidRPr="00C91208">
          <w:rPr>
            <w:rStyle w:val="Hyperlink"/>
            <w:rFonts w:ascii="Times New Roman" w:hAnsi="Times New Roman"/>
            <w:sz w:val="20"/>
            <w:szCs w:val="20"/>
          </w:rPr>
          <w:t xml:space="preserve">пункте 19 </w:t>
        </w:r>
      </w:hyperlink>
      <w:r w:rsidRPr="00C91208">
        <w:rPr>
          <w:rFonts w:ascii="Times New Roman" w:hAnsi="Times New Roman"/>
          <w:sz w:val="20"/>
          <w:szCs w:val="20"/>
        </w:rPr>
        <w:t xml:space="preserve">части 1 слова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 </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 xml:space="preserve">б) в </w:t>
      </w:r>
      <w:hyperlink r:id="rId9" w:history="1">
        <w:r w:rsidRPr="00C91208">
          <w:rPr>
            <w:rStyle w:val="Hyperlink"/>
            <w:rFonts w:ascii="Times New Roman" w:hAnsi="Times New Roman"/>
            <w:sz w:val="20"/>
            <w:szCs w:val="20"/>
          </w:rPr>
          <w:t xml:space="preserve">пункте 19 </w:t>
        </w:r>
      </w:hyperlink>
      <w:r w:rsidRPr="00C91208">
        <w:rPr>
          <w:rFonts w:ascii="Times New Roman" w:hAnsi="Times New Roman"/>
          <w:sz w:val="20"/>
          <w:szCs w:val="20"/>
        </w:rPr>
        <w:t>части 1слова «, в том числе путем выкупа,» исключить;</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 xml:space="preserve">в) </w:t>
      </w:r>
      <w:hyperlink r:id="rId10" w:history="1">
        <w:r w:rsidRPr="00C91208">
          <w:rPr>
            <w:rStyle w:val="Hyperlink"/>
            <w:rFonts w:ascii="Times New Roman" w:hAnsi="Times New Roman"/>
            <w:sz w:val="20"/>
            <w:szCs w:val="20"/>
          </w:rPr>
          <w:t xml:space="preserve">пункт 17 части 1 </w:t>
        </w:r>
      </w:hyperlink>
      <w:r w:rsidRPr="00C91208">
        <w:rPr>
          <w:rFonts w:ascii="Times New Roman" w:hAnsi="Times New Roman"/>
          <w:sz w:val="20"/>
          <w:szCs w:val="20"/>
        </w:rPr>
        <w:t>изложить в следующей редакции:</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«17) участие в организации деятельности по сбору (в том числе раздельному сбору) и транспортированию твердых коммунальных отходов;»;</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в) часть 1 дополнить пунктом 37 следующего содержания:</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 xml:space="preserve">«37) участие в соответствии с Федеральным </w:t>
      </w:r>
      <w:hyperlink r:id="rId11" w:history="1">
        <w:r w:rsidRPr="00C91208">
          <w:rPr>
            <w:rStyle w:val="Hyperlink"/>
            <w:rFonts w:ascii="Times New Roman" w:hAnsi="Times New Roman"/>
            <w:sz w:val="20"/>
            <w:szCs w:val="20"/>
          </w:rPr>
          <w:t>законом</w:t>
        </w:r>
      </w:hyperlink>
      <w:r w:rsidRPr="00C91208">
        <w:rPr>
          <w:rFonts w:ascii="Times New Roman" w:hAnsi="Times New Roman"/>
          <w:sz w:val="20"/>
          <w:szCs w:val="20"/>
        </w:rPr>
        <w:t xml:space="preserve"> от 24 июля 2007 года N 221-ФЗ «О государственном кадастре недвижимости" в выполнении комплексных кадастровых работ.»;</w:t>
      </w:r>
    </w:p>
    <w:p w:rsidR="001C24B3" w:rsidRPr="00C91208" w:rsidRDefault="001C24B3" w:rsidP="00C91208">
      <w:pPr>
        <w:pStyle w:val="ConsPlusNormal"/>
        <w:tabs>
          <w:tab w:val="left" w:pos="567"/>
        </w:tabs>
        <w:ind w:firstLine="0"/>
        <w:jc w:val="both"/>
        <w:rPr>
          <w:rFonts w:ascii="Times New Roman" w:hAnsi="Times New Roman"/>
          <w:i/>
          <w:sz w:val="20"/>
          <w:szCs w:val="20"/>
        </w:rPr>
      </w:pPr>
      <w:r w:rsidRPr="00C91208">
        <w:rPr>
          <w:rFonts w:ascii="Times New Roman" w:hAnsi="Times New Roman"/>
          <w:i/>
          <w:sz w:val="20"/>
          <w:szCs w:val="20"/>
        </w:rPr>
        <w:tab/>
        <w:t>2) в статья 3.1.:</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а) часть 1 дополнить пунктом 14 следующего содержания:</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«14) осуществление мероприятий по отлову и содержанию безнадзорных животных, обитающих на территории поселения.»;</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i/>
          <w:sz w:val="20"/>
          <w:szCs w:val="20"/>
        </w:rPr>
        <w:tab/>
        <w:t>3)</w:t>
      </w:r>
      <w:r w:rsidRPr="00C91208">
        <w:rPr>
          <w:rFonts w:ascii="Times New Roman" w:hAnsi="Times New Roman"/>
          <w:sz w:val="20"/>
          <w:szCs w:val="20"/>
        </w:rPr>
        <w:t xml:space="preserve"> </w:t>
      </w:r>
      <w:hyperlink r:id="rId12" w:history="1">
        <w:r w:rsidRPr="00C91208">
          <w:rPr>
            <w:rStyle w:val="Hyperlink"/>
            <w:rFonts w:ascii="Times New Roman" w:hAnsi="Times New Roman"/>
            <w:i/>
            <w:sz w:val="20"/>
            <w:szCs w:val="20"/>
          </w:rPr>
          <w:t>часть 5 статьи 12</w:t>
        </w:r>
      </w:hyperlink>
      <w:r w:rsidRPr="00C91208">
        <w:rPr>
          <w:rFonts w:ascii="Times New Roman" w:hAnsi="Times New Roman"/>
          <w:sz w:val="20"/>
          <w:szCs w:val="20"/>
        </w:rPr>
        <w:t xml:space="preserve"> дополнить словами «в соответствии с законом Ханты-Мансийского автономного округа-Югры»</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i/>
          <w:sz w:val="20"/>
          <w:szCs w:val="20"/>
        </w:rPr>
        <w:tab/>
        <w:t>4) часть 1 статьи 24</w:t>
      </w:r>
      <w:r w:rsidRPr="00C91208">
        <w:rPr>
          <w:rFonts w:ascii="Times New Roman" w:hAnsi="Times New Roman"/>
          <w:sz w:val="20"/>
          <w:szCs w:val="20"/>
        </w:rPr>
        <w:t xml:space="preserve"> дополнить  пунктами 11, 12,13 следующего содержания:</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 xml:space="preserve">«11)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w:t>
      </w:r>
      <w:hyperlink r:id="rId13" w:history="1">
        <w:r w:rsidRPr="00C91208">
          <w:rPr>
            <w:rStyle w:val="Hyperlink"/>
            <w:rFonts w:ascii="Times New Roman" w:hAnsi="Times New Roman"/>
            <w:sz w:val="20"/>
            <w:szCs w:val="20"/>
          </w:rPr>
          <w:t>порядке</w:t>
        </w:r>
      </w:hyperlink>
      <w:r w:rsidRPr="00C91208">
        <w:rPr>
          <w:rFonts w:ascii="Times New Roman" w:hAnsi="Times New Roman"/>
          <w:sz w:val="20"/>
          <w:szCs w:val="20"/>
        </w:rPr>
        <w:t>, установленном Правительством Российской Федерации;</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 xml:space="preserve">12) разработка и утверждение </w:t>
      </w:r>
      <w:hyperlink r:id="rId14" w:history="1">
        <w:r w:rsidRPr="00C91208">
          <w:rPr>
            <w:rStyle w:val="Hyperlink"/>
            <w:rFonts w:ascii="Times New Roman" w:hAnsi="Times New Roman"/>
            <w:sz w:val="20"/>
            <w:szCs w:val="20"/>
          </w:rPr>
          <w:t>программ</w:t>
        </w:r>
      </w:hyperlink>
      <w:r w:rsidRPr="00C91208">
        <w:rPr>
          <w:rFonts w:ascii="Times New Roman" w:hAnsi="Times New Roman"/>
          <w:sz w:val="20"/>
          <w:szCs w:val="20"/>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5" w:history="1">
        <w:r w:rsidRPr="00C91208">
          <w:rPr>
            <w:rStyle w:val="Hyperlink"/>
            <w:rFonts w:ascii="Times New Roman" w:hAnsi="Times New Roman"/>
            <w:sz w:val="20"/>
            <w:szCs w:val="20"/>
          </w:rPr>
          <w:t>требования</w:t>
        </w:r>
      </w:hyperlink>
      <w:r w:rsidRPr="00C91208">
        <w:rPr>
          <w:rFonts w:ascii="Times New Roman" w:hAnsi="Times New Roman"/>
          <w:sz w:val="20"/>
          <w:szCs w:val="20"/>
        </w:rPr>
        <w:t xml:space="preserve"> к которым устанавливаются Правительством Российской Федерации;</w:t>
      </w:r>
    </w:p>
    <w:p w:rsidR="001C24B3" w:rsidRPr="00C91208" w:rsidRDefault="001C24B3" w:rsidP="00C91208">
      <w:pPr>
        <w:pStyle w:val="ConsPlusNormal"/>
        <w:tabs>
          <w:tab w:val="left" w:pos="567"/>
        </w:tabs>
        <w:ind w:firstLine="0"/>
        <w:jc w:val="both"/>
        <w:rPr>
          <w:rFonts w:ascii="Times New Roman" w:hAnsi="Times New Roman"/>
          <w:sz w:val="20"/>
          <w:szCs w:val="20"/>
        </w:rPr>
      </w:pPr>
      <w:r w:rsidRPr="00C91208">
        <w:rPr>
          <w:rFonts w:ascii="Times New Roman" w:hAnsi="Times New Roman"/>
          <w:sz w:val="20"/>
          <w:szCs w:val="20"/>
        </w:rPr>
        <w:tab/>
        <w:t>13)</w:t>
      </w:r>
      <w:r w:rsidRPr="00C91208">
        <w:rPr>
          <w:rFonts w:ascii="Times New Roman" w:hAnsi="Times New Roman"/>
          <w:b/>
          <w:sz w:val="20"/>
          <w:szCs w:val="20"/>
        </w:rPr>
        <w:t xml:space="preserve"> </w:t>
      </w:r>
      <w:r w:rsidRPr="00C91208">
        <w:rPr>
          <w:rFonts w:ascii="Times New Roman" w:hAnsi="Times New Roman"/>
          <w:sz w:val="20"/>
          <w:szCs w:val="20"/>
        </w:rPr>
        <w:t xml:space="preserve">полномочия по распоряжению земельными участками, государственная собственность на которые не разграничена, в отношении земельных участков, расположенных на территории поселения, при наличии утвержденных правил землепользования и застройки поселения, за исключением случаев, предусмотренных Федеральным </w:t>
      </w:r>
      <w:hyperlink r:id="rId16" w:history="1">
        <w:r w:rsidRPr="00C91208">
          <w:rPr>
            <w:rStyle w:val="Hyperlink"/>
            <w:rFonts w:ascii="Times New Roman" w:hAnsi="Times New Roman"/>
            <w:sz w:val="20"/>
            <w:szCs w:val="20"/>
          </w:rPr>
          <w:t>закон</w:t>
        </w:r>
      </w:hyperlink>
      <w:r w:rsidRPr="00C91208">
        <w:rPr>
          <w:rFonts w:ascii="Times New Roman" w:hAnsi="Times New Roman"/>
          <w:sz w:val="20"/>
          <w:szCs w:val="20"/>
        </w:rPr>
        <w:t xml:space="preserve"> от 25 октября 2001 года № 137-ФЗ «О введении в действие Земельного кодекса Российской Федерации».</w:t>
      </w:r>
    </w:p>
    <w:p w:rsidR="001C24B3" w:rsidRPr="00C91208" w:rsidRDefault="001C24B3" w:rsidP="00C91208">
      <w:pPr>
        <w:pStyle w:val="ConsPlusNormal"/>
        <w:tabs>
          <w:tab w:val="left" w:pos="567"/>
        </w:tabs>
        <w:ind w:firstLine="0"/>
        <w:jc w:val="both"/>
        <w:rPr>
          <w:rFonts w:ascii="Times New Roman" w:hAnsi="Times New Roman"/>
          <w:sz w:val="20"/>
          <w:szCs w:val="20"/>
        </w:rPr>
      </w:pPr>
    </w:p>
    <w:p w:rsidR="001C24B3" w:rsidRPr="00C91208" w:rsidRDefault="001C24B3" w:rsidP="00C91208">
      <w:pPr>
        <w:spacing w:after="0" w:line="240" w:lineRule="auto"/>
        <w:jc w:val="both"/>
        <w:rPr>
          <w:rFonts w:ascii="Times New Roman" w:hAnsi="Times New Roman"/>
          <w:b/>
          <w:sz w:val="20"/>
          <w:szCs w:val="20"/>
        </w:rPr>
      </w:pPr>
    </w:p>
    <w:p w:rsidR="001C24B3" w:rsidRPr="00C91208" w:rsidRDefault="001C24B3" w:rsidP="00C91208">
      <w:pPr>
        <w:spacing w:after="0" w:line="240" w:lineRule="auto"/>
        <w:jc w:val="both"/>
        <w:rPr>
          <w:rFonts w:ascii="Times New Roman" w:hAnsi="Times New Roman"/>
          <w:b/>
          <w:sz w:val="20"/>
          <w:szCs w:val="20"/>
        </w:rPr>
      </w:pPr>
    </w:p>
    <w:p w:rsidR="001C24B3" w:rsidRDefault="001C24B3" w:rsidP="009A404E">
      <w:pPr>
        <w:spacing w:after="0" w:line="240" w:lineRule="auto"/>
        <w:jc w:val="center"/>
        <w:rPr>
          <w:rFonts w:ascii="Times New Roman" w:hAnsi="Times New Roman"/>
          <w:b/>
          <w:sz w:val="24"/>
          <w:szCs w:val="24"/>
        </w:rPr>
      </w:pPr>
    </w:p>
    <w:p w:rsidR="001C24B3" w:rsidRDefault="001C24B3" w:rsidP="009A404E">
      <w:pPr>
        <w:spacing w:after="0" w:line="240" w:lineRule="auto"/>
        <w:jc w:val="center"/>
        <w:rPr>
          <w:rFonts w:ascii="Times New Roman" w:hAnsi="Times New Roman"/>
          <w:b/>
          <w:sz w:val="24"/>
          <w:szCs w:val="24"/>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1C24B3" w:rsidRPr="000C43CE" w:rsidTr="00271F8D">
        <w:trPr>
          <w:trHeight w:val="132"/>
        </w:trPr>
        <w:tc>
          <w:tcPr>
            <w:tcW w:w="3360" w:type="dxa"/>
            <w:vAlign w:val="center"/>
          </w:tcPr>
          <w:p w:rsidR="001C24B3" w:rsidRPr="000C43CE" w:rsidRDefault="001C24B3"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C24B3" w:rsidRPr="000C43CE" w:rsidRDefault="001C24B3" w:rsidP="00271F8D">
            <w:pPr>
              <w:spacing w:after="0" w:line="240" w:lineRule="auto"/>
              <w:ind w:left="-120"/>
              <w:jc w:val="center"/>
              <w:rPr>
                <w:rFonts w:ascii="Times New Roman" w:hAnsi="Times New Roman"/>
                <w:sz w:val="20"/>
                <w:szCs w:val="20"/>
              </w:rPr>
            </w:pP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1C24B3" w:rsidRPr="000C43CE" w:rsidRDefault="001C24B3" w:rsidP="00271F8D">
            <w:pPr>
              <w:spacing w:after="0" w:line="240" w:lineRule="auto"/>
              <w:jc w:val="center"/>
              <w:rPr>
                <w:rFonts w:ascii="Times New Roman" w:hAnsi="Times New Roman"/>
                <w:b/>
                <w:sz w:val="20"/>
                <w:szCs w:val="20"/>
              </w:rPr>
            </w:pP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19.06.</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1C24B3" w:rsidRPr="000C43CE" w:rsidRDefault="001C24B3"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1C24B3" w:rsidRPr="000C43CE" w:rsidRDefault="001C24B3"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1C24B3"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1C24B3" w:rsidRPr="000C43CE" w:rsidRDefault="001C24B3" w:rsidP="00131B3C">
            <w:pPr>
              <w:spacing w:after="0" w:line="240" w:lineRule="auto"/>
              <w:jc w:val="center"/>
              <w:rPr>
                <w:rFonts w:ascii="Times New Roman" w:hAnsi="Times New Roman"/>
                <w:sz w:val="20"/>
                <w:szCs w:val="20"/>
              </w:rPr>
            </w:pPr>
          </w:p>
          <w:p w:rsidR="001C24B3" w:rsidRPr="000C43CE" w:rsidRDefault="001C24B3"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C24B3" w:rsidRPr="000C43CE" w:rsidRDefault="001C24B3" w:rsidP="00131B3C">
            <w:pPr>
              <w:spacing w:after="0" w:line="240" w:lineRule="auto"/>
              <w:jc w:val="center"/>
              <w:rPr>
                <w:rFonts w:ascii="Times New Roman" w:hAnsi="Times New Roman"/>
                <w:sz w:val="20"/>
                <w:szCs w:val="20"/>
              </w:rPr>
            </w:pPr>
          </w:p>
          <w:p w:rsidR="001C24B3" w:rsidRPr="000C43CE" w:rsidRDefault="001C24B3"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C24B3" w:rsidRPr="000C43CE" w:rsidRDefault="001C24B3" w:rsidP="00131B3C">
            <w:pPr>
              <w:spacing w:after="0" w:line="240" w:lineRule="auto"/>
              <w:jc w:val="center"/>
              <w:rPr>
                <w:rFonts w:ascii="Times New Roman" w:hAnsi="Times New Roman"/>
                <w:sz w:val="20"/>
                <w:szCs w:val="20"/>
              </w:rPr>
            </w:pPr>
          </w:p>
        </w:tc>
      </w:tr>
    </w:tbl>
    <w:p w:rsidR="001C24B3" w:rsidRPr="001C3755" w:rsidRDefault="001C24B3" w:rsidP="001C3755">
      <w:pPr>
        <w:tabs>
          <w:tab w:val="left" w:pos="2775"/>
        </w:tabs>
        <w:rPr>
          <w:rFonts w:ascii="Arial" w:hAnsi="Arial" w:cs="Arial"/>
          <w:sz w:val="20"/>
          <w:szCs w:val="20"/>
        </w:rPr>
      </w:pPr>
    </w:p>
    <w:sectPr w:rsidR="001C24B3" w:rsidRPr="001C3755" w:rsidSect="00D370D4">
      <w:footerReference w:type="default" r:id="rId17"/>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B3" w:rsidRDefault="001C24B3" w:rsidP="001952B6">
      <w:pPr>
        <w:spacing w:after="0" w:line="240" w:lineRule="auto"/>
      </w:pPr>
      <w:r>
        <w:separator/>
      </w:r>
    </w:p>
  </w:endnote>
  <w:endnote w:type="continuationSeparator" w:id="0">
    <w:p w:rsidR="001C24B3" w:rsidRDefault="001C24B3"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B3" w:rsidRDefault="001C24B3">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B3" w:rsidRDefault="001C24B3" w:rsidP="001952B6">
      <w:pPr>
        <w:spacing w:after="0" w:line="240" w:lineRule="auto"/>
      </w:pPr>
      <w:r>
        <w:separator/>
      </w:r>
    </w:p>
  </w:footnote>
  <w:footnote w:type="continuationSeparator" w:id="0">
    <w:p w:rsidR="001C24B3" w:rsidRDefault="001C24B3"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C070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27AE7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E565F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706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9E77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598EC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E669F5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84F4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F5655B0"/>
    <w:lvl w:ilvl="0">
      <w:start w:val="1"/>
      <w:numFmt w:val="decimal"/>
      <w:pStyle w:val="ListNumber"/>
      <w:lvlText w:val="%1."/>
      <w:lvlJc w:val="left"/>
      <w:pPr>
        <w:tabs>
          <w:tab w:val="num" w:pos="360"/>
        </w:tabs>
        <w:ind w:left="360" w:hanging="360"/>
      </w:pPr>
    </w:lvl>
  </w:abstractNum>
  <w:abstractNum w:abstractNumId="9">
    <w:nsid w:val="FFFFFF89"/>
    <w:multiLevelType w:val="singleLevel"/>
    <w:tmpl w:val="348095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28">
    <w:nsid w:val="70E004B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9"/>
  </w:num>
  <w:num w:numId="13">
    <w:abstractNumId w:val="14"/>
  </w:num>
  <w:num w:numId="14">
    <w:abstractNumId w:val="16"/>
  </w:num>
  <w:num w:numId="15">
    <w:abstractNumId w:val="21"/>
  </w:num>
  <w:num w:numId="16">
    <w:abstractNumId w:val="27"/>
  </w:num>
  <w:num w:numId="17">
    <w:abstractNumId w:val="10"/>
  </w:num>
  <w:num w:numId="18">
    <w:abstractNumId w:val="11"/>
  </w:num>
  <w:num w:numId="19">
    <w:abstractNumId w:val="20"/>
  </w:num>
  <w:num w:numId="20">
    <w:abstractNumId w:val="19"/>
  </w:num>
  <w:num w:numId="21">
    <w:abstractNumId w:val="18"/>
  </w:num>
  <w:num w:numId="22">
    <w:abstractNumId w:val="12"/>
  </w:num>
  <w:num w:numId="23">
    <w:abstractNumId w:val="23"/>
  </w:num>
  <w:num w:numId="24">
    <w:abstractNumId w:val="15"/>
  </w:num>
  <w:num w:numId="25">
    <w:abstractNumId w:val="24"/>
  </w:num>
  <w:num w:numId="26">
    <w:abstractNumId w:val="13"/>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2F29"/>
    <w:rsid w:val="00036A7B"/>
    <w:rsid w:val="00047F61"/>
    <w:rsid w:val="00050B4F"/>
    <w:rsid w:val="00062F1E"/>
    <w:rsid w:val="0006645C"/>
    <w:rsid w:val="00075C66"/>
    <w:rsid w:val="0009502E"/>
    <w:rsid w:val="000A07F4"/>
    <w:rsid w:val="000A0EA5"/>
    <w:rsid w:val="000B0602"/>
    <w:rsid w:val="000C1C45"/>
    <w:rsid w:val="000C43CE"/>
    <w:rsid w:val="000E09B6"/>
    <w:rsid w:val="000F6940"/>
    <w:rsid w:val="00131B3C"/>
    <w:rsid w:val="00132C21"/>
    <w:rsid w:val="0013566D"/>
    <w:rsid w:val="00136A49"/>
    <w:rsid w:val="001952B6"/>
    <w:rsid w:val="001B37F0"/>
    <w:rsid w:val="001B638F"/>
    <w:rsid w:val="001C24B3"/>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52E58"/>
    <w:rsid w:val="00360DD3"/>
    <w:rsid w:val="003B7ADA"/>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67E5"/>
    <w:rsid w:val="0056327C"/>
    <w:rsid w:val="00567898"/>
    <w:rsid w:val="00596477"/>
    <w:rsid w:val="00596C8C"/>
    <w:rsid w:val="0059794A"/>
    <w:rsid w:val="005C4770"/>
    <w:rsid w:val="005D3782"/>
    <w:rsid w:val="005D45CB"/>
    <w:rsid w:val="005D5CFF"/>
    <w:rsid w:val="005E2D85"/>
    <w:rsid w:val="005E5F34"/>
    <w:rsid w:val="005F63C1"/>
    <w:rsid w:val="00600E8A"/>
    <w:rsid w:val="00604BAD"/>
    <w:rsid w:val="00605D74"/>
    <w:rsid w:val="00605E68"/>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6D69"/>
    <w:rsid w:val="007305B5"/>
    <w:rsid w:val="00735C9E"/>
    <w:rsid w:val="0075227E"/>
    <w:rsid w:val="00765BBA"/>
    <w:rsid w:val="00780D46"/>
    <w:rsid w:val="00787860"/>
    <w:rsid w:val="00791550"/>
    <w:rsid w:val="007A6287"/>
    <w:rsid w:val="007C29D3"/>
    <w:rsid w:val="007C3191"/>
    <w:rsid w:val="007C5685"/>
    <w:rsid w:val="007C6315"/>
    <w:rsid w:val="007C7237"/>
    <w:rsid w:val="007C7BB6"/>
    <w:rsid w:val="007E262D"/>
    <w:rsid w:val="007F0EC5"/>
    <w:rsid w:val="00800E4F"/>
    <w:rsid w:val="008153BF"/>
    <w:rsid w:val="00817C81"/>
    <w:rsid w:val="008301AD"/>
    <w:rsid w:val="0083251E"/>
    <w:rsid w:val="00832DD2"/>
    <w:rsid w:val="00834A1A"/>
    <w:rsid w:val="0083798C"/>
    <w:rsid w:val="00842BB4"/>
    <w:rsid w:val="008456C4"/>
    <w:rsid w:val="0087738C"/>
    <w:rsid w:val="00894D40"/>
    <w:rsid w:val="008B6211"/>
    <w:rsid w:val="008C3EBF"/>
    <w:rsid w:val="008C47EB"/>
    <w:rsid w:val="008C4850"/>
    <w:rsid w:val="008C4F74"/>
    <w:rsid w:val="00912CBD"/>
    <w:rsid w:val="00932AE2"/>
    <w:rsid w:val="00964F18"/>
    <w:rsid w:val="00983C0F"/>
    <w:rsid w:val="00990F52"/>
    <w:rsid w:val="00991F70"/>
    <w:rsid w:val="009A0D15"/>
    <w:rsid w:val="009A404E"/>
    <w:rsid w:val="009C601B"/>
    <w:rsid w:val="009D78B9"/>
    <w:rsid w:val="009E63F1"/>
    <w:rsid w:val="009F3988"/>
    <w:rsid w:val="00A06B98"/>
    <w:rsid w:val="00A17505"/>
    <w:rsid w:val="00A321E6"/>
    <w:rsid w:val="00A372A7"/>
    <w:rsid w:val="00A52919"/>
    <w:rsid w:val="00A60BB3"/>
    <w:rsid w:val="00A65F98"/>
    <w:rsid w:val="00A668AB"/>
    <w:rsid w:val="00A744F0"/>
    <w:rsid w:val="00A81259"/>
    <w:rsid w:val="00A9125B"/>
    <w:rsid w:val="00A94B56"/>
    <w:rsid w:val="00AA1B51"/>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D0B9B"/>
    <w:rsid w:val="00BE416D"/>
    <w:rsid w:val="00BE4B4A"/>
    <w:rsid w:val="00BE672E"/>
    <w:rsid w:val="00BF1B2D"/>
    <w:rsid w:val="00C1411B"/>
    <w:rsid w:val="00C17EA6"/>
    <w:rsid w:val="00C50266"/>
    <w:rsid w:val="00C6413F"/>
    <w:rsid w:val="00C91208"/>
    <w:rsid w:val="00C93AA0"/>
    <w:rsid w:val="00C94C78"/>
    <w:rsid w:val="00C97774"/>
    <w:rsid w:val="00CA1E57"/>
    <w:rsid w:val="00CB1A6E"/>
    <w:rsid w:val="00CB2B9F"/>
    <w:rsid w:val="00CC11F9"/>
    <w:rsid w:val="00CC437E"/>
    <w:rsid w:val="00D370D4"/>
    <w:rsid w:val="00D421BE"/>
    <w:rsid w:val="00D475DD"/>
    <w:rsid w:val="00D51081"/>
    <w:rsid w:val="00D60FEA"/>
    <w:rsid w:val="00D70248"/>
    <w:rsid w:val="00D707E6"/>
    <w:rsid w:val="00D73BD2"/>
    <w:rsid w:val="00D86174"/>
    <w:rsid w:val="00DA5E92"/>
    <w:rsid w:val="00DA62CB"/>
    <w:rsid w:val="00DF29DF"/>
    <w:rsid w:val="00DF4E68"/>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numbering" w:customStyle="1" w:styleId="1111111">
    <w:name w:val="1 / 1.1 / 1.1.11"/>
    <w:rsid w:val="00DE7015"/>
    <w:pPr>
      <w:numPr>
        <w:numId w:val="18"/>
      </w:numPr>
    </w:pPr>
  </w:style>
  <w:style w:type="numbering" w:customStyle="1" w:styleId="111111111">
    <w:name w:val="1 / 1.1 / 1.1.1111"/>
    <w:rsid w:val="00DE7015"/>
    <w:pPr>
      <w:numPr>
        <w:numId w:val="26"/>
      </w:numPr>
    </w:pPr>
  </w:style>
  <w:style w:type="numbering" w:customStyle="1" w:styleId="1111115">
    <w:name w:val="1 / 1.1 / 1.1.15"/>
    <w:rsid w:val="00DE7015"/>
    <w:pPr>
      <w:numPr>
        <w:numId w:val="14"/>
      </w:numPr>
    </w:pPr>
  </w:style>
  <w:style w:type="numbering" w:styleId="1ai">
    <w:name w:val="Outline List 1"/>
    <w:basedOn w:val="NoList"/>
    <w:uiPriority w:val="99"/>
    <w:semiHidden/>
    <w:unhideWhenUsed/>
    <w:locked/>
    <w:rsid w:val="00DE7015"/>
    <w:pPr>
      <w:numPr>
        <w:numId w:val="20"/>
      </w:numPr>
    </w:pPr>
  </w:style>
  <w:style w:type="numbering" w:customStyle="1" w:styleId="1ai111">
    <w:name w:val="1 / a / i111"/>
    <w:rsid w:val="00DE7015"/>
    <w:pPr>
      <w:numPr>
        <w:numId w:val="19"/>
      </w:numPr>
    </w:pPr>
  </w:style>
  <w:style w:type="numbering" w:customStyle="1" w:styleId="1ai1">
    <w:name w:val="1 / a / i1"/>
    <w:rsid w:val="00DE7015"/>
    <w:pPr>
      <w:numPr>
        <w:numId w:val="12"/>
      </w:numPr>
    </w:pPr>
  </w:style>
</w:styles>
</file>

<file path=word/webSettings.xml><?xml version="1.0" encoding="utf-8"?>
<w:webSettings xmlns:r="http://schemas.openxmlformats.org/officeDocument/2006/relationships" xmlns:w="http://schemas.openxmlformats.org/wordprocessingml/2006/main">
  <w:divs>
    <w:div w:id="220101080">
      <w:marLeft w:val="0"/>
      <w:marRight w:val="0"/>
      <w:marTop w:val="0"/>
      <w:marBottom w:val="0"/>
      <w:divBdr>
        <w:top w:val="none" w:sz="0" w:space="0" w:color="auto"/>
        <w:left w:val="none" w:sz="0" w:space="0" w:color="auto"/>
        <w:bottom w:val="none" w:sz="0" w:space="0" w:color="auto"/>
        <w:right w:val="none" w:sz="0" w:space="0" w:color="auto"/>
      </w:divBdr>
    </w:div>
    <w:div w:id="220101081">
      <w:marLeft w:val="0"/>
      <w:marRight w:val="0"/>
      <w:marTop w:val="0"/>
      <w:marBottom w:val="0"/>
      <w:divBdr>
        <w:top w:val="none" w:sz="0" w:space="0" w:color="auto"/>
        <w:left w:val="none" w:sz="0" w:space="0" w:color="auto"/>
        <w:bottom w:val="none" w:sz="0" w:space="0" w:color="auto"/>
        <w:right w:val="none" w:sz="0" w:space="0" w:color="auto"/>
      </w:divBdr>
    </w:div>
    <w:div w:id="220101082">
      <w:marLeft w:val="0"/>
      <w:marRight w:val="0"/>
      <w:marTop w:val="0"/>
      <w:marBottom w:val="0"/>
      <w:divBdr>
        <w:top w:val="none" w:sz="0" w:space="0" w:color="auto"/>
        <w:left w:val="none" w:sz="0" w:space="0" w:color="auto"/>
        <w:bottom w:val="none" w:sz="0" w:space="0" w:color="auto"/>
        <w:right w:val="none" w:sz="0" w:space="0" w:color="auto"/>
      </w:divBdr>
    </w:div>
    <w:div w:id="220101083">
      <w:marLeft w:val="0"/>
      <w:marRight w:val="0"/>
      <w:marTop w:val="0"/>
      <w:marBottom w:val="0"/>
      <w:divBdr>
        <w:top w:val="none" w:sz="0" w:space="0" w:color="auto"/>
        <w:left w:val="none" w:sz="0" w:space="0" w:color="auto"/>
        <w:bottom w:val="none" w:sz="0" w:space="0" w:color="auto"/>
        <w:right w:val="none" w:sz="0" w:space="0" w:color="auto"/>
      </w:divBdr>
    </w:div>
    <w:div w:id="220101084">
      <w:marLeft w:val="0"/>
      <w:marRight w:val="0"/>
      <w:marTop w:val="0"/>
      <w:marBottom w:val="0"/>
      <w:divBdr>
        <w:top w:val="none" w:sz="0" w:space="0" w:color="auto"/>
        <w:left w:val="none" w:sz="0" w:space="0" w:color="auto"/>
        <w:bottom w:val="none" w:sz="0" w:space="0" w:color="auto"/>
        <w:right w:val="none" w:sz="0" w:space="0" w:color="auto"/>
      </w:divBdr>
    </w:div>
    <w:div w:id="220101085">
      <w:marLeft w:val="0"/>
      <w:marRight w:val="0"/>
      <w:marTop w:val="0"/>
      <w:marBottom w:val="0"/>
      <w:divBdr>
        <w:top w:val="none" w:sz="0" w:space="0" w:color="auto"/>
        <w:left w:val="none" w:sz="0" w:space="0" w:color="auto"/>
        <w:bottom w:val="none" w:sz="0" w:space="0" w:color="auto"/>
        <w:right w:val="none" w:sz="0" w:space="0" w:color="auto"/>
      </w:divBdr>
    </w:div>
    <w:div w:id="220101086">
      <w:marLeft w:val="0"/>
      <w:marRight w:val="0"/>
      <w:marTop w:val="0"/>
      <w:marBottom w:val="0"/>
      <w:divBdr>
        <w:top w:val="none" w:sz="0" w:space="0" w:color="auto"/>
        <w:left w:val="none" w:sz="0" w:space="0" w:color="auto"/>
        <w:bottom w:val="none" w:sz="0" w:space="0" w:color="auto"/>
        <w:right w:val="none" w:sz="0" w:space="0" w:color="auto"/>
      </w:divBdr>
    </w:div>
    <w:div w:id="220101087">
      <w:marLeft w:val="0"/>
      <w:marRight w:val="0"/>
      <w:marTop w:val="0"/>
      <w:marBottom w:val="0"/>
      <w:divBdr>
        <w:top w:val="none" w:sz="0" w:space="0" w:color="auto"/>
        <w:left w:val="none" w:sz="0" w:space="0" w:color="auto"/>
        <w:bottom w:val="none" w:sz="0" w:space="0" w:color="auto"/>
        <w:right w:val="none" w:sz="0" w:space="0" w:color="auto"/>
      </w:divBdr>
    </w:div>
    <w:div w:id="220101088">
      <w:marLeft w:val="0"/>
      <w:marRight w:val="0"/>
      <w:marTop w:val="0"/>
      <w:marBottom w:val="0"/>
      <w:divBdr>
        <w:top w:val="none" w:sz="0" w:space="0" w:color="auto"/>
        <w:left w:val="none" w:sz="0" w:space="0" w:color="auto"/>
        <w:bottom w:val="none" w:sz="0" w:space="0" w:color="auto"/>
        <w:right w:val="none" w:sz="0" w:space="0" w:color="auto"/>
      </w:divBdr>
    </w:div>
    <w:div w:id="220101089">
      <w:marLeft w:val="0"/>
      <w:marRight w:val="0"/>
      <w:marTop w:val="0"/>
      <w:marBottom w:val="0"/>
      <w:divBdr>
        <w:top w:val="none" w:sz="0" w:space="0" w:color="auto"/>
        <w:left w:val="none" w:sz="0" w:space="0" w:color="auto"/>
        <w:bottom w:val="none" w:sz="0" w:space="0" w:color="auto"/>
        <w:right w:val="none" w:sz="0" w:space="0" w:color="auto"/>
      </w:divBdr>
    </w:div>
    <w:div w:id="220101090">
      <w:marLeft w:val="0"/>
      <w:marRight w:val="0"/>
      <w:marTop w:val="0"/>
      <w:marBottom w:val="0"/>
      <w:divBdr>
        <w:top w:val="none" w:sz="0" w:space="0" w:color="auto"/>
        <w:left w:val="none" w:sz="0" w:space="0" w:color="auto"/>
        <w:bottom w:val="none" w:sz="0" w:space="0" w:color="auto"/>
        <w:right w:val="none" w:sz="0" w:space="0" w:color="auto"/>
      </w:divBdr>
    </w:div>
    <w:div w:id="220101091">
      <w:marLeft w:val="0"/>
      <w:marRight w:val="0"/>
      <w:marTop w:val="0"/>
      <w:marBottom w:val="0"/>
      <w:divBdr>
        <w:top w:val="none" w:sz="0" w:space="0" w:color="auto"/>
        <w:left w:val="none" w:sz="0" w:space="0" w:color="auto"/>
        <w:bottom w:val="none" w:sz="0" w:space="0" w:color="auto"/>
        <w:right w:val="none" w:sz="0" w:space="0" w:color="auto"/>
      </w:divBdr>
    </w:div>
    <w:div w:id="220101092">
      <w:marLeft w:val="0"/>
      <w:marRight w:val="0"/>
      <w:marTop w:val="0"/>
      <w:marBottom w:val="0"/>
      <w:divBdr>
        <w:top w:val="none" w:sz="0" w:space="0" w:color="auto"/>
        <w:left w:val="none" w:sz="0" w:space="0" w:color="auto"/>
        <w:bottom w:val="none" w:sz="0" w:space="0" w:color="auto"/>
        <w:right w:val="none" w:sz="0" w:space="0" w:color="auto"/>
      </w:divBdr>
    </w:div>
    <w:div w:id="220101093">
      <w:marLeft w:val="0"/>
      <w:marRight w:val="0"/>
      <w:marTop w:val="0"/>
      <w:marBottom w:val="0"/>
      <w:divBdr>
        <w:top w:val="none" w:sz="0" w:space="0" w:color="auto"/>
        <w:left w:val="none" w:sz="0" w:space="0" w:color="auto"/>
        <w:bottom w:val="none" w:sz="0" w:space="0" w:color="auto"/>
        <w:right w:val="none" w:sz="0" w:space="0" w:color="auto"/>
      </w:divBdr>
    </w:div>
    <w:div w:id="220101094">
      <w:marLeft w:val="0"/>
      <w:marRight w:val="0"/>
      <w:marTop w:val="0"/>
      <w:marBottom w:val="0"/>
      <w:divBdr>
        <w:top w:val="none" w:sz="0" w:space="0" w:color="auto"/>
        <w:left w:val="none" w:sz="0" w:space="0" w:color="auto"/>
        <w:bottom w:val="none" w:sz="0" w:space="0" w:color="auto"/>
        <w:right w:val="none" w:sz="0" w:space="0" w:color="auto"/>
      </w:divBdr>
    </w:div>
    <w:div w:id="220101095">
      <w:marLeft w:val="0"/>
      <w:marRight w:val="0"/>
      <w:marTop w:val="0"/>
      <w:marBottom w:val="0"/>
      <w:divBdr>
        <w:top w:val="none" w:sz="0" w:space="0" w:color="auto"/>
        <w:left w:val="none" w:sz="0" w:space="0" w:color="auto"/>
        <w:bottom w:val="none" w:sz="0" w:space="0" w:color="auto"/>
        <w:right w:val="none" w:sz="0" w:space="0" w:color="auto"/>
      </w:divBdr>
    </w:div>
    <w:div w:id="220101096">
      <w:marLeft w:val="0"/>
      <w:marRight w:val="0"/>
      <w:marTop w:val="0"/>
      <w:marBottom w:val="0"/>
      <w:divBdr>
        <w:top w:val="none" w:sz="0" w:space="0" w:color="auto"/>
        <w:left w:val="none" w:sz="0" w:space="0" w:color="auto"/>
        <w:bottom w:val="none" w:sz="0" w:space="0" w:color="auto"/>
        <w:right w:val="none" w:sz="0" w:space="0" w:color="auto"/>
      </w:divBdr>
    </w:div>
    <w:div w:id="220101097">
      <w:marLeft w:val="0"/>
      <w:marRight w:val="0"/>
      <w:marTop w:val="0"/>
      <w:marBottom w:val="0"/>
      <w:divBdr>
        <w:top w:val="none" w:sz="0" w:space="0" w:color="auto"/>
        <w:left w:val="none" w:sz="0" w:space="0" w:color="auto"/>
        <w:bottom w:val="none" w:sz="0" w:space="0" w:color="auto"/>
        <w:right w:val="none" w:sz="0" w:space="0" w:color="auto"/>
      </w:divBdr>
    </w:div>
    <w:div w:id="220101098">
      <w:marLeft w:val="0"/>
      <w:marRight w:val="0"/>
      <w:marTop w:val="0"/>
      <w:marBottom w:val="0"/>
      <w:divBdr>
        <w:top w:val="none" w:sz="0" w:space="0" w:color="auto"/>
        <w:left w:val="none" w:sz="0" w:space="0" w:color="auto"/>
        <w:bottom w:val="none" w:sz="0" w:space="0" w:color="auto"/>
        <w:right w:val="none" w:sz="0" w:space="0" w:color="auto"/>
      </w:divBdr>
    </w:div>
    <w:div w:id="220101099">
      <w:marLeft w:val="0"/>
      <w:marRight w:val="0"/>
      <w:marTop w:val="0"/>
      <w:marBottom w:val="0"/>
      <w:divBdr>
        <w:top w:val="none" w:sz="0" w:space="0" w:color="auto"/>
        <w:left w:val="none" w:sz="0" w:space="0" w:color="auto"/>
        <w:bottom w:val="none" w:sz="0" w:space="0" w:color="auto"/>
        <w:right w:val="none" w:sz="0" w:space="0" w:color="auto"/>
      </w:divBdr>
    </w:div>
    <w:div w:id="220101100">
      <w:marLeft w:val="0"/>
      <w:marRight w:val="0"/>
      <w:marTop w:val="0"/>
      <w:marBottom w:val="0"/>
      <w:divBdr>
        <w:top w:val="none" w:sz="0" w:space="0" w:color="auto"/>
        <w:left w:val="none" w:sz="0" w:space="0" w:color="auto"/>
        <w:bottom w:val="none" w:sz="0" w:space="0" w:color="auto"/>
        <w:right w:val="none" w:sz="0" w:space="0" w:color="auto"/>
      </w:divBdr>
    </w:div>
    <w:div w:id="220101101">
      <w:marLeft w:val="0"/>
      <w:marRight w:val="0"/>
      <w:marTop w:val="0"/>
      <w:marBottom w:val="0"/>
      <w:divBdr>
        <w:top w:val="none" w:sz="0" w:space="0" w:color="auto"/>
        <w:left w:val="none" w:sz="0" w:space="0" w:color="auto"/>
        <w:bottom w:val="none" w:sz="0" w:space="0" w:color="auto"/>
        <w:right w:val="none" w:sz="0" w:space="0" w:color="auto"/>
      </w:divBdr>
    </w:div>
    <w:div w:id="220101102">
      <w:marLeft w:val="0"/>
      <w:marRight w:val="0"/>
      <w:marTop w:val="0"/>
      <w:marBottom w:val="0"/>
      <w:divBdr>
        <w:top w:val="none" w:sz="0" w:space="0" w:color="auto"/>
        <w:left w:val="none" w:sz="0" w:space="0" w:color="auto"/>
        <w:bottom w:val="none" w:sz="0" w:space="0" w:color="auto"/>
        <w:right w:val="none" w:sz="0" w:space="0" w:color="auto"/>
      </w:divBdr>
    </w:div>
    <w:div w:id="220101103">
      <w:marLeft w:val="0"/>
      <w:marRight w:val="0"/>
      <w:marTop w:val="0"/>
      <w:marBottom w:val="0"/>
      <w:divBdr>
        <w:top w:val="none" w:sz="0" w:space="0" w:color="auto"/>
        <w:left w:val="none" w:sz="0" w:space="0" w:color="auto"/>
        <w:bottom w:val="none" w:sz="0" w:space="0" w:color="auto"/>
        <w:right w:val="none" w:sz="0" w:space="0" w:color="auto"/>
      </w:divBdr>
    </w:div>
    <w:div w:id="220101104">
      <w:marLeft w:val="0"/>
      <w:marRight w:val="0"/>
      <w:marTop w:val="0"/>
      <w:marBottom w:val="0"/>
      <w:divBdr>
        <w:top w:val="none" w:sz="0" w:space="0" w:color="auto"/>
        <w:left w:val="none" w:sz="0" w:space="0" w:color="auto"/>
        <w:bottom w:val="none" w:sz="0" w:space="0" w:color="auto"/>
        <w:right w:val="none" w:sz="0" w:space="0" w:color="auto"/>
      </w:divBdr>
    </w:div>
    <w:div w:id="220101105">
      <w:marLeft w:val="0"/>
      <w:marRight w:val="0"/>
      <w:marTop w:val="0"/>
      <w:marBottom w:val="0"/>
      <w:divBdr>
        <w:top w:val="none" w:sz="0" w:space="0" w:color="auto"/>
        <w:left w:val="none" w:sz="0" w:space="0" w:color="auto"/>
        <w:bottom w:val="none" w:sz="0" w:space="0" w:color="auto"/>
        <w:right w:val="none" w:sz="0" w:space="0" w:color="auto"/>
      </w:divBdr>
    </w:div>
    <w:div w:id="220101106">
      <w:marLeft w:val="0"/>
      <w:marRight w:val="0"/>
      <w:marTop w:val="0"/>
      <w:marBottom w:val="0"/>
      <w:divBdr>
        <w:top w:val="none" w:sz="0" w:space="0" w:color="auto"/>
        <w:left w:val="none" w:sz="0" w:space="0" w:color="auto"/>
        <w:bottom w:val="none" w:sz="0" w:space="0" w:color="auto"/>
        <w:right w:val="none" w:sz="0" w:space="0" w:color="auto"/>
      </w:divBdr>
    </w:div>
    <w:div w:id="220101107">
      <w:marLeft w:val="0"/>
      <w:marRight w:val="0"/>
      <w:marTop w:val="0"/>
      <w:marBottom w:val="0"/>
      <w:divBdr>
        <w:top w:val="none" w:sz="0" w:space="0" w:color="auto"/>
        <w:left w:val="none" w:sz="0" w:space="0" w:color="auto"/>
        <w:bottom w:val="none" w:sz="0" w:space="0" w:color="auto"/>
        <w:right w:val="none" w:sz="0" w:space="0" w:color="auto"/>
      </w:divBdr>
    </w:div>
    <w:div w:id="220101108">
      <w:marLeft w:val="0"/>
      <w:marRight w:val="0"/>
      <w:marTop w:val="0"/>
      <w:marBottom w:val="0"/>
      <w:divBdr>
        <w:top w:val="none" w:sz="0" w:space="0" w:color="auto"/>
        <w:left w:val="none" w:sz="0" w:space="0" w:color="auto"/>
        <w:bottom w:val="none" w:sz="0" w:space="0" w:color="auto"/>
        <w:right w:val="none" w:sz="0" w:space="0" w:color="auto"/>
      </w:divBdr>
    </w:div>
    <w:div w:id="220101109">
      <w:marLeft w:val="0"/>
      <w:marRight w:val="0"/>
      <w:marTop w:val="0"/>
      <w:marBottom w:val="0"/>
      <w:divBdr>
        <w:top w:val="none" w:sz="0" w:space="0" w:color="auto"/>
        <w:left w:val="none" w:sz="0" w:space="0" w:color="auto"/>
        <w:bottom w:val="none" w:sz="0" w:space="0" w:color="auto"/>
        <w:right w:val="none" w:sz="0" w:space="0" w:color="auto"/>
      </w:divBdr>
    </w:div>
    <w:div w:id="220101110">
      <w:marLeft w:val="0"/>
      <w:marRight w:val="0"/>
      <w:marTop w:val="0"/>
      <w:marBottom w:val="0"/>
      <w:divBdr>
        <w:top w:val="none" w:sz="0" w:space="0" w:color="auto"/>
        <w:left w:val="none" w:sz="0" w:space="0" w:color="auto"/>
        <w:bottom w:val="none" w:sz="0" w:space="0" w:color="auto"/>
        <w:right w:val="none" w:sz="0" w:space="0" w:color="auto"/>
      </w:divBdr>
    </w:div>
    <w:div w:id="220101111">
      <w:marLeft w:val="0"/>
      <w:marRight w:val="0"/>
      <w:marTop w:val="0"/>
      <w:marBottom w:val="0"/>
      <w:divBdr>
        <w:top w:val="none" w:sz="0" w:space="0" w:color="auto"/>
        <w:left w:val="none" w:sz="0" w:space="0" w:color="auto"/>
        <w:bottom w:val="none" w:sz="0" w:space="0" w:color="auto"/>
        <w:right w:val="none" w:sz="0" w:space="0" w:color="auto"/>
      </w:divBdr>
    </w:div>
    <w:div w:id="220101112">
      <w:marLeft w:val="0"/>
      <w:marRight w:val="0"/>
      <w:marTop w:val="0"/>
      <w:marBottom w:val="0"/>
      <w:divBdr>
        <w:top w:val="none" w:sz="0" w:space="0" w:color="auto"/>
        <w:left w:val="none" w:sz="0" w:space="0" w:color="auto"/>
        <w:bottom w:val="none" w:sz="0" w:space="0" w:color="auto"/>
        <w:right w:val="none" w:sz="0" w:space="0" w:color="auto"/>
      </w:divBdr>
    </w:div>
    <w:div w:id="220101113">
      <w:marLeft w:val="0"/>
      <w:marRight w:val="0"/>
      <w:marTop w:val="0"/>
      <w:marBottom w:val="0"/>
      <w:divBdr>
        <w:top w:val="none" w:sz="0" w:space="0" w:color="auto"/>
        <w:left w:val="none" w:sz="0" w:space="0" w:color="auto"/>
        <w:bottom w:val="none" w:sz="0" w:space="0" w:color="auto"/>
        <w:right w:val="none" w:sz="0" w:space="0" w:color="auto"/>
      </w:divBdr>
    </w:div>
    <w:div w:id="220101114">
      <w:marLeft w:val="0"/>
      <w:marRight w:val="0"/>
      <w:marTop w:val="0"/>
      <w:marBottom w:val="0"/>
      <w:divBdr>
        <w:top w:val="none" w:sz="0" w:space="0" w:color="auto"/>
        <w:left w:val="none" w:sz="0" w:space="0" w:color="auto"/>
        <w:bottom w:val="none" w:sz="0" w:space="0" w:color="auto"/>
        <w:right w:val="none" w:sz="0" w:space="0" w:color="auto"/>
      </w:divBdr>
    </w:div>
    <w:div w:id="220101115">
      <w:marLeft w:val="0"/>
      <w:marRight w:val="0"/>
      <w:marTop w:val="0"/>
      <w:marBottom w:val="0"/>
      <w:divBdr>
        <w:top w:val="none" w:sz="0" w:space="0" w:color="auto"/>
        <w:left w:val="none" w:sz="0" w:space="0" w:color="auto"/>
        <w:bottom w:val="none" w:sz="0" w:space="0" w:color="auto"/>
        <w:right w:val="none" w:sz="0" w:space="0" w:color="auto"/>
      </w:divBdr>
    </w:div>
    <w:div w:id="220101116">
      <w:marLeft w:val="0"/>
      <w:marRight w:val="0"/>
      <w:marTop w:val="0"/>
      <w:marBottom w:val="0"/>
      <w:divBdr>
        <w:top w:val="none" w:sz="0" w:space="0" w:color="auto"/>
        <w:left w:val="none" w:sz="0" w:space="0" w:color="auto"/>
        <w:bottom w:val="none" w:sz="0" w:space="0" w:color="auto"/>
        <w:right w:val="none" w:sz="0" w:space="0" w:color="auto"/>
      </w:divBdr>
    </w:div>
    <w:div w:id="220101117">
      <w:marLeft w:val="0"/>
      <w:marRight w:val="0"/>
      <w:marTop w:val="0"/>
      <w:marBottom w:val="0"/>
      <w:divBdr>
        <w:top w:val="none" w:sz="0" w:space="0" w:color="auto"/>
        <w:left w:val="none" w:sz="0" w:space="0" w:color="auto"/>
        <w:bottom w:val="none" w:sz="0" w:space="0" w:color="auto"/>
        <w:right w:val="none" w:sz="0" w:space="0" w:color="auto"/>
      </w:divBdr>
    </w:div>
    <w:div w:id="220101118">
      <w:marLeft w:val="0"/>
      <w:marRight w:val="0"/>
      <w:marTop w:val="0"/>
      <w:marBottom w:val="0"/>
      <w:divBdr>
        <w:top w:val="none" w:sz="0" w:space="0" w:color="auto"/>
        <w:left w:val="none" w:sz="0" w:space="0" w:color="auto"/>
        <w:bottom w:val="none" w:sz="0" w:space="0" w:color="auto"/>
        <w:right w:val="none" w:sz="0" w:space="0" w:color="auto"/>
      </w:divBdr>
    </w:div>
    <w:div w:id="220101119">
      <w:marLeft w:val="0"/>
      <w:marRight w:val="0"/>
      <w:marTop w:val="0"/>
      <w:marBottom w:val="0"/>
      <w:divBdr>
        <w:top w:val="none" w:sz="0" w:space="0" w:color="auto"/>
        <w:left w:val="none" w:sz="0" w:space="0" w:color="auto"/>
        <w:bottom w:val="none" w:sz="0" w:space="0" w:color="auto"/>
        <w:right w:val="none" w:sz="0" w:space="0" w:color="auto"/>
      </w:divBdr>
    </w:div>
    <w:div w:id="220101120">
      <w:marLeft w:val="0"/>
      <w:marRight w:val="0"/>
      <w:marTop w:val="0"/>
      <w:marBottom w:val="0"/>
      <w:divBdr>
        <w:top w:val="none" w:sz="0" w:space="0" w:color="auto"/>
        <w:left w:val="none" w:sz="0" w:space="0" w:color="auto"/>
        <w:bottom w:val="none" w:sz="0" w:space="0" w:color="auto"/>
        <w:right w:val="none" w:sz="0" w:space="0" w:color="auto"/>
      </w:divBdr>
    </w:div>
    <w:div w:id="220101121">
      <w:marLeft w:val="0"/>
      <w:marRight w:val="0"/>
      <w:marTop w:val="0"/>
      <w:marBottom w:val="0"/>
      <w:divBdr>
        <w:top w:val="none" w:sz="0" w:space="0" w:color="auto"/>
        <w:left w:val="none" w:sz="0" w:space="0" w:color="auto"/>
        <w:bottom w:val="none" w:sz="0" w:space="0" w:color="auto"/>
        <w:right w:val="none" w:sz="0" w:space="0" w:color="auto"/>
      </w:divBdr>
    </w:div>
    <w:div w:id="220101122">
      <w:marLeft w:val="0"/>
      <w:marRight w:val="0"/>
      <w:marTop w:val="0"/>
      <w:marBottom w:val="0"/>
      <w:divBdr>
        <w:top w:val="none" w:sz="0" w:space="0" w:color="auto"/>
        <w:left w:val="none" w:sz="0" w:space="0" w:color="auto"/>
        <w:bottom w:val="none" w:sz="0" w:space="0" w:color="auto"/>
        <w:right w:val="none" w:sz="0" w:space="0" w:color="auto"/>
      </w:divBdr>
    </w:div>
    <w:div w:id="220101123">
      <w:marLeft w:val="0"/>
      <w:marRight w:val="0"/>
      <w:marTop w:val="0"/>
      <w:marBottom w:val="0"/>
      <w:divBdr>
        <w:top w:val="none" w:sz="0" w:space="0" w:color="auto"/>
        <w:left w:val="none" w:sz="0" w:space="0" w:color="auto"/>
        <w:bottom w:val="none" w:sz="0" w:space="0" w:color="auto"/>
        <w:right w:val="none" w:sz="0" w:space="0" w:color="auto"/>
      </w:divBdr>
    </w:div>
    <w:div w:id="220101124">
      <w:marLeft w:val="0"/>
      <w:marRight w:val="0"/>
      <w:marTop w:val="0"/>
      <w:marBottom w:val="0"/>
      <w:divBdr>
        <w:top w:val="none" w:sz="0" w:space="0" w:color="auto"/>
        <w:left w:val="none" w:sz="0" w:space="0" w:color="auto"/>
        <w:bottom w:val="none" w:sz="0" w:space="0" w:color="auto"/>
        <w:right w:val="none" w:sz="0" w:space="0" w:color="auto"/>
      </w:divBdr>
    </w:div>
    <w:div w:id="220101125">
      <w:marLeft w:val="0"/>
      <w:marRight w:val="0"/>
      <w:marTop w:val="0"/>
      <w:marBottom w:val="0"/>
      <w:divBdr>
        <w:top w:val="none" w:sz="0" w:space="0" w:color="auto"/>
        <w:left w:val="none" w:sz="0" w:space="0" w:color="auto"/>
        <w:bottom w:val="none" w:sz="0" w:space="0" w:color="auto"/>
        <w:right w:val="none" w:sz="0" w:space="0" w:color="auto"/>
      </w:divBdr>
    </w:div>
    <w:div w:id="220101126">
      <w:marLeft w:val="0"/>
      <w:marRight w:val="0"/>
      <w:marTop w:val="0"/>
      <w:marBottom w:val="0"/>
      <w:divBdr>
        <w:top w:val="none" w:sz="0" w:space="0" w:color="auto"/>
        <w:left w:val="none" w:sz="0" w:space="0" w:color="auto"/>
        <w:bottom w:val="none" w:sz="0" w:space="0" w:color="auto"/>
        <w:right w:val="none" w:sz="0" w:space="0" w:color="auto"/>
      </w:divBdr>
    </w:div>
    <w:div w:id="220101127">
      <w:marLeft w:val="0"/>
      <w:marRight w:val="0"/>
      <w:marTop w:val="0"/>
      <w:marBottom w:val="0"/>
      <w:divBdr>
        <w:top w:val="none" w:sz="0" w:space="0" w:color="auto"/>
        <w:left w:val="none" w:sz="0" w:space="0" w:color="auto"/>
        <w:bottom w:val="none" w:sz="0" w:space="0" w:color="auto"/>
        <w:right w:val="none" w:sz="0" w:space="0" w:color="auto"/>
      </w:divBdr>
    </w:div>
    <w:div w:id="220101128">
      <w:marLeft w:val="0"/>
      <w:marRight w:val="0"/>
      <w:marTop w:val="0"/>
      <w:marBottom w:val="0"/>
      <w:divBdr>
        <w:top w:val="none" w:sz="0" w:space="0" w:color="auto"/>
        <w:left w:val="none" w:sz="0" w:space="0" w:color="auto"/>
        <w:bottom w:val="none" w:sz="0" w:space="0" w:color="auto"/>
        <w:right w:val="none" w:sz="0" w:space="0" w:color="auto"/>
      </w:divBdr>
    </w:div>
    <w:div w:id="220101129">
      <w:marLeft w:val="0"/>
      <w:marRight w:val="0"/>
      <w:marTop w:val="0"/>
      <w:marBottom w:val="0"/>
      <w:divBdr>
        <w:top w:val="none" w:sz="0" w:space="0" w:color="auto"/>
        <w:left w:val="none" w:sz="0" w:space="0" w:color="auto"/>
        <w:bottom w:val="none" w:sz="0" w:space="0" w:color="auto"/>
        <w:right w:val="none" w:sz="0" w:space="0" w:color="auto"/>
      </w:divBdr>
    </w:div>
    <w:div w:id="220101130">
      <w:marLeft w:val="0"/>
      <w:marRight w:val="0"/>
      <w:marTop w:val="0"/>
      <w:marBottom w:val="0"/>
      <w:divBdr>
        <w:top w:val="none" w:sz="0" w:space="0" w:color="auto"/>
        <w:left w:val="none" w:sz="0" w:space="0" w:color="auto"/>
        <w:bottom w:val="none" w:sz="0" w:space="0" w:color="auto"/>
        <w:right w:val="none" w:sz="0" w:space="0" w:color="auto"/>
      </w:divBdr>
    </w:div>
    <w:div w:id="220101131">
      <w:marLeft w:val="0"/>
      <w:marRight w:val="0"/>
      <w:marTop w:val="0"/>
      <w:marBottom w:val="0"/>
      <w:divBdr>
        <w:top w:val="none" w:sz="0" w:space="0" w:color="auto"/>
        <w:left w:val="none" w:sz="0" w:space="0" w:color="auto"/>
        <w:bottom w:val="none" w:sz="0" w:space="0" w:color="auto"/>
        <w:right w:val="none" w:sz="0" w:space="0" w:color="auto"/>
      </w:divBdr>
    </w:div>
    <w:div w:id="220101132">
      <w:marLeft w:val="0"/>
      <w:marRight w:val="0"/>
      <w:marTop w:val="0"/>
      <w:marBottom w:val="0"/>
      <w:divBdr>
        <w:top w:val="none" w:sz="0" w:space="0" w:color="auto"/>
        <w:left w:val="none" w:sz="0" w:space="0" w:color="auto"/>
        <w:bottom w:val="none" w:sz="0" w:space="0" w:color="auto"/>
        <w:right w:val="none" w:sz="0" w:space="0" w:color="auto"/>
      </w:divBdr>
    </w:div>
    <w:div w:id="220101133">
      <w:marLeft w:val="0"/>
      <w:marRight w:val="0"/>
      <w:marTop w:val="0"/>
      <w:marBottom w:val="0"/>
      <w:divBdr>
        <w:top w:val="none" w:sz="0" w:space="0" w:color="auto"/>
        <w:left w:val="none" w:sz="0" w:space="0" w:color="auto"/>
        <w:bottom w:val="none" w:sz="0" w:space="0" w:color="auto"/>
        <w:right w:val="none" w:sz="0" w:space="0" w:color="auto"/>
      </w:divBdr>
    </w:div>
    <w:div w:id="220101134">
      <w:marLeft w:val="0"/>
      <w:marRight w:val="0"/>
      <w:marTop w:val="0"/>
      <w:marBottom w:val="0"/>
      <w:divBdr>
        <w:top w:val="none" w:sz="0" w:space="0" w:color="auto"/>
        <w:left w:val="none" w:sz="0" w:space="0" w:color="auto"/>
        <w:bottom w:val="none" w:sz="0" w:space="0" w:color="auto"/>
        <w:right w:val="none" w:sz="0" w:space="0" w:color="auto"/>
      </w:divBdr>
    </w:div>
    <w:div w:id="220101135">
      <w:marLeft w:val="0"/>
      <w:marRight w:val="0"/>
      <w:marTop w:val="0"/>
      <w:marBottom w:val="0"/>
      <w:divBdr>
        <w:top w:val="none" w:sz="0" w:space="0" w:color="auto"/>
        <w:left w:val="none" w:sz="0" w:space="0" w:color="auto"/>
        <w:bottom w:val="none" w:sz="0" w:space="0" w:color="auto"/>
        <w:right w:val="none" w:sz="0" w:space="0" w:color="auto"/>
      </w:divBdr>
    </w:div>
    <w:div w:id="220101136">
      <w:marLeft w:val="0"/>
      <w:marRight w:val="0"/>
      <w:marTop w:val="0"/>
      <w:marBottom w:val="0"/>
      <w:divBdr>
        <w:top w:val="none" w:sz="0" w:space="0" w:color="auto"/>
        <w:left w:val="none" w:sz="0" w:space="0" w:color="auto"/>
        <w:bottom w:val="none" w:sz="0" w:space="0" w:color="auto"/>
        <w:right w:val="none" w:sz="0" w:space="0" w:color="auto"/>
      </w:divBdr>
    </w:div>
    <w:div w:id="220101137">
      <w:marLeft w:val="0"/>
      <w:marRight w:val="0"/>
      <w:marTop w:val="0"/>
      <w:marBottom w:val="0"/>
      <w:divBdr>
        <w:top w:val="none" w:sz="0" w:space="0" w:color="auto"/>
        <w:left w:val="none" w:sz="0" w:space="0" w:color="auto"/>
        <w:bottom w:val="none" w:sz="0" w:space="0" w:color="auto"/>
        <w:right w:val="none" w:sz="0" w:space="0" w:color="auto"/>
      </w:divBdr>
    </w:div>
    <w:div w:id="220101138">
      <w:marLeft w:val="0"/>
      <w:marRight w:val="0"/>
      <w:marTop w:val="0"/>
      <w:marBottom w:val="0"/>
      <w:divBdr>
        <w:top w:val="none" w:sz="0" w:space="0" w:color="auto"/>
        <w:left w:val="none" w:sz="0" w:space="0" w:color="auto"/>
        <w:bottom w:val="none" w:sz="0" w:space="0" w:color="auto"/>
        <w:right w:val="none" w:sz="0" w:space="0" w:color="auto"/>
      </w:divBdr>
    </w:div>
    <w:div w:id="220101139">
      <w:marLeft w:val="0"/>
      <w:marRight w:val="0"/>
      <w:marTop w:val="0"/>
      <w:marBottom w:val="0"/>
      <w:divBdr>
        <w:top w:val="none" w:sz="0" w:space="0" w:color="auto"/>
        <w:left w:val="none" w:sz="0" w:space="0" w:color="auto"/>
        <w:bottom w:val="none" w:sz="0" w:space="0" w:color="auto"/>
        <w:right w:val="none" w:sz="0" w:space="0" w:color="auto"/>
      </w:divBdr>
    </w:div>
    <w:div w:id="220101140">
      <w:marLeft w:val="0"/>
      <w:marRight w:val="0"/>
      <w:marTop w:val="0"/>
      <w:marBottom w:val="0"/>
      <w:divBdr>
        <w:top w:val="none" w:sz="0" w:space="0" w:color="auto"/>
        <w:left w:val="none" w:sz="0" w:space="0" w:color="auto"/>
        <w:bottom w:val="none" w:sz="0" w:space="0" w:color="auto"/>
        <w:right w:val="none" w:sz="0" w:space="0" w:color="auto"/>
      </w:divBdr>
    </w:div>
    <w:div w:id="220101141">
      <w:marLeft w:val="0"/>
      <w:marRight w:val="0"/>
      <w:marTop w:val="0"/>
      <w:marBottom w:val="0"/>
      <w:divBdr>
        <w:top w:val="none" w:sz="0" w:space="0" w:color="auto"/>
        <w:left w:val="none" w:sz="0" w:space="0" w:color="auto"/>
        <w:bottom w:val="none" w:sz="0" w:space="0" w:color="auto"/>
        <w:right w:val="none" w:sz="0" w:space="0" w:color="auto"/>
      </w:divBdr>
    </w:div>
    <w:div w:id="220101142">
      <w:marLeft w:val="0"/>
      <w:marRight w:val="0"/>
      <w:marTop w:val="0"/>
      <w:marBottom w:val="0"/>
      <w:divBdr>
        <w:top w:val="none" w:sz="0" w:space="0" w:color="auto"/>
        <w:left w:val="none" w:sz="0" w:space="0" w:color="auto"/>
        <w:bottom w:val="none" w:sz="0" w:space="0" w:color="auto"/>
        <w:right w:val="none" w:sz="0" w:space="0" w:color="auto"/>
      </w:divBdr>
    </w:div>
    <w:div w:id="220101143">
      <w:marLeft w:val="0"/>
      <w:marRight w:val="0"/>
      <w:marTop w:val="0"/>
      <w:marBottom w:val="0"/>
      <w:divBdr>
        <w:top w:val="none" w:sz="0" w:space="0" w:color="auto"/>
        <w:left w:val="none" w:sz="0" w:space="0" w:color="auto"/>
        <w:bottom w:val="none" w:sz="0" w:space="0" w:color="auto"/>
        <w:right w:val="none" w:sz="0" w:space="0" w:color="auto"/>
      </w:divBdr>
    </w:div>
    <w:div w:id="220101144">
      <w:marLeft w:val="0"/>
      <w:marRight w:val="0"/>
      <w:marTop w:val="0"/>
      <w:marBottom w:val="0"/>
      <w:divBdr>
        <w:top w:val="none" w:sz="0" w:space="0" w:color="auto"/>
        <w:left w:val="none" w:sz="0" w:space="0" w:color="auto"/>
        <w:bottom w:val="none" w:sz="0" w:space="0" w:color="auto"/>
        <w:right w:val="none" w:sz="0" w:space="0" w:color="auto"/>
      </w:divBdr>
    </w:div>
    <w:div w:id="220101145">
      <w:marLeft w:val="0"/>
      <w:marRight w:val="0"/>
      <w:marTop w:val="0"/>
      <w:marBottom w:val="0"/>
      <w:divBdr>
        <w:top w:val="none" w:sz="0" w:space="0" w:color="auto"/>
        <w:left w:val="none" w:sz="0" w:space="0" w:color="auto"/>
        <w:bottom w:val="none" w:sz="0" w:space="0" w:color="auto"/>
        <w:right w:val="none" w:sz="0" w:space="0" w:color="auto"/>
      </w:divBdr>
    </w:div>
    <w:div w:id="220101146">
      <w:marLeft w:val="0"/>
      <w:marRight w:val="0"/>
      <w:marTop w:val="0"/>
      <w:marBottom w:val="0"/>
      <w:divBdr>
        <w:top w:val="none" w:sz="0" w:space="0" w:color="auto"/>
        <w:left w:val="none" w:sz="0" w:space="0" w:color="auto"/>
        <w:bottom w:val="none" w:sz="0" w:space="0" w:color="auto"/>
        <w:right w:val="none" w:sz="0" w:space="0" w:color="auto"/>
      </w:divBdr>
    </w:div>
    <w:div w:id="220101147">
      <w:marLeft w:val="0"/>
      <w:marRight w:val="0"/>
      <w:marTop w:val="0"/>
      <w:marBottom w:val="0"/>
      <w:divBdr>
        <w:top w:val="none" w:sz="0" w:space="0" w:color="auto"/>
        <w:left w:val="none" w:sz="0" w:space="0" w:color="auto"/>
        <w:bottom w:val="none" w:sz="0" w:space="0" w:color="auto"/>
        <w:right w:val="none" w:sz="0" w:space="0" w:color="auto"/>
      </w:divBdr>
    </w:div>
    <w:div w:id="220101148">
      <w:marLeft w:val="0"/>
      <w:marRight w:val="0"/>
      <w:marTop w:val="0"/>
      <w:marBottom w:val="0"/>
      <w:divBdr>
        <w:top w:val="none" w:sz="0" w:space="0" w:color="auto"/>
        <w:left w:val="none" w:sz="0" w:space="0" w:color="auto"/>
        <w:bottom w:val="none" w:sz="0" w:space="0" w:color="auto"/>
        <w:right w:val="none" w:sz="0" w:space="0" w:color="auto"/>
      </w:divBdr>
    </w:div>
    <w:div w:id="220101149">
      <w:marLeft w:val="0"/>
      <w:marRight w:val="0"/>
      <w:marTop w:val="0"/>
      <w:marBottom w:val="0"/>
      <w:divBdr>
        <w:top w:val="none" w:sz="0" w:space="0" w:color="auto"/>
        <w:left w:val="none" w:sz="0" w:space="0" w:color="auto"/>
        <w:bottom w:val="none" w:sz="0" w:space="0" w:color="auto"/>
        <w:right w:val="none" w:sz="0" w:space="0" w:color="auto"/>
      </w:divBdr>
    </w:div>
    <w:div w:id="220101150">
      <w:marLeft w:val="0"/>
      <w:marRight w:val="0"/>
      <w:marTop w:val="0"/>
      <w:marBottom w:val="0"/>
      <w:divBdr>
        <w:top w:val="none" w:sz="0" w:space="0" w:color="auto"/>
        <w:left w:val="none" w:sz="0" w:space="0" w:color="auto"/>
        <w:bottom w:val="none" w:sz="0" w:space="0" w:color="auto"/>
        <w:right w:val="none" w:sz="0" w:space="0" w:color="auto"/>
      </w:divBdr>
    </w:div>
    <w:div w:id="220101151">
      <w:marLeft w:val="0"/>
      <w:marRight w:val="0"/>
      <w:marTop w:val="0"/>
      <w:marBottom w:val="0"/>
      <w:divBdr>
        <w:top w:val="none" w:sz="0" w:space="0" w:color="auto"/>
        <w:left w:val="none" w:sz="0" w:space="0" w:color="auto"/>
        <w:bottom w:val="none" w:sz="0" w:space="0" w:color="auto"/>
        <w:right w:val="none" w:sz="0" w:space="0" w:color="auto"/>
      </w:divBdr>
    </w:div>
    <w:div w:id="220101152">
      <w:marLeft w:val="0"/>
      <w:marRight w:val="0"/>
      <w:marTop w:val="0"/>
      <w:marBottom w:val="0"/>
      <w:divBdr>
        <w:top w:val="none" w:sz="0" w:space="0" w:color="auto"/>
        <w:left w:val="none" w:sz="0" w:space="0" w:color="auto"/>
        <w:bottom w:val="none" w:sz="0" w:space="0" w:color="auto"/>
        <w:right w:val="none" w:sz="0" w:space="0" w:color="auto"/>
      </w:divBdr>
    </w:div>
    <w:div w:id="220101153">
      <w:marLeft w:val="0"/>
      <w:marRight w:val="0"/>
      <w:marTop w:val="0"/>
      <w:marBottom w:val="0"/>
      <w:divBdr>
        <w:top w:val="none" w:sz="0" w:space="0" w:color="auto"/>
        <w:left w:val="none" w:sz="0" w:space="0" w:color="auto"/>
        <w:bottom w:val="none" w:sz="0" w:space="0" w:color="auto"/>
        <w:right w:val="none" w:sz="0" w:space="0" w:color="auto"/>
      </w:divBdr>
    </w:div>
    <w:div w:id="220101154">
      <w:marLeft w:val="0"/>
      <w:marRight w:val="0"/>
      <w:marTop w:val="0"/>
      <w:marBottom w:val="0"/>
      <w:divBdr>
        <w:top w:val="none" w:sz="0" w:space="0" w:color="auto"/>
        <w:left w:val="none" w:sz="0" w:space="0" w:color="auto"/>
        <w:bottom w:val="none" w:sz="0" w:space="0" w:color="auto"/>
        <w:right w:val="none" w:sz="0" w:space="0" w:color="auto"/>
      </w:divBdr>
    </w:div>
    <w:div w:id="220101155">
      <w:marLeft w:val="0"/>
      <w:marRight w:val="0"/>
      <w:marTop w:val="0"/>
      <w:marBottom w:val="0"/>
      <w:divBdr>
        <w:top w:val="none" w:sz="0" w:space="0" w:color="auto"/>
        <w:left w:val="none" w:sz="0" w:space="0" w:color="auto"/>
        <w:bottom w:val="none" w:sz="0" w:space="0" w:color="auto"/>
        <w:right w:val="none" w:sz="0" w:space="0" w:color="auto"/>
      </w:divBdr>
    </w:div>
    <w:div w:id="220101156">
      <w:marLeft w:val="0"/>
      <w:marRight w:val="0"/>
      <w:marTop w:val="0"/>
      <w:marBottom w:val="0"/>
      <w:divBdr>
        <w:top w:val="none" w:sz="0" w:space="0" w:color="auto"/>
        <w:left w:val="none" w:sz="0" w:space="0" w:color="auto"/>
        <w:bottom w:val="none" w:sz="0" w:space="0" w:color="auto"/>
        <w:right w:val="none" w:sz="0" w:space="0" w:color="auto"/>
      </w:divBdr>
    </w:div>
    <w:div w:id="220101157">
      <w:marLeft w:val="0"/>
      <w:marRight w:val="0"/>
      <w:marTop w:val="0"/>
      <w:marBottom w:val="0"/>
      <w:divBdr>
        <w:top w:val="none" w:sz="0" w:space="0" w:color="auto"/>
        <w:left w:val="none" w:sz="0" w:space="0" w:color="auto"/>
        <w:bottom w:val="none" w:sz="0" w:space="0" w:color="auto"/>
        <w:right w:val="none" w:sz="0" w:space="0" w:color="auto"/>
      </w:divBdr>
    </w:div>
    <w:div w:id="220101158">
      <w:marLeft w:val="0"/>
      <w:marRight w:val="0"/>
      <w:marTop w:val="0"/>
      <w:marBottom w:val="0"/>
      <w:divBdr>
        <w:top w:val="none" w:sz="0" w:space="0" w:color="auto"/>
        <w:left w:val="none" w:sz="0" w:space="0" w:color="auto"/>
        <w:bottom w:val="none" w:sz="0" w:space="0" w:color="auto"/>
        <w:right w:val="none" w:sz="0" w:space="0" w:color="auto"/>
      </w:divBdr>
    </w:div>
    <w:div w:id="220101159">
      <w:marLeft w:val="0"/>
      <w:marRight w:val="0"/>
      <w:marTop w:val="0"/>
      <w:marBottom w:val="0"/>
      <w:divBdr>
        <w:top w:val="none" w:sz="0" w:space="0" w:color="auto"/>
        <w:left w:val="none" w:sz="0" w:space="0" w:color="auto"/>
        <w:bottom w:val="none" w:sz="0" w:space="0" w:color="auto"/>
        <w:right w:val="none" w:sz="0" w:space="0" w:color="auto"/>
      </w:divBdr>
    </w:div>
    <w:div w:id="220101160">
      <w:marLeft w:val="0"/>
      <w:marRight w:val="0"/>
      <w:marTop w:val="0"/>
      <w:marBottom w:val="0"/>
      <w:divBdr>
        <w:top w:val="none" w:sz="0" w:space="0" w:color="auto"/>
        <w:left w:val="none" w:sz="0" w:space="0" w:color="auto"/>
        <w:bottom w:val="none" w:sz="0" w:space="0" w:color="auto"/>
        <w:right w:val="none" w:sz="0" w:space="0" w:color="auto"/>
      </w:divBdr>
    </w:div>
    <w:div w:id="220101161">
      <w:marLeft w:val="0"/>
      <w:marRight w:val="0"/>
      <w:marTop w:val="0"/>
      <w:marBottom w:val="0"/>
      <w:divBdr>
        <w:top w:val="none" w:sz="0" w:space="0" w:color="auto"/>
        <w:left w:val="none" w:sz="0" w:space="0" w:color="auto"/>
        <w:bottom w:val="none" w:sz="0" w:space="0" w:color="auto"/>
        <w:right w:val="none" w:sz="0" w:space="0" w:color="auto"/>
      </w:divBdr>
    </w:div>
    <w:div w:id="220101162">
      <w:marLeft w:val="0"/>
      <w:marRight w:val="0"/>
      <w:marTop w:val="0"/>
      <w:marBottom w:val="0"/>
      <w:divBdr>
        <w:top w:val="none" w:sz="0" w:space="0" w:color="auto"/>
        <w:left w:val="none" w:sz="0" w:space="0" w:color="auto"/>
        <w:bottom w:val="none" w:sz="0" w:space="0" w:color="auto"/>
        <w:right w:val="none" w:sz="0" w:space="0" w:color="auto"/>
      </w:divBdr>
    </w:div>
    <w:div w:id="220101163">
      <w:marLeft w:val="0"/>
      <w:marRight w:val="0"/>
      <w:marTop w:val="0"/>
      <w:marBottom w:val="0"/>
      <w:divBdr>
        <w:top w:val="none" w:sz="0" w:space="0" w:color="auto"/>
        <w:left w:val="none" w:sz="0" w:space="0" w:color="auto"/>
        <w:bottom w:val="none" w:sz="0" w:space="0" w:color="auto"/>
        <w:right w:val="none" w:sz="0" w:space="0" w:color="auto"/>
      </w:divBdr>
    </w:div>
    <w:div w:id="220101164">
      <w:marLeft w:val="0"/>
      <w:marRight w:val="0"/>
      <w:marTop w:val="0"/>
      <w:marBottom w:val="0"/>
      <w:divBdr>
        <w:top w:val="none" w:sz="0" w:space="0" w:color="auto"/>
        <w:left w:val="none" w:sz="0" w:space="0" w:color="auto"/>
        <w:bottom w:val="none" w:sz="0" w:space="0" w:color="auto"/>
        <w:right w:val="none" w:sz="0" w:space="0" w:color="auto"/>
      </w:divBdr>
    </w:div>
    <w:div w:id="220101165">
      <w:marLeft w:val="0"/>
      <w:marRight w:val="0"/>
      <w:marTop w:val="0"/>
      <w:marBottom w:val="0"/>
      <w:divBdr>
        <w:top w:val="none" w:sz="0" w:space="0" w:color="auto"/>
        <w:left w:val="none" w:sz="0" w:space="0" w:color="auto"/>
        <w:bottom w:val="none" w:sz="0" w:space="0" w:color="auto"/>
        <w:right w:val="none" w:sz="0" w:space="0" w:color="auto"/>
      </w:divBdr>
    </w:div>
    <w:div w:id="220101166">
      <w:marLeft w:val="0"/>
      <w:marRight w:val="0"/>
      <w:marTop w:val="0"/>
      <w:marBottom w:val="0"/>
      <w:divBdr>
        <w:top w:val="none" w:sz="0" w:space="0" w:color="auto"/>
        <w:left w:val="none" w:sz="0" w:space="0" w:color="auto"/>
        <w:bottom w:val="none" w:sz="0" w:space="0" w:color="auto"/>
        <w:right w:val="none" w:sz="0" w:space="0" w:color="auto"/>
      </w:divBdr>
    </w:div>
    <w:div w:id="220101167">
      <w:marLeft w:val="0"/>
      <w:marRight w:val="0"/>
      <w:marTop w:val="0"/>
      <w:marBottom w:val="0"/>
      <w:divBdr>
        <w:top w:val="none" w:sz="0" w:space="0" w:color="auto"/>
        <w:left w:val="none" w:sz="0" w:space="0" w:color="auto"/>
        <w:bottom w:val="none" w:sz="0" w:space="0" w:color="auto"/>
        <w:right w:val="none" w:sz="0" w:space="0" w:color="auto"/>
      </w:divBdr>
    </w:div>
    <w:div w:id="220101168">
      <w:marLeft w:val="0"/>
      <w:marRight w:val="0"/>
      <w:marTop w:val="0"/>
      <w:marBottom w:val="0"/>
      <w:divBdr>
        <w:top w:val="none" w:sz="0" w:space="0" w:color="auto"/>
        <w:left w:val="none" w:sz="0" w:space="0" w:color="auto"/>
        <w:bottom w:val="none" w:sz="0" w:space="0" w:color="auto"/>
        <w:right w:val="none" w:sz="0" w:space="0" w:color="auto"/>
      </w:divBdr>
    </w:div>
    <w:div w:id="220101169">
      <w:marLeft w:val="0"/>
      <w:marRight w:val="0"/>
      <w:marTop w:val="0"/>
      <w:marBottom w:val="0"/>
      <w:divBdr>
        <w:top w:val="none" w:sz="0" w:space="0" w:color="auto"/>
        <w:left w:val="none" w:sz="0" w:space="0" w:color="auto"/>
        <w:bottom w:val="none" w:sz="0" w:space="0" w:color="auto"/>
        <w:right w:val="none" w:sz="0" w:space="0" w:color="auto"/>
      </w:divBdr>
    </w:div>
    <w:div w:id="220101170">
      <w:marLeft w:val="0"/>
      <w:marRight w:val="0"/>
      <w:marTop w:val="0"/>
      <w:marBottom w:val="0"/>
      <w:divBdr>
        <w:top w:val="none" w:sz="0" w:space="0" w:color="auto"/>
        <w:left w:val="none" w:sz="0" w:space="0" w:color="auto"/>
        <w:bottom w:val="none" w:sz="0" w:space="0" w:color="auto"/>
        <w:right w:val="none" w:sz="0" w:space="0" w:color="auto"/>
      </w:divBdr>
    </w:div>
    <w:div w:id="220101171">
      <w:marLeft w:val="0"/>
      <w:marRight w:val="0"/>
      <w:marTop w:val="0"/>
      <w:marBottom w:val="0"/>
      <w:divBdr>
        <w:top w:val="none" w:sz="0" w:space="0" w:color="auto"/>
        <w:left w:val="none" w:sz="0" w:space="0" w:color="auto"/>
        <w:bottom w:val="none" w:sz="0" w:space="0" w:color="auto"/>
        <w:right w:val="none" w:sz="0" w:space="0" w:color="auto"/>
      </w:divBdr>
    </w:div>
    <w:div w:id="220101172">
      <w:marLeft w:val="0"/>
      <w:marRight w:val="0"/>
      <w:marTop w:val="0"/>
      <w:marBottom w:val="0"/>
      <w:divBdr>
        <w:top w:val="none" w:sz="0" w:space="0" w:color="auto"/>
        <w:left w:val="none" w:sz="0" w:space="0" w:color="auto"/>
        <w:bottom w:val="none" w:sz="0" w:space="0" w:color="auto"/>
        <w:right w:val="none" w:sz="0" w:space="0" w:color="auto"/>
      </w:divBdr>
    </w:div>
    <w:div w:id="220101173">
      <w:marLeft w:val="0"/>
      <w:marRight w:val="0"/>
      <w:marTop w:val="0"/>
      <w:marBottom w:val="0"/>
      <w:divBdr>
        <w:top w:val="none" w:sz="0" w:space="0" w:color="auto"/>
        <w:left w:val="none" w:sz="0" w:space="0" w:color="auto"/>
        <w:bottom w:val="none" w:sz="0" w:space="0" w:color="auto"/>
        <w:right w:val="none" w:sz="0" w:space="0" w:color="auto"/>
      </w:divBdr>
    </w:div>
    <w:div w:id="220101174">
      <w:marLeft w:val="0"/>
      <w:marRight w:val="0"/>
      <w:marTop w:val="0"/>
      <w:marBottom w:val="0"/>
      <w:divBdr>
        <w:top w:val="none" w:sz="0" w:space="0" w:color="auto"/>
        <w:left w:val="none" w:sz="0" w:space="0" w:color="auto"/>
        <w:bottom w:val="none" w:sz="0" w:space="0" w:color="auto"/>
        <w:right w:val="none" w:sz="0" w:space="0" w:color="auto"/>
      </w:divBdr>
    </w:div>
    <w:div w:id="220101175">
      <w:marLeft w:val="0"/>
      <w:marRight w:val="0"/>
      <w:marTop w:val="0"/>
      <w:marBottom w:val="0"/>
      <w:divBdr>
        <w:top w:val="none" w:sz="0" w:space="0" w:color="auto"/>
        <w:left w:val="none" w:sz="0" w:space="0" w:color="auto"/>
        <w:bottom w:val="none" w:sz="0" w:space="0" w:color="auto"/>
        <w:right w:val="none" w:sz="0" w:space="0" w:color="auto"/>
      </w:divBdr>
    </w:div>
    <w:div w:id="220101176">
      <w:marLeft w:val="0"/>
      <w:marRight w:val="0"/>
      <w:marTop w:val="0"/>
      <w:marBottom w:val="0"/>
      <w:divBdr>
        <w:top w:val="none" w:sz="0" w:space="0" w:color="auto"/>
        <w:left w:val="none" w:sz="0" w:space="0" w:color="auto"/>
        <w:bottom w:val="none" w:sz="0" w:space="0" w:color="auto"/>
        <w:right w:val="none" w:sz="0" w:space="0" w:color="auto"/>
      </w:divBdr>
    </w:div>
    <w:div w:id="220101177">
      <w:marLeft w:val="0"/>
      <w:marRight w:val="0"/>
      <w:marTop w:val="0"/>
      <w:marBottom w:val="0"/>
      <w:divBdr>
        <w:top w:val="none" w:sz="0" w:space="0" w:color="auto"/>
        <w:left w:val="none" w:sz="0" w:space="0" w:color="auto"/>
        <w:bottom w:val="none" w:sz="0" w:space="0" w:color="auto"/>
        <w:right w:val="none" w:sz="0" w:space="0" w:color="auto"/>
      </w:divBdr>
    </w:div>
    <w:div w:id="220101178">
      <w:marLeft w:val="0"/>
      <w:marRight w:val="0"/>
      <w:marTop w:val="0"/>
      <w:marBottom w:val="0"/>
      <w:divBdr>
        <w:top w:val="none" w:sz="0" w:space="0" w:color="auto"/>
        <w:left w:val="none" w:sz="0" w:space="0" w:color="auto"/>
        <w:bottom w:val="none" w:sz="0" w:space="0" w:color="auto"/>
        <w:right w:val="none" w:sz="0" w:space="0" w:color="auto"/>
      </w:divBdr>
    </w:div>
    <w:div w:id="220101179">
      <w:marLeft w:val="0"/>
      <w:marRight w:val="0"/>
      <w:marTop w:val="0"/>
      <w:marBottom w:val="0"/>
      <w:divBdr>
        <w:top w:val="none" w:sz="0" w:space="0" w:color="auto"/>
        <w:left w:val="none" w:sz="0" w:space="0" w:color="auto"/>
        <w:bottom w:val="none" w:sz="0" w:space="0" w:color="auto"/>
        <w:right w:val="none" w:sz="0" w:space="0" w:color="auto"/>
      </w:divBdr>
    </w:div>
    <w:div w:id="220101180">
      <w:marLeft w:val="0"/>
      <w:marRight w:val="0"/>
      <w:marTop w:val="0"/>
      <w:marBottom w:val="0"/>
      <w:divBdr>
        <w:top w:val="none" w:sz="0" w:space="0" w:color="auto"/>
        <w:left w:val="none" w:sz="0" w:space="0" w:color="auto"/>
        <w:bottom w:val="none" w:sz="0" w:space="0" w:color="auto"/>
        <w:right w:val="none" w:sz="0" w:space="0" w:color="auto"/>
      </w:divBdr>
    </w:div>
    <w:div w:id="220101181">
      <w:marLeft w:val="0"/>
      <w:marRight w:val="0"/>
      <w:marTop w:val="0"/>
      <w:marBottom w:val="0"/>
      <w:divBdr>
        <w:top w:val="none" w:sz="0" w:space="0" w:color="auto"/>
        <w:left w:val="none" w:sz="0" w:space="0" w:color="auto"/>
        <w:bottom w:val="none" w:sz="0" w:space="0" w:color="auto"/>
        <w:right w:val="none" w:sz="0" w:space="0" w:color="auto"/>
      </w:divBdr>
    </w:div>
    <w:div w:id="220101182">
      <w:marLeft w:val="0"/>
      <w:marRight w:val="0"/>
      <w:marTop w:val="0"/>
      <w:marBottom w:val="0"/>
      <w:divBdr>
        <w:top w:val="none" w:sz="0" w:space="0" w:color="auto"/>
        <w:left w:val="none" w:sz="0" w:space="0" w:color="auto"/>
        <w:bottom w:val="none" w:sz="0" w:space="0" w:color="auto"/>
        <w:right w:val="none" w:sz="0" w:space="0" w:color="auto"/>
      </w:divBdr>
    </w:div>
    <w:div w:id="220101183">
      <w:marLeft w:val="0"/>
      <w:marRight w:val="0"/>
      <w:marTop w:val="0"/>
      <w:marBottom w:val="0"/>
      <w:divBdr>
        <w:top w:val="none" w:sz="0" w:space="0" w:color="auto"/>
        <w:left w:val="none" w:sz="0" w:space="0" w:color="auto"/>
        <w:bottom w:val="none" w:sz="0" w:space="0" w:color="auto"/>
        <w:right w:val="none" w:sz="0" w:space="0" w:color="auto"/>
      </w:divBdr>
    </w:div>
    <w:div w:id="220101184">
      <w:marLeft w:val="0"/>
      <w:marRight w:val="0"/>
      <w:marTop w:val="0"/>
      <w:marBottom w:val="0"/>
      <w:divBdr>
        <w:top w:val="none" w:sz="0" w:space="0" w:color="auto"/>
        <w:left w:val="none" w:sz="0" w:space="0" w:color="auto"/>
        <w:bottom w:val="none" w:sz="0" w:space="0" w:color="auto"/>
        <w:right w:val="none" w:sz="0" w:space="0" w:color="auto"/>
      </w:divBdr>
    </w:div>
    <w:div w:id="220101185">
      <w:marLeft w:val="0"/>
      <w:marRight w:val="0"/>
      <w:marTop w:val="0"/>
      <w:marBottom w:val="0"/>
      <w:divBdr>
        <w:top w:val="none" w:sz="0" w:space="0" w:color="auto"/>
        <w:left w:val="none" w:sz="0" w:space="0" w:color="auto"/>
        <w:bottom w:val="none" w:sz="0" w:space="0" w:color="auto"/>
        <w:right w:val="none" w:sz="0" w:space="0" w:color="auto"/>
      </w:divBdr>
    </w:div>
    <w:div w:id="220101186">
      <w:marLeft w:val="0"/>
      <w:marRight w:val="0"/>
      <w:marTop w:val="0"/>
      <w:marBottom w:val="0"/>
      <w:divBdr>
        <w:top w:val="none" w:sz="0" w:space="0" w:color="auto"/>
        <w:left w:val="none" w:sz="0" w:space="0" w:color="auto"/>
        <w:bottom w:val="none" w:sz="0" w:space="0" w:color="auto"/>
        <w:right w:val="none" w:sz="0" w:space="0" w:color="auto"/>
      </w:divBdr>
    </w:div>
    <w:div w:id="220101187">
      <w:marLeft w:val="0"/>
      <w:marRight w:val="0"/>
      <w:marTop w:val="0"/>
      <w:marBottom w:val="0"/>
      <w:divBdr>
        <w:top w:val="none" w:sz="0" w:space="0" w:color="auto"/>
        <w:left w:val="none" w:sz="0" w:space="0" w:color="auto"/>
        <w:bottom w:val="none" w:sz="0" w:space="0" w:color="auto"/>
        <w:right w:val="none" w:sz="0" w:space="0" w:color="auto"/>
      </w:divBdr>
    </w:div>
    <w:div w:id="220101188">
      <w:marLeft w:val="0"/>
      <w:marRight w:val="0"/>
      <w:marTop w:val="0"/>
      <w:marBottom w:val="0"/>
      <w:divBdr>
        <w:top w:val="none" w:sz="0" w:space="0" w:color="auto"/>
        <w:left w:val="none" w:sz="0" w:space="0" w:color="auto"/>
        <w:bottom w:val="none" w:sz="0" w:space="0" w:color="auto"/>
        <w:right w:val="none" w:sz="0" w:space="0" w:color="auto"/>
      </w:divBdr>
    </w:div>
    <w:div w:id="220101189">
      <w:marLeft w:val="0"/>
      <w:marRight w:val="0"/>
      <w:marTop w:val="0"/>
      <w:marBottom w:val="0"/>
      <w:divBdr>
        <w:top w:val="none" w:sz="0" w:space="0" w:color="auto"/>
        <w:left w:val="none" w:sz="0" w:space="0" w:color="auto"/>
        <w:bottom w:val="none" w:sz="0" w:space="0" w:color="auto"/>
        <w:right w:val="none" w:sz="0" w:space="0" w:color="auto"/>
      </w:divBdr>
    </w:div>
    <w:div w:id="220101190">
      <w:marLeft w:val="0"/>
      <w:marRight w:val="0"/>
      <w:marTop w:val="0"/>
      <w:marBottom w:val="0"/>
      <w:divBdr>
        <w:top w:val="none" w:sz="0" w:space="0" w:color="auto"/>
        <w:left w:val="none" w:sz="0" w:space="0" w:color="auto"/>
        <w:bottom w:val="none" w:sz="0" w:space="0" w:color="auto"/>
        <w:right w:val="none" w:sz="0" w:space="0" w:color="auto"/>
      </w:divBdr>
    </w:div>
    <w:div w:id="220101191">
      <w:marLeft w:val="0"/>
      <w:marRight w:val="0"/>
      <w:marTop w:val="0"/>
      <w:marBottom w:val="0"/>
      <w:divBdr>
        <w:top w:val="none" w:sz="0" w:space="0" w:color="auto"/>
        <w:left w:val="none" w:sz="0" w:space="0" w:color="auto"/>
        <w:bottom w:val="none" w:sz="0" w:space="0" w:color="auto"/>
        <w:right w:val="none" w:sz="0" w:space="0" w:color="auto"/>
      </w:divBdr>
    </w:div>
    <w:div w:id="220101192">
      <w:marLeft w:val="0"/>
      <w:marRight w:val="0"/>
      <w:marTop w:val="0"/>
      <w:marBottom w:val="0"/>
      <w:divBdr>
        <w:top w:val="none" w:sz="0" w:space="0" w:color="auto"/>
        <w:left w:val="none" w:sz="0" w:space="0" w:color="auto"/>
        <w:bottom w:val="none" w:sz="0" w:space="0" w:color="auto"/>
        <w:right w:val="none" w:sz="0" w:space="0" w:color="auto"/>
      </w:divBdr>
    </w:div>
    <w:div w:id="220101193">
      <w:marLeft w:val="0"/>
      <w:marRight w:val="0"/>
      <w:marTop w:val="0"/>
      <w:marBottom w:val="0"/>
      <w:divBdr>
        <w:top w:val="none" w:sz="0" w:space="0" w:color="auto"/>
        <w:left w:val="none" w:sz="0" w:space="0" w:color="auto"/>
        <w:bottom w:val="none" w:sz="0" w:space="0" w:color="auto"/>
        <w:right w:val="none" w:sz="0" w:space="0" w:color="auto"/>
      </w:divBdr>
    </w:div>
    <w:div w:id="220101194">
      <w:marLeft w:val="0"/>
      <w:marRight w:val="0"/>
      <w:marTop w:val="0"/>
      <w:marBottom w:val="0"/>
      <w:divBdr>
        <w:top w:val="none" w:sz="0" w:space="0" w:color="auto"/>
        <w:left w:val="none" w:sz="0" w:space="0" w:color="auto"/>
        <w:bottom w:val="none" w:sz="0" w:space="0" w:color="auto"/>
        <w:right w:val="none" w:sz="0" w:space="0" w:color="auto"/>
      </w:divBdr>
    </w:div>
    <w:div w:id="220101195">
      <w:marLeft w:val="0"/>
      <w:marRight w:val="0"/>
      <w:marTop w:val="0"/>
      <w:marBottom w:val="0"/>
      <w:divBdr>
        <w:top w:val="none" w:sz="0" w:space="0" w:color="auto"/>
        <w:left w:val="none" w:sz="0" w:space="0" w:color="auto"/>
        <w:bottom w:val="none" w:sz="0" w:space="0" w:color="auto"/>
        <w:right w:val="none" w:sz="0" w:space="0" w:color="auto"/>
      </w:divBdr>
    </w:div>
    <w:div w:id="220101196">
      <w:marLeft w:val="0"/>
      <w:marRight w:val="0"/>
      <w:marTop w:val="0"/>
      <w:marBottom w:val="0"/>
      <w:divBdr>
        <w:top w:val="none" w:sz="0" w:space="0" w:color="auto"/>
        <w:left w:val="none" w:sz="0" w:space="0" w:color="auto"/>
        <w:bottom w:val="none" w:sz="0" w:space="0" w:color="auto"/>
        <w:right w:val="none" w:sz="0" w:space="0" w:color="auto"/>
      </w:divBdr>
    </w:div>
    <w:div w:id="220101197">
      <w:marLeft w:val="0"/>
      <w:marRight w:val="0"/>
      <w:marTop w:val="0"/>
      <w:marBottom w:val="0"/>
      <w:divBdr>
        <w:top w:val="none" w:sz="0" w:space="0" w:color="auto"/>
        <w:left w:val="none" w:sz="0" w:space="0" w:color="auto"/>
        <w:bottom w:val="none" w:sz="0" w:space="0" w:color="auto"/>
        <w:right w:val="none" w:sz="0" w:space="0" w:color="auto"/>
      </w:divBdr>
    </w:div>
    <w:div w:id="220101198">
      <w:marLeft w:val="0"/>
      <w:marRight w:val="0"/>
      <w:marTop w:val="0"/>
      <w:marBottom w:val="0"/>
      <w:divBdr>
        <w:top w:val="none" w:sz="0" w:space="0" w:color="auto"/>
        <w:left w:val="none" w:sz="0" w:space="0" w:color="auto"/>
        <w:bottom w:val="none" w:sz="0" w:space="0" w:color="auto"/>
        <w:right w:val="none" w:sz="0" w:space="0" w:color="auto"/>
      </w:divBdr>
    </w:div>
    <w:div w:id="220101199">
      <w:marLeft w:val="0"/>
      <w:marRight w:val="0"/>
      <w:marTop w:val="0"/>
      <w:marBottom w:val="0"/>
      <w:divBdr>
        <w:top w:val="none" w:sz="0" w:space="0" w:color="auto"/>
        <w:left w:val="none" w:sz="0" w:space="0" w:color="auto"/>
        <w:bottom w:val="none" w:sz="0" w:space="0" w:color="auto"/>
        <w:right w:val="none" w:sz="0" w:space="0" w:color="auto"/>
      </w:divBdr>
    </w:div>
    <w:div w:id="220101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AB53B120E9B69E4C250A4DDDAF592D30608EEE3B2E3C468DCFFF8DFB9F9D0E19E976A3Di3ABJ" TargetMode="External"/><Relationship Id="rId13" Type="http://schemas.openxmlformats.org/officeDocument/2006/relationships/hyperlink" Target="consultantplus://offline/ref=8661CFD21D390F4E594A983005FA4ED5651397309997BFD49A72BAC2B551F2C99F95B9D63A6EA81Bl1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hyperlink" Target="consultantplus://offline/ref=8500E53421A44A84AFB84B2857AB9EA04532DAEC9F664BBE023409E133B3D8EF373C830EA1E8D9EAY749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C4388F6C4CA9C40A431B417964B14A5EE0F7A00D8FA9B48218F7F059FB4w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527DBCAC41CD33E3C25534A1C410D688622C77D1365BF83BA5299DF779a6J" TargetMode="External"/><Relationship Id="rId5" Type="http://schemas.openxmlformats.org/officeDocument/2006/relationships/footnotes" Target="footnotes.xml"/><Relationship Id="rId15" Type="http://schemas.openxmlformats.org/officeDocument/2006/relationships/hyperlink" Target="consultantplus://offline/ref=8661CFD21D390F4E594A983005FA4ED5621497349C9BE2DE922BB6C0B25EADDE98DCB5D73A6EA9B318lFJ" TargetMode="External"/><Relationship Id="rId10" Type="http://schemas.openxmlformats.org/officeDocument/2006/relationships/hyperlink" Target="consultantplus://offline/ref=40BEF01311071A531BDCE4C160EF37012EAEA83BC9EE898246D6F4FC094A855938B3433567719BECZ1X6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9DDAABFB6E9F3817795246888ACA6404B3FEBE41E41E7688A1441FBDDF7ABF90DB5714398W7x7J" TargetMode="External"/><Relationship Id="rId14" Type="http://schemas.openxmlformats.org/officeDocument/2006/relationships/hyperlink" Target="consultantplus://offline/ref=8661CFD21D390F4E594A983005FA4ED562169B339599E2DE922BB6C0B25EADDE98DCB5D03E16l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988</TotalTime>
  <Pages>3</Pages>
  <Words>1196</Words>
  <Characters>6818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82</cp:revision>
  <cp:lastPrinted>2015-10-01T07:27:00Z</cp:lastPrinted>
  <dcterms:created xsi:type="dcterms:W3CDTF">2014-08-08T06:50:00Z</dcterms:created>
  <dcterms:modified xsi:type="dcterms:W3CDTF">2015-10-01T07:27:00Z</dcterms:modified>
</cp:coreProperties>
</file>