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4F55B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F55B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735A4F" w:rsidP="006C1BFA">
                  <w:pPr>
                    <w:spacing w:after="0"/>
                    <w:jc w:val="center"/>
                    <w:rPr>
                      <w:rFonts w:ascii="Georgia" w:hAnsi="Georgia"/>
                      <w:b/>
                    </w:rPr>
                  </w:pPr>
                  <w:r>
                    <w:rPr>
                      <w:rFonts w:ascii="Georgia" w:hAnsi="Georgia"/>
                      <w:b/>
                    </w:rPr>
                    <w:t>21</w:t>
                  </w:r>
                </w:p>
                <w:p w:rsidR="00882328" w:rsidRDefault="00735A4F" w:rsidP="006C1BFA">
                  <w:pPr>
                    <w:spacing w:after="0"/>
                    <w:jc w:val="center"/>
                    <w:rPr>
                      <w:rFonts w:ascii="Georgia" w:hAnsi="Georgia"/>
                      <w:b/>
                    </w:rPr>
                  </w:pPr>
                  <w:r>
                    <w:rPr>
                      <w:rFonts w:ascii="Georgia" w:hAnsi="Georgia"/>
                      <w:b/>
                    </w:rPr>
                    <w:t>ма</w:t>
                  </w:r>
                  <w:r w:rsidR="006414B5">
                    <w:rPr>
                      <w:rFonts w:ascii="Georgia" w:hAnsi="Georgia"/>
                      <w:b/>
                    </w:rPr>
                    <w:t>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BB6492">
                    <w:rPr>
                      <w:rFonts w:ascii="Georgia" w:hAnsi="Georgia"/>
                      <w:b/>
                    </w:rPr>
                    <w:t>1</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735A4F">
                    <w:rPr>
                      <w:rFonts w:ascii="Georgia" w:hAnsi="Georgia"/>
                      <w:b/>
                    </w:rPr>
                    <w:t>9</w:t>
                  </w:r>
                </w:p>
              </w:txbxContent>
            </v:textbox>
          </v:shape>
        </w:pict>
      </w:r>
    </w:p>
    <w:p w:rsidR="00B6013A" w:rsidRPr="008C3EBF" w:rsidRDefault="004F55B4"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735A4F"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sidR="00355C00">
        <w:rPr>
          <w:rFonts w:ascii="Times New Roman" w:hAnsi="Times New Roman"/>
          <w:b/>
          <w:sz w:val="20"/>
          <w:szCs w:val="20"/>
        </w:rPr>
        <w:tab/>
      </w:r>
      <w:r w:rsidR="001D11DA">
        <w:rPr>
          <w:rFonts w:ascii="Times New Roman" w:hAnsi="Times New Roman"/>
          <w:b/>
          <w:sz w:val="20"/>
          <w:szCs w:val="20"/>
        </w:rPr>
        <w:t>2</w:t>
      </w:r>
    </w:p>
    <w:p w:rsidR="00735A4F"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D443E9">
        <w:rPr>
          <w:rFonts w:ascii="Times New Roman" w:hAnsi="Times New Roman"/>
          <w:sz w:val="20"/>
          <w:szCs w:val="20"/>
        </w:rPr>
        <w:t>1</w:t>
      </w:r>
      <w:r w:rsidR="00735A4F">
        <w:rPr>
          <w:rFonts w:ascii="Times New Roman" w:hAnsi="Times New Roman"/>
          <w:sz w:val="20"/>
          <w:szCs w:val="20"/>
        </w:rPr>
        <w:t>46</w:t>
      </w:r>
      <w:r w:rsidR="00985842">
        <w:rPr>
          <w:rFonts w:ascii="Times New Roman" w:hAnsi="Times New Roman"/>
          <w:sz w:val="20"/>
          <w:szCs w:val="20"/>
        </w:rPr>
        <w:t xml:space="preserve"> от </w:t>
      </w:r>
      <w:r w:rsidR="00735A4F">
        <w:rPr>
          <w:rFonts w:ascii="Times New Roman" w:hAnsi="Times New Roman"/>
          <w:sz w:val="20"/>
          <w:szCs w:val="20"/>
        </w:rPr>
        <w:t>21</w:t>
      </w:r>
      <w:r w:rsidR="00BB6492">
        <w:rPr>
          <w:rFonts w:ascii="Times New Roman" w:hAnsi="Times New Roman"/>
          <w:sz w:val="20"/>
          <w:szCs w:val="20"/>
        </w:rPr>
        <w:t>.01.2021</w:t>
      </w:r>
      <w:r w:rsidR="00985842">
        <w:rPr>
          <w:rFonts w:ascii="Times New Roman" w:hAnsi="Times New Roman"/>
          <w:sz w:val="20"/>
          <w:szCs w:val="20"/>
        </w:rPr>
        <w:t xml:space="preserve"> </w:t>
      </w:r>
      <w:r w:rsidR="00A33D20">
        <w:rPr>
          <w:rFonts w:ascii="Times New Roman" w:hAnsi="Times New Roman"/>
          <w:sz w:val="20"/>
          <w:szCs w:val="20"/>
        </w:rPr>
        <w:t>года «</w:t>
      </w:r>
      <w:r w:rsidR="00735A4F" w:rsidRPr="00735A4F">
        <w:rPr>
          <w:rFonts w:ascii="Times New Roman" w:hAnsi="Times New Roman"/>
          <w:sz w:val="20"/>
          <w:szCs w:val="20"/>
        </w:rPr>
        <w:t xml:space="preserve">О внесении изменений </w:t>
      </w:r>
    </w:p>
    <w:p w:rsidR="00735A4F" w:rsidRDefault="00735A4F" w:rsidP="00735A4F">
      <w:pPr>
        <w:tabs>
          <w:tab w:val="left" w:pos="10041"/>
        </w:tabs>
        <w:spacing w:after="0"/>
        <w:ind w:left="284"/>
        <w:rPr>
          <w:rFonts w:ascii="Times New Roman" w:hAnsi="Times New Roman"/>
          <w:sz w:val="20"/>
          <w:szCs w:val="20"/>
        </w:rPr>
      </w:pPr>
      <w:r w:rsidRPr="00735A4F">
        <w:rPr>
          <w:rFonts w:ascii="Times New Roman" w:hAnsi="Times New Roman"/>
          <w:sz w:val="20"/>
          <w:szCs w:val="20"/>
        </w:rPr>
        <w:t>и дополнений в решение Совета депутатов сельского</w:t>
      </w:r>
    </w:p>
    <w:p w:rsidR="00735A4F" w:rsidRDefault="00735A4F" w:rsidP="00735A4F">
      <w:pPr>
        <w:tabs>
          <w:tab w:val="left" w:pos="10041"/>
        </w:tabs>
        <w:spacing w:after="0"/>
        <w:ind w:left="284"/>
        <w:rPr>
          <w:rFonts w:ascii="Times New Roman" w:hAnsi="Times New Roman"/>
          <w:sz w:val="20"/>
          <w:szCs w:val="20"/>
        </w:rPr>
      </w:pPr>
      <w:r w:rsidRPr="00735A4F">
        <w:rPr>
          <w:rFonts w:ascii="Times New Roman" w:hAnsi="Times New Roman"/>
          <w:sz w:val="20"/>
          <w:szCs w:val="20"/>
        </w:rPr>
        <w:t xml:space="preserve"> поселения Сентябрьский от 03.12.2020 №121 </w:t>
      </w:r>
    </w:p>
    <w:p w:rsidR="00735A4F" w:rsidRDefault="00735A4F" w:rsidP="00735A4F">
      <w:pPr>
        <w:tabs>
          <w:tab w:val="left" w:pos="10041"/>
        </w:tabs>
        <w:spacing w:after="0"/>
        <w:ind w:left="284"/>
        <w:rPr>
          <w:rFonts w:ascii="Times New Roman" w:hAnsi="Times New Roman"/>
          <w:sz w:val="20"/>
          <w:szCs w:val="20"/>
        </w:rPr>
      </w:pPr>
      <w:r w:rsidRPr="00735A4F">
        <w:rPr>
          <w:rFonts w:ascii="Times New Roman" w:hAnsi="Times New Roman"/>
          <w:sz w:val="20"/>
          <w:szCs w:val="20"/>
        </w:rPr>
        <w:t xml:space="preserve">«Об утверждении бюджета муниципального образования </w:t>
      </w:r>
    </w:p>
    <w:p w:rsidR="00735A4F" w:rsidRDefault="00735A4F" w:rsidP="00735A4F">
      <w:pPr>
        <w:tabs>
          <w:tab w:val="left" w:pos="10041"/>
        </w:tabs>
        <w:spacing w:after="0"/>
        <w:ind w:left="284"/>
        <w:rPr>
          <w:rFonts w:ascii="Times New Roman" w:hAnsi="Times New Roman"/>
          <w:sz w:val="20"/>
          <w:szCs w:val="20"/>
        </w:rPr>
      </w:pPr>
      <w:r w:rsidRPr="00735A4F">
        <w:rPr>
          <w:rFonts w:ascii="Times New Roman" w:hAnsi="Times New Roman"/>
          <w:sz w:val="20"/>
          <w:szCs w:val="20"/>
        </w:rPr>
        <w:t xml:space="preserve">сельское поселение Сентябрьский на  2021 год и плановый </w:t>
      </w:r>
    </w:p>
    <w:p w:rsidR="006414B5" w:rsidRPr="00DD7D9A" w:rsidRDefault="00735A4F" w:rsidP="00735A4F">
      <w:pPr>
        <w:tabs>
          <w:tab w:val="left" w:pos="10041"/>
        </w:tabs>
        <w:spacing w:after="0"/>
        <w:ind w:left="284"/>
        <w:rPr>
          <w:rFonts w:ascii="Times New Roman" w:hAnsi="Times New Roman"/>
          <w:sz w:val="20"/>
          <w:szCs w:val="20"/>
        </w:rPr>
      </w:pPr>
      <w:r w:rsidRPr="00735A4F">
        <w:rPr>
          <w:rFonts w:ascii="Times New Roman" w:hAnsi="Times New Roman"/>
          <w:sz w:val="20"/>
          <w:szCs w:val="20"/>
        </w:rPr>
        <w:t>период 2022-2023 годов» (в редакции №129 от 28.01.2021 г.)</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D443E9" w:rsidRDefault="00D443E9" w:rsidP="00D443E9">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35A4F" w:rsidRPr="00107969" w:rsidRDefault="00735A4F" w:rsidP="00735A4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DD7D9A" w:rsidRDefault="00735A4F" w:rsidP="00735A4F">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146 от 21.01.2021 года «</w:t>
      </w:r>
      <w:r w:rsidRPr="00735A4F">
        <w:rPr>
          <w:rFonts w:ascii="Times New Roman" w:hAnsi="Times New Roman"/>
          <w:sz w:val="20"/>
          <w:szCs w:val="20"/>
        </w:rPr>
        <w:t>О внесении изменений и дополнений в решение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2022-2023 годов» (в редакции №129 от 28.01.2021 г.)</w:t>
      </w:r>
    </w:p>
    <w:p w:rsidR="00DD7D9A" w:rsidRDefault="00DD7D9A" w:rsidP="009C3329">
      <w:pPr>
        <w:tabs>
          <w:tab w:val="left" w:pos="9717"/>
        </w:tabs>
        <w:spacing w:after="0" w:line="240" w:lineRule="auto"/>
        <w:ind w:left="284"/>
        <w:jc w:val="both"/>
        <w:rPr>
          <w:rFonts w:ascii="Times New Roman" w:hAnsi="Times New Roman"/>
          <w:b/>
          <w:sz w:val="20"/>
          <w:szCs w:val="20"/>
        </w:rPr>
      </w:pPr>
    </w:p>
    <w:p w:rsidR="00735A4F" w:rsidRPr="00735A4F" w:rsidRDefault="00735A4F" w:rsidP="00735A4F">
      <w:pPr>
        <w:spacing w:after="0" w:line="240" w:lineRule="auto"/>
        <w:ind w:firstLine="709"/>
        <w:jc w:val="both"/>
        <w:rPr>
          <w:rFonts w:ascii="Times New Roman" w:hAnsi="Times New Roman"/>
          <w:sz w:val="20"/>
          <w:szCs w:val="20"/>
        </w:rPr>
      </w:pPr>
      <w:r w:rsidRPr="00735A4F">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
    <w:p w:rsidR="00735A4F" w:rsidRPr="00735A4F" w:rsidRDefault="00735A4F" w:rsidP="00735A4F">
      <w:pPr>
        <w:spacing w:after="0" w:line="240" w:lineRule="auto"/>
        <w:ind w:firstLine="709"/>
        <w:jc w:val="both"/>
        <w:rPr>
          <w:rFonts w:ascii="Times New Roman" w:hAnsi="Times New Roman"/>
          <w:sz w:val="20"/>
          <w:szCs w:val="20"/>
        </w:rPr>
      </w:pPr>
    </w:p>
    <w:p w:rsidR="00735A4F" w:rsidRPr="00735A4F" w:rsidRDefault="00735A4F" w:rsidP="00735A4F">
      <w:pPr>
        <w:spacing w:after="0" w:line="240" w:lineRule="auto"/>
        <w:ind w:firstLine="709"/>
        <w:jc w:val="center"/>
        <w:rPr>
          <w:rFonts w:ascii="Times New Roman" w:hAnsi="Times New Roman"/>
          <w:sz w:val="20"/>
          <w:szCs w:val="20"/>
        </w:rPr>
      </w:pPr>
      <w:r w:rsidRPr="00735A4F">
        <w:rPr>
          <w:rFonts w:ascii="Times New Roman" w:hAnsi="Times New Roman"/>
          <w:sz w:val="20"/>
          <w:szCs w:val="20"/>
        </w:rPr>
        <w:t>Р Е Ш И Л:</w:t>
      </w:r>
    </w:p>
    <w:p w:rsidR="00735A4F" w:rsidRPr="00735A4F" w:rsidRDefault="00735A4F" w:rsidP="00735A4F">
      <w:pPr>
        <w:spacing w:after="0" w:line="240" w:lineRule="auto"/>
        <w:ind w:firstLine="709"/>
        <w:jc w:val="both"/>
        <w:rPr>
          <w:rFonts w:ascii="Times New Roman" w:hAnsi="Times New Roman"/>
          <w:sz w:val="20"/>
          <w:szCs w:val="20"/>
          <w:lang w:eastAsia="ar-SA"/>
        </w:rPr>
      </w:pPr>
      <w:r w:rsidRPr="00735A4F">
        <w:rPr>
          <w:rFonts w:ascii="Times New Roman" w:hAnsi="Times New Roman"/>
          <w:sz w:val="20"/>
          <w:szCs w:val="20"/>
          <w:lang w:eastAsia="ar-SA"/>
        </w:rPr>
        <w:t xml:space="preserve">1. Внести изменения и дополнения в решение Совета депутатов сельского поселения Сентябрьский от 03.12.2020 №121 «Об утверждении бюджета муниципального образования сельское поселение Сентябрьский на 2021 год и плановый период </w:t>
      </w:r>
      <w:r w:rsidRPr="00735A4F">
        <w:rPr>
          <w:rFonts w:ascii="Times New Roman" w:hAnsi="Times New Roman"/>
          <w:sz w:val="20"/>
          <w:szCs w:val="20"/>
        </w:rPr>
        <w:t xml:space="preserve">2022-2023 </w:t>
      </w:r>
      <w:r w:rsidRPr="00735A4F">
        <w:rPr>
          <w:rFonts w:ascii="Times New Roman" w:hAnsi="Times New Roman"/>
          <w:sz w:val="20"/>
          <w:szCs w:val="20"/>
          <w:lang w:eastAsia="ar-SA"/>
        </w:rPr>
        <w:t>годов»:</w:t>
      </w:r>
    </w:p>
    <w:p w:rsidR="00735A4F" w:rsidRPr="00735A4F" w:rsidRDefault="00735A4F" w:rsidP="00735A4F">
      <w:pPr>
        <w:spacing w:after="0" w:line="240" w:lineRule="auto"/>
        <w:jc w:val="both"/>
        <w:rPr>
          <w:rFonts w:ascii="Times New Roman" w:hAnsi="Times New Roman"/>
          <w:sz w:val="20"/>
          <w:szCs w:val="20"/>
          <w:lang w:eastAsia="ar-SA"/>
        </w:rPr>
      </w:pPr>
      <w:r w:rsidRPr="00735A4F">
        <w:rPr>
          <w:rFonts w:ascii="Times New Roman" w:hAnsi="Times New Roman"/>
          <w:sz w:val="20"/>
          <w:szCs w:val="20"/>
          <w:lang w:eastAsia="ar-SA"/>
        </w:rPr>
        <w:t xml:space="preserve">           1.1. </w:t>
      </w:r>
      <w:r w:rsidRPr="00735A4F">
        <w:rPr>
          <w:rFonts w:ascii="Times New Roman" w:hAnsi="Times New Roman"/>
          <w:sz w:val="20"/>
          <w:szCs w:val="20"/>
        </w:rPr>
        <w:t>Приложение 2 "</w:t>
      </w:r>
      <w:r w:rsidRPr="00735A4F">
        <w:rPr>
          <w:rFonts w:ascii="Times New Roman" w:hAnsi="Times New Roman"/>
          <w:bCs/>
          <w:color w:val="000000"/>
          <w:sz w:val="20"/>
          <w:szCs w:val="20"/>
        </w:rPr>
        <w:t>Перечень главных администраторов доходов бюджета муниципального образования сельского поселения Сентябрьский</w:t>
      </w:r>
      <w:r w:rsidRPr="00735A4F">
        <w:rPr>
          <w:rFonts w:ascii="Times New Roman" w:hAnsi="Times New Roman"/>
          <w:sz w:val="20"/>
          <w:szCs w:val="20"/>
        </w:rPr>
        <w:t>" изложить в редакции согласно приложению 1 к настоящему решению.</w:t>
      </w:r>
    </w:p>
    <w:p w:rsidR="00735A4F" w:rsidRPr="00735A4F" w:rsidRDefault="00735A4F" w:rsidP="00735A4F">
      <w:pPr>
        <w:tabs>
          <w:tab w:val="left" w:pos="0"/>
          <w:tab w:val="left" w:pos="1276"/>
        </w:tabs>
        <w:spacing w:after="0" w:line="200" w:lineRule="atLeast"/>
        <w:jc w:val="both"/>
        <w:rPr>
          <w:rFonts w:ascii="Times New Roman" w:hAnsi="Times New Roman"/>
          <w:sz w:val="20"/>
          <w:szCs w:val="20"/>
        </w:rPr>
      </w:pPr>
      <w:r w:rsidRPr="00735A4F">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735A4F" w:rsidRPr="00735A4F" w:rsidRDefault="00735A4F" w:rsidP="00735A4F">
      <w:pPr>
        <w:tabs>
          <w:tab w:val="left" w:pos="0"/>
          <w:tab w:val="left" w:pos="1276"/>
        </w:tabs>
        <w:spacing w:after="0" w:line="200" w:lineRule="atLeast"/>
        <w:jc w:val="both"/>
        <w:rPr>
          <w:rFonts w:ascii="Times New Roman" w:hAnsi="Times New Roman"/>
          <w:sz w:val="20"/>
          <w:szCs w:val="20"/>
        </w:rPr>
      </w:pPr>
      <w:r w:rsidRPr="00735A4F">
        <w:rPr>
          <w:rFonts w:ascii="Times New Roman" w:hAnsi="Times New Roman"/>
          <w:sz w:val="20"/>
          <w:szCs w:val="20"/>
        </w:rPr>
        <w:t xml:space="preserve">          3.  Настоящее решение вступает в силу после официального опубликования.</w:t>
      </w:r>
    </w:p>
    <w:p w:rsidR="00735A4F" w:rsidRPr="00735A4F" w:rsidRDefault="00735A4F" w:rsidP="00735A4F">
      <w:pPr>
        <w:spacing w:after="0" w:line="240" w:lineRule="auto"/>
        <w:rPr>
          <w:rFonts w:ascii="Times New Roman" w:hAnsi="Times New Roman"/>
          <w:sz w:val="20"/>
          <w:szCs w:val="20"/>
        </w:rPr>
      </w:pPr>
    </w:p>
    <w:p w:rsidR="00735A4F" w:rsidRPr="00735A4F" w:rsidRDefault="00735A4F" w:rsidP="00735A4F">
      <w:pPr>
        <w:spacing w:after="0" w:line="240" w:lineRule="auto"/>
        <w:rPr>
          <w:rFonts w:ascii="Times New Roman" w:hAnsi="Times New Roman"/>
          <w:sz w:val="20"/>
          <w:szCs w:val="20"/>
        </w:rPr>
      </w:pPr>
    </w:p>
    <w:p w:rsidR="00735A4F" w:rsidRDefault="00735A4F" w:rsidP="00735A4F">
      <w:pPr>
        <w:spacing w:after="0" w:line="240" w:lineRule="auto"/>
        <w:rPr>
          <w:rFonts w:ascii="Times New Roman" w:hAnsi="Times New Roman"/>
          <w:sz w:val="20"/>
          <w:szCs w:val="20"/>
        </w:rPr>
      </w:pPr>
      <w:r w:rsidRPr="00735A4F">
        <w:rPr>
          <w:rFonts w:ascii="Times New Roman" w:hAnsi="Times New Roman"/>
          <w:sz w:val="20"/>
          <w:szCs w:val="20"/>
        </w:rPr>
        <w:t xml:space="preserve">          Глава поселения                                                                           А. В. Светлаков</w:t>
      </w:r>
    </w:p>
    <w:p w:rsidR="00735A4F" w:rsidRDefault="00735A4F" w:rsidP="00735A4F">
      <w:pPr>
        <w:spacing w:after="0" w:line="240" w:lineRule="auto"/>
        <w:rPr>
          <w:rFonts w:ascii="Times New Roman" w:hAnsi="Times New Roman"/>
          <w:sz w:val="20"/>
          <w:szCs w:val="20"/>
        </w:rPr>
      </w:pPr>
    </w:p>
    <w:p w:rsidR="00735A4F" w:rsidRPr="00735A4F" w:rsidRDefault="00735A4F" w:rsidP="00735A4F">
      <w:pPr>
        <w:spacing w:after="0" w:line="240" w:lineRule="auto"/>
        <w:rPr>
          <w:rFonts w:ascii="Times New Roman" w:hAnsi="Times New Roman"/>
          <w:sz w:val="16"/>
          <w:szCs w:val="16"/>
        </w:rPr>
      </w:pPr>
    </w:p>
    <w:p w:rsidR="00735A4F" w:rsidRPr="00735A4F" w:rsidRDefault="00735A4F" w:rsidP="00735A4F">
      <w:pPr>
        <w:tabs>
          <w:tab w:val="left" w:pos="194"/>
        </w:tabs>
        <w:spacing w:after="0" w:line="240" w:lineRule="auto"/>
        <w:jc w:val="right"/>
        <w:rPr>
          <w:rFonts w:ascii="Times New Roman" w:hAnsi="Times New Roman"/>
          <w:sz w:val="16"/>
          <w:szCs w:val="16"/>
        </w:rPr>
      </w:pPr>
      <w:r w:rsidRPr="00735A4F">
        <w:rPr>
          <w:rFonts w:ascii="Times New Roman" w:hAnsi="Times New Roman"/>
          <w:sz w:val="16"/>
          <w:szCs w:val="16"/>
        </w:rPr>
        <w:t>Приложение 1</w:t>
      </w: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sz w:val="16"/>
          <w:szCs w:val="16"/>
        </w:rPr>
        <w:t>к решению Совета депутатов</w:t>
      </w: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sz w:val="16"/>
          <w:szCs w:val="16"/>
        </w:rPr>
        <w:t xml:space="preserve">сельского поселения Сентябрьский                                                                                                                 </w:t>
      </w:r>
    </w:p>
    <w:p w:rsidR="00735A4F" w:rsidRPr="00735A4F" w:rsidRDefault="00735A4F" w:rsidP="00735A4F">
      <w:pPr>
        <w:spacing w:after="0" w:line="240" w:lineRule="auto"/>
        <w:jc w:val="right"/>
        <w:rPr>
          <w:rFonts w:ascii="Times New Roman" w:hAnsi="Times New Roman"/>
          <w:sz w:val="16"/>
          <w:szCs w:val="16"/>
        </w:rPr>
      </w:pPr>
      <w:r w:rsidRPr="00735A4F">
        <w:rPr>
          <w:rFonts w:ascii="Times New Roman" w:hAnsi="Times New Roman"/>
          <w:sz w:val="16"/>
          <w:szCs w:val="16"/>
        </w:rPr>
        <w:t xml:space="preserve">                                                                                              от 21.05.2021 №146</w:t>
      </w:r>
    </w:p>
    <w:tbl>
      <w:tblPr>
        <w:tblW w:w="9930" w:type="dxa"/>
        <w:tblInd w:w="488" w:type="dxa"/>
        <w:tblLayout w:type="fixed"/>
        <w:tblLook w:val="04A0" w:firstRow="1" w:lastRow="0" w:firstColumn="1" w:lastColumn="0" w:noHBand="0" w:noVBand="1"/>
      </w:tblPr>
      <w:tblGrid>
        <w:gridCol w:w="9930"/>
      </w:tblGrid>
      <w:tr w:rsidR="00735A4F" w:rsidRPr="00735A4F" w:rsidTr="00735A4F">
        <w:trPr>
          <w:cantSplit/>
          <w:trHeight w:val="914"/>
        </w:trPr>
        <w:tc>
          <w:tcPr>
            <w:tcW w:w="9930" w:type="dxa"/>
            <w:noWrap/>
            <w:vAlign w:val="center"/>
          </w:tcPr>
          <w:p w:rsidR="00735A4F" w:rsidRPr="00735A4F" w:rsidRDefault="00735A4F" w:rsidP="00735A4F">
            <w:pPr>
              <w:spacing w:after="0" w:line="240" w:lineRule="auto"/>
              <w:jc w:val="center"/>
              <w:rPr>
                <w:rFonts w:ascii="Times New Roman" w:hAnsi="Times New Roman"/>
                <w:b/>
                <w:bCs/>
                <w:color w:val="000000"/>
                <w:sz w:val="16"/>
                <w:szCs w:val="16"/>
              </w:rPr>
            </w:pPr>
          </w:p>
          <w:p w:rsidR="00735A4F" w:rsidRPr="00735A4F" w:rsidRDefault="00735A4F" w:rsidP="00735A4F">
            <w:pPr>
              <w:spacing w:after="0" w:line="240" w:lineRule="auto"/>
              <w:jc w:val="center"/>
              <w:rPr>
                <w:rFonts w:ascii="Times New Roman" w:hAnsi="Times New Roman"/>
                <w:b/>
                <w:bCs/>
                <w:sz w:val="16"/>
                <w:szCs w:val="16"/>
              </w:rPr>
            </w:pPr>
            <w:r w:rsidRPr="00735A4F">
              <w:rPr>
                <w:rFonts w:ascii="Times New Roman" w:hAnsi="Times New Roman"/>
                <w:b/>
                <w:bCs/>
                <w:color w:val="000000"/>
                <w:sz w:val="16"/>
                <w:szCs w:val="16"/>
              </w:rPr>
              <w:t>Перечень главных администраторов доходов бюджета муниципального образования сельского поселения Сентябрьский</w:t>
            </w:r>
          </w:p>
        </w:tc>
      </w:tr>
    </w:tbl>
    <w:p w:rsidR="00735A4F" w:rsidRPr="00735A4F" w:rsidRDefault="00735A4F" w:rsidP="00735A4F">
      <w:pPr>
        <w:spacing w:after="0" w:line="240" w:lineRule="auto"/>
        <w:rPr>
          <w:rFonts w:ascii="Times New Roman" w:hAnsi="Times New Roman"/>
          <w:sz w:val="16"/>
          <w:szCs w:val="16"/>
        </w:rPr>
      </w:pPr>
    </w:p>
    <w:tbl>
      <w:tblPr>
        <w:tblW w:w="9218" w:type="dxa"/>
        <w:tblInd w:w="108" w:type="dxa"/>
        <w:tblLayout w:type="fixed"/>
        <w:tblLook w:val="04A0" w:firstRow="1" w:lastRow="0" w:firstColumn="1" w:lastColumn="0" w:noHBand="0" w:noVBand="1"/>
      </w:tblPr>
      <w:tblGrid>
        <w:gridCol w:w="994"/>
        <w:gridCol w:w="1983"/>
        <w:gridCol w:w="6241"/>
      </w:tblGrid>
      <w:tr w:rsidR="00735A4F" w:rsidRPr="00735A4F" w:rsidTr="00735A4F">
        <w:trPr>
          <w:cantSplit/>
          <w:trHeight w:val="351"/>
        </w:trPr>
        <w:tc>
          <w:tcPr>
            <w:tcW w:w="2977" w:type="dxa"/>
            <w:gridSpan w:val="2"/>
            <w:tcBorders>
              <w:top w:val="single" w:sz="8" w:space="0" w:color="auto"/>
              <w:left w:val="single" w:sz="8" w:space="0" w:color="auto"/>
              <w:bottom w:val="single" w:sz="8" w:space="0" w:color="auto"/>
              <w:right w:val="single" w:sz="4" w:space="0" w:color="auto"/>
            </w:tcBorders>
            <w:vAlign w:val="center"/>
            <w:hideMark/>
          </w:tcPr>
          <w:p w:rsidR="00735A4F" w:rsidRPr="00735A4F" w:rsidRDefault="00735A4F" w:rsidP="00735A4F">
            <w:pPr>
              <w:suppressAutoHyphens/>
              <w:spacing w:after="0" w:line="240" w:lineRule="auto"/>
              <w:ind w:hanging="108"/>
              <w:jc w:val="center"/>
              <w:rPr>
                <w:rFonts w:ascii="Times New Roman" w:hAnsi="Times New Roman"/>
                <w:bCs/>
                <w:sz w:val="16"/>
                <w:szCs w:val="16"/>
              </w:rPr>
            </w:pPr>
            <w:r w:rsidRPr="00735A4F">
              <w:rPr>
                <w:rFonts w:ascii="Times New Roman" w:hAnsi="Times New Roman"/>
                <w:bCs/>
                <w:sz w:val="16"/>
                <w:szCs w:val="16"/>
              </w:rPr>
              <w:t>Код бюджетной классификации</w:t>
            </w:r>
          </w:p>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color w:val="000000"/>
                <w:sz w:val="16"/>
                <w:szCs w:val="16"/>
              </w:rPr>
              <w:t>Российской Федерации</w:t>
            </w:r>
          </w:p>
        </w:tc>
        <w:tc>
          <w:tcPr>
            <w:tcW w:w="6241" w:type="dxa"/>
            <w:vMerge w:val="restart"/>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bCs/>
                <w:sz w:val="16"/>
                <w:szCs w:val="16"/>
              </w:rPr>
              <w:t>Наименование</w:t>
            </w:r>
            <w:r w:rsidRPr="00735A4F">
              <w:rPr>
                <w:rFonts w:ascii="Times New Roman" w:hAnsi="Times New Roman"/>
                <w:color w:val="000000"/>
                <w:sz w:val="16"/>
                <w:szCs w:val="16"/>
              </w:rPr>
              <w:t xml:space="preserve"> </w:t>
            </w:r>
            <w:r w:rsidRPr="00735A4F">
              <w:rPr>
                <w:rFonts w:ascii="Times New Roman" w:hAnsi="Times New Roman"/>
                <w:bCs/>
                <w:sz w:val="16"/>
                <w:szCs w:val="16"/>
              </w:rPr>
              <w:t>администратора доходов бюджета муниципального образования</w:t>
            </w:r>
          </w:p>
        </w:tc>
      </w:tr>
      <w:tr w:rsidR="00735A4F" w:rsidRPr="00735A4F" w:rsidTr="00735A4F">
        <w:trPr>
          <w:cantSplit/>
          <w:trHeight w:val="188"/>
        </w:trPr>
        <w:tc>
          <w:tcPr>
            <w:tcW w:w="994" w:type="dxa"/>
            <w:tcBorders>
              <w:top w:val="nil"/>
              <w:left w:val="single" w:sz="8"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ind w:right="-107"/>
              <w:rPr>
                <w:rFonts w:ascii="Times New Roman" w:hAnsi="Times New Roman"/>
                <w:bCs/>
                <w:sz w:val="16"/>
                <w:szCs w:val="16"/>
              </w:rPr>
            </w:pPr>
            <w:r w:rsidRPr="00735A4F">
              <w:rPr>
                <w:rFonts w:ascii="Times New Roman" w:hAnsi="Times New Roman"/>
                <w:bCs/>
                <w:sz w:val="16"/>
                <w:szCs w:val="16"/>
              </w:rPr>
              <w:t>Администратора доходов</w:t>
            </w:r>
          </w:p>
        </w:tc>
        <w:tc>
          <w:tcPr>
            <w:tcW w:w="1983" w:type="dxa"/>
            <w:tcBorders>
              <w:top w:val="nil"/>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bCs/>
                <w:sz w:val="16"/>
                <w:szCs w:val="16"/>
              </w:rPr>
              <w:t>доходов бюджета муниципального образования</w:t>
            </w:r>
          </w:p>
        </w:tc>
        <w:tc>
          <w:tcPr>
            <w:tcW w:w="6241" w:type="dxa"/>
            <w:vMerge/>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bCs/>
                <w:sz w:val="16"/>
                <w:szCs w:val="16"/>
              </w:rPr>
            </w:pPr>
          </w:p>
        </w:tc>
      </w:tr>
      <w:tr w:rsidR="00735A4F" w:rsidRPr="00735A4F" w:rsidTr="00735A4F">
        <w:trPr>
          <w:cantSplit/>
          <w:trHeight w:val="229"/>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w:t>
            </w:r>
          </w:p>
        </w:tc>
        <w:tc>
          <w:tcPr>
            <w:tcW w:w="6241" w:type="dxa"/>
            <w:tcBorders>
              <w:top w:val="single" w:sz="4" w:space="0" w:color="auto"/>
              <w:left w:val="single" w:sz="4" w:space="0" w:color="auto"/>
              <w:bottom w:val="single" w:sz="4" w:space="0" w:color="auto"/>
              <w:right w:val="single" w:sz="8"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2</w:t>
            </w:r>
          </w:p>
        </w:tc>
      </w:tr>
      <w:tr w:rsidR="00735A4F" w:rsidRPr="00735A4F" w:rsidTr="00735A4F">
        <w:trPr>
          <w:cantSplit/>
          <w:trHeight w:val="237"/>
        </w:trPr>
        <w:tc>
          <w:tcPr>
            <w:tcW w:w="2977" w:type="dxa"/>
            <w:gridSpan w:val="2"/>
            <w:tcBorders>
              <w:top w:val="nil"/>
              <w:left w:val="single" w:sz="8" w:space="0" w:color="auto"/>
              <w:bottom w:val="single" w:sz="4" w:space="0" w:color="auto"/>
              <w:right w:val="single" w:sz="8" w:space="0" w:color="auto"/>
            </w:tcBorders>
            <w:noWrap/>
            <w:vAlign w:val="center"/>
            <w:hideMark/>
          </w:tcPr>
          <w:p w:rsidR="00735A4F" w:rsidRPr="00735A4F" w:rsidRDefault="00735A4F" w:rsidP="00735A4F">
            <w:pPr>
              <w:spacing w:after="0" w:line="240" w:lineRule="auto"/>
              <w:jc w:val="center"/>
              <w:rPr>
                <w:rFonts w:ascii="Times New Roman" w:hAnsi="Times New Roman"/>
                <w:b/>
                <w:sz w:val="16"/>
                <w:szCs w:val="16"/>
              </w:rPr>
            </w:pPr>
            <w:r w:rsidRPr="00735A4F">
              <w:rPr>
                <w:rFonts w:ascii="Times New Roman" w:hAnsi="Times New Roman"/>
                <w:b/>
                <w:sz w:val="16"/>
                <w:szCs w:val="16"/>
              </w:rPr>
              <w:t>650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uppressAutoHyphens/>
              <w:spacing w:after="0" w:line="240" w:lineRule="auto"/>
              <w:jc w:val="center"/>
              <w:rPr>
                <w:rFonts w:ascii="Times New Roman" w:hAnsi="Times New Roman"/>
                <w:b/>
                <w:sz w:val="16"/>
                <w:szCs w:val="16"/>
              </w:rPr>
            </w:pPr>
            <w:r w:rsidRPr="00735A4F">
              <w:rPr>
                <w:rFonts w:ascii="Times New Roman" w:hAnsi="Times New Roman"/>
                <w:b/>
                <w:sz w:val="16"/>
                <w:szCs w:val="16"/>
              </w:rPr>
              <w:t>Муниципальное учреждение</w:t>
            </w:r>
          </w:p>
          <w:p w:rsidR="00735A4F" w:rsidRPr="00735A4F" w:rsidRDefault="00735A4F" w:rsidP="00735A4F">
            <w:pPr>
              <w:spacing w:after="0" w:line="240" w:lineRule="auto"/>
              <w:jc w:val="center"/>
              <w:rPr>
                <w:rFonts w:ascii="Times New Roman" w:hAnsi="Times New Roman"/>
                <w:b/>
                <w:sz w:val="16"/>
                <w:szCs w:val="16"/>
              </w:rPr>
            </w:pPr>
            <w:r w:rsidRPr="00735A4F">
              <w:rPr>
                <w:rFonts w:ascii="Times New Roman" w:hAnsi="Times New Roman"/>
                <w:b/>
                <w:sz w:val="16"/>
                <w:szCs w:val="16"/>
              </w:rPr>
              <w:t>"Администрация сельского поселения Сентябрьский"</w:t>
            </w:r>
          </w:p>
        </w:tc>
      </w:tr>
      <w:tr w:rsidR="00735A4F" w:rsidRPr="00735A4F" w:rsidTr="00735A4F">
        <w:trPr>
          <w:cantSplit/>
          <w:trHeight w:val="522"/>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1 08 04020 01 0000 110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35A4F" w:rsidRPr="00735A4F" w:rsidTr="00735A4F">
        <w:trPr>
          <w:cantSplit/>
          <w:trHeight w:val="522"/>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1 11 05035 10 0000 120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35A4F" w:rsidRPr="00735A4F" w:rsidTr="00735A4F">
        <w:trPr>
          <w:cantSplit/>
          <w:trHeight w:val="420"/>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1 11 05075 10 0000 120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Доходы от сдачи в аренду имущества, составляющего казну сельских поселений (за исключением земельных участков)</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1 11 09045 10 0000 120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35A4F" w:rsidRPr="00735A4F" w:rsidTr="00735A4F">
        <w:trPr>
          <w:cantSplit/>
          <w:trHeight w:val="80"/>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1 13 02995 10 0000 130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Прочие доходы от компенсации затрат бюджетов сельских поселений.</w:t>
            </w:r>
          </w:p>
        </w:tc>
      </w:tr>
      <w:tr w:rsidR="00735A4F" w:rsidRPr="00735A4F" w:rsidTr="00735A4F">
        <w:trPr>
          <w:cantSplit/>
          <w:trHeight w:val="168"/>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1 14 01050 10 0000 410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Доходы от продажи квартир, находящихся в собственности сельских поселений</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1 14 02053 10 0000 410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35A4F" w:rsidRPr="00735A4F" w:rsidTr="00735A4F">
        <w:trPr>
          <w:cantSplit/>
          <w:trHeight w:val="366"/>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1 16 10031 10 0000 140</w:t>
            </w:r>
          </w:p>
        </w:tc>
        <w:tc>
          <w:tcPr>
            <w:tcW w:w="6241" w:type="dxa"/>
            <w:tcBorders>
              <w:top w:val="nil"/>
              <w:left w:val="nil"/>
              <w:bottom w:val="single" w:sz="4" w:space="0" w:color="auto"/>
              <w:right w:val="single" w:sz="8" w:space="0" w:color="auto"/>
            </w:tcBorders>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1 16 07090 10 0000 140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1 16 10061 10 0000 140</w:t>
            </w:r>
          </w:p>
        </w:tc>
        <w:tc>
          <w:tcPr>
            <w:tcW w:w="6241" w:type="dxa"/>
            <w:tcBorders>
              <w:top w:val="nil"/>
              <w:left w:val="nil"/>
              <w:bottom w:val="single" w:sz="4" w:space="0" w:color="auto"/>
              <w:right w:val="single" w:sz="8" w:space="0" w:color="auto"/>
            </w:tcBorders>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1 16 10081 10 0000 140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35A4F" w:rsidRPr="00735A4F" w:rsidTr="00735A4F">
        <w:trPr>
          <w:cantSplit/>
          <w:trHeight w:val="522"/>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1 16 10082 10 0000 140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35A4F" w:rsidRPr="00735A4F" w:rsidTr="00735A4F">
        <w:trPr>
          <w:cantSplit/>
          <w:trHeight w:val="130"/>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uppressAutoHyphens/>
              <w:spacing w:after="0" w:line="240" w:lineRule="auto"/>
              <w:rPr>
                <w:rFonts w:ascii="Times New Roman" w:hAnsi="Times New Roman"/>
                <w:sz w:val="16"/>
                <w:szCs w:val="16"/>
              </w:rPr>
            </w:pPr>
            <w:r w:rsidRPr="00735A4F">
              <w:rPr>
                <w:rFonts w:ascii="Times New Roman" w:hAnsi="Times New Roman"/>
                <w:sz w:val="16"/>
                <w:szCs w:val="16"/>
              </w:rPr>
              <w:t>1 17 01050 10 0000 180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uppressAutoHyphens/>
              <w:spacing w:after="0" w:line="240" w:lineRule="auto"/>
              <w:jc w:val="both"/>
              <w:rPr>
                <w:rFonts w:ascii="Times New Roman" w:hAnsi="Times New Roman"/>
                <w:sz w:val="16"/>
                <w:szCs w:val="16"/>
              </w:rPr>
            </w:pPr>
            <w:r w:rsidRPr="00735A4F">
              <w:rPr>
                <w:rFonts w:ascii="Times New Roman" w:hAnsi="Times New Roman"/>
                <w:sz w:val="16"/>
                <w:szCs w:val="16"/>
              </w:rPr>
              <w:t>Невыясненные поступления, зачисляемые в бюджеты сельских поселений</w:t>
            </w:r>
          </w:p>
        </w:tc>
      </w:tr>
      <w:tr w:rsidR="00735A4F" w:rsidRPr="00735A4F" w:rsidTr="00735A4F">
        <w:trPr>
          <w:cantSplit/>
          <w:trHeight w:val="76"/>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uppressAutoHyphens/>
              <w:spacing w:after="0" w:line="240" w:lineRule="auto"/>
              <w:rPr>
                <w:rFonts w:ascii="Times New Roman" w:hAnsi="Times New Roman"/>
                <w:sz w:val="16"/>
                <w:szCs w:val="16"/>
              </w:rPr>
            </w:pPr>
            <w:r w:rsidRPr="00735A4F">
              <w:rPr>
                <w:rFonts w:ascii="Times New Roman" w:hAnsi="Times New Roman"/>
                <w:sz w:val="16"/>
                <w:szCs w:val="16"/>
              </w:rPr>
              <w:t>1 17 05050 10 0000 180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uppressAutoHyphens/>
              <w:spacing w:after="0" w:line="240" w:lineRule="auto"/>
              <w:jc w:val="both"/>
              <w:rPr>
                <w:rFonts w:ascii="Times New Roman" w:hAnsi="Times New Roman"/>
                <w:sz w:val="16"/>
                <w:szCs w:val="16"/>
              </w:rPr>
            </w:pPr>
            <w:r w:rsidRPr="00735A4F">
              <w:rPr>
                <w:rFonts w:ascii="Times New Roman" w:hAnsi="Times New Roman"/>
                <w:sz w:val="16"/>
                <w:szCs w:val="16"/>
              </w:rPr>
              <w:t>Прочие неналоговые доходы бюджетов сельских поселений</w:t>
            </w:r>
          </w:p>
        </w:tc>
      </w:tr>
      <w:tr w:rsidR="00735A4F" w:rsidRPr="00735A4F" w:rsidTr="00735A4F">
        <w:trPr>
          <w:cantSplit/>
          <w:trHeight w:val="163"/>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1 17 15030 10 0000 150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before="100" w:after="100" w:line="240" w:lineRule="auto"/>
              <w:ind w:left="60" w:right="60"/>
              <w:jc w:val="both"/>
              <w:rPr>
                <w:rFonts w:ascii="Times New Roman" w:hAnsi="Times New Roman"/>
                <w:snapToGrid w:val="0"/>
                <w:sz w:val="16"/>
                <w:szCs w:val="16"/>
              </w:rPr>
            </w:pPr>
            <w:r w:rsidRPr="00735A4F">
              <w:rPr>
                <w:rFonts w:ascii="Times New Roman" w:hAnsi="Times New Roman"/>
                <w:sz w:val="16"/>
                <w:szCs w:val="16"/>
              </w:rPr>
              <w:t>Инициативные платежи, зачисляемые в бюджеты сельских поселений</w:t>
            </w:r>
          </w:p>
        </w:tc>
      </w:tr>
      <w:tr w:rsidR="00735A4F" w:rsidRPr="00735A4F" w:rsidTr="00735A4F">
        <w:trPr>
          <w:cantSplit/>
          <w:trHeight w:val="62"/>
        </w:trPr>
        <w:tc>
          <w:tcPr>
            <w:tcW w:w="994" w:type="dxa"/>
            <w:tcBorders>
              <w:top w:val="nil"/>
              <w:left w:val="single" w:sz="8"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2 02 15001 10 0000 150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Дотации бюджетам сельских поселений на выравнивание бюджетной обеспеченности</w:t>
            </w:r>
          </w:p>
        </w:tc>
      </w:tr>
      <w:tr w:rsidR="00735A4F" w:rsidRPr="00735A4F" w:rsidTr="00735A4F">
        <w:trPr>
          <w:cantSplit/>
          <w:trHeight w:val="143"/>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2 02 15002 10 0000 150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Дотации бюджетам сельских поселений на поддержку мер по обеспечению сбалансированности бюджетов</w:t>
            </w:r>
          </w:p>
        </w:tc>
      </w:tr>
      <w:tr w:rsidR="00735A4F" w:rsidRPr="00735A4F" w:rsidTr="00735A4F">
        <w:trPr>
          <w:cantSplit/>
          <w:trHeight w:val="258"/>
        </w:trPr>
        <w:tc>
          <w:tcPr>
            <w:tcW w:w="994" w:type="dxa"/>
            <w:tcBorders>
              <w:top w:val="single" w:sz="4" w:space="0" w:color="auto"/>
              <w:left w:val="single" w:sz="4" w:space="0" w:color="auto"/>
              <w:bottom w:val="single" w:sz="4" w:space="0" w:color="auto"/>
              <w:right w:val="single" w:sz="4" w:space="0" w:color="auto"/>
            </w:tcBorders>
            <w:noWrap/>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2 02 19999 10 0000 150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Прочие дотации бюджетам сельских поселений</w:t>
            </w:r>
          </w:p>
        </w:tc>
      </w:tr>
      <w:tr w:rsidR="00735A4F" w:rsidRPr="00735A4F" w:rsidTr="00735A4F">
        <w:trPr>
          <w:cantSplit/>
          <w:trHeight w:val="258"/>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color w:val="000000"/>
                <w:sz w:val="16"/>
                <w:szCs w:val="16"/>
              </w:rPr>
              <w:t>2 02 25555 10 0000 150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color w:val="000000"/>
                <w:sz w:val="16"/>
                <w:szCs w:val="16"/>
              </w:rPr>
              <w:t>Субсидии бюджетам сельских поселений на реализацию программ формирования современной городской среды</w:t>
            </w:r>
          </w:p>
        </w:tc>
      </w:tr>
      <w:tr w:rsidR="00735A4F" w:rsidRPr="00735A4F" w:rsidTr="00735A4F">
        <w:trPr>
          <w:cantSplit/>
          <w:trHeight w:val="62"/>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color w:val="000000"/>
                <w:sz w:val="16"/>
                <w:szCs w:val="16"/>
              </w:rPr>
              <w:t>2 02 29999 10 0000 150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color w:val="000000"/>
                <w:sz w:val="16"/>
                <w:szCs w:val="16"/>
              </w:rPr>
              <w:t>Прочие субсидии бюджетам сельских поселений</w:t>
            </w:r>
          </w:p>
        </w:tc>
      </w:tr>
      <w:tr w:rsidR="00735A4F" w:rsidRPr="00735A4F" w:rsidTr="00735A4F">
        <w:trPr>
          <w:cantSplit/>
          <w:trHeight w:val="559"/>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z w:val="16"/>
                <w:szCs w:val="16"/>
              </w:rPr>
              <w:t>2 02 20041 10 0000 150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35A4F" w:rsidRPr="00735A4F" w:rsidTr="00735A4F">
        <w:trPr>
          <w:cantSplit/>
          <w:trHeight w:val="85"/>
        </w:trPr>
        <w:tc>
          <w:tcPr>
            <w:tcW w:w="994" w:type="dxa"/>
            <w:tcBorders>
              <w:top w:val="nil"/>
              <w:left w:val="single" w:sz="8" w:space="0" w:color="auto"/>
              <w:bottom w:val="single" w:sz="4" w:space="0" w:color="auto"/>
              <w:right w:val="single" w:sz="4" w:space="0" w:color="auto"/>
            </w:tcBorders>
            <w:noWrap/>
          </w:tcPr>
          <w:p w:rsidR="00735A4F" w:rsidRPr="00735A4F" w:rsidRDefault="00735A4F" w:rsidP="00735A4F">
            <w:pPr>
              <w:spacing w:after="0" w:line="240" w:lineRule="auto"/>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nil"/>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2 02 35118 10 0000 150</w:t>
            </w:r>
          </w:p>
        </w:tc>
        <w:tc>
          <w:tcPr>
            <w:tcW w:w="6241" w:type="dxa"/>
            <w:tcBorders>
              <w:top w:val="nil"/>
              <w:left w:val="nil"/>
              <w:bottom w:val="single" w:sz="4" w:space="0" w:color="auto"/>
              <w:right w:val="single" w:sz="8"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tcPr>
          <w:p w:rsidR="00735A4F" w:rsidRPr="00735A4F" w:rsidRDefault="00735A4F" w:rsidP="00735A4F">
            <w:pPr>
              <w:spacing w:after="0" w:line="240" w:lineRule="auto"/>
              <w:jc w:val="center"/>
              <w:rPr>
                <w:rFonts w:ascii="Times New Roman" w:hAnsi="Times New Roman"/>
                <w:sz w:val="16"/>
                <w:szCs w:val="16"/>
              </w:rPr>
            </w:pPr>
          </w:p>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2 02 03024 10 0000 150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2 02 49999 10 0000 150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 xml:space="preserve">Прочие межбюджетные трансферты, передаваемые бюджетам сельских поселений </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 xml:space="preserve">2 07 </w:t>
            </w:r>
            <w:r w:rsidRPr="00735A4F">
              <w:rPr>
                <w:rFonts w:ascii="Times New Roman" w:hAnsi="Times New Roman"/>
                <w:sz w:val="16"/>
                <w:szCs w:val="16"/>
              </w:rPr>
              <w:t>05030 10 0000 150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z w:val="16"/>
                <w:szCs w:val="16"/>
              </w:rPr>
              <w:t>Прочие безвозмездные поступления в бюджеты сельских поселений</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2 08 05000 10 0000 180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 xml:space="preserve">650 </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2 18 60010 10 0000 150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650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napToGrid w:val="0"/>
                <w:sz w:val="16"/>
                <w:szCs w:val="16"/>
              </w:rPr>
            </w:pPr>
            <w:r w:rsidRPr="00735A4F">
              <w:rPr>
                <w:rFonts w:ascii="Times New Roman" w:hAnsi="Times New Roman"/>
                <w:snapToGrid w:val="0"/>
                <w:sz w:val="16"/>
                <w:szCs w:val="16"/>
              </w:rPr>
              <w:t>2 19 60010 10 0000 150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napToGrid w:val="0"/>
                <w:sz w:val="16"/>
                <w:szCs w:val="16"/>
              </w:rPr>
            </w:pPr>
            <w:r w:rsidRPr="00735A4F">
              <w:rPr>
                <w:rFonts w:ascii="Times New Roman" w:hAnsi="Times New Roman"/>
                <w:snapToGrid w:val="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35A4F" w:rsidRPr="00735A4F" w:rsidTr="00735A4F">
        <w:trPr>
          <w:cantSplit/>
          <w:trHeight w:val="103"/>
        </w:trPr>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b/>
                <w:sz w:val="16"/>
                <w:szCs w:val="16"/>
              </w:rPr>
            </w:pPr>
            <w:r w:rsidRPr="00735A4F">
              <w:rPr>
                <w:rFonts w:ascii="Times New Roman" w:hAnsi="Times New Roman"/>
                <w:b/>
                <w:sz w:val="16"/>
                <w:szCs w:val="16"/>
              </w:rPr>
              <w:t>660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b/>
                <w:sz w:val="16"/>
                <w:szCs w:val="16"/>
                <w:shd w:val="clear" w:color="auto" w:fill="FFFFFF"/>
              </w:rPr>
            </w:pPr>
            <w:r w:rsidRPr="00735A4F">
              <w:rPr>
                <w:rFonts w:ascii="Times New Roman" w:hAnsi="Times New Roman"/>
                <w:b/>
                <w:sz w:val="16"/>
                <w:szCs w:val="16"/>
                <w:shd w:val="clear" w:color="auto" w:fill="FFFFFF"/>
              </w:rPr>
              <w:t>Служба</w:t>
            </w:r>
            <w:r w:rsidRPr="00735A4F">
              <w:rPr>
                <w:rFonts w:ascii="Times New Roman" w:hAnsi="Times New Roman"/>
                <w:sz w:val="16"/>
                <w:szCs w:val="16"/>
                <w:shd w:val="clear" w:color="auto" w:fill="FFFFFF"/>
              </w:rPr>
              <w:t xml:space="preserve"> </w:t>
            </w:r>
            <w:r w:rsidRPr="00735A4F">
              <w:rPr>
                <w:rFonts w:ascii="Times New Roman" w:hAnsi="Times New Roman"/>
                <w:b/>
                <w:sz w:val="16"/>
                <w:szCs w:val="16"/>
                <w:shd w:val="clear" w:color="auto" w:fill="FFFFFF"/>
              </w:rPr>
              <w:t>контроля Ханты-Мансийского автономного округа – Югры</w:t>
            </w:r>
          </w:p>
        </w:tc>
      </w:tr>
      <w:tr w:rsidR="00735A4F" w:rsidRPr="00735A4F" w:rsidTr="00735A4F">
        <w:trPr>
          <w:cantSplit/>
          <w:trHeight w:val="85"/>
        </w:trPr>
        <w:tc>
          <w:tcPr>
            <w:tcW w:w="994" w:type="dxa"/>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660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color w:val="000000"/>
                <w:sz w:val="16"/>
                <w:szCs w:val="16"/>
              </w:rPr>
            </w:pPr>
            <w:r w:rsidRPr="00735A4F">
              <w:rPr>
                <w:rFonts w:ascii="Times New Roman" w:hAnsi="Times New Roman"/>
                <w:color w:val="000000"/>
                <w:sz w:val="16"/>
                <w:szCs w:val="16"/>
              </w:rPr>
              <w:t>1 16 07090 10 0000 140</w:t>
            </w:r>
          </w:p>
        </w:tc>
        <w:tc>
          <w:tcPr>
            <w:tcW w:w="6241"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b/>
          <w:color w:val="000000"/>
          <w:sz w:val="16"/>
          <w:szCs w:val="16"/>
        </w:rPr>
        <w:t xml:space="preserve">                                                                        </w:t>
      </w:r>
    </w:p>
    <w:p w:rsidR="00735A4F" w:rsidRPr="00735A4F" w:rsidRDefault="00735A4F" w:rsidP="00735A4F">
      <w:pPr>
        <w:tabs>
          <w:tab w:val="left" w:pos="194"/>
        </w:tabs>
        <w:spacing w:after="0" w:line="240" w:lineRule="auto"/>
        <w:ind w:left="-657" w:firstLine="189"/>
        <w:jc w:val="center"/>
        <w:rPr>
          <w:rFonts w:ascii="Times New Roman" w:hAnsi="Times New Roman"/>
          <w:sz w:val="16"/>
          <w:szCs w:val="16"/>
        </w:rPr>
      </w:pP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sz w:val="16"/>
          <w:szCs w:val="16"/>
        </w:rPr>
        <w:t>Таблица 1</w:t>
      </w: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sz w:val="16"/>
          <w:szCs w:val="16"/>
        </w:rPr>
        <w:t>Приложения № 1</w:t>
      </w:r>
    </w:p>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r w:rsidRPr="00735A4F">
        <w:rPr>
          <w:rFonts w:ascii="Times New Roman" w:hAnsi="Times New Roman"/>
          <w:sz w:val="16"/>
          <w:szCs w:val="16"/>
        </w:rPr>
        <w:t xml:space="preserve">к решению Совета депутатов                                                                                                                  </w:t>
      </w:r>
    </w:p>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 xml:space="preserve">                                                                                                                       от 21.05.2021 №146</w:t>
      </w:r>
    </w:p>
    <w:p w:rsidR="00735A4F" w:rsidRPr="00735A4F" w:rsidRDefault="00735A4F" w:rsidP="00735A4F">
      <w:pPr>
        <w:spacing w:after="0" w:line="240" w:lineRule="auto"/>
        <w:rPr>
          <w:rFonts w:ascii="Times New Roman" w:hAnsi="Times New Roman"/>
          <w:b/>
          <w:color w:val="000000"/>
          <w:sz w:val="16"/>
          <w:szCs w:val="16"/>
        </w:rPr>
      </w:pPr>
    </w:p>
    <w:p w:rsidR="00735A4F" w:rsidRPr="00735A4F" w:rsidRDefault="00735A4F" w:rsidP="00735A4F">
      <w:pPr>
        <w:spacing w:after="0" w:line="240" w:lineRule="auto"/>
        <w:jc w:val="center"/>
        <w:rPr>
          <w:rFonts w:ascii="Times New Roman" w:hAnsi="Times New Roman"/>
          <w:b/>
          <w:bCs/>
          <w:color w:val="000000"/>
          <w:sz w:val="16"/>
          <w:szCs w:val="16"/>
          <w:u w:val="single"/>
        </w:rPr>
      </w:pPr>
      <w:r w:rsidRPr="00735A4F">
        <w:rPr>
          <w:rFonts w:ascii="Times New Roman" w:hAnsi="Times New Roman"/>
          <w:b/>
          <w:color w:val="000000"/>
          <w:sz w:val="16"/>
          <w:szCs w:val="16"/>
        </w:rPr>
        <w:t xml:space="preserve">Перечень главных администраторов доходов бюджета </w:t>
      </w:r>
      <w:r w:rsidRPr="00735A4F">
        <w:rPr>
          <w:rFonts w:ascii="Times New Roman" w:hAnsi="Times New Roman"/>
          <w:b/>
          <w:bCs/>
          <w:color w:val="000000"/>
          <w:sz w:val="16"/>
          <w:szCs w:val="16"/>
        </w:rPr>
        <w:t>муниципального образования Нефтеюганский район, поступающих в бюджет муниципального образования</w:t>
      </w:r>
      <w:r w:rsidRPr="00735A4F">
        <w:rPr>
          <w:rFonts w:ascii="Times New Roman" w:hAnsi="Times New Roman"/>
          <w:b/>
          <w:bCs/>
          <w:sz w:val="16"/>
          <w:szCs w:val="16"/>
        </w:rPr>
        <w:t xml:space="preserve"> сельское поселение Сентябрьский</w:t>
      </w:r>
      <w:r w:rsidRPr="00735A4F">
        <w:rPr>
          <w:rFonts w:ascii="Times New Roman" w:hAnsi="Times New Roman"/>
          <w:b/>
          <w:bCs/>
          <w:color w:val="000000"/>
          <w:sz w:val="16"/>
          <w:szCs w:val="16"/>
        </w:rPr>
        <w:t>, администрирование которых осуществляют органы исполнительной власти Российской Федерации</w:t>
      </w:r>
    </w:p>
    <w:p w:rsidR="00735A4F" w:rsidRPr="00735A4F" w:rsidRDefault="00735A4F" w:rsidP="00735A4F">
      <w:pPr>
        <w:spacing w:after="0" w:line="240" w:lineRule="auto"/>
        <w:rPr>
          <w:rFonts w:ascii="Times New Roman" w:hAnsi="Times New Roman"/>
          <w:sz w:val="16"/>
          <w:szCs w:val="16"/>
        </w:rPr>
      </w:pPr>
    </w:p>
    <w:tbl>
      <w:tblPr>
        <w:tblW w:w="9309" w:type="dxa"/>
        <w:tblInd w:w="108" w:type="dxa"/>
        <w:tblLayout w:type="fixed"/>
        <w:tblLook w:val="04A0" w:firstRow="1" w:lastRow="0" w:firstColumn="1" w:lastColumn="0" w:noHBand="0" w:noVBand="1"/>
      </w:tblPr>
      <w:tblGrid>
        <w:gridCol w:w="993"/>
        <w:gridCol w:w="45"/>
        <w:gridCol w:w="1939"/>
        <w:gridCol w:w="6332"/>
      </w:tblGrid>
      <w:tr w:rsidR="00735A4F" w:rsidRPr="00735A4F" w:rsidTr="00735A4F">
        <w:trPr>
          <w:cantSplit/>
          <w:trHeight w:val="345"/>
        </w:trPr>
        <w:tc>
          <w:tcPr>
            <w:tcW w:w="2977" w:type="dxa"/>
            <w:gridSpan w:val="3"/>
            <w:tcBorders>
              <w:top w:val="single" w:sz="8" w:space="0" w:color="auto"/>
              <w:left w:val="single" w:sz="8" w:space="0" w:color="auto"/>
              <w:bottom w:val="single" w:sz="8"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bCs/>
                <w:sz w:val="16"/>
                <w:szCs w:val="16"/>
              </w:rPr>
              <w:t>Код бюджетной классификации</w:t>
            </w:r>
          </w:p>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color w:val="000000"/>
                <w:sz w:val="16"/>
                <w:szCs w:val="16"/>
              </w:rPr>
              <w:t>Российской Федерации</w:t>
            </w:r>
          </w:p>
        </w:tc>
        <w:tc>
          <w:tcPr>
            <w:tcW w:w="6332" w:type="dxa"/>
            <w:vMerge w:val="restart"/>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bCs/>
                <w:sz w:val="16"/>
                <w:szCs w:val="16"/>
              </w:rPr>
              <w:t>Наименование</w:t>
            </w:r>
            <w:r w:rsidRPr="00735A4F">
              <w:rPr>
                <w:rFonts w:ascii="Times New Roman" w:hAnsi="Times New Roman"/>
                <w:color w:val="000000"/>
                <w:sz w:val="16"/>
                <w:szCs w:val="16"/>
              </w:rPr>
              <w:t xml:space="preserve"> главного</w:t>
            </w:r>
            <w:r w:rsidRPr="00735A4F">
              <w:rPr>
                <w:rFonts w:ascii="Times New Roman" w:hAnsi="Times New Roman"/>
                <w:bCs/>
                <w:sz w:val="16"/>
                <w:szCs w:val="16"/>
              </w:rPr>
              <w:t xml:space="preserve"> администратора доходов бюджета муниципального образования</w:t>
            </w:r>
          </w:p>
        </w:tc>
      </w:tr>
      <w:tr w:rsidR="00735A4F" w:rsidRPr="00735A4F" w:rsidTr="00735A4F">
        <w:trPr>
          <w:cantSplit/>
          <w:trHeight w:val="437"/>
        </w:trPr>
        <w:tc>
          <w:tcPr>
            <w:tcW w:w="1038" w:type="dxa"/>
            <w:gridSpan w:val="2"/>
            <w:tcBorders>
              <w:top w:val="nil"/>
              <w:left w:val="single" w:sz="8"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ind w:right="-107"/>
              <w:jc w:val="center"/>
              <w:rPr>
                <w:rFonts w:ascii="Times New Roman" w:hAnsi="Times New Roman"/>
                <w:bCs/>
                <w:sz w:val="16"/>
                <w:szCs w:val="16"/>
              </w:rPr>
            </w:pPr>
            <w:r w:rsidRPr="00735A4F">
              <w:rPr>
                <w:rFonts w:ascii="Times New Roman" w:hAnsi="Times New Roman"/>
                <w:color w:val="000000"/>
                <w:sz w:val="16"/>
                <w:szCs w:val="16"/>
              </w:rPr>
              <w:t>главного</w:t>
            </w:r>
            <w:r w:rsidRPr="00735A4F">
              <w:rPr>
                <w:rFonts w:ascii="Times New Roman" w:hAnsi="Times New Roman"/>
                <w:bCs/>
                <w:sz w:val="16"/>
                <w:szCs w:val="16"/>
              </w:rPr>
              <w:t xml:space="preserve"> администратора доходов</w:t>
            </w:r>
          </w:p>
        </w:tc>
        <w:tc>
          <w:tcPr>
            <w:tcW w:w="1939" w:type="dxa"/>
            <w:tcBorders>
              <w:top w:val="nil"/>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bCs/>
                <w:sz w:val="16"/>
                <w:szCs w:val="16"/>
              </w:rPr>
            </w:pPr>
            <w:r w:rsidRPr="00735A4F">
              <w:rPr>
                <w:rFonts w:ascii="Times New Roman" w:hAnsi="Times New Roman"/>
                <w:bCs/>
                <w:sz w:val="16"/>
                <w:szCs w:val="16"/>
              </w:rPr>
              <w:t>доходов бюджета муниципального образования</w:t>
            </w:r>
          </w:p>
        </w:tc>
        <w:tc>
          <w:tcPr>
            <w:tcW w:w="6332" w:type="dxa"/>
            <w:vMerge/>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bCs/>
                <w:sz w:val="16"/>
                <w:szCs w:val="16"/>
              </w:rPr>
            </w:pPr>
          </w:p>
        </w:tc>
      </w:tr>
      <w:tr w:rsidR="00735A4F" w:rsidRPr="00735A4F" w:rsidTr="00735A4F">
        <w:trPr>
          <w:cantSplit/>
          <w:trHeight w:val="62"/>
        </w:trPr>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w:t>
            </w:r>
          </w:p>
        </w:tc>
        <w:tc>
          <w:tcPr>
            <w:tcW w:w="6332" w:type="dxa"/>
            <w:tcBorders>
              <w:top w:val="single" w:sz="4" w:space="0" w:color="auto"/>
              <w:left w:val="single" w:sz="4" w:space="0" w:color="auto"/>
              <w:bottom w:val="single" w:sz="4" w:space="0" w:color="auto"/>
              <w:right w:val="single" w:sz="8"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2</w:t>
            </w:r>
          </w:p>
        </w:tc>
      </w:tr>
      <w:tr w:rsidR="00735A4F" w:rsidRPr="00735A4F" w:rsidTr="00735A4F">
        <w:trPr>
          <w:cantSplit/>
          <w:trHeight w:val="225"/>
        </w:trPr>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b/>
                <w:sz w:val="16"/>
                <w:szCs w:val="16"/>
              </w:rPr>
            </w:pPr>
            <w:r w:rsidRPr="00735A4F">
              <w:rPr>
                <w:rFonts w:ascii="Times New Roman" w:hAnsi="Times New Roman"/>
                <w:b/>
                <w:sz w:val="16"/>
                <w:szCs w:val="16"/>
              </w:rPr>
              <w:t>100</w:t>
            </w:r>
          </w:p>
        </w:tc>
        <w:tc>
          <w:tcPr>
            <w:tcW w:w="6332" w:type="dxa"/>
            <w:tcBorders>
              <w:top w:val="single" w:sz="4" w:space="0" w:color="auto"/>
              <w:left w:val="single" w:sz="4" w:space="0" w:color="auto"/>
              <w:bottom w:val="single" w:sz="4" w:space="0" w:color="auto"/>
              <w:right w:val="single" w:sz="8" w:space="0" w:color="auto"/>
            </w:tcBorders>
            <w:noWrap/>
            <w:vAlign w:val="center"/>
            <w:hideMark/>
          </w:tcPr>
          <w:p w:rsidR="00735A4F" w:rsidRPr="00735A4F" w:rsidRDefault="00735A4F" w:rsidP="00735A4F">
            <w:pPr>
              <w:suppressAutoHyphens/>
              <w:spacing w:after="0" w:line="240" w:lineRule="auto"/>
              <w:jc w:val="center"/>
              <w:rPr>
                <w:rFonts w:ascii="Times New Roman" w:hAnsi="Times New Roman"/>
                <w:b/>
                <w:sz w:val="16"/>
                <w:szCs w:val="16"/>
              </w:rPr>
            </w:pPr>
            <w:r w:rsidRPr="00735A4F">
              <w:rPr>
                <w:rFonts w:ascii="Times New Roman" w:hAnsi="Times New Roman"/>
                <w:b/>
                <w:sz w:val="16"/>
                <w:szCs w:val="16"/>
              </w:rPr>
              <w:t>Федеральное казначейство</w:t>
            </w:r>
          </w:p>
        </w:tc>
      </w:tr>
      <w:tr w:rsidR="00735A4F" w:rsidRPr="00735A4F" w:rsidTr="00735A4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100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 xml:space="preserve">1 03 02231 01 0000 110 </w:t>
            </w:r>
          </w:p>
        </w:tc>
        <w:tc>
          <w:tcPr>
            <w:tcW w:w="6332" w:type="dxa"/>
            <w:tcBorders>
              <w:top w:val="single" w:sz="4" w:space="0" w:color="auto"/>
              <w:left w:val="single" w:sz="4" w:space="0" w:color="auto"/>
              <w:bottom w:val="single" w:sz="4" w:space="0" w:color="auto"/>
              <w:right w:val="single" w:sz="8" w:space="0" w:color="auto"/>
            </w:tcBorders>
            <w:noWrap/>
            <w:vAlign w:val="center"/>
            <w:hideMark/>
          </w:tcPr>
          <w:p w:rsidR="00735A4F" w:rsidRPr="00735A4F" w:rsidRDefault="00735A4F" w:rsidP="00735A4F">
            <w:pPr>
              <w:suppressAutoHyphens/>
              <w:spacing w:after="0" w:line="240" w:lineRule="auto"/>
              <w:rPr>
                <w:rFonts w:ascii="Times New Roman" w:hAnsi="Times New Roman"/>
                <w:sz w:val="16"/>
                <w:szCs w:val="16"/>
              </w:rPr>
            </w:pPr>
            <w:r w:rsidRPr="00735A4F">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5A4F" w:rsidRPr="00735A4F" w:rsidTr="00735A4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100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1 03 02241 01 0000 110</w:t>
            </w:r>
          </w:p>
        </w:tc>
        <w:tc>
          <w:tcPr>
            <w:tcW w:w="6332" w:type="dxa"/>
            <w:tcBorders>
              <w:top w:val="single" w:sz="4" w:space="0" w:color="auto"/>
              <w:left w:val="single" w:sz="4" w:space="0" w:color="auto"/>
              <w:bottom w:val="single" w:sz="4" w:space="0" w:color="auto"/>
              <w:right w:val="single" w:sz="8" w:space="0" w:color="auto"/>
            </w:tcBorders>
            <w:noWrap/>
            <w:vAlign w:val="center"/>
            <w:hideMark/>
          </w:tcPr>
          <w:p w:rsidR="00735A4F" w:rsidRPr="00735A4F" w:rsidRDefault="00735A4F" w:rsidP="00735A4F">
            <w:pPr>
              <w:suppressAutoHyphens/>
              <w:spacing w:after="0" w:line="240" w:lineRule="auto"/>
              <w:rPr>
                <w:rFonts w:ascii="Times New Roman" w:hAnsi="Times New Roman"/>
                <w:sz w:val="16"/>
                <w:szCs w:val="16"/>
              </w:rPr>
            </w:pPr>
            <w:r w:rsidRPr="00735A4F">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5A4F" w:rsidRPr="00735A4F" w:rsidTr="00735A4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100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1 03 02251 01 0000 110</w:t>
            </w:r>
          </w:p>
        </w:tc>
        <w:tc>
          <w:tcPr>
            <w:tcW w:w="6332" w:type="dxa"/>
            <w:tcBorders>
              <w:top w:val="single" w:sz="4" w:space="0" w:color="auto"/>
              <w:left w:val="single" w:sz="4" w:space="0" w:color="auto"/>
              <w:bottom w:val="single" w:sz="4" w:space="0" w:color="auto"/>
              <w:right w:val="single" w:sz="8" w:space="0" w:color="auto"/>
            </w:tcBorders>
            <w:noWrap/>
            <w:hideMark/>
          </w:tcPr>
          <w:p w:rsidR="00735A4F" w:rsidRPr="00735A4F" w:rsidRDefault="00735A4F" w:rsidP="00735A4F">
            <w:pPr>
              <w:widowControl w:val="0"/>
              <w:autoSpaceDE w:val="0"/>
              <w:autoSpaceDN w:val="0"/>
              <w:adjustRightInd w:val="0"/>
              <w:spacing w:after="0" w:line="240" w:lineRule="auto"/>
              <w:jc w:val="both"/>
              <w:rPr>
                <w:rFonts w:ascii="Times New Roman" w:hAnsi="Times New Roman"/>
                <w:sz w:val="16"/>
                <w:szCs w:val="16"/>
              </w:rPr>
            </w:pPr>
            <w:r w:rsidRPr="00735A4F">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5A4F" w:rsidRPr="00735A4F" w:rsidTr="00735A4F">
        <w:trPr>
          <w:cantSplit/>
          <w:trHeight w:val="225"/>
        </w:trPr>
        <w:tc>
          <w:tcPr>
            <w:tcW w:w="993" w:type="dxa"/>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lastRenderedPageBreak/>
              <w:t>100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35A4F" w:rsidRPr="00735A4F" w:rsidRDefault="00735A4F" w:rsidP="00735A4F">
            <w:pPr>
              <w:suppressAutoHyphens/>
              <w:spacing w:after="0" w:line="240" w:lineRule="auto"/>
              <w:jc w:val="center"/>
              <w:rPr>
                <w:rFonts w:ascii="Times New Roman" w:hAnsi="Times New Roman"/>
                <w:sz w:val="16"/>
                <w:szCs w:val="16"/>
              </w:rPr>
            </w:pPr>
            <w:r w:rsidRPr="00735A4F">
              <w:rPr>
                <w:rFonts w:ascii="Times New Roman" w:hAnsi="Times New Roman"/>
                <w:sz w:val="16"/>
                <w:szCs w:val="16"/>
              </w:rPr>
              <w:t>1 03 02261 01 0000 110</w:t>
            </w:r>
          </w:p>
        </w:tc>
        <w:tc>
          <w:tcPr>
            <w:tcW w:w="6332" w:type="dxa"/>
            <w:tcBorders>
              <w:top w:val="single" w:sz="4" w:space="0" w:color="auto"/>
              <w:left w:val="single" w:sz="4" w:space="0" w:color="auto"/>
              <w:bottom w:val="single" w:sz="4" w:space="0" w:color="auto"/>
              <w:right w:val="single" w:sz="8" w:space="0" w:color="auto"/>
            </w:tcBorders>
            <w:noWrap/>
            <w:hideMark/>
          </w:tcPr>
          <w:p w:rsidR="00735A4F" w:rsidRPr="00735A4F" w:rsidRDefault="00735A4F" w:rsidP="00735A4F">
            <w:pPr>
              <w:widowControl w:val="0"/>
              <w:autoSpaceDE w:val="0"/>
              <w:autoSpaceDN w:val="0"/>
              <w:adjustRightInd w:val="0"/>
              <w:spacing w:after="0" w:line="240" w:lineRule="auto"/>
              <w:jc w:val="both"/>
              <w:rPr>
                <w:rFonts w:ascii="Times New Roman" w:hAnsi="Times New Roman"/>
                <w:sz w:val="16"/>
                <w:szCs w:val="16"/>
              </w:rPr>
            </w:pPr>
            <w:r w:rsidRPr="00735A4F">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35A4F" w:rsidRPr="00735A4F" w:rsidTr="00735A4F">
        <w:trPr>
          <w:cantSplit/>
          <w:trHeight w:val="122"/>
        </w:trPr>
        <w:tc>
          <w:tcPr>
            <w:tcW w:w="2977" w:type="dxa"/>
            <w:gridSpan w:val="3"/>
            <w:tcBorders>
              <w:top w:val="single" w:sz="8" w:space="0" w:color="auto"/>
              <w:left w:val="single" w:sz="8" w:space="0" w:color="auto"/>
              <w:bottom w:val="nil"/>
              <w:right w:val="single" w:sz="8" w:space="0" w:color="000000"/>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b/>
                <w:bCs/>
                <w:color w:val="000000"/>
                <w:sz w:val="16"/>
                <w:szCs w:val="16"/>
              </w:rPr>
            </w:pPr>
            <w:r w:rsidRPr="00735A4F">
              <w:rPr>
                <w:rFonts w:ascii="Times New Roman" w:hAnsi="Times New Roman"/>
                <w:b/>
                <w:bCs/>
                <w:color w:val="000000"/>
                <w:sz w:val="16"/>
                <w:szCs w:val="16"/>
              </w:rPr>
              <w:t>182</w:t>
            </w:r>
          </w:p>
        </w:tc>
        <w:tc>
          <w:tcPr>
            <w:tcW w:w="6332" w:type="dxa"/>
            <w:tcBorders>
              <w:top w:val="single" w:sz="8" w:space="0" w:color="auto"/>
              <w:left w:val="nil"/>
              <w:bottom w:val="nil"/>
              <w:right w:val="single" w:sz="8" w:space="0" w:color="auto"/>
            </w:tcBorders>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b/>
                <w:bCs/>
                <w:color w:val="000000"/>
                <w:sz w:val="16"/>
                <w:szCs w:val="16"/>
              </w:rPr>
            </w:pPr>
            <w:r w:rsidRPr="00735A4F">
              <w:rPr>
                <w:rFonts w:ascii="Times New Roman" w:hAnsi="Times New Roman"/>
                <w:b/>
                <w:bCs/>
                <w:sz w:val="16"/>
                <w:szCs w:val="16"/>
              </w:rPr>
              <w:t>Федеральная налоговая служба</w:t>
            </w:r>
          </w:p>
        </w:tc>
      </w:tr>
      <w:tr w:rsidR="00735A4F" w:rsidRPr="00735A4F" w:rsidTr="00735A4F">
        <w:trPr>
          <w:cantSplit/>
          <w:trHeight w:val="62"/>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color w:val="000000"/>
                <w:sz w:val="16"/>
                <w:szCs w:val="16"/>
              </w:rPr>
            </w:pPr>
            <w:r w:rsidRPr="00735A4F">
              <w:rPr>
                <w:rFonts w:ascii="Times New Roman" w:hAnsi="Times New Roman"/>
                <w:color w:val="000000"/>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color w:val="000000"/>
                <w:sz w:val="16"/>
                <w:szCs w:val="16"/>
              </w:rPr>
            </w:pPr>
            <w:r w:rsidRPr="00735A4F">
              <w:rPr>
                <w:rFonts w:ascii="Times New Roman" w:hAnsi="Times New Roman"/>
                <w:color w:val="000000"/>
                <w:sz w:val="16"/>
                <w:szCs w:val="16"/>
              </w:rPr>
              <w:t>1 01 02000 01 0000 110</w:t>
            </w:r>
          </w:p>
        </w:tc>
        <w:tc>
          <w:tcPr>
            <w:tcW w:w="6332" w:type="dxa"/>
            <w:tcBorders>
              <w:top w:val="single" w:sz="4" w:space="0" w:color="auto"/>
              <w:left w:val="nil"/>
              <w:bottom w:val="single" w:sz="4" w:space="0" w:color="auto"/>
              <w:right w:val="single" w:sz="4" w:space="0" w:color="auto"/>
            </w:tcBorders>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 xml:space="preserve">Налог на доходы физических лиц* </w:t>
            </w:r>
          </w:p>
        </w:tc>
      </w:tr>
      <w:tr w:rsidR="00735A4F" w:rsidRPr="00735A4F" w:rsidTr="00735A4F">
        <w:trPr>
          <w:cantSplit/>
          <w:trHeight w:val="62"/>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color w:val="000000"/>
                <w:sz w:val="16"/>
                <w:szCs w:val="16"/>
              </w:rPr>
            </w:pPr>
            <w:r w:rsidRPr="00735A4F">
              <w:rPr>
                <w:rFonts w:ascii="Times New Roman" w:hAnsi="Times New Roman"/>
                <w:color w:val="000000"/>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color w:val="000000"/>
                <w:sz w:val="16"/>
                <w:szCs w:val="16"/>
              </w:rPr>
            </w:pPr>
            <w:r w:rsidRPr="00735A4F">
              <w:rPr>
                <w:rFonts w:ascii="Times New Roman" w:hAnsi="Times New Roman"/>
                <w:color w:val="000000"/>
                <w:sz w:val="16"/>
                <w:szCs w:val="16"/>
              </w:rPr>
              <w:t>1 05 02010 02 0000110</w:t>
            </w:r>
          </w:p>
        </w:tc>
        <w:tc>
          <w:tcPr>
            <w:tcW w:w="6332" w:type="dxa"/>
            <w:tcBorders>
              <w:top w:val="single" w:sz="4" w:space="0" w:color="auto"/>
              <w:left w:val="nil"/>
              <w:bottom w:val="single" w:sz="4" w:space="0" w:color="auto"/>
              <w:right w:val="single" w:sz="4" w:space="0" w:color="auto"/>
            </w:tcBorders>
            <w:hideMark/>
          </w:tcPr>
          <w:p w:rsidR="00735A4F" w:rsidRPr="00735A4F" w:rsidRDefault="00735A4F" w:rsidP="00735A4F">
            <w:pPr>
              <w:spacing w:after="0" w:line="240" w:lineRule="auto"/>
              <w:jc w:val="both"/>
              <w:rPr>
                <w:rFonts w:ascii="Times New Roman" w:hAnsi="Times New Roman"/>
                <w:color w:val="000000"/>
                <w:sz w:val="16"/>
                <w:szCs w:val="16"/>
              </w:rPr>
            </w:pPr>
            <w:r w:rsidRPr="00735A4F">
              <w:rPr>
                <w:rFonts w:ascii="Times New Roman" w:hAnsi="Times New Roman"/>
                <w:color w:val="000000"/>
                <w:sz w:val="16"/>
                <w:szCs w:val="16"/>
              </w:rPr>
              <w:t>Единый налог на вмененный доход для отдельных видов деятельности</w:t>
            </w:r>
          </w:p>
        </w:tc>
      </w:tr>
      <w:tr w:rsidR="00735A4F" w:rsidRPr="00735A4F" w:rsidTr="00735A4F">
        <w:trPr>
          <w:cantSplit/>
          <w:trHeight w:val="396"/>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sz w:val="16"/>
                <w:szCs w:val="16"/>
              </w:rPr>
            </w:pPr>
            <w:r w:rsidRPr="00735A4F">
              <w:rPr>
                <w:rFonts w:ascii="Times New Roman" w:hAnsi="Times New Roman"/>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1 06 01030 10 0000 110</w:t>
            </w:r>
          </w:p>
        </w:tc>
        <w:tc>
          <w:tcPr>
            <w:tcW w:w="6332" w:type="dxa"/>
            <w:tcBorders>
              <w:top w:val="single" w:sz="4" w:space="0" w:color="auto"/>
              <w:left w:val="nil"/>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735A4F" w:rsidRPr="00735A4F" w:rsidTr="00735A4F">
        <w:trPr>
          <w:cantSplit/>
          <w:trHeight w:val="62"/>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sz w:val="16"/>
                <w:szCs w:val="16"/>
              </w:rPr>
            </w:pPr>
            <w:r w:rsidRPr="00735A4F">
              <w:rPr>
                <w:rFonts w:ascii="Times New Roman" w:hAnsi="Times New Roman"/>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1 06 04011 02 0000 110</w:t>
            </w:r>
          </w:p>
        </w:tc>
        <w:tc>
          <w:tcPr>
            <w:tcW w:w="6332" w:type="dxa"/>
            <w:tcBorders>
              <w:top w:val="single" w:sz="4" w:space="0" w:color="auto"/>
              <w:left w:val="nil"/>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Транспортный налог с организаций</w:t>
            </w:r>
          </w:p>
        </w:tc>
      </w:tr>
      <w:tr w:rsidR="00735A4F" w:rsidRPr="00735A4F" w:rsidTr="00735A4F">
        <w:trPr>
          <w:cantSplit/>
          <w:trHeight w:val="220"/>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autoSpaceDE w:val="0"/>
              <w:autoSpaceDN w:val="0"/>
              <w:adjustRightInd w:val="0"/>
              <w:spacing w:after="0" w:line="240" w:lineRule="auto"/>
              <w:jc w:val="center"/>
              <w:rPr>
                <w:rFonts w:ascii="Times New Roman" w:hAnsi="Times New Roman"/>
                <w:sz w:val="16"/>
                <w:szCs w:val="16"/>
              </w:rPr>
            </w:pPr>
            <w:r w:rsidRPr="00735A4F">
              <w:rPr>
                <w:rFonts w:ascii="Times New Roman" w:hAnsi="Times New Roman"/>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1 06 04012 02 0000 110</w:t>
            </w:r>
          </w:p>
        </w:tc>
        <w:tc>
          <w:tcPr>
            <w:tcW w:w="6332" w:type="dxa"/>
            <w:tcBorders>
              <w:top w:val="single" w:sz="4" w:space="0" w:color="auto"/>
              <w:left w:val="nil"/>
              <w:bottom w:val="single" w:sz="4" w:space="0" w:color="auto"/>
              <w:right w:val="single" w:sz="4" w:space="0" w:color="auto"/>
            </w:tcBorders>
            <w:vAlign w:val="center"/>
            <w:hideMark/>
          </w:tcPr>
          <w:p w:rsidR="00735A4F" w:rsidRPr="00735A4F" w:rsidRDefault="00735A4F" w:rsidP="00735A4F">
            <w:pPr>
              <w:spacing w:after="0" w:line="240" w:lineRule="auto"/>
              <w:rPr>
                <w:rFonts w:ascii="Times New Roman" w:hAnsi="Times New Roman"/>
                <w:sz w:val="16"/>
                <w:szCs w:val="16"/>
              </w:rPr>
            </w:pPr>
            <w:r w:rsidRPr="00735A4F">
              <w:rPr>
                <w:rFonts w:ascii="Times New Roman" w:hAnsi="Times New Roman"/>
                <w:sz w:val="16"/>
                <w:szCs w:val="16"/>
              </w:rPr>
              <w:t>Транспортный налог с физических лиц</w:t>
            </w:r>
          </w:p>
        </w:tc>
      </w:tr>
      <w:tr w:rsidR="00735A4F" w:rsidRPr="00735A4F" w:rsidTr="00735A4F">
        <w:trPr>
          <w:cantSplit/>
          <w:trHeight w:val="123"/>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 xml:space="preserve">1 06 06033 10 0000 110 </w:t>
            </w:r>
          </w:p>
        </w:tc>
        <w:tc>
          <w:tcPr>
            <w:tcW w:w="6332" w:type="dxa"/>
            <w:tcBorders>
              <w:top w:val="single" w:sz="4" w:space="0" w:color="auto"/>
              <w:left w:val="nil"/>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r>
      <w:tr w:rsidR="00735A4F" w:rsidRPr="00735A4F" w:rsidTr="00735A4F">
        <w:trPr>
          <w:cantSplit/>
          <w:trHeight w:val="129"/>
        </w:trPr>
        <w:tc>
          <w:tcPr>
            <w:tcW w:w="1038" w:type="dxa"/>
            <w:gridSpan w:val="2"/>
            <w:tcBorders>
              <w:top w:val="single" w:sz="4" w:space="0" w:color="auto"/>
              <w:left w:val="single" w:sz="4" w:space="0" w:color="auto"/>
              <w:bottom w:val="single" w:sz="4" w:space="0" w:color="auto"/>
              <w:right w:val="single" w:sz="4" w:space="0" w:color="auto"/>
            </w:tcBorders>
            <w:noWrap/>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182</w:t>
            </w:r>
          </w:p>
        </w:tc>
        <w:tc>
          <w:tcPr>
            <w:tcW w:w="1939" w:type="dxa"/>
            <w:tcBorders>
              <w:top w:val="single" w:sz="4" w:space="0" w:color="auto"/>
              <w:left w:val="single" w:sz="4" w:space="0" w:color="auto"/>
              <w:bottom w:val="single" w:sz="4" w:space="0" w:color="auto"/>
              <w:right w:val="single" w:sz="8" w:space="0" w:color="auto"/>
            </w:tcBorders>
            <w:vAlign w:val="center"/>
            <w:hideMark/>
          </w:tcPr>
          <w:p w:rsidR="00735A4F" w:rsidRPr="00735A4F" w:rsidRDefault="00735A4F" w:rsidP="00735A4F">
            <w:pPr>
              <w:spacing w:after="0" w:line="240" w:lineRule="auto"/>
              <w:jc w:val="center"/>
              <w:rPr>
                <w:rFonts w:ascii="Times New Roman" w:hAnsi="Times New Roman"/>
                <w:sz w:val="16"/>
                <w:szCs w:val="16"/>
              </w:rPr>
            </w:pPr>
            <w:r w:rsidRPr="00735A4F">
              <w:rPr>
                <w:rFonts w:ascii="Times New Roman" w:hAnsi="Times New Roman"/>
                <w:sz w:val="16"/>
                <w:szCs w:val="16"/>
              </w:rPr>
              <w:t>1 06 06043 10 0000 110</w:t>
            </w:r>
          </w:p>
        </w:tc>
        <w:tc>
          <w:tcPr>
            <w:tcW w:w="6332" w:type="dxa"/>
            <w:tcBorders>
              <w:top w:val="single" w:sz="4" w:space="0" w:color="auto"/>
              <w:left w:val="nil"/>
              <w:bottom w:val="single" w:sz="4" w:space="0" w:color="auto"/>
              <w:right w:val="single" w:sz="4" w:space="0" w:color="auto"/>
            </w:tcBorders>
            <w:vAlign w:val="center"/>
            <w:hideMark/>
          </w:tcPr>
          <w:p w:rsidR="00735A4F" w:rsidRPr="00735A4F" w:rsidRDefault="00735A4F" w:rsidP="00735A4F">
            <w:pPr>
              <w:spacing w:after="0" w:line="240" w:lineRule="auto"/>
              <w:jc w:val="both"/>
              <w:rPr>
                <w:rFonts w:ascii="Times New Roman" w:hAnsi="Times New Roman"/>
                <w:sz w:val="16"/>
                <w:szCs w:val="16"/>
              </w:rPr>
            </w:pPr>
            <w:r w:rsidRPr="00735A4F">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r>
    </w:tbl>
    <w:p w:rsidR="00735A4F" w:rsidRPr="00735A4F" w:rsidRDefault="00735A4F" w:rsidP="00735A4F">
      <w:pPr>
        <w:tabs>
          <w:tab w:val="left" w:pos="194"/>
        </w:tabs>
        <w:spacing w:after="0" w:line="240" w:lineRule="auto"/>
        <w:ind w:left="-657" w:firstLine="189"/>
        <w:jc w:val="right"/>
        <w:rPr>
          <w:rFonts w:ascii="Times New Roman" w:hAnsi="Times New Roman"/>
          <w:sz w:val="16"/>
          <w:szCs w:val="16"/>
        </w:rPr>
      </w:pPr>
    </w:p>
    <w:p w:rsidR="00735A4F" w:rsidRPr="00735A4F" w:rsidRDefault="00735A4F" w:rsidP="00735A4F">
      <w:pPr>
        <w:spacing w:after="0" w:line="240" w:lineRule="auto"/>
        <w:jc w:val="both"/>
        <w:rPr>
          <w:rFonts w:ascii="Times New Roman" w:hAnsi="Times New Roman"/>
          <w:bCs/>
          <w:sz w:val="16"/>
          <w:szCs w:val="16"/>
        </w:rPr>
      </w:pPr>
      <w:r w:rsidRPr="00735A4F">
        <w:rPr>
          <w:rFonts w:ascii="Times New Roman" w:hAnsi="Times New Roman"/>
          <w:sz w:val="16"/>
          <w:szCs w:val="16"/>
        </w:rPr>
        <w:t xml:space="preserve">     *В части доходов, зачисляемых в бюджет </w:t>
      </w:r>
      <w:r w:rsidRPr="00735A4F">
        <w:rPr>
          <w:rFonts w:ascii="Times New Roman" w:hAnsi="Times New Roman"/>
          <w:bCs/>
          <w:sz w:val="16"/>
          <w:szCs w:val="16"/>
        </w:rPr>
        <w:t>муниципального образования сельское поселение Сентябрьский</w:t>
      </w:r>
    </w:p>
    <w:p w:rsidR="00735A4F" w:rsidRPr="00735A4F" w:rsidRDefault="00735A4F" w:rsidP="00735A4F">
      <w:pPr>
        <w:spacing w:after="0" w:line="240" w:lineRule="auto"/>
        <w:rPr>
          <w:rFonts w:ascii="Times New Roman" w:hAnsi="Times New Roman"/>
          <w:sz w:val="16"/>
          <w:szCs w:val="16"/>
        </w:rPr>
      </w:pPr>
    </w:p>
    <w:p w:rsidR="00DD7D9A" w:rsidRPr="0087513D" w:rsidRDefault="00DD7D9A" w:rsidP="00735A4F">
      <w:pPr>
        <w:tabs>
          <w:tab w:val="left" w:pos="9717"/>
        </w:tabs>
        <w:spacing w:after="0" w:line="240" w:lineRule="auto"/>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35A4F">
                    <w:rPr>
                      <w:rFonts w:ascii="Times New Roman" w:hAnsi="Times New Roman"/>
                      <w:sz w:val="20"/>
                      <w:szCs w:val="20"/>
                    </w:rPr>
                    <w:t>21.05</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B4" w:rsidRDefault="004F55B4" w:rsidP="001952B6">
      <w:pPr>
        <w:spacing w:after="0" w:line="240" w:lineRule="auto"/>
      </w:pPr>
      <w:r>
        <w:separator/>
      </w:r>
    </w:p>
  </w:endnote>
  <w:endnote w:type="continuationSeparator" w:id="0">
    <w:p w:rsidR="004F55B4" w:rsidRDefault="004F55B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735A4F" w:rsidRPr="00735A4F">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35A4F" w:rsidRPr="00735A4F">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B4" w:rsidRDefault="004F55B4" w:rsidP="001952B6">
      <w:pPr>
        <w:spacing w:after="0" w:line="240" w:lineRule="auto"/>
      </w:pPr>
      <w:r>
        <w:separator/>
      </w:r>
    </w:p>
  </w:footnote>
  <w:footnote w:type="continuationSeparator" w:id="0">
    <w:p w:rsidR="004F55B4" w:rsidRDefault="004F55B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55B4"/>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A4F"/>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34180408">
      <w:bodyDiv w:val="1"/>
      <w:marLeft w:val="0"/>
      <w:marRight w:val="0"/>
      <w:marTop w:val="0"/>
      <w:marBottom w:val="0"/>
      <w:divBdr>
        <w:top w:val="none" w:sz="0" w:space="0" w:color="auto"/>
        <w:left w:val="none" w:sz="0" w:space="0" w:color="auto"/>
        <w:bottom w:val="none" w:sz="0" w:space="0" w:color="auto"/>
        <w:right w:val="none" w:sz="0" w:space="0" w:color="auto"/>
      </w:divBdr>
    </w:div>
    <w:div w:id="184262269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9D29-2389-4278-A73C-624605D9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5</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2021-05-27T12:03:00Z</dcterms:modified>
</cp:coreProperties>
</file>