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CE5DA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CE5DA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27EB1" w:rsidRDefault="00917FEB" w:rsidP="006C1BFA">
                  <w:pPr>
                    <w:spacing w:after="0"/>
                    <w:jc w:val="center"/>
                    <w:rPr>
                      <w:rFonts w:ascii="Georgia" w:hAnsi="Georgia"/>
                      <w:b/>
                    </w:rPr>
                  </w:pPr>
                  <w:r>
                    <w:rPr>
                      <w:rFonts w:ascii="Georgia" w:hAnsi="Georgia"/>
                      <w:b/>
                    </w:rPr>
                    <w:t>05</w:t>
                  </w:r>
                </w:p>
                <w:p w:rsidR="00D27EB1" w:rsidRDefault="00917FEB" w:rsidP="006C1BFA">
                  <w:pPr>
                    <w:spacing w:after="0"/>
                    <w:jc w:val="center"/>
                    <w:rPr>
                      <w:rFonts w:ascii="Georgia" w:hAnsi="Georgia"/>
                      <w:b/>
                    </w:rPr>
                  </w:pPr>
                  <w:r>
                    <w:rPr>
                      <w:rFonts w:ascii="Georgia" w:hAnsi="Georgia"/>
                      <w:b/>
                    </w:rPr>
                    <w:t>апреля</w:t>
                  </w:r>
                </w:p>
                <w:p w:rsidR="00D27EB1" w:rsidRDefault="00D27EB1" w:rsidP="007C3191">
                  <w:pPr>
                    <w:spacing w:after="0"/>
                    <w:jc w:val="center"/>
                    <w:rPr>
                      <w:rFonts w:ascii="Georgia" w:hAnsi="Georgia"/>
                      <w:b/>
                    </w:rPr>
                  </w:pPr>
                  <w:r>
                    <w:rPr>
                      <w:rFonts w:ascii="Georgia" w:hAnsi="Georgia"/>
                      <w:b/>
                    </w:rPr>
                    <w:t>2022</w:t>
                  </w:r>
                </w:p>
                <w:p w:rsidR="00D27EB1" w:rsidRPr="008C3EBF" w:rsidRDefault="00D27EB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27EB1" w:rsidRDefault="00D27EB1" w:rsidP="007C3191">
                  <w:pPr>
                    <w:spacing w:after="0"/>
                    <w:jc w:val="center"/>
                    <w:rPr>
                      <w:rFonts w:ascii="Georgia" w:hAnsi="Georgia"/>
                      <w:b/>
                    </w:rPr>
                  </w:pPr>
                </w:p>
                <w:p w:rsidR="00D27EB1" w:rsidRPr="008C3EBF" w:rsidRDefault="00917FEB" w:rsidP="007C3191">
                  <w:pPr>
                    <w:spacing w:after="0"/>
                    <w:jc w:val="center"/>
                    <w:rPr>
                      <w:rFonts w:ascii="Georgia" w:hAnsi="Georgia"/>
                      <w:b/>
                    </w:rPr>
                  </w:pPr>
                  <w:r>
                    <w:rPr>
                      <w:rFonts w:ascii="Georgia" w:hAnsi="Georgia"/>
                      <w:b/>
                    </w:rPr>
                    <w:t>№ 20</w:t>
                  </w:r>
                </w:p>
              </w:txbxContent>
            </v:textbox>
          </v:shape>
        </w:pict>
      </w:r>
    </w:p>
    <w:p w:rsidR="00B6013A" w:rsidRPr="008C3EBF" w:rsidRDefault="00CE5DA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1D11DA">
        <w:rPr>
          <w:rFonts w:ascii="Times New Roman" w:hAnsi="Times New Roman"/>
          <w:b/>
          <w:sz w:val="20"/>
          <w:szCs w:val="20"/>
        </w:rPr>
        <w:t>2</w:t>
      </w:r>
    </w:p>
    <w:p w:rsidR="00FB4B20" w:rsidRDefault="00DD7D9A" w:rsidP="0050281D">
      <w:pPr>
        <w:tabs>
          <w:tab w:val="left" w:pos="10041"/>
        </w:tabs>
        <w:spacing w:after="0"/>
        <w:rPr>
          <w:rFonts w:ascii="Times New Roman" w:hAnsi="Times New Roman"/>
          <w:sz w:val="20"/>
          <w:szCs w:val="20"/>
        </w:rPr>
      </w:pPr>
      <w:r>
        <w:rPr>
          <w:rFonts w:ascii="Times New Roman" w:hAnsi="Times New Roman"/>
          <w:sz w:val="20"/>
          <w:szCs w:val="20"/>
        </w:rPr>
        <w:t xml:space="preserve">№ </w:t>
      </w:r>
      <w:r w:rsidR="00917FEB">
        <w:rPr>
          <w:rFonts w:ascii="Times New Roman" w:hAnsi="Times New Roman"/>
          <w:sz w:val="20"/>
          <w:szCs w:val="20"/>
        </w:rPr>
        <w:t>43</w:t>
      </w:r>
      <w:r w:rsidR="00985842">
        <w:rPr>
          <w:rFonts w:ascii="Times New Roman" w:hAnsi="Times New Roman"/>
          <w:sz w:val="20"/>
          <w:szCs w:val="20"/>
        </w:rPr>
        <w:t xml:space="preserve">-па от </w:t>
      </w:r>
      <w:r w:rsidR="00917FEB">
        <w:rPr>
          <w:rFonts w:ascii="Times New Roman" w:hAnsi="Times New Roman"/>
          <w:sz w:val="20"/>
          <w:szCs w:val="20"/>
        </w:rPr>
        <w:t>05.04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917FEB" w:rsidRPr="00917FEB">
        <w:rPr>
          <w:rFonts w:ascii="Times New Roman" w:hAnsi="Times New Roman"/>
          <w:sz w:val="20"/>
          <w:szCs w:val="20"/>
        </w:rPr>
        <w:t xml:space="preserve">О внесении изменений </w:t>
      </w:r>
      <w:proofErr w:type="gramStart"/>
      <w:r w:rsidR="00917FEB" w:rsidRPr="00917FEB">
        <w:rPr>
          <w:rFonts w:ascii="Times New Roman" w:hAnsi="Times New Roman"/>
          <w:sz w:val="20"/>
          <w:szCs w:val="20"/>
        </w:rPr>
        <w:t>в</w:t>
      </w:r>
      <w:proofErr w:type="gramEnd"/>
      <w:r w:rsidR="00917FEB" w:rsidRPr="00917FEB">
        <w:rPr>
          <w:rFonts w:ascii="Times New Roman" w:hAnsi="Times New Roman"/>
          <w:sz w:val="20"/>
          <w:szCs w:val="20"/>
        </w:rPr>
        <w:t xml:space="preserve"> </w:t>
      </w:r>
    </w:p>
    <w:p w:rsidR="00FB4B20" w:rsidRDefault="00917FEB" w:rsidP="0050281D">
      <w:pPr>
        <w:tabs>
          <w:tab w:val="left" w:pos="10041"/>
        </w:tabs>
        <w:spacing w:after="0"/>
        <w:rPr>
          <w:rFonts w:ascii="Times New Roman" w:hAnsi="Times New Roman"/>
          <w:sz w:val="20"/>
          <w:szCs w:val="20"/>
        </w:rPr>
      </w:pPr>
      <w:r w:rsidRPr="00917FEB">
        <w:rPr>
          <w:rFonts w:ascii="Times New Roman" w:hAnsi="Times New Roman"/>
          <w:sz w:val="20"/>
          <w:szCs w:val="20"/>
        </w:rPr>
        <w:t xml:space="preserve">постановление администрации сельского поселения </w:t>
      </w:r>
    </w:p>
    <w:p w:rsidR="00FB4B20" w:rsidRDefault="00917FEB" w:rsidP="0050281D">
      <w:pPr>
        <w:tabs>
          <w:tab w:val="left" w:pos="10041"/>
        </w:tabs>
        <w:spacing w:after="0"/>
        <w:rPr>
          <w:rFonts w:ascii="Times New Roman" w:hAnsi="Times New Roman"/>
          <w:sz w:val="20"/>
          <w:szCs w:val="20"/>
        </w:rPr>
      </w:pP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от 02.11.2012 N 90-па «Об утверждении </w:t>
      </w:r>
    </w:p>
    <w:p w:rsidR="00FB4B20" w:rsidRDefault="00917FEB" w:rsidP="0050281D">
      <w:pPr>
        <w:tabs>
          <w:tab w:val="left" w:pos="10041"/>
        </w:tabs>
        <w:spacing w:after="0"/>
        <w:rPr>
          <w:rFonts w:ascii="Times New Roman" w:hAnsi="Times New Roman"/>
          <w:sz w:val="20"/>
          <w:szCs w:val="20"/>
        </w:rPr>
      </w:pPr>
      <w:r w:rsidRPr="00917FEB">
        <w:rPr>
          <w:rFonts w:ascii="Times New Roman" w:hAnsi="Times New Roman"/>
          <w:sz w:val="20"/>
          <w:szCs w:val="20"/>
        </w:rPr>
        <w:t xml:space="preserve">Положения об оплате труда военно-учетного работника </w:t>
      </w:r>
    </w:p>
    <w:p w:rsidR="00FB4B20" w:rsidRDefault="00917FEB" w:rsidP="0050281D">
      <w:pPr>
        <w:tabs>
          <w:tab w:val="left" w:pos="10041"/>
        </w:tabs>
        <w:spacing w:after="0"/>
        <w:rPr>
          <w:rFonts w:ascii="Times New Roman" w:hAnsi="Times New Roman"/>
          <w:sz w:val="20"/>
          <w:szCs w:val="20"/>
        </w:rPr>
      </w:pPr>
      <w:r w:rsidRPr="00917FEB">
        <w:rPr>
          <w:rFonts w:ascii="Times New Roman" w:hAnsi="Times New Roman"/>
          <w:sz w:val="20"/>
          <w:szCs w:val="20"/>
        </w:rPr>
        <w:t xml:space="preserve">в муниципальном образовании сельское поселение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w:t>
      </w:r>
    </w:p>
    <w:p w:rsidR="00FB4B20" w:rsidRDefault="00917FEB" w:rsidP="0050281D">
      <w:pPr>
        <w:tabs>
          <w:tab w:val="left" w:pos="10041"/>
        </w:tabs>
        <w:spacing w:after="0"/>
        <w:rPr>
          <w:rFonts w:ascii="Times New Roman" w:hAnsi="Times New Roman"/>
          <w:sz w:val="20"/>
          <w:szCs w:val="20"/>
        </w:rPr>
      </w:pPr>
      <w:proofErr w:type="gramStart"/>
      <w:r w:rsidRPr="00917FEB">
        <w:rPr>
          <w:rFonts w:ascii="Times New Roman" w:hAnsi="Times New Roman"/>
          <w:sz w:val="20"/>
          <w:szCs w:val="20"/>
        </w:rPr>
        <w:t>(в редакции от 20.03.2018 N 32-па, 25.01.2019 №7-па, 28.02.2019 № 19-па,</w:t>
      </w:r>
      <w:proofErr w:type="gramEnd"/>
    </w:p>
    <w:p w:rsidR="0050281D" w:rsidRPr="00D27EB1" w:rsidRDefault="00917FEB" w:rsidP="0050281D">
      <w:pPr>
        <w:tabs>
          <w:tab w:val="left" w:pos="10041"/>
        </w:tabs>
        <w:spacing w:after="0"/>
        <w:rPr>
          <w:rFonts w:ascii="Times New Roman" w:hAnsi="Times New Roman"/>
          <w:sz w:val="20"/>
          <w:szCs w:val="20"/>
        </w:rPr>
      </w:pPr>
      <w:r w:rsidRPr="00917FEB">
        <w:rPr>
          <w:rFonts w:ascii="Times New Roman" w:hAnsi="Times New Roman"/>
          <w:sz w:val="20"/>
          <w:szCs w:val="20"/>
        </w:rPr>
        <w:t xml:space="preserve"> от 23.01.2020 №14/1-па)</w:t>
      </w:r>
      <w:r w:rsidR="0050281D">
        <w:rPr>
          <w:rFonts w:ascii="Times New Roman" w:hAnsi="Times New Roman"/>
          <w:sz w:val="20"/>
          <w:szCs w:val="20"/>
        </w:rPr>
        <w:t>»</w:t>
      </w:r>
    </w:p>
    <w:p w:rsidR="00D27EB1" w:rsidRDefault="00D27EB1" w:rsidP="00D27EB1">
      <w:pPr>
        <w:tabs>
          <w:tab w:val="left" w:pos="9717"/>
        </w:tabs>
        <w:spacing w:after="0" w:line="240" w:lineRule="auto"/>
        <w:jc w:val="both"/>
        <w:rPr>
          <w:rFonts w:ascii="Times New Roman" w:hAnsi="Times New Roman"/>
          <w:b/>
          <w:sz w:val="20"/>
          <w:szCs w:val="20"/>
        </w:rPr>
      </w:pPr>
    </w:p>
    <w:p w:rsidR="00D27EB1" w:rsidRPr="00107969" w:rsidRDefault="00D27EB1" w:rsidP="00294B7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FB4B20">
        <w:rPr>
          <w:rFonts w:ascii="Times New Roman" w:hAnsi="Times New Roman"/>
          <w:b/>
          <w:sz w:val="20"/>
          <w:szCs w:val="20"/>
        </w:rPr>
        <w:t>2</w:t>
      </w:r>
    </w:p>
    <w:p w:rsidR="00FB4B20" w:rsidRDefault="00917FEB" w:rsidP="00917FEB">
      <w:pPr>
        <w:spacing w:after="0"/>
        <w:rPr>
          <w:rFonts w:ascii="Times New Roman" w:hAnsi="Times New Roman"/>
          <w:sz w:val="20"/>
          <w:szCs w:val="20"/>
        </w:rPr>
      </w:pPr>
      <w:r>
        <w:rPr>
          <w:rFonts w:ascii="Times New Roman" w:hAnsi="Times New Roman"/>
          <w:sz w:val="20"/>
          <w:szCs w:val="20"/>
        </w:rPr>
        <w:t>№ 44-па от 05.04</w:t>
      </w:r>
      <w:r w:rsidR="00D27EB1">
        <w:rPr>
          <w:rFonts w:ascii="Times New Roman" w:hAnsi="Times New Roman"/>
          <w:sz w:val="20"/>
          <w:szCs w:val="20"/>
        </w:rPr>
        <w:t>.2022 года «</w:t>
      </w:r>
      <w:r w:rsidRPr="00917FEB">
        <w:rPr>
          <w:rFonts w:ascii="Times New Roman" w:hAnsi="Times New Roman"/>
          <w:sz w:val="20"/>
          <w:szCs w:val="20"/>
        </w:rPr>
        <w:t xml:space="preserve">О внесении изменений </w:t>
      </w:r>
      <w:proofErr w:type="gramStart"/>
      <w:r w:rsidRPr="00917FEB">
        <w:rPr>
          <w:rFonts w:ascii="Times New Roman" w:hAnsi="Times New Roman"/>
          <w:sz w:val="20"/>
          <w:szCs w:val="20"/>
        </w:rPr>
        <w:t>в</w:t>
      </w:r>
      <w:proofErr w:type="gramEnd"/>
      <w:r w:rsidRPr="00917FEB">
        <w:rPr>
          <w:rFonts w:ascii="Times New Roman" w:hAnsi="Times New Roman"/>
          <w:sz w:val="20"/>
          <w:szCs w:val="20"/>
        </w:rPr>
        <w:t xml:space="preserve"> </w:t>
      </w:r>
    </w:p>
    <w:p w:rsidR="00FB4B20" w:rsidRDefault="00917FEB" w:rsidP="00917FEB">
      <w:pPr>
        <w:spacing w:after="0"/>
        <w:rPr>
          <w:rFonts w:ascii="Times New Roman" w:hAnsi="Times New Roman"/>
          <w:sz w:val="20"/>
          <w:szCs w:val="20"/>
        </w:rPr>
      </w:pPr>
      <w:r w:rsidRPr="00917FEB">
        <w:rPr>
          <w:rFonts w:ascii="Times New Roman" w:hAnsi="Times New Roman"/>
          <w:sz w:val="20"/>
          <w:szCs w:val="20"/>
        </w:rPr>
        <w:t xml:space="preserve">постановление администрации сельского поселения </w:t>
      </w:r>
    </w:p>
    <w:p w:rsidR="00FB4B20" w:rsidRDefault="00917FEB" w:rsidP="00917FEB">
      <w:pPr>
        <w:spacing w:after="0"/>
        <w:rPr>
          <w:rFonts w:ascii="Times New Roman" w:hAnsi="Times New Roman"/>
          <w:sz w:val="20"/>
          <w:szCs w:val="20"/>
        </w:rPr>
      </w:pP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от 16.03.2022 №33-па «Об оплате труда </w:t>
      </w:r>
    </w:p>
    <w:p w:rsidR="00FB4B20" w:rsidRDefault="00917FEB" w:rsidP="00917FEB">
      <w:pPr>
        <w:spacing w:after="0"/>
        <w:rPr>
          <w:rFonts w:ascii="Times New Roman" w:hAnsi="Times New Roman"/>
          <w:sz w:val="20"/>
          <w:szCs w:val="20"/>
        </w:rPr>
      </w:pPr>
      <w:r w:rsidRPr="00917FEB">
        <w:rPr>
          <w:rFonts w:ascii="Times New Roman" w:hAnsi="Times New Roman"/>
          <w:sz w:val="20"/>
          <w:szCs w:val="20"/>
        </w:rPr>
        <w:t xml:space="preserve">работников, </w:t>
      </w:r>
      <w:proofErr w:type="gramStart"/>
      <w:r w:rsidRPr="00917FEB">
        <w:rPr>
          <w:rFonts w:ascii="Times New Roman" w:hAnsi="Times New Roman"/>
          <w:sz w:val="20"/>
          <w:szCs w:val="20"/>
        </w:rPr>
        <w:t>предоставлении</w:t>
      </w:r>
      <w:proofErr w:type="gramEnd"/>
      <w:r w:rsidRPr="00917FEB">
        <w:rPr>
          <w:rFonts w:ascii="Times New Roman" w:hAnsi="Times New Roman"/>
          <w:sz w:val="20"/>
          <w:szCs w:val="20"/>
        </w:rPr>
        <w:t xml:space="preserve"> социальных гарантий и компенсаций </w:t>
      </w:r>
    </w:p>
    <w:p w:rsidR="00FB4B20" w:rsidRDefault="00917FEB" w:rsidP="00917FEB">
      <w:pPr>
        <w:spacing w:after="0"/>
        <w:rPr>
          <w:rFonts w:ascii="Times New Roman" w:hAnsi="Times New Roman"/>
          <w:sz w:val="20"/>
          <w:szCs w:val="20"/>
        </w:rPr>
      </w:pPr>
      <w:r w:rsidRPr="00917FEB">
        <w:rPr>
          <w:rFonts w:ascii="Times New Roman" w:hAnsi="Times New Roman"/>
          <w:sz w:val="20"/>
          <w:szCs w:val="20"/>
        </w:rPr>
        <w:t xml:space="preserve">работникам муниципального казенного учреждения «Управление </w:t>
      </w:r>
    </w:p>
    <w:p w:rsidR="00917FEB" w:rsidRDefault="00917FEB" w:rsidP="00917FEB">
      <w:pPr>
        <w:spacing w:after="0"/>
        <w:rPr>
          <w:rFonts w:ascii="Times New Roman" w:hAnsi="Times New Roman"/>
          <w:sz w:val="20"/>
          <w:szCs w:val="20"/>
        </w:rPr>
      </w:pPr>
      <w:r w:rsidRPr="00917FEB">
        <w:rPr>
          <w:rFonts w:ascii="Times New Roman" w:hAnsi="Times New Roman"/>
          <w:sz w:val="20"/>
          <w:szCs w:val="20"/>
        </w:rPr>
        <w:t xml:space="preserve">по делам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w:t>
      </w:r>
    </w:p>
    <w:p w:rsidR="0050281D" w:rsidRDefault="0050281D" w:rsidP="00294B7C">
      <w:pPr>
        <w:spacing w:after="0"/>
        <w:rPr>
          <w:rFonts w:ascii="Times New Roman" w:hAnsi="Times New Roman"/>
          <w:sz w:val="20"/>
          <w:szCs w:val="20"/>
        </w:rPr>
      </w:pPr>
    </w:p>
    <w:p w:rsidR="00294B7C" w:rsidRDefault="00294B7C" w:rsidP="00D27EB1">
      <w:pPr>
        <w:tabs>
          <w:tab w:val="left" w:pos="9717"/>
        </w:tabs>
        <w:spacing w:after="0" w:line="240" w:lineRule="auto"/>
        <w:jc w:val="both"/>
        <w:rPr>
          <w:rFonts w:ascii="Times New Roman" w:hAnsi="Times New Roman"/>
          <w:b/>
          <w:sz w:val="20"/>
          <w:szCs w:val="20"/>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917FEB" w:rsidRDefault="00917FEB" w:rsidP="0050281D">
      <w:pPr>
        <w:rPr>
          <w:rFonts w:ascii="Times New Roman" w:hAnsi="Times New Roman"/>
          <w:sz w:val="26"/>
          <w:szCs w:val="26"/>
        </w:rPr>
      </w:pPr>
    </w:p>
    <w:p w:rsidR="00D27EB1" w:rsidRDefault="00D27EB1" w:rsidP="0050281D">
      <w:pPr>
        <w:rPr>
          <w:rFonts w:ascii="Times New Roman" w:hAnsi="Times New Roman"/>
          <w:sz w:val="26"/>
          <w:szCs w:val="26"/>
        </w:rPr>
      </w:pPr>
    </w:p>
    <w:p w:rsidR="00FB4B20" w:rsidRDefault="00FB4B20" w:rsidP="0050281D">
      <w:pPr>
        <w:rPr>
          <w:rFonts w:ascii="Times New Roman" w:hAnsi="Times New Roman"/>
          <w:sz w:val="26"/>
          <w:szCs w:val="26"/>
        </w:rPr>
      </w:pPr>
    </w:p>
    <w:p w:rsidR="00917FEB" w:rsidRPr="00107969" w:rsidRDefault="00917FEB" w:rsidP="00917FE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917FEB" w:rsidRPr="00D27EB1" w:rsidRDefault="00917FEB" w:rsidP="00917FEB">
      <w:pPr>
        <w:tabs>
          <w:tab w:val="left" w:pos="10041"/>
        </w:tabs>
        <w:spacing w:after="0"/>
        <w:rPr>
          <w:rFonts w:ascii="Times New Roman" w:hAnsi="Times New Roman"/>
          <w:sz w:val="20"/>
          <w:szCs w:val="20"/>
        </w:rPr>
      </w:pPr>
      <w:proofErr w:type="gramStart"/>
      <w:r>
        <w:rPr>
          <w:rFonts w:ascii="Times New Roman" w:hAnsi="Times New Roman"/>
          <w:sz w:val="20"/>
          <w:szCs w:val="20"/>
        </w:rPr>
        <w:t>№ 43-па от 05.04.2022 года «</w:t>
      </w:r>
      <w:r w:rsidRPr="00917FEB">
        <w:rPr>
          <w:rFonts w:ascii="Times New Roman" w:hAnsi="Times New Roman"/>
          <w:sz w:val="20"/>
          <w:szCs w:val="20"/>
        </w:rPr>
        <w:t>О внесении изменений в постановление администрации сельского поселения Сентябрьский от 02.11.2012 N 90-па «Об утверждении Положения об оплате труда военно-учетного работника в муниципальном образовании сельское поселение Сентябрьский» (в редакции от 20.03.2018 N</w:t>
      </w:r>
      <w:proofErr w:type="gramEnd"/>
      <w:r w:rsidRPr="00917FEB">
        <w:rPr>
          <w:rFonts w:ascii="Times New Roman" w:hAnsi="Times New Roman"/>
          <w:sz w:val="20"/>
          <w:szCs w:val="20"/>
        </w:rPr>
        <w:t xml:space="preserve"> </w:t>
      </w:r>
      <w:proofErr w:type="gramStart"/>
      <w:r w:rsidRPr="00917FEB">
        <w:rPr>
          <w:rFonts w:ascii="Times New Roman" w:hAnsi="Times New Roman"/>
          <w:sz w:val="20"/>
          <w:szCs w:val="20"/>
        </w:rPr>
        <w:t>32-па, 25.01.2019 №7-па, 28.02.2019 № 19-па, от 23.01.2020 №14/1-па)</w:t>
      </w:r>
      <w:r>
        <w:rPr>
          <w:rFonts w:ascii="Times New Roman" w:hAnsi="Times New Roman"/>
          <w:sz w:val="20"/>
          <w:szCs w:val="20"/>
        </w:rPr>
        <w:t>»</w:t>
      </w:r>
      <w:proofErr w:type="gramEnd"/>
    </w:p>
    <w:p w:rsidR="00F133D8" w:rsidRDefault="00F133D8" w:rsidP="0050281D">
      <w:pPr>
        <w:rPr>
          <w:rFonts w:ascii="Times New Roman" w:hAnsi="Times New Roman"/>
          <w:sz w:val="20"/>
          <w:szCs w:val="20"/>
        </w:rPr>
      </w:pPr>
    </w:p>
    <w:p w:rsidR="00917FEB" w:rsidRPr="00917FEB" w:rsidRDefault="00917FEB" w:rsidP="00917FEB">
      <w:pPr>
        <w:widowControl w:val="0"/>
        <w:tabs>
          <w:tab w:val="left" w:pos="1095"/>
        </w:tabs>
        <w:autoSpaceDE w:val="0"/>
        <w:autoSpaceDN w:val="0"/>
        <w:adjustRightInd w:val="0"/>
        <w:spacing w:after="0"/>
        <w:ind w:firstLine="720"/>
        <w:jc w:val="both"/>
        <w:rPr>
          <w:rFonts w:ascii="Times New Roman" w:hAnsi="Times New Roman"/>
          <w:spacing w:val="-4"/>
          <w:sz w:val="20"/>
          <w:szCs w:val="20"/>
        </w:rPr>
      </w:pPr>
      <w:r w:rsidRPr="00917FEB">
        <w:rPr>
          <w:rFonts w:ascii="Times New Roman" w:hAnsi="Times New Roman"/>
          <w:sz w:val="20"/>
          <w:szCs w:val="20"/>
        </w:rPr>
        <w:t xml:space="preserve">В соответствии со </w:t>
      </w:r>
      <w:hyperlink r:id="rId10" w:history="1">
        <w:r w:rsidRPr="00917FEB">
          <w:rPr>
            <w:rFonts w:ascii="Times New Roman" w:hAnsi="Times New Roman"/>
            <w:color w:val="000000"/>
            <w:sz w:val="20"/>
            <w:szCs w:val="20"/>
          </w:rPr>
          <w:t>статьями 130</w:t>
        </w:r>
      </w:hyperlink>
      <w:r w:rsidRPr="00917FEB">
        <w:rPr>
          <w:rFonts w:ascii="Times New Roman" w:hAnsi="Times New Roman"/>
          <w:color w:val="000000"/>
          <w:sz w:val="20"/>
          <w:szCs w:val="20"/>
        </w:rPr>
        <w:t>,144</w:t>
      </w:r>
      <w:r w:rsidRPr="00917FEB">
        <w:rPr>
          <w:rFonts w:ascii="Times New Roman" w:hAnsi="Times New Roman"/>
          <w:sz w:val="20"/>
          <w:szCs w:val="20"/>
        </w:rPr>
        <w:t xml:space="preserve"> Трудового кодекса Российской Федерации, на основании постановления Правительства РФ от 27.11.2006 (в последней редакции от 14.10.2021) № 719 «Об утверждении Положения о воинском учете» и на основании постановления администрации сельского поселения Сентябрьский от 29.03.2022 №42-па «Об индексации фонда оплаты труда», </w:t>
      </w:r>
      <w:proofErr w:type="gramStart"/>
      <w:r w:rsidRPr="00917FEB">
        <w:rPr>
          <w:rFonts w:ascii="Times New Roman" w:hAnsi="Times New Roman"/>
          <w:spacing w:val="-4"/>
          <w:sz w:val="20"/>
          <w:szCs w:val="20"/>
        </w:rPr>
        <w:t>п</w:t>
      </w:r>
      <w:proofErr w:type="gramEnd"/>
      <w:r w:rsidRPr="00917FEB">
        <w:rPr>
          <w:rFonts w:ascii="Times New Roman" w:hAnsi="Times New Roman"/>
          <w:spacing w:val="-4"/>
          <w:sz w:val="20"/>
          <w:szCs w:val="20"/>
        </w:rPr>
        <w:t xml:space="preserve"> о с т а н о в л я ю:</w:t>
      </w:r>
    </w:p>
    <w:p w:rsidR="00917FEB" w:rsidRPr="00917FEB" w:rsidRDefault="00917FEB" w:rsidP="00917FEB">
      <w:pPr>
        <w:widowControl w:val="0"/>
        <w:tabs>
          <w:tab w:val="left" w:pos="1095"/>
        </w:tabs>
        <w:autoSpaceDE w:val="0"/>
        <w:autoSpaceDN w:val="0"/>
        <w:adjustRightInd w:val="0"/>
        <w:spacing w:after="0"/>
        <w:ind w:firstLine="720"/>
        <w:jc w:val="both"/>
        <w:rPr>
          <w:rFonts w:ascii="Times New Roman" w:hAnsi="Times New Roman"/>
          <w:spacing w:val="-4"/>
          <w:sz w:val="20"/>
          <w:szCs w:val="20"/>
        </w:rPr>
      </w:pP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t xml:space="preserve">В соответствии со статьями 130,144 </w:t>
      </w:r>
      <w:r w:rsidRPr="00917FEB">
        <w:rPr>
          <w:rFonts w:ascii="Times New Roman" w:hAnsi="Times New Roman"/>
          <w:sz w:val="20"/>
          <w:szCs w:val="20"/>
        </w:rPr>
        <w:fldChar w:fldCharType="begin"/>
      </w:r>
      <w:r w:rsidRPr="00917FEB">
        <w:rPr>
          <w:rFonts w:ascii="Times New Roman" w:hAnsi="Times New Roman"/>
          <w:sz w:val="20"/>
          <w:szCs w:val="20"/>
        </w:rPr>
        <w:instrText xml:space="preserve"> HYPERLINK "kodeks://link/d?nd=901807664"\o"’’Трудовой кодекс Российской Федерации (с изменениями на 24 апреля 2020 года)’’</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Кодекс РФ от 30.12.2001 N 197-ФЗ</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Статус: действующая редакция (действ. с 05.05.2020)"</w:instrText>
      </w:r>
      <w:r w:rsidRPr="00917FEB">
        <w:rPr>
          <w:rFonts w:ascii="Times New Roman" w:hAnsi="Times New Roman"/>
          <w:sz w:val="20"/>
          <w:szCs w:val="20"/>
        </w:rPr>
      </w:r>
      <w:r w:rsidRPr="00917FEB">
        <w:rPr>
          <w:rFonts w:ascii="Times New Roman" w:hAnsi="Times New Roman"/>
          <w:sz w:val="20"/>
          <w:szCs w:val="20"/>
        </w:rPr>
        <w:fldChar w:fldCharType="separate"/>
      </w:r>
      <w:r w:rsidRPr="00917FEB">
        <w:rPr>
          <w:rFonts w:ascii="Times New Roman" w:hAnsi="Times New Roman"/>
          <w:sz w:val="20"/>
          <w:szCs w:val="20"/>
        </w:rPr>
        <w:t>Трудового кодекса Российской Федерации</w:t>
      </w:r>
      <w:r w:rsidRPr="00917FEB">
        <w:rPr>
          <w:rFonts w:ascii="Times New Roman" w:hAnsi="Times New Roman"/>
          <w:sz w:val="20"/>
          <w:szCs w:val="20"/>
        </w:rPr>
        <w:fldChar w:fldCharType="end"/>
      </w:r>
      <w:r w:rsidRPr="00917FEB">
        <w:rPr>
          <w:rFonts w:ascii="Times New Roman" w:hAnsi="Times New Roman"/>
          <w:sz w:val="20"/>
          <w:szCs w:val="20"/>
        </w:rPr>
        <w:t xml:space="preserve">, на основании </w:t>
      </w:r>
      <w:r w:rsidRPr="00917FEB">
        <w:rPr>
          <w:rFonts w:ascii="Times New Roman" w:hAnsi="Times New Roman"/>
          <w:sz w:val="20"/>
          <w:szCs w:val="20"/>
        </w:rPr>
        <w:fldChar w:fldCharType="begin"/>
      </w:r>
      <w:r w:rsidRPr="00917FEB">
        <w:rPr>
          <w:rFonts w:ascii="Times New Roman" w:hAnsi="Times New Roman"/>
          <w:sz w:val="20"/>
          <w:szCs w:val="20"/>
        </w:rPr>
        <w:instrText xml:space="preserve"> HYPERLINK "kodeks://link/d?nd=902016037"\o"’’Об утверждении Положения о воинском учете (с изменениями на 21 мая 2020 года)’’</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Постановление Правительства РФ от 27.11.2006 N 719</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Статус: действующая редакция (действ. с 03.06.2020)"</w:instrText>
      </w:r>
      <w:r w:rsidRPr="00917FEB">
        <w:rPr>
          <w:rFonts w:ascii="Times New Roman" w:hAnsi="Times New Roman"/>
          <w:sz w:val="20"/>
          <w:szCs w:val="20"/>
        </w:rPr>
      </w:r>
      <w:r w:rsidRPr="00917FEB">
        <w:rPr>
          <w:rFonts w:ascii="Times New Roman" w:hAnsi="Times New Roman"/>
          <w:sz w:val="20"/>
          <w:szCs w:val="20"/>
        </w:rPr>
        <w:fldChar w:fldCharType="separate"/>
      </w:r>
      <w:r w:rsidRPr="00917FEB">
        <w:rPr>
          <w:rFonts w:ascii="Times New Roman" w:hAnsi="Times New Roman"/>
          <w:sz w:val="20"/>
          <w:szCs w:val="20"/>
        </w:rPr>
        <w:t xml:space="preserve">постановления Правительства РФ от 27.11.2006 N 719 "Об утверждении Положения о воинском учете" </w:t>
      </w:r>
      <w:r w:rsidRPr="00917FEB">
        <w:rPr>
          <w:rFonts w:ascii="Times New Roman" w:hAnsi="Times New Roman"/>
          <w:sz w:val="20"/>
          <w:szCs w:val="20"/>
        </w:rPr>
        <w:fldChar w:fldCharType="end"/>
      </w:r>
      <w:r w:rsidRPr="00917FEB">
        <w:rPr>
          <w:rFonts w:ascii="Times New Roman" w:hAnsi="Times New Roman"/>
          <w:sz w:val="20"/>
          <w:szCs w:val="20"/>
        </w:rPr>
        <w:t xml:space="preserve">(в ред. от 06.10.2011) и в целях социальной защищенности военно-учетного работника муниципального образования сельское поселение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постановляю:</w: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t xml:space="preserve">1. Внести изменения в постановление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от 02.11.2012 N 90-па "Об утверждении Положения об оплате труда военно-учетного работника в муниципальном образовании сельское поселение Сентябрьский", изложив приложение 2 в новой редакции, согласно </w:t>
      </w:r>
      <w:r w:rsidRPr="00917FEB">
        <w:rPr>
          <w:rFonts w:ascii="Times New Roman" w:hAnsi="Times New Roman"/>
          <w:sz w:val="20"/>
          <w:szCs w:val="20"/>
        </w:rPr>
        <w:fldChar w:fldCharType="begin"/>
      </w:r>
      <w:r w:rsidRPr="00917FEB">
        <w:rPr>
          <w:rFonts w:ascii="Times New Roman" w:hAnsi="Times New Roman"/>
          <w:sz w:val="20"/>
          <w:szCs w:val="20"/>
        </w:rPr>
        <w:instrText xml:space="preserve"> HYPERLINK "kodeks://link/d?nd=546363399&amp;point=mark=1SEMHRL000000631LUVKU0CS6E4K2PH1GPO1KKEMTV2OIQ1CD000032I"\o"’’О внесении изменений в постановление администрации сельского поселения Сентябрьский от 02.11.2012 N 90-па ...’’</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Постановление Администрации сельского поселения Сентябрьский Нефтеюганского района Ханты-Мансийского ...</w:instrTex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instrText>Статус: действующая редакция"</w:instrText>
      </w:r>
      <w:r w:rsidRPr="00917FEB">
        <w:rPr>
          <w:rFonts w:ascii="Times New Roman" w:hAnsi="Times New Roman"/>
          <w:sz w:val="20"/>
          <w:szCs w:val="20"/>
        </w:rPr>
      </w:r>
      <w:r w:rsidRPr="00917FEB">
        <w:rPr>
          <w:rFonts w:ascii="Times New Roman" w:hAnsi="Times New Roman"/>
          <w:sz w:val="20"/>
          <w:szCs w:val="20"/>
        </w:rPr>
        <w:fldChar w:fldCharType="separate"/>
      </w:r>
      <w:r w:rsidRPr="00917FEB">
        <w:rPr>
          <w:rFonts w:ascii="Times New Roman" w:hAnsi="Times New Roman"/>
          <w:sz w:val="20"/>
          <w:szCs w:val="20"/>
        </w:rPr>
        <w:t xml:space="preserve">приложению </w:t>
      </w:r>
      <w:r w:rsidRPr="00917FEB">
        <w:rPr>
          <w:rFonts w:ascii="Times New Roman" w:hAnsi="Times New Roman"/>
          <w:sz w:val="20"/>
          <w:szCs w:val="20"/>
        </w:rPr>
        <w:fldChar w:fldCharType="end"/>
      </w:r>
      <w:r w:rsidRPr="00917FEB">
        <w:rPr>
          <w:rFonts w:ascii="Times New Roman" w:hAnsi="Times New Roman"/>
          <w:sz w:val="20"/>
          <w:szCs w:val="20"/>
        </w:rPr>
        <w:t>к настоящему постановлению.</w: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t>2. Настоящее постановление вступает в силу после официального опубликования (обнародования), и распространяет свое действие на правоотношения, возникшие с 01 января 2022 года.</w:t>
      </w: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p>
    <w:p w:rsidR="00917FEB" w:rsidRPr="00917FEB" w:rsidRDefault="00917FEB" w:rsidP="00917FEB">
      <w:pPr>
        <w:widowControl w:val="0"/>
        <w:autoSpaceDE w:val="0"/>
        <w:autoSpaceDN w:val="0"/>
        <w:adjustRightInd w:val="0"/>
        <w:spacing w:after="0"/>
        <w:ind w:firstLine="568"/>
        <w:jc w:val="both"/>
        <w:rPr>
          <w:rFonts w:ascii="Times New Roman" w:hAnsi="Times New Roman"/>
          <w:sz w:val="20"/>
          <w:szCs w:val="20"/>
        </w:rPr>
      </w:pPr>
      <w:r w:rsidRPr="00917FEB">
        <w:rPr>
          <w:rFonts w:ascii="Times New Roman" w:hAnsi="Times New Roman"/>
          <w:sz w:val="20"/>
          <w:szCs w:val="20"/>
        </w:rPr>
        <w:t xml:space="preserve">3. </w:t>
      </w:r>
      <w:proofErr w:type="gramStart"/>
      <w:r w:rsidRPr="00917FEB">
        <w:rPr>
          <w:rFonts w:ascii="Times New Roman" w:hAnsi="Times New Roman"/>
          <w:sz w:val="20"/>
          <w:szCs w:val="20"/>
        </w:rPr>
        <w:t>Контроль за</w:t>
      </w:r>
      <w:proofErr w:type="gramEnd"/>
      <w:r w:rsidRPr="00917FEB">
        <w:rPr>
          <w:rFonts w:ascii="Times New Roman" w:hAnsi="Times New Roman"/>
          <w:sz w:val="20"/>
          <w:szCs w:val="20"/>
        </w:rPr>
        <w:t xml:space="preserve"> выполнением постановления возложить на начальника отдела учета и отчетности — главного бухгалтера О.В. Шабалину.</w:t>
      </w:r>
    </w:p>
    <w:p w:rsidR="00917FEB" w:rsidRPr="00917FEB" w:rsidRDefault="00917FEB" w:rsidP="00917FEB">
      <w:pPr>
        <w:shd w:val="clear" w:color="auto" w:fill="FFFFFF"/>
        <w:spacing w:after="0" w:line="298" w:lineRule="exact"/>
        <w:ind w:right="1"/>
        <w:jc w:val="both"/>
        <w:rPr>
          <w:rFonts w:ascii="Times New Roman" w:hAnsi="Times New Roman"/>
          <w:spacing w:val="-3"/>
          <w:sz w:val="20"/>
          <w:szCs w:val="20"/>
        </w:rPr>
      </w:pPr>
    </w:p>
    <w:p w:rsidR="00917FEB" w:rsidRPr="00917FEB" w:rsidRDefault="00917FEB" w:rsidP="00917FEB">
      <w:pPr>
        <w:shd w:val="clear" w:color="auto" w:fill="FFFFFF"/>
        <w:spacing w:after="0" w:line="298" w:lineRule="exact"/>
        <w:ind w:right="1"/>
        <w:jc w:val="both"/>
        <w:rPr>
          <w:rFonts w:ascii="Times New Roman" w:hAnsi="Times New Roman"/>
          <w:spacing w:val="-3"/>
          <w:sz w:val="20"/>
          <w:szCs w:val="20"/>
        </w:rPr>
      </w:pPr>
      <w:r w:rsidRPr="00917FEB">
        <w:rPr>
          <w:rFonts w:ascii="Times New Roman" w:hAnsi="Times New Roman"/>
          <w:spacing w:val="-3"/>
          <w:sz w:val="20"/>
          <w:szCs w:val="20"/>
        </w:rPr>
        <w:t>Глава поселения</w:t>
      </w:r>
      <w:r w:rsidRPr="00917FEB">
        <w:rPr>
          <w:rFonts w:ascii="Times New Roman" w:hAnsi="Times New Roman"/>
          <w:spacing w:val="-3"/>
          <w:sz w:val="20"/>
          <w:szCs w:val="20"/>
        </w:rPr>
        <w:tab/>
      </w:r>
      <w:r w:rsidRPr="00917FEB">
        <w:rPr>
          <w:rFonts w:ascii="Times New Roman" w:hAnsi="Times New Roman"/>
          <w:spacing w:val="-3"/>
          <w:sz w:val="20"/>
          <w:szCs w:val="20"/>
        </w:rPr>
        <w:tab/>
      </w:r>
      <w:r w:rsidRPr="00917FEB">
        <w:rPr>
          <w:rFonts w:ascii="Times New Roman" w:hAnsi="Times New Roman"/>
          <w:spacing w:val="-3"/>
          <w:sz w:val="20"/>
          <w:szCs w:val="20"/>
        </w:rPr>
        <w:tab/>
      </w:r>
      <w:r w:rsidRPr="00917FEB">
        <w:rPr>
          <w:rFonts w:ascii="Times New Roman" w:hAnsi="Times New Roman"/>
          <w:spacing w:val="-3"/>
          <w:sz w:val="20"/>
          <w:szCs w:val="20"/>
        </w:rPr>
        <w:tab/>
      </w:r>
      <w:r w:rsidRPr="00917FEB">
        <w:rPr>
          <w:rFonts w:ascii="Times New Roman" w:hAnsi="Times New Roman"/>
          <w:spacing w:val="-3"/>
          <w:sz w:val="20"/>
          <w:szCs w:val="20"/>
        </w:rPr>
        <w:tab/>
        <w:t xml:space="preserve">                                                А.В. Светлаков</w:t>
      </w:r>
    </w:p>
    <w:p w:rsidR="00917FEB" w:rsidRPr="00917FEB" w:rsidRDefault="00917FEB" w:rsidP="00917FEB">
      <w:pPr>
        <w:shd w:val="clear" w:color="auto" w:fill="FFFFFF"/>
        <w:spacing w:after="0" w:line="298" w:lineRule="exact"/>
        <w:ind w:right="1"/>
        <w:rPr>
          <w:rFonts w:ascii="Times New Roman" w:hAnsi="Times New Roman"/>
          <w:spacing w:val="-3"/>
          <w:sz w:val="20"/>
          <w:szCs w:val="20"/>
        </w:rPr>
      </w:pPr>
    </w:p>
    <w:p w:rsidR="00917FEB" w:rsidRPr="00917FEB" w:rsidRDefault="00917FEB" w:rsidP="00917FEB">
      <w:pPr>
        <w:shd w:val="clear" w:color="auto" w:fill="FFFFFF"/>
        <w:spacing w:after="0" w:line="298" w:lineRule="exact"/>
        <w:ind w:right="1"/>
        <w:rPr>
          <w:rFonts w:ascii="Times New Roman" w:hAnsi="Times New Roman"/>
          <w:spacing w:val="-3"/>
          <w:sz w:val="20"/>
          <w:szCs w:val="20"/>
        </w:rPr>
      </w:pPr>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r w:rsidRPr="00917FEB">
        <w:rPr>
          <w:rFonts w:ascii="Times New Roman" w:hAnsi="Times New Roman"/>
          <w:spacing w:val="-3"/>
          <w:sz w:val="20"/>
          <w:szCs w:val="20"/>
        </w:rPr>
        <w:t xml:space="preserve">Приложение </w:t>
      </w:r>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r w:rsidRPr="00917FEB">
        <w:rPr>
          <w:rFonts w:ascii="Times New Roman" w:hAnsi="Times New Roman"/>
          <w:spacing w:val="-3"/>
          <w:sz w:val="20"/>
          <w:szCs w:val="20"/>
        </w:rPr>
        <w:t>к постановлению администрации</w:t>
      </w:r>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r w:rsidRPr="00917FEB">
        <w:rPr>
          <w:rFonts w:ascii="Times New Roman" w:hAnsi="Times New Roman"/>
          <w:spacing w:val="-3"/>
          <w:sz w:val="20"/>
          <w:szCs w:val="20"/>
        </w:rPr>
        <w:t xml:space="preserve">сельского поселения </w:t>
      </w:r>
      <w:proofErr w:type="gramStart"/>
      <w:r w:rsidRPr="00917FEB">
        <w:rPr>
          <w:rFonts w:ascii="Times New Roman" w:hAnsi="Times New Roman"/>
          <w:spacing w:val="-3"/>
          <w:sz w:val="20"/>
          <w:szCs w:val="20"/>
        </w:rPr>
        <w:t>Сентябрьский</w:t>
      </w:r>
      <w:proofErr w:type="gramEnd"/>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r w:rsidRPr="00917FEB">
        <w:rPr>
          <w:rFonts w:ascii="Times New Roman" w:hAnsi="Times New Roman"/>
          <w:spacing w:val="-3"/>
          <w:sz w:val="20"/>
          <w:szCs w:val="20"/>
        </w:rPr>
        <w:t>от 05.04.2022 № 43-па</w:t>
      </w:r>
    </w:p>
    <w:p w:rsidR="00917FEB" w:rsidRPr="00917FEB" w:rsidRDefault="00917FEB" w:rsidP="00917FEB">
      <w:pPr>
        <w:shd w:val="clear" w:color="auto" w:fill="FFFFFF"/>
        <w:spacing w:after="0" w:line="298" w:lineRule="exact"/>
        <w:ind w:right="1"/>
        <w:jc w:val="right"/>
        <w:rPr>
          <w:rFonts w:ascii="Times New Roman" w:hAnsi="Times New Roman"/>
          <w:spacing w:val="-3"/>
          <w:sz w:val="20"/>
          <w:szCs w:val="20"/>
        </w:rPr>
      </w:pPr>
    </w:p>
    <w:p w:rsidR="00917FEB" w:rsidRPr="00917FEB" w:rsidRDefault="00917FEB" w:rsidP="00FB4B20">
      <w:pPr>
        <w:widowControl w:val="0"/>
        <w:autoSpaceDE w:val="0"/>
        <w:autoSpaceDN w:val="0"/>
        <w:adjustRightInd w:val="0"/>
        <w:spacing w:after="0" w:line="240" w:lineRule="auto"/>
        <w:jc w:val="center"/>
        <w:rPr>
          <w:rFonts w:ascii="Times New Roman" w:hAnsi="Times New Roman"/>
          <w:bCs/>
          <w:sz w:val="20"/>
          <w:szCs w:val="20"/>
        </w:rPr>
      </w:pPr>
      <w:r w:rsidRPr="00917FEB">
        <w:rPr>
          <w:rFonts w:ascii="Times New Roman" w:hAnsi="Times New Roman"/>
          <w:bCs/>
          <w:sz w:val="20"/>
          <w:szCs w:val="20"/>
        </w:rPr>
        <w:t xml:space="preserve">Размеры должностных окладов военно-учетного работника в муниципальном образовании сельское поселение </w:t>
      </w:r>
      <w:proofErr w:type="gramStart"/>
      <w:r w:rsidRPr="00917FEB">
        <w:rPr>
          <w:rFonts w:ascii="Times New Roman" w:hAnsi="Times New Roman"/>
          <w:bCs/>
          <w:sz w:val="20"/>
          <w:szCs w:val="20"/>
        </w:rPr>
        <w:t>Сентябрьский</w:t>
      </w:r>
      <w:proofErr w:type="gramEnd"/>
      <w:r w:rsidRPr="00917FEB">
        <w:rPr>
          <w:rFonts w:ascii="Times New Roman" w:hAnsi="Times New Roman"/>
          <w:bCs/>
          <w:sz w:val="20"/>
          <w:szCs w:val="20"/>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855"/>
        <w:gridCol w:w="5955"/>
        <w:gridCol w:w="2730"/>
      </w:tblGrid>
      <w:tr w:rsidR="00917FEB" w:rsidRPr="00917FEB" w:rsidTr="009C5B9D">
        <w:tblPrEx>
          <w:tblCellMar>
            <w:top w:w="0" w:type="dxa"/>
            <w:bottom w:w="0" w:type="dxa"/>
          </w:tblCellMar>
        </w:tblPrEx>
        <w:tc>
          <w:tcPr>
            <w:tcW w:w="855" w:type="dxa"/>
            <w:tcBorders>
              <w:top w:val="nil"/>
              <w:left w:val="nil"/>
              <w:bottom w:val="nil"/>
              <w:right w:val="nil"/>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p>
        </w:tc>
        <w:tc>
          <w:tcPr>
            <w:tcW w:w="5955" w:type="dxa"/>
            <w:tcBorders>
              <w:top w:val="nil"/>
              <w:left w:val="nil"/>
              <w:bottom w:val="nil"/>
              <w:right w:val="nil"/>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p>
        </w:tc>
        <w:tc>
          <w:tcPr>
            <w:tcW w:w="2730" w:type="dxa"/>
            <w:tcBorders>
              <w:top w:val="nil"/>
              <w:left w:val="nil"/>
              <w:bottom w:val="nil"/>
              <w:right w:val="nil"/>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p>
        </w:tc>
      </w:tr>
      <w:tr w:rsidR="00917FEB" w:rsidRPr="00917FEB" w:rsidTr="009C5B9D">
        <w:tblPrEx>
          <w:tblCellMar>
            <w:top w:w="0" w:type="dxa"/>
            <w:bottom w:w="0" w:type="dxa"/>
          </w:tblCellMar>
        </w:tblPrEx>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N</w:t>
            </w:r>
          </w:p>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proofErr w:type="gramStart"/>
            <w:r w:rsidRPr="00917FEB">
              <w:rPr>
                <w:rFonts w:ascii="Times New Roman" w:hAnsi="Times New Roman"/>
                <w:sz w:val="20"/>
                <w:szCs w:val="20"/>
              </w:rPr>
              <w:t>п</w:t>
            </w:r>
            <w:proofErr w:type="gramEnd"/>
            <w:r w:rsidRPr="00917FEB">
              <w:rPr>
                <w:rFonts w:ascii="Times New Roman" w:hAnsi="Times New Roman"/>
                <w:sz w:val="20"/>
                <w:szCs w:val="20"/>
              </w:rPr>
              <w:t xml:space="preserve">/п </w:t>
            </w:r>
          </w:p>
        </w:t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 xml:space="preserve">Наименование должности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Должностные</w:t>
            </w:r>
          </w:p>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 xml:space="preserve">оклады (рублей) </w:t>
            </w:r>
          </w:p>
        </w:tc>
      </w:tr>
      <w:tr w:rsidR="00917FEB" w:rsidRPr="00917FEB" w:rsidTr="009C5B9D">
        <w:tblPrEx>
          <w:tblCellMar>
            <w:top w:w="0" w:type="dxa"/>
            <w:bottom w:w="0" w:type="dxa"/>
          </w:tblCellMar>
        </w:tblPrEx>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 xml:space="preserve">1 </w:t>
            </w:r>
          </w:p>
        </w:tc>
        <w:tc>
          <w:tcPr>
            <w:tcW w:w="5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 xml:space="preserve">Инспектор военно-учетного стола </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17FEB" w:rsidRPr="00917FEB" w:rsidRDefault="00917FEB" w:rsidP="00917FEB">
            <w:pPr>
              <w:widowControl w:val="0"/>
              <w:autoSpaceDE w:val="0"/>
              <w:autoSpaceDN w:val="0"/>
              <w:adjustRightInd w:val="0"/>
              <w:spacing w:after="0" w:line="240" w:lineRule="auto"/>
              <w:rPr>
                <w:rFonts w:ascii="Times New Roman" w:hAnsi="Times New Roman"/>
                <w:sz w:val="20"/>
                <w:szCs w:val="20"/>
              </w:rPr>
            </w:pPr>
            <w:r w:rsidRPr="00917FEB">
              <w:rPr>
                <w:rFonts w:ascii="Times New Roman" w:hAnsi="Times New Roman"/>
                <w:sz w:val="20"/>
                <w:szCs w:val="20"/>
              </w:rPr>
              <w:t xml:space="preserve">1 664 </w:t>
            </w:r>
          </w:p>
        </w:tc>
      </w:tr>
    </w:tbl>
    <w:p w:rsidR="00917FEB" w:rsidRDefault="00917FEB" w:rsidP="00917FEB">
      <w:pPr>
        <w:shd w:val="clear" w:color="auto" w:fill="FFFFFF"/>
        <w:spacing w:after="0" w:line="298" w:lineRule="exact"/>
        <w:ind w:right="1"/>
        <w:jc w:val="center"/>
        <w:rPr>
          <w:rFonts w:ascii="Times New Roman" w:hAnsi="Times New Roman"/>
          <w:spacing w:val="-3"/>
          <w:sz w:val="26"/>
          <w:szCs w:val="26"/>
        </w:rPr>
      </w:pPr>
    </w:p>
    <w:p w:rsidR="00917FEB" w:rsidRDefault="00917FEB" w:rsidP="00917FEB">
      <w:pPr>
        <w:shd w:val="clear" w:color="auto" w:fill="FFFFFF"/>
        <w:spacing w:after="0" w:line="298" w:lineRule="exact"/>
        <w:ind w:right="1"/>
        <w:jc w:val="center"/>
        <w:rPr>
          <w:rFonts w:ascii="Times New Roman" w:hAnsi="Times New Roman"/>
          <w:spacing w:val="-3"/>
          <w:sz w:val="26"/>
          <w:szCs w:val="26"/>
        </w:rPr>
      </w:pPr>
    </w:p>
    <w:p w:rsidR="00FB4B20" w:rsidRDefault="00FB4B20" w:rsidP="00917FEB">
      <w:pPr>
        <w:shd w:val="clear" w:color="auto" w:fill="FFFFFF"/>
        <w:spacing w:after="0" w:line="298" w:lineRule="exact"/>
        <w:ind w:right="1"/>
        <w:jc w:val="center"/>
        <w:rPr>
          <w:rFonts w:ascii="Times New Roman" w:hAnsi="Times New Roman"/>
          <w:spacing w:val="-3"/>
          <w:sz w:val="26"/>
          <w:szCs w:val="26"/>
        </w:rPr>
      </w:pPr>
    </w:p>
    <w:p w:rsidR="00917FEB" w:rsidRPr="00107969" w:rsidRDefault="00917FEB" w:rsidP="00917FE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917FEB" w:rsidRDefault="00917FEB" w:rsidP="00917FEB">
      <w:pPr>
        <w:spacing w:after="0"/>
        <w:rPr>
          <w:rFonts w:ascii="Times New Roman" w:hAnsi="Times New Roman"/>
          <w:sz w:val="20"/>
          <w:szCs w:val="20"/>
        </w:rPr>
      </w:pPr>
      <w:r>
        <w:rPr>
          <w:rFonts w:ascii="Times New Roman" w:hAnsi="Times New Roman"/>
          <w:sz w:val="20"/>
          <w:szCs w:val="20"/>
        </w:rPr>
        <w:t>№ 44-па от 05.04.2022 года «</w:t>
      </w:r>
      <w:r w:rsidRPr="00917FEB">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от 16.03.2022 №33-па «Об оплате труда работников, предоставлении социальных гарантий и компенсаций работникам муниципального казенного учреждения «Управление по делам администрации сельского поселения Сентябрьский»</w:t>
      </w:r>
    </w:p>
    <w:p w:rsidR="00917FEB" w:rsidRPr="00917FEB" w:rsidRDefault="00917FEB" w:rsidP="00917FEB">
      <w:pPr>
        <w:suppressAutoHyphens/>
        <w:autoSpaceDE w:val="0"/>
        <w:autoSpaceDN w:val="0"/>
        <w:adjustRightInd w:val="0"/>
        <w:spacing w:after="0" w:line="240" w:lineRule="auto"/>
        <w:ind w:firstLine="709"/>
        <w:jc w:val="both"/>
        <w:rPr>
          <w:rFonts w:ascii="Times New Roman" w:hAnsi="Times New Roman"/>
          <w:color w:val="000000"/>
          <w:spacing w:val="-6"/>
          <w:sz w:val="20"/>
          <w:szCs w:val="20"/>
        </w:rPr>
      </w:pPr>
      <w:r w:rsidRPr="00917FEB">
        <w:rPr>
          <w:rFonts w:ascii="Times New Roman" w:hAnsi="Times New Roman"/>
          <w:color w:val="000000"/>
          <w:sz w:val="20"/>
          <w:szCs w:val="20"/>
        </w:rPr>
        <w:t xml:space="preserve">В соответствии со </w:t>
      </w:r>
      <w:hyperlink r:id="rId11" w:history="1">
        <w:r w:rsidRPr="00917FEB">
          <w:rPr>
            <w:rFonts w:ascii="Times New Roman" w:hAnsi="Times New Roman"/>
            <w:color w:val="000000"/>
            <w:sz w:val="20"/>
            <w:szCs w:val="20"/>
          </w:rPr>
          <w:t>статьями 130, 134, 144</w:t>
        </w:r>
      </w:hyperlink>
      <w:r w:rsidRPr="00917FEB">
        <w:rPr>
          <w:rFonts w:ascii="Times New Roman" w:hAnsi="Times New Roman"/>
          <w:color w:val="000000"/>
          <w:sz w:val="20"/>
          <w:szCs w:val="20"/>
        </w:rPr>
        <w:t xml:space="preserve">, 145 Трудового кодекса Российской </w:t>
      </w:r>
      <w:r w:rsidRPr="00917FEB">
        <w:rPr>
          <w:rFonts w:ascii="Times New Roman" w:hAnsi="Times New Roman"/>
          <w:color w:val="000000"/>
          <w:spacing w:val="-2"/>
          <w:sz w:val="20"/>
          <w:szCs w:val="20"/>
        </w:rPr>
        <w:t xml:space="preserve">Федерации, статьей 70 Бюджетного кодекса Российской Федерации и на основании постановления администрации сельского поселения Сентябрьский от 29.03.2022 №42-па «Об индексации фонда оплаты труда», </w:t>
      </w:r>
      <w:proofErr w:type="gramStart"/>
      <w:r w:rsidRPr="00917FEB">
        <w:rPr>
          <w:rFonts w:ascii="Times New Roman" w:hAnsi="Times New Roman"/>
          <w:color w:val="000000"/>
          <w:spacing w:val="-6"/>
          <w:sz w:val="20"/>
          <w:szCs w:val="20"/>
        </w:rPr>
        <w:t>п</w:t>
      </w:r>
      <w:proofErr w:type="gramEnd"/>
      <w:r w:rsidRPr="00917FEB">
        <w:rPr>
          <w:rFonts w:ascii="Times New Roman" w:hAnsi="Times New Roman"/>
          <w:color w:val="000000"/>
          <w:spacing w:val="-6"/>
          <w:sz w:val="20"/>
          <w:szCs w:val="20"/>
        </w:rPr>
        <w:t xml:space="preserve"> о с т а н о в л я ю:</w:t>
      </w:r>
    </w:p>
    <w:p w:rsidR="00917FEB" w:rsidRPr="00917FEB" w:rsidRDefault="00917FEB" w:rsidP="00917FEB">
      <w:pPr>
        <w:suppressAutoHyphens/>
        <w:autoSpaceDE w:val="0"/>
        <w:autoSpaceDN w:val="0"/>
        <w:adjustRightInd w:val="0"/>
        <w:spacing w:after="0" w:line="240" w:lineRule="auto"/>
        <w:ind w:firstLine="540"/>
        <w:jc w:val="both"/>
        <w:rPr>
          <w:rFonts w:ascii="Times New Roman" w:hAnsi="Times New Roman"/>
          <w:color w:val="000000"/>
          <w:sz w:val="20"/>
          <w:szCs w:val="20"/>
        </w:rPr>
      </w:pPr>
    </w:p>
    <w:p w:rsidR="00917FEB" w:rsidRPr="00917FEB" w:rsidRDefault="00917FEB" w:rsidP="00917FEB">
      <w:pPr>
        <w:numPr>
          <w:ilvl w:val="0"/>
          <w:numId w:val="5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917FEB">
        <w:rPr>
          <w:rFonts w:ascii="Times New Roman" w:hAnsi="Times New Roman"/>
          <w:color w:val="000000"/>
          <w:sz w:val="20"/>
          <w:szCs w:val="20"/>
        </w:rPr>
        <w:lastRenderedPageBreak/>
        <w:t xml:space="preserve">Внести изменения в </w:t>
      </w:r>
      <w:r w:rsidRPr="00917FEB">
        <w:rPr>
          <w:rFonts w:ascii="Times New Roman" w:hAnsi="Times New Roman"/>
          <w:color w:val="000000"/>
          <w:spacing w:val="-2"/>
          <w:sz w:val="20"/>
          <w:szCs w:val="20"/>
        </w:rPr>
        <w:t xml:space="preserve">постановление администрации сельского поселения </w:t>
      </w:r>
      <w:proofErr w:type="gramStart"/>
      <w:r w:rsidRPr="00917FEB">
        <w:rPr>
          <w:rFonts w:ascii="Times New Roman" w:hAnsi="Times New Roman"/>
          <w:color w:val="000000"/>
          <w:spacing w:val="-2"/>
          <w:sz w:val="20"/>
          <w:szCs w:val="20"/>
        </w:rPr>
        <w:t>Сентябрьский</w:t>
      </w:r>
      <w:proofErr w:type="gramEnd"/>
      <w:r w:rsidRPr="00917FEB">
        <w:rPr>
          <w:rFonts w:ascii="Times New Roman" w:hAnsi="Times New Roman"/>
          <w:color w:val="000000"/>
          <w:sz w:val="20"/>
          <w:szCs w:val="20"/>
        </w:rPr>
        <w:t xml:space="preserve"> от 16.03.2022 №33-па «О внесении изменений в постановление администрации сельского поселения Сентябрьский от 16.03.2022 №33-па «Об оплате труда работников, </w:t>
      </w:r>
      <w:r w:rsidRPr="00917FEB">
        <w:rPr>
          <w:rFonts w:ascii="Times New Roman" w:hAnsi="Times New Roman"/>
          <w:bCs/>
          <w:sz w:val="20"/>
          <w:szCs w:val="20"/>
        </w:rPr>
        <w:t xml:space="preserve">предоставлении социальных гарантий и компенсаций </w:t>
      </w:r>
      <w:r w:rsidRPr="00917FEB">
        <w:rPr>
          <w:rFonts w:ascii="Times New Roman" w:hAnsi="Times New Roman"/>
          <w:color w:val="000000"/>
          <w:sz w:val="20"/>
          <w:szCs w:val="20"/>
        </w:rPr>
        <w:t>работникам муниципального казенного учреждения «</w:t>
      </w:r>
      <w:r w:rsidRPr="00917FEB">
        <w:rPr>
          <w:rFonts w:ascii="Times New Roman" w:hAnsi="Times New Roman"/>
          <w:sz w:val="20"/>
          <w:szCs w:val="20"/>
        </w:rPr>
        <w:t>Управление по делам администрации сельского поселения Сентябрьский</w:t>
      </w:r>
      <w:r w:rsidRPr="00917FEB">
        <w:rPr>
          <w:rFonts w:ascii="Times New Roman" w:hAnsi="Times New Roman"/>
          <w:color w:val="000000"/>
          <w:sz w:val="20"/>
          <w:szCs w:val="20"/>
        </w:rPr>
        <w:t xml:space="preserve">»: </w:t>
      </w:r>
    </w:p>
    <w:p w:rsidR="00917FEB" w:rsidRPr="00917FEB" w:rsidRDefault="00917FEB" w:rsidP="00917FEB">
      <w:pPr>
        <w:numPr>
          <w:ilvl w:val="1"/>
          <w:numId w:val="50"/>
        </w:numPr>
        <w:tabs>
          <w:tab w:val="left" w:pos="1190"/>
        </w:tabs>
        <w:suppressAutoHyphens/>
        <w:autoSpaceDE w:val="0"/>
        <w:autoSpaceDN w:val="0"/>
        <w:adjustRightInd w:val="0"/>
        <w:spacing w:after="0" w:line="240" w:lineRule="auto"/>
        <w:ind w:left="0" w:firstLine="709"/>
        <w:jc w:val="both"/>
        <w:rPr>
          <w:rFonts w:ascii="Times New Roman" w:hAnsi="Times New Roman"/>
          <w:color w:val="000000"/>
          <w:sz w:val="20"/>
          <w:szCs w:val="20"/>
        </w:rPr>
      </w:pPr>
      <w:r w:rsidRPr="00917FEB">
        <w:rPr>
          <w:rFonts w:ascii="Times New Roman" w:hAnsi="Times New Roman"/>
          <w:color w:val="000000"/>
          <w:sz w:val="20"/>
          <w:szCs w:val="20"/>
        </w:rPr>
        <w:t>Размеры должностных окладов работников муниципального казенного учреждения «</w:t>
      </w:r>
      <w:r w:rsidRPr="00917FEB">
        <w:rPr>
          <w:rFonts w:ascii="Times New Roman" w:hAnsi="Times New Roman"/>
          <w:sz w:val="20"/>
          <w:szCs w:val="20"/>
        </w:rPr>
        <w:t xml:space="preserve">Управление по делам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color w:val="000000"/>
          <w:sz w:val="20"/>
          <w:szCs w:val="20"/>
        </w:rPr>
        <w:t>» изложить в новой редакции согласно приложению № 1.</w:t>
      </w:r>
    </w:p>
    <w:p w:rsidR="00917FEB" w:rsidRPr="00917FEB" w:rsidRDefault="00917FEB" w:rsidP="00917FEB">
      <w:pPr>
        <w:numPr>
          <w:ilvl w:val="1"/>
          <w:numId w:val="50"/>
        </w:numPr>
        <w:tabs>
          <w:tab w:val="num" w:pos="0"/>
          <w:tab w:val="left" w:pos="1190"/>
        </w:tabs>
        <w:suppressAutoHyphens/>
        <w:autoSpaceDE w:val="0"/>
        <w:autoSpaceDN w:val="0"/>
        <w:adjustRightInd w:val="0"/>
        <w:spacing w:after="0" w:line="240" w:lineRule="auto"/>
        <w:ind w:left="0" w:firstLine="709"/>
        <w:jc w:val="both"/>
        <w:rPr>
          <w:rFonts w:ascii="Times New Roman" w:hAnsi="Times New Roman"/>
          <w:sz w:val="20"/>
          <w:szCs w:val="20"/>
        </w:rPr>
      </w:pPr>
      <w:r w:rsidRPr="00917FEB">
        <w:rPr>
          <w:rFonts w:ascii="Times New Roman" w:hAnsi="Times New Roman"/>
          <w:sz w:val="20"/>
          <w:szCs w:val="20"/>
        </w:rPr>
        <w:t xml:space="preserve">Размеры должностных окладов рабочих муниципального казенного учреждения «Управление по делам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w:t>
      </w:r>
      <w:r w:rsidRPr="00917FEB">
        <w:rPr>
          <w:rFonts w:ascii="Times New Roman" w:hAnsi="Times New Roman"/>
          <w:color w:val="FF0000"/>
          <w:sz w:val="20"/>
          <w:szCs w:val="20"/>
        </w:rPr>
        <w:t xml:space="preserve"> </w:t>
      </w:r>
      <w:r w:rsidRPr="00917FEB">
        <w:rPr>
          <w:rFonts w:ascii="Times New Roman" w:hAnsi="Times New Roman"/>
          <w:color w:val="000000"/>
          <w:sz w:val="20"/>
          <w:szCs w:val="20"/>
        </w:rPr>
        <w:t xml:space="preserve">изложить в новой редакции согласно приложению </w:t>
      </w:r>
      <w:r w:rsidRPr="00917FEB">
        <w:rPr>
          <w:rFonts w:ascii="Times New Roman" w:hAnsi="Times New Roman"/>
          <w:sz w:val="20"/>
          <w:szCs w:val="20"/>
        </w:rPr>
        <w:t>№ 2.</w:t>
      </w:r>
    </w:p>
    <w:p w:rsidR="00917FEB" w:rsidRPr="00917FEB" w:rsidRDefault="00917FEB" w:rsidP="00917FEB">
      <w:pPr>
        <w:numPr>
          <w:ilvl w:val="0"/>
          <w:numId w:val="50"/>
        </w:numPr>
        <w:tabs>
          <w:tab w:val="left" w:pos="1134"/>
        </w:tabs>
        <w:suppressAutoHyphens/>
        <w:autoSpaceDE w:val="0"/>
        <w:spacing w:after="0" w:line="240" w:lineRule="auto"/>
        <w:ind w:left="0" w:firstLine="709"/>
        <w:jc w:val="both"/>
        <w:rPr>
          <w:rFonts w:ascii="Times New Roman" w:hAnsi="Times New Roman"/>
          <w:sz w:val="20"/>
          <w:szCs w:val="20"/>
        </w:rPr>
      </w:pPr>
      <w:r w:rsidRPr="00917FEB">
        <w:rPr>
          <w:rFonts w:ascii="Times New Roman" w:hAnsi="Times New Roman"/>
          <w:sz w:val="20"/>
          <w:szCs w:val="20"/>
        </w:rPr>
        <w:t xml:space="preserve">Настоящее постановление подлежит официальному опубликованию (обнародованию) в бюллетене «Сентябрьский вестник» и </w:t>
      </w:r>
      <w:r w:rsidRPr="00917FEB">
        <w:rPr>
          <w:rFonts w:ascii="Times New Roman" w:hAnsi="Times New Roman" w:cs="Arial"/>
          <w:sz w:val="20"/>
          <w:szCs w:val="20"/>
        </w:rPr>
        <w:t>размещению на официальном сайте Администрации Сельского поселения Сентябрьский во вкладке «Сентябрьский»</w:t>
      </w:r>
      <w:r w:rsidRPr="00917FEB">
        <w:rPr>
          <w:rFonts w:ascii="Times New Roman" w:hAnsi="Times New Roman"/>
          <w:sz w:val="20"/>
          <w:szCs w:val="20"/>
        </w:rPr>
        <w:t>.</w:t>
      </w:r>
    </w:p>
    <w:p w:rsidR="00917FEB" w:rsidRPr="00917FEB" w:rsidRDefault="00917FEB" w:rsidP="00917FEB">
      <w:pPr>
        <w:numPr>
          <w:ilvl w:val="0"/>
          <w:numId w:val="50"/>
        </w:numPr>
        <w:tabs>
          <w:tab w:val="left" w:pos="1134"/>
        </w:tabs>
        <w:suppressAutoHyphens/>
        <w:autoSpaceDE w:val="0"/>
        <w:spacing w:after="0" w:line="240" w:lineRule="auto"/>
        <w:ind w:left="0" w:firstLine="709"/>
        <w:jc w:val="both"/>
        <w:rPr>
          <w:rFonts w:ascii="Times New Roman" w:hAnsi="Times New Roman"/>
          <w:sz w:val="20"/>
          <w:szCs w:val="20"/>
        </w:rPr>
      </w:pPr>
      <w:r w:rsidRPr="00917FEB">
        <w:rPr>
          <w:rFonts w:ascii="Times New Roman" w:hAnsi="Times New Roman"/>
          <w:sz w:val="20"/>
          <w:szCs w:val="20"/>
        </w:rPr>
        <w:t>Настоящее постановление вступает в силу после официального опубликования (обнародования) и распространяется на правоотношения, возникшие с 01 января 2022 года.</w:t>
      </w:r>
    </w:p>
    <w:p w:rsidR="00917FEB" w:rsidRPr="00917FEB" w:rsidRDefault="00917FEB" w:rsidP="00917FEB">
      <w:pPr>
        <w:numPr>
          <w:ilvl w:val="0"/>
          <w:numId w:val="50"/>
        </w:numPr>
        <w:tabs>
          <w:tab w:val="left" w:pos="1134"/>
        </w:tabs>
        <w:suppressAutoHyphens/>
        <w:autoSpaceDE w:val="0"/>
        <w:spacing w:after="0" w:line="240" w:lineRule="auto"/>
        <w:ind w:left="0" w:firstLine="709"/>
        <w:jc w:val="both"/>
        <w:rPr>
          <w:rFonts w:ascii="Times New Roman" w:hAnsi="Times New Roman"/>
          <w:sz w:val="20"/>
          <w:szCs w:val="20"/>
        </w:rPr>
      </w:pPr>
      <w:proofErr w:type="gramStart"/>
      <w:r w:rsidRPr="00917FEB">
        <w:rPr>
          <w:rFonts w:ascii="Times New Roman" w:hAnsi="Times New Roman"/>
          <w:sz w:val="20"/>
          <w:szCs w:val="20"/>
        </w:rPr>
        <w:t>Контроль за</w:t>
      </w:r>
      <w:proofErr w:type="gramEnd"/>
      <w:r w:rsidRPr="00917FEB">
        <w:rPr>
          <w:rFonts w:ascii="Times New Roman" w:hAnsi="Times New Roman"/>
          <w:sz w:val="20"/>
          <w:szCs w:val="20"/>
        </w:rPr>
        <w:t xml:space="preserve"> выполнением постановления возложить на директора МКУ «Управление по делам администрации» Н.А. Рыбак.   </w:t>
      </w:r>
    </w:p>
    <w:p w:rsidR="00917FEB" w:rsidRPr="00917FEB" w:rsidRDefault="00917FEB" w:rsidP="00917FEB">
      <w:pPr>
        <w:spacing w:after="0" w:line="240" w:lineRule="auto"/>
        <w:jc w:val="both"/>
        <w:rPr>
          <w:rFonts w:ascii="Times New Roman" w:hAnsi="Times New Roman"/>
          <w:sz w:val="20"/>
          <w:szCs w:val="20"/>
        </w:rPr>
      </w:pPr>
      <w:r w:rsidRPr="00917FEB">
        <w:rPr>
          <w:rFonts w:ascii="Times New Roman" w:hAnsi="Times New Roman"/>
          <w:sz w:val="20"/>
          <w:szCs w:val="20"/>
        </w:rPr>
        <w:t xml:space="preserve">   </w:t>
      </w:r>
    </w:p>
    <w:p w:rsidR="00917FEB" w:rsidRPr="00917FEB" w:rsidRDefault="00917FEB" w:rsidP="00917FEB">
      <w:pPr>
        <w:spacing w:after="0" w:line="240" w:lineRule="auto"/>
        <w:jc w:val="both"/>
        <w:rPr>
          <w:rFonts w:ascii="Times New Roman" w:hAnsi="Times New Roman"/>
          <w:sz w:val="20"/>
          <w:szCs w:val="20"/>
        </w:rPr>
      </w:pPr>
    </w:p>
    <w:p w:rsidR="00917FEB" w:rsidRDefault="00917FEB" w:rsidP="00917FEB">
      <w:pPr>
        <w:spacing w:after="0" w:line="240" w:lineRule="auto"/>
        <w:jc w:val="both"/>
        <w:rPr>
          <w:rFonts w:ascii="Times New Roman" w:hAnsi="Times New Roman"/>
          <w:sz w:val="20"/>
          <w:szCs w:val="20"/>
        </w:rPr>
      </w:pPr>
      <w:r w:rsidRPr="00917FEB">
        <w:rPr>
          <w:rFonts w:ascii="Times New Roman" w:hAnsi="Times New Roman"/>
          <w:sz w:val="20"/>
          <w:szCs w:val="20"/>
        </w:rPr>
        <w:t xml:space="preserve">Глава поселения                                                                                     </w:t>
      </w:r>
      <w:proofErr w:type="spellStart"/>
      <w:r w:rsidRPr="00917FEB">
        <w:rPr>
          <w:rFonts w:ascii="Times New Roman" w:hAnsi="Times New Roman"/>
          <w:sz w:val="20"/>
          <w:szCs w:val="20"/>
        </w:rPr>
        <w:t>А.В.Светлаков</w:t>
      </w:r>
      <w:proofErr w:type="spellEnd"/>
    </w:p>
    <w:p w:rsidR="00FB4B20" w:rsidRDefault="00FB4B20" w:rsidP="00917FEB">
      <w:pPr>
        <w:spacing w:after="0" w:line="240" w:lineRule="auto"/>
        <w:jc w:val="both"/>
        <w:rPr>
          <w:rFonts w:ascii="Times New Roman" w:hAnsi="Times New Roman"/>
          <w:sz w:val="20"/>
          <w:szCs w:val="20"/>
        </w:rPr>
      </w:pPr>
    </w:p>
    <w:p w:rsidR="00FB4B20" w:rsidRDefault="00FB4B20" w:rsidP="00917FEB">
      <w:pPr>
        <w:spacing w:after="0" w:line="240" w:lineRule="auto"/>
        <w:jc w:val="both"/>
        <w:rPr>
          <w:rFonts w:ascii="Times New Roman" w:hAnsi="Times New Roman"/>
          <w:sz w:val="20"/>
          <w:szCs w:val="20"/>
        </w:rPr>
      </w:pPr>
    </w:p>
    <w:p w:rsidR="00917FEB" w:rsidRPr="00917FEB" w:rsidRDefault="00917FEB" w:rsidP="00917FEB">
      <w:pPr>
        <w:shd w:val="clear" w:color="auto" w:fill="FFFFFF"/>
        <w:spacing w:after="0" w:line="240" w:lineRule="auto"/>
        <w:ind w:left="6300"/>
        <w:rPr>
          <w:rFonts w:ascii="Times New Roman" w:hAnsi="Times New Roman"/>
          <w:sz w:val="20"/>
          <w:szCs w:val="20"/>
        </w:rPr>
      </w:pP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t>Приложение №1</w:t>
      </w: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t xml:space="preserve">к постановлению администрации </w:t>
      </w: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t xml:space="preserve">сельского поселения </w:t>
      </w:r>
      <w:proofErr w:type="gramStart"/>
      <w:r w:rsidRPr="00917FEB">
        <w:rPr>
          <w:rFonts w:ascii="Times New Roman" w:hAnsi="Times New Roman"/>
          <w:sz w:val="20"/>
          <w:szCs w:val="20"/>
        </w:rPr>
        <w:t>Сентябрьский</w:t>
      </w:r>
      <w:proofErr w:type="gramEnd"/>
    </w:p>
    <w:p w:rsidR="00917FEB" w:rsidRPr="00917FEB" w:rsidRDefault="00917FEB" w:rsidP="00917FEB">
      <w:pPr>
        <w:shd w:val="clear" w:color="auto" w:fill="FFFFFF"/>
        <w:spacing w:after="0" w:line="240" w:lineRule="auto"/>
        <w:ind w:left="4820"/>
        <w:rPr>
          <w:rFonts w:ascii="Times New Roman" w:hAnsi="Times New Roman"/>
          <w:sz w:val="20"/>
          <w:szCs w:val="20"/>
          <w:u w:val="single"/>
        </w:rPr>
      </w:pPr>
      <w:r w:rsidRPr="00917FEB">
        <w:rPr>
          <w:rFonts w:ascii="Times New Roman" w:hAnsi="Times New Roman"/>
          <w:sz w:val="20"/>
          <w:szCs w:val="20"/>
        </w:rPr>
        <w:t xml:space="preserve">от 05.04.2022 № 44-па </w:t>
      </w:r>
    </w:p>
    <w:p w:rsidR="00917FEB" w:rsidRPr="00917FEB" w:rsidRDefault="00917FEB" w:rsidP="00917FEB">
      <w:pPr>
        <w:suppressAutoHyphens/>
        <w:spacing w:after="0" w:line="240" w:lineRule="auto"/>
        <w:rPr>
          <w:rFonts w:ascii="Times New Roman" w:hAnsi="Times New Roman"/>
          <w:sz w:val="20"/>
          <w:szCs w:val="20"/>
        </w:rPr>
      </w:pP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РАЗМЕРЫ</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 xml:space="preserve">должностных окладов работников </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 xml:space="preserve">муниципального казенного учреждения </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 xml:space="preserve">«Управление по делам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p>
    <w:tbl>
      <w:tblPr>
        <w:tblW w:w="98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2531"/>
        <w:gridCol w:w="4698"/>
        <w:gridCol w:w="1800"/>
      </w:tblGrid>
      <w:tr w:rsidR="00917FEB" w:rsidRPr="00917FEB" w:rsidTr="009C5B9D">
        <w:tblPrEx>
          <w:tblCellMar>
            <w:top w:w="0" w:type="dxa"/>
            <w:bottom w:w="0" w:type="dxa"/>
          </w:tblCellMar>
        </w:tblPrEx>
        <w:tc>
          <w:tcPr>
            <w:tcW w:w="851" w:type="dxa"/>
            <w:shd w:val="clear" w:color="auto" w:fill="FFFFFF"/>
            <w:vAlign w:val="center"/>
          </w:tcPr>
          <w:p w:rsidR="00917FEB" w:rsidRPr="00917FEB" w:rsidRDefault="00917FEB" w:rsidP="00917FEB">
            <w:pPr>
              <w:shd w:val="clear" w:color="auto" w:fill="FFFFFF"/>
              <w:suppressAutoHyphens/>
              <w:spacing w:after="0" w:line="240" w:lineRule="auto"/>
              <w:ind w:firstLine="38"/>
              <w:jc w:val="center"/>
              <w:rPr>
                <w:rFonts w:ascii="Times New Roman" w:hAnsi="Times New Roman"/>
                <w:sz w:val="20"/>
                <w:szCs w:val="20"/>
              </w:rPr>
            </w:pPr>
            <w:r w:rsidRPr="00917FEB">
              <w:rPr>
                <w:rFonts w:ascii="Times New Roman" w:hAnsi="Times New Roman"/>
                <w:sz w:val="20"/>
                <w:szCs w:val="20"/>
              </w:rPr>
              <w:t xml:space="preserve">№ </w:t>
            </w:r>
          </w:p>
          <w:p w:rsidR="00917FEB" w:rsidRPr="00917FEB" w:rsidRDefault="00917FEB" w:rsidP="00917FEB">
            <w:pPr>
              <w:shd w:val="clear" w:color="auto" w:fill="FFFFFF"/>
              <w:suppressAutoHyphens/>
              <w:spacing w:after="0" w:line="240" w:lineRule="auto"/>
              <w:ind w:firstLine="38"/>
              <w:jc w:val="center"/>
              <w:rPr>
                <w:rFonts w:ascii="Times New Roman" w:hAnsi="Times New Roman"/>
                <w:sz w:val="20"/>
                <w:szCs w:val="20"/>
              </w:rPr>
            </w:pPr>
            <w:proofErr w:type="gramStart"/>
            <w:r w:rsidRPr="00917FEB">
              <w:rPr>
                <w:rFonts w:ascii="Times New Roman" w:hAnsi="Times New Roman"/>
                <w:sz w:val="20"/>
                <w:szCs w:val="20"/>
              </w:rPr>
              <w:t>п</w:t>
            </w:r>
            <w:proofErr w:type="gramEnd"/>
            <w:r w:rsidRPr="00917FEB">
              <w:rPr>
                <w:rFonts w:ascii="Times New Roman" w:hAnsi="Times New Roman"/>
                <w:sz w:val="20"/>
                <w:szCs w:val="20"/>
              </w:rPr>
              <w:t>/п</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Квалификационный уровень</w:t>
            </w:r>
          </w:p>
        </w:tc>
        <w:tc>
          <w:tcPr>
            <w:tcW w:w="4698"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 xml:space="preserve">Наименование </w:t>
            </w:r>
          </w:p>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должностей</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Должностные оклады,</w:t>
            </w:r>
          </w:p>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руб.</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w:t>
            </w:r>
          </w:p>
        </w:tc>
        <w:tc>
          <w:tcPr>
            <w:tcW w:w="9029" w:type="dxa"/>
            <w:gridSpan w:val="3"/>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bCs/>
                <w:sz w:val="20"/>
                <w:szCs w:val="20"/>
              </w:rPr>
              <w:t>Профессиональные квалификационные группы общеотраслевых должностей руководителей, специалистов и</w:t>
            </w:r>
            <w:r w:rsidRPr="00917FEB">
              <w:rPr>
                <w:rFonts w:ascii="Times New Roman" w:hAnsi="Times New Roman"/>
                <w:sz w:val="20"/>
                <w:szCs w:val="20"/>
              </w:rPr>
              <w:t xml:space="preserve"> </w:t>
            </w:r>
            <w:r w:rsidRPr="00917FEB">
              <w:rPr>
                <w:rFonts w:ascii="Times New Roman" w:hAnsi="Times New Roman"/>
                <w:bCs/>
                <w:sz w:val="20"/>
                <w:szCs w:val="20"/>
              </w:rPr>
              <w:t>служащих</w:t>
            </w:r>
          </w:p>
        </w:tc>
      </w:tr>
      <w:tr w:rsidR="00917FEB" w:rsidRPr="00917FEB" w:rsidTr="009C5B9D">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1.1</w:t>
            </w:r>
          </w:p>
        </w:tc>
        <w:tc>
          <w:tcPr>
            <w:tcW w:w="9029" w:type="dxa"/>
            <w:gridSpan w:val="3"/>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 xml:space="preserve">Профессиональная квалификационная группа </w:t>
            </w:r>
          </w:p>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«Общеотраслевые должности служащих четвертого уровня»</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1.1.1</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698"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Начальник отдела материально-технического снабжения</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7 495</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2.1</w:t>
            </w:r>
          </w:p>
        </w:tc>
        <w:tc>
          <w:tcPr>
            <w:tcW w:w="9029" w:type="dxa"/>
            <w:gridSpan w:val="3"/>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 xml:space="preserve">Профессиональная квалификационная группа </w:t>
            </w:r>
          </w:p>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bCs/>
                <w:sz w:val="20"/>
                <w:szCs w:val="20"/>
              </w:rPr>
              <w:t>«Общеотраслевые должности служащих третьего уровня»</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2.1.1</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698"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Специалист по связям с общественностью</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6 421</w:t>
            </w:r>
          </w:p>
        </w:tc>
      </w:tr>
      <w:tr w:rsidR="00917FEB" w:rsidRPr="00917FEB" w:rsidTr="009C5B9D">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2.1.2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Специалист по кадрам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6 710</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2.2.1</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4 квалификационный уровень</w:t>
            </w:r>
          </w:p>
        </w:tc>
        <w:tc>
          <w:tcPr>
            <w:tcW w:w="4698"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color w:val="000000"/>
                <w:sz w:val="20"/>
                <w:szCs w:val="20"/>
                <w:shd w:val="clear" w:color="auto" w:fill="FFFFFF"/>
              </w:rPr>
              <w:t>Ведущий бухгалтер</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7 388</w:t>
            </w:r>
          </w:p>
        </w:tc>
      </w:tr>
      <w:tr w:rsidR="00917FEB" w:rsidRPr="00917FEB" w:rsidTr="009C5B9D">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2.2.2</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4 квалификационный уровень</w:t>
            </w:r>
          </w:p>
        </w:tc>
        <w:tc>
          <w:tcPr>
            <w:tcW w:w="4698" w:type="dxa"/>
            <w:tcBorders>
              <w:top w:val="single" w:sz="4" w:space="0" w:color="auto"/>
              <w:left w:val="single" w:sz="4" w:space="0" w:color="auto"/>
              <w:bottom w:val="single" w:sz="4" w:space="0" w:color="auto"/>
              <w:right w:val="single" w:sz="4" w:space="0" w:color="auto"/>
            </w:tcBorders>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Ведущий экономист по договорной и претензионной работе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7 388</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3.1</w:t>
            </w:r>
          </w:p>
        </w:tc>
        <w:tc>
          <w:tcPr>
            <w:tcW w:w="9029" w:type="dxa"/>
            <w:gridSpan w:val="3"/>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 xml:space="preserve">Профессиональная квалификационная группа </w:t>
            </w:r>
          </w:p>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bCs/>
                <w:sz w:val="20"/>
                <w:szCs w:val="20"/>
              </w:rPr>
              <w:t>«Общеотраслевые должности служащих второго уровня»</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3.1.1</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3 квалификационный уровень</w:t>
            </w:r>
          </w:p>
        </w:tc>
        <w:tc>
          <w:tcPr>
            <w:tcW w:w="4698" w:type="dxa"/>
            <w:shd w:val="clear" w:color="auto" w:fill="FFFFFF"/>
          </w:tcPr>
          <w:p w:rsidR="00917FEB" w:rsidRPr="00917FEB" w:rsidRDefault="00917FEB" w:rsidP="00917FEB">
            <w:pPr>
              <w:shd w:val="clear" w:color="auto" w:fill="FFFFFF"/>
              <w:suppressAutoHyphens/>
              <w:spacing w:after="0" w:line="240" w:lineRule="auto"/>
              <w:ind w:firstLine="30"/>
              <w:rPr>
                <w:rFonts w:ascii="Times New Roman" w:hAnsi="Times New Roman"/>
                <w:sz w:val="20"/>
                <w:szCs w:val="20"/>
              </w:rPr>
            </w:pPr>
            <w:r w:rsidRPr="00917FEB">
              <w:rPr>
                <w:rFonts w:ascii="Times New Roman" w:hAnsi="Times New Roman"/>
                <w:sz w:val="20"/>
                <w:szCs w:val="20"/>
              </w:rPr>
              <w:t>Специалист по работе с молодежью I категории</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6 282</w:t>
            </w:r>
          </w:p>
        </w:tc>
      </w:tr>
      <w:tr w:rsidR="00917FEB" w:rsidRPr="00917FEB" w:rsidTr="009C5B9D">
        <w:tblPrEx>
          <w:tblCellMar>
            <w:top w:w="0" w:type="dxa"/>
            <w:bottom w:w="0" w:type="dxa"/>
          </w:tblCellMar>
        </w:tblPrEx>
        <w:tc>
          <w:tcPr>
            <w:tcW w:w="851" w:type="dxa"/>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3.2.1</w:t>
            </w:r>
          </w:p>
        </w:tc>
        <w:tc>
          <w:tcPr>
            <w:tcW w:w="2531" w:type="dxa"/>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4 квалификационный уровень</w:t>
            </w:r>
          </w:p>
        </w:tc>
        <w:tc>
          <w:tcPr>
            <w:tcW w:w="4698" w:type="dxa"/>
            <w:shd w:val="clear" w:color="auto" w:fill="FFFFFF"/>
          </w:tcPr>
          <w:p w:rsidR="00917FEB" w:rsidRPr="00917FEB" w:rsidRDefault="00917FEB" w:rsidP="00917FEB">
            <w:pPr>
              <w:shd w:val="clear" w:color="auto" w:fill="FFFFFF"/>
              <w:suppressAutoHyphens/>
              <w:spacing w:after="0" w:line="240" w:lineRule="auto"/>
              <w:ind w:firstLine="30"/>
              <w:rPr>
                <w:rFonts w:ascii="Times New Roman" w:hAnsi="Times New Roman"/>
                <w:sz w:val="20"/>
                <w:szCs w:val="20"/>
              </w:rPr>
            </w:pPr>
            <w:r w:rsidRPr="00917FEB">
              <w:rPr>
                <w:rFonts w:ascii="Times New Roman" w:hAnsi="Times New Roman"/>
                <w:sz w:val="20"/>
                <w:szCs w:val="20"/>
              </w:rPr>
              <w:t>Механик</w:t>
            </w:r>
          </w:p>
        </w:tc>
        <w:tc>
          <w:tcPr>
            <w:tcW w:w="1800"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6 282</w:t>
            </w:r>
          </w:p>
        </w:tc>
      </w:tr>
    </w:tbl>
    <w:p w:rsidR="00917FEB" w:rsidRPr="00917FEB" w:rsidRDefault="00917FEB" w:rsidP="00917FEB">
      <w:pPr>
        <w:suppressAutoHyphens/>
        <w:autoSpaceDE w:val="0"/>
        <w:autoSpaceDN w:val="0"/>
        <w:adjustRightInd w:val="0"/>
        <w:spacing w:after="0" w:line="240" w:lineRule="auto"/>
        <w:ind w:firstLine="540"/>
        <w:jc w:val="center"/>
        <w:rPr>
          <w:rFonts w:ascii="Times New Roman" w:hAnsi="Times New Roman"/>
          <w:bCs/>
          <w:sz w:val="20"/>
          <w:szCs w:val="20"/>
        </w:rPr>
      </w:pPr>
    </w:p>
    <w:p w:rsidR="00917FEB" w:rsidRPr="00917FEB" w:rsidRDefault="00917FEB" w:rsidP="00917FEB">
      <w:pPr>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 xml:space="preserve">Должности работников, не отнесенных </w:t>
      </w:r>
    </w:p>
    <w:p w:rsidR="00917FEB" w:rsidRPr="00917FEB" w:rsidRDefault="00917FEB" w:rsidP="00917FEB">
      <w:pPr>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к профессиональным квалификационным группам</w:t>
      </w:r>
    </w:p>
    <w:p w:rsidR="00917FEB" w:rsidRPr="00917FEB" w:rsidRDefault="00917FEB" w:rsidP="00917FEB">
      <w:pPr>
        <w:suppressAutoHyphens/>
        <w:autoSpaceDE w:val="0"/>
        <w:autoSpaceDN w:val="0"/>
        <w:adjustRightInd w:val="0"/>
        <w:spacing w:after="0" w:line="240" w:lineRule="auto"/>
        <w:ind w:firstLine="540"/>
        <w:jc w:val="center"/>
        <w:rPr>
          <w:rFonts w:ascii="Times New Roman" w:hAnsi="Times New Roman"/>
          <w:bCs/>
          <w:sz w:val="20"/>
          <w:szCs w:val="20"/>
        </w:rPr>
      </w:pP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7229"/>
        <w:gridCol w:w="1843"/>
      </w:tblGrid>
      <w:tr w:rsidR="00917FEB" w:rsidRPr="00917FEB" w:rsidTr="009C5B9D">
        <w:trPr>
          <w:trHeight w:val="321"/>
        </w:trPr>
        <w:tc>
          <w:tcPr>
            <w:tcW w:w="851"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 xml:space="preserve">№ </w:t>
            </w:r>
          </w:p>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proofErr w:type="gramStart"/>
            <w:r w:rsidRPr="00917FEB">
              <w:rPr>
                <w:rFonts w:ascii="Times New Roman" w:hAnsi="Times New Roman"/>
                <w:color w:val="000000"/>
                <w:sz w:val="20"/>
                <w:szCs w:val="20"/>
              </w:rPr>
              <w:t>п</w:t>
            </w:r>
            <w:proofErr w:type="gramEnd"/>
            <w:r w:rsidRPr="00917FEB">
              <w:rPr>
                <w:rFonts w:ascii="Times New Roman" w:hAnsi="Times New Roman"/>
                <w:color w:val="000000"/>
                <w:sz w:val="20"/>
                <w:szCs w:val="20"/>
              </w:rPr>
              <w:t>/п</w:t>
            </w:r>
          </w:p>
        </w:tc>
        <w:tc>
          <w:tcPr>
            <w:tcW w:w="7229"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Наименование должности</w:t>
            </w:r>
          </w:p>
        </w:tc>
        <w:tc>
          <w:tcPr>
            <w:tcW w:w="1843"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Должностной оклад</w:t>
            </w:r>
          </w:p>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руб.</w:t>
            </w:r>
          </w:p>
        </w:tc>
      </w:tr>
      <w:tr w:rsidR="00917FEB" w:rsidRPr="00917FEB" w:rsidTr="009C5B9D">
        <w:trPr>
          <w:trHeight w:val="321"/>
        </w:trPr>
        <w:tc>
          <w:tcPr>
            <w:tcW w:w="851"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1.</w:t>
            </w:r>
          </w:p>
        </w:tc>
        <w:tc>
          <w:tcPr>
            <w:tcW w:w="7229" w:type="dxa"/>
            <w:shd w:val="clear" w:color="auto" w:fill="FFFFFF"/>
            <w:vAlign w:val="center"/>
          </w:tcPr>
          <w:p w:rsidR="00917FEB" w:rsidRPr="00917FEB" w:rsidRDefault="00917FEB" w:rsidP="00917FEB">
            <w:pPr>
              <w:shd w:val="clear" w:color="auto" w:fill="FFFFFF"/>
              <w:suppressAutoHyphens/>
              <w:spacing w:after="0" w:line="240" w:lineRule="auto"/>
              <w:ind w:left="41" w:firstLine="16"/>
              <w:rPr>
                <w:rFonts w:ascii="Times New Roman" w:hAnsi="Times New Roman"/>
                <w:color w:val="000000"/>
                <w:sz w:val="20"/>
                <w:szCs w:val="20"/>
              </w:rPr>
            </w:pPr>
            <w:r w:rsidRPr="00917FEB">
              <w:rPr>
                <w:rFonts w:ascii="Times New Roman" w:hAnsi="Times New Roman"/>
                <w:color w:val="000000"/>
                <w:sz w:val="20"/>
                <w:szCs w:val="20"/>
              </w:rPr>
              <w:t>Директор</w:t>
            </w:r>
          </w:p>
        </w:tc>
        <w:tc>
          <w:tcPr>
            <w:tcW w:w="1843"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color w:val="000000"/>
                <w:sz w:val="20"/>
                <w:szCs w:val="20"/>
              </w:rPr>
            </w:pPr>
            <w:r w:rsidRPr="00917FEB">
              <w:rPr>
                <w:rFonts w:ascii="Times New Roman" w:hAnsi="Times New Roman"/>
                <w:color w:val="000000"/>
                <w:sz w:val="20"/>
                <w:szCs w:val="20"/>
              </w:rPr>
              <w:t>8 315</w:t>
            </w:r>
          </w:p>
        </w:tc>
      </w:tr>
    </w:tbl>
    <w:p w:rsidR="00917FEB" w:rsidRPr="00917FEB" w:rsidRDefault="00917FEB" w:rsidP="00917FEB">
      <w:pPr>
        <w:suppressAutoHyphens/>
        <w:spacing w:after="0" w:line="240" w:lineRule="auto"/>
        <w:ind w:firstLine="5812"/>
        <w:rPr>
          <w:rFonts w:ascii="Times New Roman" w:hAnsi="Times New Roman"/>
          <w:sz w:val="20"/>
          <w:szCs w:val="20"/>
        </w:rPr>
        <w:sectPr w:rsidR="00917FEB" w:rsidRPr="00917FEB" w:rsidSect="00DC74E9">
          <w:pgSz w:w="11906" w:h="16838"/>
          <w:pgMar w:top="993" w:right="567" w:bottom="0" w:left="1701" w:header="709" w:footer="709" w:gutter="0"/>
          <w:cols w:space="708"/>
          <w:titlePg/>
          <w:docGrid w:linePitch="360"/>
        </w:sectPr>
      </w:pP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lastRenderedPageBreak/>
        <w:t>Приложение №2</w:t>
      </w: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t xml:space="preserve">к постановлению администрации </w:t>
      </w:r>
    </w:p>
    <w:p w:rsidR="00917FEB" w:rsidRPr="00917FEB" w:rsidRDefault="00917FEB" w:rsidP="00917FEB">
      <w:pPr>
        <w:shd w:val="clear" w:color="auto" w:fill="FFFFFF"/>
        <w:spacing w:after="0" w:line="240" w:lineRule="auto"/>
        <w:ind w:left="4820"/>
        <w:rPr>
          <w:rFonts w:ascii="Times New Roman" w:hAnsi="Times New Roman"/>
          <w:sz w:val="20"/>
          <w:szCs w:val="20"/>
        </w:rPr>
      </w:pPr>
      <w:r w:rsidRPr="00917FEB">
        <w:rPr>
          <w:rFonts w:ascii="Times New Roman" w:hAnsi="Times New Roman"/>
          <w:sz w:val="20"/>
          <w:szCs w:val="20"/>
        </w:rPr>
        <w:t xml:space="preserve">сельского поселения </w:t>
      </w:r>
      <w:proofErr w:type="gramStart"/>
      <w:r w:rsidRPr="00917FEB">
        <w:rPr>
          <w:rFonts w:ascii="Times New Roman" w:hAnsi="Times New Roman"/>
          <w:sz w:val="20"/>
          <w:szCs w:val="20"/>
        </w:rPr>
        <w:t>Сентябрьский</w:t>
      </w:r>
      <w:proofErr w:type="gramEnd"/>
    </w:p>
    <w:p w:rsidR="00917FEB" w:rsidRPr="00917FEB" w:rsidRDefault="00917FEB" w:rsidP="00917FEB">
      <w:pPr>
        <w:shd w:val="clear" w:color="auto" w:fill="FFFFFF"/>
        <w:spacing w:after="0" w:line="240" w:lineRule="auto"/>
        <w:ind w:left="4820"/>
        <w:rPr>
          <w:rFonts w:ascii="Times New Roman" w:hAnsi="Times New Roman"/>
          <w:sz w:val="20"/>
          <w:szCs w:val="20"/>
          <w:u w:val="single"/>
        </w:rPr>
      </w:pPr>
      <w:r w:rsidRPr="00917FEB">
        <w:rPr>
          <w:rFonts w:ascii="Times New Roman" w:hAnsi="Times New Roman"/>
          <w:sz w:val="20"/>
          <w:szCs w:val="20"/>
        </w:rPr>
        <w:t xml:space="preserve">от 05.04.2022 №44-па </w:t>
      </w:r>
    </w:p>
    <w:p w:rsidR="00917FEB" w:rsidRPr="00917FEB" w:rsidRDefault="00917FEB" w:rsidP="00917FEB">
      <w:pPr>
        <w:shd w:val="clear" w:color="auto" w:fill="FFFFFF"/>
        <w:spacing w:after="0" w:line="240" w:lineRule="auto"/>
        <w:ind w:left="4820"/>
        <w:rPr>
          <w:rFonts w:ascii="Times New Roman" w:hAnsi="Times New Roman"/>
          <w:sz w:val="20"/>
          <w:szCs w:val="20"/>
        </w:rPr>
      </w:pP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РАЗМЕРЫ</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должностных окладов рабочих муниципального казенного учреждения</w:t>
      </w:r>
    </w:p>
    <w:p w:rsidR="00917FEB" w:rsidRPr="00917FEB" w:rsidRDefault="00917FEB" w:rsidP="00917FEB">
      <w:pPr>
        <w:suppressAutoHyphens/>
        <w:autoSpaceDE w:val="0"/>
        <w:autoSpaceDN w:val="0"/>
        <w:adjustRightInd w:val="0"/>
        <w:spacing w:after="0" w:line="240" w:lineRule="auto"/>
        <w:jc w:val="center"/>
        <w:rPr>
          <w:rFonts w:ascii="Times New Roman" w:hAnsi="Times New Roman"/>
          <w:sz w:val="20"/>
          <w:szCs w:val="20"/>
        </w:rPr>
      </w:pPr>
      <w:r w:rsidRPr="00917FEB">
        <w:rPr>
          <w:rFonts w:ascii="Times New Roman" w:hAnsi="Times New Roman"/>
          <w:sz w:val="20"/>
          <w:szCs w:val="20"/>
        </w:rPr>
        <w:t xml:space="preserve"> «Управление по делам администрации Сельского поселения </w:t>
      </w:r>
      <w:proofErr w:type="gramStart"/>
      <w:r w:rsidRPr="00917FEB">
        <w:rPr>
          <w:rFonts w:ascii="Times New Roman" w:hAnsi="Times New Roman"/>
          <w:sz w:val="20"/>
          <w:szCs w:val="20"/>
        </w:rPr>
        <w:t>Сентябрьский</w:t>
      </w:r>
      <w:proofErr w:type="gramEnd"/>
      <w:r w:rsidRPr="00917FEB">
        <w:rPr>
          <w:rFonts w:ascii="Times New Roman" w:hAnsi="Times New Roman"/>
          <w:sz w:val="20"/>
          <w:szCs w:val="20"/>
        </w:rPr>
        <w:t xml:space="preserve">» </w:t>
      </w:r>
    </w:p>
    <w:p w:rsidR="00917FEB" w:rsidRPr="00917FEB" w:rsidRDefault="00917FEB" w:rsidP="00917FEB">
      <w:pPr>
        <w:suppressAutoHyphens/>
        <w:spacing w:after="0" w:line="240" w:lineRule="auto"/>
        <w:ind w:left="4956"/>
        <w:rPr>
          <w:rFonts w:ascii="Times New Roman" w:hAnsi="Times New Roman"/>
          <w:sz w:val="20"/>
          <w:szCs w:val="20"/>
        </w:rPr>
      </w:pPr>
    </w:p>
    <w:tbl>
      <w:tblPr>
        <w:tblW w:w="97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
        <w:gridCol w:w="9"/>
        <w:gridCol w:w="2707"/>
        <w:gridCol w:w="4386"/>
        <w:gridCol w:w="9"/>
        <w:gridCol w:w="1758"/>
        <w:gridCol w:w="6"/>
      </w:tblGrid>
      <w:tr w:rsidR="00917FEB" w:rsidRPr="00917FEB" w:rsidTr="009C5B9D">
        <w:tblPrEx>
          <w:tblCellMar>
            <w:top w:w="0" w:type="dxa"/>
            <w:bottom w:w="0" w:type="dxa"/>
          </w:tblCellMar>
        </w:tblPrEx>
        <w:trPr>
          <w:trHeight w:val="807"/>
        </w:trPr>
        <w:tc>
          <w:tcPr>
            <w:tcW w:w="828" w:type="dxa"/>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 xml:space="preserve">№ </w:t>
            </w:r>
          </w:p>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proofErr w:type="gramStart"/>
            <w:r w:rsidRPr="00917FEB">
              <w:rPr>
                <w:rFonts w:ascii="Times New Roman" w:hAnsi="Times New Roman"/>
                <w:sz w:val="20"/>
                <w:szCs w:val="20"/>
              </w:rPr>
              <w:t>п</w:t>
            </w:r>
            <w:proofErr w:type="gramEnd"/>
            <w:r w:rsidRPr="00917FEB">
              <w:rPr>
                <w:rFonts w:ascii="Times New Roman" w:hAnsi="Times New Roman"/>
                <w:sz w:val="20"/>
                <w:szCs w:val="20"/>
              </w:rPr>
              <w:t>/п</w:t>
            </w:r>
          </w:p>
        </w:tc>
        <w:tc>
          <w:tcPr>
            <w:tcW w:w="2716"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 xml:space="preserve">Квалификационный </w:t>
            </w:r>
          </w:p>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уровень</w:t>
            </w:r>
          </w:p>
        </w:tc>
        <w:tc>
          <w:tcPr>
            <w:tcW w:w="4395"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Наименование должностей</w:t>
            </w:r>
          </w:p>
        </w:tc>
        <w:tc>
          <w:tcPr>
            <w:tcW w:w="1764"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 xml:space="preserve">Должностной оклад, </w:t>
            </w:r>
          </w:p>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руб.</w:t>
            </w:r>
          </w:p>
        </w:tc>
      </w:tr>
      <w:tr w:rsidR="00917FEB" w:rsidRPr="00917FEB" w:rsidTr="009C5B9D">
        <w:tblPrEx>
          <w:tblCellMar>
            <w:top w:w="0" w:type="dxa"/>
            <w:bottom w:w="0" w:type="dxa"/>
          </w:tblCellMar>
        </w:tblPrEx>
        <w:trPr>
          <w:gridAfter w:val="1"/>
          <w:wAfter w:w="6" w:type="dxa"/>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w:t>
            </w:r>
          </w:p>
        </w:tc>
        <w:tc>
          <w:tcPr>
            <w:tcW w:w="8860" w:type="dxa"/>
            <w:gridSpan w:val="4"/>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 xml:space="preserve">Профессиональная квалификационная группа </w:t>
            </w:r>
          </w:p>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bCs/>
                <w:sz w:val="20"/>
                <w:szCs w:val="20"/>
              </w:rPr>
              <w:t>«Общеотраслевые профессии рабочих первого уровня»</w:t>
            </w:r>
          </w:p>
        </w:tc>
      </w:tr>
      <w:tr w:rsidR="00917FEB" w:rsidRPr="00917FEB" w:rsidTr="009C5B9D">
        <w:tblPrEx>
          <w:tblCellMar>
            <w:top w:w="0" w:type="dxa"/>
            <w:bottom w:w="0" w:type="dxa"/>
          </w:tblCellMar>
        </w:tblPrEx>
        <w:trPr>
          <w:gridAfter w:val="1"/>
          <w:wAfter w:w="6" w:type="dxa"/>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1.1</w:t>
            </w:r>
          </w:p>
        </w:tc>
        <w:tc>
          <w:tcPr>
            <w:tcW w:w="2707" w:type="dxa"/>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386"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Вахтер</w:t>
            </w:r>
          </w:p>
        </w:tc>
        <w:tc>
          <w:tcPr>
            <w:tcW w:w="1767"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4 681</w:t>
            </w:r>
          </w:p>
        </w:tc>
      </w:tr>
      <w:tr w:rsidR="00917FEB" w:rsidRPr="00917FEB" w:rsidTr="009C5B9D">
        <w:tblPrEx>
          <w:tblCellMar>
            <w:top w:w="0" w:type="dxa"/>
            <w:bottom w:w="0" w:type="dxa"/>
          </w:tblCellMar>
        </w:tblPrEx>
        <w:trPr>
          <w:gridAfter w:val="1"/>
          <w:wAfter w:w="6" w:type="dxa"/>
          <w:trHeight w:val="705"/>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1.2</w:t>
            </w:r>
          </w:p>
        </w:tc>
        <w:tc>
          <w:tcPr>
            <w:tcW w:w="2707" w:type="dxa"/>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386"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Рабочий</w:t>
            </w:r>
          </w:p>
        </w:tc>
        <w:tc>
          <w:tcPr>
            <w:tcW w:w="1767"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5 096</w:t>
            </w:r>
          </w:p>
        </w:tc>
      </w:tr>
      <w:tr w:rsidR="00917FEB" w:rsidRPr="00917FEB" w:rsidTr="009C5B9D">
        <w:tblPrEx>
          <w:tblCellMar>
            <w:top w:w="0" w:type="dxa"/>
            <w:bottom w:w="0" w:type="dxa"/>
          </w:tblCellMar>
        </w:tblPrEx>
        <w:trPr>
          <w:gridAfter w:val="1"/>
          <w:wAfter w:w="6" w:type="dxa"/>
          <w:trHeight w:val="285"/>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1.3</w:t>
            </w:r>
          </w:p>
        </w:tc>
        <w:tc>
          <w:tcPr>
            <w:tcW w:w="2707" w:type="dxa"/>
            <w:shd w:val="clear" w:color="auto" w:fill="FFFFFF"/>
          </w:tcPr>
          <w:p w:rsidR="00917FEB" w:rsidRPr="00917FEB" w:rsidRDefault="00917FEB" w:rsidP="00917FEB">
            <w:pPr>
              <w:spacing w:after="0" w:line="240" w:lineRule="auto"/>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386"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Дворник</w:t>
            </w:r>
          </w:p>
        </w:tc>
        <w:tc>
          <w:tcPr>
            <w:tcW w:w="1767"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5 897</w:t>
            </w:r>
          </w:p>
        </w:tc>
      </w:tr>
      <w:tr w:rsidR="00917FEB" w:rsidRPr="00917FEB" w:rsidTr="009C5B9D">
        <w:tblPrEx>
          <w:tblCellMar>
            <w:top w:w="0" w:type="dxa"/>
            <w:bottom w:w="0" w:type="dxa"/>
          </w:tblCellMar>
        </w:tblPrEx>
        <w:trPr>
          <w:gridAfter w:val="1"/>
          <w:wAfter w:w="6" w:type="dxa"/>
          <w:trHeight w:val="315"/>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1.4</w:t>
            </w:r>
          </w:p>
        </w:tc>
        <w:tc>
          <w:tcPr>
            <w:tcW w:w="2707" w:type="dxa"/>
            <w:shd w:val="clear" w:color="auto" w:fill="FFFFFF"/>
          </w:tcPr>
          <w:p w:rsidR="00917FEB" w:rsidRPr="00917FEB" w:rsidRDefault="00917FEB" w:rsidP="00917FEB">
            <w:pPr>
              <w:spacing w:after="0" w:line="240" w:lineRule="auto"/>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386" w:type="dxa"/>
            <w:shd w:val="clear" w:color="auto" w:fill="FFFFFF"/>
          </w:tcPr>
          <w:p w:rsidR="00917FEB" w:rsidRPr="00917FEB" w:rsidRDefault="00917FEB" w:rsidP="00917FEB">
            <w:pPr>
              <w:suppressAutoHyphens/>
              <w:spacing w:after="0" w:line="240" w:lineRule="auto"/>
              <w:rPr>
                <w:rFonts w:ascii="Times New Roman" w:hAnsi="Times New Roman"/>
                <w:sz w:val="20"/>
                <w:szCs w:val="20"/>
              </w:rPr>
            </w:pPr>
            <w:r w:rsidRPr="00917FEB">
              <w:rPr>
                <w:rFonts w:ascii="Times New Roman" w:hAnsi="Times New Roman"/>
                <w:sz w:val="20"/>
                <w:szCs w:val="20"/>
              </w:rPr>
              <w:t>Уборщик служебных помещений</w:t>
            </w:r>
          </w:p>
        </w:tc>
        <w:tc>
          <w:tcPr>
            <w:tcW w:w="1767"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5 668</w:t>
            </w:r>
          </w:p>
        </w:tc>
      </w:tr>
      <w:tr w:rsidR="00917FEB" w:rsidRPr="00917FEB" w:rsidTr="009C5B9D">
        <w:tblPrEx>
          <w:tblCellMar>
            <w:top w:w="0" w:type="dxa"/>
            <w:bottom w:w="0" w:type="dxa"/>
          </w:tblCellMar>
        </w:tblPrEx>
        <w:trPr>
          <w:gridAfter w:val="1"/>
          <w:wAfter w:w="6" w:type="dxa"/>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w:t>
            </w:r>
          </w:p>
        </w:tc>
        <w:tc>
          <w:tcPr>
            <w:tcW w:w="8860" w:type="dxa"/>
            <w:gridSpan w:val="4"/>
            <w:shd w:val="clear" w:color="auto" w:fill="FFFFFF"/>
            <w:vAlign w:val="center"/>
          </w:tcPr>
          <w:p w:rsidR="00917FEB" w:rsidRPr="00917FEB" w:rsidRDefault="00917FEB" w:rsidP="00917FEB">
            <w:pPr>
              <w:shd w:val="clear" w:color="auto" w:fill="FFFFFF"/>
              <w:suppressAutoHyphens/>
              <w:spacing w:after="0" w:line="240" w:lineRule="auto"/>
              <w:ind w:firstLine="30"/>
              <w:jc w:val="center"/>
              <w:rPr>
                <w:rFonts w:ascii="Times New Roman" w:hAnsi="Times New Roman"/>
                <w:bCs/>
                <w:sz w:val="20"/>
                <w:szCs w:val="20"/>
              </w:rPr>
            </w:pPr>
            <w:r w:rsidRPr="00917FEB">
              <w:rPr>
                <w:rFonts w:ascii="Times New Roman" w:hAnsi="Times New Roman"/>
                <w:bCs/>
                <w:sz w:val="20"/>
                <w:szCs w:val="20"/>
              </w:rPr>
              <w:t xml:space="preserve">Профессиональная квалификационная группа </w:t>
            </w:r>
          </w:p>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bCs/>
                <w:sz w:val="20"/>
                <w:szCs w:val="20"/>
              </w:rPr>
              <w:t>«Общеотраслевые профессии рабочих второго уровня»</w:t>
            </w:r>
          </w:p>
        </w:tc>
      </w:tr>
      <w:tr w:rsidR="00917FEB" w:rsidRPr="00917FEB" w:rsidTr="009C5B9D">
        <w:tblPrEx>
          <w:tblCellMar>
            <w:top w:w="0" w:type="dxa"/>
            <w:bottom w:w="0" w:type="dxa"/>
          </w:tblCellMar>
        </w:tblPrEx>
        <w:trPr>
          <w:gridAfter w:val="1"/>
          <w:wAfter w:w="6" w:type="dxa"/>
        </w:trPr>
        <w:tc>
          <w:tcPr>
            <w:tcW w:w="837" w:type="dxa"/>
            <w:gridSpan w:val="2"/>
            <w:shd w:val="clear" w:color="auto" w:fill="FFFFFF"/>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2.</w:t>
            </w:r>
            <w:r w:rsidRPr="00917FEB">
              <w:rPr>
                <w:rFonts w:ascii="Times New Roman" w:hAnsi="Times New Roman"/>
                <w:sz w:val="20"/>
                <w:szCs w:val="20"/>
                <w:lang w:val="en-US"/>
              </w:rPr>
              <w:t>1</w:t>
            </w:r>
          </w:p>
        </w:tc>
        <w:tc>
          <w:tcPr>
            <w:tcW w:w="2707" w:type="dxa"/>
            <w:shd w:val="clear" w:color="auto" w:fill="FFFFFF"/>
          </w:tcPr>
          <w:p w:rsidR="00917FEB" w:rsidRPr="00917FEB" w:rsidRDefault="00917FEB" w:rsidP="00917FEB">
            <w:pPr>
              <w:shd w:val="clear" w:color="auto" w:fill="FFFFFF"/>
              <w:suppressAutoHyphens/>
              <w:spacing w:after="0" w:line="240" w:lineRule="auto"/>
              <w:ind w:firstLine="30"/>
              <w:jc w:val="center"/>
              <w:rPr>
                <w:rFonts w:ascii="Times New Roman" w:hAnsi="Times New Roman"/>
                <w:sz w:val="20"/>
                <w:szCs w:val="20"/>
              </w:rPr>
            </w:pPr>
            <w:r w:rsidRPr="00917FEB">
              <w:rPr>
                <w:rFonts w:ascii="Times New Roman" w:hAnsi="Times New Roman"/>
                <w:sz w:val="20"/>
                <w:szCs w:val="20"/>
              </w:rPr>
              <w:t>1 квалификационный уровень</w:t>
            </w:r>
          </w:p>
        </w:tc>
        <w:tc>
          <w:tcPr>
            <w:tcW w:w="4386" w:type="dxa"/>
            <w:shd w:val="clear" w:color="auto" w:fill="FFFFFF"/>
          </w:tcPr>
          <w:p w:rsidR="00917FEB" w:rsidRPr="00917FEB" w:rsidRDefault="00917FEB" w:rsidP="00917FEB">
            <w:pPr>
              <w:suppressAutoHyphens/>
              <w:spacing w:after="0" w:line="240" w:lineRule="auto"/>
              <w:ind w:firstLine="30"/>
              <w:rPr>
                <w:rFonts w:ascii="Times New Roman" w:hAnsi="Times New Roman"/>
                <w:sz w:val="20"/>
                <w:szCs w:val="20"/>
              </w:rPr>
            </w:pPr>
            <w:r w:rsidRPr="00917FEB">
              <w:rPr>
                <w:rFonts w:ascii="Times New Roman" w:hAnsi="Times New Roman"/>
                <w:sz w:val="20"/>
                <w:szCs w:val="20"/>
              </w:rPr>
              <w:t>Водитель</w:t>
            </w:r>
          </w:p>
          <w:p w:rsidR="00917FEB" w:rsidRPr="00917FEB" w:rsidRDefault="00917FEB" w:rsidP="00917FEB">
            <w:pPr>
              <w:suppressAutoHyphens/>
              <w:spacing w:after="0" w:line="240" w:lineRule="auto"/>
              <w:ind w:firstLine="30"/>
              <w:rPr>
                <w:rFonts w:ascii="Times New Roman" w:hAnsi="Times New Roman"/>
                <w:sz w:val="20"/>
                <w:szCs w:val="20"/>
              </w:rPr>
            </w:pPr>
          </w:p>
        </w:tc>
        <w:tc>
          <w:tcPr>
            <w:tcW w:w="1767" w:type="dxa"/>
            <w:gridSpan w:val="2"/>
            <w:shd w:val="clear" w:color="auto" w:fill="FFFFFF"/>
            <w:vAlign w:val="center"/>
          </w:tcPr>
          <w:p w:rsidR="00917FEB" w:rsidRPr="00917FEB" w:rsidRDefault="00917FEB" w:rsidP="00917FEB">
            <w:pPr>
              <w:shd w:val="clear" w:color="auto" w:fill="FFFFFF"/>
              <w:suppressAutoHyphens/>
              <w:spacing w:after="0" w:line="240" w:lineRule="auto"/>
              <w:jc w:val="center"/>
              <w:rPr>
                <w:rFonts w:ascii="Times New Roman" w:hAnsi="Times New Roman"/>
                <w:sz w:val="20"/>
                <w:szCs w:val="20"/>
              </w:rPr>
            </w:pPr>
            <w:r w:rsidRPr="00917FEB">
              <w:rPr>
                <w:rFonts w:ascii="Times New Roman" w:hAnsi="Times New Roman"/>
                <w:sz w:val="20"/>
                <w:szCs w:val="20"/>
              </w:rPr>
              <w:t>5 271</w:t>
            </w:r>
          </w:p>
        </w:tc>
      </w:tr>
    </w:tbl>
    <w:p w:rsidR="00917FEB" w:rsidRPr="00FB4B20" w:rsidRDefault="00917FEB" w:rsidP="00917FEB">
      <w:pPr>
        <w:spacing w:after="0"/>
        <w:rPr>
          <w:rFonts w:ascii="Times New Roman" w:hAnsi="Times New Roman"/>
          <w:sz w:val="20"/>
          <w:szCs w:val="20"/>
        </w:rPr>
      </w:pPr>
    </w:p>
    <w:p w:rsidR="00917FEB" w:rsidRPr="00917FEB" w:rsidRDefault="00917FEB" w:rsidP="00917FEB">
      <w:pPr>
        <w:shd w:val="clear" w:color="auto" w:fill="FFFFFF"/>
        <w:spacing w:after="0" w:line="298" w:lineRule="exact"/>
        <w:ind w:right="1"/>
        <w:jc w:val="center"/>
        <w:rPr>
          <w:rFonts w:ascii="Times New Roman" w:hAnsi="Times New Roman"/>
          <w:spacing w:val="-3"/>
          <w:sz w:val="20"/>
          <w:szCs w:val="20"/>
        </w:rPr>
      </w:pPr>
    </w:p>
    <w:p w:rsidR="00917FEB" w:rsidRPr="00FB4B20" w:rsidRDefault="00917FEB" w:rsidP="0050281D">
      <w:pPr>
        <w:rPr>
          <w:rFonts w:ascii="Times New Roman" w:hAnsi="Times New Roman"/>
          <w:sz w:val="20"/>
          <w:szCs w:val="20"/>
        </w:rPr>
        <w:sectPr w:rsidR="00917FEB" w:rsidRPr="00FB4B20" w:rsidSect="00F133D8">
          <w:footerReference w:type="default" r:id="rId12"/>
          <w:pgSz w:w="11906" w:h="16838"/>
          <w:pgMar w:top="567" w:right="709"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3E214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3E214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FB4B20">
                    <w:rPr>
                      <w:rFonts w:ascii="Times New Roman" w:hAnsi="Times New Roman"/>
                      <w:sz w:val="20"/>
                      <w:szCs w:val="20"/>
                    </w:rPr>
                    <w:t>05.04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bookmarkStart w:id="0" w:name="_GoBack"/>
      <w:bookmarkEnd w:id="0"/>
    </w:p>
    <w:sectPr w:rsidR="0090717A" w:rsidSect="00497CA3">
      <w:headerReference w:type="default" r:id="rId13"/>
      <w:footerReference w:type="default" r:id="rId14"/>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A2" w:rsidRDefault="00CE5DA2" w:rsidP="001952B6">
      <w:pPr>
        <w:spacing w:after="0" w:line="240" w:lineRule="auto"/>
      </w:pPr>
      <w:r>
        <w:separator/>
      </w:r>
    </w:p>
  </w:endnote>
  <w:endnote w:type="continuationSeparator" w:id="0">
    <w:p w:rsidR="00CE5DA2" w:rsidRDefault="00CE5DA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B1" w:rsidRDefault="00D27EB1">
    <w:pPr>
      <w:pStyle w:val="af2"/>
      <w:jc w:val="right"/>
    </w:pPr>
    <w:r>
      <w:fldChar w:fldCharType="begin"/>
    </w:r>
    <w:r>
      <w:instrText>PAGE   \* MERGEFORMAT</w:instrText>
    </w:r>
    <w:r>
      <w:fldChar w:fldCharType="separate"/>
    </w:r>
    <w:r w:rsidR="00FB4B20" w:rsidRPr="00FB4B20">
      <w:rPr>
        <w:noProof/>
        <w:lang w:val="ru-RU"/>
      </w:rPr>
      <w:t>4</w:t>
    </w:r>
    <w:r>
      <w:fldChar w:fldCharType="end"/>
    </w:r>
  </w:p>
  <w:p w:rsidR="00D27EB1" w:rsidRDefault="00D27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FB4B20" w:rsidRPr="00FB4B20">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A2" w:rsidRDefault="00CE5DA2" w:rsidP="001952B6">
      <w:pPr>
        <w:spacing w:after="0" w:line="240" w:lineRule="auto"/>
      </w:pPr>
      <w:r>
        <w:separator/>
      </w:r>
    </w:p>
  </w:footnote>
  <w:footnote w:type="continuationSeparator" w:id="0">
    <w:p w:rsidR="00CE5DA2" w:rsidRDefault="00CE5DA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1FB602D"/>
    <w:multiLevelType w:val="multilevel"/>
    <w:tmpl w:val="A45A933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230292"/>
    <w:multiLevelType w:val="multilevel"/>
    <w:tmpl w:val="B6068026"/>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6">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3A2B7F"/>
    <w:multiLevelType w:val="hybridMultilevel"/>
    <w:tmpl w:val="5916385C"/>
    <w:lvl w:ilvl="0" w:tplc="AFEA2580">
      <w:start w:val="11"/>
      <w:numFmt w:val="decimal"/>
      <w:lvlText w:val="%1."/>
      <w:lvlJc w:val="left"/>
      <w:pPr>
        <w:ind w:left="1085" w:hanging="375"/>
      </w:pPr>
      <w:rPr>
        <w:rFonts w:eastAsia="Times New Roman" w:hint="default"/>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86F3A5C"/>
    <w:multiLevelType w:val="hybridMultilevel"/>
    <w:tmpl w:val="AD5AD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8121A5"/>
    <w:multiLevelType w:val="multilevel"/>
    <w:tmpl w:val="99B425C4"/>
    <w:lvl w:ilvl="0">
      <w:start w:val="1"/>
      <w:numFmt w:val="decimal"/>
      <w:lvlText w:val="%1."/>
      <w:lvlJc w:val="left"/>
      <w:pPr>
        <w:ind w:left="928" w:hanging="360"/>
      </w:pPr>
      <w:rPr>
        <w:rFonts w:hint="default"/>
        <w:color w:val="000000"/>
      </w:rPr>
    </w:lvl>
    <w:lvl w:ilvl="1">
      <w:start w:val="1"/>
      <w:numFmt w:val="decimal"/>
      <w:isLgl/>
      <w:lvlText w:val="%2."/>
      <w:lvlJc w:val="left"/>
      <w:pPr>
        <w:ind w:left="1648" w:hanging="720"/>
      </w:pPr>
      <w:rPr>
        <w:rFonts w:ascii="Times New Roman" w:eastAsia="Times New Roman" w:hAnsi="Times New Roman" w:cs="Times New Roman"/>
        <w:color w:val="000000"/>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25">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nsid w:val="55A2764E"/>
    <w:multiLevelType w:val="hybridMultilevel"/>
    <w:tmpl w:val="FF863D0C"/>
    <w:lvl w:ilvl="0" w:tplc="85FEC78E">
      <w:start w:val="1"/>
      <w:numFmt w:val="decimal"/>
      <w:lvlText w:val="%1."/>
      <w:lvlJc w:val="left"/>
      <w:pPr>
        <w:ind w:left="928" w:hanging="360"/>
      </w:pPr>
      <w:rPr>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64D09"/>
    <w:multiLevelType w:val="hybridMultilevel"/>
    <w:tmpl w:val="C60EBA34"/>
    <w:lvl w:ilvl="0" w:tplc="4AF2977A">
      <w:start w:val="27"/>
      <w:numFmt w:val="decimal"/>
      <w:lvlText w:val="%1."/>
      <w:lvlJc w:val="left"/>
      <w:pPr>
        <w:ind w:left="1226" w:hanging="375"/>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68497337"/>
    <w:multiLevelType w:val="multilevel"/>
    <w:tmpl w:val="F94A5274"/>
    <w:lvl w:ilvl="0">
      <w:start w:val="1"/>
      <w:numFmt w:val="decimal"/>
      <w:lvlText w:val="%1."/>
      <w:lvlJc w:val="left"/>
      <w:pPr>
        <w:ind w:left="928" w:hanging="360"/>
      </w:pPr>
      <w:rPr>
        <w:rFonts w:hint="default"/>
        <w:color w:val="auto"/>
      </w:rPr>
    </w:lvl>
    <w:lvl w:ilvl="1">
      <w:start w:val="1"/>
      <w:numFmt w:val="decimal"/>
      <w:isLgl/>
      <w:lvlText w:val="%1.%2."/>
      <w:lvlJc w:val="left"/>
      <w:pPr>
        <w:ind w:left="1858" w:hanging="1290"/>
      </w:pPr>
      <w:rPr>
        <w:rFonts w:hint="default"/>
      </w:rPr>
    </w:lvl>
    <w:lvl w:ilvl="2">
      <w:start w:val="1"/>
      <w:numFmt w:val="decimal"/>
      <w:isLgl/>
      <w:lvlText w:val="%1.%2.%3."/>
      <w:lvlJc w:val="left"/>
      <w:pPr>
        <w:ind w:left="1858" w:hanging="1290"/>
      </w:pPr>
      <w:rPr>
        <w:rFonts w:hint="default"/>
      </w:rPr>
    </w:lvl>
    <w:lvl w:ilvl="3">
      <w:start w:val="1"/>
      <w:numFmt w:val="decimal"/>
      <w:isLgl/>
      <w:lvlText w:val="%1.%2.%3.%4."/>
      <w:lvlJc w:val="left"/>
      <w:pPr>
        <w:ind w:left="1858" w:hanging="1290"/>
      </w:pPr>
      <w:rPr>
        <w:rFonts w:hint="default"/>
      </w:rPr>
    </w:lvl>
    <w:lvl w:ilvl="4">
      <w:start w:val="1"/>
      <w:numFmt w:val="decimal"/>
      <w:isLgl/>
      <w:lvlText w:val="%1.%2.%3.%4.%5."/>
      <w:lvlJc w:val="left"/>
      <w:pPr>
        <w:ind w:left="1858" w:hanging="129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DB1F7F"/>
    <w:multiLevelType w:val="hybridMultilevel"/>
    <w:tmpl w:val="1AD25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34569E"/>
    <w:multiLevelType w:val="hybridMultilevel"/>
    <w:tmpl w:val="EFB6E222"/>
    <w:lvl w:ilvl="0" w:tplc="C714F4C2">
      <w:start w:val="20"/>
      <w:numFmt w:val="decimal"/>
      <w:lvlText w:val="%1."/>
      <w:lvlJc w:val="left"/>
      <w:pPr>
        <w:ind w:left="375" w:hanging="375"/>
      </w:pPr>
      <w:rPr>
        <w:rFonts w:hint="default"/>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4"/>
  </w:num>
  <w:num w:numId="3">
    <w:abstractNumId w:val="10"/>
  </w:num>
  <w:num w:numId="4">
    <w:abstractNumId w:val="13"/>
  </w:num>
  <w:num w:numId="5">
    <w:abstractNumId w:val="28"/>
  </w:num>
  <w:num w:numId="6">
    <w:abstractNumId w:val="1"/>
  </w:num>
  <w:num w:numId="7">
    <w:abstractNumId w:val="2"/>
  </w:num>
  <w:num w:numId="8">
    <w:abstractNumId w:val="27"/>
  </w:num>
  <w:num w:numId="9">
    <w:abstractNumId w:val="25"/>
  </w:num>
  <w:num w:numId="10">
    <w:abstractNumId w:val="20"/>
  </w:num>
  <w:num w:numId="11">
    <w:abstractNumId w:val="4"/>
  </w:num>
  <w:num w:numId="12">
    <w:abstractNumId w:val="36"/>
  </w:num>
  <w:num w:numId="13">
    <w:abstractNumId w:val="12"/>
  </w:num>
  <w:num w:numId="14">
    <w:abstractNumId w:val="37"/>
  </w:num>
  <w:num w:numId="15">
    <w:abstractNumId w:val="5"/>
  </w:num>
  <w:num w:numId="1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4"/>
  </w:num>
  <w:num w:numId="25">
    <w:abstractNumId w:val="41"/>
  </w:num>
  <w:num w:numId="26">
    <w:abstractNumId w:val="23"/>
  </w:num>
  <w:num w:numId="27">
    <w:abstractNumId w:val="35"/>
  </w:num>
  <w:num w:numId="28">
    <w:abstractNumId w:val="3"/>
  </w:num>
  <w:num w:numId="29">
    <w:abstractNumId w:val="29"/>
  </w:num>
  <w:num w:numId="30">
    <w:abstractNumId w:val="9"/>
  </w:num>
  <w:num w:numId="31">
    <w:abstractNumId w:val="19"/>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4"/>
  </w:num>
  <w:num w:numId="39">
    <w:abstractNumId w:val="6"/>
  </w:num>
  <w:num w:numId="40">
    <w:abstractNumId w:val="11"/>
  </w:num>
  <w:num w:numId="41">
    <w:abstractNumId w:val="30"/>
  </w:num>
  <w:num w:numId="42">
    <w:abstractNumId w:val="18"/>
  </w:num>
  <w:num w:numId="43">
    <w:abstractNumId w:val="31"/>
  </w:num>
  <w:num w:numId="44">
    <w:abstractNumId w:val="46"/>
  </w:num>
  <w:num w:numId="45">
    <w:abstractNumId w:val="16"/>
  </w:num>
  <w:num w:numId="46">
    <w:abstractNumId w:val="22"/>
  </w:num>
  <w:num w:numId="47">
    <w:abstractNumId w:val="47"/>
  </w:num>
  <w:num w:numId="48">
    <w:abstractNumId w:val="21"/>
  </w:num>
  <w:num w:numId="49">
    <w:abstractNumId w:val="45"/>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7FEB"/>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3E65"/>
    <w:rsid w:val="00B74E26"/>
    <w:rsid w:val="00B81B62"/>
    <w:rsid w:val="00B836BD"/>
    <w:rsid w:val="00B8544A"/>
    <w:rsid w:val="00B85E7D"/>
    <w:rsid w:val="00B9302E"/>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2271"/>
    <w:rsid w:val="00D12147"/>
    <w:rsid w:val="00D127EC"/>
    <w:rsid w:val="00D13D76"/>
    <w:rsid w:val="00D14863"/>
    <w:rsid w:val="00D17DAB"/>
    <w:rsid w:val="00D24267"/>
    <w:rsid w:val="00D26A43"/>
    <w:rsid w:val="00D27EB1"/>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917FEB"/>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BB3296277738A68FF7E174762DEFEFE7707044B542A72AB263C0605322CF3B409B1CCAED27c6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8403;fld=134;dst=100886"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0CB7-B375-4AA5-82E6-E84D1B5E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5</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220</cp:revision>
  <cp:lastPrinted>2018-03-15T07:26:00Z</cp:lastPrinted>
  <dcterms:created xsi:type="dcterms:W3CDTF">2014-08-08T06:50:00Z</dcterms:created>
  <dcterms:modified xsi:type="dcterms:W3CDTF">2022-04-07T05:32:00Z</dcterms:modified>
</cp:coreProperties>
</file>