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B0B6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BB0B6D"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B0B6D" w:rsidRPr="008C3EBF" w:rsidRDefault="00BB0B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B0B6D" w:rsidRPr="008C3EBF" w:rsidRDefault="00BB0B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B0B6D" w:rsidRDefault="00BB0B6D" w:rsidP="007C3191">
                  <w:pPr>
                    <w:spacing w:after="0"/>
                    <w:jc w:val="center"/>
                    <w:rPr>
                      <w:rFonts w:ascii="Georgia" w:hAnsi="Georgia"/>
                      <w:b/>
                    </w:rPr>
                  </w:pPr>
                </w:p>
                <w:p w:rsidR="00BB0B6D" w:rsidRPr="008C3EBF" w:rsidRDefault="00BB0B6D" w:rsidP="007C3191">
                  <w:pPr>
                    <w:spacing w:after="0"/>
                    <w:jc w:val="center"/>
                    <w:rPr>
                      <w:rFonts w:ascii="Georgia" w:hAnsi="Georgia"/>
                      <w:b/>
                    </w:rPr>
                  </w:pPr>
                  <w:r>
                    <w:rPr>
                      <w:rFonts w:ascii="Georgia" w:hAnsi="Georgia"/>
                      <w:b/>
                    </w:rPr>
                    <w:t>№ 24/1</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B0B6D" w:rsidRDefault="00BB0B6D" w:rsidP="006C1BFA">
                  <w:pPr>
                    <w:spacing w:after="0"/>
                    <w:jc w:val="center"/>
                    <w:rPr>
                      <w:rFonts w:ascii="Georgia" w:hAnsi="Georgia"/>
                      <w:b/>
                    </w:rPr>
                  </w:pPr>
                  <w:r>
                    <w:rPr>
                      <w:rFonts w:ascii="Georgia" w:hAnsi="Georgia"/>
                      <w:b/>
                    </w:rPr>
                    <w:t>11 августа</w:t>
                  </w:r>
                </w:p>
                <w:p w:rsidR="00BB0B6D" w:rsidRDefault="00BB0B6D" w:rsidP="007C3191">
                  <w:pPr>
                    <w:spacing w:after="0"/>
                    <w:jc w:val="center"/>
                    <w:rPr>
                      <w:rFonts w:ascii="Georgia" w:hAnsi="Georgia"/>
                      <w:b/>
                    </w:rPr>
                  </w:pPr>
                  <w:r>
                    <w:rPr>
                      <w:rFonts w:ascii="Georgia" w:hAnsi="Georgia"/>
                      <w:b/>
                    </w:rPr>
                    <w:t>2016</w:t>
                  </w:r>
                </w:p>
                <w:p w:rsidR="00BB0B6D" w:rsidRPr="008C3EBF" w:rsidRDefault="00BB0B6D"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99437F" w:rsidRDefault="0099437F" w:rsidP="0099437F">
      <w:pPr>
        <w:tabs>
          <w:tab w:val="left" w:pos="2775"/>
          <w:tab w:val="right" w:pos="10477"/>
        </w:tabs>
        <w:spacing w:after="0" w:line="240" w:lineRule="auto"/>
      </w:pPr>
    </w:p>
    <w:p w:rsidR="00ED5B68" w:rsidRPr="0099437F" w:rsidRDefault="00ED5B68" w:rsidP="00ED5B68">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BB0B6D" w:rsidRPr="00BB0B6D" w:rsidRDefault="00ED5B68" w:rsidP="00BB0B6D">
      <w:pPr>
        <w:tabs>
          <w:tab w:val="left" w:pos="2775"/>
          <w:tab w:val="right" w:pos="10477"/>
        </w:tabs>
        <w:spacing w:after="0" w:line="240" w:lineRule="auto"/>
        <w:rPr>
          <w:rFonts w:ascii="Times New Roman" w:hAnsi="Times New Roman"/>
          <w:bCs/>
          <w:sz w:val="20"/>
          <w:szCs w:val="20"/>
        </w:rPr>
      </w:pPr>
      <w:r w:rsidRPr="0099437F">
        <w:rPr>
          <w:rFonts w:ascii="Times New Roman" w:hAnsi="Times New Roman"/>
          <w:bCs/>
          <w:sz w:val="20"/>
          <w:szCs w:val="20"/>
        </w:rPr>
        <w:t>№</w:t>
      </w:r>
      <w:r w:rsidR="00BB0B6D">
        <w:rPr>
          <w:rFonts w:ascii="Times New Roman" w:hAnsi="Times New Roman"/>
          <w:bCs/>
          <w:sz w:val="20"/>
          <w:szCs w:val="20"/>
        </w:rPr>
        <w:t>9</w:t>
      </w:r>
      <w:r w:rsidR="00D80915">
        <w:rPr>
          <w:rFonts w:ascii="Times New Roman" w:hAnsi="Times New Roman"/>
          <w:bCs/>
          <w:sz w:val="20"/>
          <w:szCs w:val="20"/>
        </w:rPr>
        <w:t>8</w:t>
      </w:r>
      <w:r w:rsidRPr="0099437F">
        <w:rPr>
          <w:rFonts w:ascii="Times New Roman" w:hAnsi="Times New Roman"/>
          <w:bCs/>
          <w:sz w:val="20"/>
          <w:szCs w:val="20"/>
        </w:rPr>
        <w:t xml:space="preserve"> от </w:t>
      </w:r>
      <w:r w:rsidR="00BB0B6D">
        <w:rPr>
          <w:rFonts w:ascii="Times New Roman" w:hAnsi="Times New Roman"/>
          <w:bCs/>
          <w:sz w:val="20"/>
          <w:szCs w:val="20"/>
        </w:rPr>
        <w:t>11.08</w:t>
      </w:r>
      <w:r w:rsidRPr="0099437F">
        <w:rPr>
          <w:rFonts w:ascii="Times New Roman" w:hAnsi="Times New Roman"/>
          <w:bCs/>
          <w:sz w:val="20"/>
          <w:szCs w:val="20"/>
        </w:rPr>
        <w:t>.2016 «</w:t>
      </w:r>
      <w:r w:rsidR="00BB0B6D" w:rsidRPr="00BB0B6D">
        <w:rPr>
          <w:rFonts w:ascii="Times New Roman" w:hAnsi="Times New Roman"/>
          <w:bCs/>
          <w:sz w:val="20"/>
          <w:szCs w:val="20"/>
        </w:rPr>
        <w:t xml:space="preserve">О внесении изменений в постановление администрации от 18.10.2013 № 125-па </w:t>
      </w:r>
      <w:r w:rsidR="00BB0B6D">
        <w:rPr>
          <w:rFonts w:ascii="Times New Roman" w:hAnsi="Times New Roman"/>
          <w:bCs/>
          <w:sz w:val="20"/>
          <w:szCs w:val="20"/>
        </w:rPr>
        <w:tab/>
        <w:t>2</w:t>
      </w:r>
    </w:p>
    <w:p w:rsidR="00ED5B68" w:rsidRPr="0099437F" w:rsidRDefault="00BB0B6D" w:rsidP="00BB0B6D">
      <w:pPr>
        <w:tabs>
          <w:tab w:val="left" w:pos="2775"/>
          <w:tab w:val="right" w:pos="10477"/>
        </w:tabs>
        <w:spacing w:after="0" w:line="240" w:lineRule="auto"/>
        <w:rPr>
          <w:sz w:val="20"/>
          <w:szCs w:val="20"/>
        </w:rPr>
      </w:pPr>
      <w:r w:rsidRPr="00BB0B6D">
        <w:rPr>
          <w:rFonts w:ascii="Times New Roman" w:hAnsi="Times New Roman"/>
          <w:bCs/>
          <w:sz w:val="20"/>
          <w:szCs w:val="20"/>
        </w:rPr>
        <w:t xml:space="preserve">«Об утверждении муниципальной целевой программы «Развитие транспортной системы сельского поселения </w:t>
      </w:r>
      <w:proofErr w:type="gramStart"/>
      <w:r w:rsidRPr="00BB0B6D">
        <w:rPr>
          <w:rFonts w:ascii="Times New Roman" w:hAnsi="Times New Roman"/>
          <w:bCs/>
          <w:sz w:val="20"/>
          <w:szCs w:val="20"/>
        </w:rPr>
        <w:t>Сентябрьский</w:t>
      </w:r>
      <w:proofErr w:type="gramEnd"/>
      <w:r w:rsidRPr="00BB0B6D">
        <w:rPr>
          <w:rFonts w:ascii="Times New Roman" w:hAnsi="Times New Roman"/>
          <w:bCs/>
          <w:sz w:val="20"/>
          <w:szCs w:val="20"/>
        </w:rPr>
        <w:t xml:space="preserve"> на 2014-2018 годы» (в редакции от 24.12.2015 №192-па)</w:t>
      </w:r>
      <w:r w:rsidR="00ED5B68" w:rsidRPr="0099437F">
        <w:rPr>
          <w:rFonts w:ascii="Times New Roman" w:hAnsi="Times New Roman"/>
          <w:sz w:val="20"/>
          <w:szCs w:val="20"/>
        </w:rPr>
        <w:t>»</w:t>
      </w:r>
      <w:r>
        <w:rPr>
          <w:rFonts w:ascii="Times New Roman" w:hAnsi="Times New Roman"/>
          <w:sz w:val="20"/>
          <w:szCs w:val="20"/>
        </w:rPr>
        <w:t>.</w:t>
      </w:r>
    </w:p>
    <w:p w:rsidR="0099437F" w:rsidRDefault="0099437F"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D80915" w:rsidRDefault="00D80915" w:rsidP="0099437F">
      <w:pPr>
        <w:tabs>
          <w:tab w:val="left" w:pos="2775"/>
          <w:tab w:val="right" w:pos="10477"/>
        </w:tabs>
        <w:spacing w:after="0" w:line="240" w:lineRule="auto"/>
      </w:pPr>
    </w:p>
    <w:p w:rsidR="00BB0B6D" w:rsidRPr="0099437F" w:rsidRDefault="00BB0B6D" w:rsidP="00BB0B6D">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lastRenderedPageBreak/>
        <w:t>ПОСТАНОВЛЕНИЕ</w:t>
      </w:r>
    </w:p>
    <w:p w:rsidR="00BB0B6D" w:rsidRPr="00BB0B6D" w:rsidRDefault="00BB0B6D" w:rsidP="00BB0B6D">
      <w:pPr>
        <w:tabs>
          <w:tab w:val="left" w:pos="2775"/>
          <w:tab w:val="right" w:pos="10477"/>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98</w:t>
      </w:r>
      <w:r w:rsidRPr="0099437F">
        <w:rPr>
          <w:rFonts w:ascii="Times New Roman" w:hAnsi="Times New Roman"/>
          <w:bCs/>
          <w:sz w:val="20"/>
          <w:szCs w:val="20"/>
        </w:rPr>
        <w:t xml:space="preserve"> от </w:t>
      </w:r>
      <w:r>
        <w:rPr>
          <w:rFonts w:ascii="Times New Roman" w:hAnsi="Times New Roman"/>
          <w:bCs/>
          <w:sz w:val="20"/>
          <w:szCs w:val="20"/>
        </w:rPr>
        <w:t>11.08</w:t>
      </w:r>
      <w:r w:rsidRPr="0099437F">
        <w:rPr>
          <w:rFonts w:ascii="Times New Roman" w:hAnsi="Times New Roman"/>
          <w:bCs/>
          <w:sz w:val="20"/>
          <w:szCs w:val="20"/>
        </w:rPr>
        <w:t>.2016 «</w:t>
      </w:r>
      <w:r w:rsidRPr="00BB0B6D">
        <w:rPr>
          <w:rFonts w:ascii="Times New Roman" w:hAnsi="Times New Roman"/>
          <w:bCs/>
          <w:sz w:val="20"/>
          <w:szCs w:val="20"/>
        </w:rPr>
        <w:t xml:space="preserve">О внесении изменений в постановление администрации от 18.10.2013 № 125-па </w:t>
      </w:r>
      <w:r>
        <w:rPr>
          <w:rFonts w:ascii="Times New Roman" w:hAnsi="Times New Roman"/>
          <w:bCs/>
          <w:sz w:val="20"/>
          <w:szCs w:val="20"/>
        </w:rPr>
        <w:tab/>
      </w:r>
    </w:p>
    <w:p w:rsidR="00BB0B6D" w:rsidRPr="0099437F" w:rsidRDefault="00BB0B6D" w:rsidP="00BB0B6D">
      <w:pPr>
        <w:tabs>
          <w:tab w:val="left" w:pos="2775"/>
          <w:tab w:val="right" w:pos="10477"/>
        </w:tabs>
        <w:spacing w:after="0" w:line="240" w:lineRule="auto"/>
        <w:rPr>
          <w:sz w:val="20"/>
          <w:szCs w:val="20"/>
        </w:rPr>
      </w:pPr>
      <w:r w:rsidRPr="00BB0B6D">
        <w:rPr>
          <w:rFonts w:ascii="Times New Roman" w:hAnsi="Times New Roman"/>
          <w:bCs/>
          <w:sz w:val="20"/>
          <w:szCs w:val="20"/>
        </w:rPr>
        <w:t xml:space="preserve">«Об утверждении муниципальной целевой программы «Развитие транспортной системы сельского поселения </w:t>
      </w:r>
      <w:proofErr w:type="gramStart"/>
      <w:r w:rsidRPr="00BB0B6D">
        <w:rPr>
          <w:rFonts w:ascii="Times New Roman" w:hAnsi="Times New Roman"/>
          <w:bCs/>
          <w:sz w:val="20"/>
          <w:szCs w:val="20"/>
        </w:rPr>
        <w:t>Сентябрьский</w:t>
      </w:r>
      <w:proofErr w:type="gramEnd"/>
      <w:r w:rsidRPr="00BB0B6D">
        <w:rPr>
          <w:rFonts w:ascii="Times New Roman" w:hAnsi="Times New Roman"/>
          <w:bCs/>
          <w:sz w:val="20"/>
          <w:szCs w:val="20"/>
        </w:rPr>
        <w:t xml:space="preserve"> на 2014-2018 годы» (в редакции от 24.12.2015 №192-па)</w:t>
      </w:r>
      <w:r w:rsidRPr="0099437F">
        <w:rPr>
          <w:rFonts w:ascii="Times New Roman" w:hAnsi="Times New Roman"/>
          <w:sz w:val="20"/>
          <w:szCs w:val="20"/>
        </w:rPr>
        <w:t>»</w:t>
      </w:r>
      <w:r>
        <w:rPr>
          <w:rFonts w:ascii="Times New Roman" w:hAnsi="Times New Roman"/>
          <w:sz w:val="20"/>
          <w:szCs w:val="20"/>
        </w:rPr>
        <w:t>.</w:t>
      </w:r>
    </w:p>
    <w:p w:rsidR="008E4696" w:rsidRPr="00D80915" w:rsidRDefault="008E4696" w:rsidP="006018D1">
      <w:pPr>
        <w:tabs>
          <w:tab w:val="left" w:pos="2775"/>
        </w:tabs>
        <w:spacing w:after="0" w:line="240" w:lineRule="auto"/>
        <w:rPr>
          <w:rFonts w:ascii="Times New Roman" w:hAnsi="Times New Roman"/>
          <w:sz w:val="20"/>
          <w:szCs w:val="20"/>
        </w:rPr>
      </w:pPr>
    </w:p>
    <w:p w:rsidR="00BB0B6D" w:rsidRPr="00BB0B6D" w:rsidRDefault="00BB0B6D" w:rsidP="00BB0B6D">
      <w:pPr>
        <w:widowControl w:val="0"/>
        <w:autoSpaceDE w:val="0"/>
        <w:autoSpaceDN w:val="0"/>
        <w:adjustRightInd w:val="0"/>
        <w:spacing w:after="0" w:line="240" w:lineRule="auto"/>
        <w:jc w:val="both"/>
        <w:rPr>
          <w:rFonts w:ascii="Times New Roman" w:hAnsi="Times New Roman"/>
          <w:sz w:val="20"/>
          <w:szCs w:val="20"/>
        </w:rPr>
      </w:pPr>
      <w:proofErr w:type="gramStart"/>
      <w:r w:rsidRPr="00BB0B6D">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руководствуясь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и постановлением администрации сельского поселения Сентябрьский от 21.11.2013 № 152-па «</w:t>
      </w:r>
      <w:r w:rsidRPr="00BB0B6D">
        <w:rPr>
          <w:rFonts w:ascii="Times New Roman" w:hAnsi="Times New Roman"/>
          <w:bCs/>
          <w:sz w:val="20"/>
          <w:szCs w:val="20"/>
        </w:rPr>
        <w:t>О</w:t>
      </w:r>
      <w:proofErr w:type="gramEnd"/>
      <w:r w:rsidRPr="00BB0B6D">
        <w:rPr>
          <w:rFonts w:ascii="Times New Roman" w:hAnsi="Times New Roman"/>
          <w:bCs/>
          <w:sz w:val="20"/>
          <w:szCs w:val="20"/>
        </w:rPr>
        <w:t xml:space="preserve"> муниципальных и ведомственных целевых программах </w:t>
      </w:r>
      <w:r w:rsidRPr="00BB0B6D">
        <w:rPr>
          <w:rFonts w:ascii="Times New Roman" w:hAnsi="Times New Roman"/>
          <w:sz w:val="20"/>
          <w:szCs w:val="20"/>
        </w:rPr>
        <w:t xml:space="preserve">муниципального образования сельское поселение Сентябрьский» (в редакции от 30.05.2016 №68-па), </w:t>
      </w:r>
      <w:proofErr w:type="gramStart"/>
      <w:r w:rsidRPr="00BB0B6D">
        <w:rPr>
          <w:rFonts w:ascii="Times New Roman" w:hAnsi="Times New Roman"/>
          <w:sz w:val="20"/>
          <w:szCs w:val="20"/>
        </w:rPr>
        <w:t>п</w:t>
      </w:r>
      <w:proofErr w:type="gramEnd"/>
      <w:r w:rsidRPr="00BB0B6D">
        <w:rPr>
          <w:rFonts w:ascii="Times New Roman" w:hAnsi="Times New Roman"/>
          <w:sz w:val="20"/>
          <w:szCs w:val="20"/>
        </w:rPr>
        <w:t xml:space="preserve"> о с т а н о в л я ю:</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numPr>
          <w:ilvl w:val="0"/>
          <w:numId w:val="36"/>
        </w:numPr>
        <w:tabs>
          <w:tab w:val="left" w:pos="1276"/>
        </w:tabs>
        <w:spacing w:after="0" w:line="240" w:lineRule="auto"/>
        <w:ind w:left="0" w:firstLine="709"/>
        <w:jc w:val="both"/>
        <w:rPr>
          <w:rFonts w:ascii="Times New Roman" w:hAnsi="Times New Roman"/>
          <w:sz w:val="20"/>
          <w:szCs w:val="20"/>
        </w:rPr>
      </w:pPr>
      <w:r w:rsidRPr="00BB0B6D">
        <w:rPr>
          <w:rFonts w:ascii="Times New Roman" w:hAnsi="Times New Roman"/>
          <w:sz w:val="20"/>
          <w:szCs w:val="20"/>
        </w:rPr>
        <w:t xml:space="preserve">Внести изменения в постановление администрации сельского поселения </w:t>
      </w:r>
      <w:proofErr w:type="gramStart"/>
      <w:r w:rsidRPr="00BB0B6D">
        <w:rPr>
          <w:rFonts w:ascii="Times New Roman" w:hAnsi="Times New Roman"/>
          <w:sz w:val="20"/>
          <w:szCs w:val="20"/>
        </w:rPr>
        <w:t>Сентябрьский</w:t>
      </w:r>
      <w:proofErr w:type="gramEnd"/>
      <w:r w:rsidRPr="00BB0B6D">
        <w:rPr>
          <w:rFonts w:ascii="Times New Roman" w:hAnsi="Times New Roman"/>
          <w:sz w:val="20"/>
          <w:szCs w:val="20"/>
        </w:rPr>
        <w:t xml:space="preserve"> от 18.10.2013 № 125-па «Об утверждении муниципальной</w:t>
      </w:r>
      <w:r w:rsidRPr="00BB0B6D">
        <w:rPr>
          <w:rFonts w:ascii="Times New Roman" w:eastAsia="Arial" w:hAnsi="Times New Roman"/>
          <w:sz w:val="20"/>
          <w:szCs w:val="20"/>
        </w:rPr>
        <w:t xml:space="preserve"> целевой программы «Развитие транспортной системы сельского поселения Сентябрьский на 2014-2016 года» (в редакции от 19.12.2014 №148-па):</w:t>
      </w:r>
    </w:p>
    <w:p w:rsidR="00BB0B6D" w:rsidRPr="00BB0B6D" w:rsidRDefault="00BB0B6D" w:rsidP="00BB0B6D">
      <w:pPr>
        <w:numPr>
          <w:ilvl w:val="1"/>
          <w:numId w:val="36"/>
        </w:numPr>
        <w:tabs>
          <w:tab w:val="left" w:pos="1276"/>
        </w:tabs>
        <w:spacing w:after="0" w:line="240" w:lineRule="auto"/>
        <w:ind w:left="0" w:firstLine="709"/>
        <w:jc w:val="both"/>
        <w:rPr>
          <w:rFonts w:ascii="Times New Roman" w:hAnsi="Times New Roman"/>
          <w:sz w:val="20"/>
          <w:szCs w:val="20"/>
        </w:rPr>
      </w:pPr>
      <w:r w:rsidRPr="00BB0B6D">
        <w:rPr>
          <w:rFonts w:ascii="Times New Roman" w:hAnsi="Times New Roman"/>
          <w:sz w:val="20"/>
          <w:szCs w:val="20"/>
        </w:rPr>
        <w:t>Приложение 1 «Паспорт программы» изложить в следующей редакции согласно приложению к настоящему постановлению.</w:t>
      </w:r>
    </w:p>
    <w:p w:rsidR="00BB0B6D" w:rsidRPr="00BB0B6D" w:rsidRDefault="00BB0B6D" w:rsidP="00BB0B6D">
      <w:pPr>
        <w:numPr>
          <w:ilvl w:val="0"/>
          <w:numId w:val="36"/>
        </w:numPr>
        <w:tabs>
          <w:tab w:val="left" w:pos="1276"/>
        </w:tabs>
        <w:spacing w:after="0" w:line="240" w:lineRule="auto"/>
        <w:ind w:left="0" w:firstLine="709"/>
        <w:jc w:val="both"/>
        <w:rPr>
          <w:rFonts w:ascii="Times New Roman" w:hAnsi="Times New Roman"/>
          <w:sz w:val="20"/>
          <w:szCs w:val="20"/>
        </w:rPr>
      </w:pPr>
      <w:r w:rsidRPr="00BB0B6D">
        <w:rPr>
          <w:rFonts w:ascii="Times New Roman" w:hAnsi="Times New Roman"/>
          <w:sz w:val="20"/>
          <w:szCs w:val="20"/>
        </w:rPr>
        <w:t>Настоящее постановление подлежит официальному  опубликованию (обнародованию).</w:t>
      </w:r>
    </w:p>
    <w:p w:rsidR="00BB0B6D" w:rsidRPr="00BB0B6D" w:rsidRDefault="00BB0B6D" w:rsidP="00BB0B6D">
      <w:pPr>
        <w:numPr>
          <w:ilvl w:val="0"/>
          <w:numId w:val="36"/>
        </w:numPr>
        <w:tabs>
          <w:tab w:val="left" w:pos="1276"/>
        </w:tabs>
        <w:spacing w:after="0" w:line="240" w:lineRule="auto"/>
        <w:ind w:left="0" w:firstLine="720"/>
        <w:jc w:val="both"/>
        <w:rPr>
          <w:rFonts w:ascii="Times New Roman" w:hAnsi="Times New Roman"/>
          <w:sz w:val="20"/>
          <w:szCs w:val="20"/>
        </w:rPr>
      </w:pPr>
      <w:r w:rsidRPr="00BB0B6D">
        <w:rPr>
          <w:rFonts w:ascii="Times New Roman" w:hAnsi="Times New Roman"/>
          <w:sz w:val="20"/>
          <w:szCs w:val="20"/>
        </w:rPr>
        <w:t>Настоящее постановление вступает в силу после официального  опубликования (обнародования)  в бюллетене «Сентябрьский вестник».</w:t>
      </w:r>
    </w:p>
    <w:p w:rsidR="00BB0B6D" w:rsidRPr="00BB0B6D" w:rsidRDefault="00BB0B6D" w:rsidP="00BB0B6D">
      <w:pPr>
        <w:numPr>
          <w:ilvl w:val="0"/>
          <w:numId w:val="36"/>
        </w:numPr>
        <w:tabs>
          <w:tab w:val="left" w:pos="1276"/>
        </w:tabs>
        <w:spacing w:after="0" w:line="240" w:lineRule="auto"/>
        <w:ind w:left="0" w:firstLine="720"/>
        <w:jc w:val="both"/>
        <w:rPr>
          <w:rFonts w:ascii="Times New Roman" w:hAnsi="Times New Roman"/>
          <w:sz w:val="20"/>
          <w:szCs w:val="20"/>
        </w:rPr>
      </w:pPr>
      <w:proofErr w:type="gramStart"/>
      <w:r w:rsidRPr="00BB0B6D">
        <w:rPr>
          <w:rFonts w:ascii="Times New Roman" w:hAnsi="Times New Roman"/>
          <w:sz w:val="20"/>
          <w:szCs w:val="20"/>
        </w:rPr>
        <w:t>Контроль за</w:t>
      </w:r>
      <w:proofErr w:type="gramEnd"/>
      <w:r w:rsidRPr="00BB0B6D">
        <w:rPr>
          <w:rFonts w:ascii="Times New Roman" w:hAnsi="Times New Roman"/>
          <w:sz w:val="20"/>
          <w:szCs w:val="20"/>
        </w:rPr>
        <w:t xml:space="preserve"> исполнением постановления оставляю за собой.</w:t>
      </w:r>
    </w:p>
    <w:p w:rsidR="00BB0B6D" w:rsidRPr="00BB0B6D" w:rsidRDefault="00BB0B6D" w:rsidP="00BB0B6D">
      <w:pPr>
        <w:tabs>
          <w:tab w:val="left" w:pos="1276"/>
        </w:tabs>
        <w:spacing w:after="0" w:line="240" w:lineRule="auto"/>
        <w:jc w:val="both"/>
        <w:rPr>
          <w:rFonts w:ascii="Times New Roman" w:hAnsi="Times New Roman"/>
          <w:sz w:val="20"/>
          <w:szCs w:val="20"/>
        </w:rPr>
      </w:pPr>
    </w:p>
    <w:p w:rsidR="00BB0B6D" w:rsidRPr="00BB0B6D" w:rsidRDefault="00BB0B6D" w:rsidP="00BB0B6D">
      <w:pPr>
        <w:tabs>
          <w:tab w:val="left" w:pos="1276"/>
        </w:tabs>
        <w:spacing w:after="0" w:line="240" w:lineRule="auto"/>
        <w:jc w:val="both"/>
        <w:rPr>
          <w:rFonts w:ascii="Times New Roman" w:hAnsi="Times New Roman"/>
          <w:sz w:val="20"/>
          <w:szCs w:val="20"/>
        </w:rPr>
      </w:pPr>
    </w:p>
    <w:p w:rsidR="00BB0B6D" w:rsidRPr="00BB0B6D" w:rsidRDefault="00BB0B6D" w:rsidP="00BB0B6D">
      <w:pPr>
        <w:tabs>
          <w:tab w:val="left" w:pos="1276"/>
        </w:tabs>
        <w:spacing w:after="0" w:line="240" w:lineRule="auto"/>
        <w:jc w:val="both"/>
        <w:rPr>
          <w:rFonts w:ascii="Times New Roman" w:hAnsi="Times New Roman"/>
          <w:sz w:val="20"/>
          <w:szCs w:val="20"/>
        </w:rPr>
      </w:pPr>
    </w:p>
    <w:p w:rsidR="00BB0B6D" w:rsidRPr="00BB0B6D" w:rsidRDefault="00BB0B6D" w:rsidP="00BB0B6D">
      <w:pPr>
        <w:tabs>
          <w:tab w:val="left" w:pos="1276"/>
        </w:tabs>
        <w:spacing w:after="0" w:line="240" w:lineRule="auto"/>
        <w:jc w:val="both"/>
        <w:rPr>
          <w:rFonts w:ascii="Times New Roman" w:hAnsi="Times New Roman"/>
          <w:sz w:val="20"/>
          <w:szCs w:val="20"/>
        </w:rPr>
      </w:pPr>
      <w:r w:rsidRPr="00BB0B6D">
        <w:rPr>
          <w:rFonts w:ascii="Times New Roman" w:hAnsi="Times New Roman"/>
          <w:sz w:val="20"/>
          <w:szCs w:val="20"/>
        </w:rPr>
        <w:t xml:space="preserve">Глава поселения                                                  А.В. </w:t>
      </w:r>
      <w:proofErr w:type="spellStart"/>
      <w:r w:rsidRPr="00BB0B6D">
        <w:rPr>
          <w:rFonts w:ascii="Times New Roman" w:hAnsi="Times New Roman"/>
          <w:sz w:val="20"/>
          <w:szCs w:val="20"/>
        </w:rPr>
        <w:t>Светлаков</w:t>
      </w:r>
      <w:proofErr w:type="spellEnd"/>
    </w:p>
    <w:p w:rsidR="00BB0B6D" w:rsidRPr="00BB0B6D" w:rsidRDefault="00BB0B6D" w:rsidP="00BB0B6D">
      <w:pPr>
        <w:autoSpaceDE w:val="0"/>
        <w:autoSpaceDN w:val="0"/>
        <w:adjustRightInd w:val="0"/>
        <w:spacing w:after="0" w:line="240" w:lineRule="auto"/>
        <w:rPr>
          <w:rFonts w:ascii="Times New Roman" w:hAnsi="Times New Roman"/>
          <w:sz w:val="20"/>
          <w:szCs w:val="20"/>
        </w:rPr>
      </w:pPr>
      <w:r w:rsidRPr="00BB0B6D">
        <w:rPr>
          <w:rFonts w:ascii="Times New Roman" w:hAnsi="Times New Roman"/>
          <w:sz w:val="20"/>
          <w:szCs w:val="20"/>
        </w:rPr>
        <w:t xml:space="preserve">                                                                </w:t>
      </w:r>
    </w:p>
    <w:p w:rsidR="00BB0B6D" w:rsidRPr="00BB0B6D" w:rsidRDefault="00BB0B6D" w:rsidP="00BB0B6D">
      <w:pPr>
        <w:autoSpaceDE w:val="0"/>
        <w:autoSpaceDN w:val="0"/>
        <w:adjustRightInd w:val="0"/>
        <w:spacing w:after="0" w:line="240" w:lineRule="auto"/>
        <w:rPr>
          <w:rFonts w:ascii="Times New Roman" w:hAnsi="Times New Roman"/>
          <w:sz w:val="20"/>
          <w:szCs w:val="20"/>
        </w:rPr>
      </w:pPr>
    </w:p>
    <w:p w:rsidR="00BB0B6D" w:rsidRPr="00BB0B6D" w:rsidRDefault="00BB0B6D" w:rsidP="00BB0B6D">
      <w:pPr>
        <w:autoSpaceDE w:val="0"/>
        <w:autoSpaceDN w:val="0"/>
        <w:adjustRightInd w:val="0"/>
        <w:spacing w:after="0" w:line="240" w:lineRule="auto"/>
        <w:rPr>
          <w:rFonts w:ascii="Times New Roman" w:hAnsi="Times New Roman"/>
          <w:sz w:val="20"/>
          <w:szCs w:val="20"/>
          <w:u w:val="single"/>
        </w:rPr>
      </w:pPr>
      <w:r w:rsidRPr="00BB0B6D">
        <w:rPr>
          <w:rFonts w:ascii="Times New Roman" w:hAnsi="Times New Roman"/>
          <w:sz w:val="20"/>
          <w:szCs w:val="20"/>
        </w:rPr>
        <w:t>Приложение к постановлению   администрации</w:t>
      </w:r>
      <w:r>
        <w:rPr>
          <w:rFonts w:ascii="Times New Roman" w:hAnsi="Times New Roman"/>
          <w:sz w:val="20"/>
          <w:szCs w:val="20"/>
        </w:rPr>
        <w:t xml:space="preserve"> </w:t>
      </w:r>
      <w:r w:rsidRPr="00BB0B6D">
        <w:rPr>
          <w:rFonts w:ascii="Times New Roman" w:hAnsi="Times New Roman"/>
          <w:sz w:val="20"/>
          <w:szCs w:val="20"/>
        </w:rPr>
        <w:t xml:space="preserve">сельского  поселения  </w:t>
      </w:r>
      <w:proofErr w:type="gramStart"/>
      <w:r w:rsidRPr="00BB0B6D">
        <w:rPr>
          <w:rFonts w:ascii="Times New Roman" w:hAnsi="Times New Roman"/>
          <w:sz w:val="20"/>
          <w:szCs w:val="20"/>
        </w:rPr>
        <w:t>Сентябрьский</w:t>
      </w:r>
      <w:proofErr w:type="gramEnd"/>
      <w:r>
        <w:rPr>
          <w:rFonts w:ascii="Times New Roman" w:hAnsi="Times New Roman"/>
          <w:sz w:val="20"/>
          <w:szCs w:val="20"/>
        </w:rPr>
        <w:t xml:space="preserve"> </w:t>
      </w:r>
      <w:r w:rsidRPr="00BB0B6D">
        <w:rPr>
          <w:rFonts w:ascii="Times New Roman" w:hAnsi="Times New Roman"/>
          <w:sz w:val="20"/>
          <w:szCs w:val="20"/>
        </w:rPr>
        <w:t xml:space="preserve">от 11.08.2016 №98-па </w:t>
      </w: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ПАСПОРТ ПРОГРАММЫ</w:t>
      </w:r>
    </w:p>
    <w:p w:rsidR="00BB0B6D" w:rsidRPr="00BB0B6D" w:rsidRDefault="00BB0B6D" w:rsidP="00BB0B6D">
      <w:pPr>
        <w:spacing w:after="0" w:line="240" w:lineRule="auto"/>
        <w:jc w:val="center"/>
        <w:rPr>
          <w:rFonts w:ascii="Times New Roman" w:hAnsi="Times New Roman"/>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8615"/>
      </w:tblGrid>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Наименование целевой программы</w:t>
            </w:r>
          </w:p>
        </w:tc>
        <w:tc>
          <w:tcPr>
            <w:tcW w:w="8615" w:type="dxa"/>
            <w:shd w:val="clear" w:color="auto" w:fill="auto"/>
          </w:tcPr>
          <w:p w:rsidR="00BB0B6D" w:rsidRPr="00BB0B6D" w:rsidRDefault="00BB0B6D" w:rsidP="00BB0B6D">
            <w:pPr>
              <w:spacing w:after="0" w:line="240" w:lineRule="auto"/>
              <w:rPr>
                <w:rFonts w:ascii="Times New Roman" w:eastAsia="Arial" w:hAnsi="Times New Roman"/>
                <w:sz w:val="20"/>
                <w:szCs w:val="20"/>
              </w:rPr>
            </w:pPr>
            <w:r w:rsidRPr="00BB0B6D">
              <w:rPr>
                <w:rFonts w:ascii="Times New Roman" w:hAnsi="Times New Roman"/>
                <w:sz w:val="20"/>
                <w:szCs w:val="20"/>
              </w:rPr>
              <w:t>Муниципальная</w:t>
            </w:r>
            <w:r w:rsidRPr="00BB0B6D">
              <w:rPr>
                <w:rFonts w:ascii="Times New Roman" w:eastAsia="Arial" w:hAnsi="Times New Roman"/>
                <w:sz w:val="20"/>
                <w:szCs w:val="20"/>
              </w:rPr>
              <w:t xml:space="preserve"> целевая программа «Развитие транспортной системы сельского поселения </w:t>
            </w:r>
            <w:proofErr w:type="gramStart"/>
            <w:r w:rsidRPr="00BB0B6D">
              <w:rPr>
                <w:rFonts w:ascii="Times New Roman" w:eastAsia="Arial" w:hAnsi="Times New Roman"/>
                <w:sz w:val="20"/>
                <w:szCs w:val="20"/>
              </w:rPr>
              <w:t>Сентябрьский</w:t>
            </w:r>
            <w:proofErr w:type="gramEnd"/>
            <w:r w:rsidRPr="00BB0B6D">
              <w:rPr>
                <w:rFonts w:ascii="Times New Roman" w:eastAsia="Arial" w:hAnsi="Times New Roman"/>
                <w:sz w:val="20"/>
                <w:szCs w:val="20"/>
              </w:rPr>
              <w:t xml:space="preserve"> на 2014-2018 годы» </w:t>
            </w:r>
          </w:p>
          <w:p w:rsidR="00BB0B6D" w:rsidRPr="00BB0B6D" w:rsidRDefault="00BB0B6D" w:rsidP="00BB0B6D">
            <w:pPr>
              <w:spacing w:after="0" w:line="240" w:lineRule="auto"/>
              <w:rPr>
                <w:rFonts w:ascii="Times New Roman" w:hAnsi="Times New Roman"/>
                <w:sz w:val="20"/>
                <w:szCs w:val="20"/>
              </w:rPr>
            </w:pPr>
          </w:p>
        </w:tc>
      </w:tr>
      <w:tr w:rsidR="00BB0B6D" w:rsidRPr="00BB0B6D" w:rsidTr="00BB0B6D">
        <w:trPr>
          <w:trHeight w:val="995"/>
        </w:trPr>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Дата принятия решения о разработке целевой программы </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16.10.2013 год</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Разработчик целевой программы</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Муниципальное учреждение «Администрация сельского поселения </w:t>
            </w:r>
            <w:proofErr w:type="gramStart"/>
            <w:r w:rsidRPr="00BB0B6D">
              <w:rPr>
                <w:rFonts w:ascii="Times New Roman" w:hAnsi="Times New Roman"/>
                <w:sz w:val="20"/>
                <w:szCs w:val="20"/>
              </w:rPr>
              <w:t>Сентябрьский</w:t>
            </w:r>
            <w:proofErr w:type="gramEnd"/>
            <w:r w:rsidRPr="00BB0B6D">
              <w:rPr>
                <w:rFonts w:ascii="Times New Roman" w:hAnsi="Times New Roman"/>
                <w:sz w:val="20"/>
                <w:szCs w:val="20"/>
              </w:rPr>
              <w:t>»</w:t>
            </w:r>
          </w:p>
        </w:tc>
      </w:tr>
      <w:tr w:rsidR="00BB0B6D" w:rsidRPr="00BB0B6D" w:rsidTr="00BB0B6D">
        <w:trPr>
          <w:trHeight w:val="520"/>
        </w:trPr>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Дата утверждения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целевой программы</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18.10.2013 год</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Координатор целевой программы </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Муниципальное учреждение «Администрация сельского поселения </w:t>
            </w:r>
            <w:proofErr w:type="gramStart"/>
            <w:r w:rsidRPr="00BB0B6D">
              <w:rPr>
                <w:rFonts w:ascii="Times New Roman" w:hAnsi="Times New Roman"/>
                <w:sz w:val="20"/>
                <w:szCs w:val="20"/>
              </w:rPr>
              <w:t>Сентябрьский</w:t>
            </w:r>
            <w:proofErr w:type="gramEnd"/>
            <w:r w:rsidRPr="00BB0B6D">
              <w:rPr>
                <w:rFonts w:ascii="Times New Roman" w:hAnsi="Times New Roman"/>
                <w:sz w:val="20"/>
                <w:szCs w:val="20"/>
              </w:rPr>
              <w:t>»</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Главные распорядители бюджетных средств,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исполнители целевой программы</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Муниципальное учреждение «Администрация сельского поселения </w:t>
            </w:r>
            <w:proofErr w:type="gramStart"/>
            <w:r w:rsidRPr="00BB0B6D">
              <w:rPr>
                <w:rFonts w:ascii="Times New Roman" w:hAnsi="Times New Roman"/>
                <w:sz w:val="20"/>
                <w:szCs w:val="20"/>
              </w:rPr>
              <w:t>Сентябрьский</w:t>
            </w:r>
            <w:proofErr w:type="gramEnd"/>
            <w:r w:rsidRPr="00BB0B6D">
              <w:rPr>
                <w:rFonts w:ascii="Times New Roman" w:hAnsi="Times New Roman"/>
                <w:sz w:val="20"/>
                <w:szCs w:val="20"/>
              </w:rPr>
              <w:t>»</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Цель и задачи целевой программы</w:t>
            </w:r>
          </w:p>
        </w:tc>
        <w:tc>
          <w:tcPr>
            <w:tcW w:w="8615" w:type="dxa"/>
            <w:shd w:val="clear" w:color="auto" w:fill="auto"/>
          </w:tcPr>
          <w:p w:rsidR="00BB0B6D" w:rsidRPr="00BB0B6D" w:rsidRDefault="00BB0B6D" w:rsidP="00BB0B6D">
            <w:pPr>
              <w:spacing w:after="0" w:line="240" w:lineRule="auto"/>
              <w:jc w:val="both"/>
              <w:rPr>
                <w:rFonts w:ascii="Times New Roman" w:hAnsi="Times New Roman"/>
                <w:bCs/>
                <w:sz w:val="20"/>
                <w:szCs w:val="20"/>
              </w:rPr>
            </w:pPr>
            <w:r w:rsidRPr="00BB0B6D">
              <w:rPr>
                <w:rFonts w:ascii="Times New Roman" w:hAnsi="Times New Roman"/>
                <w:sz w:val="20"/>
                <w:szCs w:val="20"/>
              </w:rPr>
              <w:t xml:space="preserve">Целью программы является развитие и поддержание бесперебойного движения транспортных средств по автомобильным дорогам общего пользования </w:t>
            </w:r>
            <w:r w:rsidRPr="00BB0B6D">
              <w:rPr>
                <w:rFonts w:ascii="Times New Roman" w:hAnsi="Times New Roman"/>
                <w:bCs/>
                <w:sz w:val="20"/>
                <w:szCs w:val="20"/>
              </w:rPr>
              <w:t>местного</w:t>
            </w:r>
            <w:r w:rsidRPr="00BB0B6D">
              <w:rPr>
                <w:rFonts w:ascii="Times New Roman" w:hAnsi="Times New Roman"/>
                <w:sz w:val="20"/>
                <w:szCs w:val="20"/>
              </w:rPr>
              <w:t xml:space="preserve"> </w:t>
            </w:r>
            <w:r w:rsidRPr="00BB0B6D">
              <w:rPr>
                <w:rFonts w:ascii="Times New Roman" w:hAnsi="Times New Roman"/>
                <w:bCs/>
                <w:sz w:val="20"/>
                <w:szCs w:val="20"/>
              </w:rPr>
              <w:t xml:space="preserve">значения сельского поселения </w:t>
            </w:r>
            <w:proofErr w:type="gramStart"/>
            <w:r w:rsidRPr="00BB0B6D">
              <w:rPr>
                <w:rFonts w:ascii="Times New Roman" w:hAnsi="Times New Roman"/>
                <w:bCs/>
                <w:sz w:val="20"/>
                <w:szCs w:val="20"/>
              </w:rPr>
              <w:t>Сентябрьский</w:t>
            </w:r>
            <w:proofErr w:type="gramEnd"/>
            <w:r w:rsidRPr="00BB0B6D">
              <w:rPr>
                <w:rFonts w:ascii="Times New Roman" w:hAnsi="Times New Roman"/>
                <w:sz w:val="20"/>
                <w:szCs w:val="20"/>
              </w:rPr>
              <w:t xml:space="preserve">, </w:t>
            </w:r>
            <w:r w:rsidRPr="00BB0B6D">
              <w:rPr>
                <w:rFonts w:ascii="Times New Roman" w:hAnsi="Times New Roman"/>
                <w:sz w:val="20"/>
                <w:szCs w:val="20"/>
              </w:rPr>
              <w:br/>
              <w:t>и безопасных условий такого движения, а также обеспечения сохранности автомобильных дорог сельского поселения Сентябрьский</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Задачами программы являются:</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1) ремонт автомобильных дорог общего пользования</w:t>
            </w:r>
            <w:r w:rsidRPr="00BB0B6D">
              <w:rPr>
                <w:rFonts w:ascii="Times New Roman" w:hAnsi="Times New Roman"/>
                <w:bCs/>
                <w:sz w:val="20"/>
                <w:szCs w:val="20"/>
              </w:rPr>
              <w:t xml:space="preserve"> сельского поселения Сентябрьский</w:t>
            </w:r>
            <w:r w:rsidRPr="00BB0B6D">
              <w:rPr>
                <w:rFonts w:ascii="Times New Roman" w:hAnsi="Times New Roman"/>
                <w:sz w:val="20"/>
                <w:szCs w:val="20"/>
              </w:rPr>
              <w:t xml:space="preserve">  </w:t>
            </w:r>
            <w:r w:rsidRPr="00BB0B6D">
              <w:rPr>
                <w:rFonts w:ascii="Times New Roman" w:hAnsi="Times New Roman"/>
                <w:bCs/>
                <w:sz w:val="20"/>
                <w:szCs w:val="20"/>
              </w:rPr>
              <w:t>предназначенных для решения вопросов муниципального характера;</w:t>
            </w:r>
            <w:r w:rsidRPr="00BB0B6D">
              <w:rPr>
                <w:rFonts w:ascii="Times New Roman" w:hAnsi="Times New Roman"/>
                <w:sz w:val="20"/>
                <w:szCs w:val="20"/>
              </w:rPr>
              <w:t xml:space="preserve">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 отсутствие обращений граждан на низкое качество содержания автомобильных дорог,</w:t>
            </w:r>
            <w:r w:rsidRPr="00BB0B6D">
              <w:rPr>
                <w:rFonts w:ascii="Times New Roman" w:hAnsi="Times New Roman"/>
                <w:bCs/>
                <w:sz w:val="20"/>
                <w:szCs w:val="20"/>
              </w:rPr>
              <w:t xml:space="preserve"> предназначенных для решения местных вопросов муниципального характера.</w:t>
            </w:r>
          </w:p>
        </w:tc>
      </w:tr>
      <w:tr w:rsidR="00BB0B6D" w:rsidRPr="00BB0B6D" w:rsidTr="00BB0B6D">
        <w:trPr>
          <w:trHeight w:val="1263"/>
        </w:trPr>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pacing w:val="-8"/>
                <w:sz w:val="20"/>
                <w:szCs w:val="20"/>
              </w:rPr>
              <w:lastRenderedPageBreak/>
              <w:t>Ожидаемые непосредственные</w:t>
            </w:r>
            <w:r w:rsidRPr="00BB0B6D">
              <w:rPr>
                <w:rFonts w:ascii="Times New Roman" w:hAnsi="Times New Roman"/>
                <w:sz w:val="20"/>
                <w:szCs w:val="20"/>
              </w:rPr>
              <w:t xml:space="preserve"> результаты реализации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программы</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1) Автомобильные дороги общего пользования сельского поселения </w:t>
            </w:r>
            <w:proofErr w:type="gramStart"/>
            <w:r w:rsidRPr="00BB0B6D">
              <w:rPr>
                <w:rFonts w:ascii="Times New Roman" w:hAnsi="Times New Roman"/>
                <w:sz w:val="20"/>
                <w:szCs w:val="20"/>
              </w:rPr>
              <w:t>Сентябрьский</w:t>
            </w:r>
            <w:proofErr w:type="gramEnd"/>
            <w:r w:rsidRPr="00BB0B6D">
              <w:rPr>
                <w:rFonts w:ascii="Times New Roman" w:hAnsi="Times New Roman"/>
                <w:sz w:val="20"/>
                <w:szCs w:val="20"/>
              </w:rPr>
              <w:t xml:space="preserve"> привести в состояние, соответствующих нормативным требованиям;</w:t>
            </w:r>
          </w:p>
          <w:p w:rsidR="00BB0B6D" w:rsidRPr="00BB0B6D" w:rsidRDefault="00BB0B6D" w:rsidP="00BB0B6D">
            <w:pPr>
              <w:widowControl w:val="0"/>
              <w:autoSpaceDE w:val="0"/>
              <w:autoSpaceDN w:val="0"/>
              <w:adjustRightInd w:val="0"/>
              <w:spacing w:after="0" w:line="240" w:lineRule="auto"/>
              <w:jc w:val="both"/>
              <w:rPr>
                <w:rFonts w:ascii="Times New Roman" w:hAnsi="Times New Roman"/>
                <w:sz w:val="20"/>
                <w:szCs w:val="20"/>
              </w:rPr>
            </w:pPr>
            <w:r w:rsidRPr="00BB0B6D">
              <w:rPr>
                <w:rFonts w:ascii="Times New Roman" w:hAnsi="Times New Roman"/>
                <w:sz w:val="20"/>
                <w:szCs w:val="20"/>
              </w:rPr>
              <w:t>2) Обеспечение доступности и повышение качества транспортных услуг, оказываемых автомобильным транспортом;</w:t>
            </w:r>
          </w:p>
          <w:p w:rsidR="00BB0B6D" w:rsidRPr="00BB0B6D" w:rsidRDefault="00BB0B6D" w:rsidP="00BB0B6D">
            <w:pPr>
              <w:spacing w:after="0" w:line="240" w:lineRule="auto"/>
              <w:jc w:val="both"/>
              <w:rPr>
                <w:rFonts w:ascii="Times New Roman" w:hAnsi="Times New Roman"/>
                <w:sz w:val="20"/>
                <w:szCs w:val="20"/>
              </w:rPr>
            </w:pP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Сроки реализации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целевой </w:t>
            </w:r>
          </w:p>
          <w:p w:rsidR="00BB0B6D" w:rsidRPr="00BB0B6D" w:rsidRDefault="00BB0B6D" w:rsidP="00BB0B6D">
            <w:pPr>
              <w:spacing w:after="0" w:line="240" w:lineRule="auto"/>
              <w:rPr>
                <w:rFonts w:ascii="Times New Roman" w:hAnsi="Times New Roman"/>
                <w:spacing w:val="-8"/>
                <w:sz w:val="20"/>
                <w:szCs w:val="20"/>
              </w:rPr>
            </w:pPr>
            <w:r w:rsidRPr="00BB0B6D">
              <w:rPr>
                <w:rFonts w:ascii="Times New Roman" w:hAnsi="Times New Roman"/>
                <w:sz w:val="20"/>
                <w:szCs w:val="20"/>
              </w:rPr>
              <w:t>программы</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bCs/>
                <w:sz w:val="20"/>
                <w:szCs w:val="20"/>
              </w:rPr>
              <w:t xml:space="preserve">на период </w:t>
            </w:r>
            <w:r w:rsidRPr="00BB0B6D">
              <w:rPr>
                <w:rFonts w:ascii="Times New Roman" w:hAnsi="Times New Roman"/>
                <w:sz w:val="20"/>
                <w:szCs w:val="20"/>
              </w:rPr>
              <w:t>до 2018 года</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pacing w:val="-8"/>
                <w:sz w:val="20"/>
                <w:szCs w:val="20"/>
              </w:rPr>
            </w:pPr>
            <w:r w:rsidRPr="00BB0B6D">
              <w:rPr>
                <w:rFonts w:ascii="Times New Roman" w:hAnsi="Times New Roman"/>
                <w:sz w:val="20"/>
                <w:szCs w:val="20"/>
              </w:rPr>
              <w:t>Перечень подпрограмм</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отсутствуют</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Объем и источники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финансирования программы, тыс. рублей</w:t>
            </w: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pacing w:val="-8"/>
                <w:sz w:val="20"/>
                <w:szCs w:val="20"/>
              </w:rPr>
            </w:pPr>
          </w:p>
        </w:tc>
        <w:tc>
          <w:tcPr>
            <w:tcW w:w="8615" w:type="dxa"/>
            <w:shd w:val="clear" w:color="auto" w:fill="auto"/>
          </w:tcPr>
          <w:tbl>
            <w:tblPr>
              <w:tblW w:w="7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665"/>
              <w:gridCol w:w="1450"/>
              <w:gridCol w:w="1450"/>
              <w:gridCol w:w="1353"/>
            </w:tblGrid>
            <w:tr w:rsidR="00BB0B6D" w:rsidRPr="00BB0B6D" w:rsidTr="00BB0B6D">
              <w:tc>
                <w:tcPr>
                  <w:tcW w:w="1450"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Годы реализации</w:t>
                  </w:r>
                </w:p>
              </w:tc>
              <w:tc>
                <w:tcPr>
                  <w:tcW w:w="1665"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Общий объем финансирования</w:t>
                  </w:r>
                </w:p>
              </w:tc>
              <w:tc>
                <w:tcPr>
                  <w:tcW w:w="4253" w:type="dxa"/>
                  <w:gridSpan w:val="3"/>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В том числе</w:t>
                  </w:r>
                </w:p>
              </w:tc>
            </w:tr>
            <w:tr w:rsidR="00BB0B6D" w:rsidRPr="00BB0B6D" w:rsidTr="00BB0B6D">
              <w:tc>
                <w:tcPr>
                  <w:tcW w:w="1450" w:type="dxa"/>
                  <w:vMerge/>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tc>
              <w:tc>
                <w:tcPr>
                  <w:tcW w:w="1665" w:type="dxa"/>
                  <w:vMerge/>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Средства местного бюджета</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Средства окружного бюджета</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Иные источники финансирования</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2014</w:t>
                  </w:r>
                </w:p>
              </w:tc>
              <w:tc>
                <w:tcPr>
                  <w:tcW w:w="166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3 168</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159</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3 009</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2015</w:t>
                  </w:r>
                </w:p>
              </w:tc>
              <w:tc>
                <w:tcPr>
                  <w:tcW w:w="166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150</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8</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142</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2016</w:t>
                  </w:r>
                </w:p>
              </w:tc>
              <w:tc>
                <w:tcPr>
                  <w:tcW w:w="166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3 060,00036</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716,00036</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2 344</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2017</w:t>
                  </w:r>
                </w:p>
              </w:tc>
              <w:tc>
                <w:tcPr>
                  <w:tcW w:w="166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2 491,6</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124,6</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2 367</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2018</w:t>
                  </w:r>
                </w:p>
              </w:tc>
              <w:tc>
                <w:tcPr>
                  <w:tcW w:w="166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2 189,5</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109,5</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2 080</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b/>
                      <w:sz w:val="20"/>
                      <w:szCs w:val="20"/>
                    </w:rPr>
                  </w:pPr>
                  <w:r w:rsidRPr="00BB0B6D">
                    <w:rPr>
                      <w:rFonts w:ascii="Times New Roman" w:hAnsi="Times New Roman"/>
                      <w:b/>
                      <w:sz w:val="20"/>
                      <w:szCs w:val="20"/>
                    </w:rPr>
                    <w:t>Итого:</w:t>
                  </w:r>
                </w:p>
              </w:tc>
              <w:tc>
                <w:tcPr>
                  <w:tcW w:w="1665"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11 059,09036</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1 117,09036</w:t>
                  </w:r>
                </w:p>
              </w:tc>
              <w:tc>
                <w:tcPr>
                  <w:tcW w:w="1450"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9 942</w:t>
                  </w:r>
                </w:p>
              </w:tc>
              <w:tc>
                <w:tcPr>
                  <w:tcW w:w="1353"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r>
          </w:tbl>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Ежегодные объемы финансирования Программы за счет средств бюджета </w:t>
            </w: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 определяются в соответствии с решением Думы </w:t>
            </w: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 «Об утверждении бюджета муниципального образования </w:t>
            </w:r>
            <w:proofErr w:type="spellStart"/>
            <w:r w:rsidRPr="00BB0B6D">
              <w:rPr>
                <w:rFonts w:ascii="Times New Roman" w:hAnsi="Times New Roman"/>
                <w:sz w:val="20"/>
                <w:szCs w:val="20"/>
              </w:rPr>
              <w:t>Нефтеюганский</w:t>
            </w:r>
            <w:proofErr w:type="spellEnd"/>
            <w:r w:rsidRPr="00BB0B6D">
              <w:rPr>
                <w:rFonts w:ascii="Times New Roman" w:hAnsi="Times New Roman"/>
                <w:sz w:val="20"/>
                <w:szCs w:val="20"/>
              </w:rPr>
              <w:t xml:space="preserve"> район на очередной финансовый год и плановый период»</w:t>
            </w:r>
          </w:p>
        </w:tc>
      </w:tr>
      <w:tr w:rsidR="00BB0B6D" w:rsidRPr="00BB0B6D" w:rsidTr="00BB0B6D">
        <w:tc>
          <w:tcPr>
            <w:tcW w:w="1983"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Ожидаемые конечные результаты реализации целевой программы (показатели социально-экономической эффективности)</w:t>
            </w:r>
          </w:p>
        </w:tc>
        <w:tc>
          <w:tcPr>
            <w:tcW w:w="8615"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1)отсутствие дорожно-транспортных происшествий с сопутствующими дорожными условиями;</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2)отсутствие обращений граждан на низкое качество содержания автомобильных дорог,</w:t>
            </w:r>
            <w:r w:rsidRPr="00BB0B6D">
              <w:rPr>
                <w:rFonts w:ascii="Times New Roman" w:hAnsi="Times New Roman"/>
                <w:bCs/>
                <w:sz w:val="20"/>
                <w:szCs w:val="20"/>
              </w:rPr>
              <w:t xml:space="preserve"> предназначенных для решения местных вопросов муниципального характера.</w:t>
            </w:r>
          </w:p>
          <w:p w:rsidR="00BB0B6D" w:rsidRPr="00BB0B6D" w:rsidRDefault="00BB0B6D" w:rsidP="00BB0B6D">
            <w:pPr>
              <w:spacing w:after="0" w:line="240" w:lineRule="auto"/>
              <w:rPr>
                <w:rFonts w:ascii="Times New Roman" w:hAnsi="Times New Roman"/>
                <w:sz w:val="20"/>
                <w:szCs w:val="20"/>
              </w:rPr>
            </w:pPr>
          </w:p>
        </w:tc>
      </w:tr>
    </w:tbl>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ЦЕЛЕВАЯ ПРОГРАММА</w:t>
      </w:r>
    </w:p>
    <w:p w:rsidR="00BB0B6D" w:rsidRPr="00BB0B6D" w:rsidRDefault="00BB0B6D" w:rsidP="00BB0B6D">
      <w:pPr>
        <w:spacing w:after="0" w:line="240" w:lineRule="auto"/>
        <w:jc w:val="center"/>
        <w:rPr>
          <w:rFonts w:ascii="Times New Roman" w:eastAsia="Arial" w:hAnsi="Times New Roman"/>
          <w:sz w:val="20"/>
          <w:szCs w:val="20"/>
        </w:rPr>
      </w:pPr>
      <w:r w:rsidRPr="00BB0B6D">
        <w:rPr>
          <w:rFonts w:ascii="Times New Roman" w:hAnsi="Times New Roman"/>
          <w:bCs/>
          <w:sz w:val="20"/>
          <w:szCs w:val="20"/>
        </w:rPr>
        <w:t xml:space="preserve"> </w:t>
      </w:r>
      <w:r w:rsidRPr="00BB0B6D">
        <w:rPr>
          <w:rFonts w:ascii="Times New Roman" w:hAnsi="Times New Roman"/>
          <w:sz w:val="20"/>
          <w:szCs w:val="20"/>
        </w:rPr>
        <w:t>Муниципальная</w:t>
      </w:r>
      <w:r w:rsidRPr="00BB0B6D">
        <w:rPr>
          <w:rFonts w:ascii="Times New Roman" w:eastAsia="Arial" w:hAnsi="Times New Roman"/>
          <w:sz w:val="20"/>
          <w:szCs w:val="20"/>
        </w:rPr>
        <w:t xml:space="preserve"> целевая программа </w:t>
      </w:r>
    </w:p>
    <w:p w:rsidR="00BB0B6D" w:rsidRPr="00BB0B6D" w:rsidRDefault="00BB0B6D" w:rsidP="00BB0B6D">
      <w:pPr>
        <w:spacing w:after="0" w:line="240" w:lineRule="auto"/>
        <w:jc w:val="center"/>
        <w:rPr>
          <w:rFonts w:ascii="Times New Roman" w:eastAsia="Arial" w:hAnsi="Times New Roman"/>
          <w:sz w:val="20"/>
          <w:szCs w:val="20"/>
        </w:rPr>
      </w:pPr>
      <w:r w:rsidRPr="00BB0B6D">
        <w:rPr>
          <w:rFonts w:ascii="Times New Roman" w:eastAsia="Arial" w:hAnsi="Times New Roman"/>
          <w:sz w:val="20"/>
          <w:szCs w:val="20"/>
        </w:rPr>
        <w:t xml:space="preserve">«Развитие транспортной системы сельского поселения </w:t>
      </w:r>
      <w:proofErr w:type="gramStart"/>
      <w:r w:rsidRPr="00BB0B6D">
        <w:rPr>
          <w:rFonts w:ascii="Times New Roman" w:eastAsia="Arial" w:hAnsi="Times New Roman"/>
          <w:sz w:val="20"/>
          <w:szCs w:val="20"/>
        </w:rPr>
        <w:t>Сентябрьский</w:t>
      </w:r>
      <w:proofErr w:type="gramEnd"/>
      <w:r w:rsidRPr="00BB0B6D">
        <w:rPr>
          <w:rFonts w:ascii="Times New Roman" w:eastAsia="Arial" w:hAnsi="Times New Roman"/>
          <w:sz w:val="20"/>
          <w:szCs w:val="20"/>
        </w:rPr>
        <w:t xml:space="preserve"> </w:t>
      </w:r>
    </w:p>
    <w:p w:rsidR="00BB0B6D" w:rsidRPr="00BB0B6D" w:rsidRDefault="00BB0B6D" w:rsidP="00BB0B6D">
      <w:pPr>
        <w:spacing w:after="0" w:line="240" w:lineRule="auto"/>
        <w:jc w:val="center"/>
        <w:rPr>
          <w:rFonts w:ascii="Times New Roman" w:eastAsia="Arial" w:hAnsi="Times New Roman"/>
          <w:sz w:val="20"/>
          <w:szCs w:val="20"/>
        </w:rPr>
      </w:pPr>
      <w:r w:rsidRPr="00BB0B6D">
        <w:rPr>
          <w:rFonts w:ascii="Times New Roman" w:eastAsia="Arial" w:hAnsi="Times New Roman"/>
          <w:sz w:val="20"/>
          <w:szCs w:val="20"/>
        </w:rPr>
        <w:t xml:space="preserve">на 2014-2018 годы» </w:t>
      </w:r>
    </w:p>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 Характеристика проблемы, на решение которой направлена Программа</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tabs>
          <w:tab w:val="left" w:pos="4860"/>
        </w:tabs>
        <w:spacing w:after="0" w:line="240" w:lineRule="auto"/>
        <w:jc w:val="both"/>
        <w:rPr>
          <w:rFonts w:ascii="Times New Roman" w:hAnsi="Times New Roman"/>
          <w:sz w:val="20"/>
          <w:szCs w:val="20"/>
        </w:rPr>
      </w:pPr>
      <w:r w:rsidRPr="00BB0B6D">
        <w:rPr>
          <w:rFonts w:ascii="Times New Roman" w:hAnsi="Times New Roman"/>
          <w:sz w:val="20"/>
          <w:szCs w:val="20"/>
        </w:rPr>
        <w:t xml:space="preserve">Протяженность автомобильных дорог общего пользования </w:t>
      </w:r>
      <w:r w:rsidRPr="00BB0B6D">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сельского поселения)</w:t>
      </w:r>
      <w:r w:rsidRPr="00BB0B6D">
        <w:rPr>
          <w:rFonts w:ascii="Times New Roman" w:hAnsi="Times New Roman"/>
          <w:sz w:val="20"/>
          <w:szCs w:val="20"/>
        </w:rPr>
        <w:t xml:space="preserve">, по состоянию на 01 января 2013 года составляет </w:t>
      </w:r>
      <w:smartTag w:uri="urn:schemas-microsoft-com:office:smarttags" w:element="metricconverter">
        <w:smartTagPr>
          <w:attr w:name="ProductID" w:val="2950 м"/>
        </w:smartTagPr>
        <w:r w:rsidRPr="00BB0B6D">
          <w:rPr>
            <w:rFonts w:ascii="Times New Roman" w:hAnsi="Times New Roman"/>
            <w:sz w:val="20"/>
            <w:szCs w:val="20"/>
          </w:rPr>
          <w:t>2950 м</w:t>
        </w:r>
      </w:smartTag>
      <w:r w:rsidRPr="00BB0B6D">
        <w:rPr>
          <w:rFonts w:ascii="Times New Roman" w:hAnsi="Times New Roman"/>
          <w:sz w:val="20"/>
          <w:szCs w:val="20"/>
        </w:rPr>
        <w:t xml:space="preserve">. По состоянию на 01 января 2013 года 100 % автомобильных дорог общего пользования </w:t>
      </w:r>
      <w:r w:rsidRPr="00BB0B6D">
        <w:rPr>
          <w:rFonts w:ascii="Times New Roman" w:hAnsi="Times New Roman"/>
          <w:bCs/>
          <w:sz w:val="20"/>
          <w:szCs w:val="20"/>
        </w:rPr>
        <w:t xml:space="preserve"> поселения</w:t>
      </w:r>
      <w:r w:rsidRPr="00BB0B6D">
        <w:rPr>
          <w:rFonts w:ascii="Times New Roman" w:hAnsi="Times New Roman"/>
          <w:sz w:val="20"/>
          <w:szCs w:val="20"/>
        </w:rPr>
        <w:t xml:space="preserve">, эксплуатируются более 20 лет. При нормативных межремонтных сроках  6 лет. Сложилась ситуация когда вся протяженность автомобильных дорог общего пользования </w:t>
      </w:r>
      <w:r w:rsidRPr="00BB0B6D">
        <w:rPr>
          <w:rFonts w:ascii="Times New Roman" w:hAnsi="Times New Roman"/>
          <w:bCs/>
          <w:sz w:val="20"/>
          <w:szCs w:val="20"/>
        </w:rPr>
        <w:t>сельского поселения</w:t>
      </w:r>
      <w:r w:rsidRPr="00BB0B6D">
        <w:rPr>
          <w:rFonts w:ascii="Times New Roman" w:hAnsi="Times New Roman"/>
          <w:sz w:val="20"/>
          <w:szCs w:val="20"/>
        </w:rPr>
        <w:t xml:space="preserve">, имеет недостаточные транспортно-эксплуатационные характеристики.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Несвоевременное выполнение ремонта автомобильных дорог приводят к необходимости увеличения затрат на приведение дорог в нормативное состояние. Практика в Ханты-Мансийскому автономному округу - Югре показывает, что задержка с проведением ремонтных работ на 3 года ведет к значительному росту дополнительных затрат на ремонт.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Отмеченное делает актуальным приведение транспортно-эксплуатационных характеристик автомобильных дорог общего пользования</w:t>
      </w:r>
      <w:r w:rsidRPr="00BB0B6D">
        <w:rPr>
          <w:rFonts w:ascii="Times New Roman" w:hAnsi="Times New Roman"/>
          <w:bCs/>
          <w:sz w:val="20"/>
          <w:szCs w:val="20"/>
        </w:rPr>
        <w:t xml:space="preserve"> сельского поселения </w:t>
      </w:r>
      <w:r w:rsidRPr="00BB0B6D">
        <w:rPr>
          <w:rFonts w:ascii="Times New Roman" w:hAnsi="Times New Roman"/>
          <w:sz w:val="20"/>
          <w:szCs w:val="20"/>
        </w:rPr>
        <w:t>в соответствие с требованиями норм и технических регламентов.</w:t>
      </w:r>
    </w:p>
    <w:p w:rsidR="00BB0B6D" w:rsidRPr="00BB0B6D" w:rsidRDefault="00BB0B6D" w:rsidP="00BB0B6D">
      <w:pPr>
        <w:tabs>
          <w:tab w:val="left" w:pos="4860"/>
        </w:tabs>
        <w:spacing w:after="0" w:line="240" w:lineRule="auto"/>
        <w:jc w:val="both"/>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Основные цели и задачи Программы, целевые показатели,</w:t>
      </w: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показатели экономической, бюджетной и социальной эффективности</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numPr>
          <w:ilvl w:val="0"/>
          <w:numId w:val="30"/>
        </w:numPr>
        <w:autoSpaceDE w:val="0"/>
        <w:autoSpaceDN w:val="0"/>
        <w:adjustRightInd w:val="0"/>
        <w:spacing w:after="0" w:line="240" w:lineRule="auto"/>
        <w:ind w:left="24" w:firstLine="672"/>
        <w:jc w:val="both"/>
        <w:rPr>
          <w:rFonts w:ascii="Times New Roman" w:hAnsi="Times New Roman"/>
          <w:sz w:val="20"/>
          <w:szCs w:val="20"/>
        </w:rPr>
      </w:pPr>
      <w:r w:rsidRPr="00BB0B6D">
        <w:rPr>
          <w:rFonts w:ascii="Times New Roman" w:hAnsi="Times New Roman"/>
          <w:sz w:val="20"/>
          <w:szCs w:val="20"/>
        </w:rPr>
        <w:t xml:space="preserve">Целью программы является развитие и поддержание бесперебойного </w:t>
      </w:r>
      <w:r w:rsidRPr="00BB0B6D">
        <w:rPr>
          <w:rFonts w:ascii="Times New Roman" w:hAnsi="Times New Roman"/>
          <w:sz w:val="20"/>
          <w:szCs w:val="20"/>
        </w:rPr>
        <w:br/>
        <w:t xml:space="preserve">движения транспортных средств по автомобильным дорогам общего пользования </w:t>
      </w:r>
      <w:r w:rsidRPr="00BB0B6D">
        <w:rPr>
          <w:rFonts w:ascii="Times New Roman" w:hAnsi="Times New Roman"/>
          <w:bCs/>
          <w:sz w:val="20"/>
          <w:szCs w:val="20"/>
        </w:rPr>
        <w:t xml:space="preserve">сельского поселения </w:t>
      </w:r>
      <w:r w:rsidRPr="00BB0B6D">
        <w:rPr>
          <w:rFonts w:ascii="Times New Roman" w:hAnsi="Times New Roman"/>
          <w:sz w:val="20"/>
          <w:szCs w:val="20"/>
        </w:rPr>
        <w:t xml:space="preserve">и безопасных </w:t>
      </w:r>
      <w:r w:rsidRPr="00BB0B6D">
        <w:rPr>
          <w:rFonts w:ascii="Times New Roman" w:hAnsi="Times New Roman"/>
          <w:sz w:val="20"/>
          <w:szCs w:val="20"/>
        </w:rPr>
        <w:lastRenderedPageBreak/>
        <w:t>условий такого движения, а также обеспечения сохранности автомобильных дорог общего пользования  сельского поселения;</w:t>
      </w:r>
    </w:p>
    <w:p w:rsidR="00BB0B6D" w:rsidRPr="00BB0B6D" w:rsidRDefault="00BB0B6D" w:rsidP="00BB0B6D">
      <w:pPr>
        <w:numPr>
          <w:ilvl w:val="0"/>
          <w:numId w:val="30"/>
        </w:numPr>
        <w:spacing w:after="0" w:line="240" w:lineRule="auto"/>
        <w:ind w:left="24" w:firstLine="672"/>
        <w:jc w:val="both"/>
        <w:rPr>
          <w:rFonts w:ascii="Times New Roman" w:hAnsi="Times New Roman"/>
          <w:sz w:val="20"/>
          <w:szCs w:val="20"/>
        </w:rPr>
      </w:pPr>
      <w:r w:rsidRPr="00BB0B6D">
        <w:rPr>
          <w:rFonts w:ascii="Times New Roman" w:hAnsi="Times New Roman"/>
          <w:sz w:val="20"/>
          <w:szCs w:val="20"/>
        </w:rPr>
        <w:t>Цель достигается за счет решения следующих задач Программы:</w:t>
      </w:r>
    </w:p>
    <w:p w:rsidR="00BB0B6D" w:rsidRPr="00BB0B6D" w:rsidRDefault="00BB0B6D" w:rsidP="00BB0B6D">
      <w:pPr>
        <w:numPr>
          <w:ilvl w:val="1"/>
          <w:numId w:val="30"/>
        </w:numPr>
        <w:spacing w:after="0" w:line="240" w:lineRule="auto"/>
        <w:ind w:left="0" w:firstLine="696"/>
        <w:jc w:val="both"/>
        <w:rPr>
          <w:rFonts w:ascii="Times New Roman" w:hAnsi="Times New Roman"/>
          <w:sz w:val="20"/>
          <w:szCs w:val="20"/>
        </w:rPr>
      </w:pPr>
      <w:r w:rsidRPr="00BB0B6D">
        <w:rPr>
          <w:rFonts w:ascii="Times New Roman" w:hAnsi="Times New Roman"/>
          <w:sz w:val="20"/>
          <w:szCs w:val="20"/>
        </w:rPr>
        <w:t>ремонт автомобильных дорог общего пользования</w:t>
      </w:r>
      <w:r w:rsidRPr="00BB0B6D">
        <w:rPr>
          <w:rFonts w:ascii="Times New Roman" w:hAnsi="Times New Roman"/>
          <w:bCs/>
          <w:sz w:val="20"/>
          <w:szCs w:val="20"/>
        </w:rPr>
        <w:t xml:space="preserve"> сельского поселения.</w:t>
      </w:r>
    </w:p>
    <w:p w:rsidR="00BB0B6D" w:rsidRPr="00BB0B6D" w:rsidRDefault="00BB0B6D" w:rsidP="00BB0B6D">
      <w:pPr>
        <w:numPr>
          <w:ilvl w:val="1"/>
          <w:numId w:val="30"/>
        </w:numPr>
        <w:spacing w:after="0" w:line="240" w:lineRule="auto"/>
        <w:ind w:left="0" w:firstLine="696"/>
        <w:jc w:val="both"/>
        <w:rPr>
          <w:rFonts w:ascii="Times New Roman" w:hAnsi="Times New Roman"/>
          <w:sz w:val="20"/>
          <w:szCs w:val="20"/>
        </w:rPr>
      </w:pPr>
      <w:r w:rsidRPr="00BB0B6D">
        <w:rPr>
          <w:rFonts w:ascii="Times New Roman" w:hAnsi="Times New Roman"/>
          <w:sz w:val="20"/>
          <w:szCs w:val="20"/>
        </w:rPr>
        <w:t>капитальный ремонт автомобильных дорог общего пользования</w:t>
      </w:r>
      <w:r w:rsidRPr="00BB0B6D">
        <w:rPr>
          <w:rFonts w:ascii="Times New Roman" w:hAnsi="Times New Roman"/>
          <w:bCs/>
          <w:sz w:val="20"/>
          <w:szCs w:val="20"/>
        </w:rPr>
        <w:t xml:space="preserve"> сельского поселения.</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3)Сроки реализации Программы: </w:t>
      </w:r>
      <w:r w:rsidRPr="00BB0B6D">
        <w:rPr>
          <w:rFonts w:ascii="Times New Roman" w:hAnsi="Times New Roman"/>
          <w:bCs/>
          <w:sz w:val="20"/>
          <w:szCs w:val="20"/>
        </w:rPr>
        <w:t>с 2014 года по 2018 год</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4)Ожидаемые результаты реализации программы:</w:t>
      </w:r>
    </w:p>
    <w:p w:rsidR="00BB0B6D" w:rsidRPr="00BB0B6D" w:rsidRDefault="00BB0B6D" w:rsidP="00BB0B6D">
      <w:pPr>
        <w:numPr>
          <w:ilvl w:val="0"/>
          <w:numId w:val="31"/>
        </w:numPr>
        <w:spacing w:after="0" w:line="240" w:lineRule="auto"/>
        <w:ind w:left="0" w:firstLine="696"/>
        <w:jc w:val="both"/>
        <w:rPr>
          <w:rFonts w:ascii="Times New Roman" w:hAnsi="Times New Roman"/>
          <w:sz w:val="20"/>
          <w:szCs w:val="20"/>
        </w:rPr>
      </w:pPr>
      <w:r w:rsidRPr="00BB0B6D">
        <w:rPr>
          <w:rFonts w:ascii="Times New Roman" w:hAnsi="Times New Roman"/>
          <w:sz w:val="20"/>
          <w:szCs w:val="20"/>
        </w:rPr>
        <w:t xml:space="preserve">ремонт автомобильных дорог, приведенных в состояние, соответствующее нормативным требованиям за  3 года реализации программы составит </w:t>
      </w:r>
      <w:smartTag w:uri="urn:schemas-microsoft-com:office:smarttags" w:element="metricconverter">
        <w:smartTagPr>
          <w:attr w:name="ProductID" w:val="2 289 км"/>
        </w:smartTagPr>
        <w:r w:rsidRPr="00BB0B6D">
          <w:rPr>
            <w:rFonts w:ascii="Times New Roman" w:hAnsi="Times New Roman"/>
            <w:sz w:val="20"/>
            <w:szCs w:val="20"/>
          </w:rPr>
          <w:t>2 289 км</w:t>
        </w:r>
      </w:smartTag>
      <w:proofErr w:type="gramStart"/>
      <w:r w:rsidRPr="00BB0B6D">
        <w:rPr>
          <w:rFonts w:ascii="Times New Roman" w:hAnsi="Times New Roman"/>
          <w:sz w:val="20"/>
          <w:szCs w:val="20"/>
        </w:rPr>
        <w:t>.;</w:t>
      </w:r>
      <w:proofErr w:type="gramEnd"/>
    </w:p>
    <w:p w:rsidR="00BB0B6D" w:rsidRPr="00BB0B6D" w:rsidRDefault="00BB0B6D" w:rsidP="00BB0B6D">
      <w:pPr>
        <w:numPr>
          <w:ilvl w:val="0"/>
          <w:numId w:val="31"/>
        </w:numPr>
        <w:spacing w:after="0" w:line="240" w:lineRule="auto"/>
        <w:ind w:left="0" w:firstLine="696"/>
        <w:jc w:val="both"/>
        <w:rPr>
          <w:rFonts w:ascii="Times New Roman" w:hAnsi="Times New Roman"/>
          <w:sz w:val="20"/>
          <w:szCs w:val="20"/>
        </w:rPr>
      </w:pPr>
      <w:r w:rsidRPr="00BB0B6D">
        <w:rPr>
          <w:rFonts w:ascii="Times New Roman" w:hAnsi="Times New Roman"/>
          <w:sz w:val="20"/>
          <w:szCs w:val="20"/>
        </w:rPr>
        <w:t>отсутствие количества дорожно-транспортных происшествий с сопутствующими дорожными условиями;</w:t>
      </w:r>
    </w:p>
    <w:p w:rsidR="00BB0B6D" w:rsidRPr="00BB0B6D" w:rsidRDefault="00BB0B6D" w:rsidP="00BB0B6D">
      <w:pPr>
        <w:numPr>
          <w:ilvl w:val="0"/>
          <w:numId w:val="31"/>
        </w:numPr>
        <w:spacing w:after="0" w:line="240" w:lineRule="auto"/>
        <w:ind w:left="0" w:firstLine="696"/>
        <w:jc w:val="both"/>
        <w:rPr>
          <w:rFonts w:ascii="Times New Roman" w:hAnsi="Times New Roman"/>
          <w:sz w:val="20"/>
          <w:szCs w:val="20"/>
        </w:rPr>
      </w:pPr>
      <w:r w:rsidRPr="00BB0B6D">
        <w:rPr>
          <w:rFonts w:ascii="Times New Roman" w:hAnsi="Times New Roman"/>
          <w:spacing w:val="-2"/>
          <w:sz w:val="20"/>
          <w:szCs w:val="20"/>
        </w:rPr>
        <w:t>отсутствие обращений жителей на низкое качество содержания дорог общего</w:t>
      </w:r>
      <w:r w:rsidRPr="00BB0B6D">
        <w:rPr>
          <w:rFonts w:ascii="Times New Roman" w:hAnsi="Times New Roman"/>
          <w:sz w:val="20"/>
          <w:szCs w:val="20"/>
        </w:rPr>
        <w:t xml:space="preserve"> пользования </w:t>
      </w:r>
      <w:r w:rsidRPr="00BB0B6D">
        <w:rPr>
          <w:rFonts w:ascii="Times New Roman" w:hAnsi="Times New Roman"/>
          <w:bCs/>
          <w:sz w:val="20"/>
          <w:szCs w:val="20"/>
        </w:rPr>
        <w:t>сельского поселения.</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Основные мероприятия Программы</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Достижение поставленной цели программы предусмотрено посредством </w:t>
      </w:r>
      <w:r w:rsidRPr="00BB0B6D">
        <w:rPr>
          <w:rFonts w:ascii="Times New Roman" w:hAnsi="Times New Roman"/>
          <w:sz w:val="20"/>
          <w:szCs w:val="20"/>
        </w:rPr>
        <w:br/>
        <w:t xml:space="preserve">реализации мероприятий. (Приложение «Основные мероприятия целевой Программы»)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Мероприятия по ремонту автомобильных дорог предусматривают: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1) ремонт земляного полотна;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 xml:space="preserve">2) ремонт дорожной одежды; </w:t>
      </w:r>
    </w:p>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3) ремонт элементов обустройства автомобильных дорог.</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4. Обоснование ресурсного обеспечения Программы</w:t>
      </w:r>
    </w:p>
    <w:p w:rsidR="00BB0B6D" w:rsidRPr="00BB0B6D" w:rsidRDefault="00BB0B6D" w:rsidP="00BB0B6D">
      <w:pPr>
        <w:spacing w:after="0" w:line="240" w:lineRule="auto"/>
        <w:ind w:firstLine="284"/>
        <w:jc w:val="both"/>
        <w:rPr>
          <w:rFonts w:ascii="Times New Roman" w:hAnsi="Times New Roman"/>
          <w:sz w:val="20"/>
          <w:szCs w:val="20"/>
        </w:rPr>
      </w:pPr>
    </w:p>
    <w:p w:rsidR="00BB0B6D" w:rsidRPr="00BB0B6D" w:rsidRDefault="00BB0B6D" w:rsidP="00BB0B6D">
      <w:pPr>
        <w:numPr>
          <w:ilvl w:val="0"/>
          <w:numId w:val="32"/>
        </w:numPr>
        <w:tabs>
          <w:tab w:val="num" w:pos="567"/>
          <w:tab w:val="num" w:pos="993"/>
          <w:tab w:val="num" w:pos="1418"/>
          <w:tab w:val="num" w:pos="1985"/>
        </w:tabs>
        <w:spacing w:after="0" w:line="240" w:lineRule="auto"/>
        <w:ind w:firstLine="284"/>
        <w:jc w:val="both"/>
        <w:rPr>
          <w:rFonts w:ascii="Times New Roman" w:hAnsi="Times New Roman"/>
          <w:sz w:val="20"/>
          <w:szCs w:val="20"/>
        </w:rPr>
      </w:pPr>
      <w:r w:rsidRPr="00BB0B6D">
        <w:rPr>
          <w:rFonts w:ascii="Times New Roman" w:hAnsi="Times New Roman"/>
          <w:sz w:val="20"/>
          <w:szCs w:val="20"/>
        </w:rPr>
        <w:t xml:space="preserve">Финансирование Программы осуществляется за счет средств бюджета </w:t>
      </w:r>
      <w:r w:rsidRPr="00BB0B6D">
        <w:rPr>
          <w:rFonts w:ascii="Times New Roman" w:hAnsi="Times New Roman"/>
          <w:sz w:val="20"/>
          <w:szCs w:val="20"/>
        </w:rPr>
        <w:br/>
      </w: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 бюджета автономного округа и за счет иных источников дохода бюджета в соответствии с законодательством.</w:t>
      </w:r>
    </w:p>
    <w:p w:rsidR="00BB0B6D" w:rsidRPr="00BB0B6D" w:rsidRDefault="00BB0B6D" w:rsidP="00BB0B6D">
      <w:pPr>
        <w:numPr>
          <w:ilvl w:val="0"/>
          <w:numId w:val="32"/>
        </w:numPr>
        <w:spacing w:after="0" w:line="240" w:lineRule="auto"/>
        <w:ind w:firstLine="284"/>
        <w:jc w:val="both"/>
        <w:rPr>
          <w:rFonts w:ascii="Times New Roman" w:hAnsi="Times New Roman"/>
          <w:sz w:val="20"/>
          <w:szCs w:val="20"/>
        </w:rPr>
      </w:pPr>
      <w:r w:rsidRPr="00BB0B6D">
        <w:rPr>
          <w:rFonts w:ascii="Times New Roman" w:hAnsi="Times New Roman"/>
          <w:sz w:val="20"/>
          <w:szCs w:val="20"/>
        </w:rPr>
        <w:t xml:space="preserve">Ежегодные объемы финансирования Программы определяются </w:t>
      </w:r>
      <w:r w:rsidRPr="00BB0B6D">
        <w:rPr>
          <w:rFonts w:ascii="Times New Roman" w:hAnsi="Times New Roman"/>
          <w:sz w:val="20"/>
          <w:szCs w:val="20"/>
        </w:rPr>
        <w:br/>
        <w:t xml:space="preserve">в соответствии с утвержденным бюджетом </w:t>
      </w: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 </w:t>
      </w:r>
      <w:r w:rsidRPr="00BB0B6D">
        <w:rPr>
          <w:rFonts w:ascii="Times New Roman" w:hAnsi="Times New Roman"/>
          <w:sz w:val="20"/>
          <w:szCs w:val="20"/>
        </w:rPr>
        <w:br/>
        <w:t xml:space="preserve">на соответствующий финансовый год и с учетом дополнительных источников </w:t>
      </w:r>
      <w:r w:rsidRPr="00BB0B6D">
        <w:rPr>
          <w:rFonts w:ascii="Times New Roman" w:hAnsi="Times New Roman"/>
          <w:sz w:val="20"/>
          <w:szCs w:val="20"/>
        </w:rPr>
        <w:br/>
        <w:t>финансирования.</w:t>
      </w:r>
    </w:p>
    <w:p w:rsidR="00BB0B6D" w:rsidRPr="00BB0B6D" w:rsidRDefault="00BB0B6D" w:rsidP="00BB0B6D">
      <w:pPr>
        <w:numPr>
          <w:ilvl w:val="0"/>
          <w:numId w:val="32"/>
        </w:numPr>
        <w:spacing w:after="0" w:line="240" w:lineRule="auto"/>
        <w:ind w:firstLine="284"/>
        <w:jc w:val="both"/>
        <w:rPr>
          <w:rFonts w:ascii="Times New Roman" w:hAnsi="Times New Roman"/>
          <w:sz w:val="20"/>
          <w:szCs w:val="20"/>
        </w:rPr>
      </w:pPr>
      <w:r w:rsidRPr="00BB0B6D">
        <w:rPr>
          <w:rFonts w:ascii="Times New Roman" w:hAnsi="Times New Roman"/>
          <w:sz w:val="20"/>
          <w:szCs w:val="20"/>
        </w:rPr>
        <w:t>Общий объем финансирования программы составляет 11 059,09036 тысяч рублей, в том числе за счет средств местного бюджета 1 117,09036 тысяч рублей, за счет средств окружного бюджета 9 942 тысяч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202"/>
        <w:gridCol w:w="1985"/>
        <w:gridCol w:w="1842"/>
        <w:gridCol w:w="1985"/>
      </w:tblGrid>
      <w:tr w:rsidR="00BB0B6D" w:rsidRPr="00BB0B6D" w:rsidTr="00BB0B6D">
        <w:tc>
          <w:tcPr>
            <w:tcW w:w="1450"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Годы реализации</w:t>
            </w:r>
          </w:p>
        </w:tc>
        <w:tc>
          <w:tcPr>
            <w:tcW w:w="2202"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Общий объем финансирования</w:t>
            </w:r>
          </w:p>
        </w:tc>
        <w:tc>
          <w:tcPr>
            <w:tcW w:w="5812" w:type="dxa"/>
            <w:gridSpan w:val="3"/>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В том числе</w:t>
            </w:r>
          </w:p>
        </w:tc>
      </w:tr>
      <w:tr w:rsidR="00BB0B6D" w:rsidRPr="00BB0B6D" w:rsidTr="00BB0B6D">
        <w:tc>
          <w:tcPr>
            <w:tcW w:w="1450" w:type="dxa"/>
            <w:vMerge/>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tc>
        <w:tc>
          <w:tcPr>
            <w:tcW w:w="2202" w:type="dxa"/>
            <w:vMerge/>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Средства местного бюджета</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Средства окружного бюджета</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Иные источники финансирования</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2014</w:t>
            </w:r>
          </w:p>
        </w:tc>
        <w:tc>
          <w:tcPr>
            <w:tcW w:w="220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3 168</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159</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3 009</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2015</w:t>
            </w:r>
          </w:p>
        </w:tc>
        <w:tc>
          <w:tcPr>
            <w:tcW w:w="220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150</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8</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142</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2016</w:t>
            </w:r>
          </w:p>
        </w:tc>
        <w:tc>
          <w:tcPr>
            <w:tcW w:w="220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3 060,00036</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716,00036</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2 344</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2017</w:t>
            </w:r>
          </w:p>
        </w:tc>
        <w:tc>
          <w:tcPr>
            <w:tcW w:w="220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2 491,6</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124,6</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2 367</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sz w:val="20"/>
                <w:szCs w:val="20"/>
              </w:rPr>
            </w:pPr>
            <w:r w:rsidRPr="00BB0B6D">
              <w:rPr>
                <w:rFonts w:ascii="Times New Roman" w:hAnsi="Times New Roman"/>
                <w:sz w:val="20"/>
                <w:szCs w:val="20"/>
              </w:rPr>
              <w:t>2018</w:t>
            </w:r>
          </w:p>
        </w:tc>
        <w:tc>
          <w:tcPr>
            <w:tcW w:w="220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2 189,5</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109,5</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2 080</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c>
          <w:tcPr>
            <w:tcW w:w="1450" w:type="dxa"/>
            <w:shd w:val="clear" w:color="auto" w:fill="auto"/>
          </w:tcPr>
          <w:p w:rsidR="00BB0B6D" w:rsidRPr="00BB0B6D" w:rsidRDefault="00BB0B6D" w:rsidP="00BB0B6D">
            <w:pPr>
              <w:spacing w:after="0" w:line="240" w:lineRule="auto"/>
              <w:jc w:val="both"/>
              <w:rPr>
                <w:rFonts w:ascii="Times New Roman" w:hAnsi="Times New Roman"/>
                <w:b/>
                <w:sz w:val="20"/>
                <w:szCs w:val="20"/>
              </w:rPr>
            </w:pPr>
            <w:r w:rsidRPr="00BB0B6D">
              <w:rPr>
                <w:rFonts w:ascii="Times New Roman" w:hAnsi="Times New Roman"/>
                <w:b/>
                <w:sz w:val="20"/>
                <w:szCs w:val="20"/>
              </w:rPr>
              <w:t>Итого:</w:t>
            </w:r>
          </w:p>
        </w:tc>
        <w:tc>
          <w:tcPr>
            <w:tcW w:w="2202"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11 059,09036</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1 117,09036</w:t>
            </w:r>
          </w:p>
        </w:tc>
        <w:tc>
          <w:tcPr>
            <w:tcW w:w="1842"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9 942</w:t>
            </w:r>
          </w:p>
        </w:tc>
        <w:tc>
          <w:tcPr>
            <w:tcW w:w="1985"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r>
    </w:tbl>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5. Механизм реализации Программы</w:t>
      </w:r>
    </w:p>
    <w:p w:rsidR="00BB0B6D" w:rsidRPr="00BB0B6D" w:rsidRDefault="00BB0B6D" w:rsidP="00BB0B6D">
      <w:pPr>
        <w:spacing w:after="0" w:line="240" w:lineRule="auto"/>
        <w:jc w:val="both"/>
        <w:rPr>
          <w:rFonts w:ascii="Times New Roman" w:hAnsi="Times New Roman"/>
          <w:sz w:val="20"/>
          <w:szCs w:val="20"/>
        </w:rPr>
      </w:pPr>
    </w:p>
    <w:p w:rsidR="00BB0B6D" w:rsidRPr="00BB0B6D" w:rsidRDefault="00BB0B6D" w:rsidP="00BB0B6D">
      <w:pPr>
        <w:numPr>
          <w:ilvl w:val="0"/>
          <w:numId w:val="37"/>
        </w:numPr>
        <w:spacing w:after="0" w:line="240" w:lineRule="auto"/>
        <w:ind w:left="0" w:firstLine="927"/>
        <w:jc w:val="both"/>
        <w:rPr>
          <w:rFonts w:ascii="Times New Roman" w:hAnsi="Times New Roman"/>
          <w:sz w:val="20"/>
          <w:szCs w:val="20"/>
        </w:rPr>
      </w:pPr>
      <w:r w:rsidRPr="00BB0B6D">
        <w:rPr>
          <w:rFonts w:ascii="Times New Roman" w:hAnsi="Times New Roman"/>
          <w:sz w:val="20"/>
          <w:szCs w:val="20"/>
        </w:rPr>
        <w:t xml:space="preserve">Управление реализацией Программы осуществляется администрацией сельского поселения </w:t>
      </w:r>
      <w:proofErr w:type="gramStart"/>
      <w:r w:rsidRPr="00BB0B6D">
        <w:rPr>
          <w:rFonts w:ascii="Times New Roman" w:hAnsi="Times New Roman"/>
          <w:sz w:val="20"/>
          <w:szCs w:val="20"/>
        </w:rPr>
        <w:t>Сентябрьский</w:t>
      </w:r>
      <w:proofErr w:type="gramEnd"/>
      <w:r w:rsidRPr="00BB0B6D">
        <w:rPr>
          <w:rFonts w:ascii="Times New Roman" w:hAnsi="Times New Roman"/>
          <w:sz w:val="20"/>
          <w:szCs w:val="20"/>
        </w:rPr>
        <w:t>.</w:t>
      </w:r>
    </w:p>
    <w:p w:rsidR="00BB0B6D" w:rsidRPr="00BB0B6D" w:rsidRDefault="00BB0B6D" w:rsidP="00BB0B6D">
      <w:pPr>
        <w:numPr>
          <w:ilvl w:val="0"/>
          <w:numId w:val="37"/>
        </w:numPr>
        <w:spacing w:after="0" w:line="240" w:lineRule="auto"/>
        <w:ind w:left="0" w:firstLine="927"/>
        <w:jc w:val="both"/>
        <w:rPr>
          <w:rFonts w:ascii="Times New Roman" w:hAnsi="Times New Roman"/>
          <w:sz w:val="20"/>
          <w:szCs w:val="20"/>
        </w:rPr>
      </w:pPr>
      <w:r w:rsidRPr="00BB0B6D">
        <w:rPr>
          <w:rFonts w:ascii="Times New Roman" w:hAnsi="Times New Roman"/>
          <w:spacing w:val="-2"/>
          <w:sz w:val="20"/>
          <w:szCs w:val="20"/>
        </w:rPr>
        <w:t xml:space="preserve">Администрация сельского поселения </w:t>
      </w:r>
      <w:proofErr w:type="gramStart"/>
      <w:r w:rsidRPr="00BB0B6D">
        <w:rPr>
          <w:rFonts w:ascii="Times New Roman" w:hAnsi="Times New Roman"/>
          <w:spacing w:val="-2"/>
          <w:sz w:val="20"/>
          <w:szCs w:val="20"/>
        </w:rPr>
        <w:t>Сентябрьский</w:t>
      </w:r>
      <w:proofErr w:type="gramEnd"/>
      <w:r w:rsidRPr="00BB0B6D">
        <w:rPr>
          <w:rFonts w:ascii="Times New Roman" w:hAnsi="Times New Roman"/>
          <w:spacing w:val="-2"/>
          <w:sz w:val="20"/>
          <w:szCs w:val="20"/>
        </w:rPr>
        <w:t xml:space="preserve"> организует исполнение Программы</w:t>
      </w:r>
      <w:r w:rsidRPr="00BB0B6D">
        <w:rPr>
          <w:rFonts w:ascii="Times New Roman" w:hAnsi="Times New Roman"/>
          <w:sz w:val="20"/>
          <w:szCs w:val="20"/>
        </w:rPr>
        <w:t xml:space="preserve"> в соответствии с законодательством Российской Федерации, Ханты-Мансийского автономного округа - Югры и решениями совета депутатов сельского поселения Сентябрьский на основании муниципальных контрактов.</w:t>
      </w:r>
    </w:p>
    <w:p w:rsidR="00BB0B6D" w:rsidRPr="00BB0B6D" w:rsidRDefault="00BB0B6D" w:rsidP="00BB0B6D">
      <w:pPr>
        <w:widowControl w:val="0"/>
        <w:autoSpaceDE w:val="0"/>
        <w:autoSpaceDN w:val="0"/>
        <w:adjustRightInd w:val="0"/>
        <w:spacing w:after="0" w:line="240" w:lineRule="auto"/>
        <w:ind w:firstLine="851"/>
        <w:jc w:val="both"/>
        <w:rPr>
          <w:rFonts w:ascii="Times New Roman" w:hAnsi="Times New Roman"/>
          <w:sz w:val="20"/>
          <w:szCs w:val="20"/>
        </w:rPr>
      </w:pPr>
      <w:r w:rsidRPr="00BB0B6D">
        <w:rPr>
          <w:rFonts w:ascii="Times New Roman" w:hAnsi="Times New Roman"/>
          <w:sz w:val="20"/>
          <w:szCs w:val="20"/>
        </w:rPr>
        <w:t xml:space="preserve">3. </w:t>
      </w:r>
      <w:proofErr w:type="gramStart"/>
      <w:r w:rsidRPr="00BB0B6D">
        <w:rPr>
          <w:rFonts w:ascii="Times New Roman" w:hAnsi="Times New Roman"/>
          <w:sz w:val="20"/>
          <w:szCs w:val="20"/>
        </w:rPr>
        <w:t>Реализация целевой программы осуществляется посредством размещения муниципальных заказов на выполнение работ, на основе муниципальных контрактов на оказание услуг, выполнение работ для муниципальных нужд, заключаемых муниципальными заказчиками с исполнителями в установленном законодательством Российской Федерации порядке.</w:t>
      </w:r>
      <w:proofErr w:type="gramEnd"/>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                                                                                      </w:t>
      </w:r>
    </w:p>
    <w:p w:rsidR="00BB0B6D" w:rsidRPr="00BB0B6D" w:rsidRDefault="00BB0B6D" w:rsidP="00BB0B6D">
      <w:pPr>
        <w:spacing w:after="0" w:line="240" w:lineRule="auto"/>
        <w:rPr>
          <w:rFonts w:ascii="Times New Roman" w:hAnsi="Times New Roman"/>
          <w:sz w:val="20"/>
          <w:szCs w:val="20"/>
        </w:rPr>
        <w:sectPr w:rsidR="00BB0B6D" w:rsidRPr="00BB0B6D" w:rsidSect="00BB0B6D">
          <w:headerReference w:type="even" r:id="rId10"/>
          <w:headerReference w:type="default" r:id="rId11"/>
          <w:footerReference w:type="even" r:id="rId12"/>
          <w:footerReference w:type="default" r:id="rId13"/>
          <w:pgSz w:w="11907" w:h="16840" w:code="9"/>
          <w:pgMar w:top="1135" w:right="747" w:bottom="1258" w:left="709" w:header="720" w:footer="720" w:gutter="0"/>
          <w:cols w:space="720"/>
          <w:docGrid w:linePitch="65"/>
        </w:sectPr>
      </w:pPr>
    </w:p>
    <w:p w:rsidR="00BB0B6D" w:rsidRPr="00BB0B6D" w:rsidRDefault="00BB0B6D" w:rsidP="00BB0B6D">
      <w:pPr>
        <w:shd w:val="clear" w:color="auto" w:fill="FFFFFF"/>
        <w:tabs>
          <w:tab w:val="left" w:pos="10536"/>
        </w:tabs>
        <w:spacing w:after="0" w:line="240" w:lineRule="auto"/>
        <w:jc w:val="center"/>
        <w:rPr>
          <w:rFonts w:ascii="Times New Roman" w:hAnsi="Times New Roman"/>
          <w:sz w:val="20"/>
          <w:szCs w:val="20"/>
        </w:rPr>
      </w:pPr>
      <w:bookmarkStart w:id="0" w:name="Par768"/>
      <w:bookmarkEnd w:id="0"/>
      <w:r w:rsidRPr="00BB0B6D">
        <w:rPr>
          <w:rFonts w:ascii="Times New Roman" w:hAnsi="Times New Roman"/>
          <w:sz w:val="20"/>
          <w:szCs w:val="20"/>
        </w:rPr>
        <w:lastRenderedPageBreak/>
        <w:t>Приложение 1 к Программе</w:t>
      </w:r>
    </w:p>
    <w:p w:rsidR="00BB0B6D" w:rsidRPr="00BB0B6D" w:rsidRDefault="00BB0B6D" w:rsidP="00BB0B6D">
      <w:pPr>
        <w:shd w:val="clear" w:color="auto" w:fill="FFFFFF"/>
        <w:tabs>
          <w:tab w:val="left" w:pos="10536"/>
        </w:tabs>
        <w:spacing w:after="0" w:line="240" w:lineRule="auto"/>
        <w:jc w:val="center"/>
        <w:rPr>
          <w:rFonts w:ascii="Times New Roman" w:hAnsi="Times New Roman"/>
          <w:sz w:val="20"/>
          <w:szCs w:val="20"/>
        </w:rPr>
      </w:pPr>
    </w:p>
    <w:p w:rsidR="00BB0B6D" w:rsidRPr="00BB0B6D" w:rsidRDefault="00BB0B6D" w:rsidP="00BB0B6D">
      <w:pPr>
        <w:shd w:val="clear" w:color="auto" w:fill="FFFFFF"/>
        <w:tabs>
          <w:tab w:val="left" w:pos="10536"/>
        </w:tabs>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Основные мероприятия целевой Программы</w:t>
      </w:r>
    </w:p>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p>
    <w:tbl>
      <w:tblPr>
        <w:tblW w:w="150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2074"/>
        <w:gridCol w:w="1275"/>
        <w:gridCol w:w="1779"/>
        <w:gridCol w:w="1347"/>
        <w:gridCol w:w="1276"/>
        <w:gridCol w:w="1559"/>
        <w:gridCol w:w="1134"/>
        <w:gridCol w:w="1134"/>
        <w:gridCol w:w="1938"/>
      </w:tblGrid>
      <w:tr w:rsidR="00BB0B6D" w:rsidRPr="00BB0B6D" w:rsidTr="00BB0B6D">
        <w:tc>
          <w:tcPr>
            <w:tcW w:w="1547"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w:t>
            </w:r>
          </w:p>
        </w:tc>
        <w:tc>
          <w:tcPr>
            <w:tcW w:w="2074"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Мероприятия программы</w:t>
            </w:r>
          </w:p>
        </w:tc>
        <w:tc>
          <w:tcPr>
            <w:tcW w:w="1275" w:type="dxa"/>
            <w:vMerge w:val="restart"/>
            <w:shd w:val="clear" w:color="auto" w:fill="auto"/>
            <w:vAlign w:val="center"/>
          </w:tcPr>
          <w:p w:rsidR="00BB0B6D" w:rsidRPr="00BB0B6D" w:rsidRDefault="00BB0B6D" w:rsidP="00BB0B6D">
            <w:pPr>
              <w:spacing w:after="0" w:line="240" w:lineRule="auto"/>
              <w:ind w:right="-23"/>
              <w:jc w:val="center"/>
              <w:rPr>
                <w:rFonts w:ascii="Times New Roman" w:hAnsi="Times New Roman"/>
                <w:sz w:val="20"/>
                <w:szCs w:val="20"/>
              </w:rPr>
            </w:pPr>
            <w:r w:rsidRPr="00BB0B6D">
              <w:rPr>
                <w:rFonts w:ascii="Times New Roman" w:hAnsi="Times New Roman"/>
                <w:sz w:val="20"/>
                <w:szCs w:val="20"/>
              </w:rPr>
              <w:t>Срок</w:t>
            </w:r>
          </w:p>
          <w:p w:rsidR="00BB0B6D" w:rsidRPr="00BB0B6D" w:rsidRDefault="00BB0B6D" w:rsidP="00BB0B6D">
            <w:pPr>
              <w:spacing w:after="0" w:line="240" w:lineRule="auto"/>
              <w:ind w:right="-23"/>
              <w:jc w:val="center"/>
              <w:rPr>
                <w:rFonts w:ascii="Times New Roman" w:hAnsi="Times New Roman"/>
                <w:sz w:val="20"/>
                <w:szCs w:val="20"/>
              </w:rPr>
            </w:pPr>
            <w:r w:rsidRPr="00BB0B6D">
              <w:rPr>
                <w:rFonts w:ascii="Times New Roman" w:hAnsi="Times New Roman"/>
                <w:sz w:val="20"/>
                <w:szCs w:val="20"/>
              </w:rPr>
              <w:t>выполнения</w:t>
            </w:r>
          </w:p>
        </w:tc>
        <w:tc>
          <w:tcPr>
            <w:tcW w:w="8229" w:type="dxa"/>
            <w:gridSpan w:val="6"/>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Финансовые затраты на реализацию (тыс. рублей)</w:t>
            </w:r>
            <w:r w:rsidRPr="00BB0B6D">
              <w:rPr>
                <w:rFonts w:ascii="Times New Roman" w:hAnsi="Times New Roman"/>
                <w:sz w:val="20"/>
                <w:szCs w:val="20"/>
              </w:rPr>
              <w:tab/>
            </w:r>
          </w:p>
        </w:tc>
        <w:tc>
          <w:tcPr>
            <w:tcW w:w="1938" w:type="dxa"/>
            <w:vMerge w:val="restart"/>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 xml:space="preserve">Источники </w:t>
            </w: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финансирования</w:t>
            </w:r>
          </w:p>
        </w:tc>
      </w:tr>
      <w:tr w:rsidR="00BB0B6D" w:rsidRPr="00BB0B6D" w:rsidTr="00BB0B6D">
        <w:tc>
          <w:tcPr>
            <w:tcW w:w="1547"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2074"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275"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vMerge w:val="restart"/>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Всего</w:t>
            </w:r>
          </w:p>
        </w:tc>
        <w:tc>
          <w:tcPr>
            <w:tcW w:w="6450" w:type="dxa"/>
            <w:gridSpan w:val="5"/>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в том числе</w:t>
            </w:r>
          </w:p>
        </w:tc>
        <w:tc>
          <w:tcPr>
            <w:tcW w:w="1938"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r>
      <w:tr w:rsidR="00BB0B6D" w:rsidRPr="00BB0B6D" w:rsidTr="00BB0B6D">
        <w:tc>
          <w:tcPr>
            <w:tcW w:w="1547"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2074"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275"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smartTag w:uri="urn:schemas-microsoft-com:office:smarttags" w:element="metricconverter">
              <w:smartTagPr>
                <w:attr w:name="ProductID" w:val="2014 г"/>
              </w:smartTagPr>
              <w:r w:rsidRPr="00BB0B6D">
                <w:rPr>
                  <w:rFonts w:ascii="Times New Roman" w:hAnsi="Times New Roman"/>
                  <w:sz w:val="20"/>
                  <w:szCs w:val="20"/>
                </w:rPr>
                <w:t>2014 г</w:t>
              </w:r>
            </w:smartTag>
            <w:r w:rsidRPr="00BB0B6D">
              <w:rPr>
                <w:rFonts w:ascii="Times New Roman" w:hAnsi="Times New Roman"/>
                <w:sz w:val="20"/>
                <w:szCs w:val="20"/>
              </w:rPr>
              <w:t>.</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smartTag w:uri="urn:schemas-microsoft-com:office:smarttags" w:element="metricconverter">
              <w:smartTagPr>
                <w:attr w:name="ProductID" w:val="2015 г"/>
              </w:smartTagPr>
              <w:r w:rsidRPr="00BB0B6D">
                <w:rPr>
                  <w:rFonts w:ascii="Times New Roman" w:hAnsi="Times New Roman"/>
                  <w:sz w:val="20"/>
                  <w:szCs w:val="20"/>
                </w:rPr>
                <w:t>2015 г</w:t>
              </w:r>
            </w:smartTag>
            <w:r w:rsidRPr="00BB0B6D">
              <w:rPr>
                <w:rFonts w:ascii="Times New Roman" w:hAnsi="Times New Roman"/>
                <w:sz w:val="20"/>
                <w:szCs w:val="20"/>
              </w:rPr>
              <w:t>.</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smartTag w:uri="urn:schemas-microsoft-com:office:smarttags" w:element="metricconverter">
              <w:smartTagPr>
                <w:attr w:name="ProductID" w:val="2016 г"/>
              </w:smartTagPr>
              <w:r w:rsidRPr="00BB0B6D">
                <w:rPr>
                  <w:rFonts w:ascii="Times New Roman" w:hAnsi="Times New Roman"/>
                  <w:sz w:val="20"/>
                  <w:szCs w:val="20"/>
                </w:rPr>
                <w:t>2016 г</w:t>
              </w:r>
            </w:smartTag>
            <w:r w:rsidRPr="00BB0B6D">
              <w:rPr>
                <w:rFonts w:ascii="Times New Roman" w:hAnsi="Times New Roman"/>
                <w:sz w:val="20"/>
                <w:szCs w:val="20"/>
              </w:rPr>
              <w:t>.</w:t>
            </w:r>
          </w:p>
        </w:tc>
        <w:tc>
          <w:tcPr>
            <w:tcW w:w="1134" w:type="dxa"/>
          </w:tcPr>
          <w:p w:rsidR="00BB0B6D" w:rsidRPr="00BB0B6D" w:rsidRDefault="00BB0B6D" w:rsidP="00BB0B6D">
            <w:pPr>
              <w:spacing w:after="0" w:line="240" w:lineRule="auto"/>
              <w:jc w:val="center"/>
              <w:rPr>
                <w:rFonts w:ascii="Times New Roman" w:hAnsi="Times New Roman"/>
                <w:sz w:val="20"/>
                <w:szCs w:val="20"/>
              </w:rPr>
            </w:pPr>
            <w:smartTag w:uri="urn:schemas-microsoft-com:office:smarttags" w:element="metricconverter">
              <w:smartTagPr>
                <w:attr w:name="ProductID" w:val="2017 г"/>
              </w:smartTagPr>
              <w:r w:rsidRPr="00BB0B6D">
                <w:rPr>
                  <w:rFonts w:ascii="Times New Roman" w:hAnsi="Times New Roman"/>
                  <w:sz w:val="20"/>
                  <w:szCs w:val="20"/>
                </w:rPr>
                <w:t>2017 г</w:t>
              </w:r>
            </w:smartTag>
            <w:r w:rsidRPr="00BB0B6D">
              <w:rPr>
                <w:rFonts w:ascii="Times New Roman" w:hAnsi="Times New Roman"/>
                <w:sz w:val="20"/>
                <w:szCs w:val="20"/>
              </w:rPr>
              <w:t>.</w:t>
            </w:r>
          </w:p>
        </w:tc>
        <w:tc>
          <w:tcPr>
            <w:tcW w:w="1134" w:type="dxa"/>
          </w:tcPr>
          <w:p w:rsidR="00BB0B6D" w:rsidRPr="00BB0B6D" w:rsidRDefault="00BB0B6D" w:rsidP="00BB0B6D">
            <w:pPr>
              <w:spacing w:after="0" w:line="240" w:lineRule="auto"/>
              <w:jc w:val="center"/>
              <w:rPr>
                <w:rFonts w:ascii="Times New Roman" w:hAnsi="Times New Roman"/>
                <w:sz w:val="20"/>
                <w:szCs w:val="20"/>
              </w:rPr>
            </w:pPr>
            <w:smartTag w:uri="urn:schemas-microsoft-com:office:smarttags" w:element="metricconverter">
              <w:smartTagPr>
                <w:attr w:name="ProductID" w:val="2018 г"/>
              </w:smartTagPr>
              <w:r w:rsidRPr="00BB0B6D">
                <w:rPr>
                  <w:rFonts w:ascii="Times New Roman" w:hAnsi="Times New Roman"/>
                  <w:sz w:val="20"/>
                  <w:szCs w:val="20"/>
                </w:rPr>
                <w:t>2018 г</w:t>
              </w:r>
            </w:smartTag>
            <w:r w:rsidRPr="00BB0B6D">
              <w:rPr>
                <w:rFonts w:ascii="Times New Roman" w:hAnsi="Times New Roman"/>
                <w:sz w:val="20"/>
                <w:szCs w:val="20"/>
              </w:rPr>
              <w:t>.</w:t>
            </w:r>
          </w:p>
        </w:tc>
        <w:tc>
          <w:tcPr>
            <w:tcW w:w="1938"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r>
      <w:tr w:rsidR="00BB0B6D" w:rsidRPr="00BB0B6D" w:rsidTr="00BB0B6D">
        <w:tc>
          <w:tcPr>
            <w:tcW w:w="15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w:t>
            </w:r>
          </w:p>
        </w:tc>
        <w:tc>
          <w:tcPr>
            <w:tcW w:w="2074"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w:t>
            </w:r>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4</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5</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6</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7</w:t>
            </w:r>
          </w:p>
        </w:tc>
        <w:tc>
          <w:tcPr>
            <w:tcW w:w="1134" w:type="dxa"/>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8</w:t>
            </w:r>
          </w:p>
        </w:tc>
        <w:tc>
          <w:tcPr>
            <w:tcW w:w="1134" w:type="dxa"/>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9</w:t>
            </w:r>
          </w:p>
        </w:tc>
        <w:tc>
          <w:tcPr>
            <w:tcW w:w="1938"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10</w:t>
            </w:r>
          </w:p>
        </w:tc>
      </w:tr>
      <w:tr w:rsidR="00BB0B6D" w:rsidRPr="00BB0B6D" w:rsidTr="00BB0B6D">
        <w:tc>
          <w:tcPr>
            <w:tcW w:w="15063" w:type="dxa"/>
            <w:gridSpan w:val="10"/>
          </w:tcPr>
          <w:p w:rsidR="00BB0B6D" w:rsidRPr="00BB0B6D" w:rsidRDefault="00BB0B6D" w:rsidP="00BB0B6D">
            <w:pPr>
              <w:spacing w:after="0" w:line="240" w:lineRule="auto"/>
              <w:jc w:val="center"/>
              <w:rPr>
                <w:rFonts w:ascii="Times New Roman" w:hAnsi="Times New Roman"/>
                <w:b/>
                <w:sz w:val="20"/>
                <w:szCs w:val="20"/>
              </w:rPr>
            </w:pPr>
          </w:p>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Цель 1.</w:t>
            </w:r>
            <w:r w:rsidRPr="00BB0B6D">
              <w:rPr>
                <w:rFonts w:ascii="Times New Roman" w:hAnsi="Times New Roman"/>
                <w:sz w:val="20"/>
                <w:szCs w:val="20"/>
              </w:rPr>
              <w:t xml:space="preserve"> </w:t>
            </w:r>
            <w:r w:rsidRPr="00BB0B6D">
              <w:rPr>
                <w:rFonts w:ascii="Times New Roman" w:hAnsi="Times New Roman"/>
                <w:b/>
                <w:sz w:val="20"/>
                <w:szCs w:val="20"/>
              </w:rPr>
              <w:t xml:space="preserve">Развитие и поддержание бесперебойного движения транспортных средств </w:t>
            </w:r>
            <w:r w:rsidRPr="00BB0B6D">
              <w:rPr>
                <w:rFonts w:ascii="Times New Roman" w:hAnsi="Times New Roman"/>
                <w:b/>
                <w:sz w:val="20"/>
                <w:szCs w:val="20"/>
              </w:rPr>
              <w:br/>
              <w:t xml:space="preserve">по автомобильным дорогам общего пользования </w:t>
            </w:r>
            <w:r w:rsidRPr="00BB0B6D">
              <w:rPr>
                <w:rFonts w:ascii="Times New Roman" w:hAnsi="Times New Roman"/>
                <w:b/>
                <w:bCs/>
                <w:sz w:val="20"/>
                <w:szCs w:val="20"/>
              </w:rPr>
              <w:t>местного</w:t>
            </w:r>
            <w:r w:rsidRPr="00BB0B6D">
              <w:rPr>
                <w:rFonts w:ascii="Times New Roman" w:hAnsi="Times New Roman"/>
                <w:b/>
                <w:sz w:val="20"/>
                <w:szCs w:val="20"/>
              </w:rPr>
              <w:t xml:space="preserve"> </w:t>
            </w:r>
            <w:r w:rsidRPr="00BB0B6D">
              <w:rPr>
                <w:rFonts w:ascii="Times New Roman" w:hAnsi="Times New Roman"/>
                <w:b/>
                <w:bCs/>
                <w:sz w:val="20"/>
                <w:szCs w:val="20"/>
              </w:rPr>
              <w:t xml:space="preserve">значения сельского поселения </w:t>
            </w:r>
            <w:proofErr w:type="gramStart"/>
            <w:r w:rsidRPr="00BB0B6D">
              <w:rPr>
                <w:rFonts w:ascii="Times New Roman" w:hAnsi="Times New Roman"/>
                <w:b/>
                <w:bCs/>
                <w:sz w:val="20"/>
                <w:szCs w:val="20"/>
              </w:rPr>
              <w:t>Сентябрьский</w:t>
            </w:r>
            <w:proofErr w:type="gramEnd"/>
            <w:r w:rsidRPr="00BB0B6D">
              <w:rPr>
                <w:rFonts w:ascii="Times New Roman" w:hAnsi="Times New Roman"/>
                <w:b/>
                <w:sz w:val="20"/>
                <w:szCs w:val="20"/>
              </w:rPr>
              <w:t xml:space="preserve">, </w:t>
            </w:r>
            <w:r w:rsidRPr="00BB0B6D">
              <w:rPr>
                <w:rFonts w:ascii="Times New Roman" w:hAnsi="Times New Roman"/>
                <w:b/>
                <w:sz w:val="20"/>
                <w:szCs w:val="20"/>
              </w:rPr>
              <w:br/>
              <w:t xml:space="preserve">и безопасных условий такого движения, а также обеспечения сохранности автомобильных дорог </w:t>
            </w:r>
          </w:p>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 xml:space="preserve">сельского поселения </w:t>
            </w:r>
            <w:proofErr w:type="gramStart"/>
            <w:r w:rsidRPr="00BB0B6D">
              <w:rPr>
                <w:rFonts w:ascii="Times New Roman" w:hAnsi="Times New Roman"/>
                <w:b/>
                <w:sz w:val="20"/>
                <w:szCs w:val="20"/>
              </w:rPr>
              <w:t>Сентябрьский</w:t>
            </w:r>
            <w:proofErr w:type="gramEnd"/>
          </w:p>
          <w:p w:rsidR="00BB0B6D" w:rsidRPr="00BB0B6D" w:rsidRDefault="00BB0B6D" w:rsidP="00BB0B6D">
            <w:pPr>
              <w:spacing w:after="0" w:line="240" w:lineRule="auto"/>
              <w:jc w:val="center"/>
              <w:rPr>
                <w:rFonts w:ascii="Times New Roman" w:hAnsi="Times New Roman"/>
                <w:sz w:val="20"/>
                <w:szCs w:val="20"/>
              </w:rPr>
            </w:pPr>
          </w:p>
        </w:tc>
      </w:tr>
      <w:tr w:rsidR="00BB0B6D" w:rsidRPr="00BB0B6D" w:rsidTr="00BB0B6D">
        <w:tc>
          <w:tcPr>
            <w:tcW w:w="15063" w:type="dxa"/>
            <w:gridSpan w:val="10"/>
          </w:tcPr>
          <w:p w:rsidR="00BB0B6D" w:rsidRPr="00BB0B6D" w:rsidRDefault="00BB0B6D" w:rsidP="00BB0B6D">
            <w:pPr>
              <w:spacing w:after="0" w:line="240" w:lineRule="auto"/>
              <w:jc w:val="center"/>
              <w:rPr>
                <w:rFonts w:ascii="Times New Roman" w:hAnsi="Times New Roman"/>
                <w:b/>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b/>
                <w:sz w:val="20"/>
                <w:szCs w:val="20"/>
              </w:rPr>
              <w:t xml:space="preserve">Задача. </w:t>
            </w:r>
            <w:r w:rsidRPr="00BB0B6D">
              <w:rPr>
                <w:rFonts w:ascii="Times New Roman" w:hAnsi="Times New Roman"/>
                <w:b/>
                <w:spacing w:val="-2"/>
                <w:sz w:val="20"/>
                <w:szCs w:val="20"/>
              </w:rPr>
              <w:t>Ремонт автомобильных дорог общего пользования сельского поселения Сентябрьский</w:t>
            </w:r>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w:t>
            </w:r>
          </w:p>
        </w:tc>
        <w:tc>
          <w:tcPr>
            <w:tcW w:w="13516" w:type="dxa"/>
            <w:gridSpan w:val="9"/>
          </w:tcPr>
          <w:p w:rsidR="00BB0B6D" w:rsidRPr="00BB0B6D" w:rsidRDefault="00BB0B6D" w:rsidP="00BB0B6D">
            <w:pPr>
              <w:spacing w:after="0" w:line="240" w:lineRule="auto"/>
              <w:jc w:val="center"/>
              <w:rPr>
                <w:rFonts w:ascii="Times New Roman" w:hAnsi="Times New Roman"/>
                <w:spacing w:val="-2"/>
                <w:sz w:val="20"/>
                <w:szCs w:val="20"/>
              </w:rPr>
            </w:pPr>
          </w:p>
          <w:p w:rsidR="00BB0B6D" w:rsidRPr="00BB0B6D" w:rsidRDefault="00BB0B6D" w:rsidP="00BB0B6D">
            <w:pPr>
              <w:spacing w:after="0" w:line="240" w:lineRule="auto"/>
              <w:jc w:val="center"/>
              <w:rPr>
                <w:rFonts w:ascii="Times New Roman" w:hAnsi="Times New Roman"/>
                <w:spacing w:val="-2"/>
                <w:sz w:val="20"/>
                <w:szCs w:val="20"/>
              </w:rPr>
            </w:pPr>
            <w:r w:rsidRPr="00BB0B6D">
              <w:rPr>
                <w:rFonts w:ascii="Times New Roman" w:hAnsi="Times New Roman"/>
                <w:spacing w:val="-2"/>
                <w:sz w:val="20"/>
                <w:szCs w:val="20"/>
              </w:rPr>
              <w:t>Ремонт автомобильных дорог общего пользования сельского поселения Сентябрьский</w:t>
            </w:r>
          </w:p>
          <w:p w:rsidR="00BB0B6D" w:rsidRPr="00BB0B6D" w:rsidRDefault="00BB0B6D" w:rsidP="00BB0B6D">
            <w:pPr>
              <w:spacing w:after="0" w:line="240" w:lineRule="auto"/>
              <w:jc w:val="center"/>
              <w:rPr>
                <w:rFonts w:ascii="Times New Roman" w:hAnsi="Times New Roman"/>
                <w:spacing w:val="-2"/>
                <w:sz w:val="20"/>
                <w:szCs w:val="20"/>
              </w:rPr>
            </w:pPr>
            <w:r w:rsidRPr="00BB0B6D">
              <w:rPr>
                <w:rFonts w:ascii="Times New Roman" w:hAnsi="Times New Roman"/>
                <w:spacing w:val="-2"/>
                <w:sz w:val="20"/>
                <w:szCs w:val="20"/>
              </w:rPr>
              <w:t>(Объездная, Садовая, Молодежная, Школьная,  Центральная)</w:t>
            </w:r>
          </w:p>
          <w:p w:rsidR="00BB0B6D" w:rsidRPr="00BB0B6D" w:rsidRDefault="00BB0B6D" w:rsidP="00BB0B6D">
            <w:pPr>
              <w:spacing w:after="0" w:line="240" w:lineRule="auto"/>
              <w:jc w:val="center"/>
              <w:rPr>
                <w:rFonts w:ascii="Times New Roman" w:hAnsi="Times New Roman"/>
                <w:sz w:val="20"/>
                <w:szCs w:val="20"/>
              </w:rPr>
            </w:pPr>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1.1.1</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roofErr w:type="spellStart"/>
            <w:r w:rsidRPr="00BB0B6D">
              <w:rPr>
                <w:rFonts w:ascii="Times New Roman" w:hAnsi="Times New Roman"/>
                <w:sz w:val="20"/>
                <w:szCs w:val="20"/>
              </w:rPr>
              <w:t>ул</w:t>
            </w:r>
            <w:proofErr w:type="gramStart"/>
            <w:r w:rsidRPr="00BB0B6D">
              <w:rPr>
                <w:rFonts w:ascii="Times New Roman" w:hAnsi="Times New Roman"/>
                <w:sz w:val="20"/>
                <w:szCs w:val="20"/>
              </w:rPr>
              <w:t>.Ш</w:t>
            </w:r>
            <w:proofErr w:type="gramEnd"/>
            <w:r w:rsidRPr="00BB0B6D">
              <w:rPr>
                <w:rFonts w:ascii="Times New Roman" w:hAnsi="Times New Roman"/>
                <w:sz w:val="20"/>
                <w:szCs w:val="20"/>
              </w:rPr>
              <w:t>кольная</w:t>
            </w:r>
            <w:proofErr w:type="spellEnd"/>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протяженностью </w:t>
            </w:r>
            <w:smartTag w:uri="urn:schemas-microsoft-com:office:smarttags" w:element="metricconverter">
              <w:smartTagPr>
                <w:attr w:name="ProductID" w:val="0,399 км"/>
              </w:smartTagPr>
              <w:r w:rsidRPr="00BB0B6D">
                <w:rPr>
                  <w:rFonts w:ascii="Times New Roman" w:hAnsi="Times New Roman"/>
                  <w:sz w:val="20"/>
                  <w:szCs w:val="20"/>
                </w:rPr>
                <w:t>0,399 км</w:t>
              </w:r>
            </w:smartTag>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2014г.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3 168</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3 168</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p w:rsidR="00BB0B6D" w:rsidRPr="00BB0B6D" w:rsidRDefault="00BB0B6D" w:rsidP="00BB0B6D">
            <w:pPr>
              <w:spacing w:after="0" w:line="240" w:lineRule="auto"/>
              <w:jc w:val="center"/>
              <w:rPr>
                <w:rFonts w:ascii="Times New Roman" w:hAnsi="Times New Roman"/>
                <w:sz w:val="20"/>
                <w:szCs w:val="20"/>
              </w:rPr>
            </w:pP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p w:rsidR="00BB0B6D" w:rsidRPr="00BB0B6D" w:rsidRDefault="00BB0B6D" w:rsidP="00BB0B6D">
            <w:pPr>
              <w:spacing w:after="0" w:line="240" w:lineRule="auto"/>
              <w:jc w:val="center"/>
              <w:rPr>
                <w:rFonts w:ascii="Times New Roman" w:hAnsi="Times New Roman"/>
                <w:sz w:val="20"/>
                <w:szCs w:val="20"/>
              </w:rPr>
            </w:pP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автономного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округа.</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1.1.2.</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roofErr w:type="spellStart"/>
            <w:r w:rsidRPr="00BB0B6D">
              <w:rPr>
                <w:rFonts w:ascii="Times New Roman" w:hAnsi="Times New Roman"/>
                <w:sz w:val="20"/>
                <w:szCs w:val="20"/>
              </w:rPr>
              <w:t>ул</w:t>
            </w:r>
            <w:proofErr w:type="gramStart"/>
            <w:r w:rsidRPr="00BB0B6D">
              <w:rPr>
                <w:rFonts w:ascii="Times New Roman" w:hAnsi="Times New Roman"/>
                <w:sz w:val="20"/>
                <w:szCs w:val="20"/>
              </w:rPr>
              <w:t>.Ш</w:t>
            </w:r>
            <w:proofErr w:type="gramEnd"/>
            <w:r w:rsidRPr="00BB0B6D">
              <w:rPr>
                <w:rFonts w:ascii="Times New Roman" w:hAnsi="Times New Roman"/>
                <w:sz w:val="20"/>
                <w:szCs w:val="20"/>
              </w:rPr>
              <w:t>кольная</w:t>
            </w:r>
            <w:proofErr w:type="spellEnd"/>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протяженностью </w:t>
            </w:r>
            <w:smartTag w:uri="urn:schemas-microsoft-com:office:smarttags" w:element="metricconverter">
              <w:smartTagPr>
                <w:attr w:name="ProductID" w:val="0,50 км"/>
              </w:smartTagPr>
              <w:r w:rsidRPr="00BB0B6D">
                <w:rPr>
                  <w:rFonts w:ascii="Times New Roman" w:hAnsi="Times New Roman"/>
                  <w:sz w:val="20"/>
                  <w:szCs w:val="20"/>
                </w:rPr>
                <w:t>0,50 км</w:t>
              </w:r>
            </w:smartTag>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2015г.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150</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150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p w:rsidR="00BB0B6D" w:rsidRPr="00BB0B6D" w:rsidRDefault="00BB0B6D" w:rsidP="00BB0B6D">
            <w:pPr>
              <w:spacing w:after="0" w:line="240" w:lineRule="auto"/>
              <w:jc w:val="center"/>
              <w:rPr>
                <w:rFonts w:ascii="Times New Roman" w:hAnsi="Times New Roman"/>
                <w:sz w:val="20"/>
                <w:szCs w:val="20"/>
              </w:rPr>
            </w:pP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p w:rsidR="00BB0B6D" w:rsidRPr="00BB0B6D" w:rsidRDefault="00BB0B6D" w:rsidP="00BB0B6D">
            <w:pPr>
              <w:spacing w:after="0" w:line="240" w:lineRule="auto"/>
              <w:jc w:val="center"/>
              <w:rPr>
                <w:rFonts w:ascii="Times New Roman" w:hAnsi="Times New Roman"/>
                <w:sz w:val="20"/>
                <w:szCs w:val="20"/>
              </w:rPr>
            </w:pP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автономного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округа.</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rPr>
          <w:trHeight w:val="825"/>
        </w:trPr>
        <w:tc>
          <w:tcPr>
            <w:tcW w:w="1547" w:type="dxa"/>
            <w:vMerge w:val="restart"/>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1.1.3.</w:t>
            </w:r>
          </w:p>
        </w:tc>
        <w:tc>
          <w:tcPr>
            <w:tcW w:w="2074" w:type="dxa"/>
            <w:vMerge w:val="restart"/>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ул. Садовой</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протяженность 0,098 км</w:t>
            </w:r>
          </w:p>
        </w:tc>
        <w:tc>
          <w:tcPr>
            <w:tcW w:w="1275" w:type="dxa"/>
            <w:vMerge w:val="restart"/>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2016г.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1 091,55</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bottom"/>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1 091,55</w:t>
            </w:r>
          </w:p>
          <w:p w:rsidR="00BB0B6D" w:rsidRPr="00BB0B6D" w:rsidRDefault="00BB0B6D" w:rsidP="00BB0B6D">
            <w:pPr>
              <w:spacing w:after="0" w:line="240" w:lineRule="auto"/>
              <w:jc w:val="center"/>
              <w:rPr>
                <w:rFonts w:ascii="Times New Roman" w:hAnsi="Times New Roman"/>
                <w:sz w:val="20"/>
                <w:szCs w:val="20"/>
              </w:rPr>
            </w:pP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p w:rsidR="00BB0B6D" w:rsidRPr="00BB0B6D" w:rsidRDefault="00BB0B6D" w:rsidP="00BB0B6D">
            <w:pPr>
              <w:spacing w:after="0" w:line="240" w:lineRule="auto"/>
              <w:jc w:val="center"/>
              <w:rPr>
                <w:rFonts w:ascii="Times New Roman" w:hAnsi="Times New Roman"/>
                <w:sz w:val="20"/>
                <w:szCs w:val="20"/>
              </w:rPr>
            </w:pP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автономного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округа</w:t>
            </w:r>
          </w:p>
        </w:tc>
      </w:tr>
      <w:tr w:rsidR="00BB0B6D" w:rsidRPr="00BB0B6D" w:rsidTr="00BB0B6D">
        <w:trPr>
          <w:trHeight w:val="825"/>
        </w:trPr>
        <w:tc>
          <w:tcPr>
            <w:tcW w:w="1547" w:type="dxa"/>
            <w:vMerge/>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2074" w:type="dxa"/>
            <w:vMerge/>
            <w:shd w:val="clear" w:color="auto" w:fill="auto"/>
          </w:tcPr>
          <w:p w:rsidR="00BB0B6D" w:rsidRPr="00BB0B6D" w:rsidRDefault="00BB0B6D" w:rsidP="00BB0B6D">
            <w:pPr>
              <w:spacing w:after="0" w:line="240" w:lineRule="auto"/>
              <w:rPr>
                <w:rFonts w:ascii="Times New Roman" w:hAnsi="Times New Roman"/>
                <w:sz w:val="20"/>
                <w:szCs w:val="20"/>
              </w:rPr>
            </w:pPr>
          </w:p>
        </w:tc>
        <w:tc>
          <w:tcPr>
            <w:tcW w:w="1275" w:type="dxa"/>
            <w:vMerge/>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57,4</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57,4</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rPr>
          <w:trHeight w:val="968"/>
        </w:trPr>
        <w:tc>
          <w:tcPr>
            <w:tcW w:w="1547" w:type="dxa"/>
            <w:vMerge w:val="restart"/>
            <w:tcBorders>
              <w:top w:val="single" w:sz="4" w:space="0" w:color="auto"/>
              <w:left w:val="single" w:sz="4" w:space="0" w:color="auto"/>
              <w:right w:val="single" w:sz="4" w:space="0" w:color="auto"/>
            </w:tcBorders>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lastRenderedPageBreak/>
              <w:t>1.1.4.</w:t>
            </w:r>
          </w:p>
        </w:tc>
        <w:tc>
          <w:tcPr>
            <w:tcW w:w="2074" w:type="dxa"/>
            <w:vMerge w:val="restart"/>
            <w:tcBorders>
              <w:top w:val="single" w:sz="4" w:space="0" w:color="auto"/>
              <w:left w:val="single" w:sz="4" w:space="0" w:color="auto"/>
              <w:right w:val="single" w:sz="4" w:space="0" w:color="auto"/>
            </w:tcBorders>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Ремонт автомобильной дороги</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ул. Центральная</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протяженностью</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0,167</w:t>
            </w:r>
          </w:p>
          <w:p w:rsidR="00BB0B6D" w:rsidRPr="00BB0B6D" w:rsidRDefault="00BB0B6D" w:rsidP="00BB0B6D">
            <w:pPr>
              <w:spacing w:after="0" w:line="240" w:lineRule="auto"/>
              <w:rPr>
                <w:rFonts w:ascii="Times New Roman" w:hAnsi="Times New Roman"/>
                <w:sz w:val="20"/>
                <w:szCs w:val="20"/>
              </w:rPr>
            </w:pPr>
          </w:p>
        </w:tc>
        <w:tc>
          <w:tcPr>
            <w:tcW w:w="1275" w:type="dxa"/>
            <w:vMerge w:val="restart"/>
            <w:tcBorders>
              <w:top w:val="single" w:sz="4" w:space="0" w:color="auto"/>
              <w:left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2016г.</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1 252,45</w:t>
            </w:r>
          </w:p>
        </w:tc>
        <w:tc>
          <w:tcPr>
            <w:tcW w:w="1347" w:type="dxa"/>
            <w:tcBorders>
              <w:top w:val="single" w:sz="4" w:space="0" w:color="auto"/>
              <w:left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tcBorders>
              <w:top w:val="single" w:sz="4" w:space="0" w:color="auto"/>
              <w:left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tcBorders>
              <w:top w:val="single" w:sz="4" w:space="0" w:color="auto"/>
              <w:left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1 252,45</w:t>
            </w:r>
          </w:p>
        </w:tc>
        <w:tc>
          <w:tcPr>
            <w:tcW w:w="1134" w:type="dxa"/>
            <w:tcBorders>
              <w:top w:val="single" w:sz="4" w:space="0" w:color="auto"/>
              <w:left w:val="single" w:sz="4" w:space="0" w:color="auto"/>
              <w:right w:val="single" w:sz="4" w:space="0" w:color="auto"/>
            </w:tcBorders>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vAlign w:val="center"/>
          </w:tcPr>
          <w:p w:rsidR="00BB0B6D" w:rsidRPr="00BB0B6D" w:rsidRDefault="00BB0B6D" w:rsidP="00BB0B6D">
            <w:pPr>
              <w:spacing w:after="0" w:line="240" w:lineRule="auto"/>
              <w:jc w:val="center"/>
              <w:rPr>
                <w:rFonts w:ascii="Times New Roman" w:hAnsi="Times New Roman"/>
                <w:sz w:val="20"/>
                <w:szCs w:val="20"/>
              </w:rPr>
            </w:pPr>
          </w:p>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p w:rsidR="00BB0B6D" w:rsidRPr="00BB0B6D" w:rsidRDefault="00BB0B6D" w:rsidP="00BB0B6D">
            <w:pPr>
              <w:spacing w:after="0" w:line="240" w:lineRule="auto"/>
              <w:jc w:val="center"/>
              <w:rPr>
                <w:rFonts w:ascii="Times New Roman" w:hAnsi="Times New Roman"/>
                <w:sz w:val="20"/>
                <w:szCs w:val="20"/>
              </w:rPr>
            </w:pPr>
          </w:p>
        </w:tc>
        <w:tc>
          <w:tcPr>
            <w:tcW w:w="1938" w:type="dxa"/>
            <w:tcBorders>
              <w:top w:val="single" w:sz="4" w:space="0" w:color="auto"/>
              <w:left w:val="single" w:sz="4" w:space="0" w:color="auto"/>
              <w:right w:val="single" w:sz="4" w:space="0" w:color="auto"/>
            </w:tcBorders>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автономного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округа</w:t>
            </w:r>
          </w:p>
        </w:tc>
      </w:tr>
      <w:tr w:rsidR="00BB0B6D" w:rsidRPr="00BB0B6D" w:rsidTr="00BB0B6D">
        <w:trPr>
          <w:trHeight w:val="967"/>
        </w:trPr>
        <w:tc>
          <w:tcPr>
            <w:tcW w:w="1547" w:type="dxa"/>
            <w:vMerge/>
            <w:tcBorders>
              <w:left w:val="single" w:sz="4" w:space="0" w:color="auto"/>
              <w:bottom w:val="single" w:sz="4" w:space="0" w:color="auto"/>
              <w:right w:val="single" w:sz="4" w:space="0" w:color="auto"/>
            </w:tcBorders>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2074" w:type="dxa"/>
            <w:vMerge/>
            <w:tcBorders>
              <w:left w:val="single" w:sz="4" w:space="0" w:color="auto"/>
              <w:bottom w:val="single" w:sz="4" w:space="0" w:color="auto"/>
              <w:right w:val="single" w:sz="4" w:space="0" w:color="auto"/>
            </w:tcBorders>
            <w:shd w:val="clear" w:color="auto" w:fill="auto"/>
          </w:tcPr>
          <w:p w:rsidR="00BB0B6D" w:rsidRPr="00BB0B6D" w:rsidRDefault="00BB0B6D" w:rsidP="00BB0B6D">
            <w:pPr>
              <w:spacing w:after="0" w:line="240" w:lineRule="auto"/>
              <w:rPr>
                <w:rFonts w:ascii="Times New Roman" w:hAnsi="Times New Roman"/>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66</w:t>
            </w:r>
          </w:p>
        </w:tc>
        <w:tc>
          <w:tcPr>
            <w:tcW w:w="1347" w:type="dxa"/>
            <w:tcBorders>
              <w:left w:val="single" w:sz="4" w:space="0" w:color="auto"/>
              <w:bottom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tcBorders>
              <w:left w:val="single" w:sz="4" w:space="0" w:color="auto"/>
              <w:bottom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tcBorders>
              <w:left w:val="single" w:sz="4" w:space="0" w:color="auto"/>
              <w:bottom w:val="single" w:sz="4" w:space="0" w:color="auto"/>
              <w:right w:val="single" w:sz="4" w:space="0" w:color="auto"/>
            </w:tcBorders>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66</w:t>
            </w:r>
          </w:p>
        </w:tc>
        <w:tc>
          <w:tcPr>
            <w:tcW w:w="1134" w:type="dxa"/>
            <w:tcBorders>
              <w:left w:val="single" w:sz="4" w:space="0" w:color="auto"/>
              <w:bottom w:val="single" w:sz="4" w:space="0" w:color="auto"/>
              <w:right w:val="single" w:sz="4" w:space="0" w:color="auto"/>
            </w:tcBorders>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tcBorders>
              <w:left w:val="single" w:sz="4" w:space="0" w:color="auto"/>
              <w:bottom w:val="single" w:sz="4" w:space="0" w:color="auto"/>
              <w:right w:val="single" w:sz="4" w:space="0" w:color="auto"/>
            </w:tcBorders>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38" w:type="dxa"/>
            <w:tcBorders>
              <w:left w:val="single" w:sz="4" w:space="0" w:color="auto"/>
              <w:bottom w:val="single" w:sz="4" w:space="0" w:color="auto"/>
              <w:right w:val="single" w:sz="4" w:space="0" w:color="auto"/>
            </w:tcBorders>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1.1.5.</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Зимнее содержание </w:t>
            </w:r>
            <w:proofErr w:type="spellStart"/>
            <w:r w:rsidRPr="00BB0B6D">
              <w:rPr>
                <w:rFonts w:ascii="Times New Roman" w:hAnsi="Times New Roman"/>
                <w:sz w:val="20"/>
                <w:szCs w:val="20"/>
              </w:rPr>
              <w:t>внутрипоселковых</w:t>
            </w:r>
            <w:proofErr w:type="spellEnd"/>
            <w:r w:rsidRPr="00BB0B6D">
              <w:rPr>
                <w:rFonts w:ascii="Times New Roman" w:hAnsi="Times New Roman"/>
                <w:sz w:val="20"/>
                <w:szCs w:val="20"/>
              </w:rPr>
              <w:t xml:space="preserve"> дорог 3,317 км</w:t>
            </w:r>
          </w:p>
          <w:p w:rsidR="00BB0B6D" w:rsidRPr="00BB0B6D" w:rsidRDefault="00BB0B6D" w:rsidP="00BB0B6D">
            <w:pPr>
              <w:spacing w:after="0" w:line="240" w:lineRule="auto"/>
              <w:rPr>
                <w:rFonts w:ascii="Times New Roman" w:hAnsi="Times New Roman"/>
                <w:sz w:val="20"/>
                <w:szCs w:val="20"/>
              </w:rPr>
            </w:pPr>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2016г.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450</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450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сельского поселения </w:t>
            </w:r>
            <w:proofErr w:type="gramStart"/>
            <w:r w:rsidRPr="00BB0B6D">
              <w:rPr>
                <w:rFonts w:ascii="Times New Roman" w:hAnsi="Times New Roman"/>
                <w:sz w:val="20"/>
                <w:szCs w:val="20"/>
              </w:rPr>
              <w:t>Сентябрьский</w:t>
            </w:r>
            <w:proofErr w:type="gramEnd"/>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1.1.6.</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Устройство горизонтальной дорожной разметки по ул. </w:t>
            </w:r>
            <w:proofErr w:type="gramStart"/>
            <w:r w:rsidRPr="00BB0B6D">
              <w:rPr>
                <w:rFonts w:ascii="Times New Roman" w:hAnsi="Times New Roman"/>
                <w:sz w:val="20"/>
                <w:szCs w:val="20"/>
              </w:rPr>
              <w:t>Школьная</w:t>
            </w:r>
            <w:proofErr w:type="gramEnd"/>
            <w:r w:rsidRPr="00BB0B6D">
              <w:rPr>
                <w:rFonts w:ascii="Times New Roman" w:hAnsi="Times New Roman"/>
                <w:sz w:val="20"/>
                <w:szCs w:val="20"/>
              </w:rPr>
              <w:t xml:space="preserve"> 100м2</w:t>
            </w:r>
          </w:p>
          <w:p w:rsidR="00BB0B6D" w:rsidRPr="00BB0B6D" w:rsidRDefault="00BB0B6D" w:rsidP="00BB0B6D">
            <w:pPr>
              <w:spacing w:after="0" w:line="240" w:lineRule="auto"/>
              <w:rPr>
                <w:rFonts w:ascii="Times New Roman" w:hAnsi="Times New Roman"/>
                <w:sz w:val="20"/>
                <w:szCs w:val="20"/>
              </w:rPr>
            </w:pPr>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2016г.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42,60036</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42,60036</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сельского поселения </w:t>
            </w:r>
            <w:proofErr w:type="gramStart"/>
            <w:r w:rsidRPr="00BB0B6D">
              <w:rPr>
                <w:rFonts w:ascii="Times New Roman" w:hAnsi="Times New Roman"/>
                <w:sz w:val="20"/>
                <w:szCs w:val="20"/>
              </w:rPr>
              <w:t>Сентябрьский</w:t>
            </w:r>
            <w:proofErr w:type="gramEnd"/>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1.1.7.</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Разработка проекта организации дорожного движения 2950,8 </w:t>
            </w:r>
            <w:proofErr w:type="spellStart"/>
            <w:r w:rsidRPr="00BB0B6D">
              <w:rPr>
                <w:rFonts w:ascii="Times New Roman" w:hAnsi="Times New Roman"/>
                <w:sz w:val="20"/>
                <w:szCs w:val="20"/>
              </w:rPr>
              <w:t>п.</w:t>
            </w:r>
            <w:proofErr w:type="gramStart"/>
            <w:r w:rsidRPr="00BB0B6D">
              <w:rPr>
                <w:rFonts w:ascii="Times New Roman" w:hAnsi="Times New Roman"/>
                <w:sz w:val="20"/>
                <w:szCs w:val="20"/>
              </w:rPr>
              <w:t>м</w:t>
            </w:r>
            <w:proofErr w:type="spellEnd"/>
            <w:proofErr w:type="gramEnd"/>
            <w:r w:rsidRPr="00BB0B6D">
              <w:rPr>
                <w:rFonts w:ascii="Times New Roman" w:hAnsi="Times New Roman"/>
                <w:sz w:val="20"/>
                <w:szCs w:val="20"/>
              </w:rPr>
              <w:t>.</w:t>
            </w:r>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2016г.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100</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100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1.1.8.</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автомобильной дороги </w:t>
            </w:r>
            <w:proofErr w:type="spellStart"/>
            <w:r w:rsidRPr="00BB0B6D">
              <w:rPr>
                <w:rFonts w:ascii="Times New Roman" w:hAnsi="Times New Roman"/>
                <w:sz w:val="20"/>
                <w:szCs w:val="20"/>
              </w:rPr>
              <w:t>ул</w:t>
            </w:r>
            <w:proofErr w:type="gramStart"/>
            <w:r w:rsidRPr="00BB0B6D">
              <w:rPr>
                <w:rFonts w:ascii="Times New Roman" w:hAnsi="Times New Roman"/>
                <w:sz w:val="20"/>
                <w:szCs w:val="20"/>
              </w:rPr>
              <w:t>.</w:t>
            </w:r>
            <w:r w:rsidRPr="00BB0B6D">
              <w:rPr>
                <w:rFonts w:ascii="Times New Roman" w:hAnsi="Times New Roman"/>
                <w:color w:val="000000"/>
                <w:sz w:val="20"/>
                <w:szCs w:val="20"/>
              </w:rPr>
              <w:t>З</w:t>
            </w:r>
            <w:proofErr w:type="gramEnd"/>
            <w:r w:rsidRPr="00BB0B6D">
              <w:rPr>
                <w:rFonts w:ascii="Times New Roman" w:hAnsi="Times New Roman"/>
                <w:color w:val="000000"/>
                <w:sz w:val="20"/>
                <w:szCs w:val="20"/>
              </w:rPr>
              <w:t>ападная</w:t>
            </w:r>
            <w:proofErr w:type="spellEnd"/>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протяженность </w:t>
            </w:r>
            <w:smartTag w:uri="urn:schemas-microsoft-com:office:smarttags" w:element="metricconverter">
              <w:smartTagPr>
                <w:attr w:name="ProductID" w:val="0,050 км"/>
              </w:smartTagPr>
              <w:r w:rsidRPr="00BB0B6D">
                <w:rPr>
                  <w:rFonts w:ascii="Times New Roman" w:hAnsi="Times New Roman"/>
                  <w:sz w:val="20"/>
                  <w:szCs w:val="20"/>
                </w:rPr>
                <w:t>0,050 км</w:t>
              </w:r>
            </w:smartTag>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ул. Объездная протяженность 0,045 км</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ул. Молодежная протяженность 0,074 км</w:t>
            </w:r>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2017г.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2 491,6</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2 491,6</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автономного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округа.</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c>
          <w:tcPr>
            <w:tcW w:w="1547" w:type="dxa"/>
            <w:shd w:val="clear" w:color="auto" w:fill="auto"/>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1.1.9.</w:t>
            </w:r>
          </w:p>
        </w:tc>
        <w:tc>
          <w:tcPr>
            <w:tcW w:w="2074"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Ремонт </w:t>
            </w:r>
            <w:r w:rsidRPr="00BB0B6D">
              <w:rPr>
                <w:rFonts w:ascii="Times New Roman" w:hAnsi="Times New Roman"/>
                <w:sz w:val="20"/>
                <w:szCs w:val="20"/>
              </w:rPr>
              <w:lastRenderedPageBreak/>
              <w:t xml:space="preserve">автомобильной дороги </w:t>
            </w:r>
            <w:proofErr w:type="spellStart"/>
            <w:r w:rsidRPr="00BB0B6D">
              <w:rPr>
                <w:rFonts w:ascii="Times New Roman" w:hAnsi="Times New Roman"/>
                <w:sz w:val="20"/>
                <w:szCs w:val="20"/>
              </w:rPr>
              <w:t>ул</w:t>
            </w:r>
            <w:proofErr w:type="gramStart"/>
            <w:r w:rsidRPr="00BB0B6D">
              <w:rPr>
                <w:rFonts w:ascii="Times New Roman" w:hAnsi="Times New Roman"/>
                <w:sz w:val="20"/>
                <w:szCs w:val="20"/>
              </w:rPr>
              <w:t>.</w:t>
            </w:r>
            <w:r w:rsidRPr="00BB0B6D">
              <w:rPr>
                <w:rFonts w:ascii="Times New Roman" w:hAnsi="Times New Roman"/>
                <w:color w:val="000000"/>
                <w:sz w:val="20"/>
                <w:szCs w:val="20"/>
              </w:rPr>
              <w:t>С</w:t>
            </w:r>
            <w:proofErr w:type="gramEnd"/>
            <w:r w:rsidRPr="00BB0B6D">
              <w:rPr>
                <w:rFonts w:ascii="Times New Roman" w:hAnsi="Times New Roman"/>
                <w:color w:val="000000"/>
                <w:sz w:val="20"/>
                <w:szCs w:val="20"/>
              </w:rPr>
              <w:t>портивная</w:t>
            </w:r>
            <w:proofErr w:type="spellEnd"/>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протяженность 0,105 км</w:t>
            </w:r>
          </w:p>
        </w:tc>
        <w:tc>
          <w:tcPr>
            <w:tcW w:w="1275"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lastRenderedPageBreak/>
              <w:t>2018г.</w:t>
            </w: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2 189,5</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sz w:val="20"/>
                <w:szCs w:val="20"/>
              </w:rPr>
            </w:pPr>
            <w:r w:rsidRPr="00BB0B6D">
              <w:rPr>
                <w:rFonts w:ascii="Times New Roman" w:hAnsi="Times New Roman"/>
                <w:sz w:val="20"/>
                <w:szCs w:val="20"/>
              </w:rPr>
              <w:t>2 189,5</w:t>
            </w:r>
          </w:p>
        </w:tc>
        <w:tc>
          <w:tcPr>
            <w:tcW w:w="1938" w:type="dxa"/>
            <w:shd w:val="clear" w:color="auto" w:fill="auto"/>
          </w:tcPr>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lastRenderedPageBreak/>
              <w:t xml:space="preserve">автономного </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округа.</w:t>
            </w:r>
          </w:p>
          <w:p w:rsidR="00BB0B6D" w:rsidRPr="00BB0B6D" w:rsidRDefault="00BB0B6D" w:rsidP="00BB0B6D">
            <w:pPr>
              <w:spacing w:after="0" w:line="240" w:lineRule="auto"/>
              <w:rPr>
                <w:rFonts w:ascii="Times New Roman" w:hAnsi="Times New Roman"/>
                <w:sz w:val="20"/>
                <w:szCs w:val="20"/>
              </w:rPr>
            </w:pPr>
            <w:r w:rsidRPr="00BB0B6D">
              <w:rPr>
                <w:rFonts w:ascii="Times New Roman" w:hAnsi="Times New Roman"/>
                <w:sz w:val="20"/>
                <w:szCs w:val="20"/>
              </w:rPr>
              <w:t xml:space="preserve">бюджет </w:t>
            </w:r>
          </w:p>
          <w:p w:rsidR="00BB0B6D" w:rsidRPr="00BB0B6D" w:rsidRDefault="00BB0B6D" w:rsidP="00BB0B6D">
            <w:pPr>
              <w:spacing w:after="0" w:line="240" w:lineRule="auto"/>
              <w:rPr>
                <w:rFonts w:ascii="Times New Roman" w:hAnsi="Times New Roman"/>
                <w:sz w:val="20"/>
                <w:szCs w:val="20"/>
              </w:rPr>
            </w:pPr>
            <w:proofErr w:type="spellStart"/>
            <w:r w:rsidRPr="00BB0B6D">
              <w:rPr>
                <w:rFonts w:ascii="Times New Roman" w:hAnsi="Times New Roman"/>
                <w:sz w:val="20"/>
                <w:szCs w:val="20"/>
              </w:rPr>
              <w:t>Нефтеюганского</w:t>
            </w:r>
            <w:proofErr w:type="spellEnd"/>
            <w:r w:rsidRPr="00BB0B6D">
              <w:rPr>
                <w:rFonts w:ascii="Times New Roman" w:hAnsi="Times New Roman"/>
                <w:sz w:val="20"/>
                <w:szCs w:val="20"/>
              </w:rPr>
              <w:t xml:space="preserve"> района</w:t>
            </w:r>
          </w:p>
        </w:tc>
      </w:tr>
      <w:tr w:rsidR="00BB0B6D" w:rsidRPr="00BB0B6D" w:rsidTr="00BB0B6D">
        <w:tc>
          <w:tcPr>
            <w:tcW w:w="1547" w:type="dxa"/>
            <w:shd w:val="clear" w:color="auto" w:fill="auto"/>
          </w:tcPr>
          <w:p w:rsidR="00BB0B6D" w:rsidRPr="00BB0B6D" w:rsidRDefault="00BB0B6D" w:rsidP="00BB0B6D">
            <w:pPr>
              <w:spacing w:after="0" w:line="240" w:lineRule="auto"/>
              <w:rPr>
                <w:rFonts w:ascii="Times New Roman" w:hAnsi="Times New Roman"/>
                <w:sz w:val="20"/>
                <w:szCs w:val="20"/>
              </w:rPr>
            </w:pPr>
          </w:p>
        </w:tc>
        <w:tc>
          <w:tcPr>
            <w:tcW w:w="2074" w:type="dxa"/>
            <w:shd w:val="clear" w:color="auto" w:fill="auto"/>
          </w:tcPr>
          <w:p w:rsidR="00BB0B6D" w:rsidRPr="00BB0B6D" w:rsidRDefault="00BB0B6D" w:rsidP="00BB0B6D">
            <w:pPr>
              <w:spacing w:after="0" w:line="240" w:lineRule="auto"/>
              <w:rPr>
                <w:rFonts w:ascii="Times New Roman" w:hAnsi="Times New Roman"/>
                <w:b/>
                <w:sz w:val="20"/>
                <w:szCs w:val="20"/>
              </w:rPr>
            </w:pPr>
            <w:r w:rsidRPr="00BB0B6D">
              <w:rPr>
                <w:rFonts w:ascii="Times New Roman" w:hAnsi="Times New Roman"/>
                <w:b/>
                <w:sz w:val="20"/>
                <w:szCs w:val="20"/>
              </w:rPr>
              <w:t xml:space="preserve">ИТОГО по задаче </w:t>
            </w:r>
          </w:p>
          <w:p w:rsidR="00BB0B6D" w:rsidRPr="00BB0B6D" w:rsidRDefault="00BB0B6D" w:rsidP="00BB0B6D">
            <w:pPr>
              <w:spacing w:after="0" w:line="240" w:lineRule="auto"/>
              <w:rPr>
                <w:rFonts w:ascii="Times New Roman" w:hAnsi="Times New Roman"/>
                <w:b/>
                <w:sz w:val="20"/>
                <w:szCs w:val="20"/>
              </w:rPr>
            </w:pPr>
          </w:p>
        </w:tc>
        <w:tc>
          <w:tcPr>
            <w:tcW w:w="1275" w:type="dxa"/>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11 059,10036</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3 168</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150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3 060,00036</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2 491,6</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2 189,5</w:t>
            </w:r>
          </w:p>
        </w:tc>
        <w:tc>
          <w:tcPr>
            <w:tcW w:w="1938"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r>
      <w:tr w:rsidR="00BB0B6D" w:rsidRPr="00BB0B6D" w:rsidTr="00BB0B6D">
        <w:tc>
          <w:tcPr>
            <w:tcW w:w="1547" w:type="dxa"/>
            <w:shd w:val="clear" w:color="auto" w:fill="auto"/>
          </w:tcPr>
          <w:p w:rsidR="00BB0B6D" w:rsidRPr="00BB0B6D" w:rsidRDefault="00BB0B6D" w:rsidP="00BB0B6D">
            <w:pPr>
              <w:spacing w:after="0" w:line="240" w:lineRule="auto"/>
              <w:rPr>
                <w:rFonts w:ascii="Times New Roman" w:hAnsi="Times New Roman"/>
                <w:sz w:val="20"/>
                <w:szCs w:val="20"/>
              </w:rPr>
            </w:pPr>
          </w:p>
        </w:tc>
        <w:tc>
          <w:tcPr>
            <w:tcW w:w="2074" w:type="dxa"/>
            <w:shd w:val="clear" w:color="auto" w:fill="auto"/>
          </w:tcPr>
          <w:p w:rsidR="00BB0B6D" w:rsidRPr="00BB0B6D" w:rsidRDefault="00BB0B6D" w:rsidP="00BB0B6D">
            <w:pPr>
              <w:spacing w:after="0" w:line="240" w:lineRule="auto"/>
              <w:rPr>
                <w:rFonts w:ascii="Times New Roman" w:hAnsi="Times New Roman"/>
                <w:b/>
                <w:sz w:val="20"/>
                <w:szCs w:val="20"/>
              </w:rPr>
            </w:pPr>
            <w:r w:rsidRPr="00BB0B6D">
              <w:rPr>
                <w:rFonts w:ascii="Times New Roman" w:hAnsi="Times New Roman"/>
                <w:b/>
                <w:sz w:val="20"/>
                <w:szCs w:val="20"/>
              </w:rPr>
              <w:t>Из них:</w:t>
            </w:r>
          </w:p>
        </w:tc>
        <w:tc>
          <w:tcPr>
            <w:tcW w:w="1275" w:type="dxa"/>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c>
          <w:tcPr>
            <w:tcW w:w="2268" w:type="dxa"/>
            <w:gridSpan w:val="2"/>
          </w:tcPr>
          <w:p w:rsidR="00BB0B6D" w:rsidRPr="00BB0B6D" w:rsidRDefault="00BB0B6D" w:rsidP="00BB0B6D">
            <w:pPr>
              <w:spacing w:after="0" w:line="240" w:lineRule="auto"/>
              <w:jc w:val="center"/>
              <w:rPr>
                <w:rFonts w:ascii="Times New Roman" w:hAnsi="Times New Roman"/>
                <w:sz w:val="20"/>
                <w:szCs w:val="20"/>
              </w:rPr>
            </w:pPr>
          </w:p>
        </w:tc>
        <w:tc>
          <w:tcPr>
            <w:tcW w:w="1938" w:type="dxa"/>
            <w:shd w:val="clear" w:color="auto" w:fill="auto"/>
          </w:tcPr>
          <w:p w:rsidR="00BB0B6D" w:rsidRPr="00BB0B6D" w:rsidRDefault="00BB0B6D" w:rsidP="00BB0B6D">
            <w:pPr>
              <w:spacing w:after="0" w:line="240" w:lineRule="auto"/>
              <w:jc w:val="center"/>
              <w:rPr>
                <w:rFonts w:ascii="Times New Roman" w:hAnsi="Times New Roman"/>
                <w:sz w:val="20"/>
                <w:szCs w:val="20"/>
              </w:rPr>
            </w:pPr>
          </w:p>
        </w:tc>
      </w:tr>
      <w:tr w:rsidR="00BB0B6D" w:rsidRPr="00BB0B6D" w:rsidTr="00BB0B6D">
        <w:tc>
          <w:tcPr>
            <w:tcW w:w="1547" w:type="dxa"/>
            <w:shd w:val="clear" w:color="auto" w:fill="auto"/>
          </w:tcPr>
          <w:p w:rsidR="00BB0B6D" w:rsidRPr="00BB0B6D" w:rsidRDefault="00BB0B6D" w:rsidP="00BB0B6D">
            <w:pPr>
              <w:spacing w:after="0" w:line="240" w:lineRule="auto"/>
              <w:rPr>
                <w:rFonts w:ascii="Times New Roman" w:hAnsi="Times New Roman"/>
                <w:sz w:val="20"/>
                <w:szCs w:val="20"/>
              </w:rPr>
            </w:pPr>
          </w:p>
        </w:tc>
        <w:tc>
          <w:tcPr>
            <w:tcW w:w="2074" w:type="dxa"/>
            <w:shd w:val="clear" w:color="auto" w:fill="auto"/>
          </w:tcPr>
          <w:p w:rsidR="00BB0B6D" w:rsidRPr="00BB0B6D" w:rsidRDefault="00BB0B6D" w:rsidP="00BB0B6D">
            <w:pPr>
              <w:spacing w:after="0" w:line="240" w:lineRule="auto"/>
              <w:rPr>
                <w:rFonts w:ascii="Times New Roman" w:hAnsi="Times New Roman"/>
                <w:b/>
                <w:sz w:val="20"/>
                <w:szCs w:val="20"/>
              </w:rPr>
            </w:pPr>
            <w:r w:rsidRPr="00BB0B6D">
              <w:rPr>
                <w:rFonts w:ascii="Times New Roman" w:hAnsi="Times New Roman"/>
                <w:b/>
                <w:sz w:val="20"/>
                <w:szCs w:val="20"/>
              </w:rPr>
              <w:t xml:space="preserve">за счет средств местного бюджета </w:t>
            </w:r>
          </w:p>
        </w:tc>
        <w:tc>
          <w:tcPr>
            <w:tcW w:w="1275" w:type="dxa"/>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1 117,10036</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159</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8</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716,00036</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124,6</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109,5</w:t>
            </w:r>
          </w:p>
        </w:tc>
        <w:tc>
          <w:tcPr>
            <w:tcW w:w="1938"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r>
      <w:tr w:rsidR="00BB0B6D" w:rsidRPr="00BB0B6D" w:rsidTr="00BB0B6D">
        <w:tc>
          <w:tcPr>
            <w:tcW w:w="1547" w:type="dxa"/>
            <w:shd w:val="clear" w:color="auto" w:fill="auto"/>
          </w:tcPr>
          <w:p w:rsidR="00BB0B6D" w:rsidRPr="00BB0B6D" w:rsidRDefault="00BB0B6D" w:rsidP="00BB0B6D">
            <w:pPr>
              <w:spacing w:after="0" w:line="240" w:lineRule="auto"/>
              <w:rPr>
                <w:rFonts w:ascii="Times New Roman" w:hAnsi="Times New Roman"/>
                <w:sz w:val="20"/>
                <w:szCs w:val="20"/>
              </w:rPr>
            </w:pPr>
          </w:p>
        </w:tc>
        <w:tc>
          <w:tcPr>
            <w:tcW w:w="2074" w:type="dxa"/>
            <w:shd w:val="clear" w:color="auto" w:fill="auto"/>
          </w:tcPr>
          <w:p w:rsidR="00BB0B6D" w:rsidRPr="00BB0B6D" w:rsidRDefault="00BB0B6D" w:rsidP="00BB0B6D">
            <w:pPr>
              <w:spacing w:after="0" w:line="240" w:lineRule="auto"/>
              <w:rPr>
                <w:rFonts w:ascii="Times New Roman" w:hAnsi="Times New Roman"/>
                <w:b/>
                <w:sz w:val="20"/>
                <w:szCs w:val="20"/>
              </w:rPr>
            </w:pPr>
            <w:r w:rsidRPr="00BB0B6D">
              <w:rPr>
                <w:rFonts w:ascii="Times New Roman" w:hAnsi="Times New Roman"/>
                <w:b/>
                <w:sz w:val="20"/>
                <w:szCs w:val="20"/>
              </w:rPr>
              <w:t xml:space="preserve">за счет средств окружного бюджета </w:t>
            </w:r>
          </w:p>
        </w:tc>
        <w:tc>
          <w:tcPr>
            <w:tcW w:w="1275" w:type="dxa"/>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9 942</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3 009</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142</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2 344</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2 367</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2 080</w:t>
            </w:r>
          </w:p>
        </w:tc>
        <w:tc>
          <w:tcPr>
            <w:tcW w:w="1938"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r>
      <w:tr w:rsidR="00BB0B6D" w:rsidRPr="00BB0B6D" w:rsidTr="00BB0B6D">
        <w:tc>
          <w:tcPr>
            <w:tcW w:w="1547" w:type="dxa"/>
            <w:shd w:val="clear" w:color="auto" w:fill="auto"/>
          </w:tcPr>
          <w:p w:rsidR="00BB0B6D" w:rsidRPr="00BB0B6D" w:rsidRDefault="00BB0B6D" w:rsidP="00BB0B6D">
            <w:pPr>
              <w:spacing w:after="0" w:line="240" w:lineRule="auto"/>
              <w:rPr>
                <w:rFonts w:ascii="Times New Roman" w:hAnsi="Times New Roman"/>
                <w:sz w:val="20"/>
                <w:szCs w:val="20"/>
              </w:rPr>
            </w:pPr>
          </w:p>
        </w:tc>
        <w:tc>
          <w:tcPr>
            <w:tcW w:w="2074" w:type="dxa"/>
            <w:shd w:val="clear" w:color="auto" w:fill="auto"/>
          </w:tcPr>
          <w:p w:rsidR="00BB0B6D" w:rsidRPr="00BB0B6D" w:rsidRDefault="00BB0B6D" w:rsidP="00BB0B6D">
            <w:pPr>
              <w:spacing w:after="0" w:line="240" w:lineRule="auto"/>
              <w:rPr>
                <w:rFonts w:ascii="Times New Roman" w:hAnsi="Times New Roman"/>
                <w:b/>
                <w:sz w:val="20"/>
                <w:szCs w:val="20"/>
              </w:rPr>
            </w:pPr>
            <w:r w:rsidRPr="00BB0B6D">
              <w:rPr>
                <w:rFonts w:ascii="Times New Roman" w:hAnsi="Times New Roman"/>
                <w:b/>
                <w:sz w:val="20"/>
                <w:szCs w:val="20"/>
              </w:rPr>
              <w:t>за счет иных источников финансирования</w:t>
            </w:r>
          </w:p>
        </w:tc>
        <w:tc>
          <w:tcPr>
            <w:tcW w:w="1275" w:type="dxa"/>
            <w:shd w:val="clear" w:color="auto" w:fill="auto"/>
          </w:tcPr>
          <w:p w:rsidR="00BB0B6D" w:rsidRPr="00BB0B6D" w:rsidRDefault="00BB0B6D" w:rsidP="00BB0B6D">
            <w:pPr>
              <w:spacing w:after="0" w:line="240" w:lineRule="auto"/>
              <w:jc w:val="center"/>
              <w:rPr>
                <w:rFonts w:ascii="Times New Roman" w:hAnsi="Times New Roman"/>
                <w:sz w:val="20"/>
                <w:szCs w:val="20"/>
              </w:rPr>
            </w:pPr>
          </w:p>
        </w:tc>
        <w:tc>
          <w:tcPr>
            <w:tcW w:w="177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c>
          <w:tcPr>
            <w:tcW w:w="1347"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c>
          <w:tcPr>
            <w:tcW w:w="1276"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c>
          <w:tcPr>
            <w:tcW w:w="1559"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c>
          <w:tcPr>
            <w:tcW w:w="1134" w:type="dxa"/>
            <w:vAlign w:val="center"/>
          </w:tcPr>
          <w:p w:rsidR="00BB0B6D" w:rsidRPr="00BB0B6D" w:rsidRDefault="00BB0B6D" w:rsidP="00BB0B6D">
            <w:pPr>
              <w:spacing w:after="0" w:line="240" w:lineRule="auto"/>
              <w:jc w:val="center"/>
              <w:rPr>
                <w:rFonts w:ascii="Times New Roman" w:hAnsi="Times New Roman"/>
                <w:b/>
                <w:sz w:val="20"/>
                <w:szCs w:val="20"/>
              </w:rPr>
            </w:pPr>
            <w:r w:rsidRPr="00BB0B6D">
              <w:rPr>
                <w:rFonts w:ascii="Times New Roman" w:hAnsi="Times New Roman"/>
                <w:b/>
                <w:sz w:val="20"/>
                <w:szCs w:val="20"/>
              </w:rPr>
              <w:t>0</w:t>
            </w:r>
          </w:p>
        </w:tc>
        <w:tc>
          <w:tcPr>
            <w:tcW w:w="1938" w:type="dxa"/>
            <w:shd w:val="clear" w:color="auto" w:fill="auto"/>
            <w:vAlign w:val="center"/>
          </w:tcPr>
          <w:p w:rsidR="00BB0B6D" w:rsidRPr="00BB0B6D" w:rsidRDefault="00BB0B6D" w:rsidP="00BB0B6D">
            <w:pPr>
              <w:spacing w:after="0" w:line="240" w:lineRule="auto"/>
              <w:jc w:val="center"/>
              <w:rPr>
                <w:rFonts w:ascii="Times New Roman" w:hAnsi="Times New Roman"/>
                <w:b/>
                <w:sz w:val="20"/>
                <w:szCs w:val="20"/>
              </w:rPr>
            </w:pPr>
          </w:p>
        </w:tc>
      </w:tr>
    </w:tbl>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pacing w:after="0" w:line="240" w:lineRule="auto"/>
        <w:rPr>
          <w:rFonts w:ascii="Times New Roman" w:hAnsi="Times New Roman"/>
          <w:sz w:val="20"/>
          <w:szCs w:val="20"/>
        </w:rPr>
      </w:pPr>
    </w:p>
    <w:p w:rsidR="00BB0B6D" w:rsidRPr="00BB0B6D" w:rsidRDefault="00BB0B6D" w:rsidP="00BB0B6D">
      <w:pPr>
        <w:shd w:val="clear" w:color="auto" w:fill="FFFFFF"/>
        <w:tabs>
          <w:tab w:val="left" w:pos="10536"/>
        </w:tabs>
        <w:spacing w:after="0" w:line="240" w:lineRule="auto"/>
        <w:jc w:val="center"/>
        <w:rPr>
          <w:rFonts w:ascii="Times New Roman" w:hAnsi="Times New Roman"/>
          <w:sz w:val="20"/>
          <w:szCs w:val="20"/>
        </w:rPr>
      </w:pPr>
      <w:r w:rsidRPr="00BB0B6D">
        <w:rPr>
          <w:rFonts w:ascii="Times New Roman" w:hAnsi="Times New Roman"/>
          <w:sz w:val="20"/>
          <w:szCs w:val="20"/>
        </w:rPr>
        <w:t xml:space="preserve">       Приложение 2 к Программе</w:t>
      </w:r>
    </w:p>
    <w:p w:rsidR="00BB0B6D" w:rsidRPr="00BB0B6D" w:rsidRDefault="00BB0B6D" w:rsidP="00BB0B6D">
      <w:pPr>
        <w:shd w:val="clear" w:color="auto" w:fill="FFFFFF"/>
        <w:tabs>
          <w:tab w:val="left" w:pos="10536"/>
        </w:tabs>
        <w:spacing w:after="0" w:line="240" w:lineRule="auto"/>
        <w:jc w:val="center"/>
        <w:rPr>
          <w:rFonts w:ascii="Times New Roman" w:hAnsi="Times New Roman"/>
          <w:sz w:val="20"/>
          <w:szCs w:val="20"/>
        </w:rPr>
      </w:pPr>
    </w:p>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bCs/>
          <w:sz w:val="20"/>
          <w:szCs w:val="20"/>
        </w:rPr>
        <w:t xml:space="preserve">Целевые показатели </w:t>
      </w:r>
      <w:r w:rsidRPr="00BB0B6D">
        <w:rPr>
          <w:rFonts w:ascii="Times New Roman" w:hAnsi="Times New Roman"/>
          <w:sz w:val="20"/>
          <w:szCs w:val="20"/>
        </w:rPr>
        <w:t xml:space="preserve">целевой Программы </w:t>
      </w:r>
    </w:p>
    <w:p w:rsidR="00BB0B6D" w:rsidRPr="00BB0B6D" w:rsidRDefault="00BB0B6D" w:rsidP="00BB0B6D">
      <w:pPr>
        <w:widowControl w:val="0"/>
        <w:autoSpaceDE w:val="0"/>
        <w:autoSpaceDN w:val="0"/>
        <w:adjustRightInd w:val="0"/>
        <w:spacing w:after="0" w:line="240" w:lineRule="auto"/>
        <w:jc w:val="center"/>
        <w:rPr>
          <w:rFonts w:ascii="Times New Roman" w:eastAsia="Arial" w:hAnsi="Times New Roman"/>
          <w:sz w:val="20"/>
          <w:szCs w:val="20"/>
        </w:rPr>
      </w:pPr>
      <w:r w:rsidRPr="00BB0B6D">
        <w:rPr>
          <w:rFonts w:ascii="Times New Roman" w:eastAsia="Arial" w:hAnsi="Times New Roman"/>
          <w:sz w:val="20"/>
          <w:szCs w:val="20"/>
        </w:rPr>
        <w:t xml:space="preserve">«Развитие транспортной системы сельского поселения </w:t>
      </w:r>
      <w:proofErr w:type="gramStart"/>
      <w:r w:rsidRPr="00BB0B6D">
        <w:rPr>
          <w:rFonts w:ascii="Times New Roman" w:eastAsia="Arial" w:hAnsi="Times New Roman"/>
          <w:sz w:val="20"/>
          <w:szCs w:val="20"/>
        </w:rPr>
        <w:t>Сентябрьский</w:t>
      </w:r>
      <w:proofErr w:type="gramEnd"/>
      <w:r w:rsidRPr="00BB0B6D">
        <w:rPr>
          <w:rFonts w:ascii="Times New Roman" w:eastAsia="Arial" w:hAnsi="Times New Roman"/>
          <w:sz w:val="20"/>
          <w:szCs w:val="20"/>
        </w:rPr>
        <w:t xml:space="preserve"> на 2014-2018 года»</w:t>
      </w:r>
    </w:p>
    <w:p w:rsidR="00BB0B6D" w:rsidRPr="00BB0B6D" w:rsidRDefault="00BB0B6D" w:rsidP="00BB0B6D">
      <w:pPr>
        <w:widowControl w:val="0"/>
        <w:autoSpaceDE w:val="0"/>
        <w:autoSpaceDN w:val="0"/>
        <w:adjustRightInd w:val="0"/>
        <w:spacing w:after="0" w:line="240" w:lineRule="auto"/>
        <w:jc w:val="center"/>
        <w:rPr>
          <w:rFonts w:ascii="Times New Roman" w:eastAsia="Arial" w:hAnsi="Times New Roman"/>
          <w:sz w:val="20"/>
          <w:szCs w:val="20"/>
        </w:rPr>
      </w:pPr>
    </w:p>
    <w:tbl>
      <w:tblPr>
        <w:tblW w:w="15244" w:type="dxa"/>
        <w:tblCellSpacing w:w="5" w:type="nil"/>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1598"/>
        <w:gridCol w:w="4500"/>
        <w:gridCol w:w="1842"/>
        <w:gridCol w:w="930"/>
        <w:gridCol w:w="993"/>
        <w:gridCol w:w="992"/>
        <w:gridCol w:w="921"/>
        <w:gridCol w:w="922"/>
        <w:gridCol w:w="1984"/>
      </w:tblGrid>
      <w:tr w:rsidR="00BB0B6D" w:rsidRPr="00BB0B6D" w:rsidTr="00BB0B6D">
        <w:trPr>
          <w:tblCellSpacing w:w="5" w:type="nil"/>
        </w:trPr>
        <w:tc>
          <w:tcPr>
            <w:tcW w:w="562" w:type="dxa"/>
            <w:vMerge w:val="restart"/>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 xml:space="preserve">№ </w:t>
            </w:r>
            <w:proofErr w:type="gramStart"/>
            <w:r w:rsidRPr="00BB0B6D">
              <w:rPr>
                <w:rFonts w:ascii="Times New Roman" w:hAnsi="Times New Roman"/>
                <w:sz w:val="20"/>
                <w:szCs w:val="20"/>
              </w:rPr>
              <w:t>п</w:t>
            </w:r>
            <w:proofErr w:type="gramEnd"/>
            <w:r w:rsidRPr="00BB0B6D">
              <w:rPr>
                <w:rFonts w:ascii="Times New Roman" w:hAnsi="Times New Roman"/>
                <w:sz w:val="20"/>
                <w:szCs w:val="20"/>
              </w:rPr>
              <w:t>/п</w:t>
            </w:r>
          </w:p>
        </w:tc>
        <w:tc>
          <w:tcPr>
            <w:tcW w:w="6098" w:type="dxa"/>
            <w:gridSpan w:val="2"/>
            <w:vMerge w:val="restart"/>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Наименование показателей результатов</w:t>
            </w:r>
          </w:p>
        </w:tc>
        <w:tc>
          <w:tcPr>
            <w:tcW w:w="1842" w:type="dxa"/>
            <w:vMerge w:val="restart"/>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 xml:space="preserve">Базовый показатель </w:t>
            </w:r>
          </w:p>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на начало реализации государственной программы</w:t>
            </w:r>
          </w:p>
        </w:tc>
        <w:tc>
          <w:tcPr>
            <w:tcW w:w="4758" w:type="dxa"/>
            <w:gridSpan w:val="5"/>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Значения показателя по годам</w:t>
            </w:r>
          </w:p>
        </w:tc>
        <w:tc>
          <w:tcPr>
            <w:tcW w:w="1984" w:type="dxa"/>
            <w:vMerge w:val="restart"/>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 xml:space="preserve">Целевое значение показателя </w:t>
            </w:r>
            <w:r w:rsidRPr="00BB0B6D">
              <w:rPr>
                <w:rFonts w:ascii="Times New Roman" w:hAnsi="Times New Roman"/>
                <w:sz w:val="20"/>
                <w:szCs w:val="20"/>
              </w:rPr>
              <w:br/>
              <w:t>на момент окончания действия государственной программы</w:t>
            </w:r>
          </w:p>
        </w:tc>
      </w:tr>
      <w:tr w:rsidR="00BB0B6D" w:rsidRPr="00BB0B6D" w:rsidTr="00BB0B6D">
        <w:trPr>
          <w:tblCellSpacing w:w="5" w:type="nil"/>
        </w:trPr>
        <w:tc>
          <w:tcPr>
            <w:tcW w:w="562" w:type="dxa"/>
            <w:vMerge/>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p>
        </w:tc>
        <w:tc>
          <w:tcPr>
            <w:tcW w:w="6098" w:type="dxa"/>
            <w:gridSpan w:val="2"/>
            <w:vMerge/>
          </w:tcPr>
          <w:p w:rsidR="00BB0B6D" w:rsidRPr="00BB0B6D" w:rsidRDefault="00BB0B6D" w:rsidP="00BB0B6D">
            <w:pPr>
              <w:widowControl w:val="0"/>
              <w:autoSpaceDE w:val="0"/>
              <w:autoSpaceDN w:val="0"/>
              <w:adjustRightInd w:val="0"/>
              <w:spacing w:after="0" w:line="240" w:lineRule="auto"/>
              <w:jc w:val="both"/>
              <w:rPr>
                <w:rFonts w:ascii="Times New Roman" w:hAnsi="Times New Roman"/>
                <w:sz w:val="20"/>
                <w:szCs w:val="20"/>
              </w:rPr>
            </w:pPr>
          </w:p>
        </w:tc>
        <w:tc>
          <w:tcPr>
            <w:tcW w:w="1842" w:type="dxa"/>
            <w:vMerge/>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p>
        </w:tc>
        <w:tc>
          <w:tcPr>
            <w:tcW w:w="930"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smartTag w:uri="urn:schemas-microsoft-com:office:smarttags" w:element="metricconverter">
              <w:smartTagPr>
                <w:attr w:name="ProductID" w:val="2014 г"/>
              </w:smartTagPr>
              <w:r w:rsidRPr="00BB0B6D">
                <w:rPr>
                  <w:rFonts w:ascii="Times New Roman" w:hAnsi="Times New Roman"/>
                  <w:sz w:val="20"/>
                  <w:szCs w:val="20"/>
                </w:rPr>
                <w:t>2014 г</w:t>
              </w:r>
            </w:smartTag>
            <w:r w:rsidRPr="00BB0B6D">
              <w:rPr>
                <w:rFonts w:ascii="Times New Roman" w:hAnsi="Times New Roman"/>
                <w:sz w:val="20"/>
                <w:szCs w:val="20"/>
              </w:rPr>
              <w:t>.</w:t>
            </w:r>
          </w:p>
        </w:tc>
        <w:tc>
          <w:tcPr>
            <w:tcW w:w="993"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smartTag w:uri="urn:schemas-microsoft-com:office:smarttags" w:element="metricconverter">
              <w:smartTagPr>
                <w:attr w:name="ProductID" w:val="2015 г"/>
              </w:smartTagPr>
              <w:r w:rsidRPr="00BB0B6D">
                <w:rPr>
                  <w:rFonts w:ascii="Times New Roman" w:hAnsi="Times New Roman"/>
                  <w:sz w:val="20"/>
                  <w:szCs w:val="20"/>
                </w:rPr>
                <w:t>2015 г</w:t>
              </w:r>
            </w:smartTag>
            <w:r w:rsidRPr="00BB0B6D">
              <w:rPr>
                <w:rFonts w:ascii="Times New Roman" w:hAnsi="Times New Roman"/>
                <w:sz w:val="20"/>
                <w:szCs w:val="20"/>
              </w:rPr>
              <w:t>.</w:t>
            </w:r>
          </w:p>
        </w:tc>
        <w:tc>
          <w:tcPr>
            <w:tcW w:w="99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smartTag w:uri="urn:schemas-microsoft-com:office:smarttags" w:element="metricconverter">
              <w:smartTagPr>
                <w:attr w:name="ProductID" w:val="2016 г"/>
              </w:smartTagPr>
              <w:r w:rsidRPr="00BB0B6D">
                <w:rPr>
                  <w:rFonts w:ascii="Times New Roman" w:hAnsi="Times New Roman"/>
                  <w:sz w:val="20"/>
                  <w:szCs w:val="20"/>
                </w:rPr>
                <w:t>2016 г</w:t>
              </w:r>
            </w:smartTag>
            <w:r w:rsidRPr="00BB0B6D">
              <w:rPr>
                <w:rFonts w:ascii="Times New Roman" w:hAnsi="Times New Roman"/>
                <w:sz w:val="20"/>
                <w:szCs w:val="20"/>
              </w:rPr>
              <w:t>.</w:t>
            </w:r>
          </w:p>
        </w:tc>
        <w:tc>
          <w:tcPr>
            <w:tcW w:w="921"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smartTag w:uri="urn:schemas-microsoft-com:office:smarttags" w:element="metricconverter">
              <w:smartTagPr>
                <w:attr w:name="ProductID" w:val="2017 г"/>
              </w:smartTagPr>
              <w:r w:rsidRPr="00BB0B6D">
                <w:rPr>
                  <w:rFonts w:ascii="Times New Roman" w:hAnsi="Times New Roman"/>
                  <w:sz w:val="20"/>
                  <w:szCs w:val="20"/>
                </w:rPr>
                <w:t>2017 г</w:t>
              </w:r>
            </w:smartTag>
            <w:r w:rsidRPr="00BB0B6D">
              <w:rPr>
                <w:rFonts w:ascii="Times New Roman" w:hAnsi="Times New Roman"/>
                <w:sz w:val="20"/>
                <w:szCs w:val="20"/>
              </w:rPr>
              <w:t>.</w:t>
            </w:r>
          </w:p>
        </w:tc>
        <w:tc>
          <w:tcPr>
            <w:tcW w:w="92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smartTag w:uri="urn:schemas-microsoft-com:office:smarttags" w:element="metricconverter">
              <w:smartTagPr>
                <w:attr w:name="ProductID" w:val="2018 г"/>
              </w:smartTagPr>
              <w:r w:rsidRPr="00BB0B6D">
                <w:rPr>
                  <w:rFonts w:ascii="Times New Roman" w:hAnsi="Times New Roman"/>
                  <w:sz w:val="20"/>
                  <w:szCs w:val="20"/>
                </w:rPr>
                <w:t>2018 г</w:t>
              </w:r>
            </w:smartTag>
            <w:r w:rsidRPr="00BB0B6D">
              <w:rPr>
                <w:rFonts w:ascii="Times New Roman" w:hAnsi="Times New Roman"/>
                <w:sz w:val="20"/>
                <w:szCs w:val="20"/>
              </w:rPr>
              <w:t>.</w:t>
            </w:r>
          </w:p>
        </w:tc>
        <w:tc>
          <w:tcPr>
            <w:tcW w:w="1984" w:type="dxa"/>
            <w:vMerge/>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p>
        </w:tc>
      </w:tr>
      <w:tr w:rsidR="00BB0B6D" w:rsidRPr="00BB0B6D" w:rsidTr="00BB0B6D">
        <w:trPr>
          <w:tblCellSpacing w:w="5" w:type="nil"/>
        </w:trPr>
        <w:tc>
          <w:tcPr>
            <w:tcW w:w="2160" w:type="dxa"/>
            <w:gridSpan w:val="2"/>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p>
        </w:tc>
        <w:tc>
          <w:tcPr>
            <w:tcW w:w="13084" w:type="dxa"/>
            <w:gridSpan w:val="8"/>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Показатели конечных результатов</w:t>
            </w:r>
          </w:p>
        </w:tc>
      </w:tr>
      <w:tr w:rsidR="00BB0B6D" w:rsidRPr="00BB0B6D" w:rsidTr="00BB0B6D">
        <w:trPr>
          <w:tblCellSpacing w:w="5" w:type="nil"/>
        </w:trPr>
        <w:tc>
          <w:tcPr>
            <w:tcW w:w="562" w:type="dxa"/>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1.</w:t>
            </w:r>
          </w:p>
        </w:tc>
        <w:tc>
          <w:tcPr>
            <w:tcW w:w="6098" w:type="dxa"/>
            <w:gridSpan w:val="2"/>
          </w:tcPr>
          <w:p w:rsidR="00BB0B6D" w:rsidRPr="00BB0B6D" w:rsidRDefault="00BB0B6D" w:rsidP="00BB0B6D">
            <w:pPr>
              <w:widowControl w:val="0"/>
              <w:autoSpaceDE w:val="0"/>
              <w:autoSpaceDN w:val="0"/>
              <w:adjustRightInd w:val="0"/>
              <w:spacing w:after="0" w:line="240" w:lineRule="auto"/>
              <w:rPr>
                <w:rFonts w:ascii="Times New Roman" w:hAnsi="Times New Roman"/>
                <w:sz w:val="20"/>
                <w:szCs w:val="20"/>
              </w:rPr>
            </w:pPr>
            <w:r w:rsidRPr="00BB0B6D">
              <w:rPr>
                <w:rFonts w:ascii="Times New Roman" w:eastAsia="Calibri" w:hAnsi="Times New Roman"/>
                <w:sz w:val="20"/>
                <w:szCs w:val="20"/>
                <w:lang w:eastAsia="en-US"/>
              </w:rPr>
              <w:t>Реконструкция 2,278  км автомобильных дорог общего пользования местного значения и искусственных сооружений на них, км</w:t>
            </w:r>
          </w:p>
        </w:tc>
        <w:tc>
          <w:tcPr>
            <w:tcW w:w="184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1,068</w:t>
            </w:r>
          </w:p>
        </w:tc>
        <w:tc>
          <w:tcPr>
            <w:tcW w:w="930"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0,399</w:t>
            </w:r>
          </w:p>
        </w:tc>
        <w:tc>
          <w:tcPr>
            <w:tcW w:w="993"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0,50</w:t>
            </w:r>
          </w:p>
        </w:tc>
        <w:tc>
          <w:tcPr>
            <w:tcW w:w="99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0,169</w:t>
            </w:r>
          </w:p>
        </w:tc>
        <w:tc>
          <w:tcPr>
            <w:tcW w:w="921"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0,313</w:t>
            </w:r>
          </w:p>
        </w:tc>
        <w:tc>
          <w:tcPr>
            <w:tcW w:w="92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0,276</w:t>
            </w:r>
          </w:p>
        </w:tc>
        <w:tc>
          <w:tcPr>
            <w:tcW w:w="1984"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1,657</w:t>
            </w:r>
          </w:p>
        </w:tc>
      </w:tr>
      <w:tr w:rsidR="00BB0B6D" w:rsidRPr="00BB0B6D" w:rsidTr="00BB0B6D">
        <w:trPr>
          <w:tblCellSpacing w:w="5" w:type="nil"/>
        </w:trPr>
        <w:tc>
          <w:tcPr>
            <w:tcW w:w="562" w:type="dxa"/>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2.</w:t>
            </w:r>
          </w:p>
        </w:tc>
        <w:tc>
          <w:tcPr>
            <w:tcW w:w="6098" w:type="dxa"/>
            <w:gridSpan w:val="2"/>
          </w:tcPr>
          <w:p w:rsidR="00BB0B6D" w:rsidRPr="00BB0B6D" w:rsidRDefault="00BB0B6D" w:rsidP="00BB0B6D">
            <w:pPr>
              <w:widowControl w:val="0"/>
              <w:autoSpaceDE w:val="0"/>
              <w:autoSpaceDN w:val="0"/>
              <w:adjustRightInd w:val="0"/>
              <w:spacing w:after="0" w:line="240" w:lineRule="auto"/>
              <w:rPr>
                <w:rFonts w:ascii="Times New Roman" w:hAnsi="Times New Roman"/>
                <w:sz w:val="20"/>
                <w:szCs w:val="20"/>
              </w:rPr>
            </w:pPr>
            <w:r w:rsidRPr="00BB0B6D">
              <w:rPr>
                <w:rFonts w:ascii="Times New Roman" w:hAnsi="Times New Roman"/>
                <w:sz w:val="20"/>
                <w:szCs w:val="20"/>
              </w:rPr>
              <w:t xml:space="preserve">Отсутствие обращений граждан </w:t>
            </w:r>
            <w:r w:rsidRPr="00BB0B6D">
              <w:rPr>
                <w:rFonts w:ascii="Times New Roman" w:hAnsi="Times New Roman"/>
                <w:sz w:val="20"/>
                <w:szCs w:val="20"/>
              </w:rPr>
              <w:br/>
              <w:t xml:space="preserve">на низкое качество </w:t>
            </w:r>
            <w:proofErr w:type="gramStart"/>
            <w:r w:rsidRPr="00BB0B6D">
              <w:rPr>
                <w:rFonts w:ascii="Times New Roman" w:hAnsi="Times New Roman"/>
                <w:sz w:val="20"/>
                <w:szCs w:val="20"/>
              </w:rPr>
              <w:t>содержания автомобильных дорог общего пользования местного значения сельского поселения</w:t>
            </w:r>
            <w:proofErr w:type="gramEnd"/>
            <w:r w:rsidRPr="00BB0B6D">
              <w:rPr>
                <w:rFonts w:ascii="Times New Roman" w:hAnsi="Times New Roman"/>
                <w:sz w:val="20"/>
                <w:szCs w:val="20"/>
              </w:rPr>
              <w:t xml:space="preserve"> Сентябрьский</w:t>
            </w:r>
          </w:p>
        </w:tc>
        <w:tc>
          <w:tcPr>
            <w:tcW w:w="184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30"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3"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21"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2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84"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r>
      <w:tr w:rsidR="00BB0B6D" w:rsidRPr="00BB0B6D" w:rsidTr="00BB0B6D">
        <w:trPr>
          <w:tblCellSpacing w:w="5" w:type="nil"/>
        </w:trPr>
        <w:tc>
          <w:tcPr>
            <w:tcW w:w="562" w:type="dxa"/>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3.</w:t>
            </w:r>
          </w:p>
        </w:tc>
        <w:tc>
          <w:tcPr>
            <w:tcW w:w="6098" w:type="dxa"/>
            <w:gridSpan w:val="2"/>
          </w:tcPr>
          <w:p w:rsidR="00BB0B6D" w:rsidRPr="00BB0B6D" w:rsidRDefault="00BB0B6D" w:rsidP="00BB0B6D">
            <w:pPr>
              <w:widowControl w:val="0"/>
              <w:autoSpaceDE w:val="0"/>
              <w:autoSpaceDN w:val="0"/>
              <w:adjustRightInd w:val="0"/>
              <w:spacing w:after="0" w:line="240" w:lineRule="auto"/>
              <w:rPr>
                <w:rFonts w:ascii="Times New Roman" w:hAnsi="Times New Roman"/>
                <w:sz w:val="20"/>
                <w:szCs w:val="20"/>
              </w:rPr>
            </w:pPr>
            <w:r w:rsidRPr="00BB0B6D">
              <w:rPr>
                <w:rFonts w:ascii="Times New Roman" w:hAnsi="Times New Roman"/>
                <w:sz w:val="20"/>
                <w:szCs w:val="20"/>
              </w:rPr>
              <w:t xml:space="preserve">Зимнее содержание </w:t>
            </w:r>
            <w:proofErr w:type="spellStart"/>
            <w:r w:rsidRPr="00BB0B6D">
              <w:rPr>
                <w:rFonts w:ascii="Times New Roman" w:hAnsi="Times New Roman"/>
                <w:sz w:val="20"/>
                <w:szCs w:val="20"/>
              </w:rPr>
              <w:t>внутрипоселковых</w:t>
            </w:r>
            <w:proofErr w:type="spellEnd"/>
            <w:r w:rsidRPr="00BB0B6D">
              <w:rPr>
                <w:rFonts w:ascii="Times New Roman" w:hAnsi="Times New Roman"/>
                <w:sz w:val="20"/>
                <w:szCs w:val="20"/>
              </w:rPr>
              <w:t xml:space="preserve"> дорог, </w:t>
            </w:r>
            <w:proofErr w:type="gramStart"/>
            <w:r w:rsidRPr="00BB0B6D">
              <w:rPr>
                <w:rFonts w:ascii="Times New Roman" w:hAnsi="Times New Roman"/>
                <w:sz w:val="20"/>
                <w:szCs w:val="20"/>
              </w:rPr>
              <w:t>км</w:t>
            </w:r>
            <w:proofErr w:type="gramEnd"/>
          </w:p>
        </w:tc>
        <w:tc>
          <w:tcPr>
            <w:tcW w:w="184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3,317</w:t>
            </w:r>
          </w:p>
        </w:tc>
        <w:tc>
          <w:tcPr>
            <w:tcW w:w="930"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3"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3,317</w:t>
            </w:r>
          </w:p>
        </w:tc>
        <w:tc>
          <w:tcPr>
            <w:tcW w:w="921"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3,317</w:t>
            </w:r>
          </w:p>
        </w:tc>
        <w:tc>
          <w:tcPr>
            <w:tcW w:w="92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3,317</w:t>
            </w:r>
          </w:p>
        </w:tc>
        <w:tc>
          <w:tcPr>
            <w:tcW w:w="1984"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9,951</w:t>
            </w:r>
          </w:p>
        </w:tc>
      </w:tr>
      <w:tr w:rsidR="00BB0B6D" w:rsidRPr="00BB0B6D" w:rsidTr="00BB0B6D">
        <w:trPr>
          <w:tblCellSpacing w:w="5" w:type="nil"/>
        </w:trPr>
        <w:tc>
          <w:tcPr>
            <w:tcW w:w="562" w:type="dxa"/>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4.</w:t>
            </w:r>
          </w:p>
        </w:tc>
        <w:tc>
          <w:tcPr>
            <w:tcW w:w="6098" w:type="dxa"/>
            <w:gridSpan w:val="2"/>
          </w:tcPr>
          <w:p w:rsidR="00BB0B6D" w:rsidRPr="00BB0B6D" w:rsidRDefault="00BB0B6D" w:rsidP="00BB0B6D">
            <w:pPr>
              <w:widowControl w:val="0"/>
              <w:autoSpaceDE w:val="0"/>
              <w:autoSpaceDN w:val="0"/>
              <w:adjustRightInd w:val="0"/>
              <w:spacing w:after="0" w:line="240" w:lineRule="auto"/>
              <w:rPr>
                <w:rFonts w:ascii="Times New Roman" w:hAnsi="Times New Roman"/>
                <w:sz w:val="20"/>
                <w:szCs w:val="20"/>
              </w:rPr>
            </w:pPr>
            <w:r w:rsidRPr="00BB0B6D">
              <w:rPr>
                <w:rFonts w:ascii="Times New Roman" w:hAnsi="Times New Roman"/>
                <w:sz w:val="20"/>
                <w:szCs w:val="20"/>
              </w:rPr>
              <w:t>Устройство горизонтальной дорожной разметки, м</w:t>
            </w:r>
            <w:proofErr w:type="gramStart"/>
            <w:r w:rsidRPr="00BB0B6D">
              <w:rPr>
                <w:rFonts w:ascii="Times New Roman" w:hAnsi="Times New Roman"/>
                <w:sz w:val="20"/>
                <w:szCs w:val="20"/>
              </w:rPr>
              <w:t>2</w:t>
            </w:r>
            <w:proofErr w:type="gramEnd"/>
          </w:p>
        </w:tc>
        <w:tc>
          <w:tcPr>
            <w:tcW w:w="184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30"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3"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100</w:t>
            </w:r>
          </w:p>
        </w:tc>
        <w:tc>
          <w:tcPr>
            <w:tcW w:w="921"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2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84"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100</w:t>
            </w:r>
          </w:p>
        </w:tc>
      </w:tr>
      <w:tr w:rsidR="00BB0B6D" w:rsidRPr="00BB0B6D" w:rsidTr="00BB0B6D">
        <w:trPr>
          <w:tblCellSpacing w:w="5" w:type="nil"/>
        </w:trPr>
        <w:tc>
          <w:tcPr>
            <w:tcW w:w="562" w:type="dxa"/>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5.</w:t>
            </w:r>
          </w:p>
        </w:tc>
        <w:tc>
          <w:tcPr>
            <w:tcW w:w="6098" w:type="dxa"/>
            <w:gridSpan w:val="2"/>
          </w:tcPr>
          <w:p w:rsidR="00BB0B6D" w:rsidRPr="00BB0B6D" w:rsidRDefault="00BB0B6D" w:rsidP="00BB0B6D">
            <w:pPr>
              <w:widowControl w:val="0"/>
              <w:autoSpaceDE w:val="0"/>
              <w:autoSpaceDN w:val="0"/>
              <w:adjustRightInd w:val="0"/>
              <w:spacing w:after="0" w:line="240" w:lineRule="auto"/>
              <w:rPr>
                <w:rFonts w:ascii="Times New Roman" w:hAnsi="Times New Roman"/>
                <w:sz w:val="20"/>
                <w:szCs w:val="20"/>
              </w:rPr>
            </w:pPr>
            <w:r w:rsidRPr="00BB0B6D">
              <w:rPr>
                <w:rFonts w:ascii="Times New Roman" w:hAnsi="Times New Roman"/>
                <w:sz w:val="20"/>
                <w:szCs w:val="20"/>
              </w:rPr>
              <w:t xml:space="preserve">Разработка проекта организации дорожного движения, </w:t>
            </w:r>
            <w:proofErr w:type="spellStart"/>
            <w:r w:rsidRPr="00BB0B6D">
              <w:rPr>
                <w:rFonts w:ascii="Times New Roman" w:hAnsi="Times New Roman"/>
                <w:sz w:val="20"/>
                <w:szCs w:val="20"/>
              </w:rPr>
              <w:t>п.</w:t>
            </w:r>
            <w:proofErr w:type="gramStart"/>
            <w:r w:rsidRPr="00BB0B6D">
              <w:rPr>
                <w:rFonts w:ascii="Times New Roman" w:hAnsi="Times New Roman"/>
                <w:sz w:val="20"/>
                <w:szCs w:val="20"/>
              </w:rPr>
              <w:t>м</w:t>
            </w:r>
            <w:proofErr w:type="spellEnd"/>
            <w:proofErr w:type="gramEnd"/>
            <w:r w:rsidRPr="00BB0B6D">
              <w:rPr>
                <w:rFonts w:ascii="Times New Roman" w:hAnsi="Times New Roman"/>
                <w:sz w:val="20"/>
                <w:szCs w:val="20"/>
              </w:rPr>
              <w:t>.</w:t>
            </w:r>
          </w:p>
        </w:tc>
        <w:tc>
          <w:tcPr>
            <w:tcW w:w="184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30"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3"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9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2950,8</w:t>
            </w:r>
          </w:p>
        </w:tc>
        <w:tc>
          <w:tcPr>
            <w:tcW w:w="921"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922"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0</w:t>
            </w:r>
          </w:p>
        </w:tc>
        <w:tc>
          <w:tcPr>
            <w:tcW w:w="1984" w:type="dxa"/>
            <w:vAlign w:val="center"/>
          </w:tcPr>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r w:rsidRPr="00BB0B6D">
              <w:rPr>
                <w:rFonts w:ascii="Times New Roman" w:hAnsi="Times New Roman"/>
                <w:sz w:val="20"/>
                <w:szCs w:val="20"/>
              </w:rPr>
              <w:t>2950,8</w:t>
            </w:r>
          </w:p>
        </w:tc>
      </w:tr>
    </w:tbl>
    <w:p w:rsidR="00BB0B6D" w:rsidRDefault="00BB0B6D" w:rsidP="00BB0B6D">
      <w:pPr>
        <w:widowControl w:val="0"/>
        <w:autoSpaceDE w:val="0"/>
        <w:autoSpaceDN w:val="0"/>
        <w:adjustRightInd w:val="0"/>
        <w:spacing w:after="0" w:line="240" w:lineRule="auto"/>
        <w:jc w:val="center"/>
        <w:rPr>
          <w:rFonts w:ascii="Times New Roman" w:hAnsi="Times New Roman"/>
          <w:sz w:val="20"/>
          <w:szCs w:val="20"/>
        </w:rPr>
        <w:sectPr w:rsidR="00BB0B6D" w:rsidSect="00BB0B6D">
          <w:headerReference w:type="default" r:id="rId14"/>
          <w:pgSz w:w="16838" w:h="11906" w:orient="landscape"/>
          <w:pgMar w:top="709" w:right="425" w:bottom="709" w:left="357" w:header="709" w:footer="0" w:gutter="0"/>
          <w:cols w:space="708"/>
          <w:docGrid w:linePitch="360"/>
        </w:sectPr>
      </w:pPr>
    </w:p>
    <w:p w:rsidR="00BB0B6D" w:rsidRPr="00BB0B6D" w:rsidRDefault="00BB0B6D" w:rsidP="00BB0B6D">
      <w:pPr>
        <w:widowControl w:val="0"/>
        <w:autoSpaceDE w:val="0"/>
        <w:autoSpaceDN w:val="0"/>
        <w:adjustRightInd w:val="0"/>
        <w:spacing w:after="0" w:line="240" w:lineRule="auto"/>
        <w:jc w:val="center"/>
        <w:rPr>
          <w:rFonts w:ascii="Times New Roman" w:hAnsi="Times New Roman"/>
          <w:sz w:val="20"/>
          <w:szCs w:val="20"/>
        </w:rPr>
      </w:pPr>
    </w:p>
    <w:p w:rsidR="00837977" w:rsidRDefault="00837977"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837977" w:rsidRDefault="00837977"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BB0B6D">
              <w:rPr>
                <w:rFonts w:ascii="Times New Roman" w:hAnsi="Times New Roman"/>
                <w:sz w:val="20"/>
                <w:szCs w:val="20"/>
              </w:rPr>
              <w:t>11.08</w:t>
            </w:r>
            <w:bookmarkStart w:id="1" w:name="_GoBack"/>
            <w:bookmarkEnd w:id="1"/>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BB0B6D">
      <w:pgSz w:w="11906" w:h="16838"/>
      <w:pgMar w:top="425" w:right="709" w:bottom="35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04" w:rsidRDefault="00D02E04" w:rsidP="001952B6">
      <w:pPr>
        <w:spacing w:after="0" w:line="240" w:lineRule="auto"/>
      </w:pPr>
      <w:r>
        <w:separator/>
      </w:r>
    </w:p>
  </w:endnote>
  <w:endnote w:type="continuationSeparator" w:id="0">
    <w:p w:rsidR="00D02E04" w:rsidRDefault="00D02E0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D" w:rsidRDefault="00BB0B6D">
    <w:pPr>
      <w:pStyle w:val="af2"/>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rsidR="00BB0B6D" w:rsidRDefault="00BB0B6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D" w:rsidRDefault="00BB0B6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04" w:rsidRDefault="00D02E04" w:rsidP="001952B6">
      <w:pPr>
        <w:spacing w:after="0" w:line="240" w:lineRule="auto"/>
      </w:pPr>
      <w:r>
        <w:separator/>
      </w:r>
    </w:p>
  </w:footnote>
  <w:footnote w:type="continuationSeparator" w:id="0">
    <w:p w:rsidR="00D02E04" w:rsidRDefault="00D02E0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D" w:rsidRDefault="00BB0B6D" w:rsidP="00BB0B6D">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BB0B6D" w:rsidRDefault="00BB0B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D" w:rsidRDefault="00BB0B6D" w:rsidP="00BB0B6D">
    <w:pPr>
      <w:pStyle w:val="a9"/>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D" w:rsidRPr="00D96366" w:rsidRDefault="00BB0B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78D6433"/>
    <w:multiLevelType w:val="hybridMultilevel"/>
    <w:tmpl w:val="119026AC"/>
    <w:lvl w:ilvl="0" w:tplc="C276B2C0">
      <w:start w:val="1"/>
      <w:numFmt w:val="decimal"/>
      <w:lvlText w:val="%1."/>
      <w:lvlJc w:val="left"/>
      <w:pPr>
        <w:tabs>
          <w:tab w:val="num" w:pos="7077"/>
        </w:tabs>
        <w:ind w:left="7077"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B3E0211"/>
    <w:multiLevelType w:val="hybridMultilevel"/>
    <w:tmpl w:val="C44E9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2944CE"/>
    <w:multiLevelType w:val="hybridMultilevel"/>
    <w:tmpl w:val="18502746"/>
    <w:lvl w:ilvl="0" w:tplc="695EA0B0">
      <w:start w:val="1"/>
      <w:numFmt w:val="decimal"/>
      <w:lvlText w:val="%1."/>
      <w:lvlJc w:val="left"/>
      <w:pPr>
        <w:tabs>
          <w:tab w:val="num" w:pos="2190"/>
        </w:tabs>
        <w:ind w:left="2190"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0721F"/>
    <w:multiLevelType w:val="hybridMultilevel"/>
    <w:tmpl w:val="C8C6F7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70B12EF"/>
    <w:multiLevelType w:val="hybridMultilevel"/>
    <w:tmpl w:val="5502B350"/>
    <w:lvl w:ilvl="0" w:tplc="36A23BA4">
      <w:start w:val="1"/>
      <w:numFmt w:val="decimal"/>
      <w:lvlText w:val="%1."/>
      <w:lvlJc w:val="left"/>
      <w:pPr>
        <w:tabs>
          <w:tab w:val="num" w:pos="735"/>
        </w:tabs>
        <w:ind w:left="735" w:hanging="495"/>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CA61B30"/>
    <w:multiLevelType w:val="hybridMultilevel"/>
    <w:tmpl w:val="9A5AF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721ABB"/>
    <w:multiLevelType w:val="hybridMultilevel"/>
    <w:tmpl w:val="D81C5C64"/>
    <w:lvl w:ilvl="0" w:tplc="06AC3E2A">
      <w:start w:val="1"/>
      <w:numFmt w:val="decimal"/>
      <w:lvlText w:val="%1."/>
      <w:lvlJc w:val="left"/>
      <w:pPr>
        <w:tabs>
          <w:tab w:val="num" w:pos="600"/>
        </w:tabs>
        <w:ind w:left="600" w:hanging="360"/>
      </w:pPr>
    </w:lvl>
    <w:lvl w:ilvl="1" w:tplc="64B60D1A">
      <w:numFmt w:val="none"/>
      <w:lvlText w:val=""/>
      <w:lvlJc w:val="left"/>
      <w:pPr>
        <w:tabs>
          <w:tab w:val="num" w:pos="360"/>
        </w:tabs>
        <w:ind w:left="0" w:firstLine="0"/>
      </w:pPr>
    </w:lvl>
    <w:lvl w:ilvl="2" w:tplc="DA50BF6C">
      <w:numFmt w:val="none"/>
      <w:lvlText w:val=""/>
      <w:lvlJc w:val="left"/>
      <w:pPr>
        <w:tabs>
          <w:tab w:val="num" w:pos="360"/>
        </w:tabs>
        <w:ind w:left="0" w:firstLine="0"/>
      </w:pPr>
    </w:lvl>
    <w:lvl w:ilvl="3" w:tplc="2BE69F1C">
      <w:numFmt w:val="none"/>
      <w:lvlText w:val=""/>
      <w:lvlJc w:val="left"/>
      <w:pPr>
        <w:tabs>
          <w:tab w:val="num" w:pos="360"/>
        </w:tabs>
        <w:ind w:left="0" w:firstLine="0"/>
      </w:pPr>
    </w:lvl>
    <w:lvl w:ilvl="4" w:tplc="5EF43360">
      <w:numFmt w:val="none"/>
      <w:lvlText w:val=""/>
      <w:lvlJc w:val="left"/>
      <w:pPr>
        <w:tabs>
          <w:tab w:val="num" w:pos="360"/>
        </w:tabs>
        <w:ind w:left="0" w:firstLine="0"/>
      </w:pPr>
    </w:lvl>
    <w:lvl w:ilvl="5" w:tplc="3822DDBE">
      <w:numFmt w:val="none"/>
      <w:lvlText w:val=""/>
      <w:lvlJc w:val="left"/>
      <w:pPr>
        <w:tabs>
          <w:tab w:val="num" w:pos="360"/>
        </w:tabs>
        <w:ind w:left="0" w:firstLine="0"/>
      </w:pPr>
    </w:lvl>
    <w:lvl w:ilvl="6" w:tplc="4BDCB89C">
      <w:numFmt w:val="none"/>
      <w:lvlText w:val=""/>
      <w:lvlJc w:val="left"/>
      <w:pPr>
        <w:tabs>
          <w:tab w:val="num" w:pos="360"/>
        </w:tabs>
        <w:ind w:left="0" w:firstLine="0"/>
      </w:pPr>
    </w:lvl>
    <w:lvl w:ilvl="7" w:tplc="B744199C">
      <w:numFmt w:val="none"/>
      <w:lvlText w:val=""/>
      <w:lvlJc w:val="left"/>
      <w:pPr>
        <w:tabs>
          <w:tab w:val="num" w:pos="360"/>
        </w:tabs>
        <w:ind w:left="0" w:firstLine="0"/>
      </w:pPr>
    </w:lvl>
    <w:lvl w:ilvl="8" w:tplc="BCCC5CBA">
      <w:numFmt w:val="none"/>
      <w:lvlText w:val=""/>
      <w:lvlJc w:val="left"/>
      <w:pPr>
        <w:tabs>
          <w:tab w:val="num" w:pos="360"/>
        </w:tabs>
        <w:ind w:left="0" w:firstLine="0"/>
      </w:pPr>
    </w:lvl>
  </w:abstractNum>
  <w:abstractNum w:abstractNumId="15">
    <w:nsid w:val="353D11E6"/>
    <w:multiLevelType w:val="hybridMultilevel"/>
    <w:tmpl w:val="D5FC9C2A"/>
    <w:lvl w:ilvl="0" w:tplc="7CFA0A5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7E634C1"/>
    <w:multiLevelType w:val="hybridMultilevel"/>
    <w:tmpl w:val="78B8D068"/>
    <w:lvl w:ilvl="0" w:tplc="42808266">
      <w:start w:val="1"/>
      <w:numFmt w:val="decimal"/>
      <w:lvlText w:val="%1."/>
      <w:lvlJc w:val="left"/>
      <w:pPr>
        <w:tabs>
          <w:tab w:val="num" w:pos="1425"/>
        </w:tabs>
        <w:ind w:left="1425" w:hanging="885"/>
      </w:pPr>
      <w:rPr>
        <w:rFonts w:hint="default"/>
      </w:rPr>
    </w:lvl>
    <w:lvl w:ilvl="1" w:tplc="9ADA49E8">
      <w:start w:val="1"/>
      <w:numFmt w:val="decimal"/>
      <w:lvlText w:val="%2)"/>
      <w:lvlJc w:val="left"/>
      <w:pPr>
        <w:tabs>
          <w:tab w:val="num" w:pos="2535"/>
        </w:tabs>
        <w:ind w:left="2535" w:hanging="127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7542005"/>
    <w:multiLevelType w:val="hybridMultilevel"/>
    <w:tmpl w:val="DADE0656"/>
    <w:lvl w:ilvl="0" w:tplc="837CC3B8">
      <w:start w:val="1"/>
      <w:numFmt w:val="decimal"/>
      <w:lvlText w:val="%1."/>
      <w:lvlJc w:val="left"/>
      <w:pPr>
        <w:tabs>
          <w:tab w:val="num" w:pos="600"/>
        </w:tabs>
        <w:ind w:left="600" w:hanging="360"/>
      </w:pPr>
    </w:lvl>
    <w:lvl w:ilvl="1" w:tplc="FC74ADA6">
      <w:numFmt w:val="none"/>
      <w:lvlText w:val=""/>
      <w:lvlJc w:val="left"/>
      <w:pPr>
        <w:tabs>
          <w:tab w:val="num" w:pos="360"/>
        </w:tabs>
        <w:ind w:left="0" w:firstLine="0"/>
      </w:pPr>
    </w:lvl>
    <w:lvl w:ilvl="2" w:tplc="33661B7C">
      <w:numFmt w:val="none"/>
      <w:lvlText w:val=""/>
      <w:lvlJc w:val="left"/>
      <w:pPr>
        <w:tabs>
          <w:tab w:val="num" w:pos="360"/>
        </w:tabs>
        <w:ind w:left="0" w:firstLine="0"/>
      </w:pPr>
    </w:lvl>
    <w:lvl w:ilvl="3" w:tplc="B0D69884">
      <w:numFmt w:val="none"/>
      <w:lvlText w:val=""/>
      <w:lvlJc w:val="left"/>
      <w:pPr>
        <w:tabs>
          <w:tab w:val="num" w:pos="360"/>
        </w:tabs>
        <w:ind w:left="0" w:firstLine="0"/>
      </w:pPr>
    </w:lvl>
    <w:lvl w:ilvl="4" w:tplc="A146AC06">
      <w:numFmt w:val="none"/>
      <w:lvlText w:val=""/>
      <w:lvlJc w:val="left"/>
      <w:pPr>
        <w:tabs>
          <w:tab w:val="num" w:pos="360"/>
        </w:tabs>
        <w:ind w:left="0" w:firstLine="0"/>
      </w:pPr>
    </w:lvl>
    <w:lvl w:ilvl="5" w:tplc="FA18FF22">
      <w:numFmt w:val="none"/>
      <w:lvlText w:val=""/>
      <w:lvlJc w:val="left"/>
      <w:pPr>
        <w:tabs>
          <w:tab w:val="num" w:pos="360"/>
        </w:tabs>
        <w:ind w:left="0" w:firstLine="0"/>
      </w:pPr>
    </w:lvl>
    <w:lvl w:ilvl="6" w:tplc="79FE7124">
      <w:numFmt w:val="none"/>
      <w:lvlText w:val=""/>
      <w:lvlJc w:val="left"/>
      <w:pPr>
        <w:tabs>
          <w:tab w:val="num" w:pos="360"/>
        </w:tabs>
        <w:ind w:left="0" w:firstLine="0"/>
      </w:pPr>
    </w:lvl>
    <w:lvl w:ilvl="7" w:tplc="DC9CD9BC">
      <w:numFmt w:val="none"/>
      <w:lvlText w:val=""/>
      <w:lvlJc w:val="left"/>
      <w:pPr>
        <w:tabs>
          <w:tab w:val="num" w:pos="360"/>
        </w:tabs>
        <w:ind w:left="0" w:firstLine="0"/>
      </w:pPr>
    </w:lvl>
    <w:lvl w:ilvl="8" w:tplc="8DDA82F8">
      <w:numFmt w:val="none"/>
      <w:lvlText w:val=""/>
      <w:lvlJc w:val="left"/>
      <w:pPr>
        <w:tabs>
          <w:tab w:val="num" w:pos="360"/>
        </w:tabs>
        <w:ind w:left="0" w:firstLine="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A73E1F"/>
    <w:multiLevelType w:val="multilevel"/>
    <w:tmpl w:val="495E24C6"/>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D3B27EB"/>
    <w:multiLevelType w:val="multilevel"/>
    <w:tmpl w:val="438CBFDE"/>
    <w:lvl w:ilvl="0">
      <w:start w:val="1"/>
      <w:numFmt w:val="decimal"/>
      <w:lvlText w:val="%1."/>
      <w:lvlJc w:val="left"/>
      <w:pPr>
        <w:tabs>
          <w:tab w:val="num" w:pos="1065"/>
        </w:tabs>
        <w:ind w:left="1065" w:hanging="1065"/>
      </w:pPr>
    </w:lvl>
    <w:lvl w:ilvl="1">
      <w:start w:val="1"/>
      <w:numFmt w:val="decimal"/>
      <w:lvlText w:val="%1.%2."/>
      <w:lvlJc w:val="left"/>
      <w:pPr>
        <w:tabs>
          <w:tab w:val="num" w:pos="2058"/>
        </w:tabs>
        <w:ind w:left="2058"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387249"/>
    <w:multiLevelType w:val="hybridMultilevel"/>
    <w:tmpl w:val="41BE9A96"/>
    <w:lvl w:ilvl="0" w:tplc="8AB2592A">
      <w:start w:val="1"/>
      <w:numFmt w:val="decimal"/>
      <w:lvlText w:val="%1."/>
      <w:lvlJc w:val="left"/>
      <w:pPr>
        <w:tabs>
          <w:tab w:val="num" w:pos="588"/>
        </w:tabs>
        <w:ind w:left="588" w:hanging="360"/>
      </w:pPr>
    </w:lvl>
    <w:lvl w:ilvl="1" w:tplc="04190019">
      <w:start w:val="1"/>
      <w:numFmt w:val="lowerLetter"/>
      <w:lvlText w:val="%2."/>
      <w:lvlJc w:val="left"/>
      <w:pPr>
        <w:tabs>
          <w:tab w:val="num" w:pos="1308"/>
        </w:tabs>
        <w:ind w:left="1308" w:hanging="360"/>
      </w:pPr>
    </w:lvl>
    <w:lvl w:ilvl="2" w:tplc="0419001B">
      <w:start w:val="1"/>
      <w:numFmt w:val="lowerRoman"/>
      <w:lvlText w:val="%3."/>
      <w:lvlJc w:val="right"/>
      <w:pPr>
        <w:tabs>
          <w:tab w:val="num" w:pos="2028"/>
        </w:tabs>
        <w:ind w:left="2028" w:hanging="180"/>
      </w:pPr>
    </w:lvl>
    <w:lvl w:ilvl="3" w:tplc="0419000F">
      <w:start w:val="1"/>
      <w:numFmt w:val="decimal"/>
      <w:lvlText w:val="%4."/>
      <w:lvlJc w:val="left"/>
      <w:pPr>
        <w:tabs>
          <w:tab w:val="num" w:pos="2748"/>
        </w:tabs>
        <w:ind w:left="2748" w:hanging="360"/>
      </w:pPr>
    </w:lvl>
    <w:lvl w:ilvl="4" w:tplc="04190019">
      <w:start w:val="1"/>
      <w:numFmt w:val="lowerLetter"/>
      <w:lvlText w:val="%5."/>
      <w:lvlJc w:val="left"/>
      <w:pPr>
        <w:tabs>
          <w:tab w:val="num" w:pos="3468"/>
        </w:tabs>
        <w:ind w:left="3468" w:hanging="360"/>
      </w:pPr>
    </w:lvl>
    <w:lvl w:ilvl="5" w:tplc="0419001B">
      <w:start w:val="1"/>
      <w:numFmt w:val="lowerRoman"/>
      <w:lvlText w:val="%6."/>
      <w:lvlJc w:val="right"/>
      <w:pPr>
        <w:tabs>
          <w:tab w:val="num" w:pos="4188"/>
        </w:tabs>
        <w:ind w:left="4188" w:hanging="180"/>
      </w:pPr>
    </w:lvl>
    <w:lvl w:ilvl="6" w:tplc="0419000F">
      <w:start w:val="1"/>
      <w:numFmt w:val="decimal"/>
      <w:lvlText w:val="%7."/>
      <w:lvlJc w:val="left"/>
      <w:pPr>
        <w:tabs>
          <w:tab w:val="num" w:pos="4908"/>
        </w:tabs>
        <w:ind w:left="4908" w:hanging="360"/>
      </w:pPr>
    </w:lvl>
    <w:lvl w:ilvl="7" w:tplc="04190019">
      <w:start w:val="1"/>
      <w:numFmt w:val="lowerLetter"/>
      <w:lvlText w:val="%8."/>
      <w:lvlJc w:val="left"/>
      <w:pPr>
        <w:tabs>
          <w:tab w:val="num" w:pos="5628"/>
        </w:tabs>
        <w:ind w:left="5628" w:hanging="360"/>
      </w:pPr>
    </w:lvl>
    <w:lvl w:ilvl="8" w:tplc="0419001B">
      <w:start w:val="1"/>
      <w:numFmt w:val="lowerRoman"/>
      <w:lvlText w:val="%9."/>
      <w:lvlJc w:val="right"/>
      <w:pPr>
        <w:tabs>
          <w:tab w:val="num" w:pos="6348"/>
        </w:tabs>
        <w:ind w:left="6348" w:hanging="180"/>
      </w:p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7673324"/>
    <w:multiLevelType w:val="hybridMultilevel"/>
    <w:tmpl w:val="6C101A2A"/>
    <w:lvl w:ilvl="0" w:tplc="7CFA0A5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6D104F36"/>
    <w:multiLevelType w:val="multilevel"/>
    <w:tmpl w:val="40987B40"/>
    <w:lvl w:ilvl="0">
      <w:start w:val="2"/>
      <w:numFmt w:val="decimal"/>
      <w:lvlText w:val="%1."/>
      <w:lvlJc w:val="left"/>
      <w:pPr>
        <w:ind w:left="390" w:hanging="390"/>
      </w:p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3">
    <w:nsid w:val="71D7238B"/>
    <w:multiLevelType w:val="multilevel"/>
    <w:tmpl w:val="AA0C2A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4E54B60"/>
    <w:multiLevelType w:val="hybridMultilevel"/>
    <w:tmpl w:val="EE3AC6E4"/>
    <w:lvl w:ilvl="0" w:tplc="90B2A34C">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0E5D76"/>
    <w:multiLevelType w:val="hybridMultilevel"/>
    <w:tmpl w:val="D938C044"/>
    <w:lvl w:ilvl="0" w:tplc="3E56B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5"/>
  </w:num>
  <w:num w:numId="3">
    <w:abstractNumId w:val="8"/>
  </w:num>
  <w:num w:numId="4">
    <w:abstractNumId w:val="11"/>
  </w:num>
  <w:num w:numId="5">
    <w:abstractNumId w:val="24"/>
  </w:num>
  <w:num w:numId="6">
    <w:abstractNumId w:val="0"/>
  </w:num>
  <w:num w:numId="7">
    <w:abstractNumId w:val="2"/>
  </w:num>
  <w:num w:numId="8">
    <w:abstractNumId w:val="22"/>
  </w:num>
  <w:num w:numId="9">
    <w:abstractNumId w:val="20"/>
  </w:num>
  <w:num w:numId="10">
    <w:abstractNumId w:val="18"/>
  </w:num>
  <w:num w:numId="11">
    <w:abstractNumId w:val="3"/>
  </w:num>
  <w:num w:numId="12">
    <w:abstractNumId w:val="27"/>
  </w:num>
  <w:num w:numId="13">
    <w:abstractNumId w:val="10"/>
  </w:num>
  <w:num w:numId="14">
    <w:abstractNumId w:val="28"/>
  </w:num>
  <w:num w:numId="15">
    <w:abstractNumId w:val="6"/>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4"/>
  </w:num>
  <w:num w:numId="30">
    <w:abstractNumId w:val="17"/>
  </w:num>
  <w:num w:numId="31">
    <w:abstractNumId w:val="31"/>
  </w:num>
  <w:num w:numId="32">
    <w:abstractNumId w:val="5"/>
  </w:num>
  <w:num w:numId="33">
    <w:abstractNumId w:val="1"/>
  </w:num>
  <w:num w:numId="34">
    <w:abstractNumId w:val="4"/>
  </w:num>
  <w:num w:numId="35">
    <w:abstractNumId w:val="12"/>
  </w:num>
  <w:num w:numId="36">
    <w:abstractNumId w:val="33"/>
  </w:num>
  <w:num w:numId="3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1F761C"/>
    <w:rsid w:val="00200345"/>
    <w:rsid w:val="00202320"/>
    <w:rsid w:val="00202662"/>
    <w:rsid w:val="0020395E"/>
    <w:rsid w:val="00207172"/>
    <w:rsid w:val="002103A6"/>
    <w:rsid w:val="00211447"/>
    <w:rsid w:val="00213967"/>
    <w:rsid w:val="0024184E"/>
    <w:rsid w:val="002513DE"/>
    <w:rsid w:val="00263C42"/>
    <w:rsid w:val="00271F8D"/>
    <w:rsid w:val="00282A6F"/>
    <w:rsid w:val="00290A66"/>
    <w:rsid w:val="00291032"/>
    <w:rsid w:val="00291C1A"/>
    <w:rsid w:val="002A4F02"/>
    <w:rsid w:val="002B5C84"/>
    <w:rsid w:val="002C5692"/>
    <w:rsid w:val="002C621E"/>
    <w:rsid w:val="002D56F5"/>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35D5"/>
    <w:rsid w:val="00385759"/>
    <w:rsid w:val="003955AC"/>
    <w:rsid w:val="003A72D8"/>
    <w:rsid w:val="003B1E3B"/>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1D1C"/>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18D1"/>
    <w:rsid w:val="00604BAD"/>
    <w:rsid w:val="00605D74"/>
    <w:rsid w:val="0060780E"/>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0DF2"/>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77"/>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4696"/>
    <w:rsid w:val="008E5F1A"/>
    <w:rsid w:val="008F71E5"/>
    <w:rsid w:val="00901FC3"/>
    <w:rsid w:val="00912CBD"/>
    <w:rsid w:val="00913555"/>
    <w:rsid w:val="00920852"/>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9437F"/>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1AA8"/>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0B6D"/>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02E04"/>
    <w:rsid w:val="00D07934"/>
    <w:rsid w:val="00D12147"/>
    <w:rsid w:val="00D13D76"/>
    <w:rsid w:val="00D17DAB"/>
    <w:rsid w:val="00D2477A"/>
    <w:rsid w:val="00D26A43"/>
    <w:rsid w:val="00D332B1"/>
    <w:rsid w:val="00D370D4"/>
    <w:rsid w:val="00D421BE"/>
    <w:rsid w:val="00D45049"/>
    <w:rsid w:val="00D475DD"/>
    <w:rsid w:val="00D51081"/>
    <w:rsid w:val="00D60FEA"/>
    <w:rsid w:val="00D70248"/>
    <w:rsid w:val="00D707E6"/>
    <w:rsid w:val="00D73BD2"/>
    <w:rsid w:val="00D80915"/>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C5B"/>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D5B68"/>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0E47"/>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9437F"/>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Знак Знак"/>
    <w:basedOn w:val="a3"/>
    <w:rsid w:val="00207172"/>
    <w:pPr>
      <w:spacing w:after="160" w:line="240" w:lineRule="exact"/>
    </w:pPr>
    <w:rPr>
      <w:rFonts w:ascii="Verdana" w:hAnsi="Verdana"/>
      <w:sz w:val="20"/>
      <w:szCs w:val="20"/>
      <w:lang w:val="en-US" w:eastAsia="en-US"/>
    </w:rPr>
  </w:style>
  <w:style w:type="numbering" w:customStyle="1" w:styleId="4c">
    <w:name w:val="Нет списка4"/>
    <w:next w:val="a7"/>
    <w:semiHidden/>
    <w:rsid w:val="00BB0B6D"/>
  </w:style>
  <w:style w:type="table" w:customStyle="1" w:styleId="3f7">
    <w:name w:val="Сетка таблицы3"/>
    <w:basedOn w:val="a6"/>
    <w:next w:val="a8"/>
    <w:rsid w:val="00BB0B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
    <w:name w:val=" Знак"/>
    <w:basedOn w:val="a3"/>
    <w:rsid w:val="00BB0B6D"/>
    <w:pPr>
      <w:spacing w:before="100" w:beforeAutospacing="1" w:after="100" w:afterAutospacing="1" w:line="240" w:lineRule="auto"/>
    </w:pPr>
    <w:rPr>
      <w:rFonts w:ascii="Tahoma" w:hAnsi="Tahoma"/>
      <w:sz w:val="20"/>
      <w:szCs w:val="20"/>
      <w:lang w:val="en-US" w:eastAsia="en-US"/>
    </w:rPr>
  </w:style>
  <w:style w:type="paragraph" w:customStyle="1" w:styleId="TimesNewRoman120">
    <w:name w:val="Стиль Times New Roman 12 пт По центру После:  0 пт"/>
    <w:basedOn w:val="a3"/>
    <w:semiHidden/>
    <w:rsid w:val="00BB0B6D"/>
    <w:pPr>
      <w:spacing w:after="0"/>
      <w:jc w:val="center"/>
    </w:pPr>
    <w:rPr>
      <w:rFonts w:ascii="Times New Roman" w:hAnsi="Times New Roman"/>
      <w:sz w:val="24"/>
      <w:szCs w:val="20"/>
    </w:rPr>
  </w:style>
  <w:style w:type="character" w:customStyle="1" w:styleId="3f8">
    <w:name w:val=" Знак Знак3"/>
    <w:rsid w:val="00BB0B6D"/>
  </w:style>
  <w:style w:type="paragraph" w:customStyle="1" w:styleId="1f7">
    <w:name w:val="1"/>
    <w:basedOn w:val="a3"/>
    <w:rsid w:val="00BB0B6D"/>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066004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313874121">
      <w:bodyDiv w:val="1"/>
      <w:marLeft w:val="0"/>
      <w:marRight w:val="0"/>
      <w:marTop w:val="0"/>
      <w:marBottom w:val="0"/>
      <w:divBdr>
        <w:top w:val="none" w:sz="0" w:space="0" w:color="auto"/>
        <w:left w:val="none" w:sz="0" w:space="0" w:color="auto"/>
        <w:bottom w:val="none" w:sz="0" w:space="0" w:color="auto"/>
        <w:right w:val="none" w:sz="0" w:space="0" w:color="auto"/>
      </w:divBdr>
    </w:div>
    <w:div w:id="1362241143">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90394615">
      <w:bodyDiv w:val="1"/>
      <w:marLeft w:val="0"/>
      <w:marRight w:val="0"/>
      <w:marTop w:val="0"/>
      <w:marBottom w:val="0"/>
      <w:divBdr>
        <w:top w:val="none" w:sz="0" w:space="0" w:color="auto"/>
        <w:left w:val="none" w:sz="0" w:space="0" w:color="auto"/>
        <w:bottom w:val="none" w:sz="0" w:space="0" w:color="auto"/>
        <w:right w:val="none" w:sz="0" w:space="0" w:color="auto"/>
      </w:divBdr>
    </w:div>
    <w:div w:id="191280660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1034-D4D0-47E2-B8CD-7571C2AB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9</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146</cp:revision>
  <cp:lastPrinted>2016-09-19T08:21:00Z</cp:lastPrinted>
  <dcterms:created xsi:type="dcterms:W3CDTF">2014-08-08T06:50:00Z</dcterms:created>
  <dcterms:modified xsi:type="dcterms:W3CDTF">2016-09-19T08:24:00Z</dcterms:modified>
</cp:coreProperties>
</file>