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B6013A" w:rsidP="007C3191">
      <w:pPr>
        <w:spacing w:after="0"/>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B6013A" w:rsidP="007C3191">
      <w:pPr>
        <w:spacing w:after="0"/>
        <w:jc w:val="center"/>
        <w:rPr>
          <w:rFonts w:ascii="Times New Roman" w:hAnsi="Times New Roman"/>
          <w:sz w:val="24"/>
          <w:szCs w:val="24"/>
        </w:rPr>
      </w:pPr>
      <w:r>
        <w:rPr>
          <w:rFonts w:ascii="Times New Roman" w:hAnsi="Times New Roman"/>
          <w:sz w:val="24"/>
          <w:szCs w:val="24"/>
        </w:rPr>
        <w:t xml:space="preserve">сельское поселение </w:t>
      </w:r>
      <w:proofErr w:type="gramStart"/>
      <w:r>
        <w:rPr>
          <w:rFonts w:ascii="Times New Roman" w:hAnsi="Times New Roman"/>
          <w:sz w:val="24"/>
          <w:szCs w:val="24"/>
        </w:rPr>
        <w:t>Сентябрьский</w:t>
      </w:r>
      <w:proofErr w:type="gramEnd"/>
    </w:p>
    <w:p w:rsidR="00B6013A" w:rsidRDefault="009A1FE1"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10.8pt;margin-top:7.8pt;width:546pt;height:139.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adj=",5398"/>
        </w:pict>
      </w:r>
    </w:p>
    <w:p w:rsidR="00B6013A" w:rsidRPr="008C3EBF" w:rsidRDefault="00D904DA" w:rsidP="007C3191">
      <w:r>
        <w:rPr>
          <w:noProof/>
        </w:rPr>
        <w:pict>
          <v:shapetype id="_x0000_t202" coordsize="21600,21600" o:spt="202" path="m,l,21600r21600,l21600,xe">
            <v:stroke joinstyle="miter"/>
            <v:path gradientshapeok="t" o:connecttype="rect"/>
          </v:shapetype>
          <v:shape id="Поле 3" o:spid="_x0000_s1027" type="#_x0000_t202" style="position:absolute;margin-left:62.5pt;margin-top:8.75pt;width:54.15pt;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w:txbxContent>
                <w:p w:rsidR="008E3077" w:rsidRDefault="006862B2" w:rsidP="006C1BFA">
                  <w:pPr>
                    <w:spacing w:after="0"/>
                    <w:jc w:val="center"/>
                    <w:rPr>
                      <w:rFonts w:ascii="Georgia" w:hAnsi="Georgia"/>
                      <w:b/>
                    </w:rPr>
                  </w:pPr>
                  <w:r>
                    <w:rPr>
                      <w:rFonts w:ascii="Georgia" w:hAnsi="Georgia"/>
                      <w:b/>
                    </w:rPr>
                    <w:t>27</w:t>
                  </w:r>
                </w:p>
                <w:p w:rsidR="008E3077" w:rsidRDefault="008E3077" w:rsidP="006C1BFA">
                  <w:pPr>
                    <w:spacing w:after="0"/>
                    <w:jc w:val="center"/>
                    <w:rPr>
                      <w:rFonts w:ascii="Georgia" w:hAnsi="Georgia"/>
                      <w:b/>
                    </w:rPr>
                  </w:pPr>
                  <w:r>
                    <w:rPr>
                      <w:rFonts w:ascii="Georgia" w:hAnsi="Georgia"/>
                      <w:b/>
                    </w:rPr>
                    <w:t>июля</w:t>
                  </w:r>
                </w:p>
                <w:p w:rsidR="008E3077" w:rsidRDefault="008E3077" w:rsidP="007C3191">
                  <w:pPr>
                    <w:spacing w:after="0"/>
                    <w:jc w:val="center"/>
                    <w:rPr>
                      <w:rFonts w:ascii="Georgia" w:hAnsi="Georgia"/>
                      <w:b/>
                    </w:rPr>
                  </w:pPr>
                  <w:r>
                    <w:rPr>
                      <w:rFonts w:ascii="Georgia" w:hAnsi="Georgia"/>
                      <w:b/>
                    </w:rPr>
                    <w:t>2017</w:t>
                  </w:r>
                </w:p>
                <w:p w:rsidR="008E3077" w:rsidRPr="008C3EBF" w:rsidRDefault="008E3077" w:rsidP="007C3191">
                  <w:pPr>
                    <w:spacing w:after="0"/>
                    <w:jc w:val="center"/>
                    <w:rPr>
                      <w:rFonts w:ascii="Georgia" w:hAnsi="Georgia"/>
                      <w:b/>
                    </w:rPr>
                  </w:pPr>
                  <w:r w:rsidRPr="008C3EBF">
                    <w:rPr>
                      <w:rFonts w:ascii="Georgia" w:hAnsi="Georgia"/>
                      <w:b/>
                    </w:rPr>
                    <w:t>года</w:t>
                  </w:r>
                </w:p>
              </w:txbxContent>
            </v:textbox>
          </v:shape>
        </w:pict>
      </w:r>
      <w:r>
        <w:rPr>
          <w:noProof/>
        </w:rPr>
        <w:pict>
          <v:shape id="Поле 2" o:spid="_x0000_s1028" type="#_x0000_t202" style="position:absolute;margin-left:409.25pt;margin-top:1.25pt;width:49.5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w:txbxContent>
                <w:p w:rsidR="008E3077" w:rsidRDefault="008E3077" w:rsidP="007C3191">
                  <w:pPr>
                    <w:spacing w:after="0"/>
                    <w:jc w:val="center"/>
                    <w:rPr>
                      <w:rFonts w:ascii="Georgia" w:hAnsi="Georgia"/>
                      <w:b/>
                    </w:rPr>
                  </w:pPr>
                </w:p>
                <w:p w:rsidR="008E3077" w:rsidRPr="008C3EBF" w:rsidRDefault="008E3077" w:rsidP="007C3191">
                  <w:pPr>
                    <w:spacing w:after="0"/>
                    <w:jc w:val="center"/>
                    <w:rPr>
                      <w:rFonts w:ascii="Georgia" w:hAnsi="Georgia"/>
                      <w:b/>
                    </w:rPr>
                  </w:pPr>
                  <w:r>
                    <w:rPr>
                      <w:rFonts w:ascii="Georgia" w:hAnsi="Georgia"/>
                      <w:b/>
                    </w:rPr>
                    <w:t>№ 2</w:t>
                  </w:r>
                  <w:r w:rsidR="006862B2">
                    <w:rPr>
                      <w:rFonts w:ascii="Georgia" w:hAnsi="Georgia"/>
                      <w:b/>
                    </w:rPr>
                    <w:t>6</w:t>
                  </w:r>
                </w:p>
              </w:txbxContent>
            </v:textbox>
          </v:shape>
        </w:pict>
      </w:r>
    </w:p>
    <w:p w:rsidR="00B6013A" w:rsidRPr="008C3EBF" w:rsidRDefault="009A1FE1" w:rsidP="007C3191">
      <w:r>
        <w:rPr>
          <w:noProof/>
        </w:rPr>
        <w:pict>
          <v:shape id="Поле 1" o:spid="_x0000_s1029" type="#_x0000_t202" style="position:absolute;margin-left:137.5pt;margin-top:7.9pt;width:225.75pt;height:75.45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w:txbxContent>
                <w:p w:rsidR="008E3077" w:rsidRPr="008C3EBF" w:rsidRDefault="008E3077"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8E3077" w:rsidRPr="008C3EBF" w:rsidRDefault="008E3077"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D904DA">
      <w:pPr>
        <w:spacing w:after="0" w:line="60" w:lineRule="atLeast"/>
        <w:ind w:left="567"/>
        <w:jc w:val="center"/>
        <w:rPr>
          <w:rFonts w:ascii="Times New Roman" w:hAnsi="Times New Roman"/>
          <w:b/>
          <w:color w:val="000000"/>
          <w:sz w:val="20"/>
          <w:szCs w:val="20"/>
        </w:rPr>
      </w:pPr>
    </w:p>
    <w:p w:rsidR="00B6013A" w:rsidRPr="00BF65FE" w:rsidRDefault="00B6013A" w:rsidP="00D904DA">
      <w:pPr>
        <w:spacing w:after="0" w:line="240" w:lineRule="auto"/>
        <w:ind w:left="567"/>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rsidR="00B6013A" w:rsidRDefault="00B6013A" w:rsidP="00D904DA">
      <w:pPr>
        <w:spacing w:after="0" w:line="240" w:lineRule="auto"/>
        <w:ind w:left="567"/>
        <w:jc w:val="center"/>
        <w:rPr>
          <w:rFonts w:ascii="Bookman Old Style" w:hAnsi="Bookman Old Style" w:cs="Arial"/>
          <w:b/>
          <w:color w:val="0000FF"/>
          <w:sz w:val="20"/>
          <w:szCs w:val="20"/>
          <w:u w:val="single"/>
        </w:rPr>
      </w:pPr>
    </w:p>
    <w:p w:rsidR="00B6013A" w:rsidRPr="00680D33" w:rsidRDefault="00B6013A" w:rsidP="00D904DA">
      <w:pPr>
        <w:spacing w:after="0" w:line="240" w:lineRule="auto"/>
        <w:ind w:left="567"/>
        <w:jc w:val="center"/>
        <w:rPr>
          <w:rFonts w:ascii="Bookman Old Style" w:hAnsi="Bookman Old Style" w:cs="Arial"/>
          <w:b/>
          <w:sz w:val="20"/>
          <w:szCs w:val="20"/>
          <w:u w:val="single"/>
        </w:rPr>
      </w:pPr>
    </w:p>
    <w:p w:rsidR="00B6013A" w:rsidRDefault="00B6013A" w:rsidP="00D904DA">
      <w:pPr>
        <w:spacing w:after="0" w:line="240" w:lineRule="auto"/>
        <w:ind w:left="567" w:right="92"/>
        <w:rPr>
          <w:rFonts w:ascii="Times New Roman" w:hAnsi="Times New Roman"/>
          <w:sz w:val="16"/>
          <w:szCs w:val="16"/>
        </w:rPr>
      </w:pPr>
    </w:p>
    <w:p w:rsidR="003B6F00" w:rsidRDefault="003B6F00" w:rsidP="00D904DA">
      <w:pPr>
        <w:tabs>
          <w:tab w:val="left" w:pos="2775"/>
        </w:tabs>
        <w:ind w:left="567"/>
        <w:rPr>
          <w:rFonts w:ascii="Times New Roman" w:hAnsi="Times New Roman"/>
          <w:sz w:val="20"/>
          <w:szCs w:val="20"/>
        </w:rPr>
      </w:pPr>
    </w:p>
    <w:p w:rsidR="00A21DEC" w:rsidRDefault="00A21DEC" w:rsidP="00D904DA">
      <w:pPr>
        <w:tabs>
          <w:tab w:val="left" w:pos="2775"/>
        </w:tabs>
        <w:ind w:left="567"/>
        <w:jc w:val="right"/>
        <w:rPr>
          <w:rFonts w:ascii="Times New Roman" w:hAnsi="Times New Roman"/>
          <w:sz w:val="20"/>
          <w:szCs w:val="20"/>
        </w:rPr>
      </w:pPr>
    </w:p>
    <w:tbl>
      <w:tblPr>
        <w:tblW w:w="16838" w:type="dxa"/>
        <w:tblLook w:val="01E0" w:firstRow="1" w:lastRow="1" w:firstColumn="1" w:lastColumn="1" w:noHBand="0" w:noVBand="0"/>
      </w:tblPr>
      <w:tblGrid>
        <w:gridCol w:w="10173"/>
        <w:gridCol w:w="6665"/>
      </w:tblGrid>
      <w:tr w:rsidR="00303253" w:rsidRPr="00B40159" w:rsidTr="003D1ED9">
        <w:tc>
          <w:tcPr>
            <w:tcW w:w="10173" w:type="dxa"/>
          </w:tcPr>
          <w:p w:rsidR="00303253" w:rsidRDefault="003D1ED9" w:rsidP="00D904DA">
            <w:pPr>
              <w:tabs>
                <w:tab w:val="right" w:pos="9957"/>
              </w:tabs>
              <w:autoSpaceDE w:val="0"/>
              <w:autoSpaceDN w:val="0"/>
              <w:adjustRightInd w:val="0"/>
              <w:spacing w:after="0" w:line="240" w:lineRule="auto"/>
              <w:ind w:left="567"/>
              <w:jc w:val="both"/>
              <w:rPr>
                <w:rFonts w:ascii="Times New Roman" w:hAnsi="Times New Roman"/>
                <w:b/>
                <w:sz w:val="20"/>
                <w:szCs w:val="20"/>
              </w:rPr>
            </w:pPr>
            <w:r>
              <w:rPr>
                <w:rFonts w:ascii="Times New Roman" w:hAnsi="Times New Roman"/>
                <w:b/>
                <w:sz w:val="20"/>
                <w:szCs w:val="20"/>
              </w:rPr>
              <w:t>РЕШЕНИЕ</w:t>
            </w:r>
            <w:r w:rsidR="006862B2">
              <w:rPr>
                <w:rFonts w:ascii="Times New Roman" w:hAnsi="Times New Roman"/>
                <w:b/>
                <w:sz w:val="20"/>
                <w:szCs w:val="20"/>
              </w:rPr>
              <w:tab/>
              <w:t>2</w:t>
            </w:r>
          </w:p>
          <w:p w:rsidR="009E52DA" w:rsidRDefault="003D1ED9" w:rsidP="00D904DA">
            <w:pPr>
              <w:suppressAutoHyphens/>
              <w:spacing w:after="0" w:line="240" w:lineRule="auto"/>
              <w:ind w:left="567"/>
              <w:jc w:val="both"/>
              <w:rPr>
                <w:rFonts w:ascii="Times New Roman" w:hAnsi="Times New Roman"/>
                <w:sz w:val="20"/>
                <w:szCs w:val="20"/>
              </w:rPr>
            </w:pPr>
            <w:r>
              <w:rPr>
                <w:rFonts w:ascii="Times New Roman" w:hAnsi="Times New Roman"/>
                <w:sz w:val="20"/>
                <w:szCs w:val="20"/>
              </w:rPr>
              <w:t>№ 22</w:t>
            </w:r>
            <w:r w:rsidR="006862B2">
              <w:rPr>
                <w:rFonts w:ascii="Times New Roman" w:hAnsi="Times New Roman"/>
                <w:sz w:val="20"/>
                <w:szCs w:val="20"/>
              </w:rPr>
              <w:t>8</w:t>
            </w:r>
            <w:r>
              <w:rPr>
                <w:rFonts w:ascii="Times New Roman" w:hAnsi="Times New Roman"/>
                <w:sz w:val="20"/>
                <w:szCs w:val="20"/>
              </w:rPr>
              <w:t xml:space="preserve"> от 29.06.2017г. «</w:t>
            </w:r>
            <w:r w:rsidRPr="003D1ED9">
              <w:rPr>
                <w:rFonts w:ascii="Times New Roman" w:hAnsi="Times New Roman"/>
                <w:sz w:val="20"/>
                <w:szCs w:val="20"/>
              </w:rPr>
              <w:t xml:space="preserve">О </w:t>
            </w:r>
            <w:r>
              <w:rPr>
                <w:rFonts w:ascii="Times New Roman" w:hAnsi="Times New Roman"/>
                <w:sz w:val="20"/>
                <w:szCs w:val="20"/>
              </w:rPr>
              <w:t xml:space="preserve">внесении изменений и дополнений </w:t>
            </w:r>
          </w:p>
          <w:p w:rsidR="00EF0A74" w:rsidRPr="00EF0A74" w:rsidRDefault="003D1ED9" w:rsidP="00D904DA">
            <w:pPr>
              <w:suppressAutoHyphens/>
              <w:spacing w:after="0" w:line="240" w:lineRule="auto"/>
              <w:ind w:left="567"/>
              <w:jc w:val="both"/>
              <w:rPr>
                <w:rFonts w:ascii="Times New Roman" w:hAnsi="Times New Roman"/>
                <w:sz w:val="20"/>
                <w:szCs w:val="20"/>
              </w:rPr>
            </w:pPr>
            <w:r w:rsidRPr="003D1ED9">
              <w:rPr>
                <w:rFonts w:ascii="Times New Roman" w:hAnsi="Times New Roman"/>
                <w:sz w:val="20"/>
                <w:szCs w:val="20"/>
              </w:rPr>
              <w:t>в Устав сельского поселения Сентябрьский</w:t>
            </w:r>
            <w:r>
              <w:rPr>
                <w:rFonts w:ascii="Times New Roman" w:hAnsi="Times New Roman"/>
                <w:sz w:val="20"/>
                <w:szCs w:val="20"/>
              </w:rPr>
              <w:t>»</w:t>
            </w:r>
          </w:p>
        </w:tc>
        <w:tc>
          <w:tcPr>
            <w:tcW w:w="6665" w:type="dxa"/>
          </w:tcPr>
          <w:p w:rsidR="00085D14" w:rsidRDefault="00085D14" w:rsidP="00D904DA">
            <w:pPr>
              <w:autoSpaceDE w:val="0"/>
              <w:autoSpaceDN w:val="0"/>
              <w:adjustRightInd w:val="0"/>
              <w:spacing w:after="0" w:line="240" w:lineRule="auto"/>
              <w:ind w:left="567"/>
              <w:jc w:val="both"/>
              <w:rPr>
                <w:rFonts w:ascii="Times New Roman" w:hAnsi="Times New Roman"/>
                <w:spacing w:val="-4"/>
                <w:sz w:val="20"/>
                <w:szCs w:val="20"/>
              </w:rPr>
            </w:pPr>
          </w:p>
          <w:p w:rsidR="00303253" w:rsidRPr="00085D14" w:rsidRDefault="00085D14" w:rsidP="00D904DA">
            <w:pPr>
              <w:tabs>
                <w:tab w:val="left" w:pos="5737"/>
              </w:tabs>
              <w:ind w:left="567"/>
              <w:rPr>
                <w:rFonts w:ascii="Times New Roman" w:hAnsi="Times New Roman"/>
                <w:sz w:val="20"/>
                <w:szCs w:val="20"/>
              </w:rPr>
            </w:pPr>
            <w:r>
              <w:rPr>
                <w:rFonts w:ascii="Times New Roman" w:hAnsi="Times New Roman"/>
                <w:sz w:val="20"/>
                <w:szCs w:val="20"/>
              </w:rPr>
              <w:tab/>
              <w:t>2</w:t>
            </w:r>
          </w:p>
        </w:tc>
      </w:tr>
    </w:tbl>
    <w:p w:rsidR="00732C73" w:rsidRDefault="00732C73" w:rsidP="00D904DA">
      <w:pPr>
        <w:spacing w:after="0" w:line="240" w:lineRule="auto"/>
        <w:ind w:left="567"/>
        <w:jc w:val="both"/>
        <w:rPr>
          <w:rFonts w:ascii="Times New Roman" w:hAnsi="Times New Roman"/>
          <w:sz w:val="20"/>
          <w:szCs w:val="20"/>
        </w:rPr>
      </w:pPr>
    </w:p>
    <w:p w:rsidR="009E52DA" w:rsidRDefault="009E52DA" w:rsidP="00D904DA">
      <w:pPr>
        <w:spacing w:after="0" w:line="240" w:lineRule="auto"/>
        <w:ind w:left="567" w:firstLine="567"/>
        <w:jc w:val="both"/>
        <w:rPr>
          <w:rFonts w:ascii="Times New Roman" w:hAnsi="Times New Roman"/>
          <w:sz w:val="20"/>
          <w:szCs w:val="20"/>
        </w:rPr>
      </w:pPr>
    </w:p>
    <w:p w:rsidR="00A10397" w:rsidRDefault="00A10397" w:rsidP="00D904DA">
      <w:pPr>
        <w:tabs>
          <w:tab w:val="right" w:pos="10477"/>
        </w:tabs>
        <w:spacing w:after="0" w:line="240" w:lineRule="auto"/>
        <w:ind w:left="567"/>
        <w:jc w:val="both"/>
        <w:rPr>
          <w:rFonts w:ascii="Times New Roman" w:hAnsi="Times New Roman"/>
          <w:sz w:val="20"/>
          <w:szCs w:val="20"/>
        </w:rPr>
      </w:pPr>
      <w:r w:rsidRPr="00A10397">
        <w:rPr>
          <w:rFonts w:ascii="Times New Roman" w:hAnsi="Times New Roman"/>
          <w:b/>
          <w:sz w:val="20"/>
          <w:szCs w:val="20"/>
        </w:rPr>
        <w:t>ПОСТАНОВЛЕНИЕ</w:t>
      </w:r>
      <w:r>
        <w:rPr>
          <w:rFonts w:ascii="Times New Roman" w:hAnsi="Times New Roman"/>
          <w:sz w:val="20"/>
          <w:szCs w:val="20"/>
        </w:rPr>
        <w:t xml:space="preserve"> № 132 </w:t>
      </w:r>
      <w:proofErr w:type="spellStart"/>
      <w:r>
        <w:rPr>
          <w:rFonts w:ascii="Times New Roman" w:hAnsi="Times New Roman"/>
          <w:sz w:val="20"/>
          <w:szCs w:val="20"/>
        </w:rPr>
        <w:t>Оот</w:t>
      </w:r>
      <w:proofErr w:type="spellEnd"/>
      <w:r>
        <w:rPr>
          <w:rFonts w:ascii="Times New Roman" w:hAnsi="Times New Roman"/>
          <w:sz w:val="20"/>
          <w:szCs w:val="20"/>
        </w:rPr>
        <w:t xml:space="preserve"> 27.07.2017 г. </w:t>
      </w:r>
    </w:p>
    <w:p w:rsidR="009E52DA" w:rsidRDefault="00A10397" w:rsidP="00D904DA">
      <w:pPr>
        <w:tabs>
          <w:tab w:val="left" w:pos="9780"/>
        </w:tabs>
        <w:spacing w:after="0" w:line="240" w:lineRule="auto"/>
        <w:ind w:left="567"/>
        <w:jc w:val="both"/>
        <w:rPr>
          <w:rFonts w:ascii="Times New Roman" w:hAnsi="Times New Roman"/>
          <w:sz w:val="20"/>
          <w:szCs w:val="20"/>
        </w:rPr>
      </w:pPr>
      <w:r>
        <w:rPr>
          <w:rFonts w:ascii="Times New Roman" w:hAnsi="Times New Roman"/>
          <w:sz w:val="20"/>
          <w:szCs w:val="20"/>
        </w:rPr>
        <w:t>«</w:t>
      </w:r>
      <w:r w:rsidRPr="00A10397">
        <w:rPr>
          <w:rFonts w:ascii="Times New Roman" w:hAnsi="Times New Roman"/>
          <w:sz w:val="20"/>
          <w:szCs w:val="20"/>
        </w:rPr>
        <w:t>Об определении резервных помещений для голосования</w:t>
      </w:r>
      <w:r>
        <w:rPr>
          <w:rFonts w:ascii="Times New Roman" w:hAnsi="Times New Roman"/>
          <w:sz w:val="20"/>
          <w:szCs w:val="20"/>
        </w:rPr>
        <w:t>»</w:t>
      </w:r>
      <w:r>
        <w:rPr>
          <w:rFonts w:ascii="Times New Roman" w:hAnsi="Times New Roman"/>
          <w:sz w:val="20"/>
          <w:szCs w:val="20"/>
        </w:rPr>
        <w:tab/>
        <w:t>3</w:t>
      </w:r>
    </w:p>
    <w:p w:rsidR="009E52DA" w:rsidRDefault="009E52DA" w:rsidP="00D904DA">
      <w:pPr>
        <w:spacing w:after="0" w:line="240" w:lineRule="auto"/>
        <w:ind w:left="567" w:firstLine="567"/>
        <w:jc w:val="both"/>
        <w:rPr>
          <w:rFonts w:ascii="Times New Roman" w:hAnsi="Times New Roman"/>
          <w:sz w:val="20"/>
          <w:szCs w:val="20"/>
        </w:rPr>
      </w:pPr>
    </w:p>
    <w:p w:rsidR="009E52DA" w:rsidRDefault="009E52DA" w:rsidP="00D904DA">
      <w:pPr>
        <w:spacing w:after="0" w:line="240" w:lineRule="auto"/>
        <w:ind w:left="567" w:firstLine="567"/>
        <w:jc w:val="both"/>
        <w:rPr>
          <w:rFonts w:ascii="Times New Roman" w:hAnsi="Times New Roman"/>
          <w:sz w:val="20"/>
          <w:szCs w:val="20"/>
        </w:rPr>
      </w:pPr>
    </w:p>
    <w:p w:rsidR="009E52DA" w:rsidRDefault="009E52DA" w:rsidP="00D904DA">
      <w:pPr>
        <w:spacing w:after="0" w:line="240" w:lineRule="auto"/>
        <w:ind w:left="567" w:firstLine="567"/>
        <w:jc w:val="both"/>
        <w:rPr>
          <w:rFonts w:ascii="Times New Roman" w:hAnsi="Times New Roman"/>
          <w:sz w:val="20"/>
          <w:szCs w:val="20"/>
        </w:rPr>
      </w:pPr>
    </w:p>
    <w:p w:rsidR="009E52DA" w:rsidRDefault="009E52DA" w:rsidP="00D904DA">
      <w:pPr>
        <w:spacing w:after="0" w:line="240" w:lineRule="auto"/>
        <w:ind w:left="567" w:firstLine="567"/>
        <w:jc w:val="both"/>
        <w:rPr>
          <w:rFonts w:ascii="Times New Roman" w:hAnsi="Times New Roman"/>
          <w:sz w:val="20"/>
          <w:szCs w:val="20"/>
        </w:rPr>
      </w:pPr>
    </w:p>
    <w:p w:rsidR="009E52DA" w:rsidRDefault="009E52DA" w:rsidP="00D904DA">
      <w:pPr>
        <w:spacing w:after="0" w:line="240" w:lineRule="auto"/>
        <w:ind w:left="567" w:firstLine="567"/>
        <w:jc w:val="both"/>
        <w:rPr>
          <w:rFonts w:ascii="Times New Roman" w:hAnsi="Times New Roman"/>
          <w:sz w:val="20"/>
          <w:szCs w:val="20"/>
        </w:rPr>
      </w:pPr>
    </w:p>
    <w:p w:rsidR="009E52DA" w:rsidRDefault="009E52DA" w:rsidP="00D904DA">
      <w:pPr>
        <w:spacing w:after="0" w:line="240" w:lineRule="auto"/>
        <w:ind w:left="567" w:firstLine="567"/>
        <w:jc w:val="both"/>
        <w:rPr>
          <w:rFonts w:ascii="Times New Roman" w:hAnsi="Times New Roman"/>
          <w:sz w:val="20"/>
          <w:szCs w:val="20"/>
        </w:rPr>
      </w:pPr>
    </w:p>
    <w:p w:rsidR="009E52DA" w:rsidRDefault="009E52DA" w:rsidP="00D904DA">
      <w:pPr>
        <w:spacing w:after="0" w:line="240" w:lineRule="auto"/>
        <w:ind w:left="567" w:firstLine="567"/>
        <w:jc w:val="both"/>
        <w:rPr>
          <w:rFonts w:ascii="Times New Roman" w:hAnsi="Times New Roman"/>
          <w:sz w:val="20"/>
          <w:szCs w:val="20"/>
        </w:rPr>
      </w:pPr>
    </w:p>
    <w:p w:rsidR="009E52DA" w:rsidRDefault="009E52DA" w:rsidP="00D904DA">
      <w:pPr>
        <w:spacing w:after="0" w:line="240" w:lineRule="auto"/>
        <w:ind w:left="567" w:firstLine="567"/>
        <w:jc w:val="both"/>
        <w:rPr>
          <w:rFonts w:ascii="Times New Roman" w:hAnsi="Times New Roman"/>
          <w:sz w:val="20"/>
          <w:szCs w:val="20"/>
        </w:rPr>
      </w:pPr>
      <w:bookmarkStart w:id="0" w:name="_GoBack"/>
      <w:bookmarkEnd w:id="0"/>
    </w:p>
    <w:p w:rsidR="009E52DA" w:rsidRDefault="009E52DA" w:rsidP="00D904DA">
      <w:pPr>
        <w:spacing w:after="0" w:line="240" w:lineRule="auto"/>
        <w:ind w:left="567" w:firstLine="567"/>
        <w:jc w:val="both"/>
        <w:rPr>
          <w:rFonts w:ascii="Times New Roman" w:hAnsi="Times New Roman"/>
          <w:sz w:val="20"/>
          <w:szCs w:val="20"/>
        </w:rPr>
      </w:pPr>
    </w:p>
    <w:p w:rsidR="009E52DA" w:rsidRDefault="009E52DA" w:rsidP="00D904DA">
      <w:pPr>
        <w:spacing w:after="0" w:line="240" w:lineRule="auto"/>
        <w:ind w:left="567" w:firstLine="567"/>
        <w:jc w:val="both"/>
        <w:rPr>
          <w:rFonts w:ascii="Times New Roman" w:hAnsi="Times New Roman"/>
          <w:sz w:val="20"/>
          <w:szCs w:val="20"/>
        </w:rPr>
      </w:pPr>
    </w:p>
    <w:p w:rsidR="009E52DA" w:rsidRDefault="009E52DA" w:rsidP="00D904DA">
      <w:pPr>
        <w:spacing w:after="0" w:line="240" w:lineRule="auto"/>
        <w:ind w:left="567" w:firstLine="567"/>
        <w:jc w:val="both"/>
        <w:rPr>
          <w:rFonts w:ascii="Times New Roman" w:hAnsi="Times New Roman"/>
          <w:sz w:val="20"/>
          <w:szCs w:val="20"/>
        </w:rPr>
      </w:pPr>
    </w:p>
    <w:p w:rsidR="009E52DA" w:rsidRDefault="009E52DA" w:rsidP="00D904DA">
      <w:pPr>
        <w:spacing w:after="0" w:line="240" w:lineRule="auto"/>
        <w:ind w:left="567" w:firstLine="567"/>
        <w:jc w:val="both"/>
        <w:rPr>
          <w:rFonts w:ascii="Times New Roman" w:hAnsi="Times New Roman"/>
          <w:sz w:val="20"/>
          <w:szCs w:val="20"/>
        </w:rPr>
      </w:pPr>
    </w:p>
    <w:p w:rsidR="009E52DA" w:rsidRDefault="009E52DA" w:rsidP="00D904DA">
      <w:pPr>
        <w:spacing w:after="0" w:line="240" w:lineRule="auto"/>
        <w:ind w:left="567" w:firstLine="567"/>
        <w:jc w:val="both"/>
        <w:rPr>
          <w:rFonts w:ascii="Times New Roman" w:hAnsi="Times New Roman"/>
          <w:sz w:val="20"/>
          <w:szCs w:val="20"/>
        </w:rPr>
      </w:pPr>
    </w:p>
    <w:p w:rsidR="009E52DA" w:rsidRDefault="009E52DA" w:rsidP="00D904DA">
      <w:pPr>
        <w:spacing w:after="0" w:line="240" w:lineRule="auto"/>
        <w:ind w:left="567" w:firstLine="567"/>
        <w:jc w:val="both"/>
        <w:rPr>
          <w:rFonts w:ascii="Times New Roman" w:hAnsi="Times New Roman"/>
          <w:sz w:val="20"/>
          <w:szCs w:val="20"/>
        </w:rPr>
      </w:pPr>
    </w:p>
    <w:p w:rsidR="009E52DA" w:rsidRDefault="009E52DA" w:rsidP="00D904DA">
      <w:pPr>
        <w:spacing w:after="0" w:line="240" w:lineRule="auto"/>
        <w:ind w:left="567" w:firstLine="567"/>
        <w:jc w:val="both"/>
        <w:rPr>
          <w:rFonts w:ascii="Times New Roman" w:hAnsi="Times New Roman"/>
          <w:sz w:val="20"/>
          <w:szCs w:val="20"/>
        </w:rPr>
      </w:pPr>
    </w:p>
    <w:p w:rsidR="009E52DA" w:rsidRDefault="009E52DA" w:rsidP="00D904DA">
      <w:pPr>
        <w:spacing w:after="0" w:line="240" w:lineRule="auto"/>
        <w:ind w:left="567" w:firstLine="567"/>
        <w:jc w:val="both"/>
        <w:rPr>
          <w:rFonts w:ascii="Times New Roman" w:hAnsi="Times New Roman"/>
          <w:sz w:val="20"/>
          <w:szCs w:val="20"/>
        </w:rPr>
      </w:pPr>
    </w:p>
    <w:p w:rsidR="009E52DA" w:rsidRDefault="009E52DA" w:rsidP="00D904DA">
      <w:pPr>
        <w:spacing w:after="0" w:line="240" w:lineRule="auto"/>
        <w:ind w:left="567" w:firstLine="567"/>
        <w:jc w:val="both"/>
        <w:rPr>
          <w:rFonts w:ascii="Times New Roman" w:hAnsi="Times New Roman"/>
          <w:sz w:val="20"/>
          <w:szCs w:val="20"/>
        </w:rPr>
      </w:pPr>
    </w:p>
    <w:p w:rsidR="009E52DA" w:rsidRDefault="009E52DA" w:rsidP="00D904DA">
      <w:pPr>
        <w:spacing w:after="0" w:line="240" w:lineRule="auto"/>
        <w:ind w:left="567" w:firstLine="567"/>
        <w:jc w:val="both"/>
        <w:rPr>
          <w:rFonts w:ascii="Times New Roman" w:hAnsi="Times New Roman"/>
          <w:sz w:val="20"/>
          <w:szCs w:val="20"/>
        </w:rPr>
      </w:pPr>
    </w:p>
    <w:p w:rsidR="009E52DA" w:rsidRDefault="009E52DA" w:rsidP="00D904DA">
      <w:pPr>
        <w:spacing w:after="0" w:line="240" w:lineRule="auto"/>
        <w:ind w:left="567" w:firstLine="567"/>
        <w:jc w:val="both"/>
        <w:rPr>
          <w:rFonts w:ascii="Times New Roman" w:hAnsi="Times New Roman"/>
          <w:sz w:val="20"/>
          <w:szCs w:val="20"/>
        </w:rPr>
      </w:pPr>
    </w:p>
    <w:p w:rsidR="009E52DA" w:rsidRDefault="009E52DA" w:rsidP="00D904DA">
      <w:pPr>
        <w:spacing w:after="0" w:line="240" w:lineRule="auto"/>
        <w:ind w:left="567" w:firstLine="567"/>
        <w:jc w:val="both"/>
        <w:rPr>
          <w:rFonts w:ascii="Times New Roman" w:hAnsi="Times New Roman"/>
          <w:sz w:val="20"/>
          <w:szCs w:val="20"/>
        </w:rPr>
      </w:pPr>
    </w:p>
    <w:p w:rsidR="009E52DA" w:rsidRDefault="009E52DA" w:rsidP="00D904DA">
      <w:pPr>
        <w:spacing w:after="0" w:line="240" w:lineRule="auto"/>
        <w:ind w:left="567" w:firstLine="567"/>
        <w:jc w:val="both"/>
        <w:rPr>
          <w:rFonts w:ascii="Times New Roman" w:hAnsi="Times New Roman"/>
          <w:sz w:val="20"/>
          <w:szCs w:val="20"/>
        </w:rPr>
      </w:pPr>
    </w:p>
    <w:p w:rsidR="009E52DA" w:rsidRDefault="009E52DA" w:rsidP="00D904DA">
      <w:pPr>
        <w:spacing w:after="0" w:line="240" w:lineRule="auto"/>
        <w:ind w:left="567" w:firstLine="567"/>
        <w:jc w:val="both"/>
        <w:rPr>
          <w:rFonts w:ascii="Times New Roman" w:hAnsi="Times New Roman"/>
          <w:sz w:val="20"/>
          <w:szCs w:val="20"/>
        </w:rPr>
      </w:pPr>
    </w:p>
    <w:p w:rsidR="009E52DA" w:rsidRDefault="009E52DA" w:rsidP="00D904DA">
      <w:pPr>
        <w:spacing w:after="0" w:line="240" w:lineRule="auto"/>
        <w:ind w:left="567" w:firstLine="567"/>
        <w:jc w:val="both"/>
        <w:rPr>
          <w:rFonts w:ascii="Times New Roman" w:hAnsi="Times New Roman"/>
          <w:sz w:val="20"/>
          <w:szCs w:val="20"/>
        </w:rPr>
      </w:pPr>
    </w:p>
    <w:p w:rsidR="009E52DA" w:rsidRDefault="009E52DA" w:rsidP="00D904DA">
      <w:pPr>
        <w:spacing w:after="0" w:line="240" w:lineRule="auto"/>
        <w:ind w:left="567" w:firstLine="567"/>
        <w:jc w:val="both"/>
        <w:rPr>
          <w:rFonts w:ascii="Times New Roman" w:hAnsi="Times New Roman"/>
          <w:sz w:val="20"/>
          <w:szCs w:val="20"/>
        </w:rPr>
      </w:pPr>
    </w:p>
    <w:p w:rsidR="009E52DA" w:rsidRDefault="009E52DA" w:rsidP="00D904DA">
      <w:pPr>
        <w:spacing w:after="0" w:line="240" w:lineRule="auto"/>
        <w:ind w:left="567" w:firstLine="567"/>
        <w:jc w:val="both"/>
        <w:rPr>
          <w:rFonts w:ascii="Times New Roman" w:hAnsi="Times New Roman"/>
          <w:sz w:val="20"/>
          <w:szCs w:val="20"/>
        </w:rPr>
      </w:pPr>
    </w:p>
    <w:p w:rsidR="009E52DA" w:rsidRDefault="009E52DA" w:rsidP="00D904DA">
      <w:pPr>
        <w:spacing w:after="0" w:line="240" w:lineRule="auto"/>
        <w:ind w:left="567" w:firstLine="567"/>
        <w:jc w:val="both"/>
        <w:rPr>
          <w:rFonts w:ascii="Times New Roman" w:hAnsi="Times New Roman"/>
          <w:sz w:val="20"/>
          <w:szCs w:val="20"/>
        </w:rPr>
      </w:pPr>
    </w:p>
    <w:p w:rsidR="009E52DA" w:rsidRDefault="009E52DA" w:rsidP="00D904DA">
      <w:pPr>
        <w:spacing w:after="0" w:line="240" w:lineRule="auto"/>
        <w:ind w:left="567" w:firstLine="567"/>
        <w:jc w:val="both"/>
        <w:rPr>
          <w:rFonts w:ascii="Times New Roman" w:hAnsi="Times New Roman"/>
          <w:sz w:val="20"/>
          <w:szCs w:val="20"/>
        </w:rPr>
      </w:pPr>
    </w:p>
    <w:p w:rsidR="009E52DA" w:rsidRDefault="009E52DA" w:rsidP="00D904DA">
      <w:pPr>
        <w:spacing w:after="0" w:line="240" w:lineRule="auto"/>
        <w:ind w:left="567" w:firstLine="567"/>
        <w:jc w:val="both"/>
        <w:rPr>
          <w:rFonts w:ascii="Times New Roman" w:hAnsi="Times New Roman"/>
          <w:sz w:val="20"/>
          <w:szCs w:val="20"/>
        </w:rPr>
      </w:pPr>
    </w:p>
    <w:p w:rsidR="009E52DA" w:rsidRDefault="009E52DA" w:rsidP="00D904DA">
      <w:pPr>
        <w:spacing w:after="0" w:line="240" w:lineRule="auto"/>
        <w:ind w:left="567" w:firstLine="567"/>
        <w:jc w:val="both"/>
        <w:rPr>
          <w:rFonts w:ascii="Times New Roman" w:hAnsi="Times New Roman"/>
          <w:sz w:val="20"/>
          <w:szCs w:val="20"/>
        </w:rPr>
      </w:pPr>
    </w:p>
    <w:p w:rsidR="009E52DA" w:rsidRDefault="009E52DA" w:rsidP="00D904DA">
      <w:pPr>
        <w:spacing w:after="0" w:line="240" w:lineRule="auto"/>
        <w:ind w:left="567" w:firstLine="567"/>
        <w:jc w:val="both"/>
        <w:rPr>
          <w:rFonts w:ascii="Times New Roman" w:hAnsi="Times New Roman"/>
          <w:sz w:val="20"/>
          <w:szCs w:val="20"/>
        </w:rPr>
      </w:pPr>
    </w:p>
    <w:p w:rsidR="009E52DA" w:rsidRDefault="009E52DA" w:rsidP="00D904DA">
      <w:pPr>
        <w:spacing w:after="0" w:line="240" w:lineRule="auto"/>
        <w:ind w:left="567" w:firstLine="567"/>
        <w:jc w:val="both"/>
        <w:rPr>
          <w:rFonts w:ascii="Times New Roman" w:hAnsi="Times New Roman"/>
          <w:sz w:val="20"/>
          <w:szCs w:val="20"/>
        </w:rPr>
      </w:pPr>
    </w:p>
    <w:p w:rsidR="009E52DA" w:rsidRDefault="009E52DA" w:rsidP="00D904DA">
      <w:pPr>
        <w:spacing w:after="0" w:line="240" w:lineRule="auto"/>
        <w:ind w:left="567" w:firstLine="567"/>
        <w:jc w:val="both"/>
        <w:rPr>
          <w:rFonts w:ascii="Times New Roman" w:hAnsi="Times New Roman"/>
          <w:sz w:val="20"/>
          <w:szCs w:val="20"/>
        </w:rPr>
      </w:pPr>
    </w:p>
    <w:p w:rsidR="009E52DA" w:rsidRDefault="009E52DA" w:rsidP="00D904DA">
      <w:pPr>
        <w:spacing w:after="0" w:line="240" w:lineRule="auto"/>
        <w:ind w:left="567" w:firstLine="567"/>
        <w:jc w:val="both"/>
        <w:rPr>
          <w:rFonts w:ascii="Times New Roman" w:hAnsi="Times New Roman"/>
          <w:sz w:val="20"/>
          <w:szCs w:val="20"/>
        </w:rPr>
      </w:pPr>
    </w:p>
    <w:p w:rsidR="009E52DA" w:rsidRDefault="009E52DA" w:rsidP="00D904DA">
      <w:pPr>
        <w:spacing w:after="0" w:line="240" w:lineRule="auto"/>
        <w:ind w:left="567" w:firstLine="567"/>
        <w:jc w:val="both"/>
        <w:rPr>
          <w:rFonts w:ascii="Times New Roman" w:hAnsi="Times New Roman"/>
          <w:sz w:val="20"/>
          <w:szCs w:val="20"/>
        </w:rPr>
      </w:pPr>
    </w:p>
    <w:p w:rsidR="006862B2" w:rsidRPr="006862B2" w:rsidRDefault="009E52DA" w:rsidP="00D904DA">
      <w:pPr>
        <w:spacing w:after="0" w:line="240" w:lineRule="auto"/>
        <w:ind w:left="567" w:firstLine="567"/>
        <w:jc w:val="both"/>
        <w:rPr>
          <w:rFonts w:ascii="Times New Roman" w:hAnsi="Times New Roman"/>
          <w:sz w:val="20"/>
          <w:szCs w:val="20"/>
        </w:rPr>
      </w:pPr>
      <w:r w:rsidRPr="009E52DA">
        <w:rPr>
          <w:rFonts w:ascii="Times New Roman" w:hAnsi="Times New Roman"/>
          <w:sz w:val="20"/>
          <w:szCs w:val="20"/>
        </w:rPr>
        <w:lastRenderedPageBreak/>
        <w:t>РЕШЕНИЕ</w:t>
      </w:r>
      <w:r w:rsidR="006862B2">
        <w:rPr>
          <w:rFonts w:ascii="Times New Roman" w:hAnsi="Times New Roman"/>
          <w:sz w:val="20"/>
          <w:szCs w:val="20"/>
        </w:rPr>
        <w:t xml:space="preserve"> </w:t>
      </w:r>
      <w:r w:rsidRPr="009E52DA">
        <w:rPr>
          <w:rFonts w:ascii="Times New Roman" w:hAnsi="Times New Roman"/>
          <w:sz w:val="20"/>
          <w:szCs w:val="20"/>
        </w:rPr>
        <w:t>№ 22</w:t>
      </w:r>
      <w:r w:rsidR="006862B2">
        <w:rPr>
          <w:rFonts w:ascii="Times New Roman" w:hAnsi="Times New Roman"/>
          <w:sz w:val="20"/>
          <w:szCs w:val="20"/>
        </w:rPr>
        <w:t>8</w:t>
      </w:r>
      <w:r w:rsidRPr="009E52DA">
        <w:rPr>
          <w:rFonts w:ascii="Times New Roman" w:hAnsi="Times New Roman"/>
          <w:sz w:val="20"/>
          <w:szCs w:val="20"/>
        </w:rPr>
        <w:t xml:space="preserve"> от 2</w:t>
      </w:r>
      <w:r w:rsidR="006862B2">
        <w:rPr>
          <w:rFonts w:ascii="Times New Roman" w:hAnsi="Times New Roman"/>
          <w:sz w:val="20"/>
          <w:szCs w:val="20"/>
        </w:rPr>
        <w:t>7</w:t>
      </w:r>
      <w:r w:rsidRPr="009E52DA">
        <w:rPr>
          <w:rFonts w:ascii="Times New Roman" w:hAnsi="Times New Roman"/>
          <w:sz w:val="20"/>
          <w:szCs w:val="20"/>
        </w:rPr>
        <w:t>.0</w:t>
      </w:r>
      <w:r w:rsidR="006862B2">
        <w:rPr>
          <w:rFonts w:ascii="Times New Roman" w:hAnsi="Times New Roman"/>
          <w:sz w:val="20"/>
          <w:szCs w:val="20"/>
        </w:rPr>
        <w:t>7</w:t>
      </w:r>
      <w:r w:rsidRPr="009E52DA">
        <w:rPr>
          <w:rFonts w:ascii="Times New Roman" w:hAnsi="Times New Roman"/>
          <w:sz w:val="20"/>
          <w:szCs w:val="20"/>
        </w:rPr>
        <w:t>.2017г. «</w:t>
      </w:r>
      <w:r w:rsidR="006862B2" w:rsidRPr="006862B2">
        <w:rPr>
          <w:rFonts w:ascii="Times New Roman" w:hAnsi="Times New Roman"/>
          <w:sz w:val="20"/>
          <w:szCs w:val="20"/>
          <w:lang w:eastAsia="ar-SA"/>
        </w:rPr>
        <w:t>О внесении изменений в решение Совета депутатов</w:t>
      </w:r>
      <w:r w:rsidR="006862B2">
        <w:rPr>
          <w:rFonts w:ascii="Times New Roman" w:hAnsi="Times New Roman"/>
          <w:sz w:val="20"/>
          <w:szCs w:val="20"/>
        </w:rPr>
        <w:t xml:space="preserve"> </w:t>
      </w:r>
      <w:r w:rsidR="006862B2" w:rsidRPr="006862B2">
        <w:rPr>
          <w:rFonts w:ascii="Times New Roman" w:hAnsi="Times New Roman"/>
          <w:sz w:val="20"/>
          <w:szCs w:val="20"/>
          <w:lang w:eastAsia="ar-SA"/>
        </w:rPr>
        <w:t>сельского поселения Сентябрьский от 16.02.2012 № 195 «Об утверждении правил землепользования и застройки муниципального образования</w:t>
      </w:r>
      <w:r w:rsidR="006862B2">
        <w:rPr>
          <w:rFonts w:ascii="Times New Roman" w:hAnsi="Times New Roman"/>
          <w:sz w:val="20"/>
          <w:szCs w:val="20"/>
          <w:lang w:eastAsia="ar-SA"/>
        </w:rPr>
        <w:t xml:space="preserve"> </w:t>
      </w:r>
      <w:r w:rsidR="006862B2" w:rsidRPr="006862B2">
        <w:rPr>
          <w:rFonts w:ascii="Times New Roman" w:hAnsi="Times New Roman"/>
          <w:sz w:val="20"/>
          <w:szCs w:val="20"/>
          <w:lang w:eastAsia="ar-SA"/>
        </w:rPr>
        <w:t xml:space="preserve">сельское поселение Сентябрьский» </w:t>
      </w:r>
    </w:p>
    <w:p w:rsidR="006862B2" w:rsidRPr="006862B2" w:rsidRDefault="006862B2" w:rsidP="00D904DA">
      <w:pPr>
        <w:spacing w:after="0" w:line="240" w:lineRule="auto"/>
        <w:ind w:left="567"/>
        <w:jc w:val="both"/>
        <w:rPr>
          <w:rFonts w:ascii="Times New Roman" w:hAnsi="Times New Roman"/>
          <w:sz w:val="20"/>
          <w:szCs w:val="20"/>
        </w:rPr>
      </w:pPr>
      <w:r w:rsidRPr="006862B2">
        <w:rPr>
          <w:rFonts w:ascii="Times New Roman" w:hAnsi="Times New Roman"/>
          <w:sz w:val="20"/>
          <w:szCs w:val="20"/>
        </w:rPr>
        <w:tab/>
      </w:r>
      <w:r w:rsidRPr="006862B2">
        <w:rPr>
          <w:rFonts w:ascii="Times New Roman" w:hAnsi="Times New Roman"/>
          <w:color w:val="FF0000"/>
          <w:sz w:val="20"/>
          <w:szCs w:val="20"/>
        </w:rPr>
        <w:t xml:space="preserve"> </w:t>
      </w:r>
    </w:p>
    <w:p w:rsidR="006862B2" w:rsidRPr="006862B2" w:rsidRDefault="006862B2" w:rsidP="00D904DA">
      <w:pPr>
        <w:suppressAutoHyphens/>
        <w:spacing w:after="0" w:line="240" w:lineRule="auto"/>
        <w:ind w:left="567" w:firstLine="540"/>
        <w:jc w:val="both"/>
        <w:rPr>
          <w:rFonts w:ascii="Times New Roman" w:hAnsi="Times New Roman"/>
          <w:sz w:val="20"/>
          <w:szCs w:val="20"/>
          <w:lang w:eastAsia="ar-SA"/>
        </w:rPr>
      </w:pPr>
      <w:r w:rsidRPr="006862B2">
        <w:rPr>
          <w:rFonts w:ascii="Times New Roman" w:hAnsi="Times New Roman"/>
          <w:sz w:val="20"/>
          <w:szCs w:val="20"/>
          <w:lang w:eastAsia="ar-SA"/>
        </w:rPr>
        <w:t xml:space="preserve">В соответствии с пунктом 2 статьи 33 Градостроительного кодекса Российской Федерации в правилах землепользования и застройки сельского поселения Сентябрьский, утвержденные решением Совета депутатов поселения от 16.02.2012 № 195 «Об утверждении правил землепользования и застройки муниципального образования сельское поселение Сентябрьский», руководствуясь Уставом сельского поселения Сентябрьский, заслушав решение градостроительной комиссии, Совет депутатов сельского поселения </w:t>
      </w:r>
      <w:proofErr w:type="gramStart"/>
      <w:r w:rsidRPr="006862B2">
        <w:rPr>
          <w:rFonts w:ascii="Times New Roman" w:hAnsi="Times New Roman"/>
          <w:sz w:val="20"/>
          <w:szCs w:val="20"/>
          <w:lang w:eastAsia="ar-SA"/>
        </w:rPr>
        <w:t>р</w:t>
      </w:r>
      <w:proofErr w:type="gramEnd"/>
      <w:r w:rsidRPr="006862B2">
        <w:rPr>
          <w:rFonts w:ascii="Times New Roman" w:hAnsi="Times New Roman"/>
          <w:sz w:val="20"/>
          <w:szCs w:val="20"/>
          <w:lang w:eastAsia="ar-SA"/>
        </w:rPr>
        <w:t xml:space="preserve"> е ш и л: </w:t>
      </w:r>
    </w:p>
    <w:p w:rsidR="006862B2" w:rsidRPr="006862B2" w:rsidRDefault="006862B2" w:rsidP="00D904DA">
      <w:pPr>
        <w:suppressAutoHyphens/>
        <w:autoSpaceDE w:val="0"/>
        <w:autoSpaceDN w:val="0"/>
        <w:adjustRightInd w:val="0"/>
        <w:spacing w:after="0" w:line="240" w:lineRule="auto"/>
        <w:ind w:left="567" w:firstLine="540"/>
        <w:jc w:val="both"/>
        <w:rPr>
          <w:rFonts w:ascii="Times New Roman" w:hAnsi="Times New Roman"/>
          <w:color w:val="FF0000"/>
          <w:sz w:val="20"/>
          <w:szCs w:val="20"/>
          <w:lang w:eastAsia="ar-SA"/>
        </w:rPr>
      </w:pPr>
      <w:r w:rsidRPr="006862B2">
        <w:rPr>
          <w:rFonts w:ascii="Times New Roman" w:hAnsi="Times New Roman"/>
          <w:color w:val="FF0000"/>
          <w:sz w:val="20"/>
          <w:szCs w:val="20"/>
          <w:lang w:eastAsia="ar-SA"/>
        </w:rPr>
        <w:t xml:space="preserve"> </w:t>
      </w:r>
    </w:p>
    <w:p w:rsidR="006862B2" w:rsidRPr="006862B2" w:rsidRDefault="006862B2" w:rsidP="00D904DA">
      <w:pPr>
        <w:suppressAutoHyphens/>
        <w:autoSpaceDE w:val="0"/>
        <w:autoSpaceDN w:val="0"/>
        <w:adjustRightInd w:val="0"/>
        <w:spacing w:after="0" w:line="240" w:lineRule="auto"/>
        <w:ind w:left="567" w:firstLine="540"/>
        <w:jc w:val="both"/>
        <w:rPr>
          <w:rFonts w:ascii="Times New Roman" w:hAnsi="Times New Roman"/>
          <w:sz w:val="20"/>
          <w:szCs w:val="20"/>
          <w:lang w:eastAsia="ar-SA"/>
        </w:rPr>
      </w:pPr>
      <w:r w:rsidRPr="006862B2">
        <w:rPr>
          <w:rFonts w:ascii="Times New Roman" w:hAnsi="Times New Roman"/>
          <w:sz w:val="20"/>
          <w:szCs w:val="20"/>
          <w:lang w:eastAsia="ar-SA"/>
        </w:rPr>
        <w:t xml:space="preserve">1. Внести изменения в решение Совета депутатов сельского поселения </w:t>
      </w:r>
      <w:proofErr w:type="gramStart"/>
      <w:r w:rsidRPr="006862B2">
        <w:rPr>
          <w:rFonts w:ascii="Times New Roman" w:hAnsi="Times New Roman"/>
          <w:sz w:val="20"/>
          <w:szCs w:val="20"/>
          <w:lang w:eastAsia="ar-SA"/>
        </w:rPr>
        <w:t>Сентябрьский</w:t>
      </w:r>
      <w:proofErr w:type="gramEnd"/>
      <w:r w:rsidRPr="006862B2">
        <w:rPr>
          <w:rFonts w:ascii="Times New Roman" w:hAnsi="Times New Roman"/>
          <w:sz w:val="20"/>
          <w:szCs w:val="20"/>
          <w:lang w:eastAsia="ar-SA"/>
        </w:rPr>
        <w:t xml:space="preserve"> от 16.02.2012 № 195 «Об утверждении правил землепользования и застройки муниципального образования сельское поселение Сентябрьский»:</w:t>
      </w:r>
    </w:p>
    <w:p w:rsidR="006862B2" w:rsidRPr="006862B2" w:rsidRDefault="006862B2" w:rsidP="00D904DA">
      <w:pPr>
        <w:suppressAutoHyphens/>
        <w:spacing w:after="0" w:line="240" w:lineRule="auto"/>
        <w:ind w:left="567" w:firstLine="708"/>
        <w:jc w:val="both"/>
        <w:rPr>
          <w:rFonts w:ascii="Times New Roman" w:hAnsi="Times New Roman"/>
          <w:sz w:val="20"/>
          <w:szCs w:val="20"/>
        </w:rPr>
      </w:pPr>
      <w:r w:rsidRPr="006862B2">
        <w:rPr>
          <w:rFonts w:ascii="Times New Roman" w:hAnsi="Times New Roman"/>
          <w:sz w:val="20"/>
          <w:szCs w:val="20"/>
          <w:lang w:eastAsia="ar-SA"/>
        </w:rPr>
        <w:t xml:space="preserve">  </w:t>
      </w:r>
      <w:r w:rsidRPr="006862B2">
        <w:rPr>
          <w:rFonts w:ascii="Times New Roman" w:hAnsi="Times New Roman"/>
          <w:sz w:val="20"/>
          <w:szCs w:val="20"/>
        </w:rPr>
        <w:t>1.1</w:t>
      </w:r>
      <w:proofErr w:type="gramStart"/>
      <w:r w:rsidRPr="006862B2">
        <w:rPr>
          <w:rFonts w:ascii="Times New Roman" w:hAnsi="Times New Roman"/>
          <w:sz w:val="20"/>
          <w:szCs w:val="20"/>
        </w:rPr>
        <w:t xml:space="preserve"> В</w:t>
      </w:r>
      <w:proofErr w:type="gramEnd"/>
      <w:r w:rsidRPr="006862B2">
        <w:rPr>
          <w:rFonts w:ascii="Times New Roman" w:hAnsi="Times New Roman"/>
          <w:sz w:val="20"/>
          <w:szCs w:val="20"/>
        </w:rPr>
        <w:t xml:space="preserve"> градостроительные регламенты Правил землепользования и застройки сельского поселения Сентябрьский внести следующие изменения:</w:t>
      </w:r>
    </w:p>
    <w:p w:rsidR="006862B2" w:rsidRPr="006862B2" w:rsidRDefault="006862B2" w:rsidP="00D904DA">
      <w:pPr>
        <w:spacing w:after="0" w:line="240" w:lineRule="auto"/>
        <w:ind w:left="567" w:firstLine="709"/>
        <w:jc w:val="both"/>
        <w:rPr>
          <w:rFonts w:ascii="Times New Roman" w:eastAsia="Calibri" w:hAnsi="Times New Roman"/>
          <w:sz w:val="20"/>
          <w:szCs w:val="20"/>
          <w:lang w:eastAsia="en-US"/>
        </w:rPr>
      </w:pPr>
      <w:r w:rsidRPr="006862B2">
        <w:rPr>
          <w:rFonts w:ascii="Times New Roman" w:hAnsi="Times New Roman"/>
          <w:sz w:val="20"/>
          <w:szCs w:val="20"/>
        </w:rPr>
        <w:t>1.1.1. В</w:t>
      </w:r>
      <w:r w:rsidRPr="006862B2">
        <w:rPr>
          <w:rFonts w:ascii="Times New Roman" w:eastAsia="Calibri" w:hAnsi="Times New Roman"/>
          <w:sz w:val="20"/>
          <w:szCs w:val="20"/>
          <w:lang w:eastAsia="en-US"/>
        </w:rPr>
        <w:t xml:space="preserve"> параметры разрешенного использования основных видов и параметров разрешенного использования земельных участков и объектов капитального строительства жилой зоны средней этажности (1ЖЗ 102), включить: </w:t>
      </w:r>
    </w:p>
    <w:p w:rsidR="006862B2" w:rsidRPr="006862B2" w:rsidRDefault="006862B2" w:rsidP="00D904DA">
      <w:pPr>
        <w:spacing w:after="0" w:line="240" w:lineRule="auto"/>
        <w:ind w:left="567" w:firstLine="709"/>
        <w:jc w:val="both"/>
        <w:rPr>
          <w:rFonts w:ascii="Times New Roman" w:eastAsia="Calibri" w:hAnsi="Times New Roman"/>
          <w:sz w:val="20"/>
          <w:szCs w:val="20"/>
          <w:lang w:eastAsia="en-US"/>
        </w:rPr>
      </w:pPr>
      <w:proofErr w:type="gramStart"/>
      <w:r w:rsidRPr="006862B2">
        <w:rPr>
          <w:rFonts w:ascii="Times New Roman" w:eastAsia="Calibri" w:hAnsi="Times New Roman"/>
          <w:sz w:val="20"/>
          <w:szCs w:val="20"/>
          <w:lang w:eastAsia="en-US"/>
        </w:rPr>
        <w:t>«Предельные (минимальные и (или) максимальные) размеры земельных участков, в том числе их площадь - определяются в соответствии с требованиями к объектам жилищного строительства местных нормативов градостроительного проектирования сельского поселения Сентябрьский;</w:t>
      </w:r>
      <w:proofErr w:type="gramEnd"/>
    </w:p>
    <w:p w:rsidR="006862B2" w:rsidRPr="006862B2" w:rsidRDefault="006862B2" w:rsidP="00D904DA">
      <w:pPr>
        <w:autoSpaceDE w:val="0"/>
        <w:autoSpaceDN w:val="0"/>
        <w:adjustRightInd w:val="0"/>
        <w:spacing w:after="0" w:line="240" w:lineRule="auto"/>
        <w:ind w:left="567" w:firstLine="709"/>
        <w:jc w:val="both"/>
        <w:rPr>
          <w:rFonts w:ascii="Times New Roman" w:eastAsia="Calibri" w:hAnsi="Times New Roman"/>
          <w:sz w:val="20"/>
          <w:szCs w:val="20"/>
          <w:highlight w:val="yellow"/>
          <w:lang w:eastAsia="en-US"/>
        </w:rPr>
      </w:pPr>
      <w:r w:rsidRPr="006862B2">
        <w:rPr>
          <w:rFonts w:ascii="Times New Roman" w:eastAsia="Calibri" w:hAnsi="Times New Roman"/>
          <w:sz w:val="20"/>
          <w:szCs w:val="20"/>
          <w:lang w:eastAsia="en-US"/>
        </w:rPr>
        <w:t xml:space="preserve">Минимальные отступы от границ земельных участков - определяются в соответствии с требованиями </w:t>
      </w:r>
      <w:proofErr w:type="gramStart"/>
      <w:r w:rsidRPr="006862B2">
        <w:rPr>
          <w:rFonts w:ascii="Times New Roman" w:eastAsia="Calibri" w:hAnsi="Times New Roman"/>
          <w:sz w:val="20"/>
          <w:szCs w:val="20"/>
          <w:lang w:eastAsia="en-US"/>
        </w:rPr>
        <w:t>инсоляции объектов жилищного строительства местных нормативов градостроительного проектирования сельского поселения</w:t>
      </w:r>
      <w:proofErr w:type="gramEnd"/>
      <w:r w:rsidRPr="006862B2">
        <w:rPr>
          <w:rFonts w:ascii="Times New Roman" w:eastAsia="Calibri" w:hAnsi="Times New Roman"/>
          <w:sz w:val="20"/>
          <w:szCs w:val="20"/>
          <w:lang w:eastAsia="en-US"/>
        </w:rPr>
        <w:t xml:space="preserve"> Сентябрьский».</w:t>
      </w:r>
    </w:p>
    <w:p w:rsidR="006862B2" w:rsidRPr="006862B2" w:rsidRDefault="006862B2" w:rsidP="00D904DA">
      <w:pPr>
        <w:spacing w:after="0" w:line="240" w:lineRule="auto"/>
        <w:ind w:left="567" w:firstLine="708"/>
        <w:jc w:val="both"/>
        <w:rPr>
          <w:rFonts w:ascii="Times New Roman" w:eastAsia="Calibri" w:hAnsi="Times New Roman"/>
          <w:sz w:val="20"/>
          <w:szCs w:val="20"/>
          <w:lang w:eastAsia="en-US"/>
        </w:rPr>
      </w:pPr>
      <w:r w:rsidRPr="006862B2">
        <w:rPr>
          <w:rFonts w:ascii="Times New Roman" w:eastAsia="Calibri" w:hAnsi="Times New Roman"/>
          <w:sz w:val="20"/>
          <w:szCs w:val="20"/>
          <w:lang w:eastAsia="en-US"/>
        </w:rPr>
        <w:t xml:space="preserve">1.1.2. </w:t>
      </w:r>
      <w:r w:rsidRPr="006862B2">
        <w:rPr>
          <w:rFonts w:ascii="Times New Roman" w:hAnsi="Times New Roman"/>
          <w:sz w:val="20"/>
          <w:szCs w:val="20"/>
        </w:rPr>
        <w:t>В</w:t>
      </w:r>
      <w:r w:rsidRPr="006862B2">
        <w:rPr>
          <w:rFonts w:ascii="Times New Roman" w:eastAsia="Calibri" w:hAnsi="Times New Roman"/>
          <w:sz w:val="20"/>
          <w:szCs w:val="20"/>
          <w:lang w:eastAsia="en-US"/>
        </w:rPr>
        <w:t xml:space="preserve"> параметры разрешенного использования основных видов и параметров разрешенного использования земельных участков и объектов капитального строительства зоны коммунально-складского назначения (3ПР 302), включить:</w:t>
      </w:r>
    </w:p>
    <w:p w:rsidR="006862B2" w:rsidRPr="006862B2" w:rsidRDefault="006862B2" w:rsidP="00D904DA">
      <w:pPr>
        <w:spacing w:after="0" w:line="240" w:lineRule="auto"/>
        <w:ind w:left="567" w:firstLine="709"/>
        <w:jc w:val="both"/>
        <w:rPr>
          <w:rFonts w:ascii="Times New Roman" w:eastAsia="Calibri" w:hAnsi="Times New Roman"/>
          <w:sz w:val="20"/>
          <w:szCs w:val="20"/>
          <w:lang w:eastAsia="en-US"/>
        </w:rPr>
      </w:pPr>
      <w:r w:rsidRPr="006862B2">
        <w:rPr>
          <w:rFonts w:ascii="Times New Roman" w:eastAsia="Calibri" w:hAnsi="Times New Roman"/>
          <w:sz w:val="20"/>
          <w:szCs w:val="20"/>
          <w:lang w:eastAsia="en-US"/>
        </w:rPr>
        <w:t xml:space="preserve">«Предельные (минимальные и (или) максимальные) размеры земельных участков, в том </w:t>
      </w:r>
      <w:proofErr w:type="gramStart"/>
      <w:r w:rsidRPr="006862B2">
        <w:rPr>
          <w:rFonts w:ascii="Times New Roman" w:eastAsia="Calibri" w:hAnsi="Times New Roman"/>
          <w:sz w:val="20"/>
          <w:szCs w:val="20"/>
          <w:lang w:eastAsia="en-US"/>
        </w:rPr>
        <w:t>числе</w:t>
      </w:r>
      <w:proofErr w:type="gramEnd"/>
      <w:r w:rsidRPr="006862B2">
        <w:rPr>
          <w:rFonts w:ascii="Times New Roman" w:eastAsia="Calibri" w:hAnsi="Times New Roman"/>
          <w:sz w:val="20"/>
          <w:szCs w:val="20"/>
          <w:lang w:eastAsia="en-US"/>
        </w:rPr>
        <w:t xml:space="preserve"> их площадь определяются в соответствии с местными нормативами градостроительного проектирования сельского поселения Сентябрьский;</w:t>
      </w:r>
      <w:r w:rsidRPr="006862B2">
        <w:rPr>
          <w:rFonts w:ascii="Times New Roman" w:hAnsi="Times New Roman"/>
          <w:sz w:val="20"/>
          <w:szCs w:val="20"/>
        </w:rPr>
        <w:t xml:space="preserve"> </w:t>
      </w:r>
    </w:p>
    <w:p w:rsidR="006862B2" w:rsidRPr="006862B2" w:rsidRDefault="006862B2" w:rsidP="00D904DA">
      <w:pPr>
        <w:spacing w:after="0" w:line="240" w:lineRule="auto"/>
        <w:ind w:left="567" w:firstLine="709"/>
        <w:jc w:val="both"/>
        <w:rPr>
          <w:rFonts w:ascii="Times New Roman" w:eastAsia="Calibri" w:hAnsi="Times New Roman"/>
          <w:sz w:val="20"/>
          <w:szCs w:val="20"/>
          <w:lang w:eastAsia="en-US"/>
        </w:rPr>
      </w:pPr>
      <w:r w:rsidRPr="006862B2">
        <w:rPr>
          <w:rFonts w:ascii="Times New Roman" w:eastAsia="Calibri" w:hAnsi="Times New Roman"/>
          <w:sz w:val="20"/>
          <w:szCs w:val="20"/>
          <w:lang w:eastAsia="en-US"/>
        </w:rPr>
        <w:t>Минимальные отступы от границ земельного участка – не подлежит установлению».</w:t>
      </w:r>
    </w:p>
    <w:p w:rsidR="006862B2" w:rsidRPr="006862B2" w:rsidRDefault="006862B2" w:rsidP="00D904DA">
      <w:pPr>
        <w:autoSpaceDE w:val="0"/>
        <w:autoSpaceDN w:val="0"/>
        <w:adjustRightInd w:val="0"/>
        <w:spacing w:after="0" w:line="240" w:lineRule="auto"/>
        <w:ind w:left="567" w:firstLine="708"/>
        <w:jc w:val="both"/>
        <w:rPr>
          <w:rFonts w:ascii="Times New Roman" w:eastAsia="Calibri" w:hAnsi="Times New Roman"/>
          <w:sz w:val="20"/>
          <w:szCs w:val="20"/>
          <w:lang w:eastAsia="en-US"/>
        </w:rPr>
      </w:pPr>
      <w:r w:rsidRPr="006862B2">
        <w:rPr>
          <w:rFonts w:ascii="Times New Roman" w:hAnsi="Times New Roman"/>
          <w:sz w:val="20"/>
          <w:szCs w:val="20"/>
        </w:rPr>
        <w:t>1.1.3.В</w:t>
      </w:r>
      <w:r w:rsidRPr="006862B2">
        <w:rPr>
          <w:rFonts w:ascii="Times New Roman" w:eastAsia="Calibri" w:hAnsi="Times New Roman"/>
          <w:sz w:val="20"/>
          <w:szCs w:val="20"/>
          <w:lang w:eastAsia="en-US"/>
        </w:rPr>
        <w:t xml:space="preserve"> параметры разрешенного использования основных видов и параметров разрешенного использования земельных участков и объектов капитального строительства зоны административно-делового назначения (2ОДЗ 201), зоны социально-бытового назначения (2ОДЗ 202), включить:</w:t>
      </w:r>
    </w:p>
    <w:p w:rsidR="006862B2" w:rsidRPr="006862B2" w:rsidRDefault="006862B2" w:rsidP="00D904DA">
      <w:pPr>
        <w:spacing w:after="0" w:line="240" w:lineRule="auto"/>
        <w:ind w:left="567" w:firstLine="709"/>
        <w:jc w:val="both"/>
        <w:rPr>
          <w:rFonts w:ascii="Times New Roman" w:eastAsia="Calibri" w:hAnsi="Times New Roman"/>
          <w:sz w:val="20"/>
          <w:szCs w:val="20"/>
          <w:lang w:eastAsia="en-US"/>
        </w:rPr>
      </w:pPr>
      <w:proofErr w:type="gramStart"/>
      <w:r w:rsidRPr="006862B2">
        <w:rPr>
          <w:rFonts w:ascii="Times New Roman" w:eastAsia="Calibri" w:hAnsi="Times New Roman"/>
          <w:sz w:val="20"/>
          <w:szCs w:val="20"/>
          <w:lang w:eastAsia="en-US"/>
        </w:rPr>
        <w:t>«Предельные (минимальные и (или) максимальные) размеры земельных участков, в том числе их площадь - не подлежат установлению, а для объектов культурно-досугового назначения в соответствии с требованиями местных нормативов градостроительного проектирования сельского поселения Сентябрьский;</w:t>
      </w:r>
      <w:proofErr w:type="gramEnd"/>
    </w:p>
    <w:p w:rsidR="006862B2" w:rsidRPr="006862B2" w:rsidRDefault="006862B2" w:rsidP="00D904DA">
      <w:pPr>
        <w:autoSpaceDE w:val="0"/>
        <w:autoSpaceDN w:val="0"/>
        <w:adjustRightInd w:val="0"/>
        <w:spacing w:after="0" w:line="240" w:lineRule="auto"/>
        <w:ind w:left="567" w:firstLine="709"/>
        <w:jc w:val="both"/>
        <w:rPr>
          <w:rFonts w:ascii="Times New Roman" w:eastAsia="Calibri" w:hAnsi="Times New Roman"/>
          <w:sz w:val="20"/>
          <w:szCs w:val="20"/>
          <w:lang w:eastAsia="en-US"/>
        </w:rPr>
      </w:pPr>
      <w:r w:rsidRPr="006862B2">
        <w:rPr>
          <w:rFonts w:ascii="Times New Roman" w:eastAsia="Calibri" w:hAnsi="Times New Roman"/>
          <w:sz w:val="20"/>
          <w:szCs w:val="20"/>
          <w:lang w:eastAsia="en-US"/>
        </w:rPr>
        <w:t xml:space="preserve">Минимальный отступ: </w:t>
      </w:r>
    </w:p>
    <w:p w:rsidR="006862B2" w:rsidRPr="006862B2" w:rsidRDefault="006862B2" w:rsidP="00D904DA">
      <w:pPr>
        <w:autoSpaceDE w:val="0"/>
        <w:autoSpaceDN w:val="0"/>
        <w:adjustRightInd w:val="0"/>
        <w:spacing w:after="0" w:line="240" w:lineRule="auto"/>
        <w:ind w:left="567" w:firstLine="709"/>
        <w:jc w:val="both"/>
        <w:rPr>
          <w:rFonts w:ascii="Times New Roman" w:eastAsia="Calibri" w:hAnsi="Times New Roman"/>
          <w:sz w:val="20"/>
          <w:szCs w:val="20"/>
          <w:lang w:eastAsia="en-US"/>
        </w:rPr>
      </w:pPr>
      <w:r w:rsidRPr="006862B2">
        <w:rPr>
          <w:rFonts w:ascii="Times New Roman" w:eastAsia="Calibri" w:hAnsi="Times New Roman"/>
          <w:sz w:val="20"/>
          <w:szCs w:val="20"/>
          <w:lang w:eastAsia="en-US"/>
        </w:rPr>
        <w:t>- от границы земельного участка – 1 м;</w:t>
      </w:r>
    </w:p>
    <w:p w:rsidR="006862B2" w:rsidRPr="006862B2" w:rsidRDefault="006862B2" w:rsidP="00D904DA">
      <w:pPr>
        <w:autoSpaceDE w:val="0"/>
        <w:autoSpaceDN w:val="0"/>
        <w:adjustRightInd w:val="0"/>
        <w:spacing w:after="0" w:line="240" w:lineRule="auto"/>
        <w:ind w:left="567" w:firstLine="709"/>
        <w:jc w:val="both"/>
        <w:rPr>
          <w:rFonts w:ascii="Times New Roman" w:eastAsia="Calibri" w:hAnsi="Times New Roman"/>
          <w:sz w:val="20"/>
          <w:szCs w:val="20"/>
          <w:lang w:eastAsia="en-US"/>
        </w:rPr>
      </w:pPr>
      <w:r w:rsidRPr="006862B2">
        <w:rPr>
          <w:rFonts w:ascii="Times New Roman" w:eastAsia="Calibri" w:hAnsi="Times New Roman"/>
          <w:sz w:val="20"/>
          <w:szCs w:val="20"/>
          <w:lang w:eastAsia="en-US"/>
        </w:rPr>
        <w:t xml:space="preserve">- от красной линии – </w:t>
      </w:r>
      <w:r w:rsidRPr="006862B2">
        <w:rPr>
          <w:rFonts w:ascii="Times New Roman" w:eastAsia="Calibri" w:hAnsi="Times New Roman"/>
          <w:bCs/>
          <w:sz w:val="20"/>
          <w:szCs w:val="20"/>
          <w:lang w:eastAsia="en-US"/>
        </w:rPr>
        <w:t>не подлежит установлению</w:t>
      </w:r>
      <w:r w:rsidRPr="006862B2">
        <w:rPr>
          <w:rFonts w:ascii="Times New Roman" w:hAnsi="Times New Roman"/>
          <w:sz w:val="20"/>
          <w:szCs w:val="20"/>
        </w:rPr>
        <w:t>».</w:t>
      </w:r>
    </w:p>
    <w:p w:rsidR="006862B2" w:rsidRPr="006862B2" w:rsidRDefault="006862B2" w:rsidP="00D904DA">
      <w:pPr>
        <w:spacing w:after="0" w:line="240" w:lineRule="auto"/>
        <w:ind w:left="567" w:firstLine="709"/>
        <w:jc w:val="both"/>
        <w:rPr>
          <w:rFonts w:ascii="Times New Roman" w:hAnsi="Times New Roman"/>
          <w:color w:val="000000"/>
          <w:sz w:val="20"/>
          <w:szCs w:val="20"/>
        </w:rPr>
      </w:pPr>
      <w:r w:rsidRPr="006862B2">
        <w:rPr>
          <w:rFonts w:ascii="Times New Roman" w:hAnsi="Times New Roman"/>
          <w:sz w:val="20"/>
          <w:szCs w:val="20"/>
        </w:rPr>
        <w:t>1.1.4.В</w:t>
      </w:r>
      <w:r w:rsidRPr="006862B2">
        <w:rPr>
          <w:rFonts w:ascii="Times New Roman" w:eastAsia="Calibri" w:hAnsi="Times New Roman"/>
          <w:sz w:val="20"/>
          <w:szCs w:val="20"/>
          <w:lang w:eastAsia="en-US"/>
        </w:rPr>
        <w:t xml:space="preserve"> параметры разрешенного использования основных видов и параметров разрешенного использования земельных участков и объектов капитального строительства зоны учебно-образовательного назначения (2ОДЗ 204), включить:</w:t>
      </w:r>
      <w:r w:rsidRPr="006862B2">
        <w:rPr>
          <w:rFonts w:ascii="Times New Roman" w:hAnsi="Times New Roman"/>
          <w:color w:val="000000"/>
          <w:sz w:val="20"/>
          <w:szCs w:val="20"/>
        </w:rPr>
        <w:t xml:space="preserve">   «Минимальные отступы от границ земельного участка </w:t>
      </w:r>
    </w:p>
    <w:p w:rsidR="006862B2" w:rsidRPr="006862B2" w:rsidRDefault="006862B2" w:rsidP="00D904DA">
      <w:pPr>
        <w:spacing w:after="0" w:line="240" w:lineRule="auto"/>
        <w:ind w:left="567" w:firstLine="709"/>
        <w:jc w:val="both"/>
        <w:rPr>
          <w:rFonts w:ascii="Times New Roman" w:eastAsia="Calibri" w:hAnsi="Times New Roman"/>
          <w:sz w:val="20"/>
          <w:szCs w:val="20"/>
        </w:rPr>
      </w:pPr>
      <w:r w:rsidRPr="006862B2">
        <w:rPr>
          <w:rFonts w:ascii="Times New Roman" w:eastAsia="Calibri" w:hAnsi="Times New Roman"/>
          <w:sz w:val="20"/>
          <w:szCs w:val="20"/>
        </w:rPr>
        <w:t>- от границы земельного участка до основного здания – 10 м;</w:t>
      </w:r>
    </w:p>
    <w:p w:rsidR="006862B2" w:rsidRPr="006862B2" w:rsidRDefault="006862B2" w:rsidP="00D904DA">
      <w:pPr>
        <w:spacing w:after="0" w:line="240" w:lineRule="auto"/>
        <w:ind w:left="567" w:firstLine="709"/>
        <w:jc w:val="both"/>
        <w:rPr>
          <w:rFonts w:ascii="Times New Roman" w:eastAsia="Calibri" w:hAnsi="Times New Roman"/>
          <w:sz w:val="20"/>
          <w:szCs w:val="20"/>
        </w:rPr>
      </w:pPr>
      <w:r w:rsidRPr="006862B2">
        <w:rPr>
          <w:rFonts w:ascii="Times New Roman" w:eastAsia="Calibri" w:hAnsi="Times New Roman"/>
          <w:sz w:val="20"/>
          <w:szCs w:val="20"/>
        </w:rPr>
        <w:t>- от границы земельного участка до хозяйственных и прочих построек – 1 м;</w:t>
      </w:r>
    </w:p>
    <w:p w:rsidR="006862B2" w:rsidRPr="006862B2" w:rsidRDefault="006862B2" w:rsidP="00D904DA">
      <w:pPr>
        <w:spacing w:after="0" w:line="240" w:lineRule="auto"/>
        <w:ind w:left="567" w:firstLine="709"/>
        <w:jc w:val="both"/>
        <w:rPr>
          <w:rFonts w:ascii="Times New Roman" w:hAnsi="Times New Roman"/>
          <w:sz w:val="20"/>
          <w:szCs w:val="20"/>
        </w:rPr>
      </w:pPr>
      <w:r w:rsidRPr="006862B2">
        <w:rPr>
          <w:rFonts w:ascii="Times New Roman" w:hAnsi="Times New Roman"/>
          <w:sz w:val="20"/>
          <w:szCs w:val="20"/>
        </w:rPr>
        <w:t>- от красной линии до дошкольных образовательных организаций и общеобразовательных организаций – 25 м;</w:t>
      </w:r>
    </w:p>
    <w:p w:rsidR="006862B2" w:rsidRPr="006862B2" w:rsidRDefault="006862B2" w:rsidP="00D904DA">
      <w:pPr>
        <w:spacing w:after="0" w:line="240" w:lineRule="auto"/>
        <w:ind w:left="567" w:firstLine="709"/>
        <w:jc w:val="both"/>
        <w:rPr>
          <w:rFonts w:ascii="Times New Roman" w:hAnsi="Times New Roman"/>
          <w:sz w:val="20"/>
          <w:szCs w:val="20"/>
          <w:highlight w:val="yellow"/>
        </w:rPr>
      </w:pPr>
      <w:r w:rsidRPr="006862B2">
        <w:rPr>
          <w:rFonts w:ascii="Times New Roman" w:eastAsia="Calibri" w:hAnsi="Times New Roman"/>
          <w:sz w:val="20"/>
          <w:szCs w:val="20"/>
          <w:lang w:eastAsia="en-US"/>
        </w:rPr>
        <w:t>Предельные (минимальные и (или) максимальные) размеры земельных участков, в том числе их площадь определяются в соответствии с региональными нормативами градостроительного проектирования Ханты-Мансийского автономного округа – Югры».</w:t>
      </w:r>
    </w:p>
    <w:p w:rsidR="006862B2" w:rsidRPr="006862B2" w:rsidRDefault="006862B2" w:rsidP="00D904DA">
      <w:pPr>
        <w:autoSpaceDE w:val="0"/>
        <w:autoSpaceDN w:val="0"/>
        <w:adjustRightInd w:val="0"/>
        <w:spacing w:after="0" w:line="240" w:lineRule="auto"/>
        <w:ind w:left="567" w:firstLine="708"/>
        <w:jc w:val="both"/>
        <w:rPr>
          <w:rFonts w:ascii="Times New Roman" w:eastAsia="Calibri" w:hAnsi="Times New Roman"/>
          <w:sz w:val="20"/>
          <w:szCs w:val="20"/>
          <w:lang w:eastAsia="en-US"/>
        </w:rPr>
      </w:pPr>
      <w:r w:rsidRPr="006862B2">
        <w:rPr>
          <w:rFonts w:ascii="Times New Roman" w:hAnsi="Times New Roman"/>
          <w:sz w:val="20"/>
          <w:szCs w:val="20"/>
        </w:rPr>
        <w:t>1.1.5.В</w:t>
      </w:r>
      <w:r w:rsidRPr="006862B2">
        <w:rPr>
          <w:rFonts w:ascii="Times New Roman" w:eastAsia="Calibri" w:hAnsi="Times New Roman"/>
          <w:sz w:val="20"/>
          <w:szCs w:val="20"/>
          <w:lang w:eastAsia="en-US"/>
        </w:rPr>
        <w:t xml:space="preserve"> параметры разрешенного использования основных видов и параметров разрешенного использования земельных участков и объектов капитального строительства зоны индивидуальной жилой застройки постоянного проживания (1ЖЗ 103), включить:</w:t>
      </w:r>
      <w:r w:rsidRPr="006862B2">
        <w:rPr>
          <w:rFonts w:ascii="Times New Roman" w:eastAsia="Calibri" w:hAnsi="Times New Roman"/>
          <w:sz w:val="20"/>
          <w:szCs w:val="20"/>
          <w:lang w:eastAsia="en-US"/>
        </w:rPr>
        <w:tab/>
      </w:r>
      <w:r w:rsidRPr="006862B2">
        <w:rPr>
          <w:rFonts w:ascii="Times New Roman" w:eastAsia="Calibri" w:hAnsi="Times New Roman"/>
          <w:sz w:val="20"/>
          <w:szCs w:val="20"/>
          <w:lang w:eastAsia="en-US"/>
        </w:rPr>
        <w:tab/>
      </w:r>
      <w:r w:rsidRPr="006862B2">
        <w:rPr>
          <w:rFonts w:ascii="Times New Roman" w:eastAsia="Calibri" w:hAnsi="Times New Roman"/>
          <w:sz w:val="20"/>
          <w:szCs w:val="20"/>
          <w:lang w:eastAsia="en-US"/>
        </w:rPr>
        <w:tab/>
      </w:r>
      <w:r w:rsidRPr="006862B2">
        <w:rPr>
          <w:rFonts w:ascii="Times New Roman" w:eastAsia="Calibri" w:hAnsi="Times New Roman"/>
          <w:sz w:val="20"/>
          <w:szCs w:val="20"/>
          <w:lang w:eastAsia="en-US"/>
        </w:rPr>
        <w:tab/>
      </w:r>
      <w:r w:rsidRPr="006862B2">
        <w:rPr>
          <w:rFonts w:ascii="Times New Roman" w:eastAsia="Calibri" w:hAnsi="Times New Roman"/>
          <w:sz w:val="20"/>
          <w:szCs w:val="20"/>
          <w:lang w:eastAsia="en-US"/>
        </w:rPr>
        <w:tab/>
      </w:r>
      <w:r w:rsidRPr="006862B2">
        <w:rPr>
          <w:rFonts w:ascii="Times New Roman" w:eastAsia="Calibri" w:hAnsi="Times New Roman"/>
          <w:sz w:val="20"/>
          <w:szCs w:val="20"/>
          <w:lang w:eastAsia="en-US"/>
        </w:rPr>
        <w:tab/>
      </w:r>
      <w:r w:rsidRPr="006862B2">
        <w:rPr>
          <w:rFonts w:ascii="Times New Roman" w:eastAsia="Calibri" w:hAnsi="Times New Roman"/>
          <w:sz w:val="20"/>
          <w:szCs w:val="20"/>
          <w:lang w:eastAsia="en-US"/>
        </w:rPr>
        <w:tab/>
      </w:r>
      <w:r w:rsidRPr="006862B2">
        <w:rPr>
          <w:rFonts w:ascii="Times New Roman" w:eastAsia="Calibri" w:hAnsi="Times New Roman"/>
          <w:sz w:val="20"/>
          <w:szCs w:val="20"/>
          <w:lang w:eastAsia="en-US"/>
        </w:rPr>
        <w:tab/>
      </w:r>
      <w:r w:rsidRPr="006862B2">
        <w:rPr>
          <w:rFonts w:ascii="Times New Roman" w:eastAsia="Calibri" w:hAnsi="Times New Roman"/>
          <w:sz w:val="20"/>
          <w:szCs w:val="20"/>
          <w:lang w:eastAsia="en-US"/>
        </w:rPr>
        <w:tab/>
      </w:r>
      <w:r w:rsidRPr="006862B2">
        <w:rPr>
          <w:rFonts w:ascii="Times New Roman" w:eastAsia="Calibri" w:hAnsi="Times New Roman"/>
          <w:sz w:val="20"/>
          <w:szCs w:val="20"/>
          <w:lang w:eastAsia="en-US"/>
        </w:rPr>
        <w:tab/>
      </w:r>
      <w:r w:rsidRPr="006862B2">
        <w:rPr>
          <w:rFonts w:ascii="Times New Roman" w:eastAsia="Calibri" w:hAnsi="Times New Roman"/>
          <w:sz w:val="20"/>
          <w:szCs w:val="20"/>
          <w:lang w:eastAsia="en-US"/>
        </w:rPr>
        <w:tab/>
        <w:t xml:space="preserve">«Предельные (минимальные и (или) максимальные) размеры земельных участков, в том числе их площадь - определяются в соответствии с требованиями к объектам жилищного строительства местных нормативов градостроительного проектирования сельского поселения Сентябрьский; </w:t>
      </w:r>
      <w:r w:rsidRPr="006862B2">
        <w:rPr>
          <w:rFonts w:ascii="Times New Roman" w:eastAsia="Calibri" w:hAnsi="Times New Roman"/>
          <w:sz w:val="20"/>
          <w:szCs w:val="20"/>
          <w:lang w:eastAsia="en-US"/>
        </w:rPr>
        <w:tab/>
      </w:r>
      <w:r w:rsidRPr="006862B2">
        <w:rPr>
          <w:rFonts w:ascii="Times New Roman" w:eastAsia="Calibri" w:hAnsi="Times New Roman"/>
          <w:sz w:val="20"/>
          <w:szCs w:val="20"/>
          <w:lang w:eastAsia="en-US"/>
        </w:rPr>
        <w:tab/>
      </w:r>
      <w:r w:rsidRPr="006862B2">
        <w:rPr>
          <w:rFonts w:ascii="Times New Roman" w:eastAsia="Calibri" w:hAnsi="Times New Roman"/>
          <w:sz w:val="20"/>
          <w:szCs w:val="20"/>
          <w:lang w:eastAsia="en-US"/>
        </w:rPr>
        <w:tab/>
      </w:r>
      <w:r w:rsidRPr="006862B2">
        <w:rPr>
          <w:rFonts w:ascii="Times New Roman" w:eastAsia="Calibri" w:hAnsi="Times New Roman"/>
          <w:sz w:val="20"/>
          <w:szCs w:val="20"/>
          <w:lang w:eastAsia="en-US"/>
        </w:rPr>
        <w:tab/>
      </w:r>
      <w:r w:rsidRPr="006862B2">
        <w:rPr>
          <w:rFonts w:ascii="Times New Roman" w:eastAsia="Calibri" w:hAnsi="Times New Roman"/>
          <w:sz w:val="20"/>
          <w:szCs w:val="20"/>
          <w:lang w:eastAsia="en-US"/>
        </w:rPr>
        <w:tab/>
      </w:r>
      <w:r w:rsidRPr="006862B2">
        <w:rPr>
          <w:rFonts w:ascii="Times New Roman" w:eastAsia="Calibri" w:hAnsi="Times New Roman"/>
          <w:sz w:val="20"/>
          <w:szCs w:val="20"/>
          <w:lang w:eastAsia="en-US"/>
        </w:rPr>
        <w:tab/>
        <w:t xml:space="preserve">Максимальный процент застройки в границах земельного участка – 30». </w:t>
      </w:r>
    </w:p>
    <w:p w:rsidR="006862B2" w:rsidRPr="006862B2" w:rsidRDefault="006862B2" w:rsidP="00D904DA">
      <w:pPr>
        <w:spacing w:after="0" w:line="240" w:lineRule="auto"/>
        <w:ind w:left="567" w:firstLine="709"/>
        <w:jc w:val="both"/>
        <w:rPr>
          <w:rFonts w:ascii="Times New Roman" w:eastAsia="Calibri" w:hAnsi="Times New Roman"/>
          <w:sz w:val="20"/>
          <w:szCs w:val="20"/>
          <w:lang w:eastAsia="en-US"/>
        </w:rPr>
      </w:pPr>
      <w:r w:rsidRPr="006862B2">
        <w:rPr>
          <w:rFonts w:ascii="Times New Roman" w:hAnsi="Times New Roman"/>
          <w:sz w:val="20"/>
          <w:szCs w:val="20"/>
        </w:rPr>
        <w:t>1.1.6. В</w:t>
      </w:r>
      <w:r w:rsidRPr="006862B2">
        <w:rPr>
          <w:rFonts w:ascii="Times New Roman" w:eastAsia="Calibri" w:hAnsi="Times New Roman"/>
          <w:sz w:val="20"/>
          <w:szCs w:val="20"/>
          <w:lang w:eastAsia="en-US"/>
        </w:rPr>
        <w:t xml:space="preserve"> параметры разрешенного использования основных видов и параметров разрешенного использования земельных участков и объектов капитального строительства зоны индивидуального транспорта (5ТЗ 503), включить:              </w:t>
      </w:r>
    </w:p>
    <w:p w:rsidR="006862B2" w:rsidRPr="006862B2" w:rsidRDefault="006862B2" w:rsidP="00D904DA">
      <w:pPr>
        <w:spacing w:after="0" w:line="240" w:lineRule="auto"/>
        <w:ind w:left="567" w:firstLine="709"/>
        <w:jc w:val="both"/>
        <w:rPr>
          <w:rFonts w:ascii="Times New Roman" w:eastAsia="Calibri" w:hAnsi="Times New Roman"/>
          <w:sz w:val="20"/>
          <w:szCs w:val="20"/>
          <w:lang w:eastAsia="en-US"/>
        </w:rPr>
      </w:pPr>
      <w:r w:rsidRPr="006862B2">
        <w:rPr>
          <w:rFonts w:ascii="Times New Roman" w:eastAsia="Calibri" w:hAnsi="Times New Roman"/>
          <w:sz w:val="20"/>
          <w:szCs w:val="20"/>
          <w:lang w:eastAsia="en-US"/>
        </w:rPr>
        <w:t xml:space="preserve">«Минимальные отступы от границ земельного участка – с </w:t>
      </w:r>
      <w:proofErr w:type="gramStart"/>
      <w:r w:rsidRPr="006862B2">
        <w:rPr>
          <w:rFonts w:ascii="Times New Roman" w:eastAsia="Calibri" w:hAnsi="Times New Roman"/>
          <w:sz w:val="20"/>
          <w:szCs w:val="20"/>
          <w:lang w:eastAsia="en-US"/>
        </w:rPr>
        <w:t>фронтальной</w:t>
      </w:r>
      <w:proofErr w:type="gramEnd"/>
      <w:r w:rsidRPr="006862B2">
        <w:rPr>
          <w:rFonts w:ascii="Times New Roman" w:eastAsia="Calibri" w:hAnsi="Times New Roman"/>
          <w:sz w:val="20"/>
          <w:szCs w:val="20"/>
          <w:lang w:eastAsia="en-US"/>
        </w:rPr>
        <w:t xml:space="preserve"> и боковых сторон земельного участка – 4 м;</w:t>
      </w:r>
    </w:p>
    <w:p w:rsidR="006862B2" w:rsidRPr="006862B2" w:rsidRDefault="006862B2" w:rsidP="00D904DA">
      <w:pPr>
        <w:spacing w:after="0" w:line="240" w:lineRule="auto"/>
        <w:ind w:left="567" w:firstLine="709"/>
        <w:jc w:val="both"/>
        <w:rPr>
          <w:rFonts w:ascii="Times New Roman" w:eastAsia="Calibri" w:hAnsi="Times New Roman"/>
          <w:sz w:val="20"/>
          <w:szCs w:val="20"/>
          <w:lang w:eastAsia="en-US"/>
        </w:rPr>
      </w:pPr>
      <w:r w:rsidRPr="006862B2">
        <w:rPr>
          <w:rFonts w:ascii="Times New Roman" w:eastAsia="Calibri" w:hAnsi="Times New Roman"/>
          <w:sz w:val="20"/>
          <w:szCs w:val="20"/>
          <w:lang w:eastAsia="en-US"/>
        </w:rPr>
        <w:t>Максимальный процент застройки в границах земельного участка - не подлежит установлению;</w:t>
      </w:r>
    </w:p>
    <w:p w:rsidR="006862B2" w:rsidRPr="006862B2" w:rsidRDefault="006862B2" w:rsidP="00D904DA">
      <w:pPr>
        <w:spacing w:after="0" w:line="240" w:lineRule="auto"/>
        <w:ind w:left="567" w:firstLine="709"/>
        <w:jc w:val="both"/>
        <w:rPr>
          <w:rFonts w:ascii="Times New Roman" w:eastAsia="Calibri" w:hAnsi="Times New Roman"/>
          <w:sz w:val="20"/>
          <w:szCs w:val="20"/>
          <w:lang w:eastAsia="en-US"/>
        </w:rPr>
      </w:pPr>
      <w:r w:rsidRPr="006862B2">
        <w:rPr>
          <w:rFonts w:ascii="Times New Roman" w:eastAsia="Calibri" w:hAnsi="Times New Roman"/>
          <w:sz w:val="20"/>
          <w:szCs w:val="20"/>
          <w:lang w:eastAsia="en-US"/>
        </w:rPr>
        <w:t>Предельные (минимальные и (или) максимальные) размеры земельных участков, в том числе их площадь определяются в соответствии с региональными нормативами градостроительного проектирования Ханты-Мансийского автономного округа – Югры».</w:t>
      </w:r>
    </w:p>
    <w:p w:rsidR="006862B2" w:rsidRPr="006862B2" w:rsidRDefault="006862B2" w:rsidP="00D904DA">
      <w:pPr>
        <w:spacing w:after="0" w:line="240" w:lineRule="auto"/>
        <w:ind w:left="567" w:firstLine="708"/>
        <w:jc w:val="both"/>
        <w:rPr>
          <w:rFonts w:ascii="Times New Roman" w:eastAsia="Calibri" w:hAnsi="Times New Roman"/>
          <w:sz w:val="20"/>
          <w:szCs w:val="20"/>
          <w:lang w:eastAsia="en-US"/>
        </w:rPr>
      </w:pPr>
      <w:r w:rsidRPr="006862B2">
        <w:rPr>
          <w:rFonts w:ascii="Times New Roman" w:hAnsi="Times New Roman"/>
          <w:sz w:val="20"/>
          <w:szCs w:val="20"/>
        </w:rPr>
        <w:lastRenderedPageBreak/>
        <w:t>1.1.7. В</w:t>
      </w:r>
      <w:r w:rsidRPr="006862B2">
        <w:rPr>
          <w:rFonts w:ascii="Times New Roman" w:eastAsia="Calibri" w:hAnsi="Times New Roman"/>
          <w:sz w:val="20"/>
          <w:szCs w:val="20"/>
          <w:lang w:eastAsia="en-US"/>
        </w:rPr>
        <w:t xml:space="preserve"> параметры разрешенного использования основных видов и параметров разрешенного использования земельных участков и объектов капитального строительства зоны природных территорий (6РЗ 602), зоны сельхоз. угодий (7СХЗ 701) включить: </w:t>
      </w:r>
    </w:p>
    <w:p w:rsidR="006862B2" w:rsidRPr="006862B2" w:rsidRDefault="006862B2" w:rsidP="00D904DA">
      <w:pPr>
        <w:spacing w:after="0" w:line="240" w:lineRule="auto"/>
        <w:ind w:left="567" w:firstLine="708"/>
        <w:jc w:val="both"/>
        <w:rPr>
          <w:rFonts w:ascii="Times New Roman" w:eastAsia="Calibri" w:hAnsi="Times New Roman"/>
          <w:sz w:val="20"/>
          <w:szCs w:val="20"/>
          <w:lang w:eastAsia="en-US"/>
        </w:rPr>
      </w:pPr>
      <w:r w:rsidRPr="006862B2">
        <w:rPr>
          <w:rFonts w:ascii="Times New Roman" w:eastAsia="Calibri" w:hAnsi="Times New Roman"/>
          <w:sz w:val="20"/>
          <w:szCs w:val="20"/>
          <w:lang w:eastAsia="en-US"/>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6862B2" w:rsidRPr="006862B2" w:rsidRDefault="006862B2" w:rsidP="00D904DA">
      <w:pPr>
        <w:spacing w:after="0" w:line="240" w:lineRule="auto"/>
        <w:ind w:left="567" w:firstLine="708"/>
        <w:jc w:val="both"/>
        <w:rPr>
          <w:rFonts w:ascii="Times New Roman" w:eastAsia="Calibri" w:hAnsi="Times New Roman"/>
          <w:sz w:val="20"/>
          <w:szCs w:val="20"/>
          <w:lang w:eastAsia="en-US"/>
        </w:rPr>
      </w:pPr>
      <w:r w:rsidRPr="006862B2">
        <w:rPr>
          <w:rFonts w:ascii="Times New Roman" w:hAnsi="Times New Roman"/>
          <w:sz w:val="20"/>
          <w:szCs w:val="20"/>
        </w:rPr>
        <w:t>1.1.8.В</w:t>
      </w:r>
      <w:r w:rsidRPr="006862B2">
        <w:rPr>
          <w:rFonts w:ascii="Times New Roman" w:eastAsia="Calibri" w:hAnsi="Times New Roman"/>
          <w:sz w:val="20"/>
          <w:szCs w:val="20"/>
          <w:lang w:eastAsia="en-US"/>
        </w:rPr>
        <w:t xml:space="preserve"> параметры разрешенного использования условно разрешенных видов и параметров разрешенного использования земельных участков и объектов капитального строительства зоны коммунально-складского назначения (3ПР 302), (5ТЗ 503) включить:</w:t>
      </w:r>
    </w:p>
    <w:p w:rsidR="006862B2" w:rsidRPr="006862B2" w:rsidRDefault="006862B2" w:rsidP="00D904DA">
      <w:pPr>
        <w:spacing w:after="0" w:line="240" w:lineRule="auto"/>
        <w:ind w:left="567" w:firstLine="709"/>
        <w:jc w:val="both"/>
        <w:rPr>
          <w:rFonts w:ascii="Times New Roman" w:eastAsia="Calibri" w:hAnsi="Times New Roman"/>
          <w:sz w:val="20"/>
          <w:szCs w:val="20"/>
          <w:lang w:eastAsia="en-US"/>
        </w:rPr>
      </w:pPr>
      <w:r w:rsidRPr="006862B2">
        <w:rPr>
          <w:rFonts w:ascii="Times New Roman" w:eastAsia="Calibri" w:hAnsi="Times New Roman"/>
          <w:sz w:val="20"/>
          <w:szCs w:val="20"/>
          <w:lang w:eastAsia="en-US"/>
        </w:rPr>
        <w:t xml:space="preserve">«Минимальный отступ: </w:t>
      </w:r>
    </w:p>
    <w:p w:rsidR="006862B2" w:rsidRPr="006862B2" w:rsidRDefault="006862B2" w:rsidP="00D904DA">
      <w:pPr>
        <w:spacing w:after="0" w:line="240" w:lineRule="auto"/>
        <w:ind w:left="567" w:firstLine="709"/>
        <w:jc w:val="both"/>
        <w:rPr>
          <w:rFonts w:ascii="Times New Roman" w:eastAsia="Calibri" w:hAnsi="Times New Roman"/>
          <w:sz w:val="20"/>
          <w:szCs w:val="20"/>
          <w:lang w:eastAsia="en-US"/>
        </w:rPr>
      </w:pPr>
      <w:r w:rsidRPr="006862B2">
        <w:rPr>
          <w:rFonts w:ascii="Times New Roman" w:eastAsia="Calibri" w:hAnsi="Times New Roman"/>
          <w:sz w:val="20"/>
          <w:szCs w:val="20"/>
          <w:lang w:eastAsia="en-US"/>
        </w:rPr>
        <w:t>- от границы земельного участка – 1 м;</w:t>
      </w:r>
    </w:p>
    <w:p w:rsidR="006862B2" w:rsidRPr="006862B2" w:rsidRDefault="006862B2" w:rsidP="00D904DA">
      <w:pPr>
        <w:spacing w:after="0" w:line="240" w:lineRule="auto"/>
        <w:ind w:left="567" w:firstLine="709"/>
        <w:jc w:val="both"/>
        <w:rPr>
          <w:rFonts w:ascii="Times New Roman" w:eastAsia="Calibri" w:hAnsi="Times New Roman"/>
          <w:bCs/>
          <w:sz w:val="20"/>
          <w:szCs w:val="20"/>
          <w:lang w:eastAsia="en-US"/>
        </w:rPr>
      </w:pPr>
      <w:r w:rsidRPr="006862B2">
        <w:rPr>
          <w:rFonts w:ascii="Times New Roman" w:eastAsia="Calibri" w:hAnsi="Times New Roman"/>
          <w:sz w:val="20"/>
          <w:szCs w:val="20"/>
          <w:lang w:eastAsia="en-US"/>
        </w:rPr>
        <w:t xml:space="preserve">- от красной линии – </w:t>
      </w:r>
      <w:r w:rsidRPr="006862B2">
        <w:rPr>
          <w:rFonts w:ascii="Times New Roman" w:eastAsia="Calibri" w:hAnsi="Times New Roman"/>
          <w:bCs/>
          <w:sz w:val="20"/>
          <w:szCs w:val="20"/>
          <w:lang w:eastAsia="en-US"/>
        </w:rPr>
        <w:t>не подлежит установлению».</w:t>
      </w:r>
    </w:p>
    <w:p w:rsidR="006862B2" w:rsidRPr="006862B2" w:rsidRDefault="006862B2" w:rsidP="00D904DA">
      <w:pPr>
        <w:spacing w:after="0" w:line="240" w:lineRule="auto"/>
        <w:ind w:left="567" w:firstLine="709"/>
        <w:jc w:val="both"/>
        <w:rPr>
          <w:rFonts w:ascii="Times New Roman" w:eastAsia="Calibri" w:hAnsi="Times New Roman"/>
          <w:sz w:val="20"/>
          <w:szCs w:val="20"/>
          <w:lang w:eastAsia="en-US"/>
        </w:rPr>
      </w:pPr>
      <w:r w:rsidRPr="006862B2">
        <w:rPr>
          <w:rFonts w:ascii="Times New Roman" w:eastAsia="Calibri" w:hAnsi="Times New Roman"/>
          <w:sz w:val="20"/>
          <w:szCs w:val="20"/>
          <w:lang w:eastAsia="en-US"/>
        </w:rPr>
        <w:t xml:space="preserve">Предельные (минимальные и (или) максимальные) размеры земельных участков, в том </w:t>
      </w:r>
      <w:proofErr w:type="gramStart"/>
      <w:r w:rsidRPr="006862B2">
        <w:rPr>
          <w:rFonts w:ascii="Times New Roman" w:eastAsia="Calibri" w:hAnsi="Times New Roman"/>
          <w:sz w:val="20"/>
          <w:szCs w:val="20"/>
          <w:lang w:eastAsia="en-US"/>
        </w:rPr>
        <w:t>числе</w:t>
      </w:r>
      <w:proofErr w:type="gramEnd"/>
      <w:r w:rsidRPr="006862B2">
        <w:rPr>
          <w:rFonts w:ascii="Times New Roman" w:eastAsia="Calibri" w:hAnsi="Times New Roman"/>
          <w:sz w:val="20"/>
          <w:szCs w:val="20"/>
          <w:lang w:eastAsia="en-US"/>
        </w:rPr>
        <w:t xml:space="preserve"> их площадь определяются в соответствии с местными нормативами градостроительного проектирования сельского поселения Сентябрьский;</w:t>
      </w:r>
      <w:r w:rsidRPr="006862B2">
        <w:rPr>
          <w:rFonts w:ascii="Times New Roman" w:hAnsi="Times New Roman"/>
          <w:sz w:val="20"/>
          <w:szCs w:val="20"/>
        </w:rPr>
        <w:t xml:space="preserve"> </w:t>
      </w:r>
    </w:p>
    <w:p w:rsidR="006862B2" w:rsidRPr="006862B2" w:rsidRDefault="006862B2" w:rsidP="00D904DA">
      <w:pPr>
        <w:autoSpaceDE w:val="0"/>
        <w:autoSpaceDN w:val="0"/>
        <w:adjustRightInd w:val="0"/>
        <w:spacing w:after="0" w:line="240" w:lineRule="auto"/>
        <w:ind w:left="567" w:firstLine="709"/>
        <w:jc w:val="both"/>
        <w:rPr>
          <w:rFonts w:ascii="Times New Roman" w:eastAsia="Calibri" w:hAnsi="Times New Roman"/>
          <w:sz w:val="20"/>
          <w:szCs w:val="20"/>
          <w:lang w:eastAsia="en-US"/>
        </w:rPr>
      </w:pPr>
      <w:r w:rsidRPr="006862B2">
        <w:rPr>
          <w:rFonts w:ascii="Times New Roman" w:eastAsia="Calibri" w:hAnsi="Times New Roman"/>
          <w:sz w:val="20"/>
          <w:szCs w:val="20"/>
          <w:lang w:eastAsia="en-US"/>
        </w:rPr>
        <w:t>Максимальный процент застройки в границах земельного участка - не подлежит установлению».</w:t>
      </w:r>
    </w:p>
    <w:p w:rsidR="006862B2" w:rsidRPr="006862B2" w:rsidRDefault="006862B2" w:rsidP="00D904DA">
      <w:pPr>
        <w:autoSpaceDE w:val="0"/>
        <w:autoSpaceDN w:val="0"/>
        <w:adjustRightInd w:val="0"/>
        <w:spacing w:after="0" w:line="240" w:lineRule="auto"/>
        <w:ind w:left="567" w:firstLine="709"/>
        <w:jc w:val="both"/>
        <w:rPr>
          <w:rFonts w:ascii="Times New Roman" w:eastAsia="Calibri" w:hAnsi="Times New Roman"/>
          <w:sz w:val="20"/>
          <w:szCs w:val="20"/>
          <w:lang w:eastAsia="en-US"/>
        </w:rPr>
      </w:pPr>
      <w:r w:rsidRPr="006862B2">
        <w:rPr>
          <w:rFonts w:ascii="Times New Roman" w:eastAsia="Calibri" w:hAnsi="Times New Roman"/>
          <w:sz w:val="20"/>
          <w:szCs w:val="20"/>
          <w:lang w:eastAsia="en-US"/>
        </w:rPr>
        <w:t xml:space="preserve">1.1.9. </w:t>
      </w:r>
      <w:r w:rsidRPr="006862B2">
        <w:rPr>
          <w:rFonts w:ascii="Times New Roman" w:hAnsi="Times New Roman"/>
          <w:sz w:val="20"/>
          <w:szCs w:val="20"/>
        </w:rPr>
        <w:t>В</w:t>
      </w:r>
      <w:r w:rsidRPr="006862B2">
        <w:rPr>
          <w:rFonts w:ascii="Times New Roman" w:eastAsia="Calibri" w:hAnsi="Times New Roman"/>
          <w:sz w:val="20"/>
          <w:szCs w:val="20"/>
          <w:lang w:eastAsia="en-US"/>
        </w:rPr>
        <w:t xml:space="preserve"> параметры разрешенного использования основных видов и параметров разрешенного использования земельных участков и объектов капитального строительства зоны </w:t>
      </w:r>
      <w:r w:rsidRPr="006862B2">
        <w:rPr>
          <w:rFonts w:ascii="Times New Roman" w:hAnsi="Times New Roman"/>
          <w:sz w:val="20"/>
          <w:szCs w:val="20"/>
        </w:rPr>
        <w:t xml:space="preserve">культурно-досугового назначения </w:t>
      </w:r>
      <w:r w:rsidRPr="006862B2">
        <w:rPr>
          <w:rFonts w:ascii="Times New Roman" w:eastAsia="Calibri" w:hAnsi="Times New Roman"/>
          <w:sz w:val="20"/>
          <w:szCs w:val="20"/>
          <w:lang w:eastAsia="en-US"/>
        </w:rPr>
        <w:t xml:space="preserve">(2ОДЗ 205), зоны социально-бытового назначения (2ОДЗ 206) включить: </w:t>
      </w:r>
    </w:p>
    <w:p w:rsidR="006862B2" w:rsidRPr="006862B2" w:rsidRDefault="006862B2" w:rsidP="00D904DA">
      <w:pPr>
        <w:spacing w:after="0" w:line="240" w:lineRule="auto"/>
        <w:ind w:left="567" w:firstLine="709"/>
        <w:jc w:val="both"/>
        <w:rPr>
          <w:rFonts w:ascii="Times New Roman" w:eastAsia="Calibri" w:hAnsi="Times New Roman"/>
          <w:sz w:val="20"/>
          <w:szCs w:val="20"/>
          <w:lang w:eastAsia="en-US"/>
        </w:rPr>
      </w:pPr>
      <w:r w:rsidRPr="006862B2">
        <w:rPr>
          <w:rFonts w:ascii="Times New Roman" w:eastAsia="Calibri" w:hAnsi="Times New Roman"/>
          <w:sz w:val="20"/>
          <w:szCs w:val="20"/>
          <w:lang w:eastAsia="en-US"/>
        </w:rPr>
        <w:t>«Предельные (минимальные и (или) максимальные) размеры земельных участков, в том числе их площадь - не подлежат установлению, а для объектов культурно-досугового назначения в соответствии с требованиями местных нормативов градостроительного проектирования сельского поселения Сентябрьский;</w:t>
      </w:r>
    </w:p>
    <w:p w:rsidR="006862B2" w:rsidRPr="006862B2" w:rsidRDefault="006862B2" w:rsidP="00D904DA">
      <w:pPr>
        <w:autoSpaceDE w:val="0"/>
        <w:autoSpaceDN w:val="0"/>
        <w:adjustRightInd w:val="0"/>
        <w:spacing w:after="0" w:line="240" w:lineRule="auto"/>
        <w:ind w:left="567" w:firstLine="709"/>
        <w:jc w:val="both"/>
        <w:rPr>
          <w:rFonts w:ascii="Times New Roman" w:eastAsia="Calibri" w:hAnsi="Times New Roman"/>
          <w:sz w:val="20"/>
          <w:szCs w:val="20"/>
          <w:lang w:eastAsia="en-US"/>
        </w:rPr>
      </w:pPr>
      <w:r w:rsidRPr="006862B2">
        <w:rPr>
          <w:rFonts w:ascii="Times New Roman" w:eastAsia="Calibri" w:hAnsi="Times New Roman"/>
          <w:sz w:val="20"/>
          <w:szCs w:val="20"/>
          <w:lang w:eastAsia="en-US"/>
        </w:rPr>
        <w:t xml:space="preserve">Минимальный отступ: </w:t>
      </w:r>
    </w:p>
    <w:p w:rsidR="006862B2" w:rsidRPr="006862B2" w:rsidRDefault="006862B2" w:rsidP="00D904DA">
      <w:pPr>
        <w:autoSpaceDE w:val="0"/>
        <w:autoSpaceDN w:val="0"/>
        <w:adjustRightInd w:val="0"/>
        <w:spacing w:after="0" w:line="240" w:lineRule="auto"/>
        <w:ind w:left="567" w:firstLine="709"/>
        <w:jc w:val="both"/>
        <w:rPr>
          <w:rFonts w:ascii="Times New Roman" w:eastAsia="Calibri" w:hAnsi="Times New Roman"/>
          <w:sz w:val="20"/>
          <w:szCs w:val="20"/>
          <w:lang w:eastAsia="en-US"/>
        </w:rPr>
      </w:pPr>
      <w:r w:rsidRPr="006862B2">
        <w:rPr>
          <w:rFonts w:ascii="Times New Roman" w:eastAsia="Calibri" w:hAnsi="Times New Roman"/>
          <w:sz w:val="20"/>
          <w:szCs w:val="20"/>
          <w:lang w:eastAsia="en-US"/>
        </w:rPr>
        <w:t>- от границы земельного участка – 1 м;</w:t>
      </w:r>
    </w:p>
    <w:p w:rsidR="006862B2" w:rsidRPr="006862B2" w:rsidRDefault="006862B2" w:rsidP="00D904DA">
      <w:pPr>
        <w:autoSpaceDE w:val="0"/>
        <w:autoSpaceDN w:val="0"/>
        <w:adjustRightInd w:val="0"/>
        <w:spacing w:after="0" w:line="240" w:lineRule="auto"/>
        <w:ind w:left="567" w:firstLine="709"/>
        <w:jc w:val="both"/>
        <w:rPr>
          <w:rFonts w:ascii="Times New Roman" w:eastAsia="Calibri" w:hAnsi="Times New Roman"/>
          <w:sz w:val="20"/>
          <w:szCs w:val="20"/>
          <w:lang w:eastAsia="en-US"/>
        </w:rPr>
      </w:pPr>
      <w:r w:rsidRPr="006862B2">
        <w:rPr>
          <w:rFonts w:ascii="Times New Roman" w:eastAsia="Calibri" w:hAnsi="Times New Roman"/>
          <w:sz w:val="20"/>
          <w:szCs w:val="20"/>
          <w:lang w:eastAsia="en-US"/>
        </w:rPr>
        <w:t xml:space="preserve">- от красной линии – </w:t>
      </w:r>
      <w:r w:rsidRPr="006862B2">
        <w:rPr>
          <w:rFonts w:ascii="Times New Roman" w:eastAsia="Calibri" w:hAnsi="Times New Roman"/>
          <w:bCs/>
          <w:sz w:val="20"/>
          <w:szCs w:val="20"/>
          <w:lang w:eastAsia="en-US"/>
        </w:rPr>
        <w:t>не подлежит установлению</w:t>
      </w:r>
      <w:r w:rsidRPr="006862B2">
        <w:rPr>
          <w:rFonts w:ascii="Times New Roman" w:eastAsia="Calibri" w:hAnsi="Times New Roman"/>
          <w:sz w:val="20"/>
          <w:szCs w:val="20"/>
          <w:lang w:eastAsia="en-US"/>
        </w:rPr>
        <w:t>.</w:t>
      </w:r>
    </w:p>
    <w:p w:rsidR="006862B2" w:rsidRPr="006862B2" w:rsidRDefault="006862B2" w:rsidP="00D904DA">
      <w:pPr>
        <w:spacing w:after="0" w:line="240" w:lineRule="auto"/>
        <w:ind w:left="567"/>
        <w:jc w:val="both"/>
        <w:rPr>
          <w:rFonts w:ascii="Times New Roman" w:hAnsi="Times New Roman"/>
          <w:sz w:val="20"/>
          <w:szCs w:val="20"/>
        </w:rPr>
      </w:pPr>
      <w:r w:rsidRPr="006862B2">
        <w:rPr>
          <w:rFonts w:ascii="Times New Roman" w:hAnsi="Times New Roman"/>
          <w:sz w:val="20"/>
          <w:szCs w:val="20"/>
        </w:rPr>
        <w:t>Максимальный процент застройки в границах земельного участка – 80».</w:t>
      </w:r>
    </w:p>
    <w:p w:rsidR="006862B2" w:rsidRPr="006862B2" w:rsidRDefault="006862B2" w:rsidP="00D904DA">
      <w:pPr>
        <w:spacing w:after="0" w:line="240" w:lineRule="auto"/>
        <w:ind w:left="567" w:firstLine="709"/>
        <w:jc w:val="both"/>
        <w:rPr>
          <w:rFonts w:ascii="Times New Roman" w:eastAsia="Calibri" w:hAnsi="Times New Roman"/>
          <w:sz w:val="20"/>
          <w:szCs w:val="20"/>
          <w:lang w:eastAsia="en-US"/>
        </w:rPr>
      </w:pPr>
      <w:r w:rsidRPr="006862B2">
        <w:rPr>
          <w:rFonts w:ascii="Times New Roman" w:eastAsia="Calibri" w:hAnsi="Times New Roman"/>
          <w:sz w:val="20"/>
          <w:szCs w:val="20"/>
          <w:lang w:eastAsia="en-US"/>
        </w:rPr>
        <w:t>1.2.  В статью 27 главы 4 порядка применения и внесения изменений в Правила землепользования и застройки и включить пункт 3 в следующей редакции: «3. На карте градостроительного зонирования в соответствии с Градостроительным кодексом Российской Федерации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На территории сельского поселения осуществление такой деятельности не планируется, необходимости установления указанных территорий не выявлено».</w:t>
      </w:r>
    </w:p>
    <w:p w:rsidR="006862B2" w:rsidRPr="006862B2" w:rsidRDefault="006862B2" w:rsidP="00D904DA">
      <w:pPr>
        <w:spacing w:after="0" w:line="240" w:lineRule="auto"/>
        <w:ind w:left="567" w:firstLine="709"/>
        <w:jc w:val="both"/>
        <w:rPr>
          <w:rFonts w:ascii="Times New Roman" w:eastAsia="Calibri" w:hAnsi="Times New Roman"/>
          <w:sz w:val="20"/>
          <w:szCs w:val="20"/>
          <w:lang w:eastAsia="en-US"/>
        </w:rPr>
      </w:pPr>
      <w:r w:rsidRPr="006862B2">
        <w:rPr>
          <w:rFonts w:ascii="Times New Roman" w:eastAsia="Calibri" w:hAnsi="Times New Roman"/>
          <w:sz w:val="20"/>
          <w:szCs w:val="20"/>
          <w:lang w:eastAsia="en-US"/>
        </w:rPr>
        <w:t>2. Подпункт 1.1 пункта 1 решения Совета депутатов от 16.06.2016 №170 «О внесении изменений в решение Совета депутатов сельского поселения Сентябрьский от 16.02.2012 № 195 «Об утверждении правил землепользования и застройки муниципального образования сельское поселение Сентябрьский»» признать утратившим силу.</w:t>
      </w:r>
    </w:p>
    <w:p w:rsidR="006862B2" w:rsidRPr="006862B2" w:rsidRDefault="006862B2" w:rsidP="00D904DA">
      <w:pPr>
        <w:autoSpaceDE w:val="0"/>
        <w:autoSpaceDN w:val="0"/>
        <w:adjustRightInd w:val="0"/>
        <w:spacing w:after="0" w:line="240" w:lineRule="auto"/>
        <w:ind w:left="567" w:firstLine="540"/>
        <w:jc w:val="both"/>
        <w:rPr>
          <w:rFonts w:ascii="Times New Roman" w:hAnsi="Times New Roman"/>
          <w:sz w:val="20"/>
          <w:szCs w:val="20"/>
        </w:rPr>
      </w:pPr>
      <w:r w:rsidRPr="006862B2">
        <w:rPr>
          <w:rFonts w:ascii="Times New Roman" w:hAnsi="Times New Roman" w:cs="Arial"/>
          <w:sz w:val="20"/>
          <w:szCs w:val="20"/>
        </w:rPr>
        <w:tab/>
      </w:r>
      <w:r w:rsidRPr="006862B2">
        <w:rPr>
          <w:rFonts w:ascii="Times New Roman" w:hAnsi="Times New Roman"/>
          <w:bCs/>
          <w:sz w:val="20"/>
          <w:szCs w:val="20"/>
        </w:rPr>
        <w:t xml:space="preserve">3. Настоящее решение подлежит официальному опубликованию (обнародованию) в информационном </w:t>
      </w:r>
      <w:r w:rsidRPr="006862B2">
        <w:rPr>
          <w:rFonts w:ascii="Times New Roman" w:hAnsi="Times New Roman"/>
          <w:sz w:val="20"/>
          <w:szCs w:val="20"/>
        </w:rPr>
        <w:t xml:space="preserve"> бюллетене «Сентябрьский  вестник» (муниципальное средство  массовой информации органов  местного самоуправления поселения).</w:t>
      </w:r>
    </w:p>
    <w:p w:rsidR="006862B2" w:rsidRPr="006862B2" w:rsidRDefault="006862B2" w:rsidP="00D904DA">
      <w:pPr>
        <w:autoSpaceDE w:val="0"/>
        <w:autoSpaceDN w:val="0"/>
        <w:adjustRightInd w:val="0"/>
        <w:spacing w:after="0" w:line="240" w:lineRule="auto"/>
        <w:ind w:left="567" w:firstLine="540"/>
        <w:jc w:val="both"/>
        <w:rPr>
          <w:rFonts w:ascii="Times New Roman" w:hAnsi="Times New Roman"/>
          <w:bCs/>
          <w:sz w:val="20"/>
          <w:szCs w:val="20"/>
        </w:rPr>
      </w:pPr>
      <w:r w:rsidRPr="006862B2">
        <w:rPr>
          <w:rFonts w:ascii="Times New Roman" w:hAnsi="Times New Roman"/>
          <w:sz w:val="20"/>
          <w:szCs w:val="20"/>
        </w:rPr>
        <w:t xml:space="preserve">4. </w:t>
      </w:r>
      <w:r w:rsidRPr="006862B2">
        <w:rPr>
          <w:rFonts w:ascii="Times New Roman" w:hAnsi="Times New Roman"/>
          <w:bCs/>
          <w:sz w:val="20"/>
          <w:szCs w:val="20"/>
        </w:rPr>
        <w:t>Настоящее решение</w:t>
      </w:r>
      <w:r w:rsidRPr="006862B2">
        <w:rPr>
          <w:rFonts w:ascii="Times New Roman" w:hAnsi="Times New Roman"/>
          <w:sz w:val="20"/>
          <w:szCs w:val="20"/>
        </w:rPr>
        <w:t xml:space="preserve"> </w:t>
      </w:r>
      <w:r w:rsidRPr="006862B2">
        <w:rPr>
          <w:rFonts w:ascii="Times New Roman" w:hAnsi="Times New Roman"/>
          <w:bCs/>
          <w:sz w:val="20"/>
          <w:szCs w:val="20"/>
        </w:rPr>
        <w:t>вступает в силу  со дня его официального опубликования (обнародования).</w:t>
      </w:r>
    </w:p>
    <w:p w:rsidR="006862B2" w:rsidRPr="006862B2" w:rsidRDefault="006862B2" w:rsidP="00D904DA">
      <w:pPr>
        <w:autoSpaceDE w:val="0"/>
        <w:autoSpaceDN w:val="0"/>
        <w:adjustRightInd w:val="0"/>
        <w:spacing w:after="0" w:line="240" w:lineRule="auto"/>
        <w:ind w:left="567"/>
        <w:jc w:val="both"/>
        <w:rPr>
          <w:rFonts w:ascii="Times New Roman" w:hAnsi="Times New Roman"/>
          <w:bCs/>
          <w:sz w:val="20"/>
          <w:szCs w:val="20"/>
        </w:rPr>
      </w:pPr>
    </w:p>
    <w:p w:rsidR="006862B2" w:rsidRPr="006862B2" w:rsidRDefault="006862B2" w:rsidP="00D904DA">
      <w:pPr>
        <w:autoSpaceDE w:val="0"/>
        <w:autoSpaceDN w:val="0"/>
        <w:adjustRightInd w:val="0"/>
        <w:spacing w:after="0" w:line="240" w:lineRule="auto"/>
        <w:ind w:left="567" w:firstLine="540"/>
        <w:jc w:val="both"/>
        <w:rPr>
          <w:rFonts w:ascii="Times New Roman" w:hAnsi="Times New Roman" w:cs="Arial"/>
          <w:sz w:val="20"/>
          <w:szCs w:val="20"/>
          <w:highlight w:val="yellow"/>
        </w:rPr>
      </w:pPr>
    </w:p>
    <w:p w:rsidR="006862B2" w:rsidRPr="006862B2" w:rsidRDefault="006862B2" w:rsidP="00D904DA">
      <w:pPr>
        <w:suppressAutoHyphens/>
        <w:spacing w:after="0" w:line="240" w:lineRule="auto"/>
        <w:ind w:left="567"/>
        <w:jc w:val="both"/>
        <w:rPr>
          <w:rFonts w:ascii="Times New Roman" w:hAnsi="Times New Roman"/>
          <w:sz w:val="20"/>
          <w:szCs w:val="20"/>
          <w:lang w:eastAsia="ar-SA"/>
        </w:rPr>
      </w:pPr>
      <w:proofErr w:type="gramStart"/>
      <w:r w:rsidRPr="006862B2">
        <w:rPr>
          <w:rFonts w:ascii="Times New Roman" w:hAnsi="Times New Roman"/>
          <w:sz w:val="20"/>
          <w:szCs w:val="20"/>
          <w:lang w:eastAsia="ar-SA"/>
        </w:rPr>
        <w:t>Исполняющий</w:t>
      </w:r>
      <w:proofErr w:type="gramEnd"/>
      <w:r w:rsidRPr="006862B2">
        <w:rPr>
          <w:rFonts w:ascii="Times New Roman" w:hAnsi="Times New Roman"/>
          <w:sz w:val="20"/>
          <w:szCs w:val="20"/>
          <w:lang w:eastAsia="ar-SA"/>
        </w:rPr>
        <w:t xml:space="preserve"> обязанности</w:t>
      </w:r>
    </w:p>
    <w:p w:rsidR="00474EA9" w:rsidRPr="006862B2" w:rsidRDefault="006862B2" w:rsidP="00D904DA">
      <w:pPr>
        <w:spacing w:after="0" w:line="240" w:lineRule="auto"/>
        <w:ind w:left="567" w:firstLine="567"/>
        <w:jc w:val="both"/>
        <w:rPr>
          <w:rFonts w:ascii="Times New Roman" w:hAnsi="Times New Roman"/>
          <w:sz w:val="20"/>
          <w:szCs w:val="20"/>
        </w:rPr>
      </w:pPr>
      <w:r w:rsidRPr="006862B2">
        <w:rPr>
          <w:rFonts w:ascii="Times New Roman" w:hAnsi="Times New Roman"/>
          <w:sz w:val="20"/>
          <w:szCs w:val="20"/>
          <w:lang w:eastAsia="ar-SA"/>
        </w:rPr>
        <w:t xml:space="preserve">главы  поселения </w:t>
      </w:r>
      <w:r w:rsidRPr="006862B2">
        <w:rPr>
          <w:rFonts w:ascii="Times New Roman" w:hAnsi="Times New Roman"/>
          <w:sz w:val="20"/>
          <w:szCs w:val="20"/>
          <w:lang w:eastAsia="ar-SA"/>
        </w:rPr>
        <w:tab/>
        <w:t xml:space="preserve">                                                                </w:t>
      </w:r>
      <w:r>
        <w:rPr>
          <w:rFonts w:ascii="Times New Roman" w:hAnsi="Times New Roman"/>
          <w:sz w:val="20"/>
          <w:szCs w:val="20"/>
          <w:lang w:eastAsia="ar-SA"/>
        </w:rPr>
        <w:t xml:space="preserve">                   М.А. Надточий</w:t>
      </w:r>
      <w:r>
        <w:rPr>
          <w:rFonts w:ascii="Times New Roman" w:hAnsi="Times New Roman"/>
          <w:sz w:val="20"/>
          <w:szCs w:val="20"/>
        </w:rPr>
        <w:tab/>
      </w:r>
    </w:p>
    <w:p w:rsidR="00A10397" w:rsidRDefault="00A10397" w:rsidP="00D904DA">
      <w:pPr>
        <w:ind w:left="567"/>
      </w:pPr>
    </w:p>
    <w:p w:rsidR="00A10397" w:rsidRPr="00A10397" w:rsidRDefault="00A10397" w:rsidP="00D904DA">
      <w:pPr>
        <w:overflowPunct w:val="0"/>
        <w:autoSpaceDE w:val="0"/>
        <w:autoSpaceDN w:val="0"/>
        <w:adjustRightInd w:val="0"/>
        <w:spacing w:after="0" w:line="240" w:lineRule="auto"/>
        <w:ind w:left="567"/>
        <w:jc w:val="both"/>
        <w:textAlignment w:val="baseline"/>
        <w:rPr>
          <w:rFonts w:ascii="Times New Roman" w:hAnsi="Times New Roman"/>
          <w:sz w:val="20"/>
          <w:szCs w:val="20"/>
        </w:rPr>
      </w:pPr>
      <w:r>
        <w:rPr>
          <w:rFonts w:ascii="Times New Roman" w:hAnsi="Times New Roman"/>
          <w:sz w:val="20"/>
          <w:szCs w:val="20"/>
        </w:rPr>
        <w:t xml:space="preserve">ПОСТАНОВЛЕНИЕ № 132 </w:t>
      </w:r>
      <w:proofErr w:type="spellStart"/>
      <w:r>
        <w:rPr>
          <w:rFonts w:ascii="Times New Roman" w:hAnsi="Times New Roman"/>
          <w:sz w:val="20"/>
          <w:szCs w:val="20"/>
        </w:rPr>
        <w:t>Оот</w:t>
      </w:r>
      <w:proofErr w:type="spellEnd"/>
      <w:r>
        <w:rPr>
          <w:rFonts w:ascii="Times New Roman" w:hAnsi="Times New Roman"/>
          <w:sz w:val="20"/>
          <w:szCs w:val="20"/>
        </w:rPr>
        <w:t xml:space="preserve"> 27.07.2017 г. «</w:t>
      </w:r>
      <w:r w:rsidRPr="00A10397">
        <w:rPr>
          <w:rFonts w:ascii="Times New Roman" w:hAnsi="Times New Roman"/>
          <w:sz w:val="20"/>
          <w:szCs w:val="20"/>
        </w:rPr>
        <w:t>Об определении резервных помещений для голосования</w:t>
      </w:r>
      <w:r>
        <w:rPr>
          <w:rFonts w:ascii="Times New Roman" w:hAnsi="Times New Roman"/>
          <w:sz w:val="20"/>
          <w:szCs w:val="20"/>
        </w:rPr>
        <w:t>»</w:t>
      </w:r>
    </w:p>
    <w:p w:rsidR="00A10397" w:rsidRPr="00A10397" w:rsidRDefault="00A10397" w:rsidP="00D904DA">
      <w:pPr>
        <w:autoSpaceDE w:val="0"/>
        <w:autoSpaceDN w:val="0"/>
        <w:adjustRightInd w:val="0"/>
        <w:spacing w:after="0" w:line="240" w:lineRule="auto"/>
        <w:ind w:left="567"/>
        <w:jc w:val="both"/>
        <w:rPr>
          <w:rFonts w:ascii="Times New Roman" w:hAnsi="Times New Roman"/>
          <w:sz w:val="20"/>
          <w:szCs w:val="20"/>
        </w:rPr>
      </w:pPr>
    </w:p>
    <w:p w:rsidR="00A10397" w:rsidRPr="00A10397" w:rsidRDefault="00A10397" w:rsidP="00D904DA">
      <w:pPr>
        <w:autoSpaceDE w:val="0"/>
        <w:autoSpaceDN w:val="0"/>
        <w:adjustRightInd w:val="0"/>
        <w:spacing w:after="0" w:line="240" w:lineRule="auto"/>
        <w:ind w:left="567"/>
        <w:jc w:val="both"/>
        <w:rPr>
          <w:rFonts w:ascii="Times New Roman" w:hAnsi="Times New Roman"/>
          <w:sz w:val="20"/>
          <w:szCs w:val="20"/>
        </w:rPr>
      </w:pPr>
    </w:p>
    <w:p w:rsidR="00A10397" w:rsidRPr="00A10397" w:rsidRDefault="00A10397" w:rsidP="00D904DA">
      <w:pPr>
        <w:overflowPunct w:val="0"/>
        <w:autoSpaceDE w:val="0"/>
        <w:autoSpaceDN w:val="0"/>
        <w:adjustRightInd w:val="0"/>
        <w:spacing w:after="0" w:line="240" w:lineRule="auto"/>
        <w:ind w:left="567" w:firstLine="708"/>
        <w:jc w:val="both"/>
        <w:textAlignment w:val="baseline"/>
        <w:rPr>
          <w:rFonts w:ascii="Times New Roman" w:hAnsi="Times New Roman"/>
          <w:sz w:val="20"/>
          <w:szCs w:val="20"/>
        </w:rPr>
      </w:pPr>
      <w:r w:rsidRPr="00A10397">
        <w:rPr>
          <w:rFonts w:ascii="Times New Roman" w:hAnsi="Times New Roman"/>
          <w:sz w:val="20"/>
          <w:szCs w:val="20"/>
        </w:rPr>
        <w:t xml:space="preserve">В случае чрезвычайных ситуаций в период подготовки и проведения </w:t>
      </w:r>
      <w:r w:rsidRPr="00A10397">
        <w:rPr>
          <w:rFonts w:ascii="Times New Roman" w:hAnsi="Times New Roman"/>
          <w:b/>
          <w:sz w:val="20"/>
          <w:szCs w:val="20"/>
        </w:rPr>
        <w:t xml:space="preserve"> </w:t>
      </w:r>
      <w:r w:rsidRPr="00A10397">
        <w:rPr>
          <w:rFonts w:ascii="Times New Roman" w:hAnsi="Times New Roman"/>
          <w:sz w:val="20"/>
          <w:szCs w:val="20"/>
        </w:rPr>
        <w:t xml:space="preserve">на дополнительных выборах депутатов Думы Ханты-Мансийского автономного округа – Югры шестого созыва, на выборах Главы сельского поселения Сентябрьский, в соответствии со статьей 19 Федерального  закона от 12.06.2002 № 67-ФЗ «Об основных гарантиях избирательных прав и права на участие в референдуме граждан Российской Федерации» </w:t>
      </w:r>
      <w:proofErr w:type="gramStart"/>
      <w:r w:rsidRPr="00A10397">
        <w:rPr>
          <w:rFonts w:ascii="Times New Roman" w:hAnsi="Times New Roman"/>
          <w:sz w:val="20"/>
          <w:szCs w:val="20"/>
        </w:rPr>
        <w:t>п</w:t>
      </w:r>
      <w:proofErr w:type="gramEnd"/>
      <w:r w:rsidRPr="00A10397">
        <w:rPr>
          <w:rFonts w:ascii="Times New Roman" w:hAnsi="Times New Roman"/>
          <w:sz w:val="20"/>
          <w:szCs w:val="20"/>
        </w:rPr>
        <w:t xml:space="preserve"> о с т а н о в л я ю:</w:t>
      </w:r>
    </w:p>
    <w:p w:rsidR="00A10397" w:rsidRPr="00A10397" w:rsidRDefault="00A10397" w:rsidP="00D904DA">
      <w:pPr>
        <w:spacing w:after="0" w:line="240" w:lineRule="auto"/>
        <w:ind w:left="567" w:firstLine="708"/>
        <w:jc w:val="both"/>
        <w:rPr>
          <w:rFonts w:ascii="Times New Roman" w:hAnsi="Times New Roman"/>
          <w:sz w:val="20"/>
          <w:szCs w:val="20"/>
        </w:rPr>
      </w:pPr>
    </w:p>
    <w:p w:rsidR="00A10397" w:rsidRPr="00A10397" w:rsidRDefault="00A10397" w:rsidP="00D904DA">
      <w:pPr>
        <w:numPr>
          <w:ilvl w:val="0"/>
          <w:numId w:val="33"/>
        </w:numPr>
        <w:tabs>
          <w:tab w:val="num" w:pos="480"/>
          <w:tab w:val="left" w:pos="1080"/>
        </w:tabs>
        <w:autoSpaceDE w:val="0"/>
        <w:autoSpaceDN w:val="0"/>
        <w:adjustRightInd w:val="0"/>
        <w:spacing w:after="0" w:line="240" w:lineRule="auto"/>
        <w:ind w:left="567" w:firstLine="720"/>
        <w:jc w:val="both"/>
        <w:rPr>
          <w:rFonts w:ascii="Times New Roman" w:hAnsi="Times New Roman"/>
          <w:sz w:val="20"/>
          <w:szCs w:val="20"/>
        </w:rPr>
      </w:pPr>
      <w:r w:rsidRPr="00A10397">
        <w:rPr>
          <w:rFonts w:ascii="Times New Roman" w:hAnsi="Times New Roman"/>
          <w:sz w:val="20"/>
          <w:szCs w:val="20"/>
        </w:rPr>
        <w:t>Определить перечень резервных помещений для голосования на дополнительных выборах депутатов Думы Ханты-Мансийского автономного округа – Югры шестого созыва, на выборах Главы сельского поселения Сентябрьский согласно приложению.</w:t>
      </w:r>
    </w:p>
    <w:p w:rsidR="00A10397" w:rsidRPr="00A10397" w:rsidRDefault="00A10397" w:rsidP="00D904DA">
      <w:pPr>
        <w:spacing w:after="0" w:line="240" w:lineRule="auto"/>
        <w:ind w:left="567" w:firstLine="709"/>
        <w:jc w:val="both"/>
        <w:rPr>
          <w:rFonts w:ascii="Times New Roman" w:eastAsia="Arial" w:hAnsi="Times New Roman"/>
          <w:bCs/>
          <w:sz w:val="20"/>
          <w:szCs w:val="20"/>
        </w:rPr>
      </w:pPr>
      <w:r w:rsidRPr="00A10397">
        <w:rPr>
          <w:rFonts w:ascii="Times New Roman" w:hAnsi="Times New Roman"/>
          <w:sz w:val="20"/>
          <w:szCs w:val="20"/>
        </w:rPr>
        <w:t xml:space="preserve">2. </w:t>
      </w:r>
      <w:r w:rsidRPr="00A10397">
        <w:rPr>
          <w:rFonts w:ascii="Times New Roman" w:eastAsia="Arial" w:hAnsi="Times New Roman"/>
          <w:bCs/>
          <w:sz w:val="20"/>
          <w:szCs w:val="20"/>
        </w:rPr>
        <w:t>Настоящее постановление подлежит официальному опубликованию (обнародованию) в бюллетене «Сентябрьский вестник» и размещению на официальном сайте Администрации Нефтеюганского района во вкладке «Сентябрьский».</w:t>
      </w:r>
    </w:p>
    <w:p w:rsidR="00A10397" w:rsidRPr="00A10397" w:rsidRDefault="00A10397" w:rsidP="00D904DA">
      <w:pPr>
        <w:spacing w:after="0" w:line="240" w:lineRule="auto"/>
        <w:ind w:left="567" w:firstLine="709"/>
        <w:jc w:val="both"/>
        <w:rPr>
          <w:rFonts w:ascii="Times New Roman" w:eastAsia="Arial" w:hAnsi="Times New Roman"/>
          <w:bCs/>
          <w:sz w:val="20"/>
          <w:szCs w:val="20"/>
        </w:rPr>
      </w:pPr>
      <w:r w:rsidRPr="00A10397">
        <w:rPr>
          <w:rFonts w:ascii="Times New Roman" w:hAnsi="Times New Roman"/>
          <w:sz w:val="20"/>
          <w:szCs w:val="20"/>
        </w:rPr>
        <w:t xml:space="preserve">3. </w:t>
      </w:r>
      <w:proofErr w:type="gramStart"/>
      <w:r w:rsidRPr="00A10397">
        <w:rPr>
          <w:rFonts w:ascii="Times New Roman" w:hAnsi="Times New Roman"/>
          <w:sz w:val="20"/>
          <w:szCs w:val="20"/>
        </w:rPr>
        <w:t>Контроль за</w:t>
      </w:r>
      <w:proofErr w:type="gramEnd"/>
      <w:r w:rsidRPr="00A10397">
        <w:rPr>
          <w:rFonts w:ascii="Times New Roman" w:hAnsi="Times New Roman"/>
          <w:sz w:val="20"/>
          <w:szCs w:val="20"/>
        </w:rPr>
        <w:t xml:space="preserve"> выполнением постановления осуществляю лично.</w:t>
      </w:r>
    </w:p>
    <w:p w:rsidR="00A10397" w:rsidRPr="00A10397" w:rsidRDefault="00A10397" w:rsidP="00D904DA">
      <w:pPr>
        <w:tabs>
          <w:tab w:val="num" w:pos="480"/>
          <w:tab w:val="left" w:pos="1080"/>
        </w:tabs>
        <w:autoSpaceDE w:val="0"/>
        <w:autoSpaceDN w:val="0"/>
        <w:adjustRightInd w:val="0"/>
        <w:spacing w:after="0" w:line="240" w:lineRule="auto"/>
        <w:ind w:left="567" w:firstLine="720"/>
        <w:jc w:val="both"/>
        <w:rPr>
          <w:rFonts w:ascii="Times New Roman" w:hAnsi="Times New Roman"/>
          <w:sz w:val="20"/>
          <w:szCs w:val="20"/>
        </w:rPr>
      </w:pPr>
    </w:p>
    <w:p w:rsidR="00A10397" w:rsidRPr="00A10397" w:rsidRDefault="00A10397" w:rsidP="00D904DA">
      <w:pPr>
        <w:overflowPunct w:val="0"/>
        <w:autoSpaceDE w:val="0"/>
        <w:autoSpaceDN w:val="0"/>
        <w:adjustRightInd w:val="0"/>
        <w:spacing w:after="0" w:line="240" w:lineRule="auto"/>
        <w:ind w:left="567" w:firstLine="709"/>
        <w:jc w:val="both"/>
        <w:textAlignment w:val="baseline"/>
        <w:rPr>
          <w:rFonts w:ascii="Times New Roman" w:hAnsi="Times New Roman"/>
          <w:sz w:val="20"/>
          <w:szCs w:val="20"/>
        </w:rPr>
      </w:pPr>
    </w:p>
    <w:p w:rsidR="00A10397" w:rsidRPr="00A10397" w:rsidRDefault="00A10397" w:rsidP="00D904DA">
      <w:pPr>
        <w:overflowPunct w:val="0"/>
        <w:autoSpaceDE w:val="0"/>
        <w:autoSpaceDN w:val="0"/>
        <w:adjustRightInd w:val="0"/>
        <w:spacing w:after="0" w:line="240" w:lineRule="auto"/>
        <w:ind w:left="567" w:firstLine="709"/>
        <w:jc w:val="both"/>
        <w:textAlignment w:val="baseline"/>
        <w:rPr>
          <w:rFonts w:ascii="Times New Roman" w:hAnsi="Times New Roman"/>
          <w:sz w:val="20"/>
          <w:szCs w:val="20"/>
        </w:rPr>
      </w:pPr>
    </w:p>
    <w:p w:rsidR="00A10397" w:rsidRPr="00A10397" w:rsidRDefault="00A10397" w:rsidP="00D904DA">
      <w:pPr>
        <w:spacing w:after="0" w:line="240" w:lineRule="auto"/>
        <w:ind w:left="567"/>
        <w:jc w:val="both"/>
        <w:rPr>
          <w:rFonts w:ascii="Times New Roman" w:hAnsi="Times New Roman"/>
          <w:sz w:val="20"/>
          <w:szCs w:val="20"/>
        </w:rPr>
      </w:pPr>
      <w:proofErr w:type="gramStart"/>
      <w:r w:rsidRPr="00A10397">
        <w:rPr>
          <w:rFonts w:ascii="Times New Roman" w:hAnsi="Times New Roman"/>
          <w:sz w:val="20"/>
          <w:szCs w:val="20"/>
        </w:rPr>
        <w:t>Исполняющий</w:t>
      </w:r>
      <w:proofErr w:type="gramEnd"/>
      <w:r w:rsidRPr="00A10397">
        <w:rPr>
          <w:rFonts w:ascii="Times New Roman" w:hAnsi="Times New Roman"/>
          <w:sz w:val="20"/>
          <w:szCs w:val="20"/>
        </w:rPr>
        <w:t xml:space="preserve"> обязанности </w:t>
      </w:r>
    </w:p>
    <w:p w:rsidR="00A10397" w:rsidRPr="00A10397" w:rsidRDefault="00A10397" w:rsidP="00D904DA">
      <w:pPr>
        <w:spacing w:after="0" w:line="240" w:lineRule="auto"/>
        <w:ind w:left="567"/>
        <w:jc w:val="both"/>
        <w:rPr>
          <w:rFonts w:ascii="Times New Roman" w:hAnsi="Times New Roman"/>
          <w:sz w:val="20"/>
          <w:szCs w:val="20"/>
        </w:rPr>
      </w:pPr>
      <w:r w:rsidRPr="00A10397">
        <w:rPr>
          <w:rFonts w:ascii="Times New Roman" w:hAnsi="Times New Roman"/>
          <w:sz w:val="20"/>
          <w:szCs w:val="20"/>
        </w:rPr>
        <w:t>главы поселения</w:t>
      </w:r>
      <w:r w:rsidRPr="00A10397">
        <w:rPr>
          <w:rFonts w:ascii="Times New Roman" w:hAnsi="Times New Roman"/>
          <w:sz w:val="20"/>
          <w:szCs w:val="20"/>
        </w:rPr>
        <w:tab/>
      </w:r>
      <w:r w:rsidRPr="00A10397">
        <w:rPr>
          <w:rFonts w:ascii="Times New Roman" w:hAnsi="Times New Roman"/>
          <w:sz w:val="20"/>
          <w:szCs w:val="20"/>
        </w:rPr>
        <w:tab/>
      </w:r>
      <w:r w:rsidRPr="00A10397">
        <w:rPr>
          <w:rFonts w:ascii="Times New Roman" w:hAnsi="Times New Roman"/>
          <w:sz w:val="20"/>
          <w:szCs w:val="20"/>
        </w:rPr>
        <w:tab/>
      </w:r>
      <w:r w:rsidRPr="00A10397">
        <w:rPr>
          <w:rFonts w:ascii="Times New Roman" w:hAnsi="Times New Roman"/>
          <w:sz w:val="20"/>
          <w:szCs w:val="20"/>
        </w:rPr>
        <w:tab/>
      </w:r>
      <w:r w:rsidRPr="00A10397">
        <w:rPr>
          <w:rFonts w:ascii="Times New Roman" w:hAnsi="Times New Roman"/>
          <w:sz w:val="20"/>
          <w:szCs w:val="20"/>
        </w:rPr>
        <w:tab/>
      </w:r>
      <w:r w:rsidRPr="00A10397">
        <w:rPr>
          <w:rFonts w:ascii="Times New Roman" w:hAnsi="Times New Roman"/>
          <w:sz w:val="20"/>
          <w:szCs w:val="20"/>
        </w:rPr>
        <w:tab/>
      </w:r>
      <w:r w:rsidRPr="00A10397">
        <w:rPr>
          <w:rFonts w:ascii="Times New Roman" w:hAnsi="Times New Roman"/>
          <w:sz w:val="20"/>
          <w:szCs w:val="20"/>
        </w:rPr>
        <w:tab/>
        <w:t xml:space="preserve">               М.А. Надточий</w:t>
      </w:r>
    </w:p>
    <w:p w:rsidR="00A10397" w:rsidRPr="00A10397" w:rsidRDefault="00A10397" w:rsidP="00D904DA">
      <w:pPr>
        <w:spacing w:after="0" w:line="240" w:lineRule="auto"/>
        <w:ind w:left="567"/>
        <w:jc w:val="both"/>
        <w:rPr>
          <w:rFonts w:ascii="Times New Roman" w:hAnsi="Times New Roman"/>
          <w:sz w:val="20"/>
          <w:szCs w:val="20"/>
          <w:lang w:eastAsia="en-US"/>
        </w:rPr>
      </w:pPr>
    </w:p>
    <w:p w:rsidR="00A10397" w:rsidRPr="00A10397" w:rsidRDefault="00A10397" w:rsidP="00D904DA">
      <w:pPr>
        <w:tabs>
          <w:tab w:val="left" w:pos="1920"/>
        </w:tabs>
        <w:overflowPunct w:val="0"/>
        <w:autoSpaceDE w:val="0"/>
        <w:autoSpaceDN w:val="0"/>
        <w:adjustRightInd w:val="0"/>
        <w:spacing w:after="0" w:line="240" w:lineRule="auto"/>
        <w:ind w:left="567" w:firstLine="709"/>
        <w:jc w:val="both"/>
        <w:textAlignment w:val="baseline"/>
        <w:rPr>
          <w:rFonts w:ascii="Times New Roman" w:hAnsi="Times New Roman"/>
          <w:sz w:val="20"/>
          <w:szCs w:val="20"/>
        </w:rPr>
      </w:pPr>
    </w:p>
    <w:p w:rsidR="00A10397" w:rsidRPr="00A10397" w:rsidRDefault="00A10397" w:rsidP="00D904DA">
      <w:pPr>
        <w:tabs>
          <w:tab w:val="left" w:pos="1920"/>
        </w:tabs>
        <w:overflowPunct w:val="0"/>
        <w:autoSpaceDE w:val="0"/>
        <w:autoSpaceDN w:val="0"/>
        <w:adjustRightInd w:val="0"/>
        <w:spacing w:after="0" w:line="240" w:lineRule="auto"/>
        <w:ind w:left="567" w:firstLine="709"/>
        <w:jc w:val="both"/>
        <w:textAlignment w:val="baseline"/>
        <w:rPr>
          <w:rFonts w:ascii="Times New Roman" w:hAnsi="Times New Roman"/>
          <w:sz w:val="20"/>
          <w:szCs w:val="20"/>
        </w:rPr>
      </w:pPr>
    </w:p>
    <w:p w:rsidR="00A10397" w:rsidRPr="00A10397" w:rsidRDefault="00A10397" w:rsidP="00D904DA">
      <w:pPr>
        <w:tabs>
          <w:tab w:val="left" w:pos="1920"/>
        </w:tabs>
        <w:overflowPunct w:val="0"/>
        <w:autoSpaceDE w:val="0"/>
        <w:autoSpaceDN w:val="0"/>
        <w:adjustRightInd w:val="0"/>
        <w:spacing w:after="0" w:line="240" w:lineRule="auto"/>
        <w:ind w:left="567" w:firstLine="709"/>
        <w:jc w:val="both"/>
        <w:textAlignment w:val="baseline"/>
        <w:rPr>
          <w:rFonts w:ascii="Times New Roman" w:hAnsi="Times New Roman"/>
          <w:sz w:val="20"/>
          <w:szCs w:val="20"/>
        </w:rPr>
      </w:pPr>
    </w:p>
    <w:p w:rsidR="00A10397" w:rsidRPr="00A10397" w:rsidRDefault="00A10397" w:rsidP="00D904DA">
      <w:pPr>
        <w:tabs>
          <w:tab w:val="left" w:pos="1920"/>
        </w:tabs>
        <w:overflowPunct w:val="0"/>
        <w:autoSpaceDE w:val="0"/>
        <w:autoSpaceDN w:val="0"/>
        <w:adjustRightInd w:val="0"/>
        <w:spacing w:after="0" w:line="240" w:lineRule="auto"/>
        <w:ind w:left="567" w:firstLine="709"/>
        <w:jc w:val="both"/>
        <w:textAlignment w:val="baseline"/>
        <w:rPr>
          <w:rFonts w:ascii="Times New Roman" w:hAnsi="Times New Roman"/>
          <w:sz w:val="20"/>
          <w:szCs w:val="20"/>
        </w:rPr>
      </w:pPr>
    </w:p>
    <w:p w:rsidR="00A10397" w:rsidRPr="00A10397" w:rsidRDefault="00A10397" w:rsidP="00D904DA">
      <w:pPr>
        <w:tabs>
          <w:tab w:val="left" w:pos="1920"/>
        </w:tabs>
        <w:overflowPunct w:val="0"/>
        <w:autoSpaceDE w:val="0"/>
        <w:autoSpaceDN w:val="0"/>
        <w:adjustRightInd w:val="0"/>
        <w:spacing w:after="0" w:line="240" w:lineRule="auto"/>
        <w:ind w:left="567" w:firstLine="709"/>
        <w:jc w:val="both"/>
        <w:textAlignment w:val="baseline"/>
        <w:rPr>
          <w:rFonts w:ascii="Times New Roman" w:hAnsi="Times New Roman"/>
          <w:sz w:val="20"/>
          <w:szCs w:val="20"/>
        </w:rPr>
      </w:pPr>
    </w:p>
    <w:p w:rsidR="00A10397" w:rsidRPr="00A10397" w:rsidRDefault="00A10397" w:rsidP="00D904DA">
      <w:pPr>
        <w:shd w:val="clear" w:color="auto" w:fill="FFFFFF"/>
        <w:spacing w:after="0" w:line="240" w:lineRule="auto"/>
        <w:ind w:left="567"/>
        <w:jc w:val="both"/>
        <w:rPr>
          <w:rFonts w:ascii="Times New Roman" w:hAnsi="Times New Roman"/>
          <w:sz w:val="20"/>
          <w:szCs w:val="20"/>
        </w:rPr>
      </w:pPr>
    </w:p>
    <w:p w:rsidR="00A10397" w:rsidRPr="00A10397" w:rsidRDefault="00A10397" w:rsidP="00D904DA">
      <w:pPr>
        <w:shd w:val="clear" w:color="auto" w:fill="FFFFFF"/>
        <w:spacing w:after="0" w:line="240" w:lineRule="auto"/>
        <w:ind w:left="567"/>
        <w:jc w:val="both"/>
        <w:rPr>
          <w:rFonts w:ascii="Times New Roman" w:hAnsi="Times New Roman"/>
          <w:sz w:val="20"/>
          <w:szCs w:val="20"/>
        </w:rPr>
      </w:pPr>
    </w:p>
    <w:p w:rsidR="00A10397" w:rsidRPr="00A10397" w:rsidRDefault="00A10397" w:rsidP="00D904DA">
      <w:pPr>
        <w:spacing w:after="0" w:line="240" w:lineRule="auto"/>
        <w:ind w:left="567"/>
        <w:jc w:val="both"/>
        <w:rPr>
          <w:rFonts w:ascii="Times New Roman" w:hAnsi="Times New Roman"/>
          <w:sz w:val="20"/>
          <w:szCs w:val="20"/>
        </w:rPr>
      </w:pPr>
    </w:p>
    <w:p w:rsidR="00A10397" w:rsidRPr="00A10397" w:rsidRDefault="00A10397" w:rsidP="00D904DA">
      <w:pPr>
        <w:spacing w:after="0" w:line="240" w:lineRule="auto"/>
        <w:ind w:left="567"/>
        <w:jc w:val="both"/>
        <w:rPr>
          <w:rFonts w:ascii="Times New Roman" w:hAnsi="Times New Roman"/>
          <w:sz w:val="20"/>
          <w:szCs w:val="20"/>
        </w:rPr>
      </w:pPr>
    </w:p>
    <w:tbl>
      <w:tblPr>
        <w:tblW w:w="4905" w:type="dxa"/>
        <w:tblInd w:w="4823" w:type="dxa"/>
        <w:tblLook w:val="01E0" w:firstRow="1" w:lastRow="1" w:firstColumn="1" w:lastColumn="1" w:noHBand="0" w:noVBand="0"/>
      </w:tblPr>
      <w:tblGrid>
        <w:gridCol w:w="4905"/>
      </w:tblGrid>
      <w:tr w:rsidR="00A10397" w:rsidRPr="00A10397" w:rsidTr="00D003F3">
        <w:tc>
          <w:tcPr>
            <w:tcW w:w="4905" w:type="dxa"/>
            <w:shd w:val="clear" w:color="auto" w:fill="auto"/>
          </w:tcPr>
          <w:p w:rsidR="00A10397" w:rsidRPr="00A10397" w:rsidRDefault="00A10397" w:rsidP="00D904DA">
            <w:pPr>
              <w:spacing w:after="0" w:line="240" w:lineRule="auto"/>
              <w:ind w:left="567"/>
              <w:jc w:val="both"/>
              <w:rPr>
                <w:rFonts w:ascii="Times New Roman" w:hAnsi="Times New Roman"/>
                <w:sz w:val="20"/>
                <w:szCs w:val="20"/>
              </w:rPr>
            </w:pPr>
            <w:r>
              <w:rPr>
                <w:rFonts w:ascii="Times New Roman" w:hAnsi="Times New Roman"/>
                <w:sz w:val="20"/>
                <w:szCs w:val="20"/>
              </w:rPr>
              <w:t xml:space="preserve">                                                                                  </w:t>
            </w:r>
            <w:r w:rsidRPr="00A10397">
              <w:rPr>
                <w:rFonts w:ascii="Times New Roman" w:hAnsi="Times New Roman"/>
                <w:sz w:val="20"/>
                <w:szCs w:val="20"/>
              </w:rPr>
              <w:t xml:space="preserve">Приложение </w:t>
            </w:r>
          </w:p>
        </w:tc>
      </w:tr>
      <w:tr w:rsidR="00A10397" w:rsidRPr="00A10397" w:rsidTr="00D003F3">
        <w:tc>
          <w:tcPr>
            <w:tcW w:w="4905" w:type="dxa"/>
            <w:shd w:val="clear" w:color="auto" w:fill="auto"/>
          </w:tcPr>
          <w:p w:rsidR="00A10397" w:rsidRPr="00A10397" w:rsidRDefault="00A10397" w:rsidP="00D904DA">
            <w:pPr>
              <w:spacing w:after="0" w:line="240" w:lineRule="auto"/>
              <w:ind w:left="567"/>
              <w:jc w:val="both"/>
              <w:rPr>
                <w:rFonts w:ascii="Times New Roman" w:hAnsi="Times New Roman"/>
                <w:sz w:val="20"/>
                <w:szCs w:val="20"/>
              </w:rPr>
            </w:pPr>
            <w:r w:rsidRPr="00A10397">
              <w:rPr>
                <w:rFonts w:ascii="Times New Roman" w:hAnsi="Times New Roman"/>
                <w:sz w:val="20"/>
                <w:szCs w:val="20"/>
              </w:rPr>
              <w:t>к постановлению администрации</w:t>
            </w:r>
          </w:p>
        </w:tc>
      </w:tr>
      <w:tr w:rsidR="00A10397" w:rsidRPr="00A10397" w:rsidTr="00D003F3">
        <w:tc>
          <w:tcPr>
            <w:tcW w:w="4905" w:type="dxa"/>
            <w:shd w:val="clear" w:color="auto" w:fill="auto"/>
          </w:tcPr>
          <w:p w:rsidR="00A10397" w:rsidRPr="00A10397" w:rsidRDefault="00A10397" w:rsidP="00D904DA">
            <w:pPr>
              <w:spacing w:after="0" w:line="240" w:lineRule="auto"/>
              <w:ind w:left="567"/>
              <w:jc w:val="both"/>
              <w:rPr>
                <w:rFonts w:ascii="Times New Roman" w:hAnsi="Times New Roman"/>
                <w:sz w:val="20"/>
                <w:szCs w:val="20"/>
              </w:rPr>
            </w:pPr>
            <w:r w:rsidRPr="00A10397">
              <w:rPr>
                <w:rFonts w:ascii="Times New Roman" w:hAnsi="Times New Roman"/>
                <w:sz w:val="20"/>
                <w:szCs w:val="20"/>
              </w:rPr>
              <w:t xml:space="preserve">сельского поселения </w:t>
            </w:r>
            <w:proofErr w:type="gramStart"/>
            <w:r w:rsidRPr="00A10397">
              <w:rPr>
                <w:rFonts w:ascii="Times New Roman" w:hAnsi="Times New Roman"/>
                <w:sz w:val="20"/>
                <w:szCs w:val="20"/>
              </w:rPr>
              <w:t>Сентябрьский</w:t>
            </w:r>
            <w:proofErr w:type="gramEnd"/>
          </w:p>
        </w:tc>
      </w:tr>
      <w:tr w:rsidR="00A10397" w:rsidRPr="00A10397" w:rsidTr="00D003F3">
        <w:tc>
          <w:tcPr>
            <w:tcW w:w="4905" w:type="dxa"/>
            <w:shd w:val="clear" w:color="auto" w:fill="auto"/>
          </w:tcPr>
          <w:p w:rsidR="00A10397" w:rsidRPr="00A10397" w:rsidRDefault="00A10397" w:rsidP="00D904DA">
            <w:pPr>
              <w:spacing w:after="0" w:line="240" w:lineRule="auto"/>
              <w:ind w:left="567"/>
              <w:jc w:val="both"/>
              <w:rPr>
                <w:rFonts w:ascii="Times New Roman" w:hAnsi="Times New Roman"/>
                <w:sz w:val="20"/>
                <w:szCs w:val="20"/>
                <w:u w:val="single"/>
              </w:rPr>
            </w:pPr>
            <w:r w:rsidRPr="00A10397">
              <w:rPr>
                <w:rFonts w:ascii="Times New Roman" w:hAnsi="Times New Roman"/>
                <w:sz w:val="20"/>
                <w:szCs w:val="20"/>
              </w:rPr>
              <w:t xml:space="preserve">от </w:t>
            </w:r>
            <w:r w:rsidRPr="00A10397">
              <w:rPr>
                <w:rFonts w:ascii="Times New Roman" w:hAnsi="Times New Roman"/>
                <w:sz w:val="20"/>
                <w:szCs w:val="20"/>
                <w:u w:val="single"/>
              </w:rPr>
              <w:t>27.07.2017</w:t>
            </w:r>
            <w:r w:rsidRPr="00A10397">
              <w:rPr>
                <w:rFonts w:ascii="Times New Roman" w:hAnsi="Times New Roman"/>
                <w:sz w:val="20"/>
                <w:szCs w:val="20"/>
              </w:rPr>
              <w:t xml:space="preserve"> № </w:t>
            </w:r>
            <w:r w:rsidRPr="00A10397">
              <w:rPr>
                <w:rFonts w:ascii="Times New Roman" w:hAnsi="Times New Roman"/>
                <w:sz w:val="20"/>
                <w:szCs w:val="20"/>
                <w:u w:val="single"/>
              </w:rPr>
              <w:t>132-па</w:t>
            </w:r>
          </w:p>
        </w:tc>
      </w:tr>
    </w:tbl>
    <w:p w:rsidR="00A10397" w:rsidRPr="00A10397" w:rsidRDefault="00A10397" w:rsidP="00D904DA">
      <w:pPr>
        <w:spacing w:after="0" w:line="240" w:lineRule="auto"/>
        <w:ind w:left="567"/>
        <w:jc w:val="both"/>
        <w:rPr>
          <w:rFonts w:ascii="Times New Roman" w:hAnsi="Times New Roman"/>
          <w:sz w:val="20"/>
          <w:szCs w:val="20"/>
        </w:rPr>
      </w:pPr>
    </w:p>
    <w:p w:rsidR="00A10397" w:rsidRPr="00A10397" w:rsidRDefault="00A10397" w:rsidP="00D904DA">
      <w:pPr>
        <w:shd w:val="clear" w:color="auto" w:fill="FFFFFF"/>
        <w:spacing w:after="0" w:line="240" w:lineRule="auto"/>
        <w:ind w:left="567"/>
        <w:jc w:val="both"/>
        <w:rPr>
          <w:rFonts w:ascii="Times New Roman" w:hAnsi="Times New Roman"/>
          <w:sz w:val="20"/>
          <w:szCs w:val="20"/>
        </w:rPr>
      </w:pPr>
    </w:p>
    <w:p w:rsidR="00A10397" w:rsidRPr="00A10397" w:rsidRDefault="00A10397" w:rsidP="00D904DA">
      <w:pPr>
        <w:overflowPunct w:val="0"/>
        <w:autoSpaceDE w:val="0"/>
        <w:autoSpaceDN w:val="0"/>
        <w:adjustRightInd w:val="0"/>
        <w:spacing w:after="0" w:line="240" w:lineRule="auto"/>
        <w:ind w:left="567"/>
        <w:jc w:val="both"/>
        <w:textAlignment w:val="baseline"/>
        <w:rPr>
          <w:rFonts w:ascii="Times New Roman" w:hAnsi="Times New Roman"/>
          <w:sz w:val="20"/>
          <w:szCs w:val="20"/>
        </w:rPr>
      </w:pPr>
      <w:r w:rsidRPr="00A10397">
        <w:rPr>
          <w:rFonts w:ascii="Times New Roman" w:hAnsi="Times New Roman"/>
          <w:sz w:val="20"/>
          <w:szCs w:val="20"/>
        </w:rPr>
        <w:t>ПЕРЕЧЕНЬ</w:t>
      </w:r>
    </w:p>
    <w:p w:rsidR="00A10397" w:rsidRPr="00A10397" w:rsidRDefault="00A10397" w:rsidP="00D904DA">
      <w:pPr>
        <w:overflowPunct w:val="0"/>
        <w:autoSpaceDE w:val="0"/>
        <w:autoSpaceDN w:val="0"/>
        <w:adjustRightInd w:val="0"/>
        <w:spacing w:after="0" w:line="240" w:lineRule="auto"/>
        <w:ind w:left="567"/>
        <w:jc w:val="both"/>
        <w:textAlignment w:val="baseline"/>
        <w:rPr>
          <w:rFonts w:ascii="Times New Roman" w:hAnsi="Times New Roman"/>
          <w:sz w:val="20"/>
          <w:szCs w:val="20"/>
        </w:rPr>
      </w:pPr>
      <w:r w:rsidRPr="00A10397">
        <w:rPr>
          <w:rFonts w:ascii="Times New Roman" w:hAnsi="Times New Roman"/>
          <w:sz w:val="20"/>
          <w:szCs w:val="20"/>
        </w:rPr>
        <w:t xml:space="preserve">резервных помещений для голосования на  дополнительных выборах депутатов Думы Ханты-Мансийского автономного округа – Югры шестого созыва, на выборах Главы сельского поселения </w:t>
      </w:r>
      <w:proofErr w:type="gramStart"/>
      <w:r w:rsidRPr="00A10397">
        <w:rPr>
          <w:rFonts w:ascii="Times New Roman" w:hAnsi="Times New Roman"/>
          <w:sz w:val="20"/>
          <w:szCs w:val="20"/>
        </w:rPr>
        <w:t>Сентябрьский</w:t>
      </w:r>
      <w:proofErr w:type="gramEnd"/>
      <w:r w:rsidRPr="00A10397">
        <w:rPr>
          <w:rFonts w:ascii="Times New Roman" w:hAnsi="Times New Roman"/>
          <w:sz w:val="20"/>
          <w:szCs w:val="20"/>
        </w:rPr>
        <w:t xml:space="preserve"> 10 сентября 2017 года</w:t>
      </w:r>
    </w:p>
    <w:p w:rsidR="00A10397" w:rsidRPr="00A10397" w:rsidRDefault="00A10397" w:rsidP="00D904DA">
      <w:pPr>
        <w:tabs>
          <w:tab w:val="left" w:pos="3875"/>
        </w:tabs>
        <w:overflowPunct w:val="0"/>
        <w:autoSpaceDE w:val="0"/>
        <w:autoSpaceDN w:val="0"/>
        <w:adjustRightInd w:val="0"/>
        <w:spacing w:after="0" w:line="240" w:lineRule="auto"/>
        <w:ind w:left="567"/>
        <w:jc w:val="both"/>
        <w:textAlignment w:val="baseline"/>
        <w:rPr>
          <w:rFonts w:ascii="Times New Roman" w:hAnsi="Times New Roman"/>
          <w:sz w:val="20"/>
          <w:szCs w:val="20"/>
        </w:rPr>
      </w:pPr>
    </w:p>
    <w:p w:rsidR="00A10397" w:rsidRPr="00A10397" w:rsidRDefault="00A10397" w:rsidP="00D904DA">
      <w:pPr>
        <w:overflowPunct w:val="0"/>
        <w:autoSpaceDE w:val="0"/>
        <w:autoSpaceDN w:val="0"/>
        <w:adjustRightInd w:val="0"/>
        <w:spacing w:after="0" w:line="240" w:lineRule="auto"/>
        <w:ind w:left="567"/>
        <w:jc w:val="both"/>
        <w:textAlignment w:val="baseline"/>
        <w:rPr>
          <w:rFonts w:ascii="Times New Roman" w:hAnsi="Times New Roman"/>
          <w:bCs/>
          <w:sz w:val="20"/>
          <w:szCs w:val="20"/>
        </w:rPr>
      </w:pPr>
      <w:r w:rsidRPr="00A10397">
        <w:rPr>
          <w:rFonts w:ascii="Times New Roman" w:hAnsi="Times New Roman"/>
          <w:bCs/>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0"/>
        <w:gridCol w:w="3827"/>
        <w:gridCol w:w="4927"/>
      </w:tblGrid>
      <w:tr w:rsidR="00A10397" w:rsidRPr="00A10397" w:rsidTr="00D003F3">
        <w:trPr>
          <w:trHeight w:val="1066"/>
        </w:trPr>
        <w:tc>
          <w:tcPr>
            <w:tcW w:w="1101" w:type="dxa"/>
            <w:shd w:val="clear" w:color="auto" w:fill="auto"/>
          </w:tcPr>
          <w:p w:rsidR="00A10397" w:rsidRPr="00A10397" w:rsidRDefault="00A10397" w:rsidP="00D904DA">
            <w:pPr>
              <w:overflowPunct w:val="0"/>
              <w:autoSpaceDE w:val="0"/>
              <w:autoSpaceDN w:val="0"/>
              <w:adjustRightInd w:val="0"/>
              <w:spacing w:after="0" w:line="240" w:lineRule="auto"/>
              <w:ind w:left="567"/>
              <w:jc w:val="both"/>
              <w:textAlignment w:val="baseline"/>
              <w:rPr>
                <w:rFonts w:ascii="Times New Roman" w:hAnsi="Times New Roman"/>
                <w:bCs/>
                <w:sz w:val="20"/>
                <w:szCs w:val="20"/>
              </w:rPr>
            </w:pPr>
            <w:r w:rsidRPr="00A10397">
              <w:rPr>
                <w:rFonts w:ascii="Times New Roman" w:hAnsi="Times New Roman"/>
                <w:bCs/>
                <w:sz w:val="20"/>
                <w:szCs w:val="20"/>
              </w:rPr>
              <w:t xml:space="preserve">    №</w:t>
            </w:r>
          </w:p>
          <w:p w:rsidR="00A10397" w:rsidRPr="00A10397" w:rsidRDefault="00A10397" w:rsidP="00D904DA">
            <w:pPr>
              <w:overflowPunct w:val="0"/>
              <w:autoSpaceDE w:val="0"/>
              <w:autoSpaceDN w:val="0"/>
              <w:adjustRightInd w:val="0"/>
              <w:spacing w:after="0" w:line="240" w:lineRule="auto"/>
              <w:ind w:left="567"/>
              <w:jc w:val="both"/>
              <w:textAlignment w:val="baseline"/>
              <w:rPr>
                <w:rFonts w:ascii="Times New Roman" w:hAnsi="Times New Roman"/>
                <w:bCs/>
                <w:sz w:val="20"/>
                <w:szCs w:val="20"/>
              </w:rPr>
            </w:pPr>
            <w:proofErr w:type="spellStart"/>
            <w:r w:rsidRPr="00A10397">
              <w:rPr>
                <w:rFonts w:ascii="Times New Roman" w:hAnsi="Times New Roman"/>
                <w:bCs/>
                <w:sz w:val="20"/>
                <w:szCs w:val="20"/>
              </w:rPr>
              <w:t>избира</w:t>
            </w:r>
            <w:proofErr w:type="spellEnd"/>
            <w:r w:rsidRPr="00A10397">
              <w:rPr>
                <w:rFonts w:ascii="Times New Roman" w:hAnsi="Times New Roman"/>
                <w:bCs/>
                <w:sz w:val="20"/>
                <w:szCs w:val="20"/>
              </w:rPr>
              <w:t>-</w:t>
            </w:r>
          </w:p>
          <w:p w:rsidR="00A10397" w:rsidRPr="00A10397" w:rsidRDefault="00A10397" w:rsidP="00D904DA">
            <w:pPr>
              <w:overflowPunct w:val="0"/>
              <w:autoSpaceDE w:val="0"/>
              <w:autoSpaceDN w:val="0"/>
              <w:adjustRightInd w:val="0"/>
              <w:spacing w:after="0" w:line="240" w:lineRule="auto"/>
              <w:ind w:left="567"/>
              <w:jc w:val="both"/>
              <w:textAlignment w:val="baseline"/>
              <w:rPr>
                <w:rFonts w:ascii="Times New Roman" w:hAnsi="Times New Roman"/>
                <w:bCs/>
                <w:sz w:val="20"/>
                <w:szCs w:val="20"/>
              </w:rPr>
            </w:pPr>
            <w:r w:rsidRPr="00A10397">
              <w:rPr>
                <w:rFonts w:ascii="Times New Roman" w:hAnsi="Times New Roman"/>
                <w:bCs/>
                <w:sz w:val="20"/>
                <w:szCs w:val="20"/>
              </w:rPr>
              <w:t>тельного</w:t>
            </w:r>
          </w:p>
          <w:p w:rsidR="00A10397" w:rsidRPr="00A10397" w:rsidRDefault="00A10397" w:rsidP="00D904DA">
            <w:pPr>
              <w:overflowPunct w:val="0"/>
              <w:autoSpaceDE w:val="0"/>
              <w:autoSpaceDN w:val="0"/>
              <w:adjustRightInd w:val="0"/>
              <w:spacing w:after="0" w:line="240" w:lineRule="auto"/>
              <w:ind w:left="567"/>
              <w:jc w:val="both"/>
              <w:textAlignment w:val="baseline"/>
              <w:rPr>
                <w:rFonts w:ascii="Times New Roman" w:hAnsi="Times New Roman"/>
                <w:bCs/>
                <w:sz w:val="20"/>
                <w:szCs w:val="20"/>
              </w:rPr>
            </w:pPr>
            <w:r w:rsidRPr="00A10397">
              <w:rPr>
                <w:rFonts w:ascii="Times New Roman" w:hAnsi="Times New Roman"/>
                <w:bCs/>
                <w:sz w:val="20"/>
                <w:szCs w:val="20"/>
              </w:rPr>
              <w:t>участка</w:t>
            </w:r>
          </w:p>
        </w:tc>
        <w:tc>
          <w:tcPr>
            <w:tcW w:w="3827" w:type="dxa"/>
            <w:shd w:val="clear" w:color="auto" w:fill="auto"/>
            <w:vAlign w:val="center"/>
          </w:tcPr>
          <w:p w:rsidR="00A10397" w:rsidRPr="00A10397" w:rsidRDefault="00A10397" w:rsidP="00D904DA">
            <w:pPr>
              <w:overflowPunct w:val="0"/>
              <w:autoSpaceDE w:val="0"/>
              <w:autoSpaceDN w:val="0"/>
              <w:adjustRightInd w:val="0"/>
              <w:spacing w:after="0" w:line="240" w:lineRule="auto"/>
              <w:ind w:left="567"/>
              <w:jc w:val="both"/>
              <w:textAlignment w:val="baseline"/>
              <w:rPr>
                <w:rFonts w:ascii="Times New Roman" w:hAnsi="Times New Roman"/>
                <w:bCs/>
                <w:sz w:val="20"/>
                <w:szCs w:val="20"/>
              </w:rPr>
            </w:pPr>
            <w:r w:rsidRPr="00A10397">
              <w:rPr>
                <w:rFonts w:ascii="Times New Roman" w:hAnsi="Times New Roman"/>
                <w:bCs/>
                <w:sz w:val="20"/>
                <w:szCs w:val="20"/>
              </w:rPr>
              <w:t>Центр избирательного участка</w:t>
            </w:r>
          </w:p>
        </w:tc>
        <w:tc>
          <w:tcPr>
            <w:tcW w:w="4927" w:type="dxa"/>
            <w:shd w:val="clear" w:color="auto" w:fill="auto"/>
            <w:vAlign w:val="center"/>
          </w:tcPr>
          <w:p w:rsidR="00A10397" w:rsidRPr="00A10397" w:rsidRDefault="00A10397" w:rsidP="00D904DA">
            <w:pPr>
              <w:overflowPunct w:val="0"/>
              <w:autoSpaceDE w:val="0"/>
              <w:autoSpaceDN w:val="0"/>
              <w:adjustRightInd w:val="0"/>
              <w:spacing w:after="0" w:line="240" w:lineRule="auto"/>
              <w:ind w:left="567"/>
              <w:jc w:val="both"/>
              <w:textAlignment w:val="baseline"/>
              <w:rPr>
                <w:rFonts w:ascii="Times New Roman" w:hAnsi="Times New Roman"/>
                <w:bCs/>
                <w:sz w:val="20"/>
                <w:szCs w:val="20"/>
              </w:rPr>
            </w:pPr>
            <w:r w:rsidRPr="00A10397">
              <w:rPr>
                <w:rFonts w:ascii="Times New Roman" w:hAnsi="Times New Roman"/>
                <w:bCs/>
                <w:sz w:val="20"/>
                <w:szCs w:val="20"/>
              </w:rPr>
              <w:t xml:space="preserve">Центр резервного помещения </w:t>
            </w:r>
          </w:p>
          <w:p w:rsidR="00A10397" w:rsidRPr="00A10397" w:rsidRDefault="00A10397" w:rsidP="00D904DA">
            <w:pPr>
              <w:overflowPunct w:val="0"/>
              <w:autoSpaceDE w:val="0"/>
              <w:autoSpaceDN w:val="0"/>
              <w:adjustRightInd w:val="0"/>
              <w:spacing w:after="0" w:line="240" w:lineRule="auto"/>
              <w:ind w:left="567"/>
              <w:jc w:val="both"/>
              <w:textAlignment w:val="baseline"/>
              <w:rPr>
                <w:rFonts w:ascii="Times New Roman" w:hAnsi="Times New Roman"/>
                <w:bCs/>
                <w:sz w:val="20"/>
                <w:szCs w:val="20"/>
              </w:rPr>
            </w:pPr>
            <w:r w:rsidRPr="00A10397">
              <w:rPr>
                <w:rFonts w:ascii="Times New Roman" w:hAnsi="Times New Roman"/>
                <w:bCs/>
                <w:sz w:val="20"/>
                <w:szCs w:val="20"/>
              </w:rPr>
              <w:t>избирательного участка</w:t>
            </w:r>
          </w:p>
        </w:tc>
      </w:tr>
      <w:tr w:rsidR="00A10397" w:rsidRPr="00A10397" w:rsidTr="00D003F3">
        <w:tc>
          <w:tcPr>
            <w:tcW w:w="1101" w:type="dxa"/>
            <w:shd w:val="clear" w:color="auto" w:fill="auto"/>
            <w:vAlign w:val="center"/>
          </w:tcPr>
          <w:p w:rsidR="00A10397" w:rsidRPr="00A10397" w:rsidRDefault="00A10397" w:rsidP="00D904DA">
            <w:pPr>
              <w:overflowPunct w:val="0"/>
              <w:autoSpaceDE w:val="0"/>
              <w:autoSpaceDN w:val="0"/>
              <w:adjustRightInd w:val="0"/>
              <w:spacing w:after="0" w:line="240" w:lineRule="auto"/>
              <w:ind w:left="567"/>
              <w:jc w:val="both"/>
              <w:textAlignment w:val="baseline"/>
              <w:rPr>
                <w:rFonts w:ascii="Times New Roman" w:hAnsi="Times New Roman"/>
                <w:bCs/>
                <w:sz w:val="20"/>
                <w:szCs w:val="20"/>
              </w:rPr>
            </w:pPr>
          </w:p>
          <w:p w:rsidR="00A10397" w:rsidRPr="00A10397" w:rsidRDefault="00A10397" w:rsidP="00D904DA">
            <w:pPr>
              <w:overflowPunct w:val="0"/>
              <w:autoSpaceDE w:val="0"/>
              <w:autoSpaceDN w:val="0"/>
              <w:adjustRightInd w:val="0"/>
              <w:spacing w:after="0" w:line="240" w:lineRule="auto"/>
              <w:ind w:left="567"/>
              <w:jc w:val="both"/>
              <w:textAlignment w:val="baseline"/>
              <w:rPr>
                <w:rFonts w:ascii="Times New Roman" w:hAnsi="Times New Roman"/>
                <w:b/>
                <w:bCs/>
                <w:sz w:val="20"/>
                <w:szCs w:val="20"/>
              </w:rPr>
            </w:pPr>
            <w:r w:rsidRPr="00A10397">
              <w:rPr>
                <w:rFonts w:ascii="Times New Roman" w:hAnsi="Times New Roman"/>
                <w:b/>
                <w:bCs/>
                <w:sz w:val="20"/>
                <w:szCs w:val="20"/>
              </w:rPr>
              <w:t>182</w:t>
            </w:r>
          </w:p>
          <w:p w:rsidR="00A10397" w:rsidRPr="00A10397" w:rsidRDefault="00A10397" w:rsidP="00D904DA">
            <w:pPr>
              <w:overflowPunct w:val="0"/>
              <w:autoSpaceDE w:val="0"/>
              <w:autoSpaceDN w:val="0"/>
              <w:adjustRightInd w:val="0"/>
              <w:spacing w:after="0" w:line="240" w:lineRule="auto"/>
              <w:ind w:left="567"/>
              <w:jc w:val="both"/>
              <w:textAlignment w:val="baseline"/>
              <w:rPr>
                <w:rFonts w:ascii="Times New Roman" w:hAnsi="Times New Roman"/>
                <w:bCs/>
                <w:sz w:val="20"/>
                <w:szCs w:val="20"/>
              </w:rPr>
            </w:pPr>
          </w:p>
        </w:tc>
        <w:tc>
          <w:tcPr>
            <w:tcW w:w="3827" w:type="dxa"/>
            <w:shd w:val="clear" w:color="auto" w:fill="auto"/>
            <w:vAlign w:val="center"/>
          </w:tcPr>
          <w:p w:rsidR="00A10397" w:rsidRPr="00A10397" w:rsidRDefault="00A10397" w:rsidP="00D904DA">
            <w:pPr>
              <w:overflowPunct w:val="0"/>
              <w:autoSpaceDE w:val="0"/>
              <w:autoSpaceDN w:val="0"/>
              <w:adjustRightInd w:val="0"/>
              <w:spacing w:after="0" w:line="240" w:lineRule="auto"/>
              <w:ind w:left="567"/>
              <w:jc w:val="both"/>
              <w:textAlignment w:val="baseline"/>
              <w:rPr>
                <w:rFonts w:ascii="Times New Roman" w:hAnsi="Times New Roman"/>
                <w:bCs/>
                <w:sz w:val="20"/>
                <w:szCs w:val="20"/>
              </w:rPr>
            </w:pPr>
            <w:proofErr w:type="spellStart"/>
            <w:r w:rsidRPr="00A10397">
              <w:rPr>
                <w:rFonts w:ascii="Times New Roman" w:hAnsi="Times New Roman"/>
                <w:bCs/>
                <w:sz w:val="20"/>
                <w:szCs w:val="20"/>
              </w:rPr>
              <w:t>с.п</w:t>
            </w:r>
            <w:proofErr w:type="spellEnd"/>
            <w:r w:rsidRPr="00A10397">
              <w:rPr>
                <w:rFonts w:ascii="Times New Roman" w:hAnsi="Times New Roman"/>
                <w:bCs/>
                <w:sz w:val="20"/>
                <w:szCs w:val="20"/>
              </w:rPr>
              <w:t>. Сентябрьский,</w:t>
            </w:r>
          </w:p>
          <w:p w:rsidR="00A10397" w:rsidRPr="00A10397" w:rsidRDefault="00A10397" w:rsidP="00D904DA">
            <w:pPr>
              <w:overflowPunct w:val="0"/>
              <w:autoSpaceDE w:val="0"/>
              <w:autoSpaceDN w:val="0"/>
              <w:adjustRightInd w:val="0"/>
              <w:spacing w:after="0" w:line="240" w:lineRule="auto"/>
              <w:ind w:left="567"/>
              <w:jc w:val="both"/>
              <w:textAlignment w:val="baseline"/>
              <w:rPr>
                <w:rFonts w:ascii="Times New Roman" w:hAnsi="Times New Roman"/>
                <w:bCs/>
                <w:sz w:val="20"/>
                <w:szCs w:val="20"/>
              </w:rPr>
            </w:pPr>
            <w:r w:rsidRPr="00A10397">
              <w:rPr>
                <w:rFonts w:ascii="Times New Roman" w:hAnsi="Times New Roman"/>
                <w:bCs/>
                <w:sz w:val="20"/>
                <w:szCs w:val="20"/>
              </w:rPr>
              <w:t>НРМОБУ «</w:t>
            </w:r>
            <w:proofErr w:type="gramStart"/>
            <w:r w:rsidRPr="00A10397">
              <w:rPr>
                <w:rFonts w:ascii="Times New Roman" w:hAnsi="Times New Roman"/>
                <w:bCs/>
                <w:sz w:val="20"/>
                <w:szCs w:val="20"/>
              </w:rPr>
              <w:t>Сентябрьская</w:t>
            </w:r>
            <w:proofErr w:type="gramEnd"/>
            <w:r w:rsidRPr="00A10397">
              <w:rPr>
                <w:rFonts w:ascii="Times New Roman" w:hAnsi="Times New Roman"/>
                <w:bCs/>
                <w:sz w:val="20"/>
                <w:szCs w:val="20"/>
              </w:rPr>
              <w:t xml:space="preserve"> СОШ», здание 65</w:t>
            </w:r>
          </w:p>
        </w:tc>
        <w:tc>
          <w:tcPr>
            <w:tcW w:w="4927" w:type="dxa"/>
            <w:shd w:val="clear" w:color="auto" w:fill="auto"/>
            <w:vAlign w:val="center"/>
          </w:tcPr>
          <w:p w:rsidR="00A10397" w:rsidRPr="00A10397" w:rsidRDefault="00A10397" w:rsidP="00D904DA">
            <w:pPr>
              <w:overflowPunct w:val="0"/>
              <w:autoSpaceDE w:val="0"/>
              <w:autoSpaceDN w:val="0"/>
              <w:adjustRightInd w:val="0"/>
              <w:spacing w:after="0" w:line="240" w:lineRule="auto"/>
              <w:ind w:left="567"/>
              <w:jc w:val="both"/>
              <w:textAlignment w:val="baseline"/>
              <w:rPr>
                <w:rFonts w:ascii="Times New Roman" w:hAnsi="Times New Roman"/>
                <w:bCs/>
                <w:sz w:val="20"/>
                <w:szCs w:val="20"/>
              </w:rPr>
            </w:pPr>
            <w:proofErr w:type="spellStart"/>
            <w:r w:rsidRPr="00A10397">
              <w:rPr>
                <w:rFonts w:ascii="Times New Roman" w:hAnsi="Times New Roman"/>
                <w:bCs/>
                <w:sz w:val="20"/>
                <w:szCs w:val="20"/>
              </w:rPr>
              <w:t>с.п</w:t>
            </w:r>
            <w:proofErr w:type="spellEnd"/>
            <w:r w:rsidRPr="00A10397">
              <w:rPr>
                <w:rFonts w:ascii="Times New Roman" w:hAnsi="Times New Roman"/>
                <w:bCs/>
                <w:sz w:val="20"/>
                <w:szCs w:val="20"/>
              </w:rPr>
              <w:t>. Сентябрьский,</w:t>
            </w:r>
          </w:p>
          <w:p w:rsidR="00A10397" w:rsidRPr="00A10397" w:rsidRDefault="00A10397" w:rsidP="00D904DA">
            <w:pPr>
              <w:spacing w:after="0" w:line="240" w:lineRule="auto"/>
              <w:ind w:left="567"/>
              <w:jc w:val="both"/>
              <w:rPr>
                <w:rFonts w:ascii="Times New Roman" w:hAnsi="Times New Roman"/>
                <w:sz w:val="20"/>
                <w:szCs w:val="20"/>
              </w:rPr>
            </w:pPr>
            <w:r w:rsidRPr="00A10397">
              <w:rPr>
                <w:rFonts w:ascii="Times New Roman" w:hAnsi="Times New Roman"/>
                <w:sz w:val="20"/>
                <w:szCs w:val="20"/>
              </w:rPr>
              <w:t xml:space="preserve">помещение МУ «Администрация сельского поселения Сентябрьский», </w:t>
            </w:r>
            <w:r w:rsidRPr="00A10397">
              <w:rPr>
                <w:rFonts w:ascii="Times New Roman" w:hAnsi="Times New Roman"/>
                <w:bCs/>
                <w:sz w:val="20"/>
                <w:szCs w:val="20"/>
              </w:rPr>
              <w:t xml:space="preserve">дом </w:t>
            </w:r>
            <w:r w:rsidRPr="00A10397">
              <w:rPr>
                <w:rFonts w:ascii="Times New Roman" w:hAnsi="Times New Roman"/>
                <w:sz w:val="20"/>
                <w:szCs w:val="20"/>
              </w:rPr>
              <w:t>15, кв. 2</w:t>
            </w:r>
          </w:p>
          <w:p w:rsidR="00A10397" w:rsidRPr="00A10397" w:rsidRDefault="00A10397" w:rsidP="00D904DA">
            <w:pPr>
              <w:overflowPunct w:val="0"/>
              <w:autoSpaceDE w:val="0"/>
              <w:autoSpaceDN w:val="0"/>
              <w:adjustRightInd w:val="0"/>
              <w:spacing w:after="0" w:line="240" w:lineRule="auto"/>
              <w:ind w:left="567"/>
              <w:jc w:val="both"/>
              <w:textAlignment w:val="baseline"/>
              <w:rPr>
                <w:rFonts w:ascii="Times New Roman" w:hAnsi="Times New Roman"/>
                <w:bCs/>
                <w:sz w:val="20"/>
                <w:szCs w:val="20"/>
              </w:rPr>
            </w:pPr>
          </w:p>
        </w:tc>
      </w:tr>
      <w:tr w:rsidR="00A10397" w:rsidRPr="00A10397" w:rsidTr="00D003F3">
        <w:tc>
          <w:tcPr>
            <w:tcW w:w="1101" w:type="dxa"/>
            <w:shd w:val="clear" w:color="auto" w:fill="auto"/>
            <w:vAlign w:val="center"/>
          </w:tcPr>
          <w:p w:rsidR="00A10397" w:rsidRPr="00A10397" w:rsidRDefault="00A10397" w:rsidP="00D904DA">
            <w:pPr>
              <w:overflowPunct w:val="0"/>
              <w:autoSpaceDE w:val="0"/>
              <w:autoSpaceDN w:val="0"/>
              <w:adjustRightInd w:val="0"/>
              <w:spacing w:after="0" w:line="240" w:lineRule="auto"/>
              <w:ind w:left="567"/>
              <w:jc w:val="both"/>
              <w:textAlignment w:val="baseline"/>
              <w:rPr>
                <w:rFonts w:ascii="Times New Roman" w:hAnsi="Times New Roman"/>
                <w:b/>
                <w:bCs/>
                <w:sz w:val="20"/>
                <w:szCs w:val="20"/>
              </w:rPr>
            </w:pPr>
            <w:r w:rsidRPr="00A10397">
              <w:rPr>
                <w:rFonts w:ascii="Times New Roman" w:hAnsi="Times New Roman"/>
                <w:b/>
                <w:bCs/>
                <w:sz w:val="20"/>
                <w:szCs w:val="20"/>
              </w:rPr>
              <w:t>183</w:t>
            </w:r>
          </w:p>
          <w:p w:rsidR="00A10397" w:rsidRPr="00A10397" w:rsidRDefault="00A10397" w:rsidP="00D904DA">
            <w:pPr>
              <w:overflowPunct w:val="0"/>
              <w:autoSpaceDE w:val="0"/>
              <w:autoSpaceDN w:val="0"/>
              <w:adjustRightInd w:val="0"/>
              <w:spacing w:after="0" w:line="240" w:lineRule="auto"/>
              <w:ind w:left="567"/>
              <w:jc w:val="both"/>
              <w:textAlignment w:val="baseline"/>
              <w:rPr>
                <w:rFonts w:ascii="Times New Roman" w:hAnsi="Times New Roman"/>
                <w:b/>
                <w:bCs/>
                <w:sz w:val="20"/>
                <w:szCs w:val="20"/>
              </w:rPr>
            </w:pPr>
          </w:p>
        </w:tc>
        <w:tc>
          <w:tcPr>
            <w:tcW w:w="3827" w:type="dxa"/>
            <w:shd w:val="clear" w:color="auto" w:fill="auto"/>
            <w:vAlign w:val="center"/>
          </w:tcPr>
          <w:p w:rsidR="00A10397" w:rsidRPr="00A10397" w:rsidRDefault="00A10397" w:rsidP="00D904DA">
            <w:pPr>
              <w:overflowPunct w:val="0"/>
              <w:autoSpaceDE w:val="0"/>
              <w:autoSpaceDN w:val="0"/>
              <w:adjustRightInd w:val="0"/>
              <w:spacing w:after="0" w:line="240" w:lineRule="auto"/>
              <w:ind w:left="567"/>
              <w:jc w:val="both"/>
              <w:textAlignment w:val="baseline"/>
              <w:rPr>
                <w:rFonts w:ascii="Times New Roman" w:hAnsi="Times New Roman"/>
                <w:bCs/>
                <w:sz w:val="20"/>
                <w:szCs w:val="20"/>
              </w:rPr>
            </w:pPr>
            <w:r w:rsidRPr="00A10397">
              <w:rPr>
                <w:rFonts w:ascii="Times New Roman" w:hAnsi="Times New Roman"/>
                <w:bCs/>
                <w:sz w:val="20"/>
                <w:szCs w:val="20"/>
              </w:rPr>
              <w:t>п. КС-5, культурно - спортивный комплекс, строение 8</w:t>
            </w:r>
          </w:p>
        </w:tc>
        <w:tc>
          <w:tcPr>
            <w:tcW w:w="4927" w:type="dxa"/>
            <w:shd w:val="clear" w:color="auto" w:fill="auto"/>
            <w:vAlign w:val="center"/>
          </w:tcPr>
          <w:p w:rsidR="00A10397" w:rsidRPr="00A10397" w:rsidRDefault="00A10397" w:rsidP="00D904DA">
            <w:pPr>
              <w:overflowPunct w:val="0"/>
              <w:autoSpaceDE w:val="0"/>
              <w:autoSpaceDN w:val="0"/>
              <w:adjustRightInd w:val="0"/>
              <w:spacing w:after="0" w:line="240" w:lineRule="auto"/>
              <w:ind w:left="567"/>
              <w:jc w:val="both"/>
              <w:textAlignment w:val="baseline"/>
              <w:rPr>
                <w:rFonts w:ascii="Times New Roman" w:hAnsi="Times New Roman"/>
                <w:sz w:val="20"/>
                <w:szCs w:val="20"/>
              </w:rPr>
            </w:pPr>
            <w:r w:rsidRPr="00A10397">
              <w:rPr>
                <w:rFonts w:ascii="Times New Roman" w:hAnsi="Times New Roman"/>
                <w:sz w:val="20"/>
                <w:szCs w:val="20"/>
              </w:rPr>
              <w:t>п. КС-5   - здание НРМОБУ «Начальная школа – детский сад КС -5» дом 6</w:t>
            </w:r>
          </w:p>
          <w:p w:rsidR="00A10397" w:rsidRPr="00A10397" w:rsidRDefault="00A10397" w:rsidP="00D904DA">
            <w:pPr>
              <w:overflowPunct w:val="0"/>
              <w:autoSpaceDE w:val="0"/>
              <w:autoSpaceDN w:val="0"/>
              <w:adjustRightInd w:val="0"/>
              <w:spacing w:after="0" w:line="240" w:lineRule="auto"/>
              <w:ind w:left="567"/>
              <w:jc w:val="both"/>
              <w:textAlignment w:val="baseline"/>
              <w:rPr>
                <w:rFonts w:ascii="Times New Roman" w:hAnsi="Times New Roman"/>
                <w:bCs/>
                <w:sz w:val="20"/>
                <w:szCs w:val="20"/>
              </w:rPr>
            </w:pPr>
          </w:p>
        </w:tc>
      </w:tr>
    </w:tbl>
    <w:p w:rsidR="00A10397" w:rsidRPr="00A10397" w:rsidRDefault="00A10397" w:rsidP="00D904DA">
      <w:pPr>
        <w:overflowPunct w:val="0"/>
        <w:autoSpaceDE w:val="0"/>
        <w:autoSpaceDN w:val="0"/>
        <w:adjustRightInd w:val="0"/>
        <w:spacing w:after="0" w:line="240" w:lineRule="auto"/>
        <w:ind w:left="567"/>
        <w:jc w:val="both"/>
        <w:textAlignment w:val="baseline"/>
        <w:rPr>
          <w:rFonts w:ascii="Times New Roman" w:hAnsi="Times New Roman"/>
          <w:bCs/>
          <w:sz w:val="20"/>
          <w:szCs w:val="20"/>
        </w:rPr>
      </w:pPr>
    </w:p>
    <w:p w:rsidR="00A10397" w:rsidRPr="00A10397" w:rsidRDefault="00A10397" w:rsidP="00D904DA">
      <w:pPr>
        <w:autoSpaceDE w:val="0"/>
        <w:autoSpaceDN w:val="0"/>
        <w:adjustRightInd w:val="0"/>
        <w:spacing w:after="0" w:line="240" w:lineRule="auto"/>
        <w:ind w:left="567"/>
        <w:jc w:val="both"/>
        <w:rPr>
          <w:rFonts w:ascii="Times New Roman" w:hAnsi="Times New Roman"/>
          <w:b/>
          <w:bCs/>
          <w:sz w:val="20"/>
          <w:szCs w:val="20"/>
        </w:rPr>
      </w:pPr>
    </w:p>
    <w:p w:rsidR="00A10397" w:rsidRPr="00A10397" w:rsidRDefault="00A10397" w:rsidP="00D904DA">
      <w:pPr>
        <w:spacing w:after="0" w:line="240" w:lineRule="auto"/>
        <w:ind w:left="567"/>
        <w:jc w:val="both"/>
        <w:rPr>
          <w:rFonts w:ascii="Times New Roman" w:hAnsi="Times New Roman"/>
          <w:sz w:val="26"/>
          <w:szCs w:val="26"/>
        </w:rPr>
      </w:pPr>
      <w:r w:rsidRPr="00A10397">
        <w:rPr>
          <w:rFonts w:ascii="Times New Roman" w:hAnsi="Times New Roman"/>
          <w:sz w:val="26"/>
          <w:szCs w:val="26"/>
        </w:rPr>
        <w:t xml:space="preserve">  </w:t>
      </w:r>
    </w:p>
    <w:p w:rsidR="00A10397" w:rsidRPr="00A10397" w:rsidRDefault="00A10397" w:rsidP="00D904DA">
      <w:pPr>
        <w:spacing w:after="0" w:line="240" w:lineRule="auto"/>
        <w:ind w:left="567"/>
        <w:jc w:val="both"/>
        <w:rPr>
          <w:rFonts w:ascii="Times New Roman" w:hAnsi="Times New Roman"/>
          <w:sz w:val="26"/>
          <w:szCs w:val="26"/>
        </w:rPr>
      </w:pPr>
      <w:r w:rsidRPr="00A10397">
        <w:rPr>
          <w:rFonts w:ascii="Times New Roman" w:hAnsi="Times New Roman"/>
          <w:sz w:val="26"/>
          <w:szCs w:val="26"/>
        </w:rPr>
        <w:tab/>
      </w:r>
      <w:r w:rsidRPr="00A10397">
        <w:rPr>
          <w:rFonts w:ascii="Times New Roman" w:hAnsi="Times New Roman"/>
          <w:sz w:val="26"/>
          <w:szCs w:val="26"/>
        </w:rPr>
        <w:tab/>
      </w:r>
      <w:r w:rsidRPr="00A10397">
        <w:rPr>
          <w:rFonts w:ascii="Times New Roman" w:hAnsi="Times New Roman"/>
          <w:sz w:val="26"/>
          <w:szCs w:val="26"/>
        </w:rPr>
        <w:tab/>
      </w:r>
      <w:r w:rsidRPr="00A10397">
        <w:rPr>
          <w:rFonts w:ascii="Times New Roman" w:hAnsi="Times New Roman"/>
          <w:sz w:val="26"/>
          <w:szCs w:val="26"/>
        </w:rPr>
        <w:tab/>
      </w:r>
      <w:r w:rsidRPr="00A10397">
        <w:rPr>
          <w:rFonts w:ascii="Times New Roman" w:hAnsi="Times New Roman"/>
          <w:sz w:val="26"/>
          <w:szCs w:val="26"/>
        </w:rPr>
        <w:tab/>
      </w:r>
      <w:r w:rsidRPr="00A10397">
        <w:rPr>
          <w:rFonts w:ascii="Times New Roman" w:hAnsi="Times New Roman"/>
          <w:sz w:val="26"/>
          <w:szCs w:val="26"/>
        </w:rPr>
        <w:tab/>
      </w:r>
      <w:r w:rsidRPr="00A10397">
        <w:rPr>
          <w:rFonts w:ascii="Times New Roman" w:hAnsi="Times New Roman"/>
          <w:sz w:val="26"/>
          <w:szCs w:val="26"/>
        </w:rPr>
        <w:tab/>
      </w:r>
      <w:r w:rsidRPr="00A10397">
        <w:rPr>
          <w:rFonts w:ascii="Times New Roman" w:hAnsi="Times New Roman"/>
          <w:sz w:val="26"/>
          <w:szCs w:val="26"/>
        </w:rPr>
        <w:tab/>
      </w: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A10397" w:rsidRPr="000C43CE" w:rsidTr="00D003F3">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48"/>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A10397" w:rsidRPr="000C43CE" w:rsidTr="00D003F3">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A10397" w:rsidRPr="000C43CE" w:rsidRDefault="00A10397" w:rsidP="00D904DA">
                  <w:pPr>
                    <w:spacing w:after="0" w:line="240" w:lineRule="auto"/>
                    <w:ind w:left="567"/>
                    <w:jc w:val="center"/>
                    <w:rPr>
                      <w:rFonts w:ascii="Times New Roman" w:hAnsi="Times New Roman"/>
                      <w:b/>
                      <w:sz w:val="20"/>
                      <w:szCs w:val="20"/>
                    </w:rPr>
                  </w:pPr>
                  <w:r w:rsidRPr="000C43CE">
                    <w:rPr>
                      <w:rFonts w:ascii="Times New Roman" w:hAnsi="Times New Roman"/>
                      <w:b/>
                      <w:sz w:val="20"/>
                      <w:szCs w:val="20"/>
                    </w:rPr>
                    <w:t>«Сентябрьский вестник»</w:t>
                  </w:r>
                </w:p>
                <w:p w:rsidR="00A10397" w:rsidRPr="000C43CE" w:rsidRDefault="00A10397" w:rsidP="00D904DA">
                  <w:pPr>
                    <w:spacing w:after="0" w:line="240" w:lineRule="auto"/>
                    <w:ind w:left="567"/>
                    <w:jc w:val="center"/>
                    <w:rPr>
                      <w:rFonts w:ascii="Times New Roman" w:hAnsi="Times New Roman"/>
                      <w:sz w:val="20"/>
                      <w:szCs w:val="20"/>
                    </w:rPr>
                  </w:pPr>
                  <w:r w:rsidRPr="000C43CE">
                    <w:rPr>
                      <w:rFonts w:ascii="Times New Roman" w:hAnsi="Times New Roman"/>
                      <w:sz w:val="20"/>
                      <w:szCs w:val="20"/>
                    </w:rPr>
                    <w:t>Информационный бюллетень  муниципального образования «Сельское поселение Сентябрьский»</w:t>
                  </w:r>
                </w:p>
                <w:p w:rsidR="00A10397" w:rsidRPr="000C43CE" w:rsidRDefault="00A10397" w:rsidP="00D904DA">
                  <w:pPr>
                    <w:spacing w:after="0" w:line="240" w:lineRule="auto"/>
                    <w:ind w:left="567"/>
                    <w:jc w:val="center"/>
                    <w:rPr>
                      <w:rFonts w:ascii="Times New Roman" w:hAnsi="Times New Roman"/>
                      <w:sz w:val="20"/>
                      <w:szCs w:val="20"/>
                    </w:rPr>
                  </w:pPr>
                </w:p>
                <w:p w:rsidR="00A10397" w:rsidRPr="000C43CE" w:rsidRDefault="00A10397" w:rsidP="00D904DA">
                  <w:pPr>
                    <w:spacing w:after="0" w:line="240" w:lineRule="auto"/>
                    <w:ind w:left="567"/>
                    <w:jc w:val="center"/>
                    <w:rPr>
                      <w:rFonts w:ascii="Times New Roman" w:hAnsi="Times New Roman"/>
                      <w:sz w:val="20"/>
                      <w:szCs w:val="20"/>
                    </w:rPr>
                  </w:pPr>
                  <w:r w:rsidRPr="000C43CE">
                    <w:rPr>
                      <w:rFonts w:ascii="Times New Roman" w:hAnsi="Times New Roman"/>
                      <w:b/>
                      <w:sz w:val="20"/>
                      <w:szCs w:val="20"/>
                    </w:rPr>
                    <w:t>Учредитель:</w:t>
                  </w:r>
                  <w:r w:rsidRPr="000C43CE">
                    <w:rPr>
                      <w:rFonts w:ascii="Times New Roman" w:hAnsi="Times New Roman"/>
                      <w:sz w:val="20"/>
                      <w:szCs w:val="20"/>
                    </w:rPr>
                    <w:t xml:space="preserve"> Администрация сельского поселения </w:t>
                  </w:r>
                  <w:proofErr w:type="gramStart"/>
                  <w:r w:rsidRPr="000C43CE">
                    <w:rPr>
                      <w:rFonts w:ascii="Times New Roman" w:hAnsi="Times New Roman"/>
                      <w:sz w:val="20"/>
                      <w:szCs w:val="20"/>
                    </w:rPr>
                    <w:t>Сентябрьский</w:t>
                  </w:r>
                  <w:proofErr w:type="gramEnd"/>
                </w:p>
              </w:tc>
              <w:tc>
                <w:tcPr>
                  <w:tcW w:w="3857" w:type="dxa"/>
                  <w:tcBorders>
                    <w:top w:val="single" w:sz="4" w:space="0" w:color="auto"/>
                    <w:left w:val="single" w:sz="4" w:space="0" w:color="auto"/>
                    <w:bottom w:val="single" w:sz="4" w:space="0" w:color="auto"/>
                    <w:right w:val="single" w:sz="4" w:space="0" w:color="auto"/>
                  </w:tcBorders>
                  <w:vAlign w:val="center"/>
                </w:tcPr>
                <w:p w:rsidR="00A10397" w:rsidRPr="000C43CE" w:rsidRDefault="00A10397" w:rsidP="00D904DA">
                  <w:pPr>
                    <w:spacing w:after="0" w:line="240" w:lineRule="auto"/>
                    <w:ind w:left="567"/>
                    <w:jc w:val="center"/>
                    <w:rPr>
                      <w:rFonts w:ascii="Times New Roman" w:hAnsi="Times New Roman"/>
                      <w:b/>
                      <w:sz w:val="20"/>
                      <w:szCs w:val="20"/>
                    </w:rPr>
                  </w:pPr>
                </w:p>
                <w:p w:rsidR="00A10397" w:rsidRPr="000C43CE" w:rsidRDefault="00A10397" w:rsidP="00D904DA">
                  <w:pPr>
                    <w:spacing w:after="0" w:line="240" w:lineRule="auto"/>
                    <w:ind w:left="567"/>
                    <w:jc w:val="center"/>
                    <w:rPr>
                      <w:rFonts w:ascii="Times New Roman" w:hAnsi="Times New Roman"/>
                      <w:sz w:val="20"/>
                      <w:szCs w:val="20"/>
                    </w:rPr>
                  </w:pPr>
                  <w:r w:rsidRPr="000C43CE">
                    <w:rPr>
                      <w:rFonts w:ascii="Times New Roman" w:hAnsi="Times New Roman"/>
                      <w:b/>
                      <w:sz w:val="20"/>
                      <w:szCs w:val="20"/>
                    </w:rPr>
                    <w:t>Адрес редакции:</w:t>
                  </w:r>
                  <w:r w:rsidRPr="000C43CE">
                    <w:rPr>
                      <w:rFonts w:ascii="Times New Roman" w:hAnsi="Times New Roman"/>
                      <w:sz w:val="20"/>
                      <w:szCs w:val="20"/>
                    </w:rPr>
                    <w:t xml:space="preserve"> 628330 ХМАО-Югра Нефтеюганский район, </w:t>
                  </w:r>
                  <w:proofErr w:type="spellStart"/>
                  <w:r w:rsidRPr="000C43CE">
                    <w:rPr>
                      <w:rFonts w:ascii="Times New Roman" w:hAnsi="Times New Roman"/>
                      <w:sz w:val="20"/>
                      <w:szCs w:val="20"/>
                    </w:rPr>
                    <w:t>п</w:t>
                  </w:r>
                  <w:proofErr w:type="gramStart"/>
                  <w:r w:rsidRPr="000C43CE">
                    <w:rPr>
                      <w:rFonts w:ascii="Times New Roman" w:hAnsi="Times New Roman"/>
                      <w:sz w:val="20"/>
                      <w:szCs w:val="20"/>
                    </w:rPr>
                    <w:t>.С</w:t>
                  </w:r>
                  <w:proofErr w:type="gramEnd"/>
                  <w:r w:rsidRPr="000C43CE">
                    <w:rPr>
                      <w:rFonts w:ascii="Times New Roman" w:hAnsi="Times New Roman"/>
                      <w:sz w:val="20"/>
                      <w:szCs w:val="20"/>
                    </w:rPr>
                    <w:t>ентябрьский</w:t>
                  </w:r>
                  <w:proofErr w:type="spellEnd"/>
                  <w:r w:rsidRPr="000C43CE">
                    <w:rPr>
                      <w:rFonts w:ascii="Times New Roman" w:hAnsi="Times New Roman"/>
                      <w:sz w:val="20"/>
                      <w:szCs w:val="20"/>
                    </w:rPr>
                    <w:t xml:space="preserve"> д.15 кв..2</w:t>
                  </w:r>
                </w:p>
                <w:p w:rsidR="00A10397" w:rsidRPr="000C43CE" w:rsidRDefault="00A10397" w:rsidP="00D904DA">
                  <w:pPr>
                    <w:spacing w:after="0" w:line="240" w:lineRule="auto"/>
                    <w:ind w:left="567"/>
                    <w:jc w:val="center"/>
                    <w:rPr>
                      <w:rFonts w:ascii="Times New Roman" w:hAnsi="Times New Roman"/>
                      <w:sz w:val="20"/>
                      <w:szCs w:val="20"/>
                    </w:rPr>
                  </w:pPr>
                  <w:r w:rsidRPr="000C43CE">
                    <w:rPr>
                      <w:rFonts w:ascii="Times New Roman" w:hAnsi="Times New Roman"/>
                      <w:b/>
                      <w:sz w:val="20"/>
                      <w:szCs w:val="20"/>
                    </w:rPr>
                    <w:t>Главный редактор:</w:t>
                  </w:r>
                  <w:r w:rsidRPr="000C43CE">
                    <w:rPr>
                      <w:rFonts w:ascii="Times New Roman" w:hAnsi="Times New Roman"/>
                      <w:sz w:val="20"/>
                      <w:szCs w:val="20"/>
                    </w:rPr>
                    <w:t xml:space="preserve">  </w:t>
                  </w:r>
                  <w:proofErr w:type="spellStart"/>
                  <w:r w:rsidRPr="000C43CE">
                    <w:rPr>
                      <w:rFonts w:ascii="Times New Roman" w:hAnsi="Times New Roman"/>
                      <w:sz w:val="20"/>
                      <w:szCs w:val="20"/>
                    </w:rPr>
                    <w:t>С.Н.</w:t>
                  </w:r>
                  <w:r>
                    <w:rPr>
                      <w:rFonts w:ascii="Times New Roman" w:hAnsi="Times New Roman"/>
                      <w:sz w:val="20"/>
                      <w:szCs w:val="20"/>
                    </w:rPr>
                    <w:t>Шереметова</w:t>
                  </w:r>
                  <w:proofErr w:type="spellEnd"/>
                </w:p>
                <w:p w:rsidR="00A10397" w:rsidRDefault="00A10397" w:rsidP="00D904DA">
                  <w:pPr>
                    <w:spacing w:after="0" w:line="240" w:lineRule="auto"/>
                    <w:ind w:left="567"/>
                    <w:jc w:val="center"/>
                    <w:rPr>
                      <w:rFonts w:ascii="Times New Roman" w:hAnsi="Times New Roman"/>
                      <w:sz w:val="20"/>
                      <w:szCs w:val="20"/>
                    </w:rPr>
                  </w:pPr>
                  <w:proofErr w:type="gramStart"/>
                  <w:r w:rsidRPr="000C43CE">
                    <w:rPr>
                      <w:rFonts w:ascii="Times New Roman" w:hAnsi="Times New Roman"/>
                      <w:sz w:val="20"/>
                      <w:szCs w:val="20"/>
                    </w:rPr>
                    <w:t xml:space="preserve">Ответственный за выпуск и распространение бюллетеня </w:t>
                  </w:r>
                  <w:proofErr w:type="gramEnd"/>
                </w:p>
                <w:p w:rsidR="00A10397" w:rsidRPr="000C43CE" w:rsidRDefault="00A10397" w:rsidP="00D904DA">
                  <w:pPr>
                    <w:spacing w:after="0" w:line="240" w:lineRule="auto"/>
                    <w:ind w:left="567"/>
                    <w:jc w:val="center"/>
                    <w:rPr>
                      <w:rFonts w:ascii="Times New Roman" w:hAnsi="Times New Roman"/>
                      <w:sz w:val="20"/>
                      <w:szCs w:val="20"/>
                    </w:rPr>
                  </w:pPr>
                  <w:r>
                    <w:rPr>
                      <w:rFonts w:ascii="Times New Roman" w:hAnsi="Times New Roman"/>
                      <w:sz w:val="20"/>
                      <w:szCs w:val="20"/>
                    </w:rPr>
                    <w:t>Н.А. Рыбак</w:t>
                  </w:r>
                </w:p>
                <w:p w:rsidR="00A10397" w:rsidRPr="000C43CE" w:rsidRDefault="00A10397" w:rsidP="00D904DA">
                  <w:pPr>
                    <w:spacing w:after="0" w:line="240" w:lineRule="auto"/>
                    <w:ind w:left="567"/>
                    <w:jc w:val="center"/>
                    <w:rPr>
                      <w:rFonts w:ascii="Times New Roman" w:hAnsi="Times New Roman"/>
                      <w:sz w:val="20"/>
                      <w:szCs w:val="20"/>
                    </w:rPr>
                  </w:pPr>
                  <w:r w:rsidRPr="000C43CE">
                    <w:rPr>
                      <w:rFonts w:ascii="Times New Roman" w:hAnsi="Times New Roman"/>
                      <w:sz w:val="20"/>
                      <w:szCs w:val="20"/>
                    </w:rPr>
                    <w:t>Номер подписан в печать</w:t>
                  </w:r>
                  <w:r>
                    <w:rPr>
                      <w:rFonts w:ascii="Times New Roman" w:hAnsi="Times New Roman"/>
                      <w:sz w:val="20"/>
                      <w:szCs w:val="20"/>
                    </w:rPr>
                    <w:t>: 27.07.2017</w:t>
                  </w:r>
                  <w:r w:rsidRPr="000C43CE">
                    <w:rPr>
                      <w:rFonts w:ascii="Times New Roman" w:hAnsi="Times New Roman"/>
                      <w:sz w:val="20"/>
                      <w:szCs w:val="20"/>
                    </w:rPr>
                    <w:t xml:space="preserve"> </w:t>
                  </w:r>
                </w:p>
                <w:p w:rsidR="00A10397" w:rsidRPr="000C43CE" w:rsidRDefault="00A10397" w:rsidP="00D904DA">
                  <w:pPr>
                    <w:spacing w:after="0" w:line="240" w:lineRule="auto"/>
                    <w:ind w:left="567"/>
                    <w:jc w:val="center"/>
                    <w:rPr>
                      <w:rFonts w:ascii="Times New Roman" w:hAnsi="Times New Roman"/>
                      <w:sz w:val="20"/>
                      <w:szCs w:val="20"/>
                    </w:rPr>
                  </w:pPr>
                  <w:r>
                    <w:rPr>
                      <w:rFonts w:ascii="Times New Roman" w:hAnsi="Times New Roman"/>
                      <w:sz w:val="20"/>
                      <w:szCs w:val="20"/>
                    </w:rPr>
                    <w:t>Тираж: 1</w:t>
                  </w:r>
                  <w:r w:rsidRPr="000C43CE">
                    <w:rPr>
                      <w:rFonts w:ascii="Times New Roman" w:hAnsi="Times New Roman"/>
                      <w:sz w:val="20"/>
                      <w:szCs w:val="20"/>
                    </w:rPr>
                    <w:t xml:space="preserve"> экземпляр</w:t>
                  </w:r>
                </w:p>
                <w:p w:rsidR="00A10397" w:rsidRPr="000C43CE" w:rsidRDefault="00A10397" w:rsidP="00D904DA">
                  <w:pPr>
                    <w:spacing w:after="0" w:line="240" w:lineRule="auto"/>
                    <w:ind w:left="567"/>
                    <w:jc w:val="center"/>
                    <w:rPr>
                      <w:rFonts w:ascii="Times New Roman" w:hAnsi="Times New Roman"/>
                      <w:sz w:val="20"/>
                      <w:szCs w:val="20"/>
                    </w:rPr>
                  </w:pPr>
                  <w:r w:rsidRPr="000C43CE">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A10397" w:rsidRPr="000C43CE" w:rsidRDefault="00A10397" w:rsidP="00D904DA">
                  <w:pPr>
                    <w:spacing w:after="0" w:line="240" w:lineRule="auto"/>
                    <w:ind w:left="567"/>
                    <w:jc w:val="center"/>
                    <w:rPr>
                      <w:rFonts w:ascii="Times New Roman" w:hAnsi="Times New Roman"/>
                      <w:sz w:val="20"/>
                      <w:szCs w:val="20"/>
                    </w:rPr>
                  </w:pPr>
                  <w:r w:rsidRPr="000C43CE">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A10397" w:rsidRPr="000C43CE" w:rsidRDefault="00A10397" w:rsidP="00D904DA">
            <w:pPr>
              <w:spacing w:after="0" w:line="240" w:lineRule="auto"/>
              <w:ind w:left="567"/>
              <w:jc w:val="center"/>
              <w:rPr>
                <w:rFonts w:ascii="Times New Roman" w:hAnsi="Times New Roman"/>
                <w:sz w:val="20"/>
                <w:szCs w:val="20"/>
              </w:rPr>
            </w:pPr>
          </w:p>
          <w:p w:rsidR="00A10397" w:rsidRPr="000C43CE" w:rsidRDefault="00A10397" w:rsidP="00D904DA">
            <w:pPr>
              <w:spacing w:after="0" w:line="240" w:lineRule="auto"/>
              <w:ind w:left="567"/>
              <w:jc w:val="center"/>
              <w:rPr>
                <w:rFonts w:ascii="Times New Roman" w:hAnsi="Times New Roman"/>
                <w:b/>
                <w:sz w:val="20"/>
                <w:szCs w:val="20"/>
              </w:rPr>
            </w:pPr>
            <w:r w:rsidRPr="000C43CE">
              <w:rPr>
                <w:rFonts w:ascii="Times New Roman" w:hAnsi="Times New Roman"/>
                <w:b/>
                <w:sz w:val="20"/>
                <w:szCs w:val="20"/>
              </w:rPr>
              <w:t>ВНИМАНИЕ!</w:t>
            </w:r>
          </w:p>
          <w:p w:rsidR="00A10397" w:rsidRPr="000C43CE" w:rsidRDefault="00A10397" w:rsidP="00D904DA">
            <w:pPr>
              <w:spacing w:after="0" w:line="240" w:lineRule="auto"/>
              <w:ind w:left="567"/>
              <w:jc w:val="center"/>
              <w:rPr>
                <w:rFonts w:ascii="Times New Roman" w:hAnsi="Times New Roman"/>
                <w:sz w:val="20"/>
                <w:szCs w:val="20"/>
              </w:rPr>
            </w:pPr>
          </w:p>
          <w:p w:rsidR="00A10397" w:rsidRPr="000C43CE" w:rsidRDefault="00A10397" w:rsidP="00D904DA">
            <w:pPr>
              <w:spacing w:after="0" w:line="240" w:lineRule="auto"/>
              <w:ind w:left="567"/>
              <w:jc w:val="center"/>
              <w:rPr>
                <w:rFonts w:ascii="Times New Roman" w:hAnsi="Times New Roman"/>
                <w:b/>
                <w:sz w:val="20"/>
                <w:szCs w:val="20"/>
                <w:u w:val="single"/>
              </w:rPr>
            </w:pPr>
            <w:r w:rsidRPr="000C43CE">
              <w:rPr>
                <w:rFonts w:ascii="Times New Roman" w:hAnsi="Times New Roman"/>
                <w:sz w:val="20"/>
                <w:szCs w:val="20"/>
              </w:rPr>
              <w:lastRenderedPageBreak/>
              <w:t xml:space="preserve">С номерами информационного бюллетеня </w:t>
            </w:r>
            <w:r w:rsidRPr="000C43CE">
              <w:rPr>
                <w:rFonts w:ascii="Times New Roman" w:hAnsi="Times New Roman"/>
                <w:b/>
                <w:i/>
                <w:sz w:val="20"/>
                <w:szCs w:val="20"/>
              </w:rPr>
              <w:t>«Сентябрьский вестник»</w:t>
            </w:r>
            <w:r w:rsidRPr="000C43CE">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0C43CE">
              <w:rPr>
                <w:rFonts w:ascii="Times New Roman" w:hAnsi="Times New Roman"/>
                <w:b/>
                <w:sz w:val="20"/>
                <w:szCs w:val="20"/>
                <w:u w:val="single"/>
              </w:rPr>
              <w:t>http://sentyabrskiy.ru/</w:t>
            </w:r>
          </w:p>
          <w:p w:rsidR="00A10397" w:rsidRPr="000C43CE" w:rsidRDefault="00A10397" w:rsidP="00D904DA">
            <w:pPr>
              <w:spacing w:after="0" w:line="240" w:lineRule="auto"/>
              <w:ind w:left="567"/>
              <w:jc w:val="center"/>
              <w:rPr>
                <w:rFonts w:ascii="Times New Roman" w:hAnsi="Times New Roman"/>
                <w:sz w:val="20"/>
                <w:szCs w:val="20"/>
              </w:rPr>
            </w:pPr>
          </w:p>
        </w:tc>
      </w:tr>
    </w:tbl>
    <w:p w:rsidR="00A10397" w:rsidRPr="00A10397" w:rsidRDefault="00A10397" w:rsidP="00D904DA">
      <w:pPr>
        <w:spacing w:after="0" w:line="240" w:lineRule="auto"/>
        <w:ind w:left="567"/>
        <w:jc w:val="both"/>
        <w:rPr>
          <w:rFonts w:ascii="Times New Roman" w:hAnsi="Times New Roman"/>
          <w:sz w:val="26"/>
          <w:szCs w:val="26"/>
        </w:rPr>
      </w:pPr>
    </w:p>
    <w:sectPr w:rsidR="00A10397" w:rsidRPr="00A10397" w:rsidSect="006862B2">
      <w:headerReference w:type="default" r:id="rId10"/>
      <w:pgSz w:w="11906" w:h="16838"/>
      <w:pgMar w:top="0" w:right="709" w:bottom="142" w:left="72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1FE1" w:rsidRDefault="009A1FE1" w:rsidP="001952B6">
      <w:pPr>
        <w:spacing w:after="0" w:line="240" w:lineRule="auto"/>
      </w:pPr>
      <w:r>
        <w:separator/>
      </w:r>
    </w:p>
  </w:endnote>
  <w:endnote w:type="continuationSeparator" w:id="0">
    <w:p w:rsidR="009A1FE1" w:rsidRDefault="009A1FE1"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1FE1" w:rsidRDefault="009A1FE1" w:rsidP="001952B6">
      <w:pPr>
        <w:spacing w:after="0" w:line="240" w:lineRule="auto"/>
      </w:pPr>
      <w:r>
        <w:separator/>
      </w:r>
    </w:p>
  </w:footnote>
  <w:footnote w:type="continuationSeparator" w:id="0">
    <w:p w:rsidR="009A1FE1" w:rsidRDefault="009A1FE1"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077" w:rsidRPr="00D96366" w:rsidRDefault="008E3077" w:rsidP="00380F80">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6D6626D"/>
    <w:multiLevelType w:val="multilevel"/>
    <w:tmpl w:val="59AA3346"/>
    <w:lvl w:ilvl="0">
      <w:start w:val="1"/>
      <w:numFmt w:val="decimal"/>
      <w:lvlText w:val="%1."/>
      <w:lvlJc w:val="left"/>
      <w:pPr>
        <w:ind w:left="1035" w:hanging="1035"/>
      </w:pPr>
      <w:rPr>
        <w:rFonts w:hint="default"/>
      </w:rPr>
    </w:lvl>
    <w:lvl w:ilvl="1">
      <w:start w:val="1"/>
      <w:numFmt w:val="decimal"/>
      <w:lvlText w:val="2.%2."/>
      <w:lvlJc w:val="left"/>
      <w:pPr>
        <w:ind w:left="1575" w:hanging="1035"/>
      </w:pPr>
      <w:rPr>
        <w:rFonts w:hint="default"/>
      </w:rPr>
    </w:lvl>
    <w:lvl w:ilvl="2">
      <w:start w:val="1"/>
      <w:numFmt w:val="decimal"/>
      <w:lvlText w:val="%1.%2.%3."/>
      <w:lvlJc w:val="left"/>
      <w:pPr>
        <w:ind w:left="2115" w:hanging="1035"/>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3">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6">
    <w:nsid w:val="15F876BF"/>
    <w:multiLevelType w:val="hybridMultilevel"/>
    <w:tmpl w:val="D2828666"/>
    <w:lvl w:ilvl="0" w:tplc="C9569278">
      <w:start w:val="1"/>
      <w:numFmt w:val="decimal"/>
      <w:lvlText w:val="4.%1."/>
      <w:lvlJc w:val="left"/>
      <w:pPr>
        <w:ind w:left="126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80947CC"/>
    <w:multiLevelType w:val="hybridMultilevel"/>
    <w:tmpl w:val="684A5AFC"/>
    <w:lvl w:ilvl="0" w:tplc="BF3CF0B0">
      <w:start w:val="2"/>
      <w:numFmt w:val="decimal"/>
      <w:lvlText w:val="%1."/>
      <w:lvlJc w:val="left"/>
      <w:pPr>
        <w:ind w:left="2204"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9">
    <w:nsid w:val="1B7927A5"/>
    <w:multiLevelType w:val="hybridMultilevel"/>
    <w:tmpl w:val="5C267A16"/>
    <w:lvl w:ilvl="0" w:tplc="AF90C936">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1CBD40D7"/>
    <w:multiLevelType w:val="hybridMultilevel"/>
    <w:tmpl w:val="F4E0E5D0"/>
    <w:lvl w:ilvl="0" w:tplc="0419000F">
      <w:start w:val="1"/>
      <w:numFmt w:val="decimal"/>
      <w:lvlText w:val="%1."/>
      <w:lvlJc w:val="left"/>
      <w:pPr>
        <w:tabs>
          <w:tab w:val="num" w:pos="1020"/>
        </w:tabs>
        <w:ind w:left="1020" w:hanging="360"/>
      </w:pPr>
    </w:lvl>
    <w:lvl w:ilvl="1" w:tplc="04190019">
      <w:start w:val="1"/>
      <w:numFmt w:val="lowerLetter"/>
      <w:lvlText w:val="%2."/>
      <w:lvlJc w:val="left"/>
      <w:pPr>
        <w:tabs>
          <w:tab w:val="num" w:pos="1740"/>
        </w:tabs>
        <w:ind w:left="1740" w:hanging="360"/>
      </w:pPr>
    </w:lvl>
    <w:lvl w:ilvl="2" w:tplc="0419001B" w:tentative="1">
      <w:start w:val="1"/>
      <w:numFmt w:val="lowerRoman"/>
      <w:lvlText w:val="%3."/>
      <w:lvlJc w:val="right"/>
      <w:pPr>
        <w:tabs>
          <w:tab w:val="num" w:pos="2460"/>
        </w:tabs>
        <w:ind w:left="246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abstractNum w:abstractNumId="11">
    <w:nsid w:val="21E876B1"/>
    <w:multiLevelType w:val="hybridMultilevel"/>
    <w:tmpl w:val="3A9E4BD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2715153E"/>
    <w:multiLevelType w:val="hybridMultilevel"/>
    <w:tmpl w:val="244CD43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4">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5">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37951DA4"/>
    <w:multiLevelType w:val="multilevel"/>
    <w:tmpl w:val="FFE232EA"/>
    <w:lvl w:ilvl="0">
      <w:start w:val="1"/>
      <w:numFmt w:val="decimal"/>
      <w:lvlText w:val="%1."/>
      <w:lvlJc w:val="left"/>
      <w:pPr>
        <w:tabs>
          <w:tab w:val="num" w:pos="720"/>
        </w:tabs>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7">
    <w:nsid w:val="37B55713"/>
    <w:multiLevelType w:val="hybridMultilevel"/>
    <w:tmpl w:val="C26C5EA0"/>
    <w:lvl w:ilvl="0" w:tplc="2CA07366">
      <w:start w:val="1"/>
      <w:numFmt w:val="decimal"/>
      <w:lvlText w:val="3.%1."/>
      <w:lvlJc w:val="left"/>
      <w:pPr>
        <w:ind w:left="126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9">
    <w:nsid w:val="422C52E4"/>
    <w:multiLevelType w:val="multilevel"/>
    <w:tmpl w:val="7DA0C528"/>
    <w:lvl w:ilvl="0">
      <w:start w:val="1"/>
      <w:numFmt w:val="decimal"/>
      <w:lvlText w:val="%1."/>
      <w:lvlJc w:val="left"/>
      <w:pPr>
        <w:ind w:left="1669" w:hanging="960"/>
      </w:pPr>
      <w:rPr>
        <w:rFonts w:hint="default"/>
      </w:rPr>
    </w:lvl>
    <w:lvl w:ilvl="1">
      <w:start w:val="1"/>
      <w:numFmt w:val="decimal"/>
      <w:isLgl/>
      <w:lvlText w:val="%1.%2."/>
      <w:lvlJc w:val="left"/>
      <w:pPr>
        <w:ind w:left="1909" w:hanging="1200"/>
      </w:pPr>
      <w:rPr>
        <w:rFonts w:eastAsia="Times New Roman" w:hint="default"/>
      </w:rPr>
    </w:lvl>
    <w:lvl w:ilvl="2">
      <w:start w:val="1"/>
      <w:numFmt w:val="decimal"/>
      <w:isLgl/>
      <w:lvlText w:val="%1.%2.%3."/>
      <w:lvlJc w:val="left"/>
      <w:pPr>
        <w:ind w:left="1909" w:hanging="1200"/>
      </w:pPr>
      <w:rPr>
        <w:rFonts w:eastAsia="Times New Roman" w:hint="default"/>
      </w:rPr>
    </w:lvl>
    <w:lvl w:ilvl="3">
      <w:start w:val="1"/>
      <w:numFmt w:val="decimal"/>
      <w:isLgl/>
      <w:lvlText w:val="%1.%2.%3.%4."/>
      <w:lvlJc w:val="left"/>
      <w:pPr>
        <w:ind w:left="1909" w:hanging="1200"/>
      </w:pPr>
      <w:rPr>
        <w:rFonts w:eastAsia="Times New Roman" w:hint="default"/>
      </w:rPr>
    </w:lvl>
    <w:lvl w:ilvl="4">
      <w:start w:val="1"/>
      <w:numFmt w:val="decimal"/>
      <w:isLgl/>
      <w:lvlText w:val="%1.%2.%3.%4.%5."/>
      <w:lvlJc w:val="left"/>
      <w:pPr>
        <w:ind w:left="1909" w:hanging="1200"/>
      </w:pPr>
      <w:rPr>
        <w:rFonts w:eastAsia="Times New Roman" w:hint="default"/>
      </w:rPr>
    </w:lvl>
    <w:lvl w:ilvl="5">
      <w:start w:val="1"/>
      <w:numFmt w:val="decimal"/>
      <w:isLgl/>
      <w:lvlText w:val="%1.%2.%3.%4.%5.%6."/>
      <w:lvlJc w:val="left"/>
      <w:pPr>
        <w:ind w:left="2149" w:hanging="1440"/>
      </w:pPr>
      <w:rPr>
        <w:rFonts w:eastAsia="Times New Roman" w:hint="default"/>
      </w:rPr>
    </w:lvl>
    <w:lvl w:ilvl="6">
      <w:start w:val="1"/>
      <w:numFmt w:val="decimal"/>
      <w:isLgl/>
      <w:lvlText w:val="%1.%2.%3.%4.%5.%6.%7."/>
      <w:lvlJc w:val="left"/>
      <w:pPr>
        <w:ind w:left="2149" w:hanging="1440"/>
      </w:pPr>
      <w:rPr>
        <w:rFonts w:eastAsia="Times New Roman" w:hint="default"/>
      </w:rPr>
    </w:lvl>
    <w:lvl w:ilvl="7">
      <w:start w:val="1"/>
      <w:numFmt w:val="decimal"/>
      <w:isLgl/>
      <w:lvlText w:val="%1.%2.%3.%4.%5.%6.%7.%8."/>
      <w:lvlJc w:val="left"/>
      <w:pPr>
        <w:ind w:left="2509" w:hanging="1800"/>
      </w:pPr>
      <w:rPr>
        <w:rFonts w:eastAsia="Times New Roman" w:hint="default"/>
      </w:rPr>
    </w:lvl>
    <w:lvl w:ilvl="8">
      <w:start w:val="1"/>
      <w:numFmt w:val="decimal"/>
      <w:isLgl/>
      <w:lvlText w:val="%1.%2.%3.%4.%5.%6.%7.%8.%9."/>
      <w:lvlJc w:val="left"/>
      <w:pPr>
        <w:ind w:left="2509" w:hanging="1800"/>
      </w:pPr>
      <w:rPr>
        <w:rFonts w:eastAsia="Times New Roman" w:hint="default"/>
      </w:rPr>
    </w:lvl>
  </w:abstractNum>
  <w:abstractNum w:abstractNumId="20">
    <w:nsid w:val="437E746E"/>
    <w:multiLevelType w:val="hybridMultilevel"/>
    <w:tmpl w:val="0398244E"/>
    <w:lvl w:ilvl="0" w:tplc="34FC1F46">
      <w:start w:val="4"/>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45464BDE"/>
    <w:multiLevelType w:val="hybridMultilevel"/>
    <w:tmpl w:val="9536E796"/>
    <w:lvl w:ilvl="0" w:tplc="9FBC77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3">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4">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5">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6">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7">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8">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9">
    <w:nsid w:val="5E8B451C"/>
    <w:multiLevelType w:val="multilevel"/>
    <w:tmpl w:val="2AB487A0"/>
    <w:lvl w:ilvl="0">
      <w:start w:val="1"/>
      <w:numFmt w:val="decimal"/>
      <w:lvlText w:val="%1."/>
      <w:lvlJc w:val="left"/>
      <w:pPr>
        <w:ind w:left="1035" w:hanging="1035"/>
      </w:pPr>
      <w:rPr>
        <w:rFonts w:hint="default"/>
      </w:rPr>
    </w:lvl>
    <w:lvl w:ilvl="1">
      <w:start w:val="1"/>
      <w:numFmt w:val="decimal"/>
      <w:lvlText w:val="%1.%2."/>
      <w:lvlJc w:val="left"/>
      <w:pPr>
        <w:ind w:left="1575" w:hanging="1035"/>
      </w:pPr>
      <w:rPr>
        <w:rFonts w:hint="default"/>
      </w:rPr>
    </w:lvl>
    <w:lvl w:ilvl="2">
      <w:start w:val="1"/>
      <w:numFmt w:val="decimal"/>
      <w:lvlText w:val="%1.%2.%3."/>
      <w:lvlJc w:val="left"/>
      <w:pPr>
        <w:ind w:left="2115" w:hanging="1035"/>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30">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1">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7A294677"/>
    <w:multiLevelType w:val="hybridMultilevel"/>
    <w:tmpl w:val="3A9E4BD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5"/>
  </w:num>
  <w:num w:numId="2">
    <w:abstractNumId w:val="31"/>
  </w:num>
  <w:num w:numId="3">
    <w:abstractNumId w:val="8"/>
  </w:num>
  <w:num w:numId="4">
    <w:abstractNumId w:val="14"/>
  </w:num>
  <w:num w:numId="5">
    <w:abstractNumId w:val="24"/>
  </w:num>
  <w:num w:numId="6">
    <w:abstractNumId w:val="1"/>
  </w:num>
  <w:num w:numId="7">
    <w:abstractNumId w:val="3"/>
  </w:num>
  <w:num w:numId="8">
    <w:abstractNumId w:val="23"/>
  </w:num>
  <w:num w:numId="9">
    <w:abstractNumId w:val="22"/>
  </w:num>
  <w:num w:numId="10">
    <w:abstractNumId w:val="18"/>
  </w:num>
  <w:num w:numId="11">
    <w:abstractNumId w:val="4"/>
  </w:num>
  <w:num w:numId="12">
    <w:abstractNumId w:val="26"/>
  </w:num>
  <w:num w:numId="13">
    <w:abstractNumId w:val="13"/>
  </w:num>
  <w:num w:numId="14">
    <w:abstractNumId w:val="27"/>
  </w:num>
  <w:num w:numId="15">
    <w:abstractNumId w:val="5"/>
  </w:num>
  <w:num w:numId="16">
    <w:abstractNumId w:val="2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9"/>
  </w:num>
  <w:num w:numId="22">
    <w:abstractNumId w:val="32"/>
  </w:num>
  <w:num w:numId="23">
    <w:abstractNumId w:val="19"/>
  </w:num>
  <w:num w:numId="24">
    <w:abstractNumId w:val="29"/>
  </w:num>
  <w:num w:numId="25">
    <w:abstractNumId w:val="2"/>
  </w:num>
  <w:num w:numId="26">
    <w:abstractNumId w:val="17"/>
  </w:num>
  <w:num w:numId="27">
    <w:abstractNumId w:val="6"/>
  </w:num>
  <w:num w:numId="28">
    <w:abstractNumId w:val="21"/>
  </w:num>
  <w:num w:numId="29">
    <w:abstractNumId w:val="7"/>
  </w:num>
  <w:num w:numId="30">
    <w:abstractNumId w:val="16"/>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num>
  <w:num w:numId="33">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7FAD"/>
    <w:rsid w:val="00022271"/>
    <w:rsid w:val="00025AEA"/>
    <w:rsid w:val="0003411D"/>
    <w:rsid w:val="00034E5E"/>
    <w:rsid w:val="00036A7B"/>
    <w:rsid w:val="00036F8E"/>
    <w:rsid w:val="00042ABA"/>
    <w:rsid w:val="00050B4F"/>
    <w:rsid w:val="00062F1E"/>
    <w:rsid w:val="0006645C"/>
    <w:rsid w:val="00070996"/>
    <w:rsid w:val="00073A5C"/>
    <w:rsid w:val="00075C66"/>
    <w:rsid w:val="00083839"/>
    <w:rsid w:val="00085D14"/>
    <w:rsid w:val="0009502E"/>
    <w:rsid w:val="000A07F4"/>
    <w:rsid w:val="000A0EA5"/>
    <w:rsid w:val="000B0602"/>
    <w:rsid w:val="000C1C45"/>
    <w:rsid w:val="000C3ED3"/>
    <w:rsid w:val="000C43CE"/>
    <w:rsid w:val="000C509F"/>
    <w:rsid w:val="000C5179"/>
    <w:rsid w:val="000E09B6"/>
    <w:rsid w:val="000E73A3"/>
    <w:rsid w:val="000F3028"/>
    <w:rsid w:val="000F30E9"/>
    <w:rsid w:val="000F6940"/>
    <w:rsid w:val="001041A2"/>
    <w:rsid w:val="00131B3C"/>
    <w:rsid w:val="00132357"/>
    <w:rsid w:val="00132C21"/>
    <w:rsid w:val="0013371D"/>
    <w:rsid w:val="0013566D"/>
    <w:rsid w:val="00136A49"/>
    <w:rsid w:val="001375ED"/>
    <w:rsid w:val="00144CF5"/>
    <w:rsid w:val="001464B4"/>
    <w:rsid w:val="00154D82"/>
    <w:rsid w:val="001952B6"/>
    <w:rsid w:val="001B37F0"/>
    <w:rsid w:val="001B638F"/>
    <w:rsid w:val="001B72C8"/>
    <w:rsid w:val="001C3755"/>
    <w:rsid w:val="001D10C0"/>
    <w:rsid w:val="001D67E1"/>
    <w:rsid w:val="001F1BAD"/>
    <w:rsid w:val="001F61DF"/>
    <w:rsid w:val="00200345"/>
    <w:rsid w:val="00202320"/>
    <w:rsid w:val="00202662"/>
    <w:rsid w:val="002034B2"/>
    <w:rsid w:val="0020395E"/>
    <w:rsid w:val="002103A6"/>
    <w:rsid w:val="00211447"/>
    <w:rsid w:val="00213967"/>
    <w:rsid w:val="0024184E"/>
    <w:rsid w:val="002513DE"/>
    <w:rsid w:val="002550D2"/>
    <w:rsid w:val="00263C42"/>
    <w:rsid w:val="00271F8D"/>
    <w:rsid w:val="00282A6F"/>
    <w:rsid w:val="00291032"/>
    <w:rsid w:val="00291C1A"/>
    <w:rsid w:val="002A4F02"/>
    <w:rsid w:val="002B1914"/>
    <w:rsid w:val="002B5C84"/>
    <w:rsid w:val="002C5692"/>
    <w:rsid w:val="002C621E"/>
    <w:rsid w:val="002E710A"/>
    <w:rsid w:val="002E791C"/>
    <w:rsid w:val="002F2A66"/>
    <w:rsid w:val="002F471B"/>
    <w:rsid w:val="00300AB6"/>
    <w:rsid w:val="00303253"/>
    <w:rsid w:val="00312C01"/>
    <w:rsid w:val="0032438C"/>
    <w:rsid w:val="00324EDD"/>
    <w:rsid w:val="003262D1"/>
    <w:rsid w:val="00326C50"/>
    <w:rsid w:val="00332E17"/>
    <w:rsid w:val="00346832"/>
    <w:rsid w:val="003518FD"/>
    <w:rsid w:val="00352E58"/>
    <w:rsid w:val="00360DD3"/>
    <w:rsid w:val="00360F3E"/>
    <w:rsid w:val="003638DC"/>
    <w:rsid w:val="00380844"/>
    <w:rsid w:val="00380F80"/>
    <w:rsid w:val="00385759"/>
    <w:rsid w:val="003A72D8"/>
    <w:rsid w:val="003B29BE"/>
    <w:rsid w:val="003B636E"/>
    <w:rsid w:val="003B6F00"/>
    <w:rsid w:val="003B7ADA"/>
    <w:rsid w:val="003C6BFC"/>
    <w:rsid w:val="003D1ED9"/>
    <w:rsid w:val="003D2906"/>
    <w:rsid w:val="003E2B61"/>
    <w:rsid w:val="003E2EDB"/>
    <w:rsid w:val="003E3F93"/>
    <w:rsid w:val="003E6038"/>
    <w:rsid w:val="003E7781"/>
    <w:rsid w:val="00403DDE"/>
    <w:rsid w:val="00407033"/>
    <w:rsid w:val="00417295"/>
    <w:rsid w:val="00417856"/>
    <w:rsid w:val="004512F5"/>
    <w:rsid w:val="00451E44"/>
    <w:rsid w:val="004577FB"/>
    <w:rsid w:val="00467196"/>
    <w:rsid w:val="00474DB7"/>
    <w:rsid w:val="00474EA9"/>
    <w:rsid w:val="00483D65"/>
    <w:rsid w:val="00490E29"/>
    <w:rsid w:val="00493911"/>
    <w:rsid w:val="004972F4"/>
    <w:rsid w:val="004A724E"/>
    <w:rsid w:val="004B5BBE"/>
    <w:rsid w:val="004C6AF0"/>
    <w:rsid w:val="004C7C8E"/>
    <w:rsid w:val="004D17BB"/>
    <w:rsid w:val="004F11DF"/>
    <w:rsid w:val="00500070"/>
    <w:rsid w:val="00506CBE"/>
    <w:rsid w:val="00515DEC"/>
    <w:rsid w:val="005427B5"/>
    <w:rsid w:val="0054285C"/>
    <w:rsid w:val="00545E7B"/>
    <w:rsid w:val="005467E5"/>
    <w:rsid w:val="0056327C"/>
    <w:rsid w:val="00567898"/>
    <w:rsid w:val="0057693D"/>
    <w:rsid w:val="00591179"/>
    <w:rsid w:val="00596477"/>
    <w:rsid w:val="00596C8C"/>
    <w:rsid w:val="0059794A"/>
    <w:rsid w:val="005B67A2"/>
    <w:rsid w:val="005C418B"/>
    <w:rsid w:val="005C4770"/>
    <w:rsid w:val="005D3782"/>
    <w:rsid w:val="005D45CB"/>
    <w:rsid w:val="005D4803"/>
    <w:rsid w:val="005D5CFF"/>
    <w:rsid w:val="005E2D85"/>
    <w:rsid w:val="005E5F34"/>
    <w:rsid w:val="005E626A"/>
    <w:rsid w:val="005F09FE"/>
    <w:rsid w:val="005F63C1"/>
    <w:rsid w:val="00600E8A"/>
    <w:rsid w:val="00604BAD"/>
    <w:rsid w:val="00605D74"/>
    <w:rsid w:val="00610666"/>
    <w:rsid w:val="006143BF"/>
    <w:rsid w:val="00620766"/>
    <w:rsid w:val="006353A2"/>
    <w:rsid w:val="006377B1"/>
    <w:rsid w:val="00641148"/>
    <w:rsid w:val="00644EC4"/>
    <w:rsid w:val="00644F3C"/>
    <w:rsid w:val="00646C0D"/>
    <w:rsid w:val="00646D33"/>
    <w:rsid w:val="00653E0F"/>
    <w:rsid w:val="00661032"/>
    <w:rsid w:val="00666C6E"/>
    <w:rsid w:val="00667566"/>
    <w:rsid w:val="00673797"/>
    <w:rsid w:val="00674E33"/>
    <w:rsid w:val="006772B0"/>
    <w:rsid w:val="00680D33"/>
    <w:rsid w:val="00681A6B"/>
    <w:rsid w:val="006862B2"/>
    <w:rsid w:val="006A3D5A"/>
    <w:rsid w:val="006B3701"/>
    <w:rsid w:val="006B39CB"/>
    <w:rsid w:val="006B5744"/>
    <w:rsid w:val="006B57AB"/>
    <w:rsid w:val="006B67ED"/>
    <w:rsid w:val="006C1BFA"/>
    <w:rsid w:val="006C7599"/>
    <w:rsid w:val="006C7D42"/>
    <w:rsid w:val="006D0CCE"/>
    <w:rsid w:val="006D3AC6"/>
    <w:rsid w:val="006D418E"/>
    <w:rsid w:val="006D6D21"/>
    <w:rsid w:val="006E1A0E"/>
    <w:rsid w:val="006E1AE2"/>
    <w:rsid w:val="006E30E8"/>
    <w:rsid w:val="006F1BD8"/>
    <w:rsid w:val="006F611E"/>
    <w:rsid w:val="00701721"/>
    <w:rsid w:val="00716322"/>
    <w:rsid w:val="00716C64"/>
    <w:rsid w:val="00717689"/>
    <w:rsid w:val="00720418"/>
    <w:rsid w:val="00724150"/>
    <w:rsid w:val="007242E9"/>
    <w:rsid w:val="007250BD"/>
    <w:rsid w:val="00726D69"/>
    <w:rsid w:val="007305B5"/>
    <w:rsid w:val="00732C73"/>
    <w:rsid w:val="007340A4"/>
    <w:rsid w:val="00735C9E"/>
    <w:rsid w:val="0075227E"/>
    <w:rsid w:val="007556A7"/>
    <w:rsid w:val="007557B6"/>
    <w:rsid w:val="00765BBA"/>
    <w:rsid w:val="00766150"/>
    <w:rsid w:val="00780D46"/>
    <w:rsid w:val="00782EA4"/>
    <w:rsid w:val="00785541"/>
    <w:rsid w:val="00787860"/>
    <w:rsid w:val="00791550"/>
    <w:rsid w:val="00795A0F"/>
    <w:rsid w:val="007A6287"/>
    <w:rsid w:val="007B314C"/>
    <w:rsid w:val="007B387B"/>
    <w:rsid w:val="007C29D3"/>
    <w:rsid w:val="007C3191"/>
    <w:rsid w:val="007C3552"/>
    <w:rsid w:val="007C3E5B"/>
    <w:rsid w:val="007C40BD"/>
    <w:rsid w:val="007C5685"/>
    <w:rsid w:val="007C56A0"/>
    <w:rsid w:val="007C6315"/>
    <w:rsid w:val="007C7237"/>
    <w:rsid w:val="007C7BB6"/>
    <w:rsid w:val="007D3D97"/>
    <w:rsid w:val="007D4D96"/>
    <w:rsid w:val="007E262D"/>
    <w:rsid w:val="007F4447"/>
    <w:rsid w:val="00800E4F"/>
    <w:rsid w:val="008153BF"/>
    <w:rsid w:val="00817C81"/>
    <w:rsid w:val="008301AD"/>
    <w:rsid w:val="0083251E"/>
    <w:rsid w:val="00832DD2"/>
    <w:rsid w:val="00834A1A"/>
    <w:rsid w:val="0083798C"/>
    <w:rsid w:val="00841138"/>
    <w:rsid w:val="0084157D"/>
    <w:rsid w:val="00842BB4"/>
    <w:rsid w:val="00871A9D"/>
    <w:rsid w:val="0087738C"/>
    <w:rsid w:val="00880B99"/>
    <w:rsid w:val="00884FEB"/>
    <w:rsid w:val="00894D40"/>
    <w:rsid w:val="008B6211"/>
    <w:rsid w:val="008C3EBF"/>
    <w:rsid w:val="008C47EB"/>
    <w:rsid w:val="008C4850"/>
    <w:rsid w:val="008C4F74"/>
    <w:rsid w:val="008C7134"/>
    <w:rsid w:val="008D2D1D"/>
    <w:rsid w:val="008E16C4"/>
    <w:rsid w:val="008E1EFD"/>
    <w:rsid w:val="008E3077"/>
    <w:rsid w:val="008E5F1A"/>
    <w:rsid w:val="00900700"/>
    <w:rsid w:val="00901FC3"/>
    <w:rsid w:val="00912CBD"/>
    <w:rsid w:val="00913555"/>
    <w:rsid w:val="00920852"/>
    <w:rsid w:val="00931476"/>
    <w:rsid w:val="00932AE2"/>
    <w:rsid w:val="00946917"/>
    <w:rsid w:val="00947999"/>
    <w:rsid w:val="00955236"/>
    <w:rsid w:val="0095591F"/>
    <w:rsid w:val="00964F18"/>
    <w:rsid w:val="00983C0F"/>
    <w:rsid w:val="00984CC8"/>
    <w:rsid w:val="009863A2"/>
    <w:rsid w:val="00990F52"/>
    <w:rsid w:val="00991966"/>
    <w:rsid w:val="00991F70"/>
    <w:rsid w:val="009A0D15"/>
    <w:rsid w:val="009A1FE1"/>
    <w:rsid w:val="009A404E"/>
    <w:rsid w:val="009B3A06"/>
    <w:rsid w:val="009C0778"/>
    <w:rsid w:val="009C221E"/>
    <w:rsid w:val="009C25E5"/>
    <w:rsid w:val="009C601B"/>
    <w:rsid w:val="009C7FC8"/>
    <w:rsid w:val="009D2F9A"/>
    <w:rsid w:val="009D32A3"/>
    <w:rsid w:val="009D4EB8"/>
    <w:rsid w:val="009D78B9"/>
    <w:rsid w:val="009E52DA"/>
    <w:rsid w:val="009E63F1"/>
    <w:rsid w:val="009F032F"/>
    <w:rsid w:val="009F3988"/>
    <w:rsid w:val="00A0576D"/>
    <w:rsid w:val="00A06B98"/>
    <w:rsid w:val="00A10397"/>
    <w:rsid w:val="00A17505"/>
    <w:rsid w:val="00A178BC"/>
    <w:rsid w:val="00A20105"/>
    <w:rsid w:val="00A21DEC"/>
    <w:rsid w:val="00A241EE"/>
    <w:rsid w:val="00A321E6"/>
    <w:rsid w:val="00A52576"/>
    <w:rsid w:val="00A52919"/>
    <w:rsid w:val="00A56F46"/>
    <w:rsid w:val="00A60BB3"/>
    <w:rsid w:val="00A62613"/>
    <w:rsid w:val="00A65F98"/>
    <w:rsid w:val="00A668AB"/>
    <w:rsid w:val="00A744F0"/>
    <w:rsid w:val="00A80D2E"/>
    <w:rsid w:val="00A81259"/>
    <w:rsid w:val="00A9125B"/>
    <w:rsid w:val="00A94B56"/>
    <w:rsid w:val="00A97CC6"/>
    <w:rsid w:val="00AA6E57"/>
    <w:rsid w:val="00AA730C"/>
    <w:rsid w:val="00AB0CF4"/>
    <w:rsid w:val="00AC4BBA"/>
    <w:rsid w:val="00AC6DCD"/>
    <w:rsid w:val="00AE052D"/>
    <w:rsid w:val="00AE636E"/>
    <w:rsid w:val="00AF452B"/>
    <w:rsid w:val="00B018B0"/>
    <w:rsid w:val="00B11985"/>
    <w:rsid w:val="00B13195"/>
    <w:rsid w:val="00B16949"/>
    <w:rsid w:val="00B227EA"/>
    <w:rsid w:val="00B25BE1"/>
    <w:rsid w:val="00B34A6D"/>
    <w:rsid w:val="00B359E4"/>
    <w:rsid w:val="00B35CE3"/>
    <w:rsid w:val="00B40159"/>
    <w:rsid w:val="00B462EE"/>
    <w:rsid w:val="00B52399"/>
    <w:rsid w:val="00B5527D"/>
    <w:rsid w:val="00B6013A"/>
    <w:rsid w:val="00B60D5F"/>
    <w:rsid w:val="00B6560E"/>
    <w:rsid w:val="00B72077"/>
    <w:rsid w:val="00B73DAB"/>
    <w:rsid w:val="00B81B62"/>
    <w:rsid w:val="00B836BD"/>
    <w:rsid w:val="00B8544A"/>
    <w:rsid w:val="00B85E7D"/>
    <w:rsid w:val="00B95CF5"/>
    <w:rsid w:val="00BA05C9"/>
    <w:rsid w:val="00BA142B"/>
    <w:rsid w:val="00BA24EE"/>
    <w:rsid w:val="00BB2868"/>
    <w:rsid w:val="00BB5BF4"/>
    <w:rsid w:val="00BB6BCA"/>
    <w:rsid w:val="00BC2D59"/>
    <w:rsid w:val="00BC5055"/>
    <w:rsid w:val="00BD2E6A"/>
    <w:rsid w:val="00BE1E46"/>
    <w:rsid w:val="00BE416D"/>
    <w:rsid w:val="00BE4702"/>
    <w:rsid w:val="00BE4B4A"/>
    <w:rsid w:val="00BE672E"/>
    <w:rsid w:val="00BE7AF3"/>
    <w:rsid w:val="00BE7D6D"/>
    <w:rsid w:val="00BF1B2D"/>
    <w:rsid w:val="00BF65FE"/>
    <w:rsid w:val="00C10745"/>
    <w:rsid w:val="00C1411B"/>
    <w:rsid w:val="00C17EA6"/>
    <w:rsid w:val="00C41CC9"/>
    <w:rsid w:val="00C50266"/>
    <w:rsid w:val="00C624F9"/>
    <w:rsid w:val="00C6413F"/>
    <w:rsid w:val="00C66BD4"/>
    <w:rsid w:val="00C814E7"/>
    <w:rsid w:val="00C82B09"/>
    <w:rsid w:val="00C91208"/>
    <w:rsid w:val="00C93AA0"/>
    <w:rsid w:val="00C94C78"/>
    <w:rsid w:val="00C97774"/>
    <w:rsid w:val="00CA1E57"/>
    <w:rsid w:val="00CA31E4"/>
    <w:rsid w:val="00CB1A6E"/>
    <w:rsid w:val="00CB2B9F"/>
    <w:rsid w:val="00CB33CD"/>
    <w:rsid w:val="00CB681F"/>
    <w:rsid w:val="00CC11F9"/>
    <w:rsid w:val="00CC4360"/>
    <w:rsid w:val="00CC437E"/>
    <w:rsid w:val="00CD115F"/>
    <w:rsid w:val="00CE16D2"/>
    <w:rsid w:val="00CF2271"/>
    <w:rsid w:val="00D12147"/>
    <w:rsid w:val="00D13D76"/>
    <w:rsid w:val="00D17DAB"/>
    <w:rsid w:val="00D26A43"/>
    <w:rsid w:val="00D370D4"/>
    <w:rsid w:val="00D421BE"/>
    <w:rsid w:val="00D45049"/>
    <w:rsid w:val="00D475DD"/>
    <w:rsid w:val="00D51081"/>
    <w:rsid w:val="00D60FEA"/>
    <w:rsid w:val="00D66C32"/>
    <w:rsid w:val="00D70248"/>
    <w:rsid w:val="00D707E6"/>
    <w:rsid w:val="00D73BD2"/>
    <w:rsid w:val="00D82C31"/>
    <w:rsid w:val="00D86174"/>
    <w:rsid w:val="00D904DA"/>
    <w:rsid w:val="00D96366"/>
    <w:rsid w:val="00DA5347"/>
    <w:rsid w:val="00DA5E92"/>
    <w:rsid w:val="00DA62CB"/>
    <w:rsid w:val="00DC0416"/>
    <w:rsid w:val="00DD371F"/>
    <w:rsid w:val="00DD6E3C"/>
    <w:rsid w:val="00DE3BDA"/>
    <w:rsid w:val="00DF29DF"/>
    <w:rsid w:val="00DF3455"/>
    <w:rsid w:val="00DF4E68"/>
    <w:rsid w:val="00E05BDE"/>
    <w:rsid w:val="00E137E8"/>
    <w:rsid w:val="00E14915"/>
    <w:rsid w:val="00E206E4"/>
    <w:rsid w:val="00E20E40"/>
    <w:rsid w:val="00E37D11"/>
    <w:rsid w:val="00E45DF4"/>
    <w:rsid w:val="00E47A18"/>
    <w:rsid w:val="00E51D6C"/>
    <w:rsid w:val="00E57762"/>
    <w:rsid w:val="00E618B0"/>
    <w:rsid w:val="00E6201E"/>
    <w:rsid w:val="00E6643C"/>
    <w:rsid w:val="00E74156"/>
    <w:rsid w:val="00E87FB5"/>
    <w:rsid w:val="00E95013"/>
    <w:rsid w:val="00E96F27"/>
    <w:rsid w:val="00EA0224"/>
    <w:rsid w:val="00EA09E6"/>
    <w:rsid w:val="00EA1884"/>
    <w:rsid w:val="00EB236B"/>
    <w:rsid w:val="00EB477C"/>
    <w:rsid w:val="00EC013C"/>
    <w:rsid w:val="00EC634B"/>
    <w:rsid w:val="00EC725F"/>
    <w:rsid w:val="00EF0A74"/>
    <w:rsid w:val="00EF32FD"/>
    <w:rsid w:val="00EF3F6C"/>
    <w:rsid w:val="00F1127E"/>
    <w:rsid w:val="00F26AFF"/>
    <w:rsid w:val="00F34B7D"/>
    <w:rsid w:val="00F46D52"/>
    <w:rsid w:val="00F51AD5"/>
    <w:rsid w:val="00F6320E"/>
    <w:rsid w:val="00F80CF3"/>
    <w:rsid w:val="00F80F12"/>
    <w:rsid w:val="00F8356E"/>
    <w:rsid w:val="00F83CD0"/>
    <w:rsid w:val="00F8575C"/>
    <w:rsid w:val="00F90904"/>
    <w:rsid w:val="00F97D73"/>
    <w:rsid w:val="00FA0166"/>
    <w:rsid w:val="00FB0728"/>
    <w:rsid w:val="00FB3426"/>
    <w:rsid w:val="00FE6C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B6560E"/>
    <w:pPr>
      <w:spacing w:after="200" w:line="276" w:lineRule="auto"/>
    </w:pPr>
    <w:rPr>
      <w:rFonts w:eastAsia="Times New Roman"/>
      <w:sz w:val="22"/>
      <w:szCs w:val="22"/>
    </w:rPr>
  </w:style>
  <w:style w:type="paragraph" w:styleId="1">
    <w:name w:val="heading 1"/>
    <w:aliases w:val="Заголовок 1 Знак Знак,Заголовок 1 Знак Знак Знак"/>
    <w:basedOn w:val="a3"/>
    <w:next w:val="a3"/>
    <w:link w:val="13"/>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uiPriority w:val="9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uiPriority w:val="99"/>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uiPriority w:val="99"/>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uiPriority w:val="99"/>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uiPriority w:val="99"/>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
    <w:link w:val="1"/>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uiPriority w:val="9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uiPriority w:val="99"/>
    <w:locked/>
    <w:rsid w:val="00332E17"/>
    <w:rPr>
      <w:rFonts w:ascii="Cambria" w:hAnsi="Cambria" w:cs="Times New Roman"/>
      <w:b/>
      <w:bCs/>
      <w:color w:val="4F81BD"/>
      <w:lang w:eastAsia="ru-RU"/>
    </w:rPr>
  </w:style>
  <w:style w:type="character" w:customStyle="1" w:styleId="40">
    <w:name w:val="Заголовок 4 Знак"/>
    <w:link w:val="4"/>
    <w:uiPriority w:val="99"/>
    <w:locked/>
    <w:rsid w:val="00332E17"/>
    <w:rPr>
      <w:rFonts w:ascii="Times New Roman" w:hAnsi="Times New Roman" w:cs="Times New Roman"/>
      <w:b/>
      <w:bCs/>
      <w:sz w:val="24"/>
      <w:szCs w:val="24"/>
    </w:rPr>
  </w:style>
  <w:style w:type="character" w:customStyle="1" w:styleId="50">
    <w:name w:val="Заголовок 5 Знак"/>
    <w:link w:val="5"/>
    <w:uiPriority w:val="99"/>
    <w:locked/>
    <w:rsid w:val="00C17EA6"/>
    <w:rPr>
      <w:rFonts w:ascii="Arial Narrow" w:eastAsia="Times New Roman" w:hAnsi="Arial Narrow"/>
      <w:b/>
      <w:sz w:val="36"/>
      <w:lang w:eastAsia="ar-SA"/>
    </w:rPr>
  </w:style>
  <w:style w:type="character" w:customStyle="1" w:styleId="60">
    <w:name w:val="Заголовок 6 Знак"/>
    <w:link w:val="6"/>
    <w:uiPriority w:val="99"/>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uiPriority w:val="99"/>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uiPriority w:val="99"/>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uiPriority w:val="99"/>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uiPriority w:val="99"/>
    <w:locked/>
    <w:rsid w:val="009A0D15"/>
    <w:rPr>
      <w:rFonts w:ascii="Arial" w:hAnsi="Arial" w:cs="Times New Roman"/>
      <w:sz w:val="16"/>
      <w:szCs w:val="16"/>
      <w:lang w:eastAsia="ar-SA" w:bidi="ar-SA"/>
    </w:rPr>
  </w:style>
  <w:style w:type="paragraph" w:styleId="af0">
    <w:name w:val="List Paragraph"/>
    <w:basedOn w:val="a3"/>
    <w:link w:val="af1"/>
    <w:uiPriority w:val="99"/>
    <w:qFormat/>
    <w:rsid w:val="009A0D15"/>
    <w:pPr>
      <w:ind w:left="720"/>
      <w:contextualSpacing/>
    </w:pPr>
    <w:rPr>
      <w:rFonts w:eastAsia="Calibri"/>
      <w:sz w:val="20"/>
      <w:szCs w:val="20"/>
    </w:rPr>
  </w:style>
  <w:style w:type="paragraph" w:customStyle="1" w:styleId="ConsPlusNonformat">
    <w:name w:val="ConsPlusNon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afa">
    <w:name w:val="Заголовок"/>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4">
    <w:name w:val="Название1"/>
    <w:basedOn w:val="a3"/>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5">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rsid w:val="00C17EA6"/>
    <w:pPr>
      <w:jc w:val="center"/>
    </w:pPr>
    <w:rPr>
      <w:b/>
      <w:bCs/>
    </w:rPr>
  </w:style>
  <w:style w:type="paragraph" w:customStyle="1" w:styleId="afe">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6">
    <w:name w:val="Основной шрифт абзаца1"/>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uiPriority w:val="99"/>
    <w:rsid w:val="00C17EA6"/>
    <w:rPr>
      <w:color w:val="008000"/>
    </w:rPr>
  </w:style>
  <w:style w:type="character" w:customStyle="1" w:styleId="aff1">
    <w:name w:val="Цветовое выделение"/>
    <w:uiPriority w:val="99"/>
    <w:rsid w:val="00C17EA6"/>
    <w:rPr>
      <w:b/>
      <w:color w:val="000080"/>
    </w:rPr>
  </w:style>
  <w:style w:type="character" w:customStyle="1" w:styleId="aff2">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13566D"/>
    <w:rPr>
      <w:rFonts w:ascii="Courier New" w:hAnsi="Courier New" w:cs="Courier New"/>
      <w:sz w:val="20"/>
      <w:szCs w:val="20"/>
      <w:lang w:eastAsia="ru-RU"/>
    </w:rPr>
  </w:style>
  <w:style w:type="paragraph" w:styleId="aff3">
    <w:name w:val="No Spacing"/>
    <w:link w:val="aff4"/>
    <w:uiPriority w:val="99"/>
    <w:qFormat/>
    <w:rsid w:val="0013566D"/>
    <w:pPr>
      <w:spacing w:after="200" w:line="276" w:lineRule="auto"/>
    </w:pPr>
    <w:rPr>
      <w:rFonts w:ascii="Arial" w:hAnsi="Arial"/>
      <w:sz w:val="22"/>
      <w:szCs w:val="22"/>
    </w:rPr>
  </w:style>
  <w:style w:type="paragraph" w:customStyle="1" w:styleId="17">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uiPriority w:val="99"/>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uiPriority w:val="99"/>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8">
    <w:name w:val="Без интервала1"/>
    <w:uiPriority w:val="99"/>
    <w:rsid w:val="00EC634B"/>
    <w:rPr>
      <w:rFonts w:eastAsia="Times New Roman"/>
      <w:sz w:val="22"/>
      <w:szCs w:val="22"/>
      <w:lang w:eastAsia="en-US"/>
    </w:rPr>
  </w:style>
  <w:style w:type="paragraph" w:customStyle="1" w:styleId="ConsPlusDocList">
    <w:name w:val="ConsPlusDocList"/>
    <w:uiPriority w:val="99"/>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uiPriority w:val="99"/>
    <w:qFormat/>
    <w:rsid w:val="00C1411B"/>
    <w:rPr>
      <w:rFonts w:cs="Times New Roman"/>
      <w:b/>
    </w:rPr>
  </w:style>
  <w:style w:type="character" w:customStyle="1" w:styleId="style8">
    <w:name w:val="style8"/>
    <w:uiPriority w:val="99"/>
    <w:rsid w:val="00C1411B"/>
  </w:style>
  <w:style w:type="paragraph" w:customStyle="1" w:styleId="ConsTitle">
    <w:name w:val="ConsTitle"/>
    <w:uiPriority w:val="99"/>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uiPriority w:val="99"/>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uiPriority w:val="99"/>
    <w:rsid w:val="00E14915"/>
    <w:pPr>
      <w:spacing w:after="120" w:line="480" w:lineRule="auto"/>
      <w:ind w:left="283"/>
    </w:pPr>
  </w:style>
  <w:style w:type="character" w:customStyle="1" w:styleId="25">
    <w:name w:val="Основной текст с отступом 2 Знак"/>
    <w:link w:val="24"/>
    <w:uiPriority w:val="99"/>
    <w:locked/>
    <w:rsid w:val="00E14915"/>
    <w:rPr>
      <w:rFonts w:ascii="Calibri" w:hAnsi="Calibri" w:cs="Times New Roman"/>
      <w:lang w:eastAsia="ru-RU"/>
    </w:rPr>
  </w:style>
  <w:style w:type="paragraph" w:styleId="19">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uiPriority w:val="99"/>
    <w:rsid w:val="00E14915"/>
    <w:pPr>
      <w:widowControl w:val="0"/>
      <w:autoSpaceDE w:val="0"/>
      <w:autoSpaceDN w:val="0"/>
      <w:adjustRightInd w:val="0"/>
      <w:ind w:right="19772"/>
    </w:pPr>
    <w:rPr>
      <w:rFonts w:ascii="Courier New" w:hAnsi="Courier New"/>
      <w:sz w:val="22"/>
      <w:szCs w:val="22"/>
    </w:rPr>
  </w:style>
  <w:style w:type="character" w:customStyle="1" w:styleId="1a">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e">
    <w:name w:val="page number"/>
    <w:uiPriority w:val="99"/>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uiPriority w:val="99"/>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uiPriority w:val="99"/>
    <w:semiHidden/>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b">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c">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b"/>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uiPriority w:val="99"/>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uiPriority w:val="99"/>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uiPriority w:val="99"/>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d">
    <w:name w:val="Block Text"/>
    <w:basedOn w:val="a3"/>
    <w:uiPriority w:val="99"/>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uiPriority w:val="99"/>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uiPriority w:val="99"/>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d">
    <w:name w:val="Table Subtle 1"/>
    <w:basedOn w:val="a6"/>
    <w:uiPriority w:val="99"/>
    <w:rsid w:val="00332E17"/>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e">
    <w:name w:val="Table Classic 1"/>
    <w:basedOn w:val="a6"/>
    <w:uiPriority w:val="99"/>
    <w:rsid w:val="00332E17"/>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
    <w:name w:val="Table 3D effects 1"/>
    <w:basedOn w:val="a6"/>
    <w:uiPriority w:val="99"/>
    <w:rsid w:val="00332E17"/>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Simple 1"/>
    <w:basedOn w:val="a6"/>
    <w:uiPriority w:val="99"/>
    <w:rsid w:val="00332E17"/>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1">
    <w:name w:val="Table Grid 1"/>
    <w:basedOn w:val="a6"/>
    <w:uiPriority w:val="99"/>
    <w:rsid w:val="00332E17"/>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2">
    <w:name w:val="Table Columns 1"/>
    <w:basedOn w:val="a6"/>
    <w:uiPriority w:val="99"/>
    <w:rsid w:val="00332E17"/>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3">
    <w:name w:val="Table Colorful 1"/>
    <w:basedOn w:val="a6"/>
    <w:uiPriority w:val="99"/>
    <w:rsid w:val="00332E17"/>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uiPriority w:val="99"/>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uiPriority w:val="99"/>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1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uiPriority w:val="99"/>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uiPriority w:val="99"/>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uiPriority w:val="99"/>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uiPriority w:val="99"/>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4">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4"/>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5">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uiPriority w:val="99"/>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 w:type="numbering" w:customStyle="1" w:styleId="1f6">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c">
    <w:name w:val="Маркеры списка"/>
    <w:rsid w:val="00303253"/>
    <w:rPr>
      <w:rFonts w:ascii="OpenSymbol" w:eastAsia="OpenSymbol" w:hAnsi="OpenSymbol" w:cs="OpenSymbol"/>
    </w:rPr>
  </w:style>
  <w:style w:type="paragraph" w:customStyle="1" w:styleId="affffffffd">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3">
    <w:name w:val="1111111"/>
    <w:pPr>
      <w:numPr>
        <w:numId w:val="7"/>
      </w:numPr>
    </w:pPr>
  </w:style>
  <w:style w:type="numbering" w:customStyle="1" w:styleId="20">
    <w:name w:val="111111111"/>
    <w:pPr>
      <w:numPr>
        <w:numId w:val="15"/>
      </w:numPr>
    </w:pPr>
  </w:style>
  <w:style w:type="numbering" w:customStyle="1" w:styleId="30">
    <w:name w:val="1111115"/>
    <w:pPr>
      <w:numPr>
        <w:numId w:val="4"/>
      </w:numPr>
    </w:pPr>
  </w:style>
  <w:style w:type="numbering" w:customStyle="1" w:styleId="40">
    <w:name w:val="1ai"/>
    <w:pPr>
      <w:numPr>
        <w:numId w:val="9"/>
      </w:numPr>
    </w:pPr>
  </w:style>
  <w:style w:type="numbering" w:customStyle="1" w:styleId="50">
    <w:name w:val="1ai111"/>
    <w:pPr>
      <w:numPr>
        <w:numId w:val="8"/>
      </w:numPr>
    </w:pPr>
  </w:style>
  <w:style w:type="numbering" w:customStyle="1" w:styleId="60">
    <w:name w:val="1ai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entyabrskiy.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3B4212-80DA-4103-8D41-BA0763537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2086</TotalTime>
  <Pages>1</Pages>
  <Words>1694</Words>
  <Characters>9657</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Сент</cp:lastModifiedBy>
  <cp:revision>138</cp:revision>
  <cp:lastPrinted>2017-11-01T09:21:00Z</cp:lastPrinted>
  <dcterms:created xsi:type="dcterms:W3CDTF">2014-08-08T06:50:00Z</dcterms:created>
  <dcterms:modified xsi:type="dcterms:W3CDTF">2017-11-01T09:21:00Z</dcterms:modified>
</cp:coreProperties>
</file>