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2B" w:rsidRDefault="00BB072B"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B072B" w:rsidRPr="00F51AD5" w:rsidRDefault="00BB072B"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B072B" w:rsidRDefault="00BB072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B072B" w:rsidRPr="008C3EBF" w:rsidRDefault="00BB072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B072B" w:rsidRDefault="00BB072B" w:rsidP="007C3191">
                  <w:pPr>
                    <w:spacing w:after="0"/>
                    <w:jc w:val="center"/>
                    <w:rPr>
                      <w:rFonts w:ascii="Georgia" w:hAnsi="Georgia"/>
                      <w:b/>
                    </w:rPr>
                  </w:pPr>
                  <w:r>
                    <w:rPr>
                      <w:rFonts w:ascii="Georgia" w:hAnsi="Georgia"/>
                      <w:b/>
                    </w:rPr>
                    <w:t>11 декабря</w:t>
                  </w:r>
                </w:p>
                <w:p w:rsidR="00BB072B" w:rsidRPr="008C3EBF" w:rsidRDefault="00BB072B"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B072B" w:rsidRDefault="00BB072B" w:rsidP="007C3191">
                  <w:pPr>
                    <w:spacing w:after="0"/>
                    <w:jc w:val="center"/>
                    <w:rPr>
                      <w:rFonts w:ascii="Georgia" w:hAnsi="Georgia"/>
                      <w:b/>
                    </w:rPr>
                  </w:pPr>
                </w:p>
                <w:p w:rsidR="00BB072B" w:rsidRPr="008C3EBF" w:rsidRDefault="00BB072B" w:rsidP="007C3191">
                  <w:pPr>
                    <w:spacing w:after="0"/>
                    <w:jc w:val="center"/>
                    <w:rPr>
                      <w:rFonts w:ascii="Georgia" w:hAnsi="Georgia"/>
                      <w:b/>
                    </w:rPr>
                  </w:pPr>
                  <w:r>
                    <w:rPr>
                      <w:rFonts w:ascii="Georgia" w:hAnsi="Georgia"/>
                      <w:b/>
                    </w:rPr>
                    <w:t>№ 28</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B072B" w:rsidRPr="008C3EBF" w:rsidRDefault="00BB07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B072B" w:rsidRPr="008C3EBF" w:rsidRDefault="00BB07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B072B" w:rsidRPr="008C3EBF" w:rsidRDefault="00BB072B" w:rsidP="007C3191"/>
    <w:p w:rsidR="00BB072B" w:rsidRPr="008C3EBF" w:rsidRDefault="00BB072B" w:rsidP="007C3191"/>
    <w:p w:rsidR="00BB072B" w:rsidRDefault="00BB072B" w:rsidP="007C3191"/>
    <w:p w:rsidR="00BB072B" w:rsidRDefault="00BB072B" w:rsidP="007C3191">
      <w:pPr>
        <w:spacing w:after="0" w:line="60" w:lineRule="atLeast"/>
        <w:jc w:val="center"/>
        <w:rPr>
          <w:rFonts w:ascii="Times New Roman" w:hAnsi="Times New Roman"/>
          <w:b/>
          <w:color w:val="000000"/>
          <w:sz w:val="20"/>
          <w:szCs w:val="20"/>
        </w:rPr>
      </w:pPr>
    </w:p>
    <w:p w:rsidR="00BB072B" w:rsidRDefault="00BB072B" w:rsidP="007C3191">
      <w:pPr>
        <w:spacing w:after="0" w:line="60" w:lineRule="atLeast"/>
        <w:jc w:val="center"/>
        <w:rPr>
          <w:rFonts w:ascii="Times New Roman" w:hAnsi="Times New Roman"/>
          <w:b/>
          <w:color w:val="000000"/>
          <w:sz w:val="20"/>
          <w:szCs w:val="20"/>
        </w:rPr>
      </w:pPr>
    </w:p>
    <w:p w:rsidR="00BB072B" w:rsidRDefault="00BB072B" w:rsidP="007C3191">
      <w:pPr>
        <w:spacing w:after="0" w:line="60" w:lineRule="atLeast"/>
        <w:jc w:val="center"/>
        <w:rPr>
          <w:rFonts w:ascii="Times New Roman" w:hAnsi="Times New Roman"/>
          <w:b/>
          <w:color w:val="000000"/>
          <w:sz w:val="20"/>
          <w:szCs w:val="20"/>
        </w:rPr>
      </w:pPr>
    </w:p>
    <w:p w:rsidR="00BB072B" w:rsidRDefault="00BB072B" w:rsidP="007C3191">
      <w:pPr>
        <w:spacing w:after="0" w:line="60" w:lineRule="atLeast"/>
        <w:jc w:val="center"/>
        <w:rPr>
          <w:rFonts w:ascii="Times New Roman" w:hAnsi="Times New Roman"/>
          <w:b/>
          <w:color w:val="000000"/>
          <w:sz w:val="20"/>
          <w:szCs w:val="20"/>
        </w:rPr>
      </w:pPr>
    </w:p>
    <w:p w:rsidR="00BB072B" w:rsidRDefault="00BB072B"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BB072B" w:rsidRDefault="00BB072B" w:rsidP="007C3191">
      <w:pPr>
        <w:spacing w:after="0" w:line="240" w:lineRule="auto"/>
        <w:jc w:val="center"/>
        <w:rPr>
          <w:rFonts w:ascii="Bookman Old Style" w:hAnsi="Bookman Old Style" w:cs="Arial"/>
          <w:b/>
          <w:color w:val="0000FF"/>
          <w:sz w:val="20"/>
          <w:szCs w:val="20"/>
          <w:u w:val="single"/>
        </w:rPr>
      </w:pPr>
    </w:p>
    <w:p w:rsidR="00BB072B" w:rsidRPr="00A7412B" w:rsidRDefault="00BB072B" w:rsidP="00A7412B">
      <w:pPr>
        <w:spacing w:after="0" w:line="240" w:lineRule="auto"/>
        <w:jc w:val="center"/>
        <w:rPr>
          <w:rFonts w:ascii="Times New Roman" w:hAnsi="Times New Roman"/>
          <w:sz w:val="20"/>
          <w:szCs w:val="20"/>
        </w:rPr>
      </w:pPr>
      <w:bookmarkStart w:id="0" w:name="_Toc395008934"/>
      <w:r>
        <w:rPr>
          <w:rFonts w:ascii="Times New Roman" w:hAnsi="Times New Roman"/>
          <w:sz w:val="20"/>
          <w:szCs w:val="20"/>
        </w:rPr>
        <w:t xml:space="preserve">                                                                                                                                                                                                  </w:t>
      </w:r>
      <w:r w:rsidRPr="00A7412B">
        <w:rPr>
          <w:rFonts w:ascii="Times New Roman" w:hAnsi="Times New Roman"/>
          <w:sz w:val="20"/>
          <w:szCs w:val="20"/>
        </w:rPr>
        <w:t>Стр.</w:t>
      </w:r>
    </w:p>
    <w:p w:rsidR="00BB072B" w:rsidRDefault="00BB072B" w:rsidP="00332E17">
      <w:pPr>
        <w:spacing w:after="0" w:line="240" w:lineRule="auto"/>
        <w:jc w:val="right"/>
        <w:rPr>
          <w:rFonts w:ascii="Times New Roman" w:hAnsi="Times New Roman"/>
          <w:sz w:val="28"/>
          <w:szCs w:val="24"/>
        </w:rPr>
      </w:pPr>
    </w:p>
    <w:p w:rsidR="00BB072B" w:rsidRPr="00332E17" w:rsidRDefault="00BB072B" w:rsidP="00A7412B">
      <w:pPr>
        <w:spacing w:after="0" w:line="240" w:lineRule="auto"/>
        <w:jc w:val="both"/>
        <w:rPr>
          <w:rFonts w:ascii="Times New Roman" w:hAnsi="Times New Roman"/>
          <w:sz w:val="24"/>
          <w:szCs w:val="24"/>
          <w:lang/>
        </w:rPr>
      </w:pPr>
      <w:r w:rsidRPr="00A7412B">
        <w:rPr>
          <w:rFonts w:ascii="Times New Roman" w:hAnsi="Times New Roman"/>
          <w:sz w:val="20"/>
          <w:szCs w:val="20"/>
          <w:lang/>
        </w:rPr>
        <w:t xml:space="preserve">Местные нормативы градостроительного проектирования </w:t>
      </w:r>
      <w:r w:rsidRPr="00A7412B">
        <w:rPr>
          <w:rFonts w:ascii="Times New Roman" w:hAnsi="Times New Roman"/>
          <w:bCs/>
          <w:kern w:val="32"/>
          <w:sz w:val="20"/>
          <w:szCs w:val="20"/>
          <w:lang/>
        </w:rPr>
        <w:t xml:space="preserve">сельского </w:t>
      </w:r>
      <w:r w:rsidRPr="00A7412B">
        <w:rPr>
          <w:rFonts w:ascii="Times New Roman" w:hAnsi="Times New Roman"/>
          <w:bCs/>
          <w:kern w:val="32"/>
          <w:sz w:val="20"/>
          <w:szCs w:val="20"/>
          <w:lang/>
        </w:rPr>
        <w:t>поселения</w:t>
      </w:r>
      <w:r w:rsidRPr="00A7412B">
        <w:rPr>
          <w:rFonts w:ascii="Times New Roman" w:hAnsi="Times New Roman"/>
          <w:bCs/>
          <w:kern w:val="32"/>
          <w:sz w:val="20"/>
          <w:szCs w:val="20"/>
          <w:lang/>
        </w:rPr>
        <w:t xml:space="preserve"> Сентябрьский</w:t>
      </w:r>
      <w:r>
        <w:rPr>
          <w:rFonts w:ascii="Times New Roman" w:hAnsi="Times New Roman"/>
          <w:bCs/>
          <w:kern w:val="32"/>
          <w:sz w:val="20"/>
          <w:szCs w:val="20"/>
          <w:lang/>
        </w:rPr>
        <w:t xml:space="preserve">                                       1</w:t>
      </w:r>
    </w:p>
    <w:p w:rsidR="00BB072B" w:rsidRDefault="00BB072B" w:rsidP="00B1358C">
      <w:pPr>
        <w:spacing w:after="0" w:line="240" w:lineRule="auto"/>
        <w:rPr>
          <w:rFonts w:ascii="Times New Roman" w:hAnsi="Times New Roman"/>
          <w:sz w:val="20"/>
          <w:szCs w:val="20"/>
        </w:rPr>
      </w:pPr>
    </w:p>
    <w:p w:rsidR="00BB072B" w:rsidRDefault="00BB072B" w:rsidP="00B1358C">
      <w:pPr>
        <w:spacing w:after="0" w:line="240" w:lineRule="auto"/>
        <w:rPr>
          <w:rFonts w:ascii="Times New Roman" w:hAnsi="Times New Roman" w:cs="Arial"/>
          <w:sz w:val="20"/>
          <w:szCs w:val="20"/>
        </w:rPr>
      </w:pPr>
      <w:r w:rsidRPr="00B1358C">
        <w:rPr>
          <w:rFonts w:ascii="Times New Roman" w:hAnsi="Times New Roman"/>
          <w:b/>
          <w:sz w:val="20"/>
          <w:szCs w:val="20"/>
        </w:rPr>
        <w:t>ПОСТАНОВЛЕНИ</w:t>
      </w:r>
      <w:r w:rsidRPr="00B1358C">
        <w:rPr>
          <w:rFonts w:ascii="Times New Roman" w:hAnsi="Times New Roman"/>
          <w:sz w:val="20"/>
          <w:szCs w:val="20"/>
        </w:rPr>
        <w:t xml:space="preserve">Е № </w:t>
      </w:r>
      <w:r>
        <w:rPr>
          <w:rFonts w:ascii="Times New Roman" w:hAnsi="Times New Roman"/>
          <w:sz w:val="20"/>
          <w:szCs w:val="20"/>
        </w:rPr>
        <w:t>143-па от 10.12.2014 «</w:t>
      </w:r>
      <w:r w:rsidRPr="00B1358C">
        <w:rPr>
          <w:rFonts w:ascii="Times New Roman" w:hAnsi="Times New Roman" w:cs="Arial"/>
          <w:sz w:val="20"/>
          <w:szCs w:val="20"/>
        </w:rPr>
        <w:t xml:space="preserve">О создании муниципального казенного учреждения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cs="Arial"/>
          <w:sz w:val="20"/>
          <w:szCs w:val="20"/>
        </w:rPr>
        <w:t>путем изменения типа существующего муниципального бюджетного учреждения</w:t>
      </w:r>
      <w:r>
        <w:rPr>
          <w:rFonts w:ascii="Times New Roman" w:hAnsi="Times New Roman"/>
          <w:sz w:val="20"/>
          <w:szCs w:val="20"/>
        </w:rPr>
        <w:t>»</w:t>
      </w:r>
    </w:p>
    <w:p w:rsidR="00BB072B" w:rsidRDefault="00BB072B" w:rsidP="00332E17">
      <w:pPr>
        <w:spacing w:after="0" w:line="240" w:lineRule="auto"/>
        <w:jc w:val="right"/>
        <w:rPr>
          <w:rFonts w:ascii="Times New Roman" w:hAnsi="Times New Roman"/>
          <w:sz w:val="28"/>
          <w:szCs w:val="24"/>
        </w:rPr>
      </w:pPr>
    </w:p>
    <w:p w:rsidR="00BB072B" w:rsidRPr="00B1358C" w:rsidRDefault="00BB072B" w:rsidP="00B1358C">
      <w:pPr>
        <w:pStyle w:val="BodyText"/>
        <w:spacing w:after="0"/>
        <w:rPr>
          <w:rFonts w:ascii="Times New Roman" w:hAnsi="Times New Roman"/>
          <w:sz w:val="20"/>
          <w:szCs w:val="20"/>
        </w:rPr>
      </w:pPr>
      <w:r w:rsidRPr="00B1358C">
        <w:rPr>
          <w:rFonts w:ascii="Times New Roman" w:hAnsi="Times New Roman"/>
          <w:b/>
          <w:sz w:val="20"/>
          <w:szCs w:val="20"/>
        </w:rPr>
        <w:t>ПОСТАНОВЛЕНИ</w:t>
      </w:r>
      <w:r w:rsidRPr="00B1358C">
        <w:rPr>
          <w:rFonts w:ascii="Times New Roman" w:hAnsi="Times New Roman"/>
          <w:sz w:val="20"/>
          <w:szCs w:val="20"/>
        </w:rPr>
        <w:t xml:space="preserve">Е № </w:t>
      </w:r>
      <w:r>
        <w:rPr>
          <w:rFonts w:ascii="Times New Roman" w:hAnsi="Times New Roman"/>
          <w:sz w:val="20"/>
          <w:szCs w:val="20"/>
        </w:rPr>
        <w:t>144-па от 10.12.2014 «</w:t>
      </w:r>
      <w:r w:rsidRPr="00B1358C">
        <w:rPr>
          <w:rFonts w:ascii="Times New Roman" w:hAnsi="Times New Roman"/>
          <w:sz w:val="20"/>
          <w:szCs w:val="20"/>
        </w:rPr>
        <w:t>О порядке ведения реестра расходных обязательств</w:t>
      </w:r>
    </w:p>
    <w:p w:rsidR="00BB072B" w:rsidRDefault="00BB072B" w:rsidP="00B1358C">
      <w:pPr>
        <w:spacing w:after="0" w:line="240" w:lineRule="auto"/>
        <w:jc w:val="center"/>
        <w:rPr>
          <w:rFonts w:ascii="Times New Roman" w:hAnsi="Times New Roman"/>
          <w:sz w:val="28"/>
          <w:szCs w:val="24"/>
        </w:rPr>
      </w:pPr>
      <w:r w:rsidRPr="00B1358C">
        <w:rPr>
          <w:rFonts w:ascii="Times New Roman" w:hAnsi="Times New Roman"/>
          <w:sz w:val="20"/>
          <w:szCs w:val="20"/>
        </w:rPr>
        <w:t>муниципального образования сельское поселение Сентябрьский</w:t>
      </w:r>
      <w:r>
        <w:rPr>
          <w:rFonts w:ascii="Times New Roman" w:hAnsi="Times New Roman"/>
          <w:sz w:val="20"/>
          <w:szCs w:val="20"/>
        </w:rPr>
        <w:t>»</w:t>
      </w: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Default="00BB072B" w:rsidP="00332E17">
      <w:pPr>
        <w:spacing w:after="0" w:line="240" w:lineRule="auto"/>
        <w:jc w:val="right"/>
        <w:rPr>
          <w:rFonts w:ascii="Times New Roman" w:hAnsi="Times New Roman"/>
          <w:sz w:val="28"/>
          <w:szCs w:val="24"/>
        </w:rPr>
      </w:pPr>
    </w:p>
    <w:p w:rsidR="00BB072B" w:rsidRPr="00332E17" w:rsidRDefault="00BB072B" w:rsidP="00332E17">
      <w:pPr>
        <w:spacing w:after="0" w:line="240" w:lineRule="auto"/>
        <w:jc w:val="right"/>
        <w:rPr>
          <w:rFonts w:ascii="Times New Roman" w:hAnsi="Times New Roman"/>
          <w:sz w:val="28"/>
          <w:szCs w:val="24"/>
        </w:rPr>
      </w:pPr>
      <w:r w:rsidRPr="00332E17">
        <w:rPr>
          <w:rFonts w:ascii="Times New Roman" w:hAnsi="Times New Roman"/>
          <w:sz w:val="28"/>
          <w:szCs w:val="24"/>
        </w:rPr>
        <w:t>Проект</w:t>
      </w:r>
    </w:p>
    <w:p w:rsidR="00BB072B" w:rsidRPr="00332E17" w:rsidRDefault="00BB072B" w:rsidP="00332E17">
      <w:pPr>
        <w:spacing w:after="0" w:line="240" w:lineRule="auto"/>
        <w:jc w:val="right"/>
        <w:rPr>
          <w:rFonts w:ascii="Times New Roman" w:hAnsi="Times New Roman"/>
          <w:sz w:val="28"/>
          <w:szCs w:val="24"/>
        </w:rPr>
      </w:pPr>
    </w:p>
    <w:p w:rsidR="00BB072B" w:rsidRPr="00332E17" w:rsidRDefault="00BB072B" w:rsidP="00332E17">
      <w:pPr>
        <w:spacing w:after="0" w:line="240" w:lineRule="auto"/>
        <w:jc w:val="center"/>
        <w:rPr>
          <w:rFonts w:ascii="Times New Roman" w:hAnsi="Times New Roman"/>
          <w:b/>
          <w:sz w:val="32"/>
          <w:szCs w:val="32"/>
          <w:lang/>
        </w:rPr>
      </w:pPr>
      <w:r w:rsidRPr="00332E17">
        <w:rPr>
          <w:rFonts w:ascii="Times New Roman" w:hAnsi="Times New Roman"/>
          <w:b/>
          <w:sz w:val="32"/>
          <w:szCs w:val="32"/>
          <w:lang/>
        </w:rPr>
        <w:t xml:space="preserve">Местные нормативы градостроительного проектирования </w:t>
      </w:r>
    </w:p>
    <w:p w:rsidR="00BB072B" w:rsidRPr="00332E17" w:rsidRDefault="00BB072B" w:rsidP="00332E17">
      <w:pPr>
        <w:spacing w:after="0"/>
        <w:ind w:firstLine="709"/>
        <w:jc w:val="center"/>
        <w:rPr>
          <w:rFonts w:ascii="Times New Roman" w:hAnsi="Times New Roman"/>
          <w:sz w:val="24"/>
          <w:szCs w:val="24"/>
          <w:lang/>
        </w:rPr>
      </w:pPr>
      <w:r w:rsidRPr="00332E17">
        <w:rPr>
          <w:rFonts w:ascii="Times New Roman" w:hAnsi="Times New Roman"/>
          <w:b/>
          <w:bCs/>
          <w:kern w:val="32"/>
          <w:sz w:val="32"/>
          <w:szCs w:val="32"/>
          <w:lang/>
        </w:rPr>
        <w:t xml:space="preserve">сельского </w:t>
      </w:r>
      <w:r w:rsidRPr="00332E17">
        <w:rPr>
          <w:rFonts w:ascii="Times New Roman" w:hAnsi="Times New Roman"/>
          <w:b/>
          <w:bCs/>
          <w:kern w:val="32"/>
          <w:sz w:val="32"/>
          <w:szCs w:val="32"/>
          <w:lang/>
        </w:rPr>
        <w:t>поселения</w:t>
      </w:r>
      <w:r w:rsidRPr="00332E17">
        <w:rPr>
          <w:rFonts w:ascii="Times New Roman" w:hAnsi="Times New Roman"/>
          <w:b/>
          <w:bCs/>
          <w:kern w:val="32"/>
          <w:sz w:val="32"/>
          <w:szCs w:val="32"/>
          <w:lang/>
        </w:rPr>
        <w:t xml:space="preserve"> Сентябрьский</w:t>
      </w:r>
    </w:p>
    <w:p w:rsidR="00BB072B" w:rsidRPr="00332E17" w:rsidRDefault="00BB072B" w:rsidP="000063CC">
      <w:pPr>
        <w:keepNext/>
        <w:numPr>
          <w:ilvl w:val="0"/>
          <w:numId w:val="13"/>
        </w:numPr>
        <w:tabs>
          <w:tab w:val="left" w:pos="851"/>
        </w:tabs>
        <w:spacing w:before="240" w:after="120" w:line="240" w:lineRule="auto"/>
        <w:ind w:firstLine="0"/>
        <w:jc w:val="center"/>
        <w:outlineLvl w:val="0"/>
        <w:rPr>
          <w:rFonts w:ascii="Times New Roman" w:hAnsi="Times New Roman"/>
          <w:b/>
          <w:bCs/>
          <w:kern w:val="32"/>
          <w:sz w:val="28"/>
          <w:szCs w:val="28"/>
          <w:lang/>
        </w:rPr>
      </w:pPr>
      <w:bookmarkStart w:id="1" w:name="_Toc401590373"/>
      <w:r w:rsidRPr="00332E17">
        <w:rPr>
          <w:rFonts w:ascii="Times New Roman" w:hAnsi="Times New Roman"/>
          <w:b/>
          <w:bCs/>
          <w:kern w:val="32"/>
          <w:sz w:val="28"/>
          <w:szCs w:val="28"/>
          <w:lang/>
        </w:rPr>
        <w:t>1.Основная часть</w:t>
      </w:r>
      <w:bookmarkEnd w:id="1"/>
    </w:p>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Times New Roman" w:hAnsi="Times New Roman"/>
          <w:b/>
          <w:bCs/>
          <w:iCs/>
          <w:caps/>
          <w:sz w:val="28"/>
          <w:szCs w:val="28"/>
          <w:lang/>
        </w:rPr>
      </w:pPr>
      <w:bookmarkStart w:id="2" w:name="_Toc401590374"/>
      <w:r w:rsidRPr="00332E17">
        <w:rPr>
          <w:rFonts w:ascii="Times New Roman" w:hAnsi="Times New Roman"/>
          <w:b/>
          <w:bCs/>
          <w:iCs/>
          <w:sz w:val="28"/>
          <w:szCs w:val="28"/>
          <w:lang/>
        </w:rPr>
        <w:t>Термины и определения</w:t>
      </w:r>
      <w:bookmarkEnd w:id="0"/>
      <w:bookmarkEnd w:id="2"/>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rPr>
        <w:t xml:space="preserve">В </w:t>
      </w:r>
      <w:r w:rsidRPr="00332E17">
        <w:rPr>
          <w:rFonts w:ascii="Arial" w:hAnsi="Arial" w:cs="Arial"/>
          <w:sz w:val="20"/>
          <w:szCs w:val="20"/>
        </w:rPr>
        <w:t>мест</w:t>
      </w:r>
      <w:r w:rsidRPr="00332E17">
        <w:rPr>
          <w:rFonts w:ascii="Arial" w:hAnsi="Arial" w:cs="Arial"/>
          <w:sz w:val="20"/>
          <w:szCs w:val="20"/>
          <w:lang/>
        </w:rPr>
        <w:t xml:space="preserve">ных нормативах градостроительного проектирования </w:t>
      </w:r>
      <w:r w:rsidRPr="00332E17">
        <w:rPr>
          <w:rFonts w:ascii="Arial" w:hAnsi="Arial" w:cs="Arial"/>
          <w:sz w:val="20"/>
          <w:szCs w:val="20"/>
        </w:rPr>
        <w:t xml:space="preserve">поселения </w:t>
      </w:r>
      <w:r w:rsidRPr="00332E17">
        <w:rPr>
          <w:rFonts w:ascii="Arial" w:hAnsi="Arial" w:cs="Arial"/>
          <w:sz w:val="20"/>
          <w:szCs w:val="20"/>
          <w:lang/>
        </w:rPr>
        <w:t>приведенные понятия применяются в следующем значении: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газонаполнительная станция (ГНС)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городской населенный пункт – населенный пункт (город, поселок городского типа), трудоспособное население которого преимущественно занято в промышленности, торговле и других отраслях, характерных для городских населенных пунктов;</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градостроительная деятельность - деятельность по развитию территорий, осуществляемая в виде территориального планирования,</w:t>
      </w:r>
      <w:r w:rsidRPr="00332E17">
        <w:rPr>
          <w:rFonts w:ascii="Arial" w:hAnsi="Arial" w:cs="Arial"/>
          <w:sz w:val="20"/>
          <w:szCs w:val="20"/>
          <w:lang w:eastAsia="en-US"/>
        </w:rPr>
        <w:t xml:space="preserve"> </w:t>
      </w:r>
      <w:r w:rsidRPr="00332E17">
        <w:rPr>
          <w:rFonts w:ascii="Arial" w:hAnsi="Arial" w:cs="Arial"/>
          <w:sz w:val="20"/>
          <w:szCs w:val="20"/>
          <w:lang w:eastAsia="en-US"/>
        </w:rPr>
        <w:t>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eastAsia="Arial Unicode MS" w:hAnsi="Arial" w:cs="Arial"/>
          <w:sz w:val="20"/>
          <w:szCs w:val="20"/>
          <w:lang/>
        </w:rPr>
        <w:t>г</w:t>
      </w:r>
      <w:r w:rsidRPr="00332E17">
        <w:rPr>
          <w:rFonts w:ascii="Arial" w:hAnsi="Arial" w:cs="Arial"/>
          <w:sz w:val="20"/>
          <w:szCs w:val="20"/>
          <w:lang w:eastAsia="en-US"/>
        </w:rPr>
        <w:t>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красные линии - линии градостроительного регулирования, отделяющие территории улично-дорожной сети от кварталов, иных элементов планировочной структуры и природных территорий в границах населённых пунктов;</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линии отступа от красных линий - линии, определяющие места допустимого размещения зданий, строений, сооружений;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микрорайон - основная единица функциональной структуры жилой зоны. Включает жилые дома и близрасположенные общественные учреждения, обеспечивающие уровень повседневного культурно-бытового обслуживания населения;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8" w:anchor="Par833" w:history="1">
        <w:r w:rsidRPr="00332E17">
          <w:rPr>
            <w:rFonts w:ascii="Arial" w:hAnsi="Arial" w:cs="Arial"/>
            <w:sz w:val="20"/>
            <w:szCs w:val="20"/>
            <w:lang w:eastAsia="en-US"/>
          </w:rPr>
          <w:t>частями 1</w:t>
        </w:r>
      </w:hyperlink>
      <w:r w:rsidRPr="00332E17">
        <w:rPr>
          <w:rFonts w:ascii="Arial" w:hAnsi="Arial" w:cs="Arial"/>
          <w:sz w:val="20"/>
          <w:szCs w:val="20"/>
          <w:lang w:eastAsia="en-US"/>
        </w:rPr>
        <w:t xml:space="preserve">, </w:t>
      </w:r>
      <w:hyperlink r:id="rId9" w:anchor="Par835" w:history="1">
        <w:r w:rsidRPr="00332E17">
          <w:rPr>
            <w:rFonts w:ascii="Arial" w:hAnsi="Arial" w:cs="Arial"/>
            <w:sz w:val="20"/>
            <w:szCs w:val="20"/>
            <w:lang w:eastAsia="en-US"/>
          </w:rPr>
          <w:t>3</w:t>
        </w:r>
      </w:hyperlink>
      <w:r w:rsidRPr="00332E17">
        <w:rPr>
          <w:rFonts w:ascii="Arial" w:hAnsi="Arial" w:cs="Arial"/>
          <w:sz w:val="20"/>
          <w:szCs w:val="20"/>
          <w:lang w:eastAsia="en-US"/>
        </w:rPr>
        <w:t xml:space="preserve"> и </w:t>
      </w:r>
      <w:hyperlink r:id="rId10" w:anchor="Par836" w:history="1">
        <w:r w:rsidRPr="00332E17">
          <w:rPr>
            <w:rFonts w:ascii="Arial" w:hAnsi="Arial" w:cs="Arial"/>
            <w:sz w:val="20"/>
            <w:szCs w:val="20"/>
            <w:lang w:eastAsia="en-US"/>
          </w:rPr>
          <w:t>4 статьи 29.2</w:t>
        </w:r>
      </w:hyperlink>
      <w:r w:rsidRPr="00332E17">
        <w:rPr>
          <w:rFonts w:ascii="Arial" w:hAnsi="Arial" w:cs="Arial"/>
          <w:sz w:val="20"/>
          <w:szCs w:val="20"/>
          <w:lang w:eastAsia="en-US"/>
        </w:rPr>
        <w:t xml:space="preserve"> Градостроительного кодекса Российской Федерации, населения Ханты-Мансийского автономного округа – Югры, муниципальных образований и расчетных показателей максимально допустимого уровня территориальной доступности таких объектов для населения Ханты-Мансийского автономного округа – Югры, муниципальных образований;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объекты иного значения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объекты местного значения</w:t>
      </w:r>
      <w:r w:rsidRPr="00332E17">
        <w:rPr>
          <w:rFonts w:ascii="Arial" w:hAnsi="Arial" w:cs="Arial"/>
          <w:sz w:val="20"/>
          <w:szCs w:val="20"/>
          <w:lang w:eastAsia="en-US"/>
        </w:rPr>
        <w:t xml:space="preserve"> поселения</w:t>
      </w:r>
      <w:r w:rsidRPr="00332E17">
        <w:rPr>
          <w:rFonts w:ascii="Arial" w:hAnsi="Arial" w:cs="Arial"/>
          <w:sz w:val="20"/>
          <w:szCs w:val="20"/>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w:t>
      </w:r>
      <w:r w:rsidRPr="00332E17">
        <w:rPr>
          <w:rFonts w:ascii="Arial" w:hAnsi="Arial" w:cs="Arial"/>
          <w:sz w:val="20"/>
          <w:szCs w:val="20"/>
          <w:lang w:eastAsia="en-US"/>
        </w:rPr>
        <w:t xml:space="preserve">поселения </w:t>
      </w:r>
      <w:r w:rsidRPr="00332E17">
        <w:rPr>
          <w:rFonts w:ascii="Arial" w:hAnsi="Arial" w:cs="Arial"/>
          <w:sz w:val="20"/>
          <w:szCs w:val="20"/>
          <w:lang w:eastAsia="en-US"/>
        </w:rPr>
        <w:t xml:space="preserve">полномочий по вопросам местного значения и в пределах переданных государственных полномочий в соответствии с федеральными законами, законом Ханты-Мансийского автономного округа – Югры, </w:t>
      </w:r>
      <w:r w:rsidRPr="00332E17">
        <w:rPr>
          <w:rFonts w:ascii="Arial" w:hAnsi="Arial" w:cs="Arial"/>
          <w:sz w:val="20"/>
          <w:szCs w:val="20"/>
          <w:lang w:eastAsia="en-US"/>
        </w:rPr>
        <w:t>У</w:t>
      </w:r>
      <w:r w:rsidRPr="00332E17">
        <w:rPr>
          <w:rFonts w:ascii="Arial" w:hAnsi="Arial" w:cs="Arial"/>
          <w:sz w:val="20"/>
          <w:szCs w:val="20"/>
          <w:lang w:eastAsia="en-US"/>
        </w:rPr>
        <w:t>став</w:t>
      </w:r>
      <w:r w:rsidRPr="00332E17">
        <w:rPr>
          <w:rFonts w:ascii="Arial" w:hAnsi="Arial" w:cs="Arial"/>
          <w:sz w:val="20"/>
          <w:szCs w:val="20"/>
          <w:lang w:eastAsia="en-US"/>
        </w:rPr>
        <w:t>о</w:t>
      </w:r>
      <w:r w:rsidRPr="00332E17">
        <w:rPr>
          <w:rFonts w:ascii="Arial" w:hAnsi="Arial" w:cs="Arial"/>
          <w:sz w:val="20"/>
          <w:szCs w:val="20"/>
          <w:lang w:eastAsia="en-US"/>
        </w:rPr>
        <w:t>м муниципальн</w:t>
      </w:r>
      <w:r w:rsidRPr="00332E17">
        <w:rPr>
          <w:rFonts w:ascii="Arial" w:hAnsi="Arial" w:cs="Arial"/>
          <w:sz w:val="20"/>
          <w:szCs w:val="20"/>
          <w:lang w:eastAsia="en-US"/>
        </w:rPr>
        <w:t>ого</w:t>
      </w:r>
      <w:r w:rsidRPr="00332E17">
        <w:rPr>
          <w:rFonts w:ascii="Arial" w:hAnsi="Arial" w:cs="Arial"/>
          <w:sz w:val="20"/>
          <w:szCs w:val="20"/>
          <w:lang w:eastAsia="en-US"/>
        </w:rPr>
        <w:t xml:space="preserve"> образовани</w:t>
      </w:r>
      <w:r w:rsidRPr="00332E17">
        <w:rPr>
          <w:rFonts w:ascii="Arial" w:hAnsi="Arial" w:cs="Arial"/>
          <w:sz w:val="20"/>
          <w:szCs w:val="20"/>
          <w:lang w:eastAsia="en-US"/>
        </w:rPr>
        <w:t>я</w:t>
      </w:r>
      <w:r w:rsidRPr="00332E17">
        <w:rPr>
          <w:rFonts w:ascii="Arial" w:hAnsi="Arial" w:cs="Arial"/>
          <w:sz w:val="20"/>
          <w:szCs w:val="20"/>
          <w:lang w:eastAsia="en-US"/>
        </w:rPr>
        <w:t xml:space="preserve"> и оказывают существенное влияние на социально-экономическое развитие поселени</w:t>
      </w:r>
      <w:r w:rsidRPr="00332E17">
        <w:rPr>
          <w:rFonts w:ascii="Arial" w:hAnsi="Arial" w:cs="Arial"/>
          <w:sz w:val="20"/>
          <w:szCs w:val="20"/>
          <w:lang w:eastAsia="en-US"/>
        </w:rPr>
        <w:t>я</w:t>
      </w:r>
      <w:r w:rsidRPr="00332E17">
        <w:rPr>
          <w:rFonts w:ascii="Arial" w:hAnsi="Arial" w:cs="Arial"/>
          <w:sz w:val="20"/>
          <w:szCs w:val="20"/>
          <w:lang w:eastAsia="en-US"/>
        </w:rPr>
        <w:t>. Виды объектов местного значения поселения</w:t>
      </w:r>
      <w:r w:rsidRPr="00332E17">
        <w:rPr>
          <w:rFonts w:ascii="Arial" w:hAnsi="Arial" w:cs="Arial"/>
          <w:sz w:val="20"/>
          <w:szCs w:val="20"/>
          <w:lang w:eastAsia="en-US"/>
        </w:rPr>
        <w:t xml:space="preserve"> </w:t>
      </w:r>
      <w:r w:rsidRPr="00332E17">
        <w:rPr>
          <w:rFonts w:ascii="Arial" w:hAnsi="Arial" w:cs="Arial"/>
          <w:sz w:val="20"/>
          <w:szCs w:val="20"/>
          <w:lang w:eastAsia="en-US"/>
        </w:rPr>
        <w:t xml:space="preserve">в указанных в </w:t>
      </w:r>
      <w:hyperlink w:anchor="Par646" w:history="1">
        <w:r w:rsidRPr="00332E17">
          <w:rPr>
            <w:rFonts w:ascii="Arial" w:hAnsi="Arial" w:cs="Arial"/>
            <w:sz w:val="20"/>
            <w:szCs w:val="20"/>
            <w:lang w:eastAsia="en-US"/>
          </w:rPr>
          <w:t>пункте 1 части 5 статьи 23</w:t>
        </w:r>
      </w:hyperlink>
      <w:r w:rsidRPr="00332E17">
        <w:rPr>
          <w:rFonts w:ascii="Arial" w:hAnsi="Arial" w:cs="Arial"/>
          <w:sz w:val="20"/>
          <w:szCs w:val="20"/>
          <w:lang w:eastAsia="en-US"/>
        </w:rPr>
        <w:t xml:space="preserve"> Градостроительного кодекса Российской Федерации областях, подлежащих отображению на генеральном плане поселения, определяются законом Ханты-Мансийского автономного округа – Югры;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объекты периодического обслуживания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объекты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объекты утилизации переработки бытовых и промышленных отходов - свалки, полигоны бытовых и (или) промышленных отходов, скотомогильники, объекты по переработке промышленных, бытовых и биологических отходов;</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расчетные показатели объекта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санитарно-защитная зона (далее – СЗЗ) - </w:t>
      </w:r>
      <w:hyperlink r:id="rId11" w:tooltip="Зоны с особыми условиями использования территорий" w:history="1">
        <w:r w:rsidRPr="00332E17">
          <w:rPr>
            <w:rFonts w:ascii="Arial" w:hAnsi="Arial" w:cs="Arial"/>
            <w:sz w:val="20"/>
            <w:szCs w:val="20"/>
            <w:lang/>
          </w:rPr>
          <w:t>специальная территория с особым режимом использования</w:t>
        </w:r>
      </w:hyperlink>
      <w:r w:rsidRPr="00332E17">
        <w:rPr>
          <w:rFonts w:ascii="Arial" w:hAnsi="Arial" w:cs="Arial"/>
          <w:sz w:val="20"/>
          <w:szCs w:val="20"/>
          <w:lang/>
        </w:rPr>
        <w:t xml:space="preserve">, которая устанавливается вокруг объектов и производств, являющихся источниками воздействия на </w:t>
      </w:r>
      <w:hyperlink r:id="rId12" w:tooltip="Среда обитания" w:history="1">
        <w:r w:rsidRPr="00332E17">
          <w:rPr>
            <w:rFonts w:ascii="Arial" w:hAnsi="Arial" w:cs="Arial"/>
            <w:sz w:val="20"/>
            <w:szCs w:val="20"/>
            <w:lang/>
          </w:rPr>
          <w:t>среду обитания</w:t>
        </w:r>
      </w:hyperlink>
      <w:r w:rsidRPr="00332E17">
        <w:rPr>
          <w:rFonts w:ascii="Arial" w:hAnsi="Arial" w:cs="Arial"/>
          <w:sz w:val="20"/>
          <w:szCs w:val="20"/>
          <w:lang/>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сельский населенный пункт - населенный пункт (поселок, село, деревня),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коренных малочисленных народов Севера и этнических общностей;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улица, площадь - территория общего пользования, ограниченная красными линиями улично-дорожной сети населенного пункта;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BB072B" w:rsidRPr="00332E17" w:rsidRDefault="00BB072B" w:rsidP="00332E17">
      <w:pPr>
        <w:spacing w:after="0" w:line="240" w:lineRule="auto"/>
        <w:ind w:firstLine="709"/>
        <w:jc w:val="both"/>
        <w:rPr>
          <w:rFonts w:ascii="Arial" w:hAnsi="Arial" w:cs="Arial"/>
          <w:i/>
          <w:color w:val="FF0000"/>
          <w:sz w:val="20"/>
          <w:szCs w:val="20"/>
          <w:lang w:eastAsia="en-US"/>
        </w:rPr>
      </w:pPr>
    </w:p>
    <w:p w:rsidR="00BB072B" w:rsidRPr="00332E17" w:rsidRDefault="00BB072B" w:rsidP="00332E17">
      <w:pPr>
        <w:spacing w:after="0" w:line="240" w:lineRule="auto"/>
        <w:ind w:firstLine="709"/>
        <w:jc w:val="both"/>
        <w:rPr>
          <w:rFonts w:ascii="Arial" w:hAnsi="Arial" w:cs="Arial"/>
          <w:i/>
          <w:color w:val="FF0000"/>
          <w:sz w:val="20"/>
          <w:szCs w:val="20"/>
          <w:lang w:eastAsia="en-US"/>
        </w:rPr>
      </w:pPr>
      <w:r w:rsidRPr="00332E17">
        <w:rPr>
          <w:rFonts w:ascii="Arial" w:hAnsi="Arial" w:cs="Arial"/>
          <w:i/>
          <w:color w:val="FF0000"/>
          <w:sz w:val="20"/>
          <w:szCs w:val="20"/>
          <w:lang w:eastAsia="en-US"/>
        </w:rPr>
        <w:br w:type="page"/>
      </w:r>
    </w:p>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Arial" w:hAnsi="Arial" w:cs="Arial"/>
          <w:bCs/>
          <w:iCs/>
          <w:sz w:val="20"/>
          <w:szCs w:val="20"/>
          <w:lang/>
        </w:rPr>
      </w:pPr>
      <w:bookmarkStart w:id="3" w:name="_Toc395008936"/>
      <w:bookmarkStart w:id="4" w:name="_Toc401590375"/>
      <w:r w:rsidRPr="00332E17">
        <w:rPr>
          <w:rFonts w:ascii="Arial" w:hAnsi="Arial" w:cs="Arial"/>
          <w:bCs/>
          <w:iCs/>
          <w:sz w:val="20"/>
          <w:szCs w:val="20"/>
          <w:lang/>
        </w:rPr>
        <w:t xml:space="preserve">Цели и задачи разработки </w:t>
      </w:r>
      <w:r w:rsidRPr="00332E17">
        <w:rPr>
          <w:rFonts w:ascii="Arial" w:hAnsi="Arial" w:cs="Arial"/>
          <w:bCs/>
          <w:iCs/>
          <w:sz w:val="20"/>
          <w:szCs w:val="20"/>
          <w:lang/>
        </w:rPr>
        <w:t>мест</w:t>
      </w:r>
      <w:r w:rsidRPr="00332E17">
        <w:rPr>
          <w:rFonts w:ascii="Arial" w:hAnsi="Arial" w:cs="Arial"/>
          <w:bCs/>
          <w:iCs/>
          <w:sz w:val="20"/>
          <w:szCs w:val="20"/>
          <w:lang/>
        </w:rPr>
        <w:t>ных нормативов</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градостроительного проектирования</w:t>
      </w:r>
      <w:r w:rsidRPr="00332E17">
        <w:rPr>
          <w:rFonts w:ascii="Arial" w:hAnsi="Arial" w:cs="Arial"/>
          <w:bCs/>
          <w:iCs/>
          <w:sz w:val="20"/>
          <w:szCs w:val="20"/>
          <w:lang/>
        </w:rPr>
        <w:t xml:space="preserve"> поселения</w:t>
      </w:r>
    </w:p>
    <w:bookmarkEnd w:id="3"/>
    <w:bookmarkEnd w:id="4"/>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Местные нормативы градостроительного проектирования (далее также – МНГП) поселения разработаны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Местные нормативы градостроительного проектирования 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Местные нормативы градостроительного проектирования поселения направлены на решение следующих основных задач:</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1) установление расчетных показателей, применение которых необходимо при разработке или корректировке градостроительной документации;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Pr="00332E17">
        <w:rPr>
          <w:rFonts w:ascii="Arial" w:hAnsi="Arial" w:cs="Arial"/>
          <w:sz w:val="20"/>
          <w:szCs w:val="20"/>
          <w:lang w:eastAsia="en-US"/>
        </w:rPr>
        <w:t>мест</w:t>
      </w:r>
      <w:r w:rsidRPr="00332E17">
        <w:rPr>
          <w:rFonts w:ascii="Arial" w:hAnsi="Arial" w:cs="Arial"/>
          <w:sz w:val="20"/>
          <w:szCs w:val="20"/>
          <w:lang w:eastAsia="en-US"/>
        </w:rPr>
        <w:t>ных нормативах градостроительного проектирования как равнозначные);</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w:t>
      </w:r>
      <w:r w:rsidRPr="00332E17">
        <w:rPr>
          <w:rFonts w:ascii="Arial" w:hAnsi="Arial" w:cs="Arial"/>
          <w:sz w:val="20"/>
          <w:szCs w:val="20"/>
        </w:rPr>
        <w:t>социально-экономического развития</w:t>
      </w:r>
      <w:r w:rsidRPr="00332E17">
        <w:rPr>
          <w:rFonts w:ascii="Arial" w:hAnsi="Arial" w:cs="Arial"/>
          <w:sz w:val="20"/>
          <w:szCs w:val="20"/>
          <w:lang w:eastAsia="en-US"/>
        </w:rPr>
        <w:t xml:space="preserve">; </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w:t>
      </w:r>
      <w:r w:rsidRPr="00332E17">
        <w:rPr>
          <w:rFonts w:ascii="Arial" w:hAnsi="Arial" w:cs="Arial"/>
          <w:sz w:val="20"/>
          <w:szCs w:val="20"/>
          <w:lang w:eastAsia="en-US"/>
        </w:rPr>
        <w:t xml:space="preserve"> поселения</w:t>
      </w:r>
      <w:r w:rsidRPr="00332E17">
        <w:rPr>
          <w:rFonts w:ascii="Arial" w:hAnsi="Arial" w:cs="Arial"/>
          <w:sz w:val="20"/>
          <w:szCs w:val="20"/>
          <w:lang w:eastAsia="en-US"/>
        </w:rPr>
        <w:t>.</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При внесении изменений в </w:t>
      </w:r>
      <w:r w:rsidRPr="00332E17">
        <w:rPr>
          <w:rFonts w:ascii="Arial" w:hAnsi="Arial" w:cs="Arial"/>
          <w:sz w:val="20"/>
          <w:szCs w:val="20"/>
          <w:lang w:eastAsia="en-US"/>
        </w:rPr>
        <w:t>мест</w:t>
      </w:r>
      <w:r w:rsidRPr="00332E17">
        <w:rPr>
          <w:rFonts w:ascii="Arial" w:hAnsi="Arial" w:cs="Arial"/>
          <w:sz w:val="20"/>
          <w:szCs w:val="20"/>
          <w:lang w:eastAsia="en-US"/>
        </w:rPr>
        <w:t xml:space="preserve">ные нормативы градостроительного проектирования </w:t>
      </w:r>
      <w:r w:rsidRPr="00332E17">
        <w:rPr>
          <w:rFonts w:ascii="Arial" w:hAnsi="Arial" w:cs="Arial"/>
          <w:sz w:val="20"/>
          <w:szCs w:val="20"/>
          <w:lang w:eastAsia="en-US"/>
        </w:rPr>
        <w:t xml:space="preserve">поселения </w:t>
      </w:r>
      <w:r w:rsidRPr="00332E17">
        <w:rPr>
          <w:rFonts w:ascii="Arial" w:hAnsi="Arial" w:cs="Arial"/>
          <w:sz w:val="20"/>
          <w:szCs w:val="20"/>
          <w:lang w:eastAsia="en-US"/>
        </w:rPr>
        <w:t>учитывались требования:</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охраны окружающей среды;</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санитарно-гигиенических норм;</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охраны памятников истории и культуры;</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интенсивности использования территорий иного назначения, выраженной в процентах застройки, иных показателях;</w:t>
      </w:r>
    </w:p>
    <w:p w:rsidR="00BB072B" w:rsidRPr="00332E17" w:rsidRDefault="00BB072B" w:rsidP="00332E17">
      <w:pPr>
        <w:spacing w:after="0" w:line="240" w:lineRule="auto"/>
        <w:ind w:firstLine="567"/>
        <w:jc w:val="both"/>
        <w:rPr>
          <w:rFonts w:ascii="Arial" w:hAnsi="Arial" w:cs="Arial"/>
          <w:snapToGrid w:val="0"/>
          <w:sz w:val="20"/>
          <w:szCs w:val="20"/>
          <w:lang w:val="en-US"/>
        </w:rPr>
      </w:pPr>
      <w:r w:rsidRPr="00332E17">
        <w:rPr>
          <w:rFonts w:ascii="Arial" w:hAnsi="Arial" w:cs="Arial"/>
          <w:snapToGrid w:val="0"/>
          <w:sz w:val="20"/>
          <w:szCs w:val="20"/>
          <w:lang/>
        </w:rPr>
        <w:t>пожарной безопасности.</w:t>
      </w:r>
    </w:p>
    <w:p w:rsidR="00BB072B" w:rsidRPr="00332E17" w:rsidRDefault="00BB072B" w:rsidP="00332E17">
      <w:pPr>
        <w:spacing w:after="0" w:line="240" w:lineRule="auto"/>
        <w:ind w:left="567"/>
        <w:jc w:val="both"/>
        <w:rPr>
          <w:rFonts w:ascii="Arial" w:hAnsi="Arial" w:cs="Arial"/>
          <w:snapToGrid w:val="0"/>
          <w:sz w:val="20"/>
          <w:szCs w:val="20"/>
          <w:lang w:val="en-US"/>
        </w:rPr>
      </w:pPr>
    </w:p>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Arial" w:hAnsi="Arial" w:cs="Arial"/>
          <w:bCs/>
          <w:iCs/>
          <w:sz w:val="20"/>
          <w:szCs w:val="20"/>
          <w:lang/>
        </w:rPr>
      </w:pPr>
      <w:bookmarkStart w:id="5" w:name="_Toc401590376"/>
      <w:r w:rsidRPr="00332E17">
        <w:rPr>
          <w:rFonts w:ascii="Arial" w:hAnsi="Arial" w:cs="Arial"/>
          <w:bCs/>
          <w:iCs/>
          <w:sz w:val="20"/>
          <w:szCs w:val="20"/>
          <w:lang/>
        </w:rPr>
        <w:t xml:space="preserve">Общая характеристика состава и содержания </w:t>
      </w:r>
      <w:r w:rsidRPr="00332E17">
        <w:rPr>
          <w:rFonts w:ascii="Arial" w:hAnsi="Arial" w:cs="Arial"/>
          <w:bCs/>
          <w:iCs/>
          <w:sz w:val="20"/>
          <w:szCs w:val="20"/>
          <w:lang/>
        </w:rPr>
        <w:t>мест</w:t>
      </w:r>
      <w:r w:rsidRPr="00332E17">
        <w:rPr>
          <w:rFonts w:ascii="Arial" w:hAnsi="Arial" w:cs="Arial"/>
          <w:bCs/>
          <w:iCs/>
          <w:sz w:val="20"/>
          <w:szCs w:val="20"/>
          <w:lang/>
        </w:rPr>
        <w:t>ных</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нормативов градостроительного проектирования </w:t>
      </w:r>
      <w:bookmarkEnd w:id="5"/>
      <w:r w:rsidRPr="00332E17">
        <w:rPr>
          <w:rFonts w:ascii="Arial" w:hAnsi="Arial" w:cs="Arial"/>
          <w:bCs/>
          <w:iCs/>
          <w:sz w:val="20"/>
          <w:szCs w:val="20"/>
          <w:lang/>
        </w:rPr>
        <w:t>поселения</w:t>
      </w:r>
    </w:p>
    <w:p w:rsidR="00BB072B" w:rsidRPr="00332E17" w:rsidRDefault="00BB072B" w:rsidP="00332E17">
      <w:pPr>
        <w:keepNext/>
        <w:tabs>
          <w:tab w:val="left" w:pos="1134"/>
          <w:tab w:val="left" w:pos="1276"/>
        </w:tabs>
        <w:spacing w:after="0" w:line="240" w:lineRule="auto"/>
        <w:ind w:left="576"/>
        <w:jc w:val="both"/>
        <w:outlineLvl w:val="1"/>
        <w:rPr>
          <w:rFonts w:ascii="Arial" w:hAnsi="Arial" w:cs="Arial"/>
          <w:bCs/>
          <w:iCs/>
          <w:sz w:val="20"/>
          <w:szCs w:val="20"/>
          <w:lang/>
        </w:rPr>
      </w:pPr>
    </w:p>
    <w:p w:rsidR="00BB072B" w:rsidRPr="00332E17" w:rsidRDefault="00BB072B" w:rsidP="00332E17">
      <w:pPr>
        <w:keepNext/>
        <w:tabs>
          <w:tab w:val="left" w:pos="1134"/>
          <w:tab w:val="left" w:pos="1276"/>
        </w:tabs>
        <w:spacing w:after="0" w:line="240" w:lineRule="auto"/>
        <w:ind w:left="576"/>
        <w:jc w:val="both"/>
        <w:outlineLvl w:val="1"/>
        <w:rPr>
          <w:rFonts w:ascii="Arial" w:hAnsi="Arial" w:cs="Arial"/>
          <w:bCs/>
          <w:iCs/>
          <w:sz w:val="20"/>
          <w:szCs w:val="20"/>
          <w:lang/>
        </w:rPr>
      </w:pPr>
      <w:r w:rsidRPr="00332E17">
        <w:rPr>
          <w:rFonts w:ascii="Arial" w:hAnsi="Arial" w:cs="Arial"/>
          <w:bCs/>
          <w:iCs/>
          <w:sz w:val="20"/>
          <w:szCs w:val="20"/>
          <w:lang/>
        </w:rPr>
        <w:t>Мест</w:t>
      </w:r>
      <w:r w:rsidRPr="00332E17">
        <w:rPr>
          <w:rFonts w:ascii="Arial" w:hAnsi="Arial" w:cs="Arial"/>
          <w:bCs/>
          <w:iCs/>
          <w:sz w:val="20"/>
          <w:szCs w:val="20"/>
          <w:lang/>
        </w:rPr>
        <w:t xml:space="preserve">ные </w:t>
      </w:r>
      <w:r w:rsidRPr="00332E17">
        <w:rPr>
          <w:rFonts w:ascii="Arial" w:hAnsi="Arial" w:cs="Arial"/>
          <w:bCs/>
          <w:iCs/>
          <w:sz w:val="20"/>
          <w:szCs w:val="20"/>
          <w:lang/>
        </w:rPr>
        <w:t xml:space="preserve">  </w:t>
      </w:r>
      <w:r w:rsidRPr="00332E17">
        <w:rPr>
          <w:rFonts w:ascii="Arial" w:hAnsi="Arial" w:cs="Arial"/>
          <w:bCs/>
          <w:iCs/>
          <w:sz w:val="20"/>
          <w:szCs w:val="20"/>
          <w:lang/>
        </w:rPr>
        <w:t xml:space="preserve">нормативы </w:t>
      </w:r>
      <w:r w:rsidRPr="00332E17">
        <w:rPr>
          <w:rFonts w:ascii="Arial" w:hAnsi="Arial" w:cs="Arial"/>
          <w:bCs/>
          <w:iCs/>
          <w:sz w:val="20"/>
          <w:szCs w:val="20"/>
          <w:lang/>
        </w:rPr>
        <w:t xml:space="preserve">  </w:t>
      </w:r>
      <w:r w:rsidRPr="00332E17">
        <w:rPr>
          <w:rFonts w:ascii="Arial" w:hAnsi="Arial" w:cs="Arial"/>
          <w:bCs/>
          <w:iCs/>
          <w:sz w:val="20"/>
          <w:szCs w:val="20"/>
          <w:lang/>
        </w:rPr>
        <w:t xml:space="preserve">градостроительного </w:t>
      </w:r>
      <w:r w:rsidRPr="00332E17">
        <w:rPr>
          <w:rFonts w:ascii="Arial" w:hAnsi="Arial" w:cs="Arial"/>
          <w:bCs/>
          <w:iCs/>
          <w:sz w:val="20"/>
          <w:szCs w:val="20"/>
          <w:lang/>
        </w:rPr>
        <w:t xml:space="preserve">  </w:t>
      </w:r>
      <w:r w:rsidRPr="00332E17">
        <w:rPr>
          <w:rFonts w:ascii="Arial" w:hAnsi="Arial" w:cs="Arial"/>
          <w:bCs/>
          <w:iCs/>
          <w:sz w:val="20"/>
          <w:szCs w:val="20"/>
          <w:lang/>
        </w:rPr>
        <w:t>проектирования</w:t>
      </w:r>
      <w:r w:rsidRPr="00332E17">
        <w:rPr>
          <w:rFonts w:ascii="Arial" w:hAnsi="Arial" w:cs="Arial"/>
          <w:bCs/>
          <w:iCs/>
          <w:sz w:val="20"/>
          <w:szCs w:val="20"/>
          <w:lang/>
        </w:rPr>
        <w:t xml:space="preserve">  </w:t>
      </w:r>
      <w:r w:rsidRPr="00332E17">
        <w:rPr>
          <w:rFonts w:ascii="Arial" w:hAnsi="Arial" w:cs="Arial"/>
          <w:bCs/>
          <w:iCs/>
          <w:sz w:val="20"/>
          <w:szCs w:val="20"/>
          <w:lang/>
        </w:rPr>
        <w:t xml:space="preserve"> </w:t>
      </w:r>
      <w:r w:rsidRPr="00332E17">
        <w:rPr>
          <w:rFonts w:ascii="Arial" w:hAnsi="Arial" w:cs="Arial"/>
          <w:bCs/>
          <w:iCs/>
          <w:sz w:val="20"/>
          <w:szCs w:val="20"/>
          <w:lang/>
        </w:rPr>
        <w:t xml:space="preserve">поселения    </w:t>
      </w:r>
      <w:r w:rsidRPr="00332E17">
        <w:rPr>
          <w:rFonts w:ascii="Arial" w:hAnsi="Arial" w:cs="Arial"/>
          <w:bCs/>
          <w:iCs/>
          <w:sz w:val="20"/>
          <w:szCs w:val="20"/>
          <w:lang/>
        </w:rPr>
        <w:t>содержат</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расчетные показатели минимально допустимого уровня обеспеченности объектами местного значения </w:t>
      </w:r>
      <w:r w:rsidRPr="00332E17">
        <w:rPr>
          <w:rFonts w:ascii="Arial" w:hAnsi="Arial" w:cs="Arial"/>
          <w:bCs/>
          <w:iCs/>
          <w:sz w:val="20"/>
          <w:szCs w:val="20"/>
          <w:lang/>
        </w:rPr>
        <w:t>поселения</w:t>
      </w:r>
      <w:r w:rsidRPr="00332E17">
        <w:rPr>
          <w:rFonts w:ascii="Arial" w:hAnsi="Arial" w:cs="Arial"/>
          <w:bCs/>
          <w:iCs/>
          <w:sz w:val="20"/>
          <w:szCs w:val="20"/>
          <w:lang/>
        </w:rPr>
        <w:t xml:space="preserve"> населения </w:t>
      </w:r>
      <w:r w:rsidRPr="00332E17">
        <w:rPr>
          <w:rFonts w:ascii="Arial" w:hAnsi="Arial" w:cs="Arial"/>
          <w:bCs/>
          <w:iCs/>
          <w:sz w:val="20"/>
          <w:szCs w:val="20"/>
          <w:lang/>
        </w:rPr>
        <w:t xml:space="preserve">поселения </w:t>
      </w:r>
      <w:r w:rsidRPr="00332E17">
        <w:rPr>
          <w:rFonts w:ascii="Arial" w:hAnsi="Arial" w:cs="Arial"/>
          <w:bCs/>
          <w:iCs/>
          <w:sz w:val="20"/>
          <w:szCs w:val="20"/>
          <w:lang/>
        </w:rPr>
        <w:t>и расчетны</w:t>
      </w:r>
      <w:r w:rsidRPr="00332E17">
        <w:rPr>
          <w:rFonts w:ascii="Arial" w:hAnsi="Arial" w:cs="Arial"/>
          <w:bCs/>
          <w:iCs/>
          <w:sz w:val="20"/>
          <w:szCs w:val="20"/>
          <w:lang/>
        </w:rPr>
        <w:t>е</w:t>
      </w:r>
      <w:r w:rsidRPr="00332E17">
        <w:rPr>
          <w:rFonts w:ascii="Arial" w:hAnsi="Arial" w:cs="Arial"/>
          <w:bCs/>
          <w:iCs/>
          <w:sz w:val="20"/>
          <w:szCs w:val="20"/>
          <w:lang/>
        </w:rPr>
        <w:t xml:space="preserve"> показател</w:t>
      </w:r>
      <w:r w:rsidRPr="00332E17">
        <w:rPr>
          <w:rFonts w:ascii="Arial" w:hAnsi="Arial" w:cs="Arial"/>
          <w:bCs/>
          <w:iCs/>
          <w:sz w:val="20"/>
          <w:szCs w:val="20"/>
          <w:lang/>
        </w:rPr>
        <w:t>и</w:t>
      </w:r>
      <w:r w:rsidRPr="00332E17">
        <w:rPr>
          <w:rFonts w:ascii="Arial" w:hAnsi="Arial" w:cs="Arial"/>
          <w:bCs/>
          <w:iCs/>
          <w:sz w:val="20"/>
          <w:szCs w:val="20"/>
          <w:lang/>
        </w:rPr>
        <w:t xml:space="preserve"> максимально допустимого уровня территориальной доступности таких объектов для населения</w:t>
      </w:r>
      <w:r w:rsidRPr="00332E17">
        <w:rPr>
          <w:rFonts w:ascii="Arial" w:hAnsi="Arial" w:cs="Arial"/>
          <w:bCs/>
          <w:iCs/>
          <w:sz w:val="20"/>
          <w:szCs w:val="20"/>
          <w:lang/>
        </w:rPr>
        <w:t xml:space="preserve"> поселения</w:t>
      </w:r>
      <w:r w:rsidRPr="00332E17">
        <w:rPr>
          <w:rFonts w:ascii="Arial" w:hAnsi="Arial" w:cs="Arial"/>
          <w:bCs/>
          <w:iCs/>
          <w:sz w:val="20"/>
          <w:szCs w:val="20"/>
          <w:lang/>
        </w:rPr>
        <w:t>.</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 соответствии с ч. 5 ст. 29.2 Градостроительного кодекса Российской Федерации </w:t>
      </w:r>
      <w:r w:rsidRPr="00332E17">
        <w:rPr>
          <w:rFonts w:ascii="Arial" w:hAnsi="Arial" w:cs="Arial"/>
          <w:sz w:val="20"/>
          <w:szCs w:val="20"/>
          <w:lang w:eastAsia="en-US"/>
        </w:rPr>
        <w:t>мест</w:t>
      </w:r>
      <w:r w:rsidRPr="00332E17">
        <w:rPr>
          <w:rFonts w:ascii="Arial" w:hAnsi="Arial" w:cs="Arial"/>
          <w:sz w:val="20"/>
          <w:szCs w:val="20"/>
          <w:lang w:eastAsia="en-US"/>
        </w:rPr>
        <w:t>ные нормативы градостроительного проектирования включают в себя:</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ab/>
        <w:t>1) основную часть (</w:t>
      </w:r>
      <w:r w:rsidRPr="00332E17">
        <w:rPr>
          <w:rFonts w:ascii="Arial" w:hAnsi="Arial" w:cs="Arial"/>
          <w:sz w:val="20"/>
          <w:szCs w:val="20"/>
          <w:lang/>
        </w:rPr>
        <w:t>расчетные показатели</w:t>
      </w:r>
      <w:r w:rsidRPr="00332E17">
        <w:rPr>
          <w:rFonts w:ascii="Arial" w:hAnsi="Arial" w:cs="Arial"/>
          <w:sz w:val="20"/>
          <w:szCs w:val="20"/>
          <w:lang w:eastAsia="en-US"/>
        </w:rPr>
        <w:t>);</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ab/>
        <w:t xml:space="preserve">2)  материалы по обоснованию расчетных показателей, содержащихся в основной части </w:t>
      </w:r>
      <w:r w:rsidRPr="00332E17">
        <w:rPr>
          <w:rFonts w:ascii="Arial" w:hAnsi="Arial" w:cs="Arial"/>
          <w:sz w:val="20"/>
          <w:szCs w:val="20"/>
          <w:lang w:eastAsia="en-US"/>
        </w:rPr>
        <w:t>мест</w:t>
      </w:r>
      <w:r w:rsidRPr="00332E17">
        <w:rPr>
          <w:rFonts w:ascii="Arial" w:hAnsi="Arial" w:cs="Arial"/>
          <w:sz w:val="20"/>
          <w:szCs w:val="20"/>
          <w:lang w:eastAsia="en-US"/>
        </w:rPr>
        <w:t>ных нормативов градостроительного проектирования</w:t>
      </w:r>
      <w:r w:rsidRPr="00332E17">
        <w:rPr>
          <w:rFonts w:ascii="Arial" w:hAnsi="Arial" w:cs="Arial"/>
          <w:sz w:val="20"/>
          <w:szCs w:val="20"/>
          <w:lang w:eastAsia="en-US"/>
        </w:rPr>
        <w:t>;</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ab/>
        <w:t>3) правила и область применения расчетных показателей</w:t>
      </w:r>
      <w:r w:rsidRPr="00332E17">
        <w:rPr>
          <w:rFonts w:ascii="Arial" w:hAnsi="Arial" w:cs="Arial"/>
          <w:sz w:val="20"/>
          <w:szCs w:val="20"/>
          <w:lang w:eastAsia="en-US"/>
        </w:rPr>
        <w:t>,</w:t>
      </w:r>
      <w:r w:rsidRPr="00332E17">
        <w:rPr>
          <w:rFonts w:ascii="Arial" w:hAnsi="Arial" w:cs="Arial"/>
          <w:sz w:val="20"/>
          <w:szCs w:val="20"/>
          <w:lang w:eastAsia="en-US"/>
        </w:rPr>
        <w:t xml:space="preserve"> содержащихся в основной части </w:t>
      </w:r>
      <w:r w:rsidRPr="00332E17">
        <w:rPr>
          <w:rFonts w:ascii="Arial" w:hAnsi="Arial" w:cs="Arial"/>
          <w:sz w:val="20"/>
          <w:szCs w:val="20"/>
          <w:lang w:eastAsia="en-US"/>
        </w:rPr>
        <w:t>мест</w:t>
      </w:r>
      <w:r w:rsidRPr="00332E17">
        <w:rPr>
          <w:rFonts w:ascii="Arial" w:hAnsi="Arial" w:cs="Arial"/>
          <w:sz w:val="20"/>
          <w:szCs w:val="20"/>
          <w:lang w:eastAsia="en-US"/>
        </w:rPr>
        <w:t>ных нормативов градостроительного проектирования</w:t>
      </w:r>
      <w:r w:rsidRPr="00332E17">
        <w:rPr>
          <w:rFonts w:ascii="Arial" w:hAnsi="Arial" w:cs="Arial"/>
          <w:sz w:val="20"/>
          <w:szCs w:val="20"/>
          <w:lang w:eastAsia="en-US"/>
        </w:rPr>
        <w:t>.</w:t>
      </w:r>
    </w:p>
    <w:p w:rsidR="00BB072B" w:rsidRPr="00332E17" w:rsidRDefault="00BB072B" w:rsidP="00332E17">
      <w:pPr>
        <w:spacing w:after="0" w:line="240" w:lineRule="auto"/>
        <w:ind w:firstLine="567"/>
        <w:jc w:val="both"/>
        <w:rPr>
          <w:rFonts w:ascii="Arial" w:hAnsi="Arial" w:cs="Arial"/>
          <w:sz w:val="20"/>
          <w:szCs w:val="20"/>
          <w:lang w:eastAsia="en-US"/>
        </w:rPr>
      </w:pPr>
    </w:p>
    <w:p w:rsidR="00BB072B" w:rsidRPr="00332E17" w:rsidRDefault="00BB072B" w:rsidP="000063CC">
      <w:pPr>
        <w:keepNext/>
        <w:numPr>
          <w:ilvl w:val="1"/>
          <w:numId w:val="27"/>
        </w:numPr>
        <w:tabs>
          <w:tab w:val="left" w:pos="1134"/>
          <w:tab w:val="left" w:pos="1276"/>
        </w:tabs>
        <w:spacing w:after="0" w:line="240" w:lineRule="auto"/>
        <w:ind w:left="576" w:hanging="9"/>
        <w:outlineLvl w:val="1"/>
        <w:rPr>
          <w:rFonts w:ascii="Arial" w:hAnsi="Arial" w:cs="Arial"/>
          <w:bCs/>
          <w:iCs/>
          <w:sz w:val="20"/>
          <w:szCs w:val="20"/>
          <w:lang/>
        </w:rPr>
      </w:pPr>
      <w:bookmarkStart w:id="6" w:name="_Toc401590377"/>
      <w:r w:rsidRPr="00332E17">
        <w:rPr>
          <w:rFonts w:ascii="Arial" w:hAnsi="Arial" w:cs="Arial"/>
          <w:bCs/>
          <w:iCs/>
          <w:sz w:val="20"/>
          <w:szCs w:val="20"/>
          <w:lang/>
        </w:rPr>
        <w:t xml:space="preserve">Перечень нормативных правовых актов и иных документов, </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и</w:t>
      </w:r>
      <w:r w:rsidRPr="00332E17">
        <w:rPr>
          <w:rFonts w:ascii="Arial" w:hAnsi="Arial" w:cs="Arial"/>
          <w:bCs/>
          <w:iCs/>
          <w:sz w:val="20"/>
          <w:szCs w:val="20"/>
          <w:lang/>
        </w:rPr>
        <w:t>спользованных</w:t>
      </w:r>
      <w:r w:rsidRPr="00332E17">
        <w:rPr>
          <w:rFonts w:ascii="Arial" w:hAnsi="Arial" w:cs="Arial"/>
          <w:bCs/>
          <w:iCs/>
          <w:sz w:val="20"/>
          <w:szCs w:val="20"/>
          <w:lang/>
        </w:rPr>
        <w:t xml:space="preserve"> </w:t>
      </w:r>
      <w:r w:rsidRPr="00332E17">
        <w:rPr>
          <w:rFonts w:ascii="Arial" w:hAnsi="Arial" w:cs="Arial"/>
          <w:bCs/>
          <w:iCs/>
          <w:sz w:val="20"/>
          <w:szCs w:val="20"/>
          <w:lang/>
        </w:rPr>
        <w:t xml:space="preserve">при подготовке </w:t>
      </w:r>
      <w:r w:rsidRPr="00332E17">
        <w:rPr>
          <w:rFonts w:ascii="Arial" w:hAnsi="Arial" w:cs="Arial"/>
          <w:bCs/>
          <w:iCs/>
          <w:sz w:val="20"/>
          <w:szCs w:val="20"/>
          <w:lang/>
        </w:rPr>
        <w:t>мест</w:t>
      </w:r>
      <w:r w:rsidRPr="00332E17">
        <w:rPr>
          <w:rFonts w:ascii="Arial" w:hAnsi="Arial" w:cs="Arial"/>
          <w:bCs/>
          <w:iCs/>
          <w:sz w:val="20"/>
          <w:szCs w:val="20"/>
          <w:lang/>
        </w:rPr>
        <w:t>ных нормативов</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градостроительного проектирования</w:t>
      </w:r>
      <w:r w:rsidRPr="00332E17">
        <w:rPr>
          <w:rFonts w:ascii="Arial" w:hAnsi="Arial" w:cs="Arial"/>
          <w:bCs/>
          <w:iCs/>
          <w:sz w:val="20"/>
          <w:szCs w:val="20"/>
          <w:lang/>
        </w:rPr>
        <w:t xml:space="preserve"> поселения</w:t>
      </w:r>
      <w:r w:rsidRPr="00332E17">
        <w:rPr>
          <w:rFonts w:ascii="Arial" w:hAnsi="Arial" w:cs="Arial"/>
          <w:bCs/>
          <w:iCs/>
          <w:sz w:val="20"/>
          <w:szCs w:val="20"/>
          <w:lang/>
        </w:rPr>
        <w:t xml:space="preserve"> </w:t>
      </w:r>
    </w:p>
    <w:bookmarkEnd w:id="6"/>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Федеральные законы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Градостроительный кодекс Российской Федерации;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Лесной кодекс Российской Федерации;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Федеральный закон от 06.10. 2003 № 131-ФЗ «Об общих принципах организации местного самоуправления в Российской Федерации»;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Федеральный закон от 12.02.1998 № 28-ФЗ «О гражданской обороне»;</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Федеральный закон от 04.05.1999 № 96-ФЗ «Об охране атмосферного воздуха»;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 Федеральный закон от 26.03.2003 № 35-ФЗ «Об электроэнергетике»;</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Федеральный закон от 31.03.1999 № 69-ФЗ «О газоснабжении в Российской Федерации»;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Федеральный закон от 27.07.2010 № 190-ФЗ «О теплоснабжении»;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Федеральный закон от 07.12.2011 № 416-ФЗ «О водоснабжении и водоотведении»;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rPr>
        <w:t xml:space="preserve">Федеральный закон от 22.07.2008 № 123-ФЗ «Технический регламент о требованиях </w:t>
      </w:r>
      <w:r w:rsidRPr="00332E17">
        <w:rPr>
          <w:rFonts w:ascii="Arial" w:hAnsi="Arial" w:cs="Arial"/>
          <w:sz w:val="20"/>
          <w:szCs w:val="20"/>
          <w:lang w:eastAsia="en-US"/>
        </w:rPr>
        <w:t>пожарной безопасности»;</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Федеральный закон от 22.08.1995 № 151-ФЗ «Об аварийно-спасательных службах и статусе спасателей»;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Федеральный закон от 29.12.2012 №273-ФЗ «Об образовании в Российской Федерации».</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Иные нормативные акты Российской Федерации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Распоряжение Правительства Российской Федерации от 03.07.1996 № 1063-р «О Социальных нормативах и нормах»;</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Постановление Правительства </w:t>
      </w:r>
      <w:r w:rsidRPr="00332E17">
        <w:rPr>
          <w:rFonts w:ascii="Arial" w:hAnsi="Arial" w:cs="Arial"/>
          <w:sz w:val="20"/>
          <w:szCs w:val="20"/>
          <w:lang w:eastAsia="en-US"/>
        </w:rPr>
        <w:t xml:space="preserve">Российской Федерации </w:t>
      </w:r>
      <w:r w:rsidRPr="00332E17">
        <w:rPr>
          <w:rFonts w:ascii="Arial" w:hAnsi="Arial" w:cs="Arial"/>
          <w:sz w:val="20"/>
          <w:szCs w:val="20"/>
          <w:lang/>
        </w:rPr>
        <w:t>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eastAsia="en-US"/>
        </w:rPr>
        <w:t xml:space="preserve"> </w:t>
      </w:r>
      <w:r w:rsidRPr="00332E17">
        <w:rPr>
          <w:rFonts w:ascii="Arial" w:hAnsi="Arial" w:cs="Arial"/>
          <w:sz w:val="20"/>
          <w:szCs w:val="20"/>
          <w:lang/>
        </w:rPr>
        <w:t>Приказ Главного государственного ветеринарного инспектора Российской Федерации от 04.12.1995 № 13-7-2/469 «Ветеринарно-санитарные правила сбора, утилизации и уничтожения биологических отходов»</w:t>
      </w:r>
      <w:r w:rsidRPr="00332E17">
        <w:rPr>
          <w:rFonts w:ascii="Arial" w:hAnsi="Arial" w:cs="Arial"/>
          <w:sz w:val="20"/>
          <w:szCs w:val="20"/>
        </w:rPr>
        <w:t>.</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Законодательные и нормативные акты </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Ханты-Мансийского автономного округа - Югры</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r w:rsidRPr="00332E17">
        <w:rPr>
          <w:rFonts w:ascii="Arial" w:hAnsi="Arial" w:cs="Arial"/>
          <w:sz w:val="20"/>
          <w:szCs w:val="20"/>
        </w:rPr>
        <w:t>.</w:t>
      </w:r>
    </w:p>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rPr>
        <w:t>Н</w:t>
      </w:r>
      <w:r w:rsidRPr="00332E17">
        <w:rPr>
          <w:rFonts w:ascii="Arial" w:hAnsi="Arial" w:cs="Arial"/>
          <w:sz w:val="20"/>
          <w:szCs w:val="20"/>
          <w:lang/>
        </w:rPr>
        <w:t xml:space="preserve">ормативные акты </w:t>
      </w:r>
      <w:r w:rsidRPr="00332E17">
        <w:rPr>
          <w:rFonts w:ascii="Arial" w:hAnsi="Arial" w:cs="Arial"/>
          <w:sz w:val="20"/>
          <w:szCs w:val="20"/>
        </w:rPr>
        <w:t>Нефтеюганского</w:t>
      </w:r>
      <w:r w:rsidRPr="00332E17">
        <w:rPr>
          <w:rFonts w:ascii="Arial" w:hAnsi="Arial" w:cs="Arial"/>
          <w:sz w:val="20"/>
          <w:szCs w:val="20"/>
          <w:lang/>
        </w:rPr>
        <w:t xml:space="preserve"> </w:t>
      </w:r>
      <w:r w:rsidRPr="00332E17">
        <w:rPr>
          <w:rFonts w:ascii="Arial" w:hAnsi="Arial" w:cs="Arial"/>
          <w:sz w:val="20"/>
          <w:szCs w:val="20"/>
        </w:rPr>
        <w:t>района</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21.04.2010 № 586-па «О Стратегии социально-экономического развития муниципального образования Нефтеюганский  район до 2020 года»;</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24.10.2013 № 2820-па «Об утверждении муниципальной программы «Доступное  жилье - жителям  Нефтеюганского района на 2014-2020 годы»;</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30.10.2013 № 2992-па «Об утверждении муниципальной программы «Развитие жилищно - коммунального комплекса и  повышение  энергетической  эффективности в муниципальном  образовании  Нефтеюганский  район в 2014 - 2020 годах»;</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09.09.2013 № 2366-па  «Об утверждении   муниципальной программы Нефтеюганского района «Образование 21 века на 2014-2020 годы»;                         </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30.10.2013 № 2969-па «Об утверждении   муниципальной программы «Развитие  культуры  Нефтеюганского  района на 2014 - 2020  годы»;</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30.10.2013 № 2970-па «Об утверждении муниципальной программы «Развитие физической  культуры  и  спорта в Нефтеюганском  районе на  2014 - 2020 годы»;</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30.10.2013 № 2976-па</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«Об утверждении муниципальной программы «Развитие агропромышленного комплекса и рынков сельскохозяйственной продукции, сырья и продовольствия в Нефтеюганском районе в 2014-2020 годах»;</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30.09.2013 № 2555-па «Об утверждении муниципальной программы «Защита  населения и  территорий от  чрезвычайных  ситуаций, обеспечение пожарной  безопасности  в   Нефтеюганском  районе на 2014  - 2020 годы»;</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02.10.2013 № 2577-па «Об утверждении муниципальной программы «Обеспечение экологической безопасности Нефтеюганского района на 2014-2020 год»;</w:t>
      </w:r>
    </w:p>
    <w:p w:rsidR="00BB072B" w:rsidRPr="00332E17" w:rsidRDefault="00BB072B" w:rsidP="00332E17">
      <w:pPr>
        <w:spacing w:after="0" w:line="240" w:lineRule="auto"/>
        <w:jc w:val="both"/>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Постановление администрации Нефтеюганского района от 23.10.2013 № 2819-па «Об утверждении муниципальной программы «Развитие транспортной системы   Нефтеюганского   района на  период  2014 - 2020 годы».</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Своды правил по проектированию и строительству (СП)</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42.13330.2011. Свод правил. Градостроительство. Планировка и застройка городских и сельских поселений. Актуализированная редакция СНиП 2.07.01-89*;</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31.13330.2012. Свод правил. Водоснабжение. Наружные сети и сооружения. Актуализированная редакция СНиП 2.04.02-84*;</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32.13330.2012. Свод правил. Канализация. Наружные сети и сооружения. Актуализированная редакция СНиП 2.04.03-85;</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62.13330.2011. Свод правил. Газораспределительные системы. Актуализированная редакция СНиП 42-01-2002;</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34.13330.2012. Свод правил. Автомобильные дороги. Актуализированная редакция СНиП 2.05.02-85*;</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39.13330.2012. Свод правил. Плотины из грунтовых материалов. Актуализированная редакция СНиП 2.06.05-84*;</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СП 131.13330.2012. Свод правил. Строительная климатология. Актуализированная редакция СНиП 23-01-99*.</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Строительные нормы и правила (СНиП)</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СНиП 2.07.01-89* Градостроительство. Планировка и застройка городских и сельских поселений;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Министерства строительства Российской Федерации от 01.01.1994);</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СНиП 2.05.02-85. Автомобильные дороги;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СНиП 2.01.51-90. Инженерно-технические мероприятия гражданской обороны;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СНиП 2.06.15-85. Инженерная защита территории от затопления и подтопления;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СНиП 2.01.28-85. Полигоны по обезвреживанию и захоронению токсичных промышленных отходов. Основные положения по проектированию.</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Санитарные правила и нормы и правила (СанПиН)</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СанПиН 2.2.1/2.1.1.1200-03 «Санитарно-защитные зоны и санитарная классификация предприятий, сооружений и иных объектов»;</w:t>
      </w:r>
    </w:p>
    <w:p w:rsidR="00BB072B" w:rsidRPr="00332E17" w:rsidRDefault="00BB072B" w:rsidP="00332E17">
      <w:pPr>
        <w:spacing w:after="0" w:line="240" w:lineRule="auto"/>
        <w:ind w:firstLine="567"/>
        <w:jc w:val="both"/>
        <w:rPr>
          <w:rFonts w:ascii="Arial" w:hAnsi="Arial" w:cs="Arial"/>
          <w:sz w:val="20"/>
          <w:szCs w:val="20"/>
          <w:lang w:eastAsia="en-US"/>
        </w:rPr>
      </w:pPr>
      <w:hyperlink r:id="rId13" w:history="1">
        <w:r w:rsidRPr="00332E17">
          <w:rPr>
            <w:rFonts w:ascii="Arial" w:hAnsi="Arial" w:cs="Arial"/>
            <w:sz w:val="20"/>
            <w:szCs w:val="20"/>
            <w:lang w:eastAsia="en-US"/>
          </w:rPr>
          <w:t>СанПиН 2.1.6.1032-01 «Гигиенические требования к обеспечению качества атмосферного воздуха населенных мест»</w:t>
        </w:r>
      </w:hyperlink>
      <w:r w:rsidRPr="00332E17">
        <w:rPr>
          <w:rFonts w:ascii="Arial" w:hAnsi="Arial" w:cs="Arial"/>
          <w:sz w:val="20"/>
          <w:szCs w:val="20"/>
          <w:lang w:eastAsia="en-US"/>
        </w:rPr>
        <w:t>.</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Государственные стандарты (ГОСТ)</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eastAsia="en-US"/>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Нормы пожарной безопасности (НПБ)</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Ведомственные строительные нормы (ВСН)</w:t>
      </w:r>
    </w:p>
    <w:p w:rsidR="00BB072B" w:rsidRPr="00332E17" w:rsidRDefault="00BB072B" w:rsidP="00332E17">
      <w:pPr>
        <w:spacing w:after="0" w:line="240" w:lineRule="auto"/>
        <w:ind w:firstLine="567"/>
        <w:jc w:val="both"/>
        <w:rPr>
          <w:rFonts w:ascii="Arial" w:hAnsi="Arial" w:cs="Arial"/>
          <w:sz w:val="20"/>
          <w:szCs w:val="20"/>
          <w:lang/>
        </w:rPr>
        <w:sectPr w:rsidR="00BB072B" w:rsidRPr="00332E17" w:rsidSect="00332E17">
          <w:footerReference w:type="default" r:id="rId14"/>
          <w:pgSz w:w="11906" w:h="16838"/>
          <w:pgMar w:top="1134" w:right="851" w:bottom="1134" w:left="567" w:header="709" w:footer="709" w:gutter="0"/>
          <w:cols w:space="708"/>
          <w:docGrid w:linePitch="360"/>
        </w:sectPr>
      </w:pPr>
      <w:r w:rsidRPr="00332E17">
        <w:rPr>
          <w:rFonts w:ascii="Arial" w:hAnsi="Arial" w:cs="Arial"/>
          <w:sz w:val="20"/>
          <w:szCs w:val="20"/>
          <w:lang/>
        </w:rPr>
        <w:t>ВСН-АВ-ПАС-94 (РД 3107938-0181-94). Автовокзалы и пассажирские автостанции.</w:t>
      </w:r>
    </w:p>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Arial" w:hAnsi="Arial" w:cs="Arial"/>
          <w:bCs/>
          <w:iCs/>
          <w:sz w:val="20"/>
          <w:szCs w:val="20"/>
          <w:lang/>
        </w:rPr>
      </w:pPr>
      <w:bookmarkStart w:id="7" w:name="_Toc401590378"/>
      <w:bookmarkStart w:id="8" w:name="_Toc394339752"/>
      <w:r w:rsidRPr="00332E17">
        <w:rPr>
          <w:rFonts w:ascii="Arial" w:hAnsi="Arial" w:cs="Arial"/>
          <w:bCs/>
          <w:iCs/>
          <w:sz w:val="20"/>
          <w:szCs w:val="20"/>
          <w:lang/>
        </w:rPr>
        <w:t>Расчетные показатели</w:t>
      </w:r>
      <w:bookmarkEnd w:id="7"/>
    </w:p>
    <w:p w:rsidR="00BB072B" w:rsidRPr="00332E17" w:rsidRDefault="00BB072B" w:rsidP="00DF29DF">
      <w:pPr>
        <w:keepNext/>
        <w:numPr>
          <w:ilvl w:val="2"/>
          <w:numId w:val="27"/>
        </w:numPr>
        <w:tabs>
          <w:tab w:val="left" w:pos="1276"/>
        </w:tabs>
        <w:spacing w:after="0" w:line="240" w:lineRule="auto"/>
        <w:jc w:val="both"/>
        <w:outlineLvl w:val="2"/>
        <w:rPr>
          <w:rFonts w:ascii="Arial" w:hAnsi="Arial" w:cs="Arial"/>
          <w:bCs/>
          <w:sz w:val="20"/>
          <w:szCs w:val="20"/>
          <w:lang/>
        </w:rPr>
      </w:pPr>
      <w:bookmarkStart w:id="9" w:name="_Toc401590379"/>
      <w:r w:rsidRPr="00332E17">
        <w:rPr>
          <w:rFonts w:ascii="Arial" w:hAnsi="Arial" w:cs="Arial"/>
          <w:bCs/>
          <w:sz w:val="20"/>
          <w:szCs w:val="20"/>
          <w:lang/>
        </w:rPr>
        <w:t>Расчетные показатели минимально допустимого уровня обеспеченности объектами местного значения поселения и максимально допустимого уровня территориальной доступности объектов местного значения</w:t>
      </w:r>
      <w:bookmarkEnd w:id="8"/>
      <w:bookmarkEnd w:id="9"/>
      <w:r w:rsidRPr="00332E17">
        <w:rPr>
          <w:rFonts w:ascii="Arial" w:hAnsi="Arial" w:cs="Arial"/>
          <w:bCs/>
          <w:sz w:val="20"/>
          <w:szCs w:val="20"/>
          <w:lang/>
        </w:rPr>
        <w:t xml:space="preserve"> поселения</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fldChar w:fldCharType="begin"/>
      </w:r>
      <w:r w:rsidRPr="00332E17">
        <w:rPr>
          <w:rFonts w:ascii="Arial" w:hAnsi="Arial" w:cs="Arial"/>
          <w:bCs/>
          <w:sz w:val="20"/>
          <w:szCs w:val="20"/>
          <w:lang/>
        </w:rPr>
        <w:instrText xml:space="preserve"> SEQ Таблица \* ARABIC </w:instrText>
      </w:r>
      <w:r w:rsidRPr="00332E17">
        <w:rPr>
          <w:rFonts w:ascii="Arial" w:hAnsi="Arial" w:cs="Arial"/>
          <w:bCs/>
          <w:sz w:val="20"/>
          <w:szCs w:val="20"/>
          <w:lang/>
        </w:rPr>
        <w:fldChar w:fldCharType="separate"/>
      </w:r>
      <w:r w:rsidRPr="00332E17">
        <w:rPr>
          <w:rFonts w:ascii="Arial" w:hAnsi="Arial" w:cs="Arial"/>
          <w:bCs/>
          <w:noProof/>
          <w:sz w:val="20"/>
          <w:szCs w:val="20"/>
          <w:lang/>
        </w:rPr>
        <w:t>1</w:t>
      </w:r>
      <w:r w:rsidRPr="00332E17">
        <w:rPr>
          <w:rFonts w:ascii="Arial" w:hAnsi="Arial" w:cs="Arial"/>
          <w:bCs/>
          <w:sz w:val="20"/>
          <w:szCs w:val="20"/>
          <w:lang/>
        </w:rPr>
        <w:fldChar w:fldCharType="end"/>
      </w:r>
      <w:r w:rsidRPr="00332E17">
        <w:rPr>
          <w:rFonts w:ascii="Arial" w:hAnsi="Arial" w:cs="Arial"/>
          <w:bCs/>
          <w:sz w:val="20"/>
          <w:szCs w:val="20"/>
          <w:lang/>
        </w:rPr>
        <w:t xml:space="preserve"> Расчетные показатели минимально допустимого уровня обеспеченности объектами </w:t>
      </w:r>
      <w:r w:rsidRPr="00332E17">
        <w:rPr>
          <w:rFonts w:ascii="Arial" w:hAnsi="Arial" w:cs="Arial"/>
          <w:bCs/>
          <w:sz w:val="20"/>
          <w:szCs w:val="20"/>
          <w:lang/>
        </w:rPr>
        <w:t>мест</w:t>
      </w:r>
      <w:r w:rsidRPr="00332E17">
        <w:rPr>
          <w:rFonts w:ascii="Arial" w:hAnsi="Arial" w:cs="Arial"/>
          <w:bCs/>
          <w:sz w:val="20"/>
          <w:szCs w:val="20"/>
          <w:lang/>
        </w:rPr>
        <w:t xml:space="preserve">ного значения </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4"/>
        <w:gridCol w:w="3168"/>
        <w:gridCol w:w="1203"/>
        <w:gridCol w:w="977"/>
        <w:gridCol w:w="529"/>
        <w:gridCol w:w="383"/>
        <w:gridCol w:w="45"/>
        <w:gridCol w:w="175"/>
        <w:gridCol w:w="196"/>
        <w:gridCol w:w="953"/>
        <w:gridCol w:w="42"/>
        <w:gridCol w:w="30"/>
        <w:gridCol w:w="39"/>
        <w:gridCol w:w="98"/>
        <w:gridCol w:w="18"/>
        <w:gridCol w:w="9"/>
        <w:gridCol w:w="380"/>
        <w:gridCol w:w="291"/>
        <w:gridCol w:w="713"/>
        <w:gridCol w:w="56"/>
        <w:gridCol w:w="169"/>
        <w:gridCol w:w="134"/>
        <w:gridCol w:w="86"/>
        <w:gridCol w:w="77"/>
        <w:gridCol w:w="235"/>
        <w:gridCol w:w="89"/>
        <w:gridCol w:w="508"/>
        <w:gridCol w:w="386"/>
        <w:gridCol w:w="336"/>
        <w:gridCol w:w="1301"/>
      </w:tblGrid>
      <w:tr w:rsidR="00BB072B" w:rsidRPr="00332E17" w:rsidTr="00332E17">
        <w:trPr>
          <w:tblHeader/>
        </w:trPr>
        <w:tc>
          <w:tcPr>
            <w:tcW w:w="749"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Наименование вида ОМЗ </w:t>
            </w:r>
          </w:p>
        </w:tc>
        <w:tc>
          <w:tcPr>
            <w:tcW w:w="1067"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Наименование расчетного показателя ОМЗ,</w:t>
            </w:r>
          </w:p>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единица измерения</w:t>
            </w:r>
          </w:p>
        </w:tc>
        <w:tc>
          <w:tcPr>
            <w:tcW w:w="3185" w:type="pct"/>
            <w:gridSpan w:val="28"/>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Значение расчетного показателя </w:t>
            </w:r>
            <w:r w:rsidRPr="00332E17">
              <w:rPr>
                <w:rFonts w:ascii="Arial" w:hAnsi="Arial" w:cs="Arial"/>
                <w:sz w:val="20"/>
                <w:szCs w:val="20"/>
                <w:lang w:eastAsia="en-US"/>
              </w:rPr>
              <w:br/>
              <w:t xml:space="preserve">минимально допустимого уровня обеспеченности ОМЗ </w:t>
            </w:r>
          </w:p>
        </w:tc>
      </w:tr>
      <w:tr w:rsidR="00BB072B" w:rsidRPr="00332E17" w:rsidTr="00332E17">
        <w:tc>
          <w:tcPr>
            <w:tcW w:w="5000" w:type="pct"/>
            <w:gridSpan w:val="30"/>
            <w:vAlign w:val="center"/>
          </w:tcPr>
          <w:p w:rsidR="00BB072B" w:rsidRPr="00332E17" w:rsidRDefault="00BB072B" w:rsidP="00332E17">
            <w:pPr>
              <w:spacing w:after="0" w:line="240" w:lineRule="auto"/>
              <w:jc w:val="center"/>
              <w:rPr>
                <w:rFonts w:ascii="Arial" w:hAnsi="Arial" w:cs="Arial"/>
                <w:i/>
                <w:color w:val="FF0000"/>
                <w:sz w:val="20"/>
                <w:szCs w:val="20"/>
              </w:rPr>
            </w:pPr>
            <w:r w:rsidRPr="00332E17">
              <w:rPr>
                <w:rFonts w:ascii="Arial" w:hAnsi="Arial" w:cs="Arial"/>
                <w:sz w:val="20"/>
                <w:szCs w:val="20"/>
              </w:rPr>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BB072B" w:rsidRPr="00332E17" w:rsidTr="00332E17">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Объекты жилищного строительства, в том числе инвестиционные площадки</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средней жилищной обеспеченности, кв. м. площади жилых помещений на человека</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30</w:t>
            </w:r>
          </w:p>
        </w:tc>
      </w:tr>
      <w:tr w:rsidR="00BB072B" w:rsidRPr="00332E17" w:rsidTr="00332E17">
        <w:trPr>
          <w:trHeight w:val="44"/>
        </w:trPr>
        <w:tc>
          <w:tcPr>
            <w:tcW w:w="749"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color w:val="000000"/>
                <w:sz w:val="20"/>
                <w:szCs w:val="20"/>
              </w:rPr>
            </w:pPr>
            <w:r w:rsidRPr="00332E17">
              <w:rPr>
                <w:rFonts w:ascii="Arial" w:hAnsi="Arial" w:cs="Arial"/>
                <w:bCs/>
                <w:color w:val="000000"/>
                <w:sz w:val="20"/>
                <w:szCs w:val="20"/>
                <w:bdr w:val="none" w:sz="0" w:space="0" w:color="auto" w:frame="1"/>
              </w:rPr>
              <w:t>Минимальный размер территории для жилищного строительства в границах поселения</w:t>
            </w:r>
          </w:p>
          <w:p w:rsidR="00BB072B" w:rsidRPr="00332E17" w:rsidRDefault="00BB072B" w:rsidP="00332E17">
            <w:pPr>
              <w:spacing w:after="0" w:line="240" w:lineRule="auto"/>
              <w:rPr>
                <w:rFonts w:ascii="Arial" w:hAnsi="Arial" w:cs="Arial"/>
                <w:sz w:val="20"/>
                <w:szCs w:val="20"/>
              </w:rPr>
            </w:pPr>
          </w:p>
        </w:tc>
        <w:tc>
          <w:tcPr>
            <w:tcW w:w="405"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тип застройки</w:t>
            </w:r>
          </w:p>
        </w:tc>
        <w:tc>
          <w:tcPr>
            <w:tcW w:w="1167" w:type="pct"/>
            <w:gridSpan w:val="11"/>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Зона индивидуальной жилой застройки</w:t>
            </w:r>
          </w:p>
        </w:tc>
        <w:tc>
          <w:tcPr>
            <w:tcW w:w="931" w:type="pct"/>
            <w:gridSpan w:val="13"/>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Зона малоэтажной застройки</w:t>
            </w:r>
          </w:p>
        </w:tc>
        <w:tc>
          <w:tcPr>
            <w:tcW w:w="681" w:type="pct"/>
            <w:gridSpan w:val="3"/>
            <w:vMerge w:val="restar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Зона средне-этажной застройки</w:t>
            </w:r>
          </w:p>
        </w:tc>
      </w:tr>
      <w:tr w:rsidR="00BB072B" w:rsidRPr="00332E17" w:rsidTr="00332E17">
        <w:trPr>
          <w:trHeight w:val="43"/>
        </w:trPr>
        <w:tc>
          <w:tcPr>
            <w:tcW w:w="749"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405"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 земельного участка кв. м.</w:t>
            </w:r>
          </w:p>
        </w:tc>
        <w:tc>
          <w:tcPr>
            <w:tcW w:w="329"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600 до 1200</w:t>
            </w:r>
          </w:p>
        </w:tc>
        <w:tc>
          <w:tcPr>
            <w:tcW w:w="307" w:type="pct"/>
            <w:gridSpan w:val="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1200 до 1500</w:t>
            </w:r>
          </w:p>
        </w:tc>
        <w:tc>
          <w:tcPr>
            <w:tcW w:w="531"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1500 до 2000</w:t>
            </w:r>
          </w:p>
        </w:tc>
        <w:tc>
          <w:tcPr>
            <w:tcW w:w="494" w:type="pct"/>
            <w:gridSpan w:val="6"/>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Блокированного типа (1-3 эт.)</w:t>
            </w:r>
          </w:p>
        </w:tc>
        <w:tc>
          <w:tcPr>
            <w:tcW w:w="437" w:type="pct"/>
            <w:gridSpan w:val="7"/>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Многоквартирные дома</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 (1-3 эт.)</w:t>
            </w:r>
          </w:p>
        </w:tc>
        <w:tc>
          <w:tcPr>
            <w:tcW w:w="681" w:type="pct"/>
            <w:gridSpan w:val="3"/>
            <w:vMerge/>
            <w:vAlign w:val="center"/>
          </w:tcPr>
          <w:p w:rsidR="00BB072B" w:rsidRPr="00332E17" w:rsidRDefault="00BB072B" w:rsidP="00332E17">
            <w:pPr>
              <w:spacing w:after="0" w:line="240" w:lineRule="auto"/>
              <w:rPr>
                <w:rFonts w:ascii="Arial" w:hAnsi="Arial" w:cs="Arial"/>
                <w:sz w:val="20"/>
                <w:szCs w:val="20"/>
              </w:rPr>
            </w:pPr>
          </w:p>
        </w:tc>
      </w:tr>
      <w:tr w:rsidR="00BB072B" w:rsidRPr="00332E17" w:rsidTr="00332E17">
        <w:trPr>
          <w:trHeight w:val="43"/>
        </w:trPr>
        <w:tc>
          <w:tcPr>
            <w:tcW w:w="749"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405" w:type="pct"/>
            <w:vAlign w:val="center"/>
          </w:tcPr>
          <w:p w:rsidR="00BB072B" w:rsidRPr="00332E17" w:rsidRDefault="00BB072B" w:rsidP="00332E17">
            <w:pPr>
              <w:spacing w:after="0" w:line="240" w:lineRule="auto"/>
              <w:ind w:left="-147" w:right="-1"/>
              <w:jc w:val="center"/>
              <w:rPr>
                <w:rFonts w:ascii="Arial" w:hAnsi="Arial" w:cs="Arial"/>
                <w:sz w:val="20"/>
                <w:szCs w:val="20"/>
              </w:rPr>
            </w:pPr>
            <w:r w:rsidRPr="00332E17">
              <w:rPr>
                <w:rFonts w:ascii="Arial" w:hAnsi="Arial" w:cs="Arial"/>
                <w:color w:val="000000"/>
                <w:sz w:val="20"/>
                <w:szCs w:val="20"/>
              </w:rPr>
              <w:t>Минимальный размер территории: га/тыс. чел</w:t>
            </w:r>
            <w:r w:rsidRPr="00332E17">
              <w:rPr>
                <w:rFonts w:ascii="Arial" w:hAnsi="Arial" w:cs="Arial"/>
                <w:sz w:val="20"/>
                <w:szCs w:val="20"/>
              </w:rPr>
              <w:t xml:space="preserve"> </w:t>
            </w:r>
          </w:p>
        </w:tc>
        <w:tc>
          <w:tcPr>
            <w:tcW w:w="32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c>
          <w:tcPr>
            <w:tcW w:w="307" w:type="pct"/>
            <w:gridSpan w:val="2"/>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50</w:t>
            </w:r>
          </w:p>
        </w:tc>
        <w:tc>
          <w:tcPr>
            <w:tcW w:w="531" w:type="pct"/>
            <w:gridSpan w:val="8"/>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w:t>
            </w:r>
          </w:p>
        </w:tc>
        <w:tc>
          <w:tcPr>
            <w:tcW w:w="494" w:type="pct"/>
            <w:gridSpan w:val="6"/>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8</w:t>
            </w:r>
          </w:p>
        </w:tc>
        <w:tc>
          <w:tcPr>
            <w:tcW w:w="437" w:type="pct"/>
            <w:gridSpan w:val="7"/>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7-10</w:t>
            </w:r>
          </w:p>
        </w:tc>
        <w:tc>
          <w:tcPr>
            <w:tcW w:w="681" w:type="pct"/>
            <w:gridSpan w:val="3"/>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5-7</w:t>
            </w:r>
          </w:p>
        </w:tc>
      </w:tr>
      <w:tr w:rsidR="00BB072B" w:rsidRPr="00332E17" w:rsidTr="00332E17">
        <w:trPr>
          <w:trHeight w:val="43"/>
        </w:trPr>
        <w:tc>
          <w:tcPr>
            <w:tcW w:w="749"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405"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Примечание</w:t>
            </w:r>
          </w:p>
        </w:tc>
        <w:tc>
          <w:tcPr>
            <w:tcW w:w="1167" w:type="pct"/>
            <w:gridSpan w:val="11"/>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Минимальный размер земельного участка – 600 кв. м</w:t>
            </w:r>
          </w:p>
        </w:tc>
        <w:tc>
          <w:tcPr>
            <w:tcW w:w="494" w:type="pct"/>
            <w:gridSpan w:val="6"/>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Минимальный размер земельного участка – 100 кв. м</w:t>
            </w:r>
          </w:p>
        </w:tc>
        <w:tc>
          <w:tcPr>
            <w:tcW w:w="437" w:type="pct"/>
            <w:gridSpan w:val="7"/>
            <w:vAlign w:val="center"/>
          </w:tcPr>
          <w:p w:rsidR="00BB072B" w:rsidRPr="00332E17" w:rsidRDefault="00BB072B" w:rsidP="00332E17">
            <w:pPr>
              <w:spacing w:after="0" w:line="240" w:lineRule="auto"/>
              <w:rPr>
                <w:rFonts w:ascii="Arial" w:hAnsi="Arial" w:cs="Arial"/>
                <w:sz w:val="20"/>
                <w:szCs w:val="20"/>
              </w:rPr>
            </w:pPr>
          </w:p>
        </w:tc>
        <w:tc>
          <w:tcPr>
            <w:tcW w:w="681" w:type="pct"/>
            <w:gridSpan w:val="3"/>
            <w:vAlign w:val="center"/>
          </w:tcPr>
          <w:p w:rsidR="00BB072B" w:rsidRPr="00332E17" w:rsidRDefault="00BB072B" w:rsidP="00332E17">
            <w:pPr>
              <w:spacing w:after="0" w:line="240" w:lineRule="auto"/>
              <w:rPr>
                <w:rFonts w:ascii="Arial" w:hAnsi="Arial" w:cs="Arial"/>
                <w:sz w:val="20"/>
                <w:szCs w:val="20"/>
              </w:rPr>
            </w:pPr>
          </w:p>
        </w:tc>
      </w:tr>
      <w:tr w:rsidR="00BB072B" w:rsidRPr="00332E17" w:rsidTr="00332E17">
        <w:tc>
          <w:tcPr>
            <w:tcW w:w="5000" w:type="pct"/>
            <w:gridSpan w:val="30"/>
          </w:tcPr>
          <w:p w:rsidR="00BB072B" w:rsidRPr="00332E17" w:rsidRDefault="00BB072B" w:rsidP="00332E17">
            <w:pPr>
              <w:keepNext/>
              <w:tabs>
                <w:tab w:val="left" w:pos="1575"/>
              </w:tabs>
              <w:spacing w:after="0" w:line="240" w:lineRule="auto"/>
              <w:jc w:val="center"/>
              <w:rPr>
                <w:rFonts w:ascii="Arial" w:hAnsi="Arial" w:cs="Arial"/>
                <w:sz w:val="20"/>
                <w:szCs w:val="20"/>
                <w:lang w:eastAsia="en-US"/>
              </w:rPr>
            </w:pPr>
            <w:r w:rsidRPr="00332E17">
              <w:rPr>
                <w:rFonts w:ascii="Arial" w:hAnsi="Arial" w:cs="Arial"/>
                <w:sz w:val="20"/>
                <w:szCs w:val="20"/>
              </w:rPr>
              <w:t xml:space="preserve">В области культуры </w:t>
            </w:r>
          </w:p>
        </w:tc>
      </w:tr>
      <w:tr w:rsidR="00BB072B" w:rsidRPr="00332E17" w:rsidTr="00332E17">
        <w:tc>
          <w:tcPr>
            <w:tcW w:w="5000" w:type="pct"/>
            <w:gridSpan w:val="30"/>
          </w:tcPr>
          <w:p w:rsidR="00BB072B" w:rsidRPr="00332E17" w:rsidRDefault="00BB072B" w:rsidP="00332E17">
            <w:pPr>
              <w:tabs>
                <w:tab w:val="left" w:pos="318"/>
              </w:tabs>
              <w:spacing w:after="0" w:line="240" w:lineRule="auto"/>
              <w:ind w:left="35"/>
              <w:jc w:val="center"/>
              <w:rPr>
                <w:rFonts w:ascii="Arial" w:hAnsi="Arial" w:cs="Arial"/>
                <w:sz w:val="20"/>
                <w:szCs w:val="20"/>
              </w:rPr>
            </w:pPr>
            <w:r w:rsidRPr="00332E17">
              <w:rPr>
                <w:rFonts w:ascii="Arial" w:hAnsi="Arial" w:cs="Arial"/>
                <w:sz w:val="20"/>
                <w:szCs w:val="20"/>
              </w:rPr>
              <w:t>Объекты культурно-досугового назначения местного значения на территории поселения</w:t>
            </w:r>
          </w:p>
        </w:tc>
      </w:tr>
      <w:tr w:rsidR="00BB072B" w:rsidRPr="00332E17" w:rsidTr="00332E17">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Общедоступные библиотеки*</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w:t>
            </w:r>
          </w:p>
          <w:p w:rsidR="00BB072B" w:rsidRPr="00332E17" w:rsidRDefault="00BB072B" w:rsidP="00332E17">
            <w:pPr>
              <w:spacing w:after="0" w:line="240" w:lineRule="auto"/>
              <w:rPr>
                <w:rFonts w:ascii="Arial" w:hAnsi="Arial" w:cs="Arial"/>
                <w:sz w:val="20"/>
                <w:szCs w:val="20"/>
                <w:highlight w:val="yellow"/>
              </w:rPr>
            </w:pPr>
          </w:p>
        </w:tc>
        <w:tc>
          <w:tcPr>
            <w:tcW w:w="3185" w:type="pct"/>
            <w:gridSpan w:val="28"/>
            <w:vAlign w:val="center"/>
          </w:tcPr>
          <w:p w:rsidR="00BB072B" w:rsidRPr="00332E17" w:rsidRDefault="00BB072B" w:rsidP="000063CC">
            <w:pPr>
              <w:numPr>
                <w:ilvl w:val="0"/>
                <w:numId w:val="33"/>
              </w:numPr>
              <w:tabs>
                <w:tab w:val="left" w:pos="415"/>
              </w:tabs>
              <w:spacing w:after="0" w:line="240" w:lineRule="auto"/>
              <w:ind w:left="-10" w:firstLine="283"/>
              <w:rPr>
                <w:rFonts w:ascii="Arial" w:hAnsi="Arial" w:cs="Arial"/>
                <w:sz w:val="20"/>
                <w:szCs w:val="20"/>
              </w:rPr>
            </w:pPr>
            <w:r w:rsidRPr="00332E17">
              <w:rPr>
                <w:rFonts w:ascii="Arial" w:hAnsi="Arial" w:cs="Arial"/>
                <w:sz w:val="20"/>
                <w:szCs w:val="20"/>
              </w:rPr>
              <w:t>1 на городское поселение;</w:t>
            </w:r>
          </w:p>
          <w:p w:rsidR="00BB072B" w:rsidRPr="00332E17" w:rsidRDefault="00BB072B" w:rsidP="000063CC">
            <w:pPr>
              <w:numPr>
                <w:ilvl w:val="0"/>
                <w:numId w:val="33"/>
              </w:numPr>
              <w:tabs>
                <w:tab w:val="left" w:pos="415"/>
              </w:tabs>
              <w:spacing w:after="0" w:line="240" w:lineRule="auto"/>
              <w:ind w:left="-10" w:firstLine="283"/>
              <w:rPr>
                <w:rFonts w:ascii="Arial" w:hAnsi="Arial" w:cs="Arial"/>
                <w:sz w:val="20"/>
                <w:szCs w:val="20"/>
              </w:rPr>
            </w:pPr>
            <w:r w:rsidRPr="00332E17">
              <w:rPr>
                <w:rFonts w:ascii="Arial" w:hAnsi="Arial" w:cs="Arial"/>
                <w:sz w:val="20"/>
                <w:szCs w:val="20"/>
              </w:rPr>
              <w:t>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p w:rsidR="00BB072B" w:rsidRPr="00332E17" w:rsidRDefault="00BB072B" w:rsidP="000063CC">
            <w:pPr>
              <w:numPr>
                <w:ilvl w:val="0"/>
                <w:numId w:val="33"/>
              </w:numPr>
              <w:tabs>
                <w:tab w:val="left" w:pos="415"/>
              </w:tabs>
              <w:spacing w:after="0" w:line="240" w:lineRule="auto"/>
              <w:ind w:left="-10" w:firstLine="283"/>
              <w:rPr>
                <w:rFonts w:ascii="Arial" w:hAnsi="Arial" w:cs="Arial"/>
                <w:sz w:val="20"/>
                <w:szCs w:val="20"/>
              </w:rPr>
            </w:pPr>
            <w:r w:rsidRPr="00332E17">
              <w:rPr>
                <w:rFonts w:ascii="Arial" w:hAnsi="Arial" w:cs="Arial"/>
                <w:sz w:val="20"/>
                <w:szCs w:val="20"/>
              </w:rPr>
              <w:t>1 на административный центр сельского поселения с численностью населения до 1 тыс. человек;</w:t>
            </w:r>
          </w:p>
          <w:p w:rsidR="00BB072B" w:rsidRPr="00332E17" w:rsidRDefault="00BB072B" w:rsidP="000063CC">
            <w:pPr>
              <w:numPr>
                <w:ilvl w:val="0"/>
                <w:numId w:val="33"/>
              </w:numPr>
              <w:tabs>
                <w:tab w:val="left" w:pos="415"/>
              </w:tabs>
              <w:spacing w:after="0" w:line="240" w:lineRule="auto"/>
              <w:ind w:left="-10" w:firstLine="283"/>
              <w:rPr>
                <w:rFonts w:ascii="Arial" w:hAnsi="Arial" w:cs="Arial"/>
                <w:i/>
                <w:sz w:val="20"/>
                <w:szCs w:val="20"/>
              </w:rPr>
            </w:pPr>
            <w:r w:rsidRPr="00332E17">
              <w:rPr>
                <w:rFonts w:ascii="Arial" w:hAnsi="Arial" w:cs="Arial"/>
                <w:sz w:val="20"/>
                <w:szCs w:val="20"/>
              </w:rPr>
              <w:t>1 на 1 тыс. человек для административного центра сельского поселения с численностью населения свыше 1 тыс. человек.</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ед. хранения</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32</w:t>
            </w:r>
          </w:p>
        </w:tc>
      </w:tr>
      <w:tr w:rsidR="00BB072B" w:rsidRPr="00332E17" w:rsidTr="00332E17">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Детские библиотеки*</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w:t>
            </w:r>
          </w:p>
        </w:tc>
        <w:tc>
          <w:tcPr>
            <w:tcW w:w="3185" w:type="pct"/>
            <w:gridSpan w:val="28"/>
          </w:tcPr>
          <w:p w:rsidR="00BB072B" w:rsidRPr="00332E17" w:rsidRDefault="00BB072B" w:rsidP="000063CC">
            <w:pPr>
              <w:numPr>
                <w:ilvl w:val="0"/>
                <w:numId w:val="33"/>
              </w:numPr>
              <w:tabs>
                <w:tab w:val="left" w:pos="318"/>
              </w:tabs>
              <w:spacing w:after="0" w:line="240" w:lineRule="auto"/>
              <w:ind w:left="35" w:firstLine="0"/>
              <w:rPr>
                <w:rFonts w:ascii="Arial" w:hAnsi="Arial" w:cs="Arial"/>
                <w:sz w:val="20"/>
                <w:szCs w:val="20"/>
              </w:rPr>
            </w:pPr>
            <w:r w:rsidRPr="00332E17">
              <w:rPr>
                <w:rFonts w:ascii="Arial" w:hAnsi="Arial" w:cs="Arial"/>
                <w:sz w:val="20"/>
                <w:szCs w:val="20"/>
              </w:rPr>
              <w:t>1 на городское поселение;</w:t>
            </w:r>
          </w:p>
          <w:p w:rsidR="00BB072B" w:rsidRPr="00332E17" w:rsidRDefault="00BB072B" w:rsidP="000063CC">
            <w:pPr>
              <w:numPr>
                <w:ilvl w:val="0"/>
                <w:numId w:val="33"/>
              </w:numPr>
              <w:tabs>
                <w:tab w:val="left" w:pos="318"/>
              </w:tabs>
              <w:spacing w:after="0" w:line="240" w:lineRule="auto"/>
              <w:ind w:left="35" w:firstLine="0"/>
              <w:rPr>
                <w:rFonts w:ascii="Arial" w:hAnsi="Arial" w:cs="Arial"/>
                <w:i/>
                <w:sz w:val="20"/>
                <w:szCs w:val="20"/>
              </w:rPr>
            </w:pPr>
            <w:r w:rsidRPr="00332E17">
              <w:rPr>
                <w:rFonts w:ascii="Arial" w:hAnsi="Arial" w:cs="Arial"/>
                <w:sz w:val="20"/>
                <w:szCs w:val="20"/>
              </w:rPr>
              <w:t>1 на 1 тыс. человек для административного центра сельского поселения с численностью населения свыше 1 тыс. человек.</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ед. хранения</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36</w:t>
            </w:r>
          </w:p>
        </w:tc>
      </w:tr>
      <w:tr w:rsidR="00BB072B" w:rsidRPr="00332E17" w:rsidTr="00332E17">
        <w:tc>
          <w:tcPr>
            <w:tcW w:w="749" w:type="pct"/>
            <w:vMerge w:val="restart"/>
          </w:tcPr>
          <w:p w:rsidR="00BB072B" w:rsidRPr="00332E17" w:rsidRDefault="00BB072B" w:rsidP="00332E17">
            <w:pPr>
              <w:spacing w:after="0" w:line="240" w:lineRule="auto"/>
              <w:rPr>
                <w:rFonts w:ascii="Arial" w:hAnsi="Arial" w:cs="Arial"/>
                <w:sz w:val="20"/>
                <w:szCs w:val="20"/>
              </w:rPr>
            </w:pP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Юношеские библиотеки*</w:t>
            </w:r>
          </w:p>
        </w:tc>
        <w:tc>
          <w:tcPr>
            <w:tcW w:w="1067" w:type="pct"/>
          </w:tcPr>
          <w:p w:rsidR="00BB072B" w:rsidRPr="00332E17" w:rsidRDefault="00BB072B" w:rsidP="00332E17">
            <w:pPr>
              <w:spacing w:after="0" w:line="240" w:lineRule="auto"/>
              <w:rPr>
                <w:rFonts w:ascii="Arial" w:hAnsi="Arial" w:cs="Arial"/>
                <w:sz w:val="20"/>
                <w:szCs w:val="20"/>
              </w:rPr>
            </w:pP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w:t>
            </w:r>
          </w:p>
        </w:tc>
        <w:tc>
          <w:tcPr>
            <w:tcW w:w="3185" w:type="pct"/>
            <w:gridSpan w:val="28"/>
          </w:tcPr>
          <w:p w:rsidR="00BB072B" w:rsidRPr="00332E17" w:rsidRDefault="00BB072B" w:rsidP="000063CC">
            <w:pPr>
              <w:numPr>
                <w:ilvl w:val="0"/>
                <w:numId w:val="33"/>
              </w:numPr>
              <w:tabs>
                <w:tab w:val="left" w:pos="318"/>
              </w:tabs>
              <w:spacing w:after="0" w:line="240" w:lineRule="auto"/>
              <w:ind w:left="35" w:firstLine="0"/>
              <w:rPr>
                <w:rFonts w:ascii="Arial" w:hAnsi="Arial" w:cs="Arial"/>
                <w:sz w:val="20"/>
                <w:szCs w:val="20"/>
              </w:rPr>
            </w:pPr>
            <w:r w:rsidRPr="00332E17">
              <w:rPr>
                <w:rFonts w:ascii="Arial" w:hAnsi="Arial" w:cs="Arial"/>
                <w:sz w:val="20"/>
                <w:szCs w:val="20"/>
              </w:rPr>
              <w:t>1 на городское поселение.</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ед. хранения</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38</w:t>
            </w:r>
          </w:p>
        </w:tc>
      </w:tr>
      <w:tr w:rsidR="00BB072B" w:rsidRPr="00332E17" w:rsidTr="00332E17">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Филиалы общедоступных библиотек*</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w:t>
            </w:r>
          </w:p>
        </w:tc>
        <w:tc>
          <w:tcPr>
            <w:tcW w:w="3185" w:type="pct"/>
            <w:gridSpan w:val="28"/>
            <w:vAlign w:val="center"/>
          </w:tcPr>
          <w:p w:rsidR="00BB072B" w:rsidRPr="00332E17" w:rsidRDefault="00BB072B" w:rsidP="000063CC">
            <w:pPr>
              <w:numPr>
                <w:ilvl w:val="0"/>
                <w:numId w:val="33"/>
              </w:numPr>
              <w:tabs>
                <w:tab w:val="left" w:pos="273"/>
              </w:tabs>
              <w:spacing w:after="0" w:line="240" w:lineRule="auto"/>
              <w:ind w:left="-10" w:firstLine="0"/>
              <w:rPr>
                <w:rFonts w:ascii="Arial" w:hAnsi="Arial" w:cs="Arial"/>
                <w:sz w:val="20"/>
                <w:szCs w:val="20"/>
              </w:rPr>
            </w:pPr>
            <w:r w:rsidRPr="00332E17">
              <w:rPr>
                <w:rFonts w:ascii="Arial" w:hAnsi="Arial" w:cs="Arial"/>
                <w:sz w:val="20"/>
                <w:szCs w:val="20"/>
              </w:rPr>
              <w:t>1 на населенный пункт с численностью населения менее 0,5 тыс. человек или при удаленности населенного пункта менее 5 км от административного центра;</w:t>
            </w:r>
          </w:p>
          <w:p w:rsidR="00BB072B" w:rsidRPr="00332E17" w:rsidRDefault="00BB072B" w:rsidP="000063CC">
            <w:pPr>
              <w:numPr>
                <w:ilvl w:val="0"/>
                <w:numId w:val="33"/>
              </w:numPr>
              <w:tabs>
                <w:tab w:val="left" w:pos="318"/>
              </w:tabs>
              <w:spacing w:after="0" w:line="240" w:lineRule="auto"/>
              <w:ind w:left="35" w:firstLine="0"/>
              <w:rPr>
                <w:rFonts w:ascii="Arial" w:hAnsi="Arial" w:cs="Arial"/>
                <w:sz w:val="20"/>
                <w:szCs w:val="20"/>
              </w:rPr>
            </w:pPr>
            <w:r w:rsidRPr="00332E17">
              <w:rPr>
                <w:rFonts w:ascii="Arial" w:hAnsi="Arial" w:cs="Arial"/>
                <w:sz w:val="20"/>
                <w:szCs w:val="20"/>
              </w:rPr>
              <w:t>1 на административный центр сельского поселения с численностью населения от 0,5 до 1 тыс. человек.</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ед. хранения</w:t>
            </w: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25</w:t>
            </w:r>
          </w:p>
        </w:tc>
      </w:tr>
      <w:tr w:rsidR="00BB072B" w:rsidRPr="00332E17" w:rsidTr="00332E17">
        <w:tc>
          <w:tcPr>
            <w:tcW w:w="5000" w:type="pct"/>
            <w:gridSpan w:val="30"/>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Примечание:  </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 сельских массовых библиотеках при численности обслуживаемого населения нормативы обеспеченности библиотечным фондом составляют:</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более 1 и до 2 тыс. население 6 -7,5 тыс. ед. хранения на 1 тыс. человек.</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более 2 и до 5 тыс. население 5 - 6 тыс. ед. хранения на 1 тыс. человек.</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более 5 и до 10 тыс. население 4,5 - 5 тыс. ед. хранения на 1 тыс. человек.</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Библиотеки в поселениях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BB072B" w:rsidRPr="00332E17" w:rsidTr="00332E17">
        <w:trPr>
          <w:trHeight w:val="85"/>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Учреждения культуры клубного типа**</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объект/место</w:t>
            </w:r>
          </w:p>
        </w:tc>
        <w:tc>
          <w:tcPr>
            <w:tcW w:w="3185" w:type="pct"/>
            <w:gridSpan w:val="28"/>
            <w:vAlign w:val="center"/>
          </w:tcPr>
          <w:p w:rsidR="00BB072B" w:rsidRPr="00332E17" w:rsidRDefault="00BB072B" w:rsidP="000063CC">
            <w:pPr>
              <w:numPr>
                <w:ilvl w:val="0"/>
                <w:numId w:val="34"/>
              </w:numPr>
              <w:tabs>
                <w:tab w:val="left" w:pos="341"/>
              </w:tabs>
              <w:spacing w:after="0" w:line="240" w:lineRule="auto"/>
              <w:ind w:left="35" w:firstLine="0"/>
              <w:rPr>
                <w:rFonts w:ascii="Arial" w:hAnsi="Arial" w:cs="Arial"/>
                <w:sz w:val="20"/>
                <w:szCs w:val="20"/>
              </w:rPr>
            </w:pPr>
            <w:r w:rsidRPr="00332E17">
              <w:rPr>
                <w:rFonts w:ascii="Arial" w:hAnsi="Arial" w:cs="Arial"/>
                <w:sz w:val="20"/>
                <w:szCs w:val="20"/>
              </w:rPr>
              <w:t>1 объект на городское поселение с численностью населения до 10 тыс. человек;</w:t>
            </w:r>
          </w:p>
          <w:p w:rsidR="00BB072B" w:rsidRPr="00332E17" w:rsidRDefault="00BB072B" w:rsidP="000063CC">
            <w:pPr>
              <w:numPr>
                <w:ilvl w:val="0"/>
                <w:numId w:val="34"/>
              </w:numPr>
              <w:tabs>
                <w:tab w:val="left" w:pos="341"/>
              </w:tabs>
              <w:spacing w:after="0" w:line="240" w:lineRule="auto"/>
              <w:ind w:left="35" w:firstLine="0"/>
              <w:rPr>
                <w:rFonts w:ascii="Arial" w:hAnsi="Arial" w:cs="Arial"/>
                <w:sz w:val="20"/>
                <w:szCs w:val="20"/>
              </w:rPr>
            </w:pPr>
            <w:r w:rsidRPr="00332E17">
              <w:rPr>
                <w:rFonts w:ascii="Arial" w:hAnsi="Arial" w:cs="Arial"/>
                <w:sz w:val="20"/>
                <w:szCs w:val="20"/>
              </w:rPr>
              <w:t>50 мест на 1 тыс. человек для городского поселения с численностью населения от 10 до 50 тыс. человек;</w:t>
            </w:r>
          </w:p>
          <w:p w:rsidR="00BB072B" w:rsidRPr="00332E17" w:rsidRDefault="00BB072B" w:rsidP="000063CC">
            <w:pPr>
              <w:numPr>
                <w:ilvl w:val="0"/>
                <w:numId w:val="36"/>
              </w:numPr>
              <w:tabs>
                <w:tab w:val="left" w:pos="319"/>
              </w:tabs>
              <w:spacing w:after="0" w:line="240" w:lineRule="auto"/>
              <w:ind w:left="34" w:firstLine="0"/>
              <w:rPr>
                <w:rFonts w:ascii="Arial" w:hAnsi="Arial" w:cs="Arial"/>
                <w:sz w:val="20"/>
                <w:szCs w:val="20"/>
              </w:rPr>
            </w:pPr>
            <w:r w:rsidRPr="00332E17">
              <w:rPr>
                <w:rFonts w:ascii="Arial" w:hAnsi="Arial" w:cs="Arial"/>
                <w:sz w:val="20"/>
                <w:szCs w:val="20"/>
              </w:rPr>
              <w:t>200 мест на 1 тыс. человек для сельского поселения с численностью населения до 0,5 тыс. человек;</w:t>
            </w:r>
          </w:p>
          <w:p w:rsidR="00BB072B" w:rsidRPr="00332E17" w:rsidRDefault="00BB072B" w:rsidP="000063CC">
            <w:pPr>
              <w:numPr>
                <w:ilvl w:val="0"/>
                <w:numId w:val="36"/>
              </w:numPr>
              <w:tabs>
                <w:tab w:val="left" w:pos="319"/>
              </w:tabs>
              <w:spacing w:after="0" w:line="240" w:lineRule="auto"/>
              <w:ind w:left="34" w:firstLine="0"/>
              <w:rPr>
                <w:rFonts w:ascii="Arial" w:hAnsi="Arial" w:cs="Arial"/>
                <w:sz w:val="20"/>
                <w:szCs w:val="20"/>
              </w:rPr>
            </w:pPr>
            <w:r w:rsidRPr="00332E17">
              <w:rPr>
                <w:rFonts w:ascii="Arial" w:hAnsi="Arial" w:cs="Arial"/>
                <w:sz w:val="20"/>
                <w:szCs w:val="20"/>
              </w:rPr>
              <w:t>150-200 мест на 1 тыс. человек для сельского поселения с численностью от 0,5 до 1 тыс. человек;</w:t>
            </w:r>
          </w:p>
          <w:p w:rsidR="00BB072B" w:rsidRPr="00332E17" w:rsidRDefault="00BB072B" w:rsidP="000063CC">
            <w:pPr>
              <w:numPr>
                <w:ilvl w:val="0"/>
                <w:numId w:val="36"/>
              </w:numPr>
              <w:tabs>
                <w:tab w:val="left" w:pos="319"/>
              </w:tabs>
              <w:spacing w:after="0" w:line="240" w:lineRule="auto"/>
              <w:ind w:left="34" w:firstLine="0"/>
              <w:rPr>
                <w:rFonts w:ascii="Arial" w:hAnsi="Arial" w:cs="Arial"/>
                <w:sz w:val="20"/>
                <w:szCs w:val="20"/>
              </w:rPr>
            </w:pPr>
            <w:r w:rsidRPr="00332E17">
              <w:rPr>
                <w:rFonts w:ascii="Arial" w:hAnsi="Arial" w:cs="Arial"/>
                <w:sz w:val="20"/>
                <w:szCs w:val="20"/>
              </w:rPr>
              <w:t>150 мест на 1 тыс. человек для сельского поселения с численностью населения от 1 до 2 тыс. человек;</w:t>
            </w:r>
          </w:p>
          <w:p w:rsidR="00BB072B" w:rsidRPr="00332E17" w:rsidRDefault="00BB072B" w:rsidP="000063CC">
            <w:pPr>
              <w:numPr>
                <w:ilvl w:val="0"/>
                <w:numId w:val="36"/>
              </w:numPr>
              <w:tabs>
                <w:tab w:val="left" w:pos="319"/>
              </w:tabs>
              <w:spacing w:after="0" w:line="240" w:lineRule="auto"/>
              <w:ind w:left="0" w:firstLine="36"/>
              <w:rPr>
                <w:rFonts w:ascii="Arial" w:hAnsi="Arial" w:cs="Arial"/>
                <w:sz w:val="20"/>
                <w:szCs w:val="20"/>
              </w:rPr>
            </w:pPr>
            <w:r w:rsidRPr="00332E17">
              <w:rPr>
                <w:rFonts w:ascii="Arial" w:hAnsi="Arial" w:cs="Arial"/>
                <w:sz w:val="20"/>
                <w:szCs w:val="20"/>
              </w:rPr>
              <w:t>100 мест на 1 тыс. человек для сельского поселения с численностью населения от 2 до 5 тыс. человек;</w:t>
            </w:r>
          </w:p>
          <w:p w:rsidR="00BB072B" w:rsidRPr="00332E17" w:rsidRDefault="00BB072B" w:rsidP="000063CC">
            <w:pPr>
              <w:numPr>
                <w:ilvl w:val="0"/>
                <w:numId w:val="36"/>
              </w:numPr>
              <w:tabs>
                <w:tab w:val="left" w:pos="319"/>
              </w:tabs>
              <w:spacing w:after="0" w:line="240" w:lineRule="auto"/>
              <w:ind w:left="0" w:firstLine="36"/>
              <w:rPr>
                <w:rFonts w:ascii="Arial" w:hAnsi="Arial" w:cs="Arial"/>
                <w:sz w:val="20"/>
                <w:szCs w:val="20"/>
              </w:rPr>
            </w:pPr>
            <w:r w:rsidRPr="00332E17">
              <w:rPr>
                <w:rFonts w:ascii="Arial" w:hAnsi="Arial" w:cs="Arial"/>
                <w:sz w:val="20"/>
                <w:szCs w:val="20"/>
              </w:rPr>
              <w:t>70 мест на 1 тыс. человек для сельского поселения с численностью населения свыше 5 тыс. человек.</w:t>
            </w:r>
          </w:p>
        </w:tc>
      </w:tr>
      <w:tr w:rsidR="00BB072B" w:rsidRPr="00332E17" w:rsidTr="00332E17">
        <w:trPr>
          <w:trHeight w:val="8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м/объект</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4000-5000</w:t>
            </w:r>
          </w:p>
        </w:tc>
      </w:tr>
      <w:tr w:rsidR="00BB072B" w:rsidRPr="00332E17" w:rsidTr="00332E17">
        <w:trPr>
          <w:trHeight w:val="259"/>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Музеи</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w:t>
            </w:r>
          </w:p>
        </w:tc>
        <w:tc>
          <w:tcPr>
            <w:tcW w:w="3185" w:type="pct"/>
            <w:gridSpan w:val="28"/>
            <w:vAlign w:val="center"/>
          </w:tcPr>
          <w:p w:rsidR="00BB072B" w:rsidRPr="00332E17" w:rsidRDefault="00BB072B" w:rsidP="000063CC">
            <w:pPr>
              <w:numPr>
                <w:ilvl w:val="0"/>
                <w:numId w:val="34"/>
              </w:numPr>
              <w:tabs>
                <w:tab w:val="left" w:pos="341"/>
              </w:tabs>
              <w:spacing w:after="0" w:line="240" w:lineRule="auto"/>
              <w:ind w:left="35" w:firstLine="0"/>
              <w:rPr>
                <w:rFonts w:ascii="Arial" w:hAnsi="Arial" w:cs="Arial"/>
                <w:sz w:val="20"/>
                <w:szCs w:val="20"/>
              </w:rPr>
            </w:pPr>
            <w:r w:rsidRPr="00332E17">
              <w:rPr>
                <w:rFonts w:ascii="Arial" w:hAnsi="Arial" w:cs="Arial"/>
                <w:sz w:val="20"/>
                <w:szCs w:val="20"/>
              </w:rPr>
              <w:t>1 на сельское поселение;</w:t>
            </w:r>
          </w:p>
          <w:p w:rsidR="00BB072B" w:rsidRPr="00332E17" w:rsidRDefault="00BB072B" w:rsidP="000063CC">
            <w:pPr>
              <w:numPr>
                <w:ilvl w:val="0"/>
                <w:numId w:val="34"/>
              </w:numPr>
              <w:tabs>
                <w:tab w:val="left" w:pos="341"/>
              </w:tabs>
              <w:spacing w:after="0" w:line="240" w:lineRule="auto"/>
              <w:ind w:left="35" w:firstLine="0"/>
              <w:rPr>
                <w:rFonts w:ascii="Arial" w:hAnsi="Arial" w:cs="Arial"/>
                <w:sz w:val="20"/>
                <w:szCs w:val="20"/>
              </w:rPr>
            </w:pPr>
            <w:r w:rsidRPr="00332E17">
              <w:rPr>
                <w:rFonts w:ascii="Arial" w:hAnsi="Arial" w:cs="Arial"/>
                <w:sz w:val="20"/>
                <w:szCs w:val="20"/>
              </w:rPr>
              <w:t>2 на городское поселение.</w:t>
            </w:r>
          </w:p>
        </w:tc>
      </w:tr>
      <w:tr w:rsidR="00BB072B" w:rsidRPr="00332E17" w:rsidTr="00332E17">
        <w:trPr>
          <w:trHeight w:val="26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w:t>
            </w: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Зависимость площадей экспозиции и участка:</w:t>
            </w:r>
          </w:p>
        </w:tc>
      </w:tr>
      <w:tr w:rsidR="00BB072B" w:rsidRPr="00332E17" w:rsidTr="00332E17">
        <w:trPr>
          <w:trHeight w:val="23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Площадь участка, га</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Экспозиционная площадь, кв. м</w:t>
            </w:r>
          </w:p>
        </w:tc>
      </w:tr>
      <w:tr w:rsidR="00BB072B" w:rsidRPr="00332E17" w:rsidTr="00332E17">
        <w:trPr>
          <w:trHeight w:val="236"/>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0,5</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500</w:t>
            </w:r>
          </w:p>
        </w:tc>
      </w:tr>
      <w:tr w:rsidR="00BB072B" w:rsidRPr="00332E17" w:rsidTr="00332E17">
        <w:trPr>
          <w:trHeight w:val="236"/>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color w:val="E36C0A"/>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0,8</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1000</w:t>
            </w:r>
          </w:p>
        </w:tc>
      </w:tr>
      <w:tr w:rsidR="00BB072B" w:rsidRPr="00332E17" w:rsidTr="00332E17">
        <w:trPr>
          <w:trHeight w:val="236"/>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color w:val="E36C0A"/>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1,2</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1500</w:t>
            </w:r>
          </w:p>
        </w:tc>
      </w:tr>
      <w:tr w:rsidR="00BB072B" w:rsidRPr="00332E17" w:rsidTr="00332E17">
        <w:trPr>
          <w:trHeight w:val="236"/>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color w:val="E36C0A"/>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1,5</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2000</w:t>
            </w:r>
          </w:p>
        </w:tc>
      </w:tr>
      <w:tr w:rsidR="00BB072B" w:rsidRPr="00332E17" w:rsidTr="00332E17">
        <w:trPr>
          <w:trHeight w:val="236"/>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color w:val="E36C0A"/>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1,8</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2500</w:t>
            </w:r>
          </w:p>
        </w:tc>
      </w:tr>
      <w:tr w:rsidR="00BB072B" w:rsidRPr="00332E17" w:rsidTr="00332E17">
        <w:trPr>
          <w:trHeight w:val="98"/>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color w:val="E36C0A"/>
                <w:sz w:val="20"/>
                <w:szCs w:val="20"/>
              </w:rPr>
            </w:pPr>
          </w:p>
        </w:tc>
        <w:tc>
          <w:tcPr>
            <w:tcW w:w="1539" w:type="pct"/>
            <w:gridSpan w:val="11"/>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2,0</w:t>
            </w:r>
          </w:p>
        </w:tc>
        <w:tc>
          <w:tcPr>
            <w:tcW w:w="1645" w:type="pct"/>
            <w:gridSpan w:val="17"/>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3000</w:t>
            </w:r>
          </w:p>
        </w:tc>
      </w:tr>
      <w:tr w:rsidR="00BB072B" w:rsidRPr="00332E17" w:rsidTr="00332E17">
        <w:trPr>
          <w:trHeight w:val="98"/>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color w:val="E36C0A"/>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BB072B" w:rsidRPr="00332E17" w:rsidTr="00332E17">
        <w:trPr>
          <w:trHeight w:val="259"/>
        </w:trPr>
        <w:tc>
          <w:tcPr>
            <w:tcW w:w="5000" w:type="pct"/>
            <w:gridSpan w:val="30"/>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Примечание: **- целесообразно размещать на территории поселения многофункциональные культурно-досуговые центры, которые при необходимости могут выполнять функции различных видов объектов (кинотеатр, выставочный зал, учреждение культуры клубного типа).</w:t>
            </w:r>
          </w:p>
        </w:tc>
      </w:tr>
      <w:tr w:rsidR="00BB072B" w:rsidRPr="00332E17" w:rsidTr="00332E17">
        <w:trPr>
          <w:trHeight w:val="275"/>
        </w:trPr>
        <w:tc>
          <w:tcPr>
            <w:tcW w:w="5000" w:type="pct"/>
            <w:gridSpan w:val="30"/>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В области физической культуры и массового спорта </w:t>
            </w:r>
          </w:p>
        </w:tc>
      </w:tr>
      <w:tr w:rsidR="00BB072B" w:rsidRPr="00332E17" w:rsidTr="00332E17">
        <w:trPr>
          <w:trHeight w:val="519"/>
        </w:trPr>
        <w:tc>
          <w:tcPr>
            <w:tcW w:w="749"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Объекты физической культуры и массового спорта</w:t>
            </w: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Норматив единовременной пропускной способности, </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тыс. человек</w:t>
            </w: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0,19 на 1 тыс. человек</w:t>
            </w:r>
          </w:p>
          <w:p w:rsidR="00BB072B" w:rsidRPr="00332E17" w:rsidRDefault="00BB072B" w:rsidP="00332E17">
            <w:pPr>
              <w:spacing w:after="0" w:line="240" w:lineRule="auto"/>
              <w:jc w:val="both"/>
              <w:rPr>
                <w:rFonts w:ascii="Arial" w:hAnsi="Arial" w:cs="Arial"/>
                <w:sz w:val="20"/>
                <w:szCs w:val="20"/>
              </w:rPr>
            </w:pPr>
          </w:p>
        </w:tc>
      </w:tr>
      <w:tr w:rsidR="00BB072B" w:rsidRPr="00332E17" w:rsidTr="00332E17">
        <w:trPr>
          <w:trHeight w:val="519"/>
        </w:trPr>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Физкультурно-спортивные залы*</w:t>
            </w: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 площади  пола</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3500 на 1 тыс. человек</w:t>
            </w:r>
          </w:p>
        </w:tc>
      </w:tr>
      <w:tr w:rsidR="00BB072B" w:rsidRPr="00332E17" w:rsidTr="00332E17">
        <w:trPr>
          <w:trHeight w:val="271"/>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человек</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7000 - 9000 </w:t>
            </w:r>
          </w:p>
        </w:tc>
      </w:tr>
      <w:tr w:rsidR="00BB072B" w:rsidRPr="00332E17" w:rsidTr="00332E17">
        <w:trPr>
          <w:trHeight w:val="558"/>
        </w:trPr>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Плавательные бассейны*</w:t>
            </w: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кв. м зеркала воды  </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75 на 1 тыс. человек</w:t>
            </w:r>
          </w:p>
        </w:tc>
      </w:tr>
      <w:tr w:rsidR="00BB072B" w:rsidRPr="00332E17" w:rsidTr="00332E17">
        <w:trPr>
          <w:trHeight w:val="26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человек</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3500</w:t>
            </w:r>
          </w:p>
        </w:tc>
      </w:tr>
      <w:tr w:rsidR="00BB072B" w:rsidRPr="00332E17" w:rsidTr="00332E17">
        <w:trPr>
          <w:trHeight w:val="429"/>
        </w:trPr>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Плоскостные сооружения</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кв. м </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1950 на 1 тыс. человек,</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 том числе по типу:</w:t>
            </w:r>
          </w:p>
          <w:p w:rsidR="00BB072B" w:rsidRPr="00332E17" w:rsidRDefault="00BB072B" w:rsidP="00DF29DF">
            <w:pPr>
              <w:numPr>
                <w:ilvl w:val="0"/>
                <w:numId w:val="35"/>
              </w:numPr>
              <w:spacing w:after="0" w:line="240" w:lineRule="auto"/>
              <w:rPr>
                <w:rFonts w:ascii="Arial" w:hAnsi="Arial" w:cs="Arial"/>
                <w:sz w:val="20"/>
                <w:szCs w:val="20"/>
              </w:rPr>
            </w:pPr>
            <w:r w:rsidRPr="00332E17">
              <w:rPr>
                <w:rFonts w:ascii="Arial" w:hAnsi="Arial" w:cs="Arial"/>
                <w:sz w:val="20"/>
                <w:szCs w:val="20"/>
              </w:rPr>
              <w:t>крытые плоскостные сооружения - 30%;</w:t>
            </w:r>
          </w:p>
          <w:p w:rsidR="00BB072B" w:rsidRPr="00332E17" w:rsidRDefault="00BB072B" w:rsidP="00DF29DF">
            <w:pPr>
              <w:numPr>
                <w:ilvl w:val="0"/>
                <w:numId w:val="35"/>
              </w:numPr>
              <w:spacing w:after="0" w:line="240" w:lineRule="auto"/>
              <w:rPr>
                <w:rFonts w:ascii="Arial" w:hAnsi="Arial" w:cs="Arial"/>
                <w:sz w:val="20"/>
                <w:szCs w:val="20"/>
              </w:rPr>
            </w:pPr>
            <w:r w:rsidRPr="00332E17">
              <w:rPr>
                <w:rFonts w:ascii="Arial" w:hAnsi="Arial" w:cs="Arial"/>
                <w:sz w:val="20"/>
                <w:szCs w:val="20"/>
              </w:rPr>
              <w:t>открытые плоскостные сооружения – 70% .</w:t>
            </w:r>
          </w:p>
        </w:tc>
      </w:tr>
      <w:tr w:rsidR="00BB072B" w:rsidRPr="00332E17" w:rsidTr="00332E17">
        <w:trPr>
          <w:trHeight w:val="223"/>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человек</w:t>
            </w:r>
          </w:p>
          <w:p w:rsidR="00BB072B" w:rsidRPr="00332E17" w:rsidRDefault="00BB072B" w:rsidP="00332E17">
            <w:pPr>
              <w:spacing w:after="0" w:line="240" w:lineRule="auto"/>
              <w:rPr>
                <w:rFonts w:ascii="Arial" w:hAnsi="Arial" w:cs="Arial"/>
                <w:sz w:val="20"/>
                <w:szCs w:val="20"/>
              </w:rPr>
            </w:pPr>
          </w:p>
        </w:tc>
        <w:tc>
          <w:tcPr>
            <w:tcW w:w="3185" w:type="pct"/>
            <w:gridSpan w:val="28"/>
            <w:vAlign w:val="center"/>
          </w:tcPr>
          <w:p w:rsidR="00BB072B" w:rsidRPr="00332E17" w:rsidRDefault="00BB072B" w:rsidP="00332E17">
            <w:pPr>
              <w:spacing w:after="0" w:line="240" w:lineRule="auto"/>
              <w:rPr>
                <w:rFonts w:ascii="Arial" w:hAnsi="Arial" w:cs="Arial"/>
                <w:sz w:val="20"/>
                <w:szCs w:val="20"/>
                <w:highlight w:val="yellow"/>
              </w:rPr>
            </w:pPr>
            <w:r w:rsidRPr="00332E17">
              <w:rPr>
                <w:rFonts w:ascii="Arial" w:hAnsi="Arial" w:cs="Arial"/>
                <w:sz w:val="20"/>
                <w:szCs w:val="20"/>
              </w:rPr>
              <w:t xml:space="preserve">2500 </w:t>
            </w:r>
          </w:p>
        </w:tc>
      </w:tr>
      <w:tr w:rsidR="00BB072B" w:rsidRPr="00332E17" w:rsidTr="00332E17">
        <w:tc>
          <w:tcPr>
            <w:tcW w:w="5000" w:type="pct"/>
            <w:gridSpan w:val="30"/>
            <w:vAlign w:val="center"/>
          </w:tcPr>
          <w:p w:rsidR="00BB072B" w:rsidRPr="00332E17" w:rsidRDefault="00BB072B" w:rsidP="00332E17">
            <w:pPr>
              <w:spacing w:after="0" w:line="240" w:lineRule="auto"/>
              <w:jc w:val="center"/>
              <w:rPr>
                <w:rFonts w:ascii="Arial" w:hAnsi="Arial" w:cs="Arial"/>
                <w:sz w:val="20"/>
                <w:szCs w:val="20"/>
                <w:highlight w:val="yellow"/>
              </w:rPr>
            </w:pPr>
            <w:r w:rsidRPr="00332E17">
              <w:rPr>
                <w:rFonts w:ascii="Arial" w:hAnsi="Arial" w:cs="Arial"/>
                <w:sz w:val="20"/>
                <w:szCs w:val="20"/>
                <w:lang w:eastAsia="en-US"/>
              </w:rPr>
              <w:t>В области электро-, тепло-, газо- и водоснабжения населения, водоотведения</w:t>
            </w:r>
          </w:p>
        </w:tc>
      </w:tr>
      <w:tr w:rsidR="00BB072B" w:rsidRPr="00332E17" w:rsidTr="00332E17">
        <w:trPr>
          <w:trHeight w:val="471"/>
        </w:trPr>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Электрические станции, установленная генерируемая мощность которых составляет до 5 МВт включительно.</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Подстанции и переключательные пункты, проектный номинальный класс напряжений которых находится в диапазоне от 20 кВ до 35 кВ включительно.</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Трансформаторные подстанции, проектный номинальный класс напряжений которых находится в диапазоне от 6 кВ до 10 кВ включительно</w:t>
            </w:r>
          </w:p>
        </w:tc>
        <w:tc>
          <w:tcPr>
            <w:tcW w:w="1067"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Уровень обеспеченности централизованным электроснабжением</w:t>
            </w:r>
          </w:p>
          <w:p w:rsidR="00BB072B" w:rsidRPr="00332E17" w:rsidRDefault="00BB072B" w:rsidP="00332E17">
            <w:pPr>
              <w:spacing w:after="0" w:line="240" w:lineRule="auto"/>
              <w:jc w:val="center"/>
              <w:rPr>
                <w:rFonts w:ascii="Arial" w:hAnsi="Arial" w:cs="Arial"/>
                <w:sz w:val="20"/>
                <w:szCs w:val="20"/>
              </w:rPr>
            </w:pPr>
          </w:p>
        </w:tc>
        <w:tc>
          <w:tcPr>
            <w:tcW w:w="3185" w:type="pct"/>
            <w:gridSpan w:val="28"/>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100</w:t>
            </w:r>
          </w:p>
        </w:tc>
      </w:tr>
      <w:tr w:rsidR="00BB072B" w:rsidRPr="00332E17" w:rsidTr="00332E17">
        <w:trPr>
          <w:trHeight w:val="24"/>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Норматив потребления коммунальных услуг по электроснабжению, кВт*ч/чел в мес.</w:t>
            </w:r>
          </w:p>
        </w:tc>
        <w:tc>
          <w:tcPr>
            <w:tcW w:w="734" w:type="pct"/>
            <w:gridSpan w:val="2"/>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Муниципальное образование</w:t>
            </w:r>
          </w:p>
        </w:tc>
        <w:tc>
          <w:tcPr>
            <w:tcW w:w="2451" w:type="pct"/>
            <w:gridSpan w:val="2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Состав семьи</w:t>
            </w:r>
          </w:p>
        </w:tc>
      </w:tr>
      <w:tr w:rsidR="00BB072B" w:rsidRPr="00332E17" w:rsidTr="00332E17">
        <w:trPr>
          <w:trHeight w:val="24"/>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734" w:type="pct"/>
            <w:gridSpan w:val="2"/>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p>
        </w:tc>
        <w:tc>
          <w:tcPr>
            <w:tcW w:w="447"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 человек</w:t>
            </w:r>
          </w:p>
        </w:tc>
        <w:tc>
          <w:tcPr>
            <w:tcW w:w="391"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 человека</w:t>
            </w:r>
          </w:p>
        </w:tc>
        <w:tc>
          <w:tcPr>
            <w:tcW w:w="596" w:type="pct"/>
            <w:gridSpan w:val="8"/>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 человека</w:t>
            </w:r>
          </w:p>
        </w:tc>
        <w:tc>
          <w:tcPr>
            <w:tcW w:w="465" w:type="pct"/>
            <w:gridSpan w:val="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 человека</w:t>
            </w:r>
          </w:p>
        </w:tc>
        <w:tc>
          <w:tcPr>
            <w:tcW w:w="551" w:type="pct"/>
            <w:gridSpan w:val="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 человек и более</w:t>
            </w:r>
          </w:p>
        </w:tc>
      </w:tr>
      <w:tr w:rsidR="00BB072B" w:rsidRPr="00332E17" w:rsidTr="00332E17">
        <w:trPr>
          <w:trHeight w:val="20"/>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3185" w:type="pct"/>
            <w:gridSpan w:val="28"/>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При наличии газовой плиты</w:t>
            </w:r>
          </w:p>
        </w:tc>
      </w:tr>
      <w:tr w:rsidR="00BB072B" w:rsidRPr="00332E17" w:rsidTr="00332E17">
        <w:trPr>
          <w:trHeight w:val="20"/>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734"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Нефтеюганский район</w:t>
            </w:r>
          </w:p>
        </w:tc>
        <w:tc>
          <w:tcPr>
            <w:tcW w:w="447"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178,15</w:t>
            </w:r>
          </w:p>
        </w:tc>
        <w:tc>
          <w:tcPr>
            <w:tcW w:w="391"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110,55</w:t>
            </w:r>
          </w:p>
        </w:tc>
        <w:tc>
          <w:tcPr>
            <w:tcW w:w="596" w:type="pct"/>
            <w:gridSpan w:val="8"/>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85,33</w:t>
            </w:r>
          </w:p>
        </w:tc>
        <w:tc>
          <w:tcPr>
            <w:tcW w:w="465" w:type="pct"/>
            <w:gridSpan w:val="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69,87</w:t>
            </w:r>
          </w:p>
        </w:tc>
        <w:tc>
          <w:tcPr>
            <w:tcW w:w="551" w:type="pct"/>
            <w:gridSpan w:val="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60,77</w:t>
            </w:r>
          </w:p>
        </w:tc>
      </w:tr>
      <w:tr w:rsidR="00BB072B" w:rsidRPr="00332E17" w:rsidTr="00332E17">
        <w:trPr>
          <w:trHeight w:val="20"/>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3185" w:type="pct"/>
            <w:gridSpan w:val="28"/>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При наличии электрической плиты</w:t>
            </w:r>
          </w:p>
        </w:tc>
      </w:tr>
      <w:tr w:rsidR="00BB072B" w:rsidRPr="00332E17" w:rsidTr="00332E17">
        <w:trPr>
          <w:trHeight w:val="20"/>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734"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Нефтеюганский район</w:t>
            </w:r>
          </w:p>
        </w:tc>
        <w:tc>
          <w:tcPr>
            <w:tcW w:w="447"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222,27</w:t>
            </w:r>
          </w:p>
        </w:tc>
        <w:tc>
          <w:tcPr>
            <w:tcW w:w="391"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137,93</w:t>
            </w:r>
          </w:p>
        </w:tc>
        <w:tc>
          <w:tcPr>
            <w:tcW w:w="596" w:type="pct"/>
            <w:gridSpan w:val="8"/>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106,96</w:t>
            </w:r>
          </w:p>
        </w:tc>
        <w:tc>
          <w:tcPr>
            <w:tcW w:w="465" w:type="pct"/>
            <w:gridSpan w:val="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86,61</w:t>
            </w:r>
          </w:p>
        </w:tc>
        <w:tc>
          <w:tcPr>
            <w:tcW w:w="551" w:type="pct"/>
            <w:gridSpan w:val="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75,51</w:t>
            </w:r>
          </w:p>
        </w:tc>
      </w:tr>
      <w:tr w:rsidR="00BB072B" w:rsidRPr="00332E17" w:rsidTr="00332E17">
        <w:trPr>
          <w:trHeight w:val="1150"/>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отводимого для подстанций напряжением до 35 кВ включительно, кв. м</w:t>
            </w:r>
          </w:p>
        </w:tc>
        <w:tc>
          <w:tcPr>
            <w:tcW w:w="3185" w:type="pct"/>
            <w:gridSpan w:val="28"/>
            <w:vAlign w:val="center"/>
          </w:tcPr>
          <w:p w:rsidR="00BB072B" w:rsidRPr="00332E17" w:rsidRDefault="00BB072B" w:rsidP="00332E17">
            <w:pPr>
              <w:widowControl w:val="0"/>
              <w:autoSpaceDE w:val="0"/>
              <w:autoSpaceDN w:val="0"/>
              <w:adjustRightInd w:val="0"/>
              <w:spacing w:after="0" w:line="240" w:lineRule="auto"/>
              <w:ind w:left="13"/>
              <w:jc w:val="center"/>
              <w:rPr>
                <w:rFonts w:ascii="Arial" w:hAnsi="Arial" w:cs="Arial"/>
                <w:sz w:val="20"/>
                <w:szCs w:val="20"/>
              </w:rPr>
            </w:pPr>
            <w:r w:rsidRPr="00332E17">
              <w:rPr>
                <w:rFonts w:ascii="Arial" w:hAnsi="Arial" w:cs="Arial"/>
                <w:sz w:val="20"/>
                <w:szCs w:val="20"/>
              </w:rPr>
              <w:t>Не более 5000</w:t>
            </w:r>
          </w:p>
        </w:tc>
      </w:tr>
      <w:tr w:rsidR="00BB072B" w:rsidRPr="00332E17" w:rsidTr="00332E17">
        <w:trPr>
          <w:trHeight w:val="243"/>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Размер земельного участка, отводимого для трансформаторных подстанций и распределительных пунктов, </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w:t>
            </w:r>
          </w:p>
        </w:tc>
        <w:tc>
          <w:tcPr>
            <w:tcW w:w="1572" w:type="pct"/>
            <w:gridSpan w:val="12"/>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Вид объекта</w:t>
            </w:r>
          </w:p>
        </w:tc>
        <w:tc>
          <w:tcPr>
            <w:tcW w:w="1612" w:type="pct"/>
            <w:gridSpan w:val="16"/>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 земельного участка, кв.м</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Мачтовые подстанции мощностью от 25 до 250 кВ·А</w:t>
            </w:r>
          </w:p>
        </w:tc>
        <w:tc>
          <w:tcPr>
            <w:tcW w:w="1612" w:type="pct"/>
            <w:gridSpan w:val="16"/>
            <w:vAlign w:val="center"/>
          </w:tcPr>
          <w:p w:rsidR="00BB072B" w:rsidRPr="00332E17" w:rsidRDefault="00BB072B" w:rsidP="00332E17">
            <w:pPr>
              <w:spacing w:after="0" w:line="240" w:lineRule="auto"/>
              <w:ind w:left="13"/>
              <w:jc w:val="center"/>
              <w:rPr>
                <w:rFonts w:ascii="Arial" w:hAnsi="Arial" w:cs="Arial"/>
                <w:sz w:val="20"/>
                <w:szCs w:val="20"/>
              </w:rPr>
            </w:pPr>
            <w:r w:rsidRPr="00332E17">
              <w:rPr>
                <w:rFonts w:ascii="Arial" w:hAnsi="Arial" w:cs="Arial"/>
                <w:sz w:val="20"/>
                <w:szCs w:val="20"/>
              </w:rPr>
              <w:t>Не более 50</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Комплектные подстанции с одним трансформатором мощностью от 25 до 630 кВ·А</w:t>
            </w:r>
          </w:p>
        </w:tc>
        <w:tc>
          <w:tcPr>
            <w:tcW w:w="1612" w:type="pct"/>
            <w:gridSpan w:val="16"/>
            <w:vAlign w:val="center"/>
          </w:tcPr>
          <w:p w:rsidR="00BB072B" w:rsidRPr="00332E17" w:rsidRDefault="00BB072B" w:rsidP="00332E17">
            <w:pPr>
              <w:spacing w:after="0" w:line="240" w:lineRule="auto"/>
              <w:ind w:left="13"/>
              <w:jc w:val="center"/>
              <w:rPr>
                <w:rFonts w:ascii="Arial" w:hAnsi="Arial" w:cs="Arial"/>
                <w:sz w:val="20"/>
                <w:szCs w:val="20"/>
              </w:rPr>
            </w:pPr>
            <w:r w:rsidRPr="00332E17">
              <w:rPr>
                <w:rFonts w:ascii="Arial" w:hAnsi="Arial" w:cs="Arial"/>
                <w:sz w:val="20"/>
                <w:szCs w:val="20"/>
              </w:rPr>
              <w:t>Не более 50</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Комплектные подстанции с двумя трансформаторами мощностью от 160 до 630 кВ·А</w:t>
            </w:r>
          </w:p>
        </w:tc>
        <w:tc>
          <w:tcPr>
            <w:tcW w:w="1612" w:type="pct"/>
            <w:gridSpan w:val="16"/>
            <w:vAlign w:val="center"/>
          </w:tcPr>
          <w:p w:rsidR="00BB072B" w:rsidRPr="00332E17" w:rsidRDefault="00BB072B" w:rsidP="00332E17">
            <w:pPr>
              <w:spacing w:after="0" w:line="240" w:lineRule="auto"/>
              <w:ind w:left="13"/>
              <w:jc w:val="center"/>
              <w:rPr>
                <w:rFonts w:ascii="Arial" w:hAnsi="Arial" w:cs="Arial"/>
                <w:sz w:val="20"/>
                <w:szCs w:val="20"/>
              </w:rPr>
            </w:pPr>
            <w:r w:rsidRPr="00332E17">
              <w:rPr>
                <w:rFonts w:ascii="Arial" w:hAnsi="Arial" w:cs="Arial"/>
                <w:sz w:val="20"/>
                <w:szCs w:val="20"/>
              </w:rPr>
              <w:t>Не более 80</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Подстанции с двумя трансформаторами закрытого типа мощностью от 160 до 630 кВ·А</w:t>
            </w:r>
          </w:p>
        </w:tc>
        <w:tc>
          <w:tcPr>
            <w:tcW w:w="1612" w:type="pct"/>
            <w:gridSpan w:val="16"/>
            <w:vAlign w:val="center"/>
          </w:tcPr>
          <w:p w:rsidR="00BB072B" w:rsidRPr="00332E17" w:rsidRDefault="00BB072B" w:rsidP="00332E17">
            <w:pPr>
              <w:spacing w:after="0" w:line="240" w:lineRule="auto"/>
              <w:ind w:left="13"/>
              <w:jc w:val="center"/>
              <w:rPr>
                <w:rFonts w:ascii="Arial" w:hAnsi="Arial" w:cs="Arial"/>
                <w:sz w:val="20"/>
                <w:szCs w:val="20"/>
              </w:rPr>
            </w:pPr>
            <w:r w:rsidRPr="00332E17">
              <w:rPr>
                <w:rFonts w:ascii="Arial" w:hAnsi="Arial" w:cs="Arial"/>
                <w:sz w:val="20"/>
                <w:szCs w:val="20"/>
              </w:rPr>
              <w:t>Не более 150</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Распределительные пункты наружной установки</w:t>
            </w:r>
          </w:p>
        </w:tc>
        <w:tc>
          <w:tcPr>
            <w:tcW w:w="1612" w:type="pct"/>
            <w:gridSpan w:val="16"/>
            <w:vAlign w:val="center"/>
          </w:tcPr>
          <w:p w:rsidR="00BB072B" w:rsidRPr="00332E17" w:rsidRDefault="00BB072B" w:rsidP="00332E17">
            <w:pPr>
              <w:spacing w:after="0" w:line="240" w:lineRule="auto"/>
              <w:ind w:left="13"/>
              <w:jc w:val="center"/>
              <w:rPr>
                <w:rFonts w:ascii="Arial" w:hAnsi="Arial" w:cs="Arial"/>
                <w:sz w:val="20"/>
                <w:szCs w:val="20"/>
              </w:rPr>
            </w:pPr>
            <w:r w:rsidRPr="00332E17">
              <w:rPr>
                <w:rFonts w:ascii="Arial" w:hAnsi="Arial" w:cs="Arial"/>
                <w:sz w:val="20"/>
                <w:szCs w:val="20"/>
              </w:rPr>
              <w:t>Не более 250</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Распределительные пункты закрытого типа</w:t>
            </w:r>
          </w:p>
        </w:tc>
        <w:tc>
          <w:tcPr>
            <w:tcW w:w="1612" w:type="pct"/>
            <w:gridSpan w:val="16"/>
            <w:vAlign w:val="center"/>
          </w:tcPr>
          <w:p w:rsidR="00BB072B" w:rsidRPr="00332E17" w:rsidRDefault="00BB072B" w:rsidP="00332E17">
            <w:pPr>
              <w:spacing w:after="0" w:line="240" w:lineRule="auto"/>
              <w:ind w:left="13"/>
              <w:jc w:val="center"/>
              <w:rPr>
                <w:rFonts w:ascii="Arial" w:hAnsi="Arial" w:cs="Arial"/>
                <w:sz w:val="20"/>
                <w:szCs w:val="20"/>
              </w:rPr>
            </w:pPr>
            <w:r w:rsidRPr="00332E17">
              <w:rPr>
                <w:rFonts w:ascii="Arial" w:hAnsi="Arial" w:cs="Arial"/>
                <w:sz w:val="20"/>
                <w:szCs w:val="20"/>
              </w:rPr>
              <w:t>Не более 200</w:t>
            </w:r>
          </w:p>
        </w:tc>
      </w:tr>
      <w:tr w:rsidR="00BB072B" w:rsidRPr="00332E17" w:rsidTr="00332E17">
        <w:trPr>
          <w:trHeight w:val="239"/>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Секционирующие пункты</w:t>
            </w:r>
          </w:p>
        </w:tc>
        <w:tc>
          <w:tcPr>
            <w:tcW w:w="1612" w:type="pct"/>
            <w:gridSpan w:val="16"/>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Не более 80</w:t>
            </w:r>
          </w:p>
        </w:tc>
      </w:tr>
      <w:tr w:rsidR="00BB072B" w:rsidRPr="00332E17" w:rsidTr="00332E17">
        <w:trPr>
          <w:trHeight w:val="46"/>
        </w:trPr>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Линии электропередачи, проектный номинальный класс напряжений которых находится в диапазоне от 20 кВ до 35 кВ включительно.</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полос земель для электрических сетей напряжением до 35 кВ включительно</w:t>
            </w:r>
          </w:p>
        </w:tc>
        <w:tc>
          <w:tcPr>
            <w:tcW w:w="1572" w:type="pct"/>
            <w:gridSpan w:val="1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Опоры воздушных линий электропередачи</w:t>
            </w:r>
          </w:p>
        </w:tc>
        <w:tc>
          <w:tcPr>
            <w:tcW w:w="730" w:type="pct"/>
            <w:gridSpan w:val="11"/>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Ширина полос предоставляемых земель, м, при напряжении линии 0,38-20 кВ</w:t>
            </w:r>
          </w:p>
        </w:tc>
        <w:tc>
          <w:tcPr>
            <w:tcW w:w="882"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Ширина полос предоставляемых земель, м, при напряжении линии 35 кВ</w:t>
            </w:r>
          </w:p>
        </w:tc>
      </w:tr>
      <w:tr w:rsidR="00BB072B" w:rsidRPr="00332E17" w:rsidTr="00332E17">
        <w:trPr>
          <w:trHeight w:val="38"/>
        </w:trPr>
        <w:tc>
          <w:tcPr>
            <w:tcW w:w="749"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Одноцепные </w:t>
            </w:r>
          </w:p>
        </w:tc>
        <w:tc>
          <w:tcPr>
            <w:tcW w:w="730" w:type="pct"/>
            <w:gridSpan w:val="11"/>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8</w:t>
            </w:r>
          </w:p>
        </w:tc>
        <w:tc>
          <w:tcPr>
            <w:tcW w:w="882" w:type="pct"/>
            <w:gridSpan w:val="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11</w:t>
            </w:r>
          </w:p>
        </w:tc>
      </w:tr>
      <w:tr w:rsidR="00BB072B" w:rsidRPr="00332E17" w:rsidTr="00332E17">
        <w:trPr>
          <w:trHeight w:val="38"/>
        </w:trPr>
        <w:tc>
          <w:tcPr>
            <w:tcW w:w="749"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Двухцепные </w:t>
            </w:r>
          </w:p>
        </w:tc>
        <w:tc>
          <w:tcPr>
            <w:tcW w:w="730" w:type="pct"/>
            <w:gridSpan w:val="11"/>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8</w:t>
            </w:r>
          </w:p>
        </w:tc>
        <w:tc>
          <w:tcPr>
            <w:tcW w:w="882" w:type="pct"/>
            <w:gridSpan w:val="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11</w:t>
            </w:r>
          </w:p>
        </w:tc>
      </w:tr>
      <w:tr w:rsidR="00BB072B" w:rsidRPr="00332E17" w:rsidTr="00332E17">
        <w:trPr>
          <w:trHeight w:val="46"/>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Котельные.</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Центральные тепловые пункты.</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Тепловые перекачивающие насосные станции.</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Магистральные теплопроводы</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централизованным теплоснабжением в пределах радиусов эффективного теплоснабжения источников тепла, %</w:t>
            </w:r>
          </w:p>
        </w:tc>
        <w:tc>
          <w:tcPr>
            <w:tcW w:w="3185" w:type="pct"/>
            <w:gridSpan w:val="28"/>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100</w:t>
            </w:r>
          </w:p>
        </w:tc>
      </w:tr>
      <w:tr w:rsidR="00BB072B" w:rsidRPr="00332E17" w:rsidTr="00332E17">
        <w:trPr>
          <w:trHeight w:val="23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отдельно стоящих котельных в зависимости от теплопроизводительности,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w:t>
            </w:r>
          </w:p>
        </w:tc>
        <w:tc>
          <w:tcPr>
            <w:tcW w:w="1807" w:type="pct"/>
            <w:gridSpan w:val="16"/>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Теплопроизводительность отдельно стоящих котельных, Гкал/ч</w:t>
            </w:r>
          </w:p>
        </w:tc>
        <w:tc>
          <w:tcPr>
            <w:tcW w:w="1377" w:type="pct"/>
            <w:gridSpan w:val="12"/>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 земельного участка, га</w:t>
            </w:r>
          </w:p>
        </w:tc>
      </w:tr>
      <w:tr w:rsidR="00BB072B" w:rsidRPr="00332E17" w:rsidTr="00332E17">
        <w:trPr>
          <w:trHeight w:val="23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807" w:type="pct"/>
            <w:gridSpan w:val="16"/>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5 </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0,7</w:t>
            </w:r>
          </w:p>
        </w:tc>
      </w:tr>
      <w:tr w:rsidR="00BB072B" w:rsidRPr="00332E17" w:rsidTr="00332E17">
        <w:trPr>
          <w:trHeight w:val="23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807" w:type="pct"/>
            <w:gridSpan w:val="16"/>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5 до 10 </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w:t>
            </w:r>
          </w:p>
        </w:tc>
      </w:tr>
      <w:tr w:rsidR="00BB072B" w:rsidRPr="00332E17" w:rsidTr="00332E17">
        <w:trPr>
          <w:trHeight w:val="23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807" w:type="pct"/>
            <w:gridSpan w:val="16"/>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10 до 50 </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1,5</w:t>
            </w:r>
          </w:p>
        </w:tc>
      </w:tr>
      <w:tr w:rsidR="00BB072B" w:rsidRPr="00332E17" w:rsidTr="00332E17">
        <w:trPr>
          <w:trHeight w:val="23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807" w:type="pct"/>
            <w:gridSpan w:val="16"/>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50 до 100 </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rPr>
          <w:trHeight w:val="50"/>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Пункты редуцирования газа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Газонаполнительные станции.</w:t>
            </w:r>
          </w:p>
          <w:p w:rsidR="00BB072B" w:rsidRPr="00332E17" w:rsidRDefault="00BB072B" w:rsidP="00332E17">
            <w:pPr>
              <w:spacing w:after="0" w:line="240" w:lineRule="auto"/>
              <w:rPr>
                <w:rFonts w:ascii="Arial" w:hAnsi="Arial" w:cs="Arial"/>
                <w:color w:val="0070C0"/>
                <w:sz w:val="20"/>
                <w:szCs w:val="20"/>
              </w:rPr>
            </w:pPr>
            <w:r w:rsidRPr="00332E17">
              <w:rPr>
                <w:rFonts w:ascii="Arial" w:hAnsi="Arial" w:cs="Arial"/>
                <w:sz w:val="20"/>
                <w:szCs w:val="20"/>
              </w:rPr>
              <w:t>Резервуарные установки сжиженных углеводородных газов</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централизованной системой газоснабжения вне зон действия источников централизованного теплоснабжения, %</w:t>
            </w: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100</w:t>
            </w:r>
          </w:p>
        </w:tc>
      </w:tr>
      <w:tr w:rsidR="00BB072B" w:rsidRPr="00332E17" w:rsidTr="00332E17">
        <w:trPr>
          <w:trHeight w:val="261"/>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Удельные расходы природного и сжиженного газа для различных коммунальных нужд</w:t>
            </w:r>
          </w:p>
        </w:tc>
        <w:tc>
          <w:tcPr>
            <w:tcW w:w="3185" w:type="pct"/>
            <w:gridSpan w:val="28"/>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Природный газ</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Вид газопотребления</w:t>
            </w:r>
          </w:p>
        </w:tc>
        <w:tc>
          <w:tcPr>
            <w:tcW w:w="1475" w:type="pct"/>
            <w:gridSpan w:val="13"/>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Удельный расход газа, м3 на человека в месяц (м3 на человека в год);</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Для газовой плиты при наличии централизованного отопления и централизованного горячего водоснабжения </w:t>
            </w:r>
          </w:p>
        </w:tc>
        <w:tc>
          <w:tcPr>
            <w:tcW w:w="1475" w:type="pct"/>
            <w:gridSpan w:val="13"/>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13,6 (163,2)</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Для газовой плиты и газового водонагревателя при отсутствии централизованного горячего водоснабжения </w:t>
            </w:r>
          </w:p>
        </w:tc>
        <w:tc>
          <w:tcPr>
            <w:tcW w:w="1475" w:type="pct"/>
            <w:gridSpan w:val="13"/>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34,6 (415,2)</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Для газовой плиты при отсутствии газового водонагревателя и отсутствии централизованного горячего водоснабжения</w:t>
            </w:r>
          </w:p>
        </w:tc>
        <w:tc>
          <w:tcPr>
            <w:tcW w:w="1475" w:type="pct"/>
            <w:gridSpan w:val="13"/>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20,5 (246)</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3185" w:type="pct"/>
            <w:gridSpan w:val="28"/>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Сжиженный газ</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Вид газопотребления</w:t>
            </w:r>
          </w:p>
        </w:tc>
        <w:tc>
          <w:tcPr>
            <w:tcW w:w="1475" w:type="pct"/>
            <w:gridSpan w:val="13"/>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Удельный расход газа, кг на человека в месяц (кг на человека в год);</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Для газовой плиты при наличии централизованного горячего водоснабжения</w:t>
            </w:r>
          </w:p>
        </w:tc>
        <w:tc>
          <w:tcPr>
            <w:tcW w:w="1475" w:type="pct"/>
            <w:gridSpan w:val="13"/>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6,9 (82,8)</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Для газовой плиты и газового водонагревателя</w:t>
            </w:r>
          </w:p>
        </w:tc>
        <w:tc>
          <w:tcPr>
            <w:tcW w:w="1475" w:type="pct"/>
            <w:gridSpan w:val="13"/>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16,9 (202,8)</w:t>
            </w:r>
          </w:p>
        </w:tc>
      </w:tr>
      <w:tr w:rsidR="00BB072B" w:rsidRPr="00332E17" w:rsidTr="00332E17">
        <w:trPr>
          <w:trHeight w:val="5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709" w:type="pct"/>
            <w:gridSpan w:val="15"/>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Для газовой плиты и при отсутствии централизованного горячего водоснабжения и газового водонагревателя </w:t>
            </w:r>
          </w:p>
        </w:tc>
        <w:tc>
          <w:tcPr>
            <w:tcW w:w="1475" w:type="pct"/>
            <w:gridSpan w:val="13"/>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10,4 (124,8)</w:t>
            </w:r>
          </w:p>
        </w:tc>
      </w:tr>
      <w:tr w:rsidR="00BB072B" w:rsidRPr="00332E17" w:rsidTr="00332E17">
        <w:trPr>
          <w:trHeight w:val="14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пунктов редуцирования газа, кв. м</w:t>
            </w:r>
          </w:p>
        </w:tc>
        <w:tc>
          <w:tcPr>
            <w:tcW w:w="3185" w:type="pct"/>
            <w:gridSpan w:val="28"/>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4,0</w:t>
            </w:r>
          </w:p>
        </w:tc>
      </w:tr>
      <w:tr w:rsidR="00BB072B" w:rsidRPr="00332E17" w:rsidTr="00332E17">
        <w:trPr>
          <w:trHeight w:val="9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газонаполнительной станции (ГНС), га.</w:t>
            </w:r>
          </w:p>
        </w:tc>
        <w:tc>
          <w:tcPr>
            <w:tcW w:w="1572" w:type="pct"/>
            <w:gridSpan w:val="12"/>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Производительность ГНС</w:t>
            </w:r>
            <w:r w:rsidRPr="00332E17">
              <w:rPr>
                <w:rFonts w:ascii="Arial" w:hAnsi="Arial" w:cs="Arial"/>
                <w:sz w:val="20"/>
                <w:szCs w:val="20"/>
              </w:rPr>
              <w:t xml:space="preserve"> тыс. т/год</w:t>
            </w:r>
          </w:p>
        </w:tc>
        <w:tc>
          <w:tcPr>
            <w:tcW w:w="1612" w:type="pct"/>
            <w:gridSpan w:val="16"/>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Размер земельного</w:t>
            </w:r>
            <w:r w:rsidRPr="00332E17">
              <w:rPr>
                <w:rFonts w:ascii="Arial" w:hAnsi="Arial" w:cs="Arial"/>
                <w:sz w:val="20"/>
                <w:szCs w:val="20"/>
                <w:lang w:eastAsia="en-US"/>
              </w:rPr>
              <w:t xml:space="preserve"> участка, Га</w:t>
            </w:r>
          </w:p>
        </w:tc>
      </w:tr>
      <w:tr w:rsidR="00BB072B" w:rsidRPr="00332E17" w:rsidTr="00332E17">
        <w:trPr>
          <w:trHeight w:val="9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w:t>
            </w:r>
          </w:p>
        </w:tc>
        <w:tc>
          <w:tcPr>
            <w:tcW w:w="1612" w:type="pct"/>
            <w:gridSpan w:val="1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w:t>
            </w:r>
          </w:p>
        </w:tc>
      </w:tr>
      <w:tr w:rsidR="00BB072B" w:rsidRPr="00332E17" w:rsidTr="00332E17">
        <w:trPr>
          <w:trHeight w:val="9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20</w:t>
            </w:r>
          </w:p>
        </w:tc>
        <w:tc>
          <w:tcPr>
            <w:tcW w:w="1612" w:type="pct"/>
            <w:gridSpan w:val="1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w:t>
            </w:r>
          </w:p>
        </w:tc>
      </w:tr>
      <w:tr w:rsidR="00BB072B" w:rsidRPr="00332E17" w:rsidTr="00332E17">
        <w:trPr>
          <w:trHeight w:val="9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rPr>
            </w:pPr>
          </w:p>
        </w:tc>
        <w:tc>
          <w:tcPr>
            <w:tcW w:w="1572" w:type="pct"/>
            <w:gridSpan w:val="1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c>
          <w:tcPr>
            <w:tcW w:w="1612" w:type="pct"/>
            <w:gridSpan w:val="1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8</w:t>
            </w:r>
          </w:p>
        </w:tc>
      </w:tr>
      <w:tr w:rsidR="00BB072B" w:rsidRPr="00332E17" w:rsidTr="00332E17">
        <w:trPr>
          <w:trHeight w:val="14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Align w:val="center"/>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Размеры земельных участков газонаполнительных пунктов и промежуточных складов баллонов не более, га.</w:t>
            </w:r>
          </w:p>
        </w:tc>
        <w:tc>
          <w:tcPr>
            <w:tcW w:w="1572" w:type="pct"/>
            <w:gridSpan w:val="12"/>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1612" w:type="pct"/>
            <w:gridSpan w:val="1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0,6</w:t>
            </w:r>
          </w:p>
        </w:tc>
      </w:tr>
      <w:tr w:rsidR="00BB072B" w:rsidRPr="00332E17" w:rsidTr="00332E17">
        <w:trPr>
          <w:trHeight w:val="32"/>
        </w:trPr>
        <w:tc>
          <w:tcPr>
            <w:tcW w:w="749"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Газопроводы высокого давления.</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Газопроводы попутного нефтяного газа</w:t>
            </w:r>
          </w:p>
        </w:tc>
        <w:tc>
          <w:tcPr>
            <w:tcW w:w="1067" w:type="pct"/>
            <w:vMerge w:val="restar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Ширина полосы земель для одного подземного трубопровода</w:t>
            </w:r>
          </w:p>
        </w:tc>
        <w:tc>
          <w:tcPr>
            <w:tcW w:w="1115" w:type="pct"/>
            <w:gridSpan w:val="6"/>
            <w:vMerge w:val="restar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Диаметр трубопровода, мм</w:t>
            </w:r>
          </w:p>
        </w:tc>
        <w:tc>
          <w:tcPr>
            <w:tcW w:w="2069" w:type="pct"/>
            <w:gridSpan w:val="22"/>
            <w:vAlign w:val="center"/>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Ширина полосы земель для одного подземного трубопровода, м</w:t>
            </w:r>
          </w:p>
        </w:tc>
      </w:tr>
      <w:tr w:rsidR="00BB072B" w:rsidRPr="00332E17" w:rsidTr="00332E17">
        <w:trPr>
          <w:trHeight w:val="1273"/>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115" w:type="pct"/>
            <w:gridSpan w:val="6"/>
            <w:vMerge/>
          </w:tcPr>
          <w:p w:rsidR="00BB072B" w:rsidRPr="00332E17" w:rsidRDefault="00BB072B" w:rsidP="00332E17">
            <w:pPr>
              <w:spacing w:after="0" w:line="240" w:lineRule="auto"/>
              <w:jc w:val="both"/>
              <w:rPr>
                <w:rFonts w:ascii="Arial" w:hAnsi="Arial" w:cs="Arial"/>
                <w:sz w:val="20"/>
                <w:szCs w:val="20"/>
              </w:rPr>
            </w:pPr>
          </w:p>
        </w:tc>
        <w:tc>
          <w:tcPr>
            <w:tcW w:w="1108" w:type="pct"/>
            <w:gridSpan w:val="16"/>
            <w:vAlign w:val="center"/>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на землях несельскохозяйственного назначения или непригодных для сельского хозяйства и землях государственного лесного фонда</w:t>
            </w:r>
          </w:p>
        </w:tc>
        <w:tc>
          <w:tcPr>
            <w:tcW w:w="961" w:type="pct"/>
            <w:gridSpan w:val="6"/>
            <w:vAlign w:val="center"/>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на землях сельскохозяйственного назначения худшего качества (при снятии и восстановлении плодородного слоя)</w:t>
            </w:r>
          </w:p>
        </w:tc>
      </w:tr>
      <w:tr w:rsidR="00BB072B" w:rsidRPr="00332E17" w:rsidTr="00332E17">
        <w:trPr>
          <w:trHeight w:val="26"/>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115" w:type="pct"/>
            <w:gridSpan w:val="6"/>
          </w:tcPr>
          <w:p w:rsidR="00BB072B" w:rsidRPr="00332E17" w:rsidRDefault="00BB072B" w:rsidP="00332E17">
            <w:pPr>
              <w:shd w:val="clear" w:color="auto" w:fill="FFFFFF"/>
              <w:autoSpaceDE w:val="0"/>
              <w:autoSpaceDN w:val="0"/>
              <w:spacing w:after="0" w:line="240" w:lineRule="auto"/>
              <w:rPr>
                <w:rFonts w:ascii="Arial" w:hAnsi="Arial" w:cs="Arial"/>
                <w:sz w:val="20"/>
                <w:szCs w:val="20"/>
              </w:rPr>
            </w:pPr>
            <w:r w:rsidRPr="00332E17">
              <w:rPr>
                <w:rFonts w:ascii="Arial" w:hAnsi="Arial" w:cs="Arial"/>
                <w:sz w:val="20"/>
                <w:szCs w:val="20"/>
              </w:rPr>
              <w:t xml:space="preserve">До 426 включительно </w:t>
            </w:r>
          </w:p>
        </w:tc>
        <w:tc>
          <w:tcPr>
            <w:tcW w:w="1108" w:type="pct"/>
            <w:gridSpan w:val="1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20</w:t>
            </w:r>
          </w:p>
        </w:tc>
        <w:tc>
          <w:tcPr>
            <w:tcW w:w="961" w:type="pct"/>
            <w:gridSpan w:val="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28</w:t>
            </w:r>
          </w:p>
        </w:tc>
      </w:tr>
      <w:tr w:rsidR="00BB072B" w:rsidRPr="00332E17" w:rsidTr="00332E17">
        <w:trPr>
          <w:trHeight w:val="26"/>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115" w:type="pct"/>
            <w:gridSpan w:val="6"/>
          </w:tcPr>
          <w:p w:rsidR="00BB072B" w:rsidRPr="00332E17" w:rsidRDefault="00BB072B" w:rsidP="00332E17">
            <w:pPr>
              <w:shd w:val="clear" w:color="auto" w:fill="FFFFFF"/>
              <w:autoSpaceDE w:val="0"/>
              <w:autoSpaceDN w:val="0"/>
              <w:spacing w:after="0" w:line="240" w:lineRule="auto"/>
              <w:rPr>
                <w:rFonts w:ascii="Arial" w:hAnsi="Arial" w:cs="Arial"/>
                <w:sz w:val="20"/>
                <w:szCs w:val="20"/>
              </w:rPr>
            </w:pPr>
            <w:r w:rsidRPr="00332E17">
              <w:rPr>
                <w:rFonts w:ascii="Arial" w:hAnsi="Arial" w:cs="Arial"/>
                <w:sz w:val="20"/>
                <w:szCs w:val="20"/>
              </w:rPr>
              <w:t xml:space="preserve">Более 426 до 720 включительно </w:t>
            </w:r>
          </w:p>
        </w:tc>
        <w:tc>
          <w:tcPr>
            <w:tcW w:w="1108" w:type="pct"/>
            <w:gridSpan w:val="1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23</w:t>
            </w:r>
          </w:p>
        </w:tc>
        <w:tc>
          <w:tcPr>
            <w:tcW w:w="961" w:type="pct"/>
            <w:gridSpan w:val="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33</w:t>
            </w:r>
          </w:p>
        </w:tc>
      </w:tr>
      <w:tr w:rsidR="00BB072B" w:rsidRPr="00332E17" w:rsidTr="00332E17">
        <w:trPr>
          <w:trHeight w:val="26"/>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115" w:type="pct"/>
            <w:gridSpan w:val="6"/>
          </w:tcPr>
          <w:p w:rsidR="00BB072B" w:rsidRPr="00332E17" w:rsidRDefault="00BB072B" w:rsidP="00332E17">
            <w:pPr>
              <w:shd w:val="clear" w:color="auto" w:fill="FFFFFF"/>
              <w:autoSpaceDE w:val="0"/>
              <w:autoSpaceDN w:val="0"/>
              <w:spacing w:after="0" w:line="240" w:lineRule="auto"/>
              <w:rPr>
                <w:rFonts w:ascii="Arial" w:hAnsi="Arial" w:cs="Arial"/>
                <w:sz w:val="20"/>
                <w:szCs w:val="20"/>
              </w:rPr>
            </w:pPr>
            <w:r w:rsidRPr="00332E17">
              <w:rPr>
                <w:rFonts w:ascii="Arial" w:hAnsi="Arial" w:cs="Arial"/>
                <w:sz w:val="20"/>
                <w:szCs w:val="20"/>
              </w:rPr>
              <w:t>Более 720 до 1020 включительно</w:t>
            </w:r>
          </w:p>
        </w:tc>
        <w:tc>
          <w:tcPr>
            <w:tcW w:w="1108" w:type="pct"/>
            <w:gridSpan w:val="1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28</w:t>
            </w:r>
          </w:p>
        </w:tc>
        <w:tc>
          <w:tcPr>
            <w:tcW w:w="961" w:type="pct"/>
            <w:gridSpan w:val="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39</w:t>
            </w:r>
          </w:p>
        </w:tc>
      </w:tr>
      <w:tr w:rsidR="00BB072B" w:rsidRPr="00332E17" w:rsidTr="00332E17">
        <w:trPr>
          <w:trHeight w:val="26"/>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115" w:type="pct"/>
            <w:gridSpan w:val="6"/>
          </w:tcPr>
          <w:p w:rsidR="00BB072B" w:rsidRPr="00332E17" w:rsidRDefault="00BB072B" w:rsidP="00332E17">
            <w:pPr>
              <w:shd w:val="clear" w:color="auto" w:fill="FFFFFF"/>
              <w:autoSpaceDE w:val="0"/>
              <w:autoSpaceDN w:val="0"/>
              <w:spacing w:after="0" w:line="240" w:lineRule="auto"/>
              <w:rPr>
                <w:rFonts w:ascii="Arial" w:hAnsi="Arial" w:cs="Arial"/>
                <w:sz w:val="20"/>
                <w:szCs w:val="20"/>
              </w:rPr>
            </w:pPr>
            <w:r w:rsidRPr="00332E17">
              <w:rPr>
                <w:rFonts w:ascii="Arial" w:hAnsi="Arial" w:cs="Arial"/>
                <w:sz w:val="20"/>
                <w:szCs w:val="20"/>
              </w:rPr>
              <w:t>Более 1020 до 1220 включительно</w:t>
            </w:r>
          </w:p>
        </w:tc>
        <w:tc>
          <w:tcPr>
            <w:tcW w:w="1108" w:type="pct"/>
            <w:gridSpan w:val="1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30</w:t>
            </w:r>
          </w:p>
        </w:tc>
        <w:tc>
          <w:tcPr>
            <w:tcW w:w="961" w:type="pct"/>
            <w:gridSpan w:val="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42</w:t>
            </w:r>
          </w:p>
        </w:tc>
      </w:tr>
      <w:tr w:rsidR="00BB072B" w:rsidRPr="00332E17" w:rsidTr="00332E17">
        <w:trPr>
          <w:trHeight w:val="26"/>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115" w:type="pct"/>
            <w:gridSpan w:val="6"/>
          </w:tcPr>
          <w:p w:rsidR="00BB072B" w:rsidRPr="00332E17" w:rsidRDefault="00BB072B" w:rsidP="00332E17">
            <w:pPr>
              <w:shd w:val="clear" w:color="auto" w:fill="FFFFFF"/>
              <w:autoSpaceDE w:val="0"/>
              <w:autoSpaceDN w:val="0"/>
              <w:spacing w:after="0" w:line="240" w:lineRule="auto"/>
              <w:rPr>
                <w:rFonts w:ascii="Arial" w:hAnsi="Arial" w:cs="Arial"/>
                <w:sz w:val="20"/>
                <w:szCs w:val="20"/>
              </w:rPr>
            </w:pPr>
            <w:r w:rsidRPr="00332E17">
              <w:rPr>
                <w:rFonts w:ascii="Arial" w:hAnsi="Arial" w:cs="Arial"/>
                <w:sz w:val="20"/>
                <w:szCs w:val="20"/>
              </w:rPr>
              <w:t xml:space="preserve">Более 1220 до 1420 включительно </w:t>
            </w:r>
          </w:p>
        </w:tc>
        <w:tc>
          <w:tcPr>
            <w:tcW w:w="1108" w:type="pct"/>
            <w:gridSpan w:val="1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32</w:t>
            </w:r>
          </w:p>
        </w:tc>
        <w:tc>
          <w:tcPr>
            <w:tcW w:w="961" w:type="pct"/>
            <w:gridSpan w:val="6"/>
          </w:tcPr>
          <w:p w:rsidR="00BB072B" w:rsidRPr="00332E17" w:rsidRDefault="00BB072B" w:rsidP="00332E17">
            <w:pPr>
              <w:shd w:val="clear" w:color="auto" w:fill="FFFFFF"/>
              <w:autoSpaceDE w:val="0"/>
              <w:autoSpaceDN w:val="0"/>
              <w:spacing w:after="0" w:line="240" w:lineRule="auto"/>
              <w:jc w:val="center"/>
              <w:rPr>
                <w:rFonts w:ascii="Arial" w:hAnsi="Arial" w:cs="Arial"/>
                <w:sz w:val="20"/>
                <w:szCs w:val="20"/>
              </w:rPr>
            </w:pPr>
            <w:r w:rsidRPr="00332E17">
              <w:rPr>
                <w:rFonts w:ascii="Arial" w:hAnsi="Arial" w:cs="Arial"/>
                <w:sz w:val="20"/>
                <w:szCs w:val="20"/>
              </w:rPr>
              <w:t>45</w:t>
            </w:r>
          </w:p>
        </w:tc>
      </w:tr>
      <w:tr w:rsidR="00BB072B" w:rsidRPr="00332E17" w:rsidTr="00332E17">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Водозаборы.</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Станции водоподготовки (водопроводные очистные сооружения).</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Водопроводные насосные станции.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Резервуары для хранения воды, водонапорные башни, расположенные на территории поселения.</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Магистральные водопроводы</w:t>
            </w:r>
          </w:p>
        </w:tc>
        <w:tc>
          <w:tcPr>
            <w:tcW w:w="1067"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Уровень обеспеченности централизованным водоснабжением,  %</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100</w:t>
            </w:r>
          </w:p>
        </w:tc>
      </w:tr>
      <w:tr w:rsidR="00BB072B" w:rsidRPr="00332E17" w:rsidTr="00332E17">
        <w:trPr>
          <w:trHeight w:val="85"/>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станций очистки воды в зависимости от их производительности, га</w:t>
            </w:r>
          </w:p>
        </w:tc>
        <w:tc>
          <w:tcPr>
            <w:tcW w:w="1807" w:type="pct"/>
            <w:gridSpan w:val="16"/>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Производительность станций очистки воды, тыс. куб.м/сут</w:t>
            </w:r>
          </w:p>
        </w:tc>
        <w:tc>
          <w:tcPr>
            <w:tcW w:w="1377" w:type="pct"/>
            <w:gridSpan w:val="1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Размер земельного участка, га</w:t>
            </w:r>
          </w:p>
          <w:p w:rsidR="00BB072B" w:rsidRPr="00332E17" w:rsidRDefault="00BB072B" w:rsidP="00332E17">
            <w:pPr>
              <w:keepNext/>
              <w:keepLines/>
              <w:spacing w:after="0" w:line="240" w:lineRule="auto"/>
              <w:jc w:val="center"/>
              <w:rPr>
                <w:rFonts w:ascii="Arial" w:hAnsi="Arial" w:cs="Arial"/>
                <w:sz w:val="20"/>
                <w:szCs w:val="20"/>
              </w:rPr>
            </w:pPr>
          </w:p>
        </w:tc>
      </w:tr>
      <w:tr w:rsidR="00BB072B" w:rsidRPr="00332E17" w:rsidTr="00332E17">
        <w:trPr>
          <w:trHeight w:val="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0,1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0,1                               </w:t>
            </w:r>
          </w:p>
        </w:tc>
      </w:tr>
      <w:tr w:rsidR="00BB072B" w:rsidRPr="00332E17" w:rsidTr="00332E17">
        <w:trPr>
          <w:trHeight w:val="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0,1 до 0,2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0,25                              </w:t>
            </w:r>
          </w:p>
        </w:tc>
      </w:tr>
      <w:tr w:rsidR="00BB072B" w:rsidRPr="00332E17" w:rsidTr="00332E17">
        <w:trPr>
          <w:trHeight w:val="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0,2 до 0,4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0,4                               </w:t>
            </w:r>
          </w:p>
        </w:tc>
      </w:tr>
      <w:tr w:rsidR="00BB072B" w:rsidRPr="00332E17" w:rsidTr="00332E17">
        <w:trPr>
          <w:trHeight w:val="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0,4 до 0,8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1,0                               </w:t>
            </w:r>
          </w:p>
        </w:tc>
      </w:tr>
      <w:tr w:rsidR="00BB072B" w:rsidRPr="00332E17" w:rsidTr="00332E17">
        <w:trPr>
          <w:trHeight w:val="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0,8 до 12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2,0                               </w:t>
            </w:r>
          </w:p>
        </w:tc>
      </w:tr>
      <w:tr w:rsidR="00BB072B" w:rsidRPr="00332E17" w:rsidTr="00332E17">
        <w:trPr>
          <w:trHeight w:val="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12 до 32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3,0                               </w:t>
            </w:r>
          </w:p>
        </w:tc>
      </w:tr>
      <w:tr w:rsidR="00BB072B" w:rsidRPr="00332E17" w:rsidTr="00332E17">
        <w:trPr>
          <w:trHeight w:val="198"/>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32 до 80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4,0                               </w:t>
            </w:r>
          </w:p>
        </w:tc>
      </w:tr>
      <w:tr w:rsidR="00BB072B" w:rsidRPr="00332E17" w:rsidTr="00332E17">
        <w:trPr>
          <w:trHeight w:val="198"/>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80 до 125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6,0                               </w:t>
            </w:r>
          </w:p>
        </w:tc>
      </w:tr>
      <w:tr w:rsidR="00BB072B" w:rsidRPr="00332E17" w:rsidTr="00332E17">
        <w:trPr>
          <w:trHeight w:val="198"/>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125 до 250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12,0                              </w:t>
            </w:r>
          </w:p>
        </w:tc>
      </w:tr>
      <w:tr w:rsidR="00BB072B" w:rsidRPr="00332E17" w:rsidTr="00332E17">
        <w:trPr>
          <w:trHeight w:val="198"/>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250 до 400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18,0                              </w:t>
            </w:r>
          </w:p>
        </w:tc>
      </w:tr>
      <w:tr w:rsidR="00BB072B" w:rsidRPr="00332E17" w:rsidTr="00332E17">
        <w:trPr>
          <w:trHeight w:val="198"/>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400 до 800                      </w:t>
            </w:r>
          </w:p>
        </w:tc>
        <w:tc>
          <w:tcPr>
            <w:tcW w:w="1377" w:type="pct"/>
            <w:gridSpan w:val="12"/>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24,0                              </w:t>
            </w:r>
          </w:p>
        </w:tc>
      </w:tr>
      <w:tr w:rsidR="00BB072B" w:rsidRPr="00332E17" w:rsidTr="00332E17">
        <w:trPr>
          <w:trHeight w:val="5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Показатель удельного водопотребления, м3/мес (м3/год) (л/сут) на 1 чел</w:t>
            </w:r>
          </w:p>
        </w:tc>
        <w:tc>
          <w:tcPr>
            <w:tcW w:w="1807" w:type="pct"/>
            <w:gridSpan w:val="16"/>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Тип застройки</w:t>
            </w:r>
          </w:p>
        </w:tc>
        <w:tc>
          <w:tcPr>
            <w:tcW w:w="1377" w:type="pct"/>
            <w:gridSpan w:val="12"/>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Показатель удельного водопотребления</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7,319 (87,828) (244)</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высотой 11 этажей и выше с полным благоустройством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8,648 (103,776) (288)</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квартирного типа с душами без ванн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6,834 (82,008) (228)</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квартирного типа без душа и без ванн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3,794 (45,528) (127)</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5,157 (61,884) (172)</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3,927 (47,124) (131)</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Жилые дома и общежития коридорного типа без душевых и ванн </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2,397 (28,764) (80)</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7,014 (84,168) (234)</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6,089  (73,068) (203)</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5,323 (63,876) (177)</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4,708 (56,496) (157)</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4,719 (56,628) (157)</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3,793 (45,516) (126)</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3,474 (41,688) (116)</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3,178 (38,136) (106)</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только с холодным водоснабжением, без канализации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1,641 (19,692) (55)</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Водоснабжение из водоразборных колонок, расположенных за пределами домовладения (на улице)</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1,216 (14,592) (41)</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Водоснабжение из водоразборных колонок, кранов, расположенных на территории участка домовладения (без ввода в дом)</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1,824 (21,888) (61)</w:t>
            </w:r>
          </w:p>
        </w:tc>
      </w:tr>
      <w:tr w:rsidR="00BB072B" w:rsidRPr="00332E17" w:rsidTr="00332E17">
        <w:trPr>
          <w:trHeight w:val="4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Норматив водопотребления, м3 в месяц на полив кв.м площади земельного участка. Период использования холодной воды на полив земельного участка 92 сут. (с  июня по август)</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0,03</w:t>
            </w:r>
          </w:p>
        </w:tc>
      </w:tr>
      <w:tr w:rsidR="00BB072B" w:rsidRPr="00332E17" w:rsidTr="00332E17">
        <w:trPr>
          <w:trHeight w:val="46"/>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Канализационные очистные сооружения.</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Канализационные насосные станции.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Магистральная канализация.</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Коллекторы сброса очищенных канализационных сточных вод.</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централизованным водоотведением для общественно-деловой и многоэтажной жилой застройки, %</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100</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Размер земельного участка для размещения канализационных очистных сооружений в зависимости от их производительности, га</w:t>
            </w:r>
          </w:p>
        </w:tc>
        <w:tc>
          <w:tcPr>
            <w:tcW w:w="1807" w:type="pct"/>
            <w:gridSpan w:val="16"/>
            <w:vMerge w:val="restar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Производительность канализационных очистных сооружений, тыс. куб. м/сут.</w:t>
            </w:r>
          </w:p>
        </w:tc>
        <w:tc>
          <w:tcPr>
            <w:tcW w:w="1377" w:type="pct"/>
            <w:gridSpan w:val="1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Размер земельного участка, га</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vMerge/>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c>
          <w:tcPr>
            <w:tcW w:w="525" w:type="pct"/>
            <w:gridSpan w:val="8"/>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очистных    </w:t>
            </w:r>
            <w:r w:rsidRPr="00332E17">
              <w:rPr>
                <w:rFonts w:ascii="Arial" w:hAnsi="Arial" w:cs="Arial"/>
                <w:sz w:val="20"/>
                <w:szCs w:val="20"/>
                <w:lang w:eastAsia="en-US"/>
              </w:rPr>
              <w:br/>
              <w:t xml:space="preserve">сооружений  </w:t>
            </w:r>
          </w:p>
        </w:tc>
        <w:tc>
          <w:tcPr>
            <w:tcW w:w="414" w:type="pct"/>
            <w:gridSpan w:val="3"/>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иловых    </w:t>
            </w:r>
            <w:r w:rsidRPr="00332E17">
              <w:rPr>
                <w:rFonts w:ascii="Arial" w:hAnsi="Arial" w:cs="Arial"/>
                <w:sz w:val="20"/>
                <w:szCs w:val="20"/>
                <w:lang w:eastAsia="en-US"/>
              </w:rPr>
              <w:br/>
              <w:t xml:space="preserve">площадок  </w:t>
            </w:r>
          </w:p>
        </w:tc>
        <w:tc>
          <w:tcPr>
            <w:tcW w:w="438"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биологических</w:t>
            </w:r>
            <w:r w:rsidRPr="00332E17">
              <w:rPr>
                <w:rFonts w:ascii="Arial" w:hAnsi="Arial" w:cs="Arial"/>
                <w:sz w:val="20"/>
                <w:szCs w:val="20"/>
                <w:lang w:eastAsia="en-US"/>
              </w:rPr>
              <w:br/>
              <w:t xml:space="preserve">прудов       </w:t>
            </w:r>
            <w:r w:rsidRPr="00332E17">
              <w:rPr>
                <w:rFonts w:ascii="Arial" w:hAnsi="Arial" w:cs="Arial"/>
                <w:sz w:val="20"/>
                <w:szCs w:val="20"/>
                <w:lang w:eastAsia="en-US"/>
              </w:rPr>
              <w:br/>
              <w:t xml:space="preserve">глубокой     </w:t>
            </w:r>
            <w:r w:rsidRPr="00332E17">
              <w:rPr>
                <w:rFonts w:ascii="Arial" w:hAnsi="Arial" w:cs="Arial"/>
                <w:sz w:val="20"/>
                <w:szCs w:val="20"/>
                <w:lang w:eastAsia="en-US"/>
              </w:rPr>
              <w:br/>
              <w:t xml:space="preserve">очистки      </w:t>
            </w:r>
            <w:r w:rsidRPr="00332E17">
              <w:rPr>
                <w:rFonts w:ascii="Arial" w:hAnsi="Arial" w:cs="Arial"/>
                <w:sz w:val="20"/>
                <w:szCs w:val="20"/>
                <w:lang w:eastAsia="en-US"/>
              </w:rPr>
              <w:br/>
              <w:t xml:space="preserve">сточных вод  </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0,7                             </w:t>
            </w:r>
          </w:p>
        </w:tc>
        <w:tc>
          <w:tcPr>
            <w:tcW w:w="525" w:type="pct"/>
            <w:gridSpan w:val="8"/>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0,5         </w:t>
            </w:r>
          </w:p>
        </w:tc>
        <w:tc>
          <w:tcPr>
            <w:tcW w:w="414" w:type="pct"/>
            <w:gridSpan w:val="3"/>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0,2       </w:t>
            </w:r>
          </w:p>
        </w:tc>
        <w:tc>
          <w:tcPr>
            <w:tcW w:w="438" w:type="pct"/>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0,7 до 17                    </w:t>
            </w:r>
          </w:p>
        </w:tc>
        <w:tc>
          <w:tcPr>
            <w:tcW w:w="525" w:type="pct"/>
            <w:gridSpan w:val="8"/>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4           </w:t>
            </w:r>
          </w:p>
        </w:tc>
        <w:tc>
          <w:tcPr>
            <w:tcW w:w="414" w:type="pct"/>
            <w:gridSpan w:val="3"/>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3         </w:t>
            </w:r>
          </w:p>
        </w:tc>
        <w:tc>
          <w:tcPr>
            <w:tcW w:w="438" w:type="pct"/>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3            </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17 до 40                     </w:t>
            </w:r>
          </w:p>
        </w:tc>
        <w:tc>
          <w:tcPr>
            <w:tcW w:w="525" w:type="pct"/>
            <w:gridSpan w:val="8"/>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6           </w:t>
            </w:r>
          </w:p>
        </w:tc>
        <w:tc>
          <w:tcPr>
            <w:tcW w:w="414" w:type="pct"/>
            <w:gridSpan w:val="3"/>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9         </w:t>
            </w:r>
          </w:p>
        </w:tc>
        <w:tc>
          <w:tcPr>
            <w:tcW w:w="438" w:type="pct"/>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6            </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40 до 130                    </w:t>
            </w:r>
          </w:p>
        </w:tc>
        <w:tc>
          <w:tcPr>
            <w:tcW w:w="525" w:type="pct"/>
            <w:gridSpan w:val="8"/>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12          </w:t>
            </w:r>
          </w:p>
        </w:tc>
        <w:tc>
          <w:tcPr>
            <w:tcW w:w="414" w:type="pct"/>
            <w:gridSpan w:val="3"/>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25        </w:t>
            </w:r>
          </w:p>
        </w:tc>
        <w:tc>
          <w:tcPr>
            <w:tcW w:w="438" w:type="pct"/>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20           </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130 до 175                   </w:t>
            </w:r>
          </w:p>
        </w:tc>
        <w:tc>
          <w:tcPr>
            <w:tcW w:w="525" w:type="pct"/>
            <w:gridSpan w:val="8"/>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14          </w:t>
            </w:r>
          </w:p>
        </w:tc>
        <w:tc>
          <w:tcPr>
            <w:tcW w:w="414" w:type="pct"/>
            <w:gridSpan w:val="3"/>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30                      </w:t>
            </w:r>
          </w:p>
        </w:tc>
        <w:tc>
          <w:tcPr>
            <w:tcW w:w="438" w:type="pct"/>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30</w:t>
            </w:r>
          </w:p>
        </w:tc>
      </w:tr>
      <w:tr w:rsidR="00BB072B" w:rsidRPr="00332E17" w:rsidTr="00332E17">
        <w:trPr>
          <w:trHeight w:val="183"/>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Свыше 175 до 280                   </w:t>
            </w:r>
          </w:p>
        </w:tc>
        <w:tc>
          <w:tcPr>
            <w:tcW w:w="525" w:type="pct"/>
            <w:gridSpan w:val="8"/>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18          </w:t>
            </w:r>
          </w:p>
        </w:tc>
        <w:tc>
          <w:tcPr>
            <w:tcW w:w="414" w:type="pct"/>
            <w:gridSpan w:val="3"/>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55        </w:t>
            </w:r>
          </w:p>
        </w:tc>
        <w:tc>
          <w:tcPr>
            <w:tcW w:w="438" w:type="pct"/>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r>
      <w:tr w:rsidR="00BB072B" w:rsidRPr="00332E17" w:rsidTr="00332E17">
        <w:trPr>
          <w:trHeight w:val="82"/>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Показатель удельного водоотведения, м3/мес (м3/год) (л/сут) на 1 чел</w:t>
            </w:r>
          </w:p>
        </w:tc>
        <w:tc>
          <w:tcPr>
            <w:tcW w:w="1807" w:type="pct"/>
            <w:gridSpan w:val="16"/>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Тип застройки</w:t>
            </w:r>
          </w:p>
        </w:tc>
        <w:tc>
          <w:tcPr>
            <w:tcW w:w="1377" w:type="pct"/>
            <w:gridSpan w:val="12"/>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Показатель удельного водоотведения</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7,319 (87,828) (244)</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высотой 11 этажей и выше с полным благоустройством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8,648 (103,776) (288)</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квартирного типа с душами без ванн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6,834 (82,008) (228)</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квартирного типа без душа и без ванн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3,794 (45,528) (127)</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5,157 (61,884) (172)</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3,927 (47,124) (131)</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Жилые дома и общежития коридорного типа без душевых и ванн </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2,397 (28,764) (80)</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7,014 (84,168) (234)</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6,089  (73,068) (203)</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5,323 (63,876) (177)</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4,708 (56,496) (157)</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4,719 (56,628) (157)</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3,793 (45,516) (126)</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3,474 (41,688) (116)</w:t>
            </w:r>
          </w:p>
        </w:tc>
      </w:tr>
      <w:tr w:rsidR="00BB072B" w:rsidRPr="00332E17" w:rsidTr="00332E17">
        <w:trPr>
          <w:trHeight w:val="76"/>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807" w:type="pct"/>
            <w:gridSpan w:val="16"/>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p w:rsidR="00BB072B" w:rsidRPr="00332E17" w:rsidRDefault="00BB072B" w:rsidP="00332E17">
            <w:pPr>
              <w:widowControl w:val="0"/>
              <w:autoSpaceDE w:val="0"/>
              <w:autoSpaceDN w:val="0"/>
              <w:adjustRightInd w:val="0"/>
              <w:spacing w:after="0" w:line="240" w:lineRule="auto"/>
              <w:rPr>
                <w:rFonts w:ascii="Arial" w:hAnsi="Arial" w:cs="Arial"/>
                <w:sz w:val="20"/>
                <w:szCs w:val="20"/>
              </w:rPr>
            </w:pPr>
          </w:p>
        </w:tc>
        <w:tc>
          <w:tcPr>
            <w:tcW w:w="1377" w:type="pct"/>
            <w:gridSpan w:val="12"/>
            <w:vAlign w:val="center"/>
          </w:tcPr>
          <w:p w:rsidR="00BB072B" w:rsidRPr="00332E17" w:rsidRDefault="00BB072B" w:rsidP="00332E17">
            <w:pPr>
              <w:widowControl w:val="0"/>
              <w:autoSpaceDE w:val="0"/>
              <w:autoSpaceDN w:val="0"/>
              <w:adjustRightInd w:val="0"/>
              <w:spacing w:after="0" w:line="240" w:lineRule="auto"/>
              <w:rPr>
                <w:rFonts w:ascii="Arial" w:hAnsi="Arial" w:cs="Arial"/>
                <w:sz w:val="20"/>
                <w:szCs w:val="20"/>
              </w:rPr>
            </w:pPr>
            <w:r w:rsidRPr="00332E17">
              <w:rPr>
                <w:rFonts w:ascii="Arial" w:hAnsi="Arial" w:cs="Arial"/>
                <w:sz w:val="20"/>
                <w:szCs w:val="20"/>
              </w:rPr>
              <w:t>3,178 (38,136) (106)</w:t>
            </w:r>
          </w:p>
        </w:tc>
      </w:tr>
      <w:tr w:rsidR="00BB072B" w:rsidRPr="00332E17" w:rsidTr="00332E17">
        <w:tc>
          <w:tcPr>
            <w:tcW w:w="5000" w:type="pct"/>
            <w:gridSpan w:val="30"/>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В области автомобильных дорог местного значения</w:t>
            </w:r>
          </w:p>
        </w:tc>
      </w:tr>
      <w:tr w:rsidR="00BB072B" w:rsidRPr="00332E17" w:rsidTr="00332E17">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Автомобильные дороги  местного значения*</w:t>
            </w:r>
          </w:p>
        </w:tc>
        <w:tc>
          <w:tcPr>
            <w:tcW w:w="4251" w:type="pct"/>
            <w:gridSpan w:val="29"/>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Категории и параметры улично-дорожной сети</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4251" w:type="pct"/>
            <w:gridSpan w:val="29"/>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lang w:eastAsia="en-US"/>
              </w:rPr>
              <w:t>* Классификация улиц и дорог сельских поселений, исходя из функционального назначения, скоростей движения и состава потока, а также расшифровка  приведенных ниже сокращений, приведены в Таблице В.1 Приложения В.</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Расчетная скорость движения, км/ч</w:t>
            </w:r>
          </w:p>
        </w:tc>
        <w:tc>
          <w:tcPr>
            <w:tcW w:w="3185" w:type="pct"/>
            <w:gridSpan w:val="28"/>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для городских поселений</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ДРД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УНД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100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УРД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УТП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70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УПТ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УЖ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УПр</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ДПар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основные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второстепенные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ДВ обособленные </w:t>
            </w:r>
          </w:p>
        </w:tc>
        <w:tc>
          <w:tcPr>
            <w:tcW w:w="1612" w:type="pct"/>
            <w:gridSpan w:val="16"/>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для сельских поселений</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ДПос</w:t>
            </w:r>
          </w:p>
        </w:tc>
        <w:tc>
          <w:tcPr>
            <w:tcW w:w="1612" w:type="pct"/>
            <w:gridSpan w:val="16"/>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60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УГл</w:t>
            </w:r>
          </w:p>
        </w:tc>
        <w:tc>
          <w:tcPr>
            <w:tcW w:w="1612" w:type="pct"/>
            <w:gridSpan w:val="16"/>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УЖо</w:t>
            </w:r>
          </w:p>
        </w:tc>
        <w:tc>
          <w:tcPr>
            <w:tcW w:w="1612" w:type="pct"/>
            <w:gridSpan w:val="16"/>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УЖв</w:t>
            </w:r>
          </w:p>
        </w:tc>
        <w:tc>
          <w:tcPr>
            <w:tcW w:w="1612" w:type="pct"/>
            <w:gridSpan w:val="16"/>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Пр</w:t>
            </w:r>
          </w:p>
        </w:tc>
        <w:tc>
          <w:tcPr>
            <w:tcW w:w="1612" w:type="pct"/>
            <w:gridSpan w:val="16"/>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2" w:type="pct"/>
            <w:gridSpan w:val="12"/>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Прх</w:t>
            </w:r>
          </w:p>
        </w:tc>
        <w:tc>
          <w:tcPr>
            <w:tcW w:w="1612" w:type="pct"/>
            <w:gridSpan w:val="16"/>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полосы движения, м</w:t>
            </w:r>
          </w:p>
        </w:tc>
        <w:tc>
          <w:tcPr>
            <w:tcW w:w="3185" w:type="pct"/>
            <w:gridSpan w:val="28"/>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bCs/>
                <w:sz w:val="20"/>
                <w:szCs w:val="20"/>
              </w:rPr>
              <w:t>для городских поселений</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УНД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УТП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УПТ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УЖ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ДПар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 *****</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5,5-3,0***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УПш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УПш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0,75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ДВ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для сельских поселений</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ДПос</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3,5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УГл</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3,5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УЖо</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УЖв</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Пр</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2,75-3,0*****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Прх</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4,5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Большее значение ширины полосы движения принимать при однополосном проезде.</w:t>
            </w:r>
          </w:p>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p w:rsidR="00BB072B" w:rsidRPr="00332E17" w:rsidRDefault="00BB072B" w:rsidP="00332E17">
            <w:pPr>
              <w:spacing w:after="0" w:line="240" w:lineRule="auto"/>
              <w:jc w:val="both"/>
              <w:rPr>
                <w:rFonts w:ascii="Arial" w:hAnsi="Arial" w:cs="Arial"/>
                <w:bCs/>
                <w:sz w:val="20"/>
                <w:szCs w:val="20"/>
              </w:rPr>
            </w:pP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Вдоль проездов должны предусматриваться места для временного складирования снега, счищаемого с проездов, в виде полос с твердым покрытием шириной не менее 1,5 м.</w:t>
            </w:r>
          </w:p>
          <w:p w:rsidR="00BB072B" w:rsidRPr="00332E17" w:rsidRDefault="00BB072B" w:rsidP="00332E17">
            <w:pPr>
              <w:spacing w:after="0" w:line="240" w:lineRule="auto"/>
              <w:jc w:val="both"/>
              <w:rPr>
                <w:rFonts w:ascii="Arial" w:hAnsi="Arial" w:cs="Arial"/>
                <w:i/>
                <w:sz w:val="20"/>
                <w:szCs w:val="20"/>
                <w:highlight w:val="yellow"/>
              </w:rPr>
            </w:pP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p w:rsidR="00BB072B" w:rsidRPr="00332E17" w:rsidRDefault="00BB072B" w:rsidP="00332E17">
            <w:pPr>
              <w:spacing w:after="0" w:line="240" w:lineRule="auto"/>
              <w:jc w:val="both"/>
              <w:rPr>
                <w:rFonts w:ascii="Arial" w:hAnsi="Arial" w:cs="Arial"/>
                <w:sz w:val="20"/>
                <w:szCs w:val="20"/>
                <w:highlight w:val="yellow"/>
                <w:lang w:eastAsia="en-US"/>
              </w:rPr>
            </w:pPr>
          </w:p>
          <w:p w:rsidR="00BB072B" w:rsidRPr="00332E17" w:rsidRDefault="00BB072B" w:rsidP="00332E17">
            <w:pPr>
              <w:spacing w:after="0" w:line="240" w:lineRule="auto"/>
              <w:jc w:val="both"/>
              <w:rPr>
                <w:rFonts w:ascii="Arial" w:hAnsi="Arial" w:cs="Arial"/>
                <w:sz w:val="20"/>
                <w:szCs w:val="20"/>
                <w:highlight w:val="yellow"/>
                <w:lang w:eastAsia="en-US"/>
              </w:rPr>
            </w:pP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Число полос движения</w:t>
            </w:r>
          </w:p>
        </w:tc>
        <w:tc>
          <w:tcPr>
            <w:tcW w:w="3185" w:type="pct"/>
            <w:gridSpan w:val="28"/>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bCs/>
                <w:sz w:val="20"/>
                <w:szCs w:val="20"/>
              </w:rPr>
              <w:t>для городских поселений</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2-6</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УНД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4-6</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4-6</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УТП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2-4</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УПТ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2-4</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УЖ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2-3</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ДПар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УПш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по расчету</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УПш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по расчету</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ДВ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для сельских поселений</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ДПос</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УГл</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2-3</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УЖо</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УЖв</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Пр</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1</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Прх</w:t>
            </w:r>
          </w:p>
        </w:tc>
        <w:tc>
          <w:tcPr>
            <w:tcW w:w="1668" w:type="pct"/>
            <w:gridSpan w:val="19"/>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1</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Наименьший радиус кривых в плане, м </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УНД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УТП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УПТ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125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УЖ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90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90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ДПар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ДВ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Наибольший продольный уклон, ‰</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УНД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УРД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УТП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УПТ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УЖ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70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ДПар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70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Пр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УПш основные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УПш второстепенные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ДВ</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улиц и дорог в красных линиях, м</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ДРД</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50-75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УНД</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40-80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УРД</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40-80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УТП</w:t>
            </w:r>
          </w:p>
        </w:tc>
        <w:tc>
          <w:tcPr>
            <w:tcW w:w="1668" w:type="pct"/>
            <w:gridSpan w:val="19"/>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40-80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УПТ</w:t>
            </w:r>
          </w:p>
        </w:tc>
        <w:tc>
          <w:tcPr>
            <w:tcW w:w="1668" w:type="pct"/>
            <w:gridSpan w:val="19"/>
            <w:vMerge/>
          </w:tcPr>
          <w:p w:rsidR="00BB072B" w:rsidRPr="00332E17" w:rsidRDefault="00BB072B" w:rsidP="00332E17">
            <w:pPr>
              <w:spacing w:after="0" w:line="240" w:lineRule="auto"/>
              <w:jc w:val="both"/>
              <w:rPr>
                <w:rFonts w:ascii="Arial" w:hAnsi="Arial" w:cs="Arial"/>
                <w:sz w:val="20"/>
                <w:szCs w:val="20"/>
              </w:rPr>
            </w:pP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УЖ </w:t>
            </w:r>
          </w:p>
        </w:tc>
        <w:tc>
          <w:tcPr>
            <w:tcW w:w="1668" w:type="pct"/>
            <w:gridSpan w:val="19"/>
            <w:vMerge w:val="restar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15-25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УПр </w:t>
            </w:r>
          </w:p>
        </w:tc>
        <w:tc>
          <w:tcPr>
            <w:tcW w:w="1668" w:type="pct"/>
            <w:gridSpan w:val="19"/>
            <w:vMerge/>
          </w:tcPr>
          <w:p w:rsidR="00BB072B" w:rsidRPr="00332E17" w:rsidRDefault="00BB072B" w:rsidP="00332E17">
            <w:pPr>
              <w:spacing w:after="0" w:line="240" w:lineRule="auto"/>
              <w:jc w:val="both"/>
              <w:rPr>
                <w:rFonts w:ascii="Arial" w:hAnsi="Arial" w:cs="Arial"/>
                <w:sz w:val="20"/>
                <w:szCs w:val="20"/>
              </w:rPr>
            </w:pP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краевых полос между проезжей частью и бортовым камнем (окаймляющими плитами или лотками) на магистральных улицах и дорогах, м</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магистральные улицы непрерывного движения</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0,75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магистральные улицы общегородского и районного значения регулируемого движения</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0,5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0,50 м.</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Радиус закругления проезжей части улиц и дорог, м</w:t>
            </w:r>
          </w:p>
          <w:p w:rsidR="00BB072B" w:rsidRPr="00332E17" w:rsidRDefault="00BB072B" w:rsidP="00332E17">
            <w:pPr>
              <w:spacing w:after="0" w:line="240" w:lineRule="auto"/>
              <w:rPr>
                <w:rFonts w:ascii="Arial" w:hAnsi="Arial" w:cs="Arial"/>
                <w:sz w:val="20"/>
                <w:szCs w:val="20"/>
              </w:rPr>
            </w:pPr>
          </w:p>
        </w:tc>
        <w:tc>
          <w:tcPr>
            <w:tcW w:w="912" w:type="pct"/>
            <w:gridSpan w:val="3"/>
            <w:vMerge w:val="restar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Категория улиц</w:t>
            </w:r>
          </w:p>
        </w:tc>
        <w:tc>
          <w:tcPr>
            <w:tcW w:w="2272" w:type="pct"/>
            <w:gridSpan w:val="2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Радиус закругления проезжей части, м</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912" w:type="pct"/>
            <w:gridSpan w:val="3"/>
            <w:vMerge/>
          </w:tcPr>
          <w:p w:rsidR="00BB072B" w:rsidRPr="00332E17" w:rsidRDefault="00BB072B" w:rsidP="00332E17">
            <w:pPr>
              <w:spacing w:after="0" w:line="240" w:lineRule="auto"/>
              <w:jc w:val="both"/>
              <w:rPr>
                <w:rFonts w:ascii="Arial" w:hAnsi="Arial" w:cs="Arial"/>
                <w:sz w:val="20"/>
                <w:szCs w:val="20"/>
              </w:rPr>
            </w:pPr>
          </w:p>
        </w:tc>
        <w:tc>
          <w:tcPr>
            <w:tcW w:w="1135" w:type="pct"/>
            <w:gridSpan w:val="1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 новом строительстве</w:t>
            </w:r>
          </w:p>
        </w:tc>
        <w:tc>
          <w:tcPr>
            <w:tcW w:w="1137" w:type="pct"/>
            <w:gridSpan w:val="11"/>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 условиях реконструкции</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912" w:type="pct"/>
            <w:gridSpan w:val="3"/>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магистральные улицы и дороги </w:t>
            </w:r>
          </w:p>
        </w:tc>
        <w:tc>
          <w:tcPr>
            <w:tcW w:w="1135"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15,0</w:t>
            </w:r>
          </w:p>
        </w:tc>
        <w:tc>
          <w:tcPr>
            <w:tcW w:w="1137"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12,0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912" w:type="pct"/>
            <w:gridSpan w:val="3"/>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улицы местного значения </w:t>
            </w:r>
          </w:p>
        </w:tc>
        <w:tc>
          <w:tcPr>
            <w:tcW w:w="1135"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12,0</w:t>
            </w:r>
          </w:p>
        </w:tc>
        <w:tc>
          <w:tcPr>
            <w:tcW w:w="1137"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6,0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912" w:type="pct"/>
            <w:gridSpan w:val="3"/>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проезды</w:t>
            </w:r>
          </w:p>
        </w:tc>
        <w:tc>
          <w:tcPr>
            <w:tcW w:w="1135"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8,0</w:t>
            </w:r>
          </w:p>
        </w:tc>
        <w:tc>
          <w:tcPr>
            <w:tcW w:w="1137"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боковых проездов, м</w:t>
            </w:r>
          </w:p>
        </w:tc>
        <w:tc>
          <w:tcPr>
            <w:tcW w:w="2047" w:type="pct"/>
            <w:gridSpan w:val="17"/>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при движении транспорта и без устройства специальных полос для стоянки автомобилей</w:t>
            </w:r>
          </w:p>
        </w:tc>
        <w:tc>
          <w:tcPr>
            <w:tcW w:w="1137" w:type="pct"/>
            <w:gridSpan w:val="11"/>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не менее </w:t>
            </w:r>
            <w:r w:rsidRPr="00332E17">
              <w:rPr>
                <w:rFonts w:ascii="Arial" w:hAnsi="Arial" w:cs="Arial"/>
                <w:sz w:val="20"/>
                <w:szCs w:val="20"/>
                <w:lang w:eastAsia="en-US"/>
              </w:rPr>
              <w:t>7</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2047" w:type="pct"/>
            <w:gridSpan w:val="17"/>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при движении транспорта и организации по местному проезду движения общественного пассажирского транспорта в одном направлении</w:t>
            </w:r>
          </w:p>
        </w:tc>
        <w:tc>
          <w:tcPr>
            <w:tcW w:w="1137" w:type="pct"/>
            <w:gridSpan w:val="11"/>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7,5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2047" w:type="pct"/>
            <w:gridSpan w:val="17"/>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при движении транспорта и организации по местному проезду движения общественного пассажирского транспорта в двух направлениях</w:t>
            </w:r>
          </w:p>
        </w:tc>
        <w:tc>
          <w:tcPr>
            <w:tcW w:w="1137" w:type="pct"/>
            <w:gridSpan w:val="11"/>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10,50</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 </w:t>
            </w: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не менее 50  от конца кривой радиуса закругления на ближайшем пересечении и не менее 150  друг от друга.</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Расстояние от края основной проезжей части магистральных дорог до линии регулирования жилой застройки, м</w:t>
            </w:r>
          </w:p>
        </w:tc>
        <w:tc>
          <w:tcPr>
            <w:tcW w:w="3185" w:type="pct"/>
            <w:gridSpan w:val="28"/>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rPr>
              <w:t>не менее</w:t>
            </w:r>
            <w:r w:rsidRPr="00332E17">
              <w:rPr>
                <w:rFonts w:ascii="Arial" w:hAnsi="Arial" w:cs="Arial"/>
                <w:sz w:val="20"/>
                <w:szCs w:val="20"/>
                <w:lang w:eastAsia="en-US"/>
              </w:rPr>
              <w:t xml:space="preserve"> 50, </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при условии применения шумозащитных устройств - не менее 25</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Расстояние от края основной проезжей части улиц, местных или боковых проездов до линии застройки, м</w:t>
            </w:r>
          </w:p>
        </w:tc>
        <w:tc>
          <w:tcPr>
            <w:tcW w:w="3185" w:type="pct"/>
            <w:gridSpan w:val="28"/>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rPr>
              <w:t>не более</w:t>
            </w:r>
            <w:r w:rsidRPr="00332E17">
              <w:rPr>
                <w:rFonts w:ascii="Arial" w:hAnsi="Arial" w:cs="Arial"/>
                <w:sz w:val="20"/>
                <w:szCs w:val="20"/>
                <w:lang w:eastAsia="en-US"/>
              </w:rPr>
              <w:t xml:space="preserve"> 25,</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Расстояние до въездов и выездов на территории кварталов и микрорайонов, м</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от границы пересечений улиц, дорог и проездов местного значения (от стоп-линии)</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не менее 35 </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от остановочного пункта общественного транспорта при отсутствии островка безопасности</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не менее 30 </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от остановочного пункта общественного транспорта при поднятом над уровнем проезжей части островком безопасности</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не менее 20 </w:t>
            </w:r>
          </w:p>
        </w:tc>
      </w:tr>
      <w:tr w:rsidR="00BB072B" w:rsidRPr="00332E17" w:rsidTr="00332E17">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BB072B" w:rsidRPr="00332E17" w:rsidRDefault="00BB072B" w:rsidP="00332E17">
            <w:pPr>
              <w:spacing w:after="0" w:line="240" w:lineRule="auto"/>
              <w:jc w:val="both"/>
              <w:rPr>
                <w:rFonts w:ascii="Arial" w:hAnsi="Arial" w:cs="Arial"/>
                <w:sz w:val="20"/>
                <w:szCs w:val="20"/>
                <w:lang w:eastAsia="en-US"/>
              </w:rPr>
            </w:pPr>
          </w:p>
        </w:tc>
      </w:tr>
      <w:tr w:rsidR="00BB072B" w:rsidRPr="00332E17" w:rsidTr="00332E17">
        <w:trPr>
          <w:trHeight w:val="141"/>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Максимальное расстояние между пешеходными переходами, м</w:t>
            </w:r>
          </w:p>
        </w:tc>
        <w:tc>
          <w:tcPr>
            <w:tcW w:w="1572" w:type="pct"/>
            <w:gridSpan w:val="12"/>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магистральных дорогах регулируемого движения в пределах застроенной территории</w:t>
            </w:r>
          </w:p>
        </w:tc>
        <w:tc>
          <w:tcPr>
            <w:tcW w:w="1612" w:type="pct"/>
            <w:gridSpan w:val="16"/>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300 м в одном уровне</w:t>
            </w:r>
          </w:p>
        </w:tc>
      </w:tr>
      <w:tr w:rsidR="00BB072B" w:rsidRPr="00332E17" w:rsidTr="00332E17">
        <w:trPr>
          <w:trHeight w:val="140"/>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72" w:type="pct"/>
            <w:gridSpan w:val="12"/>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магистральных дорогах скоростного движения</w:t>
            </w:r>
          </w:p>
        </w:tc>
        <w:tc>
          <w:tcPr>
            <w:tcW w:w="1612" w:type="pct"/>
            <w:gridSpan w:val="16"/>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800 м в двух уровнях</w:t>
            </w:r>
          </w:p>
        </w:tc>
      </w:tr>
      <w:tr w:rsidR="00BB072B" w:rsidRPr="00332E17" w:rsidTr="00332E17">
        <w:trPr>
          <w:trHeight w:val="140"/>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72" w:type="pct"/>
            <w:gridSpan w:val="12"/>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магистральных дорогах непрерывного движения</w:t>
            </w:r>
          </w:p>
        </w:tc>
        <w:tc>
          <w:tcPr>
            <w:tcW w:w="1612" w:type="pct"/>
            <w:gridSpan w:val="16"/>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400 м в двух уровнях</w:t>
            </w:r>
          </w:p>
        </w:tc>
      </w:tr>
      <w:tr w:rsidR="00BB072B" w:rsidRPr="00332E17" w:rsidTr="00332E17">
        <w:trPr>
          <w:trHeight w:val="224"/>
        </w:trPr>
        <w:tc>
          <w:tcPr>
            <w:tcW w:w="749" w:type="pct"/>
            <w:vMerge/>
          </w:tcPr>
          <w:p w:rsidR="00BB072B" w:rsidRPr="00332E17" w:rsidRDefault="00BB072B" w:rsidP="00332E17">
            <w:pPr>
              <w:spacing w:after="0" w:line="240" w:lineRule="auto"/>
              <w:jc w:val="center"/>
              <w:rPr>
                <w:rFonts w:ascii="Arial" w:hAnsi="Arial" w:cs="Arial"/>
                <w:sz w:val="20"/>
                <w:szCs w:val="20"/>
              </w:rPr>
            </w:pPr>
          </w:p>
        </w:tc>
        <w:tc>
          <w:tcPr>
            <w:tcW w:w="4251" w:type="pct"/>
            <w:gridSpan w:val="29"/>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Категории и параметры автомобильных дорог общей сети</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Расчетная скорость движения, км/ч</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150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120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100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120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100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80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lang w:val="en-US"/>
              </w:rPr>
              <w:t>60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Число полос движения</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 6; 8*</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 6; 8*</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 6; 8*</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 4</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Количество полос движения на дорогах I категории устанавливают в зависимости от интенсивности движения:</w:t>
            </w:r>
          </w:p>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свыше 14 000 до 40 000 ед./сут. – 4 полосы;</w:t>
            </w:r>
          </w:p>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свыше 40 000 до 80 000 ед./сут. – 6 полос;</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свыше 80 000 ед./сут. – 8 полос.</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полосы движения, м</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3,75/3,50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3,75/3,50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центральной разделительной полосы**, м</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обочины, м</w:t>
            </w: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3,75/2,5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2,0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1,75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Наименьший радиус кривых в плане, м </w:t>
            </w: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1200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800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800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150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Наибольший продольный уклон, ‰</w:t>
            </w: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30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40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50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60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r w:rsidRPr="00332E17">
              <w:rPr>
                <w:rFonts w:ascii="Arial" w:hAnsi="Arial" w:cs="Arial"/>
                <w:bCs/>
                <w:sz w:val="20"/>
                <w:szCs w:val="20"/>
              </w:rPr>
              <w:t>***</w:t>
            </w:r>
          </w:p>
        </w:tc>
        <w:tc>
          <w:tcPr>
            <w:tcW w:w="1658" w:type="pct"/>
            <w:gridSpan w:val="1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70</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3185" w:type="pct"/>
            <w:gridSpan w:val="2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lang w:eastAsia="en-US"/>
              </w:rPr>
              <w:t>*** На участках дорог категории V с уклонами более 60 ‰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BB072B" w:rsidRPr="00332E17" w:rsidTr="00332E17">
        <w:trPr>
          <w:trHeight w:val="29"/>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Общая площадь полосы отвода под автомобильную дорогу, га/км</w:t>
            </w:r>
          </w:p>
        </w:tc>
        <w:tc>
          <w:tcPr>
            <w:tcW w:w="1526" w:type="pct"/>
            <w:gridSpan w:val="10"/>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А</w:t>
            </w:r>
          </w:p>
        </w:tc>
        <w:tc>
          <w:tcPr>
            <w:tcW w:w="1658" w:type="pct"/>
            <w:gridSpan w:val="18"/>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8,1</w:t>
            </w:r>
          </w:p>
        </w:tc>
      </w:tr>
      <w:tr w:rsidR="00BB072B" w:rsidRPr="00332E17" w:rsidTr="00332E17">
        <w:trPr>
          <w:trHeight w:val="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Б</w:t>
            </w:r>
          </w:p>
        </w:tc>
        <w:tc>
          <w:tcPr>
            <w:tcW w:w="1658" w:type="pct"/>
            <w:gridSpan w:val="18"/>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7,2</w:t>
            </w:r>
          </w:p>
        </w:tc>
      </w:tr>
      <w:tr w:rsidR="00BB072B" w:rsidRPr="00332E17" w:rsidTr="00332E17">
        <w:trPr>
          <w:trHeight w:val="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 xml:space="preserve">категория </w:t>
            </w:r>
            <w:r w:rsidRPr="00332E17">
              <w:rPr>
                <w:rFonts w:ascii="Arial" w:hAnsi="Arial" w:cs="Arial"/>
                <w:bCs/>
                <w:sz w:val="20"/>
                <w:szCs w:val="20"/>
                <w:lang w:val="en-US"/>
              </w:rPr>
              <w:t>I</w:t>
            </w:r>
            <w:r w:rsidRPr="00332E17">
              <w:rPr>
                <w:rFonts w:ascii="Arial" w:hAnsi="Arial" w:cs="Arial"/>
                <w:bCs/>
                <w:sz w:val="20"/>
                <w:szCs w:val="20"/>
              </w:rPr>
              <w:t>В</w:t>
            </w:r>
          </w:p>
        </w:tc>
        <w:tc>
          <w:tcPr>
            <w:tcW w:w="1658" w:type="pct"/>
            <w:gridSpan w:val="18"/>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6,5</w:t>
            </w:r>
          </w:p>
        </w:tc>
      </w:tr>
      <w:tr w:rsidR="00BB072B" w:rsidRPr="00332E17" w:rsidTr="00332E17">
        <w:trPr>
          <w:trHeight w:val="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 xml:space="preserve">категория </w:t>
            </w:r>
            <w:r w:rsidRPr="00332E17">
              <w:rPr>
                <w:rFonts w:ascii="Arial" w:hAnsi="Arial" w:cs="Arial"/>
                <w:bCs/>
                <w:sz w:val="20"/>
                <w:szCs w:val="20"/>
                <w:lang w:val="en-US"/>
              </w:rPr>
              <w:t>II</w:t>
            </w:r>
          </w:p>
        </w:tc>
        <w:tc>
          <w:tcPr>
            <w:tcW w:w="1658" w:type="pct"/>
            <w:gridSpan w:val="18"/>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4,9</w:t>
            </w:r>
          </w:p>
        </w:tc>
      </w:tr>
      <w:tr w:rsidR="00BB072B" w:rsidRPr="00332E17" w:rsidTr="00332E17">
        <w:trPr>
          <w:trHeight w:val="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III</w:t>
            </w:r>
          </w:p>
        </w:tc>
        <w:tc>
          <w:tcPr>
            <w:tcW w:w="1658" w:type="pct"/>
            <w:gridSpan w:val="1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bCs/>
                <w:sz w:val="20"/>
                <w:szCs w:val="20"/>
              </w:rPr>
              <w:t>4,6</w:t>
            </w:r>
          </w:p>
        </w:tc>
      </w:tr>
      <w:tr w:rsidR="00BB072B" w:rsidRPr="00332E17" w:rsidTr="00332E17">
        <w:trPr>
          <w:trHeight w:val="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IV</w:t>
            </w:r>
          </w:p>
        </w:tc>
        <w:tc>
          <w:tcPr>
            <w:tcW w:w="1658" w:type="pct"/>
            <w:gridSpan w:val="1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bCs/>
                <w:sz w:val="20"/>
                <w:szCs w:val="20"/>
              </w:rPr>
              <w:t>3,5</w:t>
            </w:r>
          </w:p>
        </w:tc>
      </w:tr>
      <w:tr w:rsidR="00BB072B" w:rsidRPr="00332E17" w:rsidTr="00332E17">
        <w:trPr>
          <w:trHeight w:val="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26" w:type="pct"/>
            <w:gridSpan w:val="10"/>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bCs/>
                <w:sz w:val="20"/>
                <w:szCs w:val="20"/>
              </w:rPr>
              <w:t xml:space="preserve">категория </w:t>
            </w:r>
            <w:r w:rsidRPr="00332E17">
              <w:rPr>
                <w:rFonts w:ascii="Arial" w:hAnsi="Arial" w:cs="Arial"/>
                <w:bCs/>
                <w:sz w:val="20"/>
                <w:szCs w:val="20"/>
                <w:lang w:val="en-US"/>
              </w:rPr>
              <w:t>V</w:t>
            </w:r>
          </w:p>
        </w:tc>
        <w:tc>
          <w:tcPr>
            <w:tcW w:w="1658" w:type="pct"/>
            <w:gridSpan w:val="1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bCs/>
                <w:sz w:val="20"/>
                <w:szCs w:val="20"/>
              </w:rPr>
              <w:t>3,3</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Минимальные радиусы кривых в плане для размещения остановок на автомобильных дорогах категории, м</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 xml:space="preserve">на дорогах </w:t>
            </w:r>
            <w:r w:rsidRPr="00332E17">
              <w:rPr>
                <w:rFonts w:ascii="Arial" w:hAnsi="Arial" w:cs="Arial"/>
                <w:bCs/>
                <w:sz w:val="20"/>
                <w:szCs w:val="20"/>
                <w:lang w:val="en-US"/>
              </w:rPr>
              <w:t>I</w:t>
            </w:r>
            <w:r w:rsidRPr="00332E17">
              <w:rPr>
                <w:rFonts w:ascii="Arial" w:hAnsi="Arial" w:cs="Arial"/>
                <w:bCs/>
                <w:sz w:val="20"/>
                <w:szCs w:val="20"/>
              </w:rPr>
              <w:t>-</w:t>
            </w:r>
            <w:r w:rsidRPr="00332E17">
              <w:rPr>
                <w:rFonts w:ascii="Arial" w:hAnsi="Arial" w:cs="Arial"/>
                <w:bCs/>
                <w:sz w:val="20"/>
                <w:szCs w:val="20"/>
                <w:lang w:val="en-US"/>
              </w:rPr>
              <w:t>II</w:t>
            </w:r>
            <w:r w:rsidRPr="00332E17">
              <w:rPr>
                <w:rFonts w:ascii="Arial" w:hAnsi="Arial" w:cs="Arial"/>
                <w:bCs/>
                <w:sz w:val="20"/>
                <w:szCs w:val="20"/>
              </w:rPr>
              <w:t xml:space="preserve"> категорий – 1000, на дорогах </w:t>
            </w:r>
            <w:r w:rsidRPr="00332E17">
              <w:rPr>
                <w:rFonts w:ascii="Arial" w:hAnsi="Arial" w:cs="Arial"/>
                <w:bCs/>
                <w:sz w:val="20"/>
                <w:szCs w:val="20"/>
                <w:lang w:val="en-US"/>
              </w:rPr>
              <w:t>III</w:t>
            </w:r>
            <w:r w:rsidRPr="00332E17">
              <w:rPr>
                <w:rFonts w:ascii="Arial" w:hAnsi="Arial" w:cs="Arial"/>
                <w:bCs/>
                <w:sz w:val="20"/>
                <w:szCs w:val="20"/>
              </w:rPr>
              <w:t xml:space="preserve"> категории – 600, на дорогах </w:t>
            </w:r>
            <w:r w:rsidRPr="00332E17">
              <w:rPr>
                <w:rFonts w:ascii="Arial" w:hAnsi="Arial" w:cs="Arial"/>
                <w:bCs/>
                <w:sz w:val="20"/>
                <w:szCs w:val="20"/>
                <w:lang w:val="en-US"/>
              </w:rPr>
              <w:t>IV</w:t>
            </w:r>
            <w:r w:rsidRPr="00332E17">
              <w:rPr>
                <w:rFonts w:ascii="Arial" w:hAnsi="Arial" w:cs="Arial"/>
                <w:bCs/>
                <w:sz w:val="20"/>
                <w:szCs w:val="20"/>
              </w:rPr>
              <w:t>-</w:t>
            </w:r>
            <w:r w:rsidRPr="00332E17">
              <w:rPr>
                <w:rFonts w:ascii="Arial" w:hAnsi="Arial" w:cs="Arial"/>
                <w:bCs/>
                <w:sz w:val="20"/>
                <w:szCs w:val="20"/>
                <w:lang w:val="en-US"/>
              </w:rPr>
              <w:t>V</w:t>
            </w:r>
            <w:r w:rsidRPr="00332E17">
              <w:rPr>
                <w:rFonts w:ascii="Arial" w:hAnsi="Arial" w:cs="Arial"/>
                <w:bCs/>
                <w:sz w:val="20"/>
                <w:szCs w:val="20"/>
              </w:rPr>
              <w:t xml:space="preserve"> категорий – 400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Минимальная длина остановочной площадки, м</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10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Минимально допустимые радиусы кривых в плане для размещения остановок, м</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 xml:space="preserve">на автомобильных дорогах </w:t>
            </w:r>
            <w:r w:rsidRPr="00332E17">
              <w:rPr>
                <w:rFonts w:ascii="Arial" w:hAnsi="Arial" w:cs="Arial"/>
                <w:bCs/>
                <w:sz w:val="20"/>
                <w:szCs w:val="20"/>
                <w:lang w:val="en-US"/>
              </w:rPr>
              <w:t>I</w:t>
            </w:r>
            <w:r w:rsidRPr="00332E17">
              <w:rPr>
                <w:rFonts w:ascii="Arial" w:hAnsi="Arial" w:cs="Arial"/>
                <w:bCs/>
                <w:sz w:val="20"/>
                <w:szCs w:val="20"/>
              </w:rPr>
              <w:t>-</w:t>
            </w:r>
            <w:r w:rsidRPr="00332E17">
              <w:rPr>
                <w:rFonts w:ascii="Arial" w:hAnsi="Arial" w:cs="Arial"/>
                <w:bCs/>
                <w:sz w:val="20"/>
                <w:szCs w:val="20"/>
                <w:lang w:val="en-US"/>
              </w:rPr>
              <w:t>II</w:t>
            </w:r>
            <w:r w:rsidRPr="00332E17">
              <w:rPr>
                <w:rFonts w:ascii="Arial" w:hAnsi="Arial" w:cs="Arial"/>
                <w:bCs/>
                <w:sz w:val="20"/>
                <w:szCs w:val="20"/>
              </w:rPr>
              <w:t xml:space="preserve"> категорий – 1000, на автомобильных дорогах </w:t>
            </w:r>
            <w:r w:rsidRPr="00332E17">
              <w:rPr>
                <w:rFonts w:ascii="Arial" w:hAnsi="Arial" w:cs="Arial"/>
                <w:bCs/>
                <w:sz w:val="20"/>
                <w:szCs w:val="20"/>
                <w:lang w:val="en-US"/>
              </w:rPr>
              <w:t>III</w:t>
            </w:r>
            <w:r w:rsidRPr="00332E17">
              <w:rPr>
                <w:rFonts w:ascii="Arial" w:hAnsi="Arial" w:cs="Arial"/>
                <w:bCs/>
                <w:sz w:val="20"/>
                <w:szCs w:val="20"/>
              </w:rPr>
              <w:t xml:space="preserve"> категории – 600, на автомобильных дорогах </w:t>
            </w:r>
            <w:r w:rsidRPr="00332E17">
              <w:rPr>
                <w:rFonts w:ascii="Arial" w:hAnsi="Arial" w:cs="Arial"/>
                <w:bCs/>
                <w:sz w:val="20"/>
                <w:szCs w:val="20"/>
                <w:lang w:val="en-US"/>
              </w:rPr>
              <w:t>IV</w:t>
            </w:r>
            <w:r w:rsidRPr="00332E17">
              <w:rPr>
                <w:rFonts w:ascii="Arial" w:hAnsi="Arial" w:cs="Arial"/>
                <w:bCs/>
                <w:sz w:val="20"/>
                <w:szCs w:val="20"/>
              </w:rPr>
              <w:t>-</w:t>
            </w:r>
            <w:r w:rsidRPr="00332E17">
              <w:rPr>
                <w:rFonts w:ascii="Arial" w:hAnsi="Arial" w:cs="Arial"/>
                <w:bCs/>
                <w:sz w:val="20"/>
                <w:szCs w:val="20"/>
                <w:lang w:val="en-US"/>
              </w:rPr>
              <w:t>V</w:t>
            </w:r>
            <w:r w:rsidRPr="00332E17">
              <w:rPr>
                <w:rFonts w:ascii="Arial" w:hAnsi="Arial" w:cs="Arial"/>
                <w:bCs/>
                <w:sz w:val="20"/>
                <w:szCs w:val="20"/>
              </w:rPr>
              <w:t xml:space="preserve"> категорий – 400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Минимальное расстояние между остановочными пунктами, км</w:t>
            </w:r>
          </w:p>
        </w:tc>
        <w:tc>
          <w:tcPr>
            <w:tcW w:w="3185" w:type="pct"/>
            <w:gridSpan w:val="2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 xml:space="preserve">для автомобильных дорог </w:t>
            </w:r>
            <w:r w:rsidRPr="00332E17">
              <w:rPr>
                <w:rFonts w:ascii="Arial" w:hAnsi="Arial" w:cs="Arial"/>
                <w:bCs/>
                <w:sz w:val="20"/>
                <w:szCs w:val="20"/>
                <w:lang w:val="en-US"/>
              </w:rPr>
              <w:t>I</w:t>
            </w:r>
            <w:r w:rsidRPr="00332E17">
              <w:rPr>
                <w:rFonts w:ascii="Arial" w:hAnsi="Arial" w:cs="Arial"/>
                <w:bCs/>
                <w:sz w:val="20"/>
                <w:szCs w:val="20"/>
              </w:rPr>
              <w:t>-</w:t>
            </w:r>
            <w:r w:rsidRPr="00332E17">
              <w:rPr>
                <w:rFonts w:ascii="Arial" w:hAnsi="Arial" w:cs="Arial"/>
                <w:bCs/>
                <w:sz w:val="20"/>
                <w:szCs w:val="20"/>
                <w:lang w:val="en-US"/>
              </w:rPr>
              <w:t>III</w:t>
            </w:r>
            <w:r w:rsidRPr="00332E17">
              <w:rPr>
                <w:rFonts w:ascii="Arial" w:hAnsi="Arial" w:cs="Arial"/>
                <w:bCs/>
                <w:sz w:val="20"/>
                <w:szCs w:val="20"/>
              </w:rPr>
              <w:t xml:space="preserve"> категорий – 3,0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4251" w:type="pct"/>
            <w:gridSpan w:val="29"/>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Общественный пассажирский транспорт</w:t>
            </w:r>
          </w:p>
        </w:tc>
      </w:tr>
      <w:tr w:rsidR="00BB072B" w:rsidRPr="00332E17" w:rsidTr="00332E17">
        <w:trPr>
          <w:trHeight w:val="137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Норма наполнения подвижного состава общественного пассажирского транспорта на расчетный срок, чел/м2 свободной площади пола пассажирского салона</w:t>
            </w:r>
          </w:p>
        </w:tc>
        <w:tc>
          <w:tcPr>
            <w:tcW w:w="3185" w:type="pct"/>
            <w:gridSpan w:val="28"/>
            <w:vAlign w:val="center"/>
          </w:tcPr>
          <w:p w:rsidR="00BB072B" w:rsidRPr="00332E17" w:rsidRDefault="00BB072B" w:rsidP="00332E17">
            <w:pPr>
              <w:spacing w:after="0" w:line="240" w:lineRule="auto"/>
              <w:rPr>
                <w:rFonts w:ascii="Arial" w:hAnsi="Arial" w:cs="Arial"/>
                <w:sz w:val="20"/>
                <w:szCs w:val="20"/>
                <w:highlight w:val="cyan"/>
              </w:rPr>
            </w:pPr>
            <w:r w:rsidRPr="00332E17">
              <w:rPr>
                <w:rFonts w:ascii="Arial" w:hAnsi="Arial" w:cs="Arial"/>
                <w:sz w:val="20"/>
                <w:szCs w:val="20"/>
              </w:rPr>
              <w:t>4</w:t>
            </w:r>
          </w:p>
        </w:tc>
      </w:tr>
      <w:tr w:rsidR="00BB072B" w:rsidRPr="00332E17" w:rsidTr="00332E17">
        <w:trPr>
          <w:trHeight w:val="1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Borders>
              <w:top w:val="single" w:sz="8" w:space="0" w:color="auto"/>
              <w:bottom w:val="single" w:sz="8" w:space="0" w:color="auto"/>
            </w:tcBorders>
            <w:vAlign w:val="center"/>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bCs/>
                <w:sz w:val="20"/>
                <w:szCs w:val="20"/>
              </w:rPr>
              <w:t>Расчетная скорость движения, км/ч</w:t>
            </w:r>
          </w:p>
        </w:tc>
        <w:tc>
          <w:tcPr>
            <w:tcW w:w="3185" w:type="pct"/>
            <w:gridSpan w:val="28"/>
            <w:tcBorders>
              <w:bottom w:val="single" w:sz="8"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40</w:t>
            </w:r>
          </w:p>
        </w:tc>
      </w:tr>
      <w:tr w:rsidR="00BB072B" w:rsidRPr="00332E17" w:rsidTr="00332E17">
        <w:trPr>
          <w:trHeight w:val="21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Borders>
              <w:top w:val="single" w:sz="8" w:space="0" w:color="auto"/>
              <w:bottom w:val="single" w:sz="8" w:space="0" w:color="auto"/>
            </w:tcBorders>
            <w:vAlign w:val="center"/>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bCs/>
                <w:sz w:val="20"/>
                <w:szCs w:val="20"/>
              </w:rPr>
              <w:t>Плотность сети линий наземного общественного пассажирского транспорта, км/км²</w:t>
            </w:r>
          </w:p>
        </w:tc>
        <w:tc>
          <w:tcPr>
            <w:tcW w:w="3185" w:type="pct"/>
            <w:gridSpan w:val="28"/>
            <w:tcBorders>
              <w:top w:val="single" w:sz="8"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1,5</w:t>
            </w:r>
          </w:p>
        </w:tc>
      </w:tr>
      <w:tr w:rsidR="00BB072B" w:rsidRPr="00332E17" w:rsidTr="00332E17">
        <w:trPr>
          <w:trHeight w:val="41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Borders>
              <w:top w:val="single" w:sz="8" w:space="0" w:color="auto"/>
            </w:tcBorders>
            <w:vAlign w:val="center"/>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bCs/>
                <w:sz w:val="20"/>
                <w:szCs w:val="20"/>
              </w:rPr>
              <w:t>Максимальное расстояние между остановочными пунктами на линиях общественного пассажирского транспорта, м</w:t>
            </w:r>
          </w:p>
        </w:tc>
        <w:tc>
          <w:tcPr>
            <w:tcW w:w="1578" w:type="pct"/>
            <w:gridSpan w:val="13"/>
            <w:tcBorders>
              <w:top w:val="single" w:sz="8" w:space="0" w:color="auto"/>
            </w:tcBorders>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 в пределах населенных пунктов</w:t>
            </w:r>
          </w:p>
        </w:tc>
        <w:tc>
          <w:tcPr>
            <w:tcW w:w="1606" w:type="pct"/>
            <w:gridSpan w:val="15"/>
            <w:tcBorders>
              <w:top w:val="single" w:sz="8" w:space="0" w:color="auto"/>
            </w:tcBorders>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600</w:t>
            </w:r>
          </w:p>
        </w:tc>
      </w:tr>
      <w:tr w:rsidR="00BB072B" w:rsidRPr="00332E17" w:rsidTr="00332E17">
        <w:trPr>
          <w:trHeight w:val="41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Borders>
              <w:bottom w:val="single" w:sz="8" w:space="0" w:color="auto"/>
            </w:tcBorders>
            <w:vAlign w:val="center"/>
          </w:tcPr>
          <w:p w:rsidR="00BB072B" w:rsidRPr="00332E17" w:rsidRDefault="00BB072B" w:rsidP="00332E17">
            <w:pPr>
              <w:spacing w:after="0" w:line="240" w:lineRule="auto"/>
              <w:jc w:val="both"/>
              <w:rPr>
                <w:rFonts w:ascii="Arial" w:hAnsi="Arial" w:cs="Arial"/>
                <w:bCs/>
                <w:sz w:val="20"/>
                <w:szCs w:val="20"/>
              </w:rPr>
            </w:pPr>
          </w:p>
        </w:tc>
        <w:tc>
          <w:tcPr>
            <w:tcW w:w="1578" w:type="pct"/>
            <w:gridSpan w:val="13"/>
            <w:tcBorders>
              <w:top w:val="single" w:sz="8" w:space="0" w:color="auto"/>
            </w:tcBorders>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 зоне индивидуальной застройки</w:t>
            </w:r>
          </w:p>
        </w:tc>
        <w:tc>
          <w:tcPr>
            <w:tcW w:w="1606" w:type="pct"/>
            <w:gridSpan w:val="15"/>
            <w:tcBorders>
              <w:top w:val="single" w:sz="8" w:space="0" w:color="auto"/>
            </w:tcBorders>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800</w:t>
            </w:r>
          </w:p>
        </w:tc>
      </w:tr>
      <w:tr w:rsidR="00BB072B" w:rsidRPr="00332E17" w:rsidTr="00332E17">
        <w:trPr>
          <w:trHeight w:val="106"/>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Borders>
              <w:top w:val="single" w:sz="8"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Размещение остановочных площадок автобусов</w:t>
            </w:r>
          </w:p>
        </w:tc>
        <w:tc>
          <w:tcPr>
            <w:tcW w:w="1578" w:type="pct"/>
            <w:gridSpan w:val="13"/>
            <w:tcBorders>
              <w:bottom w:val="single" w:sz="8"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за перекрестками</w:t>
            </w:r>
          </w:p>
        </w:tc>
        <w:tc>
          <w:tcPr>
            <w:tcW w:w="1606" w:type="pct"/>
            <w:gridSpan w:val="15"/>
            <w:tcBorders>
              <w:bottom w:val="single" w:sz="8"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не менее 25 м до стоп-линии</w:t>
            </w:r>
          </w:p>
        </w:tc>
      </w:tr>
      <w:tr w:rsidR="00BB072B" w:rsidRPr="00332E17" w:rsidTr="00332E17">
        <w:trPr>
          <w:trHeight w:val="10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bCs/>
                <w:sz w:val="20"/>
                <w:szCs w:val="20"/>
              </w:rPr>
            </w:pPr>
          </w:p>
        </w:tc>
        <w:tc>
          <w:tcPr>
            <w:tcW w:w="1578" w:type="pct"/>
            <w:gridSpan w:val="13"/>
            <w:tcBorders>
              <w:bottom w:val="single" w:sz="8"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перед перекрестками</w:t>
            </w:r>
          </w:p>
        </w:tc>
        <w:tc>
          <w:tcPr>
            <w:tcW w:w="1606" w:type="pct"/>
            <w:gridSpan w:val="15"/>
            <w:tcBorders>
              <w:bottom w:val="single" w:sz="8"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не менее 40 м до стоп-линии</w:t>
            </w:r>
          </w:p>
        </w:tc>
      </w:tr>
      <w:tr w:rsidR="00BB072B" w:rsidRPr="00332E17" w:rsidTr="00332E17">
        <w:trPr>
          <w:trHeight w:val="10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ign w:val="center"/>
          </w:tcPr>
          <w:p w:rsidR="00BB072B" w:rsidRPr="00332E17" w:rsidRDefault="00BB072B" w:rsidP="00332E17">
            <w:pPr>
              <w:spacing w:after="0" w:line="240" w:lineRule="auto"/>
              <w:rPr>
                <w:rFonts w:ascii="Arial" w:hAnsi="Arial" w:cs="Arial"/>
                <w:bCs/>
                <w:sz w:val="20"/>
                <w:szCs w:val="20"/>
              </w:rPr>
            </w:pPr>
          </w:p>
        </w:tc>
        <w:tc>
          <w:tcPr>
            <w:tcW w:w="1578" w:type="pct"/>
            <w:gridSpan w:val="13"/>
            <w:tcBorders>
              <w:bottom w:val="single" w:sz="8"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за наземными пешеходными переходами</w:t>
            </w:r>
          </w:p>
        </w:tc>
        <w:tc>
          <w:tcPr>
            <w:tcW w:w="1606" w:type="pct"/>
            <w:gridSpan w:val="15"/>
            <w:tcBorders>
              <w:bottom w:val="single" w:sz="8"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не менее 5 м</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Borders>
              <w:top w:val="single" w:sz="8" w:space="0" w:color="auto"/>
              <w:bottom w:val="single" w:sz="8" w:space="0" w:color="auto"/>
            </w:tcBorders>
            <w:vAlign w:val="center"/>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Длина остановочной площадки, м</w:t>
            </w:r>
          </w:p>
        </w:tc>
        <w:tc>
          <w:tcPr>
            <w:tcW w:w="3185" w:type="pct"/>
            <w:gridSpan w:val="28"/>
            <w:tcBorders>
              <w:bottom w:val="single" w:sz="8" w:space="0" w:color="auto"/>
            </w:tcBorders>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20 м на один автобус, но не более 60 м</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Borders>
              <w:top w:val="single" w:sz="8" w:space="0" w:color="auto"/>
              <w:bottom w:val="single" w:sz="8" w:space="0" w:color="auto"/>
            </w:tcBorders>
            <w:vAlign w:val="center"/>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Ширина остановочной площадки в заездном кармане, м</w:t>
            </w:r>
          </w:p>
        </w:tc>
        <w:tc>
          <w:tcPr>
            <w:tcW w:w="3185" w:type="pct"/>
            <w:gridSpan w:val="28"/>
            <w:tcBorders>
              <w:bottom w:val="single" w:sz="8"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равна ширине основных полос проезжей части</w:t>
            </w:r>
          </w:p>
        </w:tc>
      </w:tr>
      <w:tr w:rsidR="00BB072B" w:rsidRPr="00332E17" w:rsidTr="00332E17">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Borders>
              <w:top w:val="single" w:sz="8" w:space="0" w:color="auto"/>
              <w:bottom w:val="single" w:sz="8" w:space="0" w:color="auto"/>
            </w:tcBorders>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Ширина отстойно-разворотной площадки, м</w:t>
            </w:r>
          </w:p>
        </w:tc>
        <w:tc>
          <w:tcPr>
            <w:tcW w:w="3185" w:type="pct"/>
            <w:gridSpan w:val="28"/>
            <w:tcBorders>
              <w:bottom w:val="single" w:sz="8" w:space="0" w:color="auto"/>
            </w:tcBorders>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не менее 30</w:t>
            </w:r>
          </w:p>
        </w:tc>
      </w:tr>
      <w:tr w:rsidR="00BB072B" w:rsidRPr="00332E17" w:rsidTr="00332E17">
        <w:trPr>
          <w:trHeight w:val="701"/>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Borders>
              <w:top w:val="single" w:sz="8" w:space="0" w:color="auto"/>
            </w:tcBorders>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Расстояние от отстойно-разворотной площадки до жилой застройки, м</w:t>
            </w:r>
          </w:p>
        </w:tc>
        <w:tc>
          <w:tcPr>
            <w:tcW w:w="3185" w:type="pct"/>
            <w:gridSpan w:val="28"/>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не менее 50</w:t>
            </w:r>
          </w:p>
        </w:tc>
      </w:tr>
      <w:tr w:rsidR="00BB072B" w:rsidRPr="00332E17" w:rsidTr="00332E17">
        <w:trPr>
          <w:trHeight w:val="69"/>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val="restart"/>
          </w:tcPr>
          <w:p w:rsidR="00BB072B" w:rsidRPr="00332E17" w:rsidRDefault="00BB072B" w:rsidP="00332E17">
            <w:pPr>
              <w:spacing w:after="0" w:line="240" w:lineRule="auto"/>
              <w:jc w:val="both"/>
              <w:rPr>
                <w:rFonts w:ascii="Arial" w:hAnsi="Arial" w:cs="Arial"/>
                <w:bCs/>
                <w:sz w:val="20"/>
                <w:szCs w:val="20"/>
              </w:rPr>
            </w:pPr>
            <w:r w:rsidRPr="00332E17">
              <w:rPr>
                <w:rFonts w:ascii="Arial" w:hAnsi="Arial" w:cs="Arial"/>
                <w:bCs/>
                <w:sz w:val="20"/>
                <w:szCs w:val="20"/>
              </w:rPr>
              <w:t>Площадь земельных участков для размещения автобусных парков (гаражей) в зависимости от вместимости сооружений, га</w:t>
            </w:r>
          </w:p>
          <w:p w:rsidR="00BB072B" w:rsidRPr="00332E17" w:rsidRDefault="00BB072B" w:rsidP="00332E17">
            <w:pPr>
              <w:spacing w:after="0" w:line="240" w:lineRule="auto"/>
              <w:jc w:val="both"/>
              <w:rPr>
                <w:rFonts w:ascii="Arial" w:hAnsi="Arial" w:cs="Arial"/>
                <w:sz w:val="20"/>
                <w:szCs w:val="20"/>
              </w:rPr>
            </w:pPr>
          </w:p>
        </w:tc>
        <w:tc>
          <w:tcPr>
            <w:tcW w:w="1578" w:type="pct"/>
            <w:gridSpan w:val="13"/>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- 100 машин</w:t>
            </w:r>
          </w:p>
        </w:tc>
        <w:tc>
          <w:tcPr>
            <w:tcW w:w="1606" w:type="pct"/>
            <w:gridSpan w:val="15"/>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2,3</w:t>
            </w:r>
          </w:p>
        </w:tc>
      </w:tr>
      <w:tr w:rsidR="00BB072B" w:rsidRPr="00332E17" w:rsidTr="00332E17">
        <w:trPr>
          <w:trHeight w:val="67"/>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8" w:type="pct"/>
            <w:gridSpan w:val="13"/>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- 200 машин</w:t>
            </w:r>
          </w:p>
        </w:tc>
        <w:tc>
          <w:tcPr>
            <w:tcW w:w="1606" w:type="pct"/>
            <w:gridSpan w:val="15"/>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3,5</w:t>
            </w:r>
          </w:p>
        </w:tc>
      </w:tr>
      <w:tr w:rsidR="00BB072B" w:rsidRPr="00332E17" w:rsidTr="00332E17">
        <w:trPr>
          <w:trHeight w:val="67"/>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8" w:type="pct"/>
            <w:gridSpan w:val="13"/>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- 300 машин</w:t>
            </w:r>
          </w:p>
        </w:tc>
        <w:tc>
          <w:tcPr>
            <w:tcW w:w="1606" w:type="pct"/>
            <w:gridSpan w:val="15"/>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4,5</w:t>
            </w:r>
          </w:p>
        </w:tc>
      </w:tr>
      <w:tr w:rsidR="00BB072B" w:rsidRPr="00332E17" w:rsidTr="00332E17">
        <w:trPr>
          <w:trHeight w:val="67"/>
        </w:trPr>
        <w:tc>
          <w:tcPr>
            <w:tcW w:w="749" w:type="pct"/>
            <w:vMerge/>
          </w:tcPr>
          <w:p w:rsidR="00BB072B" w:rsidRPr="00332E17" w:rsidRDefault="00BB072B" w:rsidP="00332E17">
            <w:pPr>
              <w:spacing w:after="0" w:line="240" w:lineRule="auto"/>
              <w:jc w:val="both"/>
              <w:rPr>
                <w:rFonts w:ascii="Arial" w:hAnsi="Arial" w:cs="Arial"/>
                <w:sz w:val="20"/>
                <w:szCs w:val="20"/>
              </w:rPr>
            </w:pPr>
          </w:p>
        </w:tc>
        <w:tc>
          <w:tcPr>
            <w:tcW w:w="1067" w:type="pct"/>
            <w:vMerge/>
          </w:tcPr>
          <w:p w:rsidR="00BB072B" w:rsidRPr="00332E17" w:rsidRDefault="00BB072B" w:rsidP="00332E17">
            <w:pPr>
              <w:spacing w:after="0" w:line="240" w:lineRule="auto"/>
              <w:jc w:val="both"/>
              <w:rPr>
                <w:rFonts w:ascii="Arial" w:hAnsi="Arial" w:cs="Arial"/>
                <w:sz w:val="20"/>
                <w:szCs w:val="20"/>
              </w:rPr>
            </w:pPr>
          </w:p>
        </w:tc>
        <w:tc>
          <w:tcPr>
            <w:tcW w:w="1578" w:type="pct"/>
            <w:gridSpan w:val="13"/>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- 500 машин</w:t>
            </w:r>
          </w:p>
        </w:tc>
        <w:tc>
          <w:tcPr>
            <w:tcW w:w="1606" w:type="pct"/>
            <w:gridSpan w:val="15"/>
            <w:vAlign w:val="center"/>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6,5</w:t>
            </w:r>
          </w:p>
        </w:tc>
      </w:tr>
      <w:tr w:rsidR="00BB072B" w:rsidRPr="00332E17" w:rsidTr="00332E17">
        <w:trPr>
          <w:trHeight w:val="157"/>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Автостанции</w:t>
            </w: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Вместимость автостанции, пасс.</w:t>
            </w: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100 до 200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10</w:t>
            </w:r>
          </w:p>
        </w:tc>
      </w:tr>
      <w:tr w:rsidR="00BB072B" w:rsidRPr="00332E17" w:rsidTr="00332E17">
        <w:trPr>
          <w:trHeight w:val="156"/>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200 до 400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25</w:t>
            </w:r>
          </w:p>
        </w:tc>
      </w:tr>
      <w:tr w:rsidR="00BB072B" w:rsidRPr="00332E17" w:rsidTr="00332E17">
        <w:trPr>
          <w:trHeight w:val="156"/>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400 до 600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50</w:t>
            </w:r>
          </w:p>
        </w:tc>
      </w:tr>
      <w:tr w:rsidR="00BB072B" w:rsidRPr="00332E17" w:rsidTr="00332E17">
        <w:trPr>
          <w:trHeight w:val="156"/>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600 до 1000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75</w:t>
            </w:r>
          </w:p>
        </w:tc>
      </w:tr>
      <w:tr w:rsidR="00BB072B" w:rsidRPr="00332E17" w:rsidTr="00332E17">
        <w:trPr>
          <w:trHeight w:val="106"/>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Количество постов (посадки / высадки)</w:t>
            </w: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100 до 200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2   (1 / 1)</w:t>
            </w:r>
          </w:p>
        </w:tc>
      </w:tr>
      <w:tr w:rsidR="00BB072B" w:rsidRPr="00332E17" w:rsidTr="00332E17">
        <w:trPr>
          <w:trHeight w:val="105"/>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200 до 400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3   (2 / 1)</w:t>
            </w:r>
          </w:p>
        </w:tc>
      </w:tr>
      <w:tr w:rsidR="00BB072B" w:rsidRPr="00332E17" w:rsidTr="00332E17">
        <w:trPr>
          <w:trHeight w:val="105"/>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400 до 600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3   (2 / 1)</w:t>
            </w:r>
          </w:p>
        </w:tc>
      </w:tr>
      <w:tr w:rsidR="00BB072B" w:rsidRPr="00332E17" w:rsidTr="00332E17">
        <w:trPr>
          <w:trHeight w:val="105"/>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81" w:type="pct"/>
            <w:gridSpan w:val="14"/>
          </w:tcPr>
          <w:p w:rsidR="00BB072B" w:rsidRPr="00332E17" w:rsidRDefault="00BB072B" w:rsidP="00332E17">
            <w:pPr>
              <w:spacing w:after="0" w:line="240" w:lineRule="auto"/>
              <w:ind w:right="-103" w:hanging="67"/>
              <w:rPr>
                <w:rFonts w:ascii="Arial" w:hAnsi="Arial" w:cs="Arial"/>
                <w:sz w:val="20"/>
                <w:szCs w:val="20"/>
                <w:lang w:eastAsia="en-US"/>
              </w:rPr>
            </w:pPr>
            <w:r w:rsidRPr="00332E17">
              <w:rPr>
                <w:rFonts w:ascii="Arial" w:hAnsi="Arial" w:cs="Arial"/>
                <w:sz w:val="20"/>
                <w:szCs w:val="20"/>
                <w:lang w:eastAsia="en-US"/>
              </w:rPr>
              <w:t>при расчетном суточном отправлении от 600 до 1000</w:t>
            </w:r>
          </w:p>
        </w:tc>
        <w:tc>
          <w:tcPr>
            <w:tcW w:w="1603" w:type="pct"/>
            <w:gridSpan w:val="1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5   (3 / 2)</w:t>
            </w:r>
          </w:p>
        </w:tc>
      </w:tr>
      <w:tr w:rsidR="00BB072B" w:rsidRPr="00332E17" w:rsidTr="00332E17">
        <w:trPr>
          <w:trHeight w:val="932"/>
        </w:trPr>
        <w:tc>
          <w:tcPr>
            <w:tcW w:w="749" w:type="pct"/>
            <w:vMerge/>
          </w:tcPr>
          <w:p w:rsidR="00BB072B" w:rsidRPr="00332E17" w:rsidRDefault="00BB072B" w:rsidP="00332E17">
            <w:pPr>
              <w:spacing w:after="0" w:line="240" w:lineRule="auto"/>
              <w:rPr>
                <w:rFonts w:ascii="Arial" w:hAnsi="Arial" w:cs="Arial"/>
                <w:sz w:val="20"/>
                <w:szCs w:val="20"/>
                <w:highlight w:val="yellow"/>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на один пост посадки-высадки пассажиров (без учета привокзальной площади), га</w:t>
            </w: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0,13</w:t>
            </w:r>
          </w:p>
        </w:tc>
      </w:tr>
      <w:tr w:rsidR="00BB072B" w:rsidRPr="00332E17" w:rsidTr="00332E17">
        <w:trPr>
          <w:trHeight w:val="233"/>
        </w:trPr>
        <w:tc>
          <w:tcPr>
            <w:tcW w:w="749" w:type="pct"/>
            <w:vMerge w:val="restart"/>
          </w:tcPr>
          <w:p w:rsidR="00BB072B" w:rsidRPr="00332E17" w:rsidRDefault="00BB072B" w:rsidP="00332E17">
            <w:pPr>
              <w:spacing w:after="0" w:line="240" w:lineRule="auto"/>
              <w:rPr>
                <w:rFonts w:ascii="Arial" w:hAnsi="Arial" w:cs="Arial"/>
                <w:sz w:val="20"/>
                <w:szCs w:val="20"/>
                <w:highlight w:val="cyan"/>
              </w:rPr>
            </w:pPr>
            <w:r w:rsidRPr="00332E17">
              <w:rPr>
                <w:rFonts w:ascii="Arial" w:hAnsi="Arial" w:cs="Arial"/>
                <w:sz w:val="20"/>
                <w:szCs w:val="20"/>
              </w:rPr>
              <w:t>Автозаправочные станции</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колонка, автомобилей</w:t>
            </w: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1 на 1200 автомобилей</w:t>
            </w:r>
          </w:p>
        </w:tc>
      </w:tr>
      <w:tr w:rsidR="00BB072B" w:rsidRPr="00332E17" w:rsidTr="00332E17">
        <w:trPr>
          <w:trHeight w:val="4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га</w:t>
            </w: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2 колонки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0,1</w:t>
            </w:r>
          </w:p>
        </w:tc>
      </w:tr>
      <w:tr w:rsidR="00BB072B" w:rsidRPr="00332E17" w:rsidTr="00332E17">
        <w:trPr>
          <w:trHeight w:val="4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5 колонок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0,2</w:t>
            </w:r>
          </w:p>
        </w:tc>
      </w:tr>
      <w:tr w:rsidR="00BB072B" w:rsidRPr="00332E17" w:rsidTr="00332E17">
        <w:trPr>
          <w:trHeight w:val="4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7 колонок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0,3</w:t>
            </w:r>
          </w:p>
        </w:tc>
      </w:tr>
      <w:tr w:rsidR="00BB072B" w:rsidRPr="00332E17" w:rsidTr="00332E17">
        <w:trPr>
          <w:trHeight w:val="4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9 колонок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0,35</w:t>
            </w:r>
          </w:p>
        </w:tc>
      </w:tr>
      <w:tr w:rsidR="00BB072B" w:rsidRPr="00332E17" w:rsidTr="00332E17">
        <w:trPr>
          <w:trHeight w:val="4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16" w:type="pct"/>
            <w:gridSpan w:val="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11 колонок </w:t>
            </w:r>
          </w:p>
        </w:tc>
        <w:tc>
          <w:tcPr>
            <w:tcW w:w="1668" w:type="pct"/>
            <w:gridSpan w:val="19"/>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0,4</w:t>
            </w:r>
          </w:p>
        </w:tc>
      </w:tr>
      <w:tr w:rsidR="00BB072B" w:rsidRPr="00332E17" w:rsidTr="00332E17">
        <w:trPr>
          <w:trHeight w:val="224"/>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Автогазозаправочные станции</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Доля от общего количества автозаправочных станций, %</w:t>
            </w: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не менее 15 %</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га</w:t>
            </w: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2 колонки </w:t>
            </w:r>
          </w:p>
        </w:tc>
        <w:tc>
          <w:tcPr>
            <w:tcW w:w="1682" w:type="pct"/>
            <w:gridSpan w:val="2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0,1</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5 колонок </w:t>
            </w:r>
          </w:p>
        </w:tc>
        <w:tc>
          <w:tcPr>
            <w:tcW w:w="1682" w:type="pct"/>
            <w:gridSpan w:val="2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0,2</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7 колонок </w:t>
            </w:r>
          </w:p>
        </w:tc>
        <w:tc>
          <w:tcPr>
            <w:tcW w:w="1682" w:type="pct"/>
            <w:gridSpan w:val="2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0,3</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9 колонок </w:t>
            </w:r>
          </w:p>
        </w:tc>
        <w:tc>
          <w:tcPr>
            <w:tcW w:w="1682" w:type="pct"/>
            <w:gridSpan w:val="2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0,35</w:t>
            </w:r>
          </w:p>
        </w:tc>
      </w:tr>
      <w:tr w:rsidR="00BB072B" w:rsidRPr="00332E17" w:rsidTr="00332E17">
        <w:trPr>
          <w:trHeight w:val="224"/>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 xml:space="preserve">на 11 колонок </w:t>
            </w:r>
          </w:p>
        </w:tc>
        <w:tc>
          <w:tcPr>
            <w:tcW w:w="1682" w:type="pct"/>
            <w:gridSpan w:val="2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0,4</w:t>
            </w:r>
          </w:p>
        </w:tc>
      </w:tr>
      <w:tr w:rsidR="00BB072B" w:rsidRPr="00332E17" w:rsidTr="00332E17">
        <w:trPr>
          <w:trHeight w:val="243"/>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Автокемпинги, мотели </w:t>
            </w: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Максимальное расстояние между объектами, км</w:t>
            </w: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на автомобильных дорогах категории </w:t>
            </w:r>
            <w:r w:rsidRPr="00332E17">
              <w:rPr>
                <w:rFonts w:ascii="Arial" w:hAnsi="Arial" w:cs="Arial"/>
                <w:bCs/>
                <w:sz w:val="20"/>
                <w:szCs w:val="20"/>
                <w:lang w:val="en-US"/>
              </w:rPr>
              <w:t>I</w:t>
            </w:r>
            <w:r w:rsidRPr="00332E17">
              <w:rPr>
                <w:rFonts w:ascii="Arial" w:hAnsi="Arial" w:cs="Arial"/>
                <w:bCs/>
                <w:sz w:val="20"/>
                <w:szCs w:val="20"/>
              </w:rPr>
              <w:t xml:space="preserve">А, </w:t>
            </w:r>
            <w:r w:rsidRPr="00332E17">
              <w:rPr>
                <w:rFonts w:ascii="Arial" w:hAnsi="Arial" w:cs="Arial"/>
                <w:bCs/>
                <w:sz w:val="20"/>
                <w:szCs w:val="20"/>
                <w:lang w:val="en-US"/>
              </w:rPr>
              <w:t>I</w:t>
            </w:r>
            <w:r w:rsidRPr="00332E17">
              <w:rPr>
                <w:rFonts w:ascii="Arial" w:hAnsi="Arial" w:cs="Arial"/>
                <w:bCs/>
                <w:sz w:val="20"/>
                <w:szCs w:val="20"/>
              </w:rPr>
              <w:t>Б</w:t>
            </w:r>
          </w:p>
        </w:tc>
        <w:tc>
          <w:tcPr>
            <w:tcW w:w="1682" w:type="pct"/>
            <w:gridSpan w:val="20"/>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250</w:t>
            </w:r>
          </w:p>
        </w:tc>
      </w:tr>
      <w:tr w:rsidR="00BB072B" w:rsidRPr="00332E17" w:rsidTr="00332E17">
        <w:trPr>
          <w:trHeight w:val="5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502" w:type="pct"/>
            <w:gridSpan w:val="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sz w:val="20"/>
                <w:szCs w:val="20"/>
              </w:rPr>
              <w:t xml:space="preserve">на автомобильных дорогах категории </w:t>
            </w:r>
            <w:r w:rsidRPr="00332E17">
              <w:rPr>
                <w:rFonts w:ascii="Arial" w:hAnsi="Arial" w:cs="Arial"/>
                <w:bCs/>
                <w:sz w:val="20"/>
                <w:szCs w:val="20"/>
                <w:lang w:val="en-US"/>
              </w:rPr>
              <w:t>I</w:t>
            </w:r>
            <w:r w:rsidRPr="00332E17">
              <w:rPr>
                <w:rFonts w:ascii="Arial" w:hAnsi="Arial" w:cs="Arial"/>
                <w:bCs/>
                <w:sz w:val="20"/>
                <w:szCs w:val="20"/>
              </w:rPr>
              <w:t xml:space="preserve">В, </w:t>
            </w:r>
            <w:r w:rsidRPr="00332E17">
              <w:rPr>
                <w:rFonts w:ascii="Arial" w:hAnsi="Arial" w:cs="Arial"/>
                <w:bCs/>
                <w:sz w:val="20"/>
                <w:szCs w:val="20"/>
                <w:lang w:val="en-US"/>
              </w:rPr>
              <w:t>II</w:t>
            </w:r>
            <w:r w:rsidRPr="00332E17">
              <w:rPr>
                <w:rFonts w:ascii="Arial" w:hAnsi="Arial" w:cs="Arial"/>
                <w:bCs/>
                <w:sz w:val="20"/>
                <w:szCs w:val="20"/>
              </w:rPr>
              <w:t>, III, IV, V</w:t>
            </w:r>
          </w:p>
        </w:tc>
        <w:tc>
          <w:tcPr>
            <w:tcW w:w="1682" w:type="pct"/>
            <w:gridSpan w:val="20"/>
          </w:tcPr>
          <w:p w:rsidR="00BB072B" w:rsidRPr="00332E17" w:rsidRDefault="00BB072B" w:rsidP="00332E17">
            <w:pPr>
              <w:spacing w:after="0" w:line="240" w:lineRule="auto"/>
              <w:rPr>
                <w:rFonts w:ascii="Arial" w:hAnsi="Arial" w:cs="Arial"/>
                <w:sz w:val="20"/>
                <w:szCs w:val="20"/>
                <w:lang w:val="en-US" w:eastAsia="en-US"/>
              </w:rPr>
            </w:pPr>
            <w:r w:rsidRPr="00332E17">
              <w:rPr>
                <w:rFonts w:ascii="Arial" w:hAnsi="Arial" w:cs="Arial"/>
                <w:sz w:val="20"/>
                <w:szCs w:val="20"/>
                <w:lang w:val="en-US" w:eastAsia="en-US"/>
              </w:rPr>
              <w:t>500</w:t>
            </w:r>
          </w:p>
        </w:tc>
      </w:tr>
      <w:tr w:rsidR="00BB072B" w:rsidRPr="00332E17" w:rsidTr="00332E17">
        <w:tc>
          <w:tcPr>
            <w:tcW w:w="5000" w:type="pct"/>
            <w:gridSpan w:val="30"/>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Объекты сельского хозяйства местного значения </w:t>
            </w:r>
          </w:p>
        </w:tc>
      </w:tr>
      <w:tr w:rsidR="00BB072B" w:rsidRPr="00332E17" w:rsidTr="00332E17">
        <w:trPr>
          <w:trHeight w:val="225"/>
        </w:trPr>
        <w:tc>
          <w:tcPr>
            <w:tcW w:w="749" w:type="pct"/>
            <w:vMerge w:val="restart"/>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iCs/>
                <w:sz w:val="20"/>
                <w:szCs w:val="20"/>
              </w:rPr>
              <w:t>Объекты сельского хозяйства</w:t>
            </w:r>
          </w:p>
        </w:tc>
        <w:tc>
          <w:tcPr>
            <w:tcW w:w="1067"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Минимальная плотность застройки земельных участков фермерских (крестьянских) хозяйств, %</w:t>
            </w:r>
          </w:p>
        </w:tc>
        <w:tc>
          <w:tcPr>
            <w:tcW w:w="2197" w:type="pct"/>
            <w:gridSpan w:val="21"/>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По производству молока</w:t>
            </w:r>
          </w:p>
        </w:tc>
        <w:tc>
          <w:tcPr>
            <w:tcW w:w="987" w:type="pct"/>
            <w:gridSpan w:val="7"/>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40</w:t>
            </w:r>
          </w:p>
        </w:tc>
      </w:tr>
      <w:tr w:rsidR="00BB072B" w:rsidRPr="00332E17" w:rsidTr="00332E17">
        <w:trPr>
          <w:trHeight w:val="225"/>
        </w:trPr>
        <w:tc>
          <w:tcPr>
            <w:tcW w:w="749" w:type="pct"/>
            <w:vMerge/>
          </w:tcPr>
          <w:p w:rsidR="00BB072B" w:rsidRPr="00332E17" w:rsidRDefault="00BB072B" w:rsidP="00332E17">
            <w:pPr>
              <w:spacing w:after="0" w:line="240" w:lineRule="auto"/>
              <w:rPr>
                <w:rFonts w:ascii="Arial" w:hAnsi="Arial" w:cs="Arial"/>
                <w:bCs/>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2197" w:type="pct"/>
            <w:gridSpan w:val="21"/>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По доращиванию и откорму крупного рогатого скота</w:t>
            </w:r>
          </w:p>
        </w:tc>
        <w:tc>
          <w:tcPr>
            <w:tcW w:w="987" w:type="pct"/>
            <w:gridSpan w:val="7"/>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35</w:t>
            </w:r>
          </w:p>
        </w:tc>
      </w:tr>
      <w:tr w:rsidR="00BB072B" w:rsidRPr="00332E17" w:rsidTr="00332E17">
        <w:trPr>
          <w:trHeight w:val="225"/>
        </w:trPr>
        <w:tc>
          <w:tcPr>
            <w:tcW w:w="749" w:type="pct"/>
            <w:vMerge/>
          </w:tcPr>
          <w:p w:rsidR="00BB072B" w:rsidRPr="00332E17" w:rsidRDefault="00BB072B" w:rsidP="00332E17">
            <w:pPr>
              <w:spacing w:after="0" w:line="240" w:lineRule="auto"/>
              <w:rPr>
                <w:rFonts w:ascii="Arial" w:hAnsi="Arial" w:cs="Arial"/>
                <w:bCs/>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2197" w:type="pct"/>
            <w:gridSpan w:val="21"/>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По откорму свиней (с законченным производственным циклом)</w:t>
            </w:r>
          </w:p>
        </w:tc>
        <w:tc>
          <w:tcPr>
            <w:tcW w:w="987" w:type="pct"/>
            <w:gridSpan w:val="7"/>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35</w:t>
            </w:r>
          </w:p>
        </w:tc>
      </w:tr>
      <w:tr w:rsidR="00BB072B" w:rsidRPr="00332E17" w:rsidTr="00332E17">
        <w:trPr>
          <w:trHeight w:val="225"/>
        </w:trPr>
        <w:tc>
          <w:tcPr>
            <w:tcW w:w="749" w:type="pct"/>
            <w:vMerge/>
          </w:tcPr>
          <w:p w:rsidR="00BB072B" w:rsidRPr="00332E17" w:rsidRDefault="00BB072B" w:rsidP="00332E17">
            <w:pPr>
              <w:spacing w:after="0" w:line="240" w:lineRule="auto"/>
              <w:rPr>
                <w:rFonts w:ascii="Arial" w:hAnsi="Arial" w:cs="Arial"/>
                <w:bCs/>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2197" w:type="pct"/>
            <w:gridSpan w:val="21"/>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Птицеводческие яичного направления</w:t>
            </w:r>
          </w:p>
        </w:tc>
        <w:tc>
          <w:tcPr>
            <w:tcW w:w="987" w:type="pct"/>
            <w:gridSpan w:val="7"/>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27</w:t>
            </w:r>
          </w:p>
        </w:tc>
      </w:tr>
      <w:tr w:rsidR="00BB072B" w:rsidRPr="00332E17" w:rsidTr="00332E17">
        <w:trPr>
          <w:trHeight w:val="225"/>
        </w:trPr>
        <w:tc>
          <w:tcPr>
            <w:tcW w:w="749" w:type="pct"/>
            <w:vMerge/>
          </w:tcPr>
          <w:p w:rsidR="00BB072B" w:rsidRPr="00332E17" w:rsidRDefault="00BB072B" w:rsidP="00332E17">
            <w:pPr>
              <w:spacing w:after="0" w:line="240" w:lineRule="auto"/>
              <w:rPr>
                <w:rFonts w:ascii="Arial" w:hAnsi="Arial" w:cs="Arial"/>
                <w:bCs/>
                <w:sz w:val="20"/>
                <w:szCs w:val="20"/>
              </w:rPr>
            </w:pPr>
          </w:p>
        </w:tc>
        <w:tc>
          <w:tcPr>
            <w:tcW w:w="1067"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2197" w:type="pct"/>
            <w:gridSpan w:val="21"/>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Птицеводческие мясного направления</w:t>
            </w:r>
          </w:p>
        </w:tc>
        <w:tc>
          <w:tcPr>
            <w:tcW w:w="987" w:type="pct"/>
            <w:gridSpan w:val="7"/>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25</w:t>
            </w:r>
          </w:p>
        </w:tc>
      </w:tr>
      <w:tr w:rsidR="00BB072B" w:rsidRPr="00332E17" w:rsidTr="00332E17">
        <w:trPr>
          <w:trHeight w:val="225"/>
        </w:trPr>
        <w:tc>
          <w:tcPr>
            <w:tcW w:w="5000" w:type="pct"/>
            <w:gridSpan w:val="30"/>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Места захоронения (кладбища, крематории, колумбарии), расположенные на территории поселения </w:t>
            </w:r>
          </w:p>
        </w:tc>
      </w:tr>
      <w:tr w:rsidR="00BB072B" w:rsidRPr="00332E17" w:rsidTr="00332E17">
        <w:trPr>
          <w:trHeight w:val="225"/>
        </w:trPr>
        <w:tc>
          <w:tcPr>
            <w:tcW w:w="749"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Кладбища смешанного и традиционного захоронения </w:t>
            </w:r>
          </w:p>
        </w:tc>
        <w:tc>
          <w:tcPr>
            <w:tcW w:w="1067"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 земельного участка для кладбища, га на 1 тыс. чел.</w:t>
            </w: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0,24</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Размещение кладбища размером территории более 40 га не допускается</w:t>
            </w:r>
          </w:p>
        </w:tc>
      </w:tr>
      <w:tr w:rsidR="00BB072B" w:rsidRPr="00332E17" w:rsidTr="00332E17">
        <w:trPr>
          <w:trHeight w:val="225"/>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Минимальные расстояния, м                       </w:t>
            </w:r>
          </w:p>
        </w:tc>
        <w:tc>
          <w:tcPr>
            <w:tcW w:w="1539" w:type="pct"/>
            <w:gridSpan w:val="11"/>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при площади: </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10 га и менее – 100;  </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от 10 до  20 га – 300:</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от  20 до 40 га – 500.</w:t>
            </w:r>
          </w:p>
        </w:tc>
      </w:tr>
      <w:tr w:rsidR="00BB072B" w:rsidRPr="00332E17" w:rsidTr="00332E17">
        <w:trPr>
          <w:trHeight w:val="225"/>
        </w:trPr>
        <w:tc>
          <w:tcPr>
            <w:tcW w:w="749"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Кладбища для погребения после кремации     </w:t>
            </w:r>
          </w:p>
          <w:p w:rsidR="00BB072B" w:rsidRPr="00332E17" w:rsidRDefault="00BB072B" w:rsidP="00332E17">
            <w:pPr>
              <w:spacing w:after="0" w:line="240" w:lineRule="auto"/>
              <w:rPr>
                <w:rFonts w:ascii="Arial" w:hAnsi="Arial" w:cs="Arial"/>
                <w:sz w:val="20"/>
                <w:szCs w:val="20"/>
                <w:lang w:eastAsia="en-US"/>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Минимальные расстояния, м                       </w:t>
            </w:r>
          </w:p>
        </w:tc>
        <w:tc>
          <w:tcPr>
            <w:tcW w:w="1539" w:type="pct"/>
            <w:gridSpan w:val="11"/>
            <w:vMerge/>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1645" w:type="pct"/>
            <w:gridSpan w:val="17"/>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100</w:t>
            </w:r>
          </w:p>
        </w:tc>
      </w:tr>
      <w:tr w:rsidR="00BB072B" w:rsidRPr="00332E17" w:rsidTr="00332E17">
        <w:trPr>
          <w:trHeight w:val="225"/>
        </w:trPr>
        <w:tc>
          <w:tcPr>
            <w:tcW w:w="749" w:type="pct"/>
            <w:vMerge/>
            <w:vAlign w:val="center"/>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 земельного участка, га/1 тыс. чел.</w:t>
            </w:r>
          </w:p>
        </w:tc>
        <w:tc>
          <w:tcPr>
            <w:tcW w:w="3185" w:type="pct"/>
            <w:gridSpan w:val="28"/>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0,02</w:t>
            </w:r>
          </w:p>
          <w:p w:rsidR="00BB072B" w:rsidRPr="00332E17" w:rsidRDefault="00BB072B" w:rsidP="00332E17">
            <w:pPr>
              <w:autoSpaceDE w:val="0"/>
              <w:autoSpaceDN w:val="0"/>
              <w:adjustRightInd w:val="0"/>
              <w:spacing w:after="0" w:line="240" w:lineRule="auto"/>
              <w:rPr>
                <w:rFonts w:ascii="Arial" w:hAnsi="Arial" w:cs="Arial"/>
                <w:sz w:val="20"/>
                <w:szCs w:val="20"/>
              </w:rPr>
            </w:pPr>
          </w:p>
        </w:tc>
      </w:tr>
      <w:tr w:rsidR="00BB072B" w:rsidRPr="00332E17" w:rsidTr="00332E17">
        <w:trPr>
          <w:trHeight w:val="277"/>
        </w:trPr>
        <w:tc>
          <w:tcPr>
            <w:tcW w:w="5000" w:type="pct"/>
            <w:gridSpan w:val="30"/>
          </w:tcPr>
          <w:p w:rsidR="00BB072B" w:rsidRPr="00332E17" w:rsidRDefault="00BB072B" w:rsidP="00332E17">
            <w:pPr>
              <w:keepNext/>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В области предупреждения и ликвидации последствий чрезвычайных ситуаций </w:t>
            </w:r>
          </w:p>
        </w:tc>
      </w:tr>
      <w:tr w:rsidR="00BB072B" w:rsidRPr="00332E17" w:rsidTr="00332E17">
        <w:trPr>
          <w:trHeight w:val="670"/>
        </w:trPr>
        <w:tc>
          <w:tcPr>
            <w:tcW w:w="749"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Дамбы, берегоукрепительные сооружения</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Ширина, м</w:t>
            </w:r>
            <w:r w:rsidRPr="00332E17">
              <w:rPr>
                <w:rFonts w:ascii="Arial" w:hAnsi="Arial" w:cs="Arial"/>
                <w:sz w:val="20"/>
                <w:szCs w:val="20"/>
              </w:rPr>
              <w:t xml:space="preserve"> </w:t>
            </w:r>
          </w:p>
        </w:tc>
        <w:tc>
          <w:tcPr>
            <w:tcW w:w="3185" w:type="pct"/>
            <w:gridSpan w:val="28"/>
          </w:tcPr>
          <w:p w:rsidR="00BB072B" w:rsidRPr="00332E17" w:rsidRDefault="00BB072B" w:rsidP="00332E17">
            <w:pPr>
              <w:spacing w:after="0" w:line="240" w:lineRule="auto"/>
              <w:rPr>
                <w:rFonts w:ascii="Arial" w:hAnsi="Arial" w:cs="Arial"/>
                <w:color w:val="333333"/>
                <w:sz w:val="20"/>
                <w:szCs w:val="20"/>
                <w:shd w:val="clear" w:color="auto" w:fill="FFFFFF"/>
              </w:rPr>
            </w:pPr>
            <w:r w:rsidRPr="00332E17">
              <w:rPr>
                <w:rFonts w:ascii="Arial" w:hAnsi="Arial" w:cs="Arial"/>
                <w:color w:val="333333"/>
                <w:sz w:val="20"/>
                <w:szCs w:val="20"/>
                <w:shd w:val="clear" w:color="auto" w:fill="FFFFFF"/>
              </w:rPr>
              <w:t>Ширину гребня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BB072B" w:rsidRPr="00332E17" w:rsidRDefault="00BB072B" w:rsidP="00332E17">
            <w:pPr>
              <w:spacing w:after="0" w:line="240" w:lineRule="auto"/>
              <w:rPr>
                <w:rFonts w:ascii="Arial" w:hAnsi="Arial" w:cs="Arial"/>
                <w:color w:val="333333"/>
                <w:sz w:val="20"/>
                <w:szCs w:val="20"/>
                <w:shd w:val="clear" w:color="auto" w:fill="FFFFFF"/>
              </w:rPr>
            </w:pPr>
          </w:p>
          <w:p w:rsidR="00BB072B" w:rsidRPr="00332E17" w:rsidRDefault="00BB072B" w:rsidP="00332E17">
            <w:pPr>
              <w:spacing w:after="0" w:line="240" w:lineRule="auto"/>
              <w:rPr>
                <w:rFonts w:ascii="Arial" w:hAnsi="Arial" w:cs="Arial"/>
                <w:sz w:val="20"/>
                <w:szCs w:val="20"/>
              </w:rPr>
            </w:pPr>
          </w:p>
        </w:tc>
      </w:tr>
      <w:tr w:rsidR="00BB072B" w:rsidRPr="00332E17" w:rsidTr="00332E17">
        <w:trPr>
          <w:trHeight w:val="670"/>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Высота, м</w:t>
            </w:r>
          </w:p>
        </w:tc>
        <w:tc>
          <w:tcPr>
            <w:tcW w:w="3185" w:type="pct"/>
            <w:gridSpan w:val="28"/>
          </w:tcPr>
          <w:p w:rsidR="00BB072B" w:rsidRPr="00332E17" w:rsidRDefault="00BB072B" w:rsidP="00332E17">
            <w:pPr>
              <w:spacing w:after="0" w:line="240" w:lineRule="auto"/>
              <w:rPr>
                <w:rFonts w:ascii="Arial" w:hAnsi="Arial" w:cs="Arial"/>
                <w:color w:val="333333"/>
                <w:sz w:val="20"/>
                <w:szCs w:val="20"/>
                <w:shd w:val="clear" w:color="auto" w:fill="FFFFFF"/>
              </w:rPr>
            </w:pPr>
            <w:r w:rsidRPr="00332E17">
              <w:rPr>
                <w:rFonts w:ascii="Arial" w:hAnsi="Arial" w:cs="Arial"/>
                <w:color w:val="333333"/>
                <w:sz w:val="20"/>
                <w:szCs w:val="20"/>
                <w:bdr w:val="none" w:sz="0" w:space="0" w:color="auto" w:frame="1"/>
                <w:shd w:val="clear" w:color="auto" w:fill="FFFFFF"/>
              </w:rPr>
              <w:t>Отметку гребня плотины следует назначать на основе расчета возвышения его над расчетным уровнем воды.</w:t>
            </w:r>
          </w:p>
        </w:tc>
      </w:tr>
      <w:tr w:rsidR="00BB072B" w:rsidRPr="00332E17" w:rsidTr="00332E17">
        <w:trPr>
          <w:trHeight w:val="277"/>
        </w:trPr>
        <w:tc>
          <w:tcPr>
            <w:tcW w:w="749" w:type="pct"/>
            <w:vMerge w:val="restart"/>
          </w:tcPr>
          <w:p w:rsidR="00BB072B" w:rsidRPr="00332E17" w:rsidRDefault="00BB072B" w:rsidP="00332E17">
            <w:pPr>
              <w:spacing w:after="0" w:line="240" w:lineRule="auto"/>
              <w:rPr>
                <w:rFonts w:ascii="Arial" w:hAnsi="Arial" w:cs="Arial"/>
                <w:sz w:val="20"/>
                <w:szCs w:val="20"/>
                <w:highlight w:val="yellow"/>
              </w:rPr>
            </w:pPr>
            <w:r w:rsidRPr="00332E17">
              <w:rPr>
                <w:rFonts w:ascii="Arial" w:hAnsi="Arial" w:cs="Arial"/>
                <w:sz w:val="20"/>
                <w:szCs w:val="20"/>
              </w:rPr>
              <w:t>Объекты добровольной и  муниципальной пожарной охраны</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объект/автомобиль</w:t>
            </w:r>
          </w:p>
        </w:tc>
        <w:tc>
          <w:tcPr>
            <w:tcW w:w="3185" w:type="pct"/>
            <w:gridSpan w:val="28"/>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При численности населения населенного пункта, тыс. человек:</w:t>
            </w:r>
          </w:p>
          <w:p w:rsidR="00BB072B" w:rsidRPr="00332E17" w:rsidRDefault="00BB072B" w:rsidP="00DF29DF">
            <w:pPr>
              <w:numPr>
                <w:ilvl w:val="0"/>
                <w:numId w:val="32"/>
              </w:numPr>
              <w:spacing w:after="0" w:line="240" w:lineRule="auto"/>
              <w:jc w:val="both"/>
              <w:rPr>
                <w:rFonts w:ascii="Arial" w:hAnsi="Arial" w:cs="Arial"/>
                <w:sz w:val="20"/>
                <w:szCs w:val="20"/>
              </w:rPr>
            </w:pPr>
            <w:r w:rsidRPr="00332E17">
              <w:rPr>
                <w:rFonts w:ascii="Arial" w:hAnsi="Arial" w:cs="Arial"/>
                <w:sz w:val="20"/>
                <w:szCs w:val="20"/>
              </w:rPr>
              <w:t>до 0,1  – 1 объект;</w:t>
            </w:r>
          </w:p>
          <w:p w:rsidR="00BB072B" w:rsidRPr="00332E17" w:rsidRDefault="00BB072B" w:rsidP="00DF29DF">
            <w:pPr>
              <w:numPr>
                <w:ilvl w:val="0"/>
                <w:numId w:val="32"/>
              </w:numPr>
              <w:spacing w:after="0" w:line="240" w:lineRule="auto"/>
              <w:jc w:val="both"/>
              <w:rPr>
                <w:rFonts w:ascii="Arial" w:hAnsi="Arial" w:cs="Arial"/>
                <w:sz w:val="20"/>
                <w:szCs w:val="20"/>
              </w:rPr>
            </w:pPr>
            <w:r w:rsidRPr="00332E17">
              <w:rPr>
                <w:rFonts w:ascii="Arial" w:hAnsi="Arial" w:cs="Arial"/>
                <w:sz w:val="20"/>
                <w:szCs w:val="20"/>
              </w:rPr>
              <w:t>от 0,1 тыс. до 2 тыс. человек - 1 объект на 2 автомобиля;</w:t>
            </w:r>
          </w:p>
          <w:p w:rsidR="00BB072B" w:rsidRPr="00332E17" w:rsidRDefault="00BB072B" w:rsidP="00DF29DF">
            <w:pPr>
              <w:numPr>
                <w:ilvl w:val="0"/>
                <w:numId w:val="32"/>
              </w:numPr>
              <w:spacing w:after="0" w:line="240" w:lineRule="auto"/>
              <w:jc w:val="both"/>
              <w:rPr>
                <w:rFonts w:ascii="Arial" w:hAnsi="Arial" w:cs="Arial"/>
                <w:sz w:val="20"/>
                <w:szCs w:val="20"/>
              </w:rPr>
            </w:pPr>
            <w:r w:rsidRPr="00332E17">
              <w:rPr>
                <w:rFonts w:ascii="Arial" w:hAnsi="Arial" w:cs="Arial"/>
                <w:sz w:val="20"/>
                <w:szCs w:val="20"/>
              </w:rPr>
              <w:t>от 2,0 до 5,0 – 1 объект на 4 автомобиля.</w:t>
            </w:r>
          </w:p>
          <w:p w:rsidR="00BB072B" w:rsidRPr="00332E17" w:rsidRDefault="00BB072B" w:rsidP="00332E17">
            <w:pPr>
              <w:spacing w:after="0" w:line="240" w:lineRule="auto"/>
              <w:rPr>
                <w:rFonts w:ascii="Arial" w:hAnsi="Arial" w:cs="Arial"/>
                <w:color w:val="FF0000"/>
                <w:sz w:val="20"/>
                <w:szCs w:val="20"/>
              </w:rPr>
            </w:pPr>
          </w:p>
        </w:tc>
      </w:tr>
      <w:tr w:rsidR="00BB072B" w:rsidRPr="00332E17" w:rsidTr="00332E17">
        <w:trPr>
          <w:trHeight w:val="135"/>
        </w:trPr>
        <w:tc>
          <w:tcPr>
            <w:tcW w:w="749" w:type="pct"/>
            <w:vMerge/>
          </w:tcPr>
          <w:p w:rsidR="00BB072B" w:rsidRPr="00332E17" w:rsidDel="00E80DCB"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кв. м</w:t>
            </w:r>
          </w:p>
        </w:tc>
        <w:tc>
          <w:tcPr>
            <w:tcW w:w="1056" w:type="pct"/>
            <w:gridSpan w:val="5"/>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до 2 автомобилей</w:t>
            </w:r>
          </w:p>
        </w:tc>
        <w:tc>
          <w:tcPr>
            <w:tcW w:w="1067" w:type="pct"/>
            <w:gridSpan w:val="14"/>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от 4 до автомобилей</w:t>
            </w:r>
          </w:p>
        </w:tc>
        <w:tc>
          <w:tcPr>
            <w:tcW w:w="1061" w:type="pct"/>
            <w:gridSpan w:val="9"/>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от 8 до 10 автомобилей</w:t>
            </w:r>
          </w:p>
        </w:tc>
      </w:tr>
      <w:tr w:rsidR="00BB072B" w:rsidRPr="00332E17" w:rsidTr="00332E17">
        <w:trPr>
          <w:trHeight w:val="135"/>
        </w:trPr>
        <w:tc>
          <w:tcPr>
            <w:tcW w:w="749" w:type="pct"/>
            <w:vMerge/>
          </w:tcPr>
          <w:p w:rsidR="00BB072B" w:rsidRPr="00332E17" w:rsidDel="00E80DCB"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rPr>
            </w:pPr>
          </w:p>
        </w:tc>
        <w:tc>
          <w:tcPr>
            <w:tcW w:w="1056" w:type="pct"/>
            <w:gridSpan w:val="5"/>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5000 кв. м на объект</w:t>
            </w:r>
          </w:p>
        </w:tc>
        <w:tc>
          <w:tcPr>
            <w:tcW w:w="1067" w:type="pct"/>
            <w:gridSpan w:val="14"/>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9000 – 10 000 кв. м на объект</w:t>
            </w:r>
          </w:p>
        </w:tc>
        <w:tc>
          <w:tcPr>
            <w:tcW w:w="1061" w:type="pct"/>
            <w:gridSpan w:val="9"/>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18 000 – 20 000 кв. м на объект</w:t>
            </w:r>
          </w:p>
        </w:tc>
      </w:tr>
      <w:tr w:rsidR="00BB072B" w:rsidRPr="00332E17" w:rsidTr="00332E17">
        <w:trPr>
          <w:trHeight w:val="277"/>
        </w:trPr>
        <w:tc>
          <w:tcPr>
            <w:tcW w:w="749" w:type="pct"/>
          </w:tcPr>
          <w:p w:rsidR="00BB072B" w:rsidRPr="00332E17" w:rsidRDefault="00BB072B" w:rsidP="00332E17">
            <w:pPr>
              <w:spacing w:after="0" w:line="240" w:lineRule="auto"/>
              <w:rPr>
                <w:rFonts w:ascii="Arial" w:hAnsi="Arial" w:cs="Arial"/>
                <w:sz w:val="20"/>
                <w:szCs w:val="20"/>
                <w:highlight w:val="yellow"/>
              </w:rPr>
            </w:pPr>
            <w:r w:rsidRPr="00332E17">
              <w:rPr>
                <w:rFonts w:ascii="Arial" w:hAnsi="Arial" w:cs="Arial"/>
                <w:sz w:val="20"/>
                <w:szCs w:val="20"/>
              </w:rPr>
              <w:t>Базы аварийно-спасательных служб и (или) аварийно-спасательных формирований</w:t>
            </w:r>
          </w:p>
        </w:tc>
        <w:tc>
          <w:tcPr>
            <w:tcW w:w="10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 Органами местного самоуправления на территории муниципальных образований должны быть созданы базы аварийно-спасательных служб и поисково-спасательных формирований. Не менее одного объекта на каждое муниципальное образование</w:t>
            </w:r>
          </w:p>
        </w:tc>
      </w:tr>
      <w:tr w:rsidR="00BB072B" w:rsidRPr="00332E17" w:rsidTr="00332E17">
        <w:trPr>
          <w:trHeight w:val="277"/>
        </w:trPr>
        <w:tc>
          <w:tcPr>
            <w:tcW w:w="5000" w:type="pct"/>
            <w:gridSpan w:val="30"/>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 xml:space="preserve">Иные объекты местного значения, </w:t>
            </w:r>
            <w:r w:rsidRPr="00332E17">
              <w:rPr>
                <w:rFonts w:ascii="Arial" w:hAnsi="Arial" w:cs="Arial"/>
                <w:bCs/>
                <w:sz w:val="20"/>
                <w:szCs w:val="20"/>
              </w:rPr>
              <w:t>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автономного округа и оказывают существенное влияние на социально-экономическое развитие поселения</w:t>
            </w:r>
          </w:p>
        </w:tc>
      </w:tr>
      <w:tr w:rsidR="00BB072B" w:rsidRPr="00332E17" w:rsidTr="00332E17">
        <w:trPr>
          <w:trHeight w:val="277"/>
        </w:trPr>
        <w:tc>
          <w:tcPr>
            <w:tcW w:w="5000" w:type="pct"/>
            <w:gridSpan w:val="30"/>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 xml:space="preserve">В области благоустройства (озеленения) территории  </w:t>
            </w:r>
          </w:p>
        </w:tc>
      </w:tr>
      <w:tr w:rsidR="00BB072B" w:rsidRPr="00332E17" w:rsidTr="00332E17">
        <w:trPr>
          <w:trHeight w:val="288"/>
        </w:trPr>
        <w:tc>
          <w:tcPr>
            <w:tcW w:w="749"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Объекты озеленения общего пользования </w:t>
            </w:r>
          </w:p>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Уровень обеспеченности, </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кв. м на 1 человека</w:t>
            </w: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для городских населенных пунктов </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8</w:t>
            </w:r>
          </w:p>
        </w:tc>
      </w:tr>
      <w:tr w:rsidR="00BB072B" w:rsidRPr="00332E17" w:rsidTr="00332E17">
        <w:trPr>
          <w:trHeight w:val="288"/>
        </w:trPr>
        <w:tc>
          <w:tcPr>
            <w:tcW w:w="749" w:type="pct"/>
            <w:vMerge/>
          </w:tcPr>
          <w:p w:rsidR="00BB072B" w:rsidRPr="00332E17" w:rsidRDefault="00BB072B" w:rsidP="00332E17">
            <w:pPr>
              <w:spacing w:after="0" w:line="240" w:lineRule="auto"/>
              <w:rPr>
                <w:rFonts w:ascii="Arial" w:hAnsi="Arial" w:cs="Arial"/>
                <w:sz w:val="20"/>
                <w:szCs w:val="20"/>
                <w:lang w:eastAsia="en-US"/>
              </w:rPr>
            </w:pPr>
          </w:p>
        </w:tc>
        <w:tc>
          <w:tcPr>
            <w:tcW w:w="1067" w:type="pct"/>
            <w:vMerge/>
          </w:tcPr>
          <w:p w:rsidR="00BB072B" w:rsidRPr="00332E17" w:rsidRDefault="00BB072B" w:rsidP="00332E17">
            <w:pPr>
              <w:spacing w:after="0" w:line="240" w:lineRule="auto"/>
              <w:rPr>
                <w:rFonts w:ascii="Arial" w:hAnsi="Arial" w:cs="Arial"/>
                <w:sz w:val="20"/>
                <w:szCs w:val="20"/>
                <w:lang w:eastAsia="en-US"/>
              </w:rPr>
            </w:pP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для сельских населенных пунктов </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6</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Размер земельного участка объектов озеленения  рекреационного назначения, не менее  га </w:t>
            </w: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парки </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5</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lang w:eastAsia="en-US"/>
              </w:rPr>
            </w:pP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сады </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3</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lang w:eastAsia="en-US"/>
              </w:rPr>
            </w:pP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скверы</w:t>
            </w:r>
            <w:r w:rsidRPr="00332E17">
              <w:rPr>
                <w:rFonts w:ascii="Arial" w:hAnsi="Arial" w:cs="Arial"/>
                <w:sz w:val="20"/>
                <w:szCs w:val="20"/>
                <w:lang w:eastAsia="en-US"/>
              </w:rPr>
              <w:tab/>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0,5</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lang w:eastAsia="en-US"/>
              </w:rPr>
            </w:pP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зоны массового кратковременного отдыха</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50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Площадь озеленения территорий объектов рекреационного назначения,  % </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не менее 70%.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Число единовременных посетителей территории парков, человек на гектар</w:t>
            </w: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для городских парков </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не более 100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vMerge/>
          </w:tcPr>
          <w:p w:rsidR="00BB072B" w:rsidRPr="00332E17" w:rsidRDefault="00BB072B" w:rsidP="00332E17">
            <w:pPr>
              <w:spacing w:after="0" w:line="240" w:lineRule="auto"/>
              <w:rPr>
                <w:rFonts w:ascii="Arial" w:hAnsi="Arial" w:cs="Arial"/>
                <w:sz w:val="20"/>
                <w:szCs w:val="20"/>
                <w:lang w:eastAsia="en-US"/>
              </w:rPr>
            </w:pPr>
          </w:p>
        </w:tc>
        <w:tc>
          <w:tcPr>
            <w:tcW w:w="1539" w:type="pct"/>
            <w:gridSpan w:val="11"/>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для парков зон отдыха</w:t>
            </w:r>
          </w:p>
        </w:tc>
        <w:tc>
          <w:tcPr>
            <w:tcW w:w="1645" w:type="pct"/>
            <w:gridSpan w:val="17"/>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не более 70</w:t>
            </w:r>
          </w:p>
        </w:tc>
      </w:tr>
      <w:tr w:rsidR="00BB072B" w:rsidRPr="00332E17" w:rsidTr="00332E17">
        <w:trPr>
          <w:trHeight w:val="277"/>
        </w:trPr>
        <w:tc>
          <w:tcPr>
            <w:tcW w:w="749" w:type="pct"/>
            <w:vMerge/>
          </w:tcPr>
          <w:p w:rsidR="00BB072B" w:rsidRPr="00332E17" w:rsidRDefault="00BB072B" w:rsidP="00332E17">
            <w:pPr>
              <w:spacing w:after="0" w:line="240" w:lineRule="auto"/>
              <w:rPr>
                <w:rFonts w:ascii="Arial" w:hAnsi="Arial" w:cs="Arial"/>
                <w:sz w:val="20"/>
                <w:szCs w:val="20"/>
              </w:rPr>
            </w:pPr>
          </w:p>
        </w:tc>
        <w:tc>
          <w:tcPr>
            <w:tcW w:w="1067"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Размеры зеленых устройств декоративного назначения (зимних садов),</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 кв. м на посетителя</w:t>
            </w:r>
          </w:p>
        </w:tc>
        <w:tc>
          <w:tcPr>
            <w:tcW w:w="3185" w:type="pct"/>
            <w:gridSpan w:val="2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0,1</w:t>
            </w:r>
          </w:p>
        </w:tc>
      </w:tr>
    </w:tbl>
    <w:p w:rsidR="00BB072B" w:rsidRPr="00332E17" w:rsidRDefault="00BB072B" w:rsidP="00332E17">
      <w:pPr>
        <w:spacing w:after="0" w:line="240" w:lineRule="auto"/>
        <w:rPr>
          <w:rFonts w:ascii="Arial" w:hAnsi="Arial" w:cs="Arial"/>
          <w:sz w:val="20"/>
          <w:szCs w:val="20"/>
          <w:lang w:val="en-US"/>
        </w:rPr>
      </w:pPr>
    </w:p>
    <w:p w:rsidR="00BB072B" w:rsidRPr="00332E17" w:rsidRDefault="00BB072B" w:rsidP="00332E17">
      <w:pPr>
        <w:spacing w:after="0" w:line="240" w:lineRule="auto"/>
        <w:jc w:val="center"/>
        <w:rPr>
          <w:rFonts w:ascii="Arial" w:hAnsi="Arial" w:cs="Arial"/>
          <w:bCs/>
          <w:i/>
          <w:color w:val="FF0000"/>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2</w:t>
      </w:r>
      <w:r w:rsidRPr="00332E17">
        <w:rPr>
          <w:rFonts w:ascii="Arial" w:hAnsi="Arial" w:cs="Arial"/>
          <w:bCs/>
          <w:sz w:val="20"/>
          <w:szCs w:val="20"/>
          <w:lang/>
        </w:rPr>
        <w:t xml:space="preserve"> </w:t>
      </w:r>
      <w:r w:rsidRPr="00332E17">
        <w:rPr>
          <w:rFonts w:ascii="Arial" w:hAnsi="Arial" w:cs="Arial"/>
          <w:bCs/>
          <w:sz w:val="20"/>
          <w:szCs w:val="20"/>
          <w:lang/>
        </w:rPr>
        <w:t>З</w:t>
      </w:r>
      <w:r w:rsidRPr="00332E17">
        <w:rPr>
          <w:rFonts w:ascii="Arial" w:hAnsi="Arial" w:cs="Arial"/>
          <w:bCs/>
          <w:sz w:val="20"/>
          <w:szCs w:val="20"/>
          <w:lang/>
        </w:rPr>
        <w:t xml:space="preserve">начения расчетных показателей максимально допустимого уровня территориальной доступности объектов местного значения </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4"/>
        <w:gridCol w:w="3117"/>
        <w:gridCol w:w="4606"/>
        <w:gridCol w:w="4609"/>
      </w:tblGrid>
      <w:tr w:rsidR="00BB072B" w:rsidRPr="00332E17" w:rsidTr="00332E17">
        <w:trPr>
          <w:tblHeader/>
        </w:trPr>
        <w:tc>
          <w:tcPr>
            <w:tcW w:w="767"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Наименование вида ОМЗ </w:t>
            </w:r>
          </w:p>
        </w:tc>
        <w:tc>
          <w:tcPr>
            <w:tcW w:w="1070"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Наименование расчетного показателя ОМЗ,</w:t>
            </w:r>
          </w:p>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единица измерения</w:t>
            </w:r>
          </w:p>
        </w:tc>
        <w:tc>
          <w:tcPr>
            <w:tcW w:w="3163" w:type="pct"/>
            <w:gridSpan w:val="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 xml:space="preserve">Значение расчетного показателя максимально допустимого </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уровня территориальной доступности</w:t>
            </w:r>
            <w:r w:rsidRPr="00332E17">
              <w:rPr>
                <w:rFonts w:ascii="Arial" w:hAnsi="Arial" w:cs="Arial"/>
                <w:sz w:val="20"/>
                <w:szCs w:val="20"/>
              </w:rPr>
              <w:t xml:space="preserve"> </w:t>
            </w:r>
            <w:r w:rsidRPr="00332E17">
              <w:rPr>
                <w:rFonts w:ascii="Arial" w:hAnsi="Arial" w:cs="Arial"/>
                <w:sz w:val="20"/>
                <w:szCs w:val="20"/>
                <w:lang w:eastAsia="en-US"/>
              </w:rPr>
              <w:t xml:space="preserve">ОМЗ </w:t>
            </w:r>
          </w:p>
        </w:tc>
      </w:tr>
      <w:tr w:rsidR="00BB072B" w:rsidRPr="00332E17" w:rsidTr="00332E17">
        <w:tc>
          <w:tcPr>
            <w:tcW w:w="5000" w:type="pct"/>
            <w:gridSpan w:val="4"/>
          </w:tcPr>
          <w:p w:rsidR="00BB072B" w:rsidRPr="00332E17" w:rsidRDefault="00BB072B" w:rsidP="00332E17">
            <w:pPr>
              <w:keepNext/>
              <w:tabs>
                <w:tab w:val="left" w:pos="1575"/>
              </w:tabs>
              <w:spacing w:after="0" w:line="240" w:lineRule="auto"/>
              <w:jc w:val="center"/>
              <w:rPr>
                <w:rFonts w:ascii="Arial" w:hAnsi="Arial" w:cs="Arial"/>
                <w:sz w:val="20"/>
                <w:szCs w:val="20"/>
                <w:lang w:eastAsia="en-US"/>
              </w:rPr>
            </w:pPr>
            <w:r w:rsidRPr="00332E17">
              <w:rPr>
                <w:rFonts w:ascii="Arial" w:hAnsi="Arial" w:cs="Arial"/>
                <w:sz w:val="20"/>
                <w:szCs w:val="20"/>
              </w:rPr>
              <w:t xml:space="preserve">В области культуры </w:t>
            </w:r>
          </w:p>
        </w:tc>
      </w:tr>
      <w:tr w:rsidR="00BB072B" w:rsidRPr="00332E17" w:rsidTr="00332E17">
        <w:trPr>
          <w:trHeight w:val="204"/>
        </w:trPr>
        <w:tc>
          <w:tcPr>
            <w:tcW w:w="7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Библиотеки</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204"/>
        </w:trPr>
        <w:tc>
          <w:tcPr>
            <w:tcW w:w="767" w:type="pct"/>
            <w:vMerge/>
            <w:vAlign w:val="center"/>
          </w:tcPr>
          <w:p w:rsidR="00BB072B" w:rsidRPr="00332E17" w:rsidRDefault="00BB072B" w:rsidP="00332E17">
            <w:pPr>
              <w:spacing w:after="0" w:line="240" w:lineRule="auto"/>
              <w:rPr>
                <w:rFonts w:ascii="Arial" w:hAnsi="Arial" w:cs="Arial"/>
                <w:sz w:val="20"/>
                <w:szCs w:val="20"/>
              </w:rPr>
            </w:pPr>
          </w:p>
        </w:tc>
        <w:tc>
          <w:tcPr>
            <w:tcW w:w="1070" w:type="pct"/>
            <w:vMerge/>
          </w:tcPr>
          <w:p w:rsidR="00BB072B" w:rsidRPr="00332E17" w:rsidRDefault="00BB072B" w:rsidP="00332E17">
            <w:pPr>
              <w:spacing w:after="0" w:line="240" w:lineRule="auto"/>
              <w:rPr>
                <w:rFonts w:ascii="Arial" w:hAnsi="Arial" w:cs="Arial"/>
                <w:sz w:val="20"/>
                <w:szCs w:val="20"/>
                <w:lang w:eastAsia="en-US"/>
              </w:rPr>
            </w:pP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val="en-US"/>
              </w:rPr>
              <w:t xml:space="preserve">30 </w:t>
            </w:r>
            <w:r w:rsidRPr="00332E17">
              <w:rPr>
                <w:rFonts w:ascii="Arial" w:hAnsi="Arial" w:cs="Arial"/>
                <w:sz w:val="20"/>
                <w:szCs w:val="20"/>
              </w:rPr>
              <w:t>минут</w:t>
            </w:r>
          </w:p>
        </w:tc>
      </w:tr>
      <w:tr w:rsidR="00BB072B" w:rsidRPr="00332E17" w:rsidTr="00332E17">
        <w:trPr>
          <w:trHeight w:val="204"/>
        </w:trPr>
        <w:tc>
          <w:tcPr>
            <w:tcW w:w="7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Учреждения культуры клубного типа</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204"/>
        </w:trPr>
        <w:tc>
          <w:tcPr>
            <w:tcW w:w="767" w:type="pct"/>
            <w:vMerge/>
            <w:vAlign w:val="center"/>
          </w:tcPr>
          <w:p w:rsidR="00BB072B" w:rsidRPr="00332E17" w:rsidRDefault="00BB072B" w:rsidP="00332E17">
            <w:pPr>
              <w:spacing w:after="0" w:line="240" w:lineRule="auto"/>
              <w:rPr>
                <w:rFonts w:ascii="Arial" w:hAnsi="Arial" w:cs="Arial"/>
                <w:sz w:val="20"/>
                <w:szCs w:val="20"/>
              </w:rPr>
            </w:pPr>
          </w:p>
        </w:tc>
        <w:tc>
          <w:tcPr>
            <w:tcW w:w="1070" w:type="pct"/>
            <w:vMerge/>
          </w:tcPr>
          <w:p w:rsidR="00BB072B" w:rsidRPr="00332E17" w:rsidRDefault="00BB072B" w:rsidP="00332E17">
            <w:pPr>
              <w:spacing w:after="0" w:line="240" w:lineRule="auto"/>
              <w:rPr>
                <w:rFonts w:ascii="Arial" w:hAnsi="Arial" w:cs="Arial"/>
                <w:sz w:val="20"/>
                <w:szCs w:val="20"/>
                <w:lang w:eastAsia="en-US"/>
              </w:rPr>
            </w:pP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val="en-US"/>
              </w:rPr>
              <w:t xml:space="preserve">30 </w:t>
            </w:r>
            <w:r w:rsidRPr="00332E17">
              <w:rPr>
                <w:rFonts w:ascii="Arial" w:hAnsi="Arial" w:cs="Arial"/>
                <w:sz w:val="20"/>
                <w:szCs w:val="20"/>
              </w:rPr>
              <w:t>минут</w:t>
            </w:r>
          </w:p>
        </w:tc>
      </w:tr>
      <w:tr w:rsidR="00BB072B" w:rsidRPr="00332E17" w:rsidTr="00332E17">
        <w:trPr>
          <w:trHeight w:val="204"/>
        </w:trPr>
        <w:tc>
          <w:tcPr>
            <w:tcW w:w="7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Музеи</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204"/>
        </w:trPr>
        <w:tc>
          <w:tcPr>
            <w:tcW w:w="767" w:type="pct"/>
            <w:vMerge/>
            <w:vAlign w:val="center"/>
          </w:tcPr>
          <w:p w:rsidR="00BB072B" w:rsidRPr="00332E17" w:rsidRDefault="00BB072B" w:rsidP="00332E17">
            <w:pPr>
              <w:spacing w:after="0" w:line="240" w:lineRule="auto"/>
              <w:rPr>
                <w:rFonts w:ascii="Arial" w:hAnsi="Arial" w:cs="Arial"/>
                <w:sz w:val="20"/>
                <w:szCs w:val="20"/>
              </w:rPr>
            </w:pPr>
          </w:p>
        </w:tc>
        <w:tc>
          <w:tcPr>
            <w:tcW w:w="1070" w:type="pct"/>
            <w:vMerge/>
          </w:tcPr>
          <w:p w:rsidR="00BB072B" w:rsidRPr="00332E17" w:rsidRDefault="00BB072B" w:rsidP="00332E17">
            <w:pPr>
              <w:spacing w:after="0" w:line="240" w:lineRule="auto"/>
              <w:rPr>
                <w:rFonts w:ascii="Arial" w:hAnsi="Arial" w:cs="Arial"/>
                <w:sz w:val="20"/>
                <w:szCs w:val="20"/>
                <w:lang w:eastAsia="en-US"/>
              </w:rPr>
            </w:pP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val="en-US"/>
              </w:rPr>
              <w:t xml:space="preserve">30 </w:t>
            </w:r>
            <w:r w:rsidRPr="00332E17">
              <w:rPr>
                <w:rFonts w:ascii="Arial" w:hAnsi="Arial" w:cs="Arial"/>
                <w:sz w:val="20"/>
                <w:szCs w:val="20"/>
              </w:rPr>
              <w:t>минут</w:t>
            </w:r>
          </w:p>
        </w:tc>
      </w:tr>
      <w:tr w:rsidR="00BB072B" w:rsidRPr="00332E17" w:rsidTr="00332E17">
        <w:trPr>
          <w:trHeight w:val="275"/>
        </w:trPr>
        <w:tc>
          <w:tcPr>
            <w:tcW w:w="5000" w:type="pct"/>
            <w:gridSpan w:val="4"/>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В области физической культуры и массового спорта </w:t>
            </w:r>
          </w:p>
        </w:tc>
      </w:tr>
      <w:tr w:rsidR="00BB072B" w:rsidRPr="00332E17" w:rsidTr="00332E17">
        <w:trPr>
          <w:trHeight w:val="144"/>
        </w:trPr>
        <w:tc>
          <w:tcPr>
            <w:tcW w:w="7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Физкультурно-спортивные залы</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iCs/>
                <w:sz w:val="20"/>
                <w:szCs w:val="20"/>
                <w:lang w:eastAsia="en-US"/>
              </w:rPr>
              <w:t>Уровень территориальной доступности для населения,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473"/>
        </w:trPr>
        <w:tc>
          <w:tcPr>
            <w:tcW w:w="767" w:type="pct"/>
            <w:vMerge/>
            <w:vAlign w:val="center"/>
          </w:tcPr>
          <w:p w:rsidR="00BB072B" w:rsidRPr="00332E17" w:rsidRDefault="00BB072B" w:rsidP="00332E17">
            <w:pPr>
              <w:spacing w:after="0" w:line="240" w:lineRule="auto"/>
              <w:rPr>
                <w:rFonts w:ascii="Arial" w:hAnsi="Arial" w:cs="Arial"/>
                <w:sz w:val="20"/>
                <w:szCs w:val="20"/>
              </w:rPr>
            </w:pPr>
          </w:p>
        </w:tc>
        <w:tc>
          <w:tcPr>
            <w:tcW w:w="1070" w:type="pct"/>
            <w:vMerge/>
          </w:tcPr>
          <w:p w:rsidR="00BB072B" w:rsidRPr="00332E17" w:rsidRDefault="00BB072B" w:rsidP="00332E17">
            <w:pPr>
              <w:spacing w:after="0" w:line="240" w:lineRule="auto"/>
              <w:rPr>
                <w:rFonts w:ascii="Arial" w:hAnsi="Arial" w:cs="Arial"/>
                <w:bCs/>
                <w:iCs/>
                <w:sz w:val="20"/>
                <w:szCs w:val="20"/>
                <w:lang w:eastAsia="en-US"/>
              </w:rPr>
            </w:pP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val="en-US"/>
              </w:rPr>
              <w:t xml:space="preserve">30 </w:t>
            </w:r>
            <w:r w:rsidRPr="00332E17">
              <w:rPr>
                <w:rFonts w:ascii="Arial" w:hAnsi="Arial" w:cs="Arial"/>
                <w:sz w:val="20"/>
                <w:szCs w:val="20"/>
              </w:rPr>
              <w:t>минут</w:t>
            </w:r>
          </w:p>
        </w:tc>
      </w:tr>
      <w:tr w:rsidR="00BB072B" w:rsidRPr="00332E17" w:rsidTr="00332E17">
        <w:trPr>
          <w:trHeight w:val="153"/>
        </w:trPr>
        <w:tc>
          <w:tcPr>
            <w:tcW w:w="7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Плавательные бассейны</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iCs/>
                <w:sz w:val="20"/>
                <w:szCs w:val="20"/>
                <w:lang w:eastAsia="en-US"/>
              </w:rPr>
              <w:t>Уровень территориальной доступности для населения,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473"/>
        </w:trPr>
        <w:tc>
          <w:tcPr>
            <w:tcW w:w="767" w:type="pct"/>
            <w:vMerge/>
            <w:vAlign w:val="center"/>
          </w:tcPr>
          <w:p w:rsidR="00BB072B" w:rsidRPr="00332E17" w:rsidRDefault="00BB072B" w:rsidP="00332E17">
            <w:pPr>
              <w:spacing w:after="0" w:line="240" w:lineRule="auto"/>
              <w:rPr>
                <w:rFonts w:ascii="Arial" w:hAnsi="Arial" w:cs="Arial"/>
                <w:sz w:val="20"/>
                <w:szCs w:val="20"/>
              </w:rPr>
            </w:pPr>
          </w:p>
        </w:tc>
        <w:tc>
          <w:tcPr>
            <w:tcW w:w="1070" w:type="pct"/>
            <w:vMerge/>
          </w:tcPr>
          <w:p w:rsidR="00BB072B" w:rsidRPr="00332E17" w:rsidRDefault="00BB072B" w:rsidP="00332E17">
            <w:pPr>
              <w:spacing w:after="0" w:line="240" w:lineRule="auto"/>
              <w:rPr>
                <w:rFonts w:ascii="Arial" w:hAnsi="Arial" w:cs="Arial"/>
                <w:bCs/>
                <w:iCs/>
                <w:sz w:val="20"/>
                <w:szCs w:val="20"/>
                <w:lang w:eastAsia="en-US"/>
              </w:rPr>
            </w:pPr>
          </w:p>
        </w:tc>
        <w:tc>
          <w:tcPr>
            <w:tcW w:w="3163"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lang w:val="en-US"/>
              </w:rPr>
              <w:t xml:space="preserve">30 </w:t>
            </w:r>
            <w:r w:rsidRPr="00332E17">
              <w:rPr>
                <w:rFonts w:ascii="Arial" w:hAnsi="Arial" w:cs="Arial"/>
                <w:sz w:val="20"/>
                <w:szCs w:val="20"/>
              </w:rPr>
              <w:t>минут</w:t>
            </w:r>
          </w:p>
        </w:tc>
      </w:tr>
      <w:tr w:rsidR="00BB072B" w:rsidRPr="00332E17" w:rsidTr="00332E17">
        <w:trPr>
          <w:trHeight w:val="63"/>
        </w:trPr>
        <w:tc>
          <w:tcPr>
            <w:tcW w:w="767"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Плоскостные сооружения</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bCs/>
                <w:iCs/>
                <w:sz w:val="20"/>
                <w:szCs w:val="20"/>
                <w:lang w:eastAsia="en-US"/>
              </w:rPr>
              <w:t>Уровень территориальной доступности для населения,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473"/>
        </w:trPr>
        <w:tc>
          <w:tcPr>
            <w:tcW w:w="767" w:type="pct"/>
            <w:vMerge/>
            <w:vAlign w:val="center"/>
          </w:tcPr>
          <w:p w:rsidR="00BB072B" w:rsidRPr="00332E17" w:rsidRDefault="00BB072B" w:rsidP="00332E17">
            <w:pPr>
              <w:spacing w:after="0" w:line="240" w:lineRule="auto"/>
              <w:rPr>
                <w:rFonts w:ascii="Arial" w:hAnsi="Arial" w:cs="Arial"/>
                <w:sz w:val="20"/>
                <w:szCs w:val="20"/>
              </w:rPr>
            </w:pPr>
          </w:p>
        </w:tc>
        <w:tc>
          <w:tcPr>
            <w:tcW w:w="1070" w:type="pct"/>
            <w:vMerge/>
          </w:tcPr>
          <w:p w:rsidR="00BB072B" w:rsidRPr="00332E17" w:rsidRDefault="00BB072B" w:rsidP="00332E17">
            <w:pPr>
              <w:spacing w:after="0" w:line="240" w:lineRule="auto"/>
              <w:rPr>
                <w:rFonts w:ascii="Arial" w:hAnsi="Arial" w:cs="Arial"/>
                <w:bCs/>
                <w:iCs/>
                <w:sz w:val="20"/>
                <w:szCs w:val="20"/>
                <w:lang w:eastAsia="en-US"/>
              </w:rPr>
            </w:pPr>
          </w:p>
        </w:tc>
        <w:tc>
          <w:tcPr>
            <w:tcW w:w="3163"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lang w:val="en-US"/>
              </w:rPr>
              <w:t xml:space="preserve">30 </w:t>
            </w:r>
            <w:r w:rsidRPr="00332E17">
              <w:rPr>
                <w:rFonts w:ascii="Arial" w:hAnsi="Arial" w:cs="Arial"/>
                <w:sz w:val="20"/>
                <w:szCs w:val="20"/>
              </w:rPr>
              <w:t>минут</w:t>
            </w:r>
          </w:p>
        </w:tc>
      </w:tr>
      <w:tr w:rsidR="00BB072B" w:rsidRPr="00332E17" w:rsidTr="00332E17">
        <w:trPr>
          <w:trHeight w:val="277"/>
        </w:trPr>
        <w:tc>
          <w:tcPr>
            <w:tcW w:w="5000" w:type="pct"/>
            <w:gridSpan w:val="4"/>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В области предупреждения и ликвидации последствий чрезвычайных ситуаций</w:t>
            </w:r>
          </w:p>
        </w:tc>
      </w:tr>
      <w:tr w:rsidR="00BB072B" w:rsidRPr="00332E17" w:rsidTr="00332E17">
        <w:trPr>
          <w:trHeight w:val="277"/>
        </w:trPr>
        <w:tc>
          <w:tcPr>
            <w:tcW w:w="767"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Объекты добровольной и  муниципальной пожарной охраны</w:t>
            </w:r>
          </w:p>
        </w:tc>
        <w:tc>
          <w:tcPr>
            <w:tcW w:w="1070" w:type="pct"/>
          </w:tcPr>
          <w:p w:rsidR="00BB072B" w:rsidRPr="00332E17" w:rsidRDefault="00BB072B" w:rsidP="00332E17">
            <w:pPr>
              <w:spacing w:after="0" w:line="240" w:lineRule="auto"/>
              <w:rPr>
                <w:rFonts w:ascii="Arial" w:hAnsi="Arial" w:cs="Arial"/>
                <w:bCs/>
                <w:iCs/>
                <w:sz w:val="20"/>
                <w:szCs w:val="20"/>
                <w:lang w:eastAsia="en-US"/>
              </w:rPr>
            </w:pPr>
            <w:r w:rsidRPr="00332E17">
              <w:rPr>
                <w:rFonts w:ascii="Arial" w:hAnsi="Arial" w:cs="Arial"/>
                <w:bCs/>
                <w:iCs/>
                <w:sz w:val="20"/>
                <w:szCs w:val="20"/>
                <w:lang w:eastAsia="en-US"/>
              </w:rPr>
              <w:t xml:space="preserve">Уровень территориальной доступности для населения, </w:t>
            </w:r>
          </w:p>
          <w:p w:rsidR="00BB072B" w:rsidRPr="00332E17" w:rsidRDefault="00BB072B" w:rsidP="00332E17">
            <w:pPr>
              <w:spacing w:after="0" w:line="240" w:lineRule="auto"/>
              <w:rPr>
                <w:rFonts w:ascii="Arial" w:hAnsi="Arial" w:cs="Arial"/>
                <w:sz w:val="20"/>
                <w:szCs w:val="20"/>
              </w:rPr>
            </w:pPr>
            <w:r w:rsidRPr="00332E17">
              <w:rPr>
                <w:rFonts w:ascii="Arial" w:hAnsi="Arial" w:cs="Arial"/>
                <w:bCs/>
                <w:iCs/>
                <w:sz w:val="20"/>
                <w:szCs w:val="20"/>
                <w:lang w:eastAsia="en-US"/>
              </w:rPr>
              <w:t>м/ минут</w:t>
            </w:r>
          </w:p>
        </w:tc>
        <w:tc>
          <w:tcPr>
            <w:tcW w:w="3163"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3000 м</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Время прибытия первого подразделения к месту вызова в городских поселениях не должно превышать 10 минут, в сельских поселениях – 20 минут.</w:t>
            </w:r>
          </w:p>
        </w:tc>
      </w:tr>
      <w:tr w:rsidR="00BB072B" w:rsidRPr="00332E17" w:rsidTr="00332E17">
        <w:trPr>
          <w:trHeight w:val="277"/>
        </w:trPr>
        <w:tc>
          <w:tcPr>
            <w:tcW w:w="5000" w:type="pct"/>
            <w:gridSpan w:val="4"/>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В области благоустройства (озеленения) территории</w:t>
            </w:r>
          </w:p>
        </w:tc>
      </w:tr>
      <w:tr w:rsidR="00BB072B" w:rsidRPr="00332E17" w:rsidTr="00332E17">
        <w:trPr>
          <w:trHeight w:val="425"/>
        </w:trPr>
        <w:tc>
          <w:tcPr>
            <w:tcW w:w="76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Объекты озеленения общего пользования</w:t>
            </w:r>
          </w:p>
        </w:tc>
        <w:tc>
          <w:tcPr>
            <w:tcW w:w="1070"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Уровень территориальной доступности для населения, </w:t>
            </w:r>
          </w:p>
          <w:p w:rsidR="00BB072B" w:rsidRPr="00332E17" w:rsidRDefault="00BB072B" w:rsidP="00332E17">
            <w:pPr>
              <w:spacing w:after="0" w:line="240" w:lineRule="auto"/>
              <w:rPr>
                <w:rFonts w:ascii="Arial" w:hAnsi="Arial" w:cs="Arial"/>
                <w:bCs/>
                <w:iCs/>
                <w:sz w:val="20"/>
                <w:szCs w:val="20"/>
                <w:lang w:eastAsia="en-US"/>
              </w:rPr>
            </w:pPr>
            <w:r w:rsidRPr="00332E17">
              <w:rPr>
                <w:rFonts w:ascii="Arial" w:hAnsi="Arial" w:cs="Arial"/>
                <w:sz w:val="20"/>
                <w:szCs w:val="20"/>
                <w:lang w:eastAsia="en-US"/>
              </w:rPr>
              <w:t>мин., м</w:t>
            </w:r>
          </w:p>
        </w:tc>
        <w:tc>
          <w:tcPr>
            <w:tcW w:w="3163" w:type="pct"/>
            <w:gridSpan w:val="2"/>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Климатический подрайон 1Д</w:t>
            </w:r>
          </w:p>
        </w:tc>
      </w:tr>
      <w:tr w:rsidR="00BB072B" w:rsidRPr="00332E17" w:rsidTr="00332E17">
        <w:trPr>
          <w:trHeight w:val="277"/>
        </w:trPr>
        <w:tc>
          <w:tcPr>
            <w:tcW w:w="767" w:type="pct"/>
            <w:vMerge/>
          </w:tcPr>
          <w:p w:rsidR="00BB072B" w:rsidRPr="00332E17" w:rsidRDefault="00BB072B" w:rsidP="00332E17">
            <w:pPr>
              <w:spacing w:after="0" w:line="240" w:lineRule="auto"/>
              <w:rPr>
                <w:rFonts w:ascii="Arial" w:hAnsi="Arial" w:cs="Arial"/>
                <w:sz w:val="20"/>
                <w:szCs w:val="20"/>
                <w:lang w:eastAsia="en-US"/>
              </w:rPr>
            </w:pPr>
          </w:p>
        </w:tc>
        <w:tc>
          <w:tcPr>
            <w:tcW w:w="1070" w:type="pct"/>
            <w:vMerge/>
          </w:tcPr>
          <w:p w:rsidR="00BB072B" w:rsidRPr="00332E17" w:rsidRDefault="00BB072B" w:rsidP="00332E17">
            <w:pPr>
              <w:spacing w:after="0" w:line="240" w:lineRule="auto"/>
              <w:rPr>
                <w:rFonts w:ascii="Arial" w:hAnsi="Arial" w:cs="Arial"/>
                <w:sz w:val="20"/>
                <w:szCs w:val="20"/>
                <w:lang w:eastAsia="en-US"/>
              </w:rPr>
            </w:pPr>
          </w:p>
        </w:tc>
        <w:tc>
          <w:tcPr>
            <w:tcW w:w="1581"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Для парков планировочных районов  </w:t>
            </w:r>
          </w:p>
          <w:p w:rsidR="00BB072B" w:rsidRPr="00332E17" w:rsidRDefault="00BB072B" w:rsidP="00332E17">
            <w:pPr>
              <w:spacing w:after="0" w:line="240" w:lineRule="auto"/>
              <w:rPr>
                <w:rFonts w:ascii="Arial" w:hAnsi="Arial" w:cs="Arial"/>
                <w:sz w:val="20"/>
                <w:szCs w:val="20"/>
                <w:lang w:eastAsia="en-US"/>
              </w:rPr>
            </w:pPr>
          </w:p>
        </w:tc>
        <w:tc>
          <w:tcPr>
            <w:tcW w:w="1582"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не более 15 мин. (время пешеходной доступности) или не более 900 м</w:t>
            </w:r>
          </w:p>
        </w:tc>
      </w:tr>
      <w:tr w:rsidR="00BB072B" w:rsidRPr="00332E17" w:rsidTr="00332E17">
        <w:trPr>
          <w:trHeight w:val="277"/>
        </w:trPr>
        <w:tc>
          <w:tcPr>
            <w:tcW w:w="767" w:type="pct"/>
            <w:vMerge/>
          </w:tcPr>
          <w:p w:rsidR="00BB072B" w:rsidRPr="00332E17" w:rsidRDefault="00BB072B" w:rsidP="00332E17">
            <w:pPr>
              <w:spacing w:after="0" w:line="240" w:lineRule="auto"/>
              <w:rPr>
                <w:rFonts w:ascii="Arial" w:hAnsi="Arial" w:cs="Arial"/>
                <w:sz w:val="20"/>
                <w:szCs w:val="20"/>
                <w:lang w:eastAsia="en-US"/>
              </w:rPr>
            </w:pPr>
          </w:p>
        </w:tc>
        <w:tc>
          <w:tcPr>
            <w:tcW w:w="1070" w:type="pct"/>
            <w:vMerge/>
          </w:tcPr>
          <w:p w:rsidR="00BB072B" w:rsidRPr="00332E17" w:rsidRDefault="00BB072B" w:rsidP="00332E17">
            <w:pPr>
              <w:spacing w:after="0" w:line="240" w:lineRule="auto"/>
              <w:rPr>
                <w:rFonts w:ascii="Arial" w:hAnsi="Arial" w:cs="Arial"/>
                <w:sz w:val="20"/>
                <w:szCs w:val="20"/>
                <w:lang w:eastAsia="en-US"/>
              </w:rPr>
            </w:pPr>
          </w:p>
        </w:tc>
        <w:tc>
          <w:tcPr>
            <w:tcW w:w="1581"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Для садов, скверов и бульваров </w:t>
            </w:r>
          </w:p>
        </w:tc>
        <w:tc>
          <w:tcPr>
            <w:tcW w:w="1582"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не более 10 мин. (время пешеходной доступности) или не более 600 м</w:t>
            </w:r>
          </w:p>
        </w:tc>
      </w:tr>
    </w:tbl>
    <w:p w:rsidR="00BB072B" w:rsidRPr="00332E17" w:rsidRDefault="00BB072B" w:rsidP="00332E17">
      <w:pPr>
        <w:spacing w:after="0" w:line="240" w:lineRule="auto"/>
        <w:rPr>
          <w:rFonts w:ascii="Arial" w:hAnsi="Arial" w:cs="Arial"/>
          <w:i/>
          <w:color w:val="FF0000"/>
          <w:sz w:val="20"/>
          <w:szCs w:val="20"/>
        </w:rPr>
      </w:pPr>
    </w:p>
    <w:p w:rsidR="00BB072B" w:rsidRPr="00332E17" w:rsidRDefault="00BB072B" w:rsidP="00332E17">
      <w:pPr>
        <w:spacing w:after="0" w:line="240" w:lineRule="auto"/>
        <w:jc w:val="center"/>
        <w:rPr>
          <w:rFonts w:ascii="Arial" w:hAnsi="Arial" w:cs="Arial"/>
          <w:bCs/>
          <w:sz w:val="20"/>
          <w:szCs w:val="20"/>
          <w:lang/>
        </w:rPr>
      </w:pPr>
      <w:bookmarkStart w:id="10" w:name="_Toc306127037"/>
      <w:bookmarkStart w:id="11" w:name="_Toc390098554"/>
    </w:p>
    <w:p w:rsidR="00BB072B" w:rsidRPr="00332E17" w:rsidRDefault="00BB072B" w:rsidP="00332E17">
      <w:pPr>
        <w:keepNext/>
        <w:tabs>
          <w:tab w:val="left" w:pos="1276"/>
        </w:tabs>
        <w:spacing w:after="0" w:line="240" w:lineRule="auto"/>
        <w:ind w:left="568"/>
        <w:jc w:val="both"/>
        <w:outlineLvl w:val="2"/>
        <w:rPr>
          <w:rFonts w:ascii="Arial" w:hAnsi="Arial" w:cs="Arial"/>
          <w:bCs/>
          <w:sz w:val="20"/>
          <w:szCs w:val="20"/>
          <w:lang/>
        </w:rPr>
        <w:sectPr w:rsidR="00BB072B" w:rsidRPr="00332E17" w:rsidSect="00332E17">
          <w:pgSz w:w="16838" w:h="11906" w:orient="landscape"/>
          <w:pgMar w:top="1134" w:right="851" w:bottom="1134" w:left="1701" w:header="709" w:footer="709" w:gutter="0"/>
          <w:cols w:space="708"/>
          <w:docGrid w:linePitch="360"/>
        </w:sectPr>
      </w:pPr>
    </w:p>
    <w:p w:rsidR="00BB072B" w:rsidRPr="00332E17" w:rsidRDefault="00BB072B" w:rsidP="00DF29DF">
      <w:pPr>
        <w:keepNext/>
        <w:numPr>
          <w:ilvl w:val="2"/>
          <w:numId w:val="27"/>
        </w:numPr>
        <w:tabs>
          <w:tab w:val="left" w:pos="1276"/>
        </w:tabs>
        <w:spacing w:after="0" w:line="240" w:lineRule="auto"/>
        <w:jc w:val="both"/>
        <w:outlineLvl w:val="2"/>
        <w:rPr>
          <w:rFonts w:ascii="Arial" w:hAnsi="Arial" w:cs="Arial"/>
          <w:bCs/>
          <w:sz w:val="20"/>
          <w:szCs w:val="20"/>
          <w:lang/>
        </w:rPr>
      </w:pPr>
      <w:bookmarkStart w:id="12" w:name="_Toc401590381"/>
      <w:r w:rsidRPr="00332E17">
        <w:rPr>
          <w:rFonts w:ascii="Arial" w:hAnsi="Arial" w:cs="Arial"/>
          <w:bCs/>
          <w:sz w:val="20"/>
          <w:szCs w:val="20"/>
          <w:lang/>
        </w:rPr>
        <w:t>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bookmarkEnd w:id="12"/>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w:t>
      </w:r>
      <w:fldSimple w:instr=" REF _Ref401146605 \h  \* MERGEFORMAT ">
        <w:r w:rsidRPr="00332E17">
          <w:rPr>
            <w:rFonts w:ascii="Arial" w:hAnsi="Arial" w:cs="Arial"/>
            <w:sz w:val="20"/>
            <w:szCs w:val="20"/>
            <w:lang/>
          </w:rPr>
          <w:t xml:space="preserve">Таблица </w:t>
        </w:r>
      </w:fldSimple>
      <w:r w:rsidRPr="00332E17">
        <w:rPr>
          <w:rFonts w:ascii="Arial" w:hAnsi="Arial" w:cs="Arial"/>
          <w:sz w:val="20"/>
          <w:szCs w:val="20"/>
        </w:rPr>
        <w:t>3</w:t>
      </w:r>
      <w:r w:rsidRPr="00332E17">
        <w:rPr>
          <w:rFonts w:ascii="Arial" w:hAnsi="Arial" w:cs="Arial"/>
          <w:sz w:val="20"/>
          <w:szCs w:val="20"/>
          <w:lang/>
        </w:rPr>
        <w:t>)</w:t>
      </w:r>
    </w:p>
    <w:p w:rsidR="00BB072B" w:rsidRPr="00332E17" w:rsidRDefault="00BB072B" w:rsidP="00332E17">
      <w:pPr>
        <w:spacing w:after="0" w:line="240" w:lineRule="auto"/>
        <w:jc w:val="center"/>
        <w:rPr>
          <w:rFonts w:ascii="Arial" w:hAnsi="Arial" w:cs="Arial"/>
          <w:bCs/>
          <w:sz w:val="20"/>
          <w:szCs w:val="20"/>
          <w:lang/>
        </w:rPr>
      </w:pPr>
      <w:bookmarkStart w:id="13" w:name="_Ref401146605"/>
      <w:r w:rsidRPr="00332E17">
        <w:rPr>
          <w:rFonts w:ascii="Arial" w:hAnsi="Arial" w:cs="Arial"/>
          <w:bCs/>
          <w:sz w:val="20"/>
          <w:szCs w:val="20"/>
          <w:lang/>
        </w:rPr>
        <w:t xml:space="preserve">Таблица </w:t>
      </w:r>
      <w:bookmarkEnd w:id="13"/>
      <w:r w:rsidRPr="00332E17">
        <w:rPr>
          <w:rFonts w:ascii="Arial" w:hAnsi="Arial" w:cs="Arial"/>
          <w:bCs/>
          <w:sz w:val="20"/>
          <w:szCs w:val="20"/>
          <w:lang/>
        </w:rPr>
        <w:t>3</w:t>
      </w:r>
      <w:r w:rsidRPr="00332E17">
        <w:rPr>
          <w:rFonts w:ascii="Arial" w:hAnsi="Arial" w:cs="Arial"/>
          <w:bCs/>
          <w:sz w:val="20"/>
          <w:szCs w:val="20"/>
          <w:lang/>
        </w:rPr>
        <w:t xml:space="preserve"> Пешеходная доступность объектов социального и культурно-бытового обслуживания, м/мин</w:t>
      </w:r>
    </w:p>
    <w:tbl>
      <w:tblPr>
        <w:tblW w:w="0" w:type="auto"/>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5"/>
        <w:gridCol w:w="2929"/>
        <w:gridCol w:w="2843"/>
      </w:tblGrid>
      <w:tr w:rsidR="00BB072B" w:rsidRPr="00332E17" w:rsidTr="00332E17">
        <w:trPr>
          <w:jc w:val="center"/>
        </w:trPr>
        <w:tc>
          <w:tcPr>
            <w:tcW w:w="3035" w:type="dxa"/>
            <w:vMerge w:val="restart"/>
            <w:vAlign w:val="center"/>
          </w:tcPr>
          <w:p w:rsidR="00BB072B" w:rsidRPr="00332E17" w:rsidRDefault="00BB072B" w:rsidP="00332E17">
            <w:pPr>
              <w:keepNext/>
              <w:keepLines/>
              <w:spacing w:after="0" w:line="240" w:lineRule="auto"/>
              <w:jc w:val="center"/>
              <w:rPr>
                <w:rFonts w:ascii="Arial" w:hAnsi="Arial" w:cs="Arial"/>
                <w:sz w:val="20"/>
                <w:szCs w:val="20"/>
              </w:rPr>
            </w:pPr>
            <w:r w:rsidRPr="00332E17">
              <w:rPr>
                <w:rFonts w:ascii="Arial" w:hAnsi="Arial" w:cs="Arial"/>
                <w:sz w:val="20"/>
                <w:szCs w:val="20"/>
              </w:rPr>
              <w:t>Климатический</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подрайон</w:t>
            </w:r>
          </w:p>
        </w:tc>
        <w:tc>
          <w:tcPr>
            <w:tcW w:w="5772" w:type="dxa"/>
            <w:gridSpan w:val="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Объекты социального и культурно-бытового обслуживания</w:t>
            </w:r>
          </w:p>
        </w:tc>
      </w:tr>
      <w:tr w:rsidR="00BB072B" w:rsidRPr="00332E17" w:rsidTr="00332E17">
        <w:trPr>
          <w:jc w:val="center"/>
        </w:trPr>
        <w:tc>
          <w:tcPr>
            <w:tcW w:w="3035" w:type="dxa"/>
            <w:vMerge/>
            <w:vAlign w:val="center"/>
          </w:tcPr>
          <w:p w:rsidR="00BB072B" w:rsidRPr="00332E17" w:rsidRDefault="00BB072B" w:rsidP="00332E17">
            <w:pPr>
              <w:spacing w:after="0" w:line="240" w:lineRule="auto"/>
              <w:jc w:val="center"/>
              <w:rPr>
                <w:rFonts w:ascii="Arial" w:hAnsi="Arial" w:cs="Arial"/>
                <w:sz w:val="20"/>
                <w:szCs w:val="20"/>
              </w:rPr>
            </w:pPr>
          </w:p>
        </w:tc>
        <w:tc>
          <w:tcPr>
            <w:tcW w:w="2929" w:type="dxa"/>
            <w:vAlign w:val="center"/>
          </w:tcPr>
          <w:p w:rsidR="00BB072B" w:rsidRPr="00332E17" w:rsidRDefault="00BB072B" w:rsidP="00332E17">
            <w:pPr>
              <w:keepNext/>
              <w:keepLines/>
              <w:spacing w:after="0" w:line="240" w:lineRule="auto"/>
              <w:jc w:val="center"/>
              <w:rPr>
                <w:rFonts w:ascii="Arial" w:hAnsi="Arial" w:cs="Arial"/>
                <w:sz w:val="20"/>
                <w:szCs w:val="20"/>
              </w:rPr>
            </w:pPr>
            <w:r w:rsidRPr="00332E17">
              <w:rPr>
                <w:rFonts w:ascii="Arial" w:hAnsi="Arial" w:cs="Arial"/>
                <w:sz w:val="20"/>
                <w:szCs w:val="20"/>
              </w:rPr>
              <w:t xml:space="preserve">повседневного пользования </w:t>
            </w:r>
          </w:p>
        </w:tc>
        <w:tc>
          <w:tcPr>
            <w:tcW w:w="2843" w:type="dxa"/>
            <w:vAlign w:val="center"/>
          </w:tcPr>
          <w:p w:rsidR="00BB072B" w:rsidRPr="00332E17" w:rsidRDefault="00BB072B" w:rsidP="00332E17">
            <w:pPr>
              <w:keepNext/>
              <w:keepLines/>
              <w:spacing w:after="0" w:line="240" w:lineRule="auto"/>
              <w:jc w:val="center"/>
              <w:rPr>
                <w:rFonts w:ascii="Arial" w:hAnsi="Arial" w:cs="Arial"/>
                <w:sz w:val="20"/>
                <w:szCs w:val="20"/>
              </w:rPr>
            </w:pPr>
            <w:r w:rsidRPr="00332E17">
              <w:rPr>
                <w:rFonts w:ascii="Arial" w:hAnsi="Arial" w:cs="Arial"/>
                <w:sz w:val="20"/>
                <w:szCs w:val="20"/>
              </w:rPr>
              <w:t>периодического пользования</w:t>
            </w:r>
          </w:p>
        </w:tc>
      </w:tr>
      <w:tr w:rsidR="00BB072B" w:rsidRPr="00332E17" w:rsidTr="00332E17">
        <w:trPr>
          <w:jc w:val="center"/>
        </w:trPr>
        <w:tc>
          <w:tcPr>
            <w:tcW w:w="3035"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1Д</w:t>
            </w:r>
          </w:p>
        </w:tc>
        <w:tc>
          <w:tcPr>
            <w:tcW w:w="2929" w:type="dxa"/>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300 м/5 мин</w:t>
            </w:r>
          </w:p>
        </w:tc>
        <w:tc>
          <w:tcPr>
            <w:tcW w:w="2843" w:type="dxa"/>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470 м/7 мин</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Для объектов эпизодического пользования допускается вместо пешеходной доступности применять транспортную - не более 30 минут.</w:t>
      </w:r>
    </w:p>
    <w:p w:rsidR="00BB072B" w:rsidRPr="00332E17" w:rsidRDefault="00BB072B" w:rsidP="00332E17">
      <w:pPr>
        <w:widowControl w:val="0"/>
        <w:tabs>
          <w:tab w:val="left" w:pos="2977"/>
        </w:tabs>
        <w:autoSpaceDE w:val="0"/>
        <w:autoSpaceDN w:val="0"/>
        <w:adjustRightInd w:val="0"/>
        <w:spacing w:after="0" w:line="240" w:lineRule="auto"/>
        <w:ind w:firstLine="567"/>
        <w:jc w:val="both"/>
        <w:rPr>
          <w:rFonts w:ascii="Arial" w:hAnsi="Arial" w:cs="Arial"/>
          <w:sz w:val="20"/>
          <w:szCs w:val="20"/>
        </w:rPr>
      </w:pPr>
      <w:r w:rsidRPr="00332E17">
        <w:rPr>
          <w:rFonts w:ascii="Arial" w:hAnsi="Arial" w:cs="Arial"/>
          <w:sz w:val="20"/>
          <w:szCs w:val="20"/>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С целью создания безопасной доступности таких объектов предлагается размещать объекты на территории с учетом следующих критериев:</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режимы работы общедоступных объектов социальной сферы должно быть синхронизированы;</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расстояния между общедоступными объектами социальной сферы не должны превышать предельную пешеходную доступность.</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w:t>
      </w:r>
      <w:fldSimple w:instr=" REF _Ref398307066 \h  \* MERGEFORMAT ">
        <w:r w:rsidRPr="00332E17">
          <w:rPr>
            <w:rFonts w:ascii="Arial" w:hAnsi="Arial" w:cs="Arial"/>
            <w:sz w:val="20"/>
            <w:szCs w:val="20"/>
            <w:lang/>
          </w:rPr>
          <w:t xml:space="preserve">Таблица </w:t>
        </w:r>
      </w:fldSimple>
      <w:r w:rsidRPr="00332E17">
        <w:rPr>
          <w:rFonts w:ascii="Arial" w:hAnsi="Arial" w:cs="Arial"/>
          <w:sz w:val="20"/>
          <w:szCs w:val="20"/>
        </w:rPr>
        <w:t>4</w:t>
      </w:r>
      <w:r w:rsidRPr="00332E17">
        <w:rPr>
          <w:rFonts w:ascii="Arial" w:hAnsi="Arial" w:cs="Arial"/>
          <w:sz w:val="20"/>
          <w:szCs w:val="20"/>
          <w:lang/>
        </w:rPr>
        <w:t xml:space="preserve">). </w:t>
      </w:r>
    </w:p>
    <w:p w:rsidR="00BB072B" w:rsidRPr="00332E17" w:rsidRDefault="00BB072B" w:rsidP="00332E17">
      <w:pPr>
        <w:keepNext/>
        <w:keepLines/>
        <w:spacing w:after="0" w:line="240" w:lineRule="auto"/>
        <w:jc w:val="center"/>
        <w:rPr>
          <w:rFonts w:ascii="Arial" w:hAnsi="Arial" w:cs="Arial"/>
          <w:sz w:val="20"/>
          <w:szCs w:val="20"/>
        </w:rPr>
      </w:pPr>
      <w:bookmarkStart w:id="14" w:name="_Ref398307066"/>
      <w:r w:rsidRPr="00332E17">
        <w:rPr>
          <w:rFonts w:ascii="Arial" w:hAnsi="Arial" w:cs="Arial"/>
          <w:sz w:val="20"/>
          <w:szCs w:val="20"/>
        </w:rPr>
        <w:t xml:space="preserve">Таблица </w:t>
      </w:r>
      <w:bookmarkEnd w:id="14"/>
      <w:r w:rsidRPr="00332E17">
        <w:rPr>
          <w:rFonts w:ascii="Arial" w:hAnsi="Arial" w:cs="Arial"/>
          <w:sz w:val="20"/>
          <w:szCs w:val="20"/>
        </w:rPr>
        <w:t>4 Ступенчатая система распределения основных видов объектов  социального и культурно-бытового обслуживания</w:t>
      </w:r>
    </w:p>
    <w:tbl>
      <w:tblPr>
        <w:tblW w:w="9813" w:type="dxa"/>
        <w:tblInd w:w="93" w:type="dxa"/>
        <w:tblLayout w:type="fixed"/>
        <w:tblLook w:val="00A0"/>
      </w:tblPr>
      <w:tblGrid>
        <w:gridCol w:w="2360"/>
        <w:gridCol w:w="1861"/>
        <w:gridCol w:w="1890"/>
        <w:gridCol w:w="1984"/>
        <w:gridCol w:w="1718"/>
      </w:tblGrid>
      <w:tr w:rsidR="00BB072B" w:rsidRPr="00332E17" w:rsidTr="00332E17">
        <w:trPr>
          <w:trHeight w:val="429"/>
          <w:tblHeader/>
        </w:trPr>
        <w:tc>
          <w:tcPr>
            <w:tcW w:w="2360" w:type="dxa"/>
            <w:vMerge w:val="restart"/>
            <w:tcBorders>
              <w:top w:val="single" w:sz="4" w:space="0" w:color="auto"/>
              <w:left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bCs/>
                <w:color w:val="000000"/>
                <w:sz w:val="20"/>
                <w:szCs w:val="20"/>
              </w:rPr>
            </w:pPr>
            <w:r w:rsidRPr="00332E17">
              <w:rPr>
                <w:rFonts w:ascii="Arial" w:hAnsi="Arial" w:cs="Arial"/>
                <w:bCs/>
                <w:color w:val="000000"/>
                <w:sz w:val="20"/>
                <w:szCs w:val="20"/>
              </w:rPr>
              <w:t>Наименование объекта обслуживания</w:t>
            </w:r>
          </w:p>
        </w:tc>
        <w:tc>
          <w:tcPr>
            <w:tcW w:w="1861" w:type="dxa"/>
            <w:vMerge w:val="restart"/>
            <w:tcBorders>
              <w:top w:val="single" w:sz="4" w:space="0" w:color="auto"/>
              <w:left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Периодичность использования</w:t>
            </w:r>
          </w:p>
        </w:tc>
        <w:tc>
          <w:tcPr>
            <w:tcW w:w="55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072B" w:rsidRPr="00332E17" w:rsidRDefault="00BB072B" w:rsidP="00332E17">
            <w:pPr>
              <w:spacing w:after="0" w:line="240" w:lineRule="auto"/>
              <w:jc w:val="center"/>
              <w:rPr>
                <w:rFonts w:ascii="Arial" w:hAnsi="Arial" w:cs="Arial"/>
                <w:bCs/>
                <w:color w:val="000000"/>
                <w:sz w:val="20"/>
                <w:szCs w:val="20"/>
              </w:rPr>
            </w:pPr>
            <w:r w:rsidRPr="00332E17">
              <w:rPr>
                <w:rFonts w:ascii="Arial" w:hAnsi="Arial" w:cs="Arial"/>
                <w:bCs/>
                <w:color w:val="000000"/>
                <w:sz w:val="20"/>
                <w:szCs w:val="20"/>
              </w:rPr>
              <w:t>Значение объекта</w:t>
            </w:r>
          </w:p>
        </w:tc>
      </w:tr>
      <w:tr w:rsidR="00BB072B" w:rsidRPr="00332E17" w:rsidTr="00332E17">
        <w:trPr>
          <w:trHeight w:val="900"/>
          <w:tblHeader/>
        </w:trPr>
        <w:tc>
          <w:tcPr>
            <w:tcW w:w="2360" w:type="dxa"/>
            <w:vMerge/>
            <w:tcBorders>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bCs/>
                <w:color w:val="000000"/>
                <w:sz w:val="20"/>
                <w:szCs w:val="20"/>
              </w:rPr>
            </w:pPr>
          </w:p>
        </w:tc>
        <w:tc>
          <w:tcPr>
            <w:tcW w:w="1861" w:type="dxa"/>
            <w:vMerge/>
            <w:tcBorders>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FFFFFF"/>
          </w:tcPr>
          <w:p w:rsidR="00BB072B" w:rsidRPr="00332E17" w:rsidRDefault="00BB072B" w:rsidP="00332E17">
            <w:pPr>
              <w:spacing w:after="0" w:line="240" w:lineRule="auto"/>
              <w:jc w:val="center"/>
              <w:rPr>
                <w:rFonts w:ascii="Arial" w:hAnsi="Arial" w:cs="Arial"/>
                <w:bCs/>
                <w:color w:val="000000"/>
                <w:sz w:val="20"/>
                <w:szCs w:val="20"/>
              </w:rPr>
            </w:pPr>
            <w:r w:rsidRPr="00332E17">
              <w:rPr>
                <w:rFonts w:ascii="Arial" w:hAnsi="Arial" w:cs="Arial"/>
                <w:bCs/>
                <w:color w:val="000000"/>
                <w:sz w:val="20"/>
                <w:szCs w:val="20"/>
              </w:rPr>
              <w:t>Жилая группа (повседневное пользование)</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B072B" w:rsidRPr="00332E17" w:rsidRDefault="00BB072B" w:rsidP="00332E17">
            <w:pPr>
              <w:spacing w:after="0" w:line="240" w:lineRule="auto"/>
              <w:jc w:val="center"/>
              <w:rPr>
                <w:rFonts w:ascii="Arial" w:hAnsi="Arial" w:cs="Arial"/>
                <w:bCs/>
                <w:color w:val="000000"/>
                <w:sz w:val="20"/>
                <w:szCs w:val="20"/>
              </w:rPr>
            </w:pPr>
            <w:r w:rsidRPr="00332E17">
              <w:rPr>
                <w:rFonts w:ascii="Arial" w:hAnsi="Arial" w:cs="Arial"/>
                <w:bCs/>
                <w:color w:val="000000"/>
                <w:sz w:val="20"/>
                <w:szCs w:val="20"/>
              </w:rPr>
              <w:t>Квартал (повседневное и периодическое пользование)</w:t>
            </w:r>
          </w:p>
        </w:tc>
        <w:tc>
          <w:tcPr>
            <w:tcW w:w="1718" w:type="dxa"/>
            <w:tcBorders>
              <w:top w:val="single" w:sz="4" w:space="0" w:color="auto"/>
              <w:left w:val="single" w:sz="4" w:space="0" w:color="auto"/>
              <w:bottom w:val="single" w:sz="4" w:space="0" w:color="auto"/>
              <w:right w:val="single" w:sz="4" w:space="0" w:color="auto"/>
            </w:tcBorders>
            <w:shd w:val="clear" w:color="000000" w:fill="FFFFFF"/>
          </w:tcPr>
          <w:p w:rsidR="00BB072B" w:rsidRPr="00332E17" w:rsidRDefault="00BB072B" w:rsidP="00332E17">
            <w:pPr>
              <w:spacing w:after="0" w:line="240" w:lineRule="auto"/>
              <w:jc w:val="center"/>
              <w:rPr>
                <w:rFonts w:ascii="Arial" w:hAnsi="Arial" w:cs="Arial"/>
                <w:bCs/>
                <w:color w:val="000000"/>
                <w:sz w:val="20"/>
                <w:szCs w:val="20"/>
              </w:rPr>
            </w:pPr>
            <w:r w:rsidRPr="00332E17">
              <w:rPr>
                <w:rFonts w:ascii="Arial" w:hAnsi="Arial" w:cs="Arial"/>
                <w:bCs/>
                <w:color w:val="000000"/>
                <w:sz w:val="20"/>
                <w:szCs w:val="20"/>
              </w:rPr>
              <w:t>Жилой район (периодическое и эпизодическое пользование)</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Помещения для культурно-досуговой деятельности</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периодического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Библиотеки</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эпизодического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Учреждения культуры клубного типа</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эпизодического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Музеи</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эпизодического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Помещения для физкультурных занятий и тренировок</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периодического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Физкультурно-спортивные залы</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эпизодического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Плавательные бассейны</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эпизодического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trHeight w:val="264"/>
        </w:trPr>
        <w:tc>
          <w:tcPr>
            <w:tcW w:w="2360" w:type="dxa"/>
            <w:tcBorders>
              <w:top w:val="nil"/>
              <w:left w:val="single" w:sz="4" w:space="0" w:color="auto"/>
              <w:bottom w:val="single" w:sz="4" w:space="0" w:color="auto"/>
              <w:right w:val="single" w:sz="4" w:space="0" w:color="auto"/>
            </w:tcBorders>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Плоскостные сооружения</w:t>
            </w:r>
          </w:p>
        </w:tc>
        <w:tc>
          <w:tcPr>
            <w:tcW w:w="1861"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периодического</w:t>
            </w:r>
          </w:p>
        </w:tc>
        <w:tc>
          <w:tcPr>
            <w:tcW w:w="1890"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(спортивные площадки)</w:t>
            </w:r>
          </w:p>
        </w:tc>
        <w:tc>
          <w:tcPr>
            <w:tcW w:w="1984"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(спортивные площадки)</w:t>
            </w:r>
          </w:p>
          <w:p w:rsidR="00BB072B" w:rsidRPr="00332E17" w:rsidRDefault="00BB072B" w:rsidP="00332E17">
            <w:pPr>
              <w:spacing w:after="0" w:line="240" w:lineRule="auto"/>
              <w:jc w:val="center"/>
              <w:rPr>
                <w:rFonts w:ascii="Arial" w:hAnsi="Arial" w:cs="Arial"/>
                <w:sz w:val="20"/>
                <w:szCs w:val="20"/>
              </w:rPr>
            </w:pPr>
          </w:p>
        </w:tc>
        <w:tc>
          <w:tcPr>
            <w:tcW w:w="1718" w:type="dxa"/>
            <w:tcBorders>
              <w:top w:val="nil"/>
              <w:left w:val="nil"/>
              <w:bottom w:val="single" w:sz="4"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(стадионы)</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результате такого размещения объектов на территории планировочного элемента будет создана комфортная и безопасная для перемещения среда.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Объекты повседневного пользования</w:t>
      </w:r>
      <w:r w:rsidRPr="00332E17">
        <w:rPr>
          <w:rFonts w:ascii="Arial" w:hAnsi="Arial" w:cs="Arial"/>
          <w:sz w:val="20"/>
          <w:szCs w:val="20"/>
        </w:rPr>
        <w:t xml:space="preserve"> </w:t>
      </w:r>
      <w:r w:rsidRPr="00332E17">
        <w:rPr>
          <w:rFonts w:ascii="Arial" w:hAnsi="Arial" w:cs="Arial"/>
          <w:sz w:val="20"/>
          <w:szCs w:val="20"/>
          <w:lang/>
        </w:rPr>
        <w:t>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 xml:space="preserve">для климатического района 1Д – 300 метров.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Объекты периодического пользования следует размещать в жилой застройке, в пределах максимально допустимого уровня пешеходной доступности: </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 xml:space="preserve">для климатического района 1Д – 470 метров.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климатическом подрайоне 1Д,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 </w:t>
      </w:r>
    </w:p>
    <w:p w:rsidR="00BB072B" w:rsidRPr="00332E17" w:rsidRDefault="00BB072B" w:rsidP="00332E17">
      <w:pPr>
        <w:spacing w:after="0" w:line="240" w:lineRule="auto"/>
        <w:ind w:firstLine="709"/>
        <w:rPr>
          <w:rFonts w:ascii="Arial" w:hAnsi="Arial" w:cs="Arial"/>
          <w:sz w:val="20"/>
          <w:szCs w:val="20"/>
        </w:rPr>
      </w:pPr>
    </w:p>
    <w:p w:rsidR="00BB072B" w:rsidRPr="00332E17" w:rsidRDefault="00BB072B" w:rsidP="00332E17">
      <w:pPr>
        <w:keepNext/>
        <w:spacing w:after="0" w:line="240" w:lineRule="auto"/>
        <w:jc w:val="center"/>
        <w:rPr>
          <w:rFonts w:ascii="Arial" w:hAnsi="Arial" w:cs="Arial"/>
          <w:sz w:val="20"/>
          <w:szCs w:val="20"/>
        </w:rPr>
      </w:pPr>
      <w:r w:rsidRPr="00C91098">
        <w:rPr>
          <w:rFonts w:ascii="Arial" w:hAnsi="Arial" w:cs="Arial"/>
          <w:noProof/>
          <w:color w:val="8064A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220.5pt;height:285pt;visibility:visible">
            <v:imagedata r:id="rId15" o:title="" croptop="3437f" cropbottom="32466f" cropleft="16560f" cropright="17380f"/>
          </v:shape>
        </w:pic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Рисунок </w:t>
      </w:r>
      <w:r w:rsidRPr="00332E17">
        <w:rPr>
          <w:rFonts w:ascii="Arial" w:hAnsi="Arial" w:cs="Arial"/>
          <w:bCs/>
          <w:sz w:val="20"/>
          <w:szCs w:val="20"/>
          <w:lang/>
        </w:rPr>
        <w:fldChar w:fldCharType="begin"/>
      </w:r>
      <w:r w:rsidRPr="00332E17">
        <w:rPr>
          <w:rFonts w:ascii="Arial" w:hAnsi="Arial" w:cs="Arial"/>
          <w:bCs/>
          <w:sz w:val="20"/>
          <w:szCs w:val="20"/>
          <w:lang/>
        </w:rPr>
        <w:instrText xml:space="preserve"> SEQ Рисунок \* ARABIC </w:instrText>
      </w:r>
      <w:r w:rsidRPr="00332E17">
        <w:rPr>
          <w:rFonts w:ascii="Arial" w:hAnsi="Arial" w:cs="Arial"/>
          <w:bCs/>
          <w:sz w:val="20"/>
          <w:szCs w:val="20"/>
          <w:lang/>
        </w:rPr>
        <w:fldChar w:fldCharType="separate"/>
      </w:r>
      <w:r w:rsidRPr="00332E17">
        <w:rPr>
          <w:rFonts w:ascii="Arial" w:hAnsi="Arial" w:cs="Arial"/>
          <w:bCs/>
          <w:noProof/>
          <w:sz w:val="20"/>
          <w:szCs w:val="20"/>
          <w:lang/>
        </w:rPr>
        <w:t>1</w:t>
      </w:r>
      <w:r w:rsidRPr="00332E17">
        <w:rPr>
          <w:rFonts w:ascii="Arial" w:hAnsi="Arial" w:cs="Arial"/>
          <w:bCs/>
          <w:sz w:val="20"/>
          <w:szCs w:val="20"/>
          <w:lang/>
        </w:rPr>
        <w:fldChar w:fldCharType="end"/>
      </w:r>
      <w:r w:rsidRPr="00332E17">
        <w:rPr>
          <w:rFonts w:ascii="Arial" w:hAnsi="Arial" w:cs="Arial"/>
          <w:bCs/>
          <w:sz w:val="20"/>
          <w:szCs w:val="20"/>
          <w:lang/>
        </w:rPr>
        <w:t xml:space="preserve"> Размещение объектов повседневного, периодического  пользования в индивидуальной, блокированной  жилой застройке</w:t>
      </w:r>
    </w:p>
    <w:p w:rsidR="00BB072B" w:rsidRPr="00332E17" w:rsidRDefault="00BB072B" w:rsidP="00332E17">
      <w:pPr>
        <w:widowControl w:val="0"/>
        <w:autoSpaceDE w:val="0"/>
        <w:autoSpaceDN w:val="0"/>
        <w:adjustRightInd w:val="0"/>
        <w:spacing w:after="0" w:line="240" w:lineRule="auto"/>
        <w:ind w:firstLine="567"/>
        <w:jc w:val="both"/>
        <w:rPr>
          <w:rFonts w:ascii="Arial" w:hAnsi="Arial" w:cs="Arial"/>
          <w:sz w:val="20"/>
          <w:szCs w:val="20"/>
          <w:lang w:eastAsia="en-US"/>
        </w:rPr>
      </w:pPr>
    </w:p>
    <w:p w:rsidR="00BB072B" w:rsidRPr="00332E17" w:rsidRDefault="00BB072B" w:rsidP="000063CC">
      <w:pPr>
        <w:keepNext/>
        <w:numPr>
          <w:ilvl w:val="1"/>
          <w:numId w:val="27"/>
        </w:numPr>
        <w:tabs>
          <w:tab w:val="left" w:pos="1134"/>
          <w:tab w:val="left" w:pos="1276"/>
        </w:tabs>
        <w:spacing w:after="0" w:line="240" w:lineRule="auto"/>
        <w:jc w:val="both"/>
        <w:outlineLvl w:val="1"/>
        <w:rPr>
          <w:rFonts w:ascii="Arial" w:hAnsi="Arial" w:cs="Arial"/>
          <w:bCs/>
          <w:iCs/>
          <w:sz w:val="20"/>
          <w:szCs w:val="20"/>
          <w:lang/>
        </w:rPr>
      </w:pPr>
      <w:bookmarkStart w:id="15" w:name="_Toc401590382"/>
      <w:r w:rsidRPr="00332E17">
        <w:rPr>
          <w:rFonts w:ascii="Arial" w:hAnsi="Arial" w:cs="Arial"/>
          <w:bCs/>
          <w:iCs/>
          <w:sz w:val="20"/>
          <w:szCs w:val="20"/>
          <w:lang/>
        </w:rPr>
        <w:t>Требования и рекомендации по установлению красных линий</w:t>
      </w:r>
      <w:bookmarkEnd w:id="15"/>
    </w:p>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Красные линии обязательны для соблюдения всеми субъектами градостроительной деятельности, участвующим</w:t>
      </w:r>
      <w:r w:rsidRPr="00332E17">
        <w:rPr>
          <w:rFonts w:ascii="Arial" w:hAnsi="Arial" w:cs="Arial"/>
          <w:sz w:val="20"/>
          <w:szCs w:val="20"/>
        </w:rPr>
        <w:t>и</w:t>
      </w:r>
      <w:r w:rsidRPr="00332E17">
        <w:rPr>
          <w:rFonts w:ascii="Arial" w:hAnsi="Arial" w:cs="Arial"/>
          <w:sz w:val="20"/>
          <w:szCs w:val="20"/>
          <w:lang/>
        </w:rPr>
        <w:t xml:space="preserve">  в процессе проектирования и последующего освоения и застройки территори</w:t>
      </w:r>
      <w:r w:rsidRPr="00332E17">
        <w:rPr>
          <w:rFonts w:ascii="Arial" w:hAnsi="Arial" w:cs="Arial"/>
          <w:sz w:val="20"/>
          <w:szCs w:val="20"/>
        </w:rPr>
        <w:t>и</w:t>
      </w:r>
      <w:r w:rsidRPr="00332E17">
        <w:rPr>
          <w:rFonts w:ascii="Arial" w:hAnsi="Arial" w:cs="Arial"/>
          <w:sz w:val="20"/>
          <w:szCs w:val="20"/>
          <w:lang/>
        </w:rPr>
        <w:t xml:space="preserve"> поселени</w:t>
      </w:r>
      <w:r w:rsidRPr="00332E17">
        <w:rPr>
          <w:rFonts w:ascii="Arial" w:hAnsi="Arial" w:cs="Arial"/>
          <w:sz w:val="20"/>
          <w:szCs w:val="20"/>
        </w:rPr>
        <w:t>я</w:t>
      </w:r>
      <w:r w:rsidRPr="00332E17">
        <w:rPr>
          <w:rFonts w:ascii="Arial" w:hAnsi="Arial" w:cs="Arial"/>
          <w:sz w:val="20"/>
          <w:szCs w:val="20"/>
          <w:lang/>
        </w:rPr>
        <w:t>.</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отдельных нестационарных объектов автосервиса для попутного обслуживания (контейнерные АЗС, мини-мойки, посты проверки выхлопа СО/СН);</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отдельных нестационарных объектов для попутного обслуживания пешеходов (мелкорозничная торговля и бытовое обслуживание).</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отдельных случаях красные линии могут устанавливаться до разработки градостроительной документации, закрепляя исторически сложившуюся систему улично-дорожной сети застроенных и озелененных территорий. В этом случае чертеж и акт установления (изменения) красных линий сопровождается указанием на необходимость последующей детальной разработки.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Проектирование и строительство зданий и сооружений на территори</w:t>
      </w:r>
      <w:r w:rsidRPr="00332E17">
        <w:rPr>
          <w:rFonts w:ascii="Arial" w:hAnsi="Arial" w:cs="Arial"/>
          <w:sz w:val="20"/>
          <w:szCs w:val="20"/>
        </w:rPr>
        <w:t>и</w:t>
      </w:r>
      <w:r w:rsidRPr="00332E17">
        <w:rPr>
          <w:rFonts w:ascii="Arial" w:hAnsi="Arial" w:cs="Arial"/>
          <w:sz w:val="20"/>
          <w:szCs w:val="20"/>
          <w:lang/>
        </w:rPr>
        <w:t xml:space="preserve"> поселени</w:t>
      </w:r>
      <w:r w:rsidRPr="00332E17">
        <w:rPr>
          <w:rFonts w:ascii="Arial" w:hAnsi="Arial" w:cs="Arial"/>
          <w:sz w:val="20"/>
          <w:szCs w:val="20"/>
        </w:rPr>
        <w:t>я</w:t>
      </w:r>
      <w:r w:rsidRPr="00332E17">
        <w:rPr>
          <w:rFonts w:ascii="Arial" w:hAnsi="Arial" w:cs="Arial"/>
          <w:sz w:val="20"/>
          <w:szCs w:val="20"/>
          <w:lang/>
        </w:rPr>
        <w:t>, не имеющ</w:t>
      </w:r>
      <w:r w:rsidRPr="00332E17">
        <w:rPr>
          <w:rFonts w:ascii="Arial" w:hAnsi="Arial" w:cs="Arial"/>
          <w:sz w:val="20"/>
          <w:szCs w:val="20"/>
        </w:rPr>
        <w:t>ей</w:t>
      </w:r>
      <w:r w:rsidRPr="00332E17">
        <w:rPr>
          <w:rFonts w:ascii="Arial" w:hAnsi="Arial" w:cs="Arial"/>
          <w:sz w:val="20"/>
          <w:szCs w:val="20"/>
          <w:lang/>
        </w:rPr>
        <w:t xml:space="preserve"> утвержденных в установленном порядке красных линий, не допускается.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Красные линии дополняются иными линиями градостроительного регулирования, определяющими особые условия использования и застройки территори</w:t>
      </w:r>
      <w:r w:rsidRPr="00332E17">
        <w:rPr>
          <w:rFonts w:ascii="Arial" w:hAnsi="Arial" w:cs="Arial"/>
          <w:sz w:val="20"/>
          <w:szCs w:val="20"/>
        </w:rPr>
        <w:t>и</w:t>
      </w:r>
      <w:r w:rsidRPr="00332E17">
        <w:rPr>
          <w:rFonts w:ascii="Arial" w:hAnsi="Arial" w:cs="Arial"/>
          <w:sz w:val="20"/>
          <w:szCs w:val="20"/>
          <w:lang/>
        </w:rPr>
        <w:t xml:space="preserve"> поселени</w:t>
      </w:r>
      <w:r w:rsidRPr="00332E17">
        <w:rPr>
          <w:rFonts w:ascii="Arial" w:hAnsi="Arial" w:cs="Arial"/>
          <w:sz w:val="20"/>
          <w:szCs w:val="20"/>
        </w:rPr>
        <w:t>я</w:t>
      </w:r>
      <w:r w:rsidRPr="00332E17">
        <w:rPr>
          <w:rFonts w:ascii="Arial" w:hAnsi="Arial" w:cs="Arial"/>
          <w:sz w:val="20"/>
          <w:szCs w:val="20"/>
          <w:lang/>
        </w:rPr>
        <w:t xml:space="preserve">. </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Основными видами иных линий градостроительного регулирования являются линии регулирования застройки (линии отступа от красных линий – линии, определяющие места допустимого размещения зданий, строений, сооружений).</w:t>
      </w:r>
    </w:p>
    <w:p w:rsidR="00BB072B" w:rsidRPr="00332E17" w:rsidRDefault="00BB072B" w:rsidP="00332E17">
      <w:pPr>
        <w:spacing w:after="0" w:line="240" w:lineRule="auto"/>
        <w:ind w:firstLine="567"/>
        <w:jc w:val="both"/>
        <w:rPr>
          <w:rFonts w:ascii="Arial" w:hAnsi="Arial" w:cs="Arial"/>
          <w:sz w:val="20"/>
          <w:szCs w:val="20"/>
        </w:rPr>
      </w:pPr>
    </w:p>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Arial" w:hAnsi="Arial" w:cs="Arial"/>
          <w:bCs/>
          <w:iCs/>
          <w:sz w:val="20"/>
          <w:szCs w:val="20"/>
          <w:lang/>
        </w:rPr>
      </w:pPr>
      <w:bookmarkStart w:id="16" w:name="_Toc401590383"/>
      <w:r w:rsidRPr="00332E17">
        <w:rPr>
          <w:rFonts w:ascii="Arial" w:hAnsi="Arial" w:cs="Arial"/>
          <w:bCs/>
          <w:iCs/>
          <w:sz w:val="20"/>
          <w:szCs w:val="20"/>
          <w:lang/>
        </w:rPr>
        <w:t>Требования и рекомендации по установлению линий отступа от</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красных линий в целях определения места допустимого размещения зданий, строений, сооружений</w:t>
      </w:r>
      <w:bookmarkEnd w:id="16"/>
    </w:p>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Линии отступа от красных линий – линии, определяющие места допустимого размещения зданий, строений, сооружений.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Линии отступа устанавливаются с учетом санитарно-защитных и охранных зон, сложившегося использования земельных участков и территорий.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Жилые здания с квартирами в первых этажах следует располагать, как правило, с отступом от красных линий:</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от многоквартирных многоэтажных (от 7 этажей и выше) и среднеэтажных (до 5 этажей) жилых домов до красных линий - 6 м.;</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от индивидуальных домов, домов блокированного типа до красных линий улиц не менее 5</w:t>
      </w:r>
      <w:r w:rsidRPr="00332E17">
        <w:rPr>
          <w:rFonts w:ascii="Arial" w:hAnsi="Arial" w:cs="Arial"/>
          <w:snapToGrid w:val="0"/>
          <w:sz w:val="20"/>
          <w:szCs w:val="20"/>
          <w:lang/>
        </w:rPr>
        <w:t xml:space="preserve"> </w:t>
      </w:r>
      <w:r w:rsidRPr="00332E17">
        <w:rPr>
          <w:rFonts w:ascii="Arial" w:hAnsi="Arial" w:cs="Arial"/>
          <w:snapToGrid w:val="0"/>
          <w:sz w:val="20"/>
          <w:szCs w:val="20"/>
          <w:lang/>
        </w:rPr>
        <w:t>м, от красной линии проездов не менее 3м, расстояние от хозяйственных построек до красных линий улиц и проездов не менее 5</w:t>
      </w:r>
      <w:r w:rsidRPr="00332E17">
        <w:rPr>
          <w:rFonts w:ascii="Arial" w:hAnsi="Arial" w:cs="Arial"/>
          <w:snapToGrid w:val="0"/>
          <w:sz w:val="20"/>
          <w:szCs w:val="20"/>
          <w:lang/>
        </w:rPr>
        <w:t xml:space="preserve"> </w:t>
      </w:r>
      <w:r w:rsidRPr="00332E17">
        <w:rPr>
          <w:rFonts w:ascii="Arial" w:hAnsi="Arial" w:cs="Arial"/>
          <w:snapToGrid w:val="0"/>
          <w:sz w:val="20"/>
          <w:szCs w:val="20"/>
          <w:lang/>
        </w:rPr>
        <w:t>м.;</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от зданий и сооружений в промышленных зонах – не менее 3м.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выступающие за плоскость фасада не более 0,6 м, допускается не учитывать.</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в условиях реконструкции сложившейся застройки —  многоквартирные жилые здания с квартирами в первых этажах.</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районах усадебной застройки, жилые дома могут размещаться по красной линии жилых улиц, если это предусмотрено градостроительной документацией и правилами застройки и землепользования.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 xml:space="preserve">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w:t>
      </w:r>
      <w:fldSimple w:instr=" REF _Ref401146825 \h  \* MERGEFORMAT ">
        <w:r w:rsidRPr="00332E17">
          <w:rPr>
            <w:rFonts w:ascii="Arial" w:hAnsi="Arial" w:cs="Arial"/>
            <w:sz w:val="20"/>
            <w:szCs w:val="20"/>
            <w:lang/>
          </w:rPr>
          <w:t>Таблиц</w:t>
        </w:r>
        <w:r w:rsidRPr="00332E17">
          <w:rPr>
            <w:rFonts w:ascii="Arial" w:hAnsi="Arial" w:cs="Arial"/>
            <w:sz w:val="20"/>
            <w:szCs w:val="20"/>
          </w:rPr>
          <w:t>е</w:t>
        </w:r>
        <w:r w:rsidRPr="00332E17">
          <w:rPr>
            <w:rFonts w:ascii="Arial" w:hAnsi="Arial" w:cs="Arial"/>
            <w:sz w:val="20"/>
            <w:szCs w:val="20"/>
            <w:lang/>
          </w:rPr>
          <w:t xml:space="preserve"> </w:t>
        </w:r>
      </w:fldSimple>
      <w:r w:rsidRPr="00332E17">
        <w:rPr>
          <w:rFonts w:ascii="Arial" w:hAnsi="Arial" w:cs="Arial"/>
          <w:sz w:val="20"/>
          <w:szCs w:val="20"/>
        </w:rPr>
        <w:t>5.</w:t>
      </w:r>
    </w:p>
    <w:p w:rsidR="00BB072B" w:rsidRPr="00332E17" w:rsidRDefault="00BB072B" w:rsidP="00332E17">
      <w:pPr>
        <w:spacing w:after="0" w:line="240" w:lineRule="auto"/>
        <w:jc w:val="center"/>
        <w:rPr>
          <w:rFonts w:ascii="Arial" w:hAnsi="Arial" w:cs="Arial"/>
          <w:bCs/>
          <w:sz w:val="20"/>
          <w:szCs w:val="20"/>
          <w:lang/>
        </w:rPr>
      </w:pPr>
      <w:bookmarkStart w:id="17" w:name="_Ref401146825"/>
      <w:r w:rsidRPr="00332E17">
        <w:rPr>
          <w:rFonts w:ascii="Arial" w:hAnsi="Arial" w:cs="Arial"/>
          <w:bCs/>
          <w:sz w:val="20"/>
          <w:szCs w:val="20"/>
          <w:lang/>
        </w:rPr>
        <w:t xml:space="preserve">Таблица </w:t>
      </w:r>
      <w:bookmarkEnd w:id="17"/>
      <w:r w:rsidRPr="00332E17">
        <w:rPr>
          <w:rFonts w:ascii="Arial" w:hAnsi="Arial" w:cs="Arial"/>
          <w:bCs/>
          <w:sz w:val="20"/>
          <w:szCs w:val="20"/>
          <w:lang/>
        </w:rPr>
        <w:t>5</w:t>
      </w:r>
      <w:r w:rsidRPr="00332E17">
        <w:rPr>
          <w:rFonts w:ascii="Arial" w:hAnsi="Arial" w:cs="Arial"/>
          <w:bCs/>
          <w:sz w:val="20"/>
          <w:szCs w:val="20"/>
          <w:lang/>
        </w:rPr>
        <w:t xml:space="preserve"> Минимальные расстояния от стен зданий и границ земельных участков учреждений и предприятий обслуживания до красных линий</w:t>
      </w:r>
    </w:p>
    <w:tbl>
      <w:tblPr>
        <w:tblW w:w="9497" w:type="dxa"/>
        <w:tblLayout w:type="fixed"/>
        <w:tblCellMar>
          <w:left w:w="70" w:type="dxa"/>
          <w:right w:w="70" w:type="dxa"/>
        </w:tblCellMar>
        <w:tblLook w:val="0000"/>
      </w:tblPr>
      <w:tblGrid>
        <w:gridCol w:w="4677"/>
        <w:gridCol w:w="1560"/>
        <w:gridCol w:w="1134"/>
        <w:gridCol w:w="2126"/>
      </w:tblGrid>
      <w:tr w:rsidR="00BB072B" w:rsidRPr="00332E17" w:rsidTr="00332E17">
        <w:trPr>
          <w:cantSplit/>
          <w:trHeight w:val="88"/>
        </w:trPr>
        <w:tc>
          <w:tcPr>
            <w:tcW w:w="4677"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Здания (земельные участки) учреждений и предприятий обслуживания </w:t>
            </w:r>
          </w:p>
        </w:tc>
        <w:tc>
          <w:tcPr>
            <w:tcW w:w="4820" w:type="dxa"/>
            <w:gridSpan w:val="3"/>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Минимальные расстояния, метров </w:t>
            </w:r>
          </w:p>
        </w:tc>
      </w:tr>
      <w:tr w:rsidR="00BB072B" w:rsidRPr="00332E17" w:rsidTr="00332E17">
        <w:trPr>
          <w:cantSplit/>
          <w:trHeight w:val="360"/>
        </w:trPr>
        <w:tc>
          <w:tcPr>
            <w:tcW w:w="4677" w:type="dxa"/>
            <w:vMerge/>
            <w:tcBorders>
              <w:top w:val="nil"/>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красной линии </w:t>
            </w:r>
          </w:p>
        </w:tc>
        <w:tc>
          <w:tcPr>
            <w:tcW w:w="1134"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стен жилы домов </w:t>
            </w:r>
          </w:p>
        </w:tc>
        <w:tc>
          <w:tcPr>
            <w:tcW w:w="2126"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до зданий обще-образовательных школ, детских дошкольных и лечебных учреждений</w:t>
            </w:r>
          </w:p>
        </w:tc>
      </w:tr>
      <w:tr w:rsidR="00BB072B" w:rsidRPr="00332E17" w:rsidTr="00332E17">
        <w:trPr>
          <w:cantSplit/>
          <w:trHeight w:val="72"/>
        </w:trPr>
        <w:tc>
          <w:tcPr>
            <w:tcW w:w="4677"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городской населенный пункт</w:t>
            </w:r>
          </w:p>
        </w:tc>
        <w:tc>
          <w:tcPr>
            <w:tcW w:w="1134"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2126"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r>
      <w:tr w:rsidR="00BB072B" w:rsidRPr="00332E17" w:rsidTr="00332E17">
        <w:trPr>
          <w:cantSplit/>
          <w:trHeight w:val="36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Дошкольные образовательные организации и общеобразовательные организации (стены здания) </w:t>
            </w: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25</w:t>
            </w:r>
          </w:p>
        </w:tc>
        <w:tc>
          <w:tcPr>
            <w:tcW w:w="3260" w:type="dxa"/>
            <w:gridSpan w:val="2"/>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в соответствии с техническими регламентами</w:t>
            </w:r>
          </w:p>
        </w:tc>
      </w:tr>
      <w:tr w:rsidR="00BB072B" w:rsidRPr="00332E17" w:rsidTr="00332E17">
        <w:trPr>
          <w:cantSplit/>
          <w:trHeight w:val="240"/>
        </w:trPr>
        <w:tc>
          <w:tcPr>
            <w:tcW w:w="6237"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Медицинские организации:</w:t>
            </w:r>
          </w:p>
        </w:tc>
        <w:tc>
          <w:tcPr>
            <w:tcW w:w="3260" w:type="dxa"/>
            <w:gridSpan w:val="2"/>
            <w:vMerge/>
            <w:tcBorders>
              <w:top w:val="nil"/>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больничные корпуса </w:t>
            </w:r>
          </w:p>
        </w:tc>
        <w:tc>
          <w:tcPr>
            <w:tcW w:w="1560" w:type="dxa"/>
            <w:tcBorders>
              <w:top w:val="single" w:sz="6" w:space="0" w:color="auto"/>
              <w:left w:val="single" w:sz="6" w:space="0" w:color="auto"/>
              <w:bottom w:val="single" w:sz="6" w:space="0" w:color="auto"/>
              <w:right w:val="single" w:sz="4"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30</w:t>
            </w:r>
          </w:p>
        </w:tc>
        <w:tc>
          <w:tcPr>
            <w:tcW w:w="3260" w:type="dxa"/>
            <w:gridSpan w:val="2"/>
            <w:vMerge/>
            <w:tcBorders>
              <w:top w:val="nil"/>
              <w:left w:val="single" w:sz="4"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поликлиники </w:t>
            </w:r>
          </w:p>
        </w:tc>
        <w:tc>
          <w:tcPr>
            <w:tcW w:w="1560" w:type="dxa"/>
            <w:tcBorders>
              <w:top w:val="single" w:sz="6" w:space="0" w:color="auto"/>
              <w:left w:val="single" w:sz="6" w:space="0" w:color="auto"/>
              <w:bottom w:val="single" w:sz="6" w:space="0" w:color="auto"/>
              <w:right w:val="single" w:sz="4"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15</w:t>
            </w:r>
          </w:p>
        </w:tc>
        <w:tc>
          <w:tcPr>
            <w:tcW w:w="3260" w:type="dxa"/>
            <w:gridSpan w:val="2"/>
            <w:vMerge/>
            <w:tcBorders>
              <w:top w:val="nil"/>
              <w:left w:val="single" w:sz="4"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Объекты пожарной охраны </w:t>
            </w: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w:t>
            </w:r>
          </w:p>
        </w:tc>
        <w:tc>
          <w:tcPr>
            <w:tcW w:w="3260"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Приемные пункты вторичного сырья </w:t>
            </w: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20</w:t>
            </w:r>
          </w:p>
        </w:tc>
        <w:tc>
          <w:tcPr>
            <w:tcW w:w="212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50</w:t>
            </w:r>
          </w:p>
        </w:tc>
      </w:tr>
      <w:tr w:rsidR="00BB072B" w:rsidRPr="00332E17" w:rsidTr="00332E17">
        <w:trPr>
          <w:cantSplit/>
          <w:trHeight w:val="60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Кладбища традиционного захоронения и крематории </w:t>
            </w:r>
          </w:p>
        </w:tc>
        <w:tc>
          <w:tcPr>
            <w:tcW w:w="1560"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6</w:t>
            </w:r>
          </w:p>
        </w:tc>
        <w:tc>
          <w:tcPr>
            <w:tcW w:w="3260"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при площади, гектаров, менее 20 га - 300; от  20 до 40 га - 500</w:t>
            </w:r>
          </w:p>
        </w:tc>
      </w:tr>
      <w:tr w:rsidR="00BB072B" w:rsidRPr="00332E17" w:rsidTr="00332E17">
        <w:trPr>
          <w:cantSplit/>
          <w:trHeight w:val="240"/>
        </w:trPr>
        <w:tc>
          <w:tcPr>
            <w:tcW w:w="4677"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Кладбища для погребения после кремации     </w:t>
            </w:r>
          </w:p>
        </w:tc>
        <w:tc>
          <w:tcPr>
            <w:tcW w:w="1560"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3260"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100</w:t>
            </w:r>
          </w:p>
        </w:tc>
      </w:tr>
    </w:tbl>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Arial" w:hAnsi="Arial" w:cs="Arial"/>
          <w:bCs/>
          <w:iCs/>
          <w:sz w:val="20"/>
          <w:szCs w:val="20"/>
          <w:lang/>
        </w:rPr>
      </w:pPr>
      <w:bookmarkStart w:id="18" w:name="_Toc401590384"/>
      <w:r w:rsidRPr="00332E17">
        <w:rPr>
          <w:rFonts w:ascii="Arial" w:hAnsi="Arial" w:cs="Arial"/>
          <w:bCs/>
          <w:iCs/>
          <w:sz w:val="20"/>
          <w:szCs w:val="20"/>
          <w:lang/>
        </w:rPr>
        <w:t>Требования по обеспечению охраны окружающей среды</w:t>
      </w:r>
      <w:bookmarkEnd w:id="18"/>
      <w:r w:rsidRPr="00332E17">
        <w:rPr>
          <w:rFonts w:ascii="Arial" w:hAnsi="Arial" w:cs="Arial"/>
          <w:bCs/>
          <w:iCs/>
          <w:sz w:val="20"/>
          <w:szCs w:val="20"/>
          <w:lang/>
        </w:rPr>
        <w:t xml:space="preserve"> </w:t>
      </w:r>
    </w:p>
    <w:p w:rsidR="00BB072B" w:rsidRPr="00332E17" w:rsidRDefault="00BB072B" w:rsidP="00332E17">
      <w:pPr>
        <w:spacing w:after="0" w:line="240" w:lineRule="auto"/>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w:t>
      </w:r>
      <w:fldSimple w:instr=" REF _Ref401146854 \h  \* MERGEFORMAT ">
        <w:r w:rsidRPr="00332E17">
          <w:rPr>
            <w:rFonts w:ascii="Arial" w:hAnsi="Arial" w:cs="Arial"/>
            <w:sz w:val="20"/>
            <w:szCs w:val="20"/>
            <w:lang/>
          </w:rPr>
          <w:t>Таблица</w:t>
        </w:r>
      </w:fldSimple>
      <w:r w:rsidRPr="00332E17">
        <w:rPr>
          <w:rFonts w:ascii="Arial" w:hAnsi="Arial" w:cs="Arial"/>
          <w:sz w:val="20"/>
          <w:szCs w:val="20"/>
        </w:rPr>
        <w:t xml:space="preserve"> 6</w:t>
      </w:r>
      <w:r w:rsidRPr="00332E17">
        <w:rPr>
          <w:rFonts w:ascii="Arial" w:hAnsi="Arial" w:cs="Arial"/>
          <w:sz w:val="20"/>
          <w:szCs w:val="20"/>
          <w:lang/>
        </w:rPr>
        <w:t>).</w:t>
      </w:r>
    </w:p>
    <w:p w:rsidR="00BB072B" w:rsidRPr="00332E17" w:rsidRDefault="00BB072B" w:rsidP="00332E17">
      <w:pPr>
        <w:spacing w:after="0" w:line="240" w:lineRule="auto"/>
        <w:jc w:val="center"/>
        <w:rPr>
          <w:rFonts w:ascii="Arial" w:hAnsi="Arial" w:cs="Arial"/>
          <w:bCs/>
          <w:sz w:val="20"/>
          <w:szCs w:val="20"/>
          <w:lang/>
        </w:rPr>
      </w:pPr>
      <w:bookmarkStart w:id="19" w:name="_Ref401146854"/>
      <w:r w:rsidRPr="00332E17">
        <w:rPr>
          <w:rFonts w:ascii="Arial" w:hAnsi="Arial" w:cs="Arial"/>
          <w:bCs/>
          <w:sz w:val="20"/>
          <w:szCs w:val="20"/>
          <w:lang/>
        </w:rPr>
        <w:t>Таблица</w:t>
      </w:r>
      <w:bookmarkEnd w:id="19"/>
      <w:r w:rsidRPr="00332E17">
        <w:rPr>
          <w:rFonts w:ascii="Arial" w:hAnsi="Arial" w:cs="Arial"/>
          <w:bCs/>
          <w:sz w:val="20"/>
          <w:szCs w:val="20"/>
          <w:lang/>
        </w:rPr>
        <w:t xml:space="preserve"> 6 </w:t>
      </w:r>
      <w:r w:rsidRPr="00332E17">
        <w:rPr>
          <w:rFonts w:ascii="Arial" w:hAnsi="Arial" w:cs="Arial"/>
          <w:bCs/>
          <w:sz w:val="20"/>
          <w:szCs w:val="20"/>
          <w:lang/>
        </w:rPr>
        <w:t>Разрешенные параметры допустимых уровней воздействия на человека и условия проживания</w:t>
      </w:r>
    </w:p>
    <w:tbl>
      <w:tblPr>
        <w:tblW w:w="10029" w:type="dxa"/>
        <w:jc w:val="center"/>
        <w:tblInd w:w="-353" w:type="dxa"/>
        <w:tblLayout w:type="fixed"/>
        <w:tblLook w:val="0000"/>
      </w:tblPr>
      <w:tblGrid>
        <w:gridCol w:w="2552"/>
        <w:gridCol w:w="1629"/>
        <w:gridCol w:w="1984"/>
        <w:gridCol w:w="1985"/>
        <w:gridCol w:w="1879"/>
      </w:tblGrid>
      <w:tr w:rsidR="00BB072B" w:rsidRPr="00332E17" w:rsidTr="00332E17">
        <w:trPr>
          <w:trHeight w:val="20"/>
          <w:tblHeader/>
          <w:jc w:val="center"/>
        </w:trPr>
        <w:tc>
          <w:tcPr>
            <w:tcW w:w="2552"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right="-57"/>
              <w:jc w:val="center"/>
              <w:rPr>
                <w:rFonts w:ascii="Arial" w:hAnsi="Arial" w:cs="Arial"/>
                <w:sz w:val="20"/>
                <w:szCs w:val="20"/>
                <w:lang w:eastAsia="ar-SA"/>
              </w:rPr>
            </w:pPr>
            <w:r w:rsidRPr="00332E17">
              <w:rPr>
                <w:rFonts w:ascii="Arial" w:hAnsi="Arial" w:cs="Arial"/>
                <w:sz w:val="20"/>
                <w:szCs w:val="20"/>
                <w:lang w:eastAsia="ar-SA"/>
              </w:rPr>
              <w:t>Функциональная зона</w:t>
            </w:r>
          </w:p>
        </w:tc>
        <w:tc>
          <w:tcPr>
            <w:tcW w:w="1629"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right="-57"/>
              <w:jc w:val="center"/>
              <w:rPr>
                <w:rFonts w:ascii="Arial" w:hAnsi="Arial" w:cs="Arial"/>
                <w:sz w:val="20"/>
                <w:szCs w:val="20"/>
                <w:lang w:eastAsia="ar-SA"/>
              </w:rPr>
            </w:pPr>
            <w:r w:rsidRPr="00332E17">
              <w:rPr>
                <w:rFonts w:ascii="Arial" w:hAnsi="Arial" w:cs="Arial"/>
                <w:sz w:val="20"/>
                <w:szCs w:val="20"/>
                <w:lang w:eastAsia="ar-SA"/>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right="-57"/>
              <w:jc w:val="center"/>
              <w:rPr>
                <w:rFonts w:ascii="Arial" w:hAnsi="Arial" w:cs="Arial"/>
                <w:sz w:val="20"/>
                <w:szCs w:val="20"/>
                <w:lang w:eastAsia="ar-SA"/>
              </w:rPr>
            </w:pPr>
            <w:r w:rsidRPr="00332E17">
              <w:rPr>
                <w:rFonts w:ascii="Arial" w:hAnsi="Arial" w:cs="Arial"/>
                <w:sz w:val="20"/>
                <w:szCs w:val="20"/>
                <w:lang w:eastAsia="ar-SA"/>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right="-57"/>
              <w:jc w:val="center"/>
              <w:rPr>
                <w:rFonts w:ascii="Arial" w:hAnsi="Arial" w:cs="Arial"/>
                <w:sz w:val="20"/>
                <w:szCs w:val="20"/>
                <w:lang w:eastAsia="ar-SA"/>
              </w:rPr>
            </w:pPr>
            <w:r w:rsidRPr="00332E17">
              <w:rPr>
                <w:rFonts w:ascii="Arial" w:hAnsi="Arial" w:cs="Arial"/>
                <w:sz w:val="20"/>
                <w:szCs w:val="20"/>
                <w:lang w:eastAsia="ar-SA"/>
              </w:rPr>
              <w:t>Максимальный уровень электромагнитного излучения от радиотехнических объектов</w:t>
            </w:r>
          </w:p>
          <w:p w:rsidR="00BB072B" w:rsidRPr="00332E17" w:rsidRDefault="00BB072B" w:rsidP="00332E17">
            <w:pPr>
              <w:widowControl w:val="0"/>
              <w:suppressAutoHyphens/>
              <w:snapToGrid w:val="0"/>
              <w:spacing w:after="0" w:line="240" w:lineRule="auto"/>
              <w:ind w:left="-57" w:right="-57"/>
              <w:jc w:val="center"/>
              <w:rPr>
                <w:rFonts w:ascii="Arial" w:hAnsi="Arial" w:cs="Arial"/>
                <w:sz w:val="20"/>
                <w:szCs w:val="20"/>
                <w:lang w:eastAsia="ar-SA"/>
              </w:rPr>
            </w:pPr>
            <w:r w:rsidRPr="00332E17">
              <w:rPr>
                <w:rFonts w:ascii="Arial" w:hAnsi="Arial" w:cs="Arial"/>
                <w:sz w:val="20"/>
                <w:szCs w:val="20"/>
                <w:lang w:eastAsia="ar-SA"/>
              </w:rPr>
              <w:t>(предельно допустимые уровни (ПДУ)</w:t>
            </w:r>
          </w:p>
        </w:tc>
        <w:tc>
          <w:tcPr>
            <w:tcW w:w="1879" w:type="dxa"/>
            <w:tcBorders>
              <w:top w:val="single" w:sz="4" w:space="0" w:color="000000"/>
              <w:left w:val="single" w:sz="4" w:space="0" w:color="000000"/>
              <w:bottom w:val="single" w:sz="4" w:space="0" w:color="000000"/>
              <w:right w:val="single" w:sz="4" w:space="0" w:color="000000"/>
            </w:tcBorders>
            <w:vAlign w:val="center"/>
          </w:tcPr>
          <w:p w:rsidR="00BB072B" w:rsidRPr="00332E17" w:rsidRDefault="00BB072B" w:rsidP="00332E17">
            <w:pPr>
              <w:widowControl w:val="0"/>
              <w:suppressAutoHyphens/>
              <w:snapToGrid w:val="0"/>
              <w:spacing w:after="0" w:line="240" w:lineRule="auto"/>
              <w:ind w:left="-57" w:right="-57"/>
              <w:jc w:val="center"/>
              <w:rPr>
                <w:rFonts w:ascii="Arial" w:hAnsi="Arial" w:cs="Arial"/>
                <w:sz w:val="20"/>
                <w:szCs w:val="20"/>
                <w:lang w:eastAsia="ar-SA"/>
              </w:rPr>
            </w:pPr>
            <w:r w:rsidRPr="00332E17">
              <w:rPr>
                <w:rFonts w:ascii="Arial" w:hAnsi="Arial" w:cs="Arial"/>
                <w:sz w:val="20"/>
                <w:szCs w:val="20"/>
                <w:lang w:eastAsia="ar-SA"/>
              </w:rPr>
              <w:t>Загрязненность сточных вод</w:t>
            </w:r>
          </w:p>
        </w:tc>
      </w:tr>
      <w:tr w:rsidR="00BB072B" w:rsidRPr="00332E17" w:rsidTr="00332E17">
        <w:trPr>
          <w:trHeight w:val="20"/>
          <w:jc w:val="center"/>
        </w:trPr>
        <w:tc>
          <w:tcPr>
            <w:tcW w:w="2552"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r w:rsidRPr="00332E17">
              <w:rPr>
                <w:rFonts w:ascii="Arial" w:hAnsi="Arial" w:cs="Arial"/>
                <w:sz w:val="20"/>
                <w:szCs w:val="20"/>
                <w:lang w:eastAsia="ar-SA"/>
              </w:rPr>
              <w:t>Жилые зоны:</w:t>
            </w:r>
          </w:p>
          <w:p w:rsidR="00BB072B" w:rsidRPr="00332E17" w:rsidRDefault="00BB072B" w:rsidP="00332E17">
            <w:pPr>
              <w:widowControl w:val="0"/>
              <w:suppressAutoHyphens/>
              <w:spacing w:after="0" w:line="240" w:lineRule="auto"/>
              <w:ind w:left="-113" w:right="-113"/>
              <w:jc w:val="both"/>
              <w:rPr>
                <w:rFonts w:ascii="Arial" w:hAnsi="Arial" w:cs="Arial"/>
                <w:sz w:val="20"/>
                <w:szCs w:val="20"/>
                <w:lang w:eastAsia="ar-SA"/>
              </w:rPr>
            </w:pPr>
            <w:r w:rsidRPr="00332E17">
              <w:rPr>
                <w:rFonts w:ascii="Arial" w:hAnsi="Arial" w:cs="Arial"/>
                <w:sz w:val="20"/>
                <w:szCs w:val="20"/>
                <w:lang w:eastAsia="ar-SA"/>
              </w:rPr>
              <w:t>Индивидуальная жилищная застройка</w:t>
            </w:r>
          </w:p>
          <w:p w:rsidR="00BB072B" w:rsidRPr="00332E17" w:rsidRDefault="00BB072B" w:rsidP="00332E17">
            <w:pPr>
              <w:widowControl w:val="0"/>
              <w:suppressAutoHyphens/>
              <w:spacing w:after="0" w:line="240" w:lineRule="auto"/>
              <w:ind w:left="-113" w:right="-113"/>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113" w:right="-113"/>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113" w:right="-113"/>
              <w:jc w:val="both"/>
              <w:rPr>
                <w:rFonts w:ascii="Arial" w:hAnsi="Arial" w:cs="Arial"/>
                <w:sz w:val="20"/>
                <w:szCs w:val="20"/>
                <w:lang w:eastAsia="ar-SA"/>
              </w:rPr>
            </w:pPr>
            <w:r w:rsidRPr="00332E17">
              <w:rPr>
                <w:rFonts w:ascii="Arial" w:hAnsi="Arial" w:cs="Arial"/>
                <w:sz w:val="20"/>
                <w:szCs w:val="20"/>
                <w:lang w:eastAsia="ar-SA"/>
              </w:rPr>
              <w:t>Многоэтажная застройка</w:t>
            </w:r>
          </w:p>
        </w:tc>
        <w:tc>
          <w:tcPr>
            <w:tcW w:w="1629"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70</w:t>
            </w: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70</w:t>
            </w:r>
          </w:p>
        </w:tc>
        <w:tc>
          <w:tcPr>
            <w:tcW w:w="1984"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1 ПДК</w:t>
            </w: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1 ПДК</w:t>
            </w: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1 ПДУ</w:t>
            </w:r>
          </w:p>
        </w:tc>
        <w:tc>
          <w:tcPr>
            <w:tcW w:w="1879"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pacing w:after="0" w:line="240" w:lineRule="auto"/>
              <w:ind w:left="-37" w:right="-57" w:hanging="20"/>
              <w:rPr>
                <w:rFonts w:ascii="Arial" w:hAnsi="Arial" w:cs="Arial"/>
                <w:sz w:val="20"/>
                <w:szCs w:val="20"/>
                <w:lang w:eastAsia="ar-SA"/>
              </w:rPr>
            </w:pPr>
            <w:r w:rsidRPr="00332E17">
              <w:rPr>
                <w:rFonts w:ascii="Arial" w:hAnsi="Arial" w:cs="Arial"/>
                <w:sz w:val="20"/>
                <w:szCs w:val="20"/>
                <w:lang w:eastAsia="ar-SA"/>
              </w:rPr>
              <w:t>Нормативно очищенные стоки на локальных очистных сооружениях.</w:t>
            </w:r>
          </w:p>
          <w:p w:rsidR="00BB072B" w:rsidRPr="00332E17" w:rsidRDefault="00BB072B" w:rsidP="00332E17">
            <w:pPr>
              <w:widowControl w:val="0"/>
              <w:suppressAutoHyphens/>
              <w:spacing w:after="0" w:line="240" w:lineRule="auto"/>
              <w:ind w:left="-37" w:right="-57" w:hanging="20"/>
              <w:rPr>
                <w:rFonts w:ascii="Arial" w:hAnsi="Arial" w:cs="Arial"/>
                <w:sz w:val="20"/>
                <w:szCs w:val="20"/>
                <w:lang w:eastAsia="ar-SA"/>
              </w:rPr>
            </w:pPr>
            <w:r w:rsidRPr="00332E17">
              <w:rPr>
                <w:rFonts w:ascii="Arial" w:hAnsi="Arial" w:cs="Arial"/>
                <w:sz w:val="20"/>
                <w:szCs w:val="20"/>
                <w:lang w:eastAsia="ar-SA"/>
              </w:rPr>
              <w:t>Выпуск в коллектор с последующей очисткой на КОС.</w:t>
            </w:r>
          </w:p>
        </w:tc>
      </w:tr>
      <w:tr w:rsidR="00BB072B" w:rsidRPr="00332E17" w:rsidTr="00332E17">
        <w:trPr>
          <w:trHeight w:val="20"/>
          <w:jc w:val="center"/>
        </w:trPr>
        <w:tc>
          <w:tcPr>
            <w:tcW w:w="2552"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Зоны здравоохранения:</w:t>
            </w: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Территории размещения лечебно-профилактических организаций длительного пребывания больных и центров реабилитации.</w:t>
            </w:r>
          </w:p>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60</w:t>
            </w: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70</w:t>
            </w:r>
          </w:p>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p>
        </w:tc>
        <w:tc>
          <w:tcPr>
            <w:tcW w:w="1984"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0,8 ПДК</w:t>
            </w:r>
          </w:p>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r w:rsidRPr="00332E17">
              <w:rPr>
                <w:rFonts w:ascii="Arial" w:hAnsi="Arial" w:cs="Arial"/>
                <w:sz w:val="20"/>
                <w:szCs w:val="20"/>
                <w:lang w:eastAsia="ar-SA"/>
              </w:rPr>
              <w:t>1 ПДУ</w:t>
            </w: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1 ПДУ</w:t>
            </w: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right="-57"/>
              <w:jc w:val="both"/>
              <w:rPr>
                <w:rFonts w:ascii="Arial" w:hAnsi="Arial" w:cs="Arial"/>
                <w:sz w:val="20"/>
                <w:szCs w:val="20"/>
                <w:lang w:eastAsia="ar-SA"/>
              </w:rPr>
            </w:pPr>
            <w:r w:rsidRPr="00332E17">
              <w:rPr>
                <w:rFonts w:ascii="Arial" w:hAnsi="Arial" w:cs="Arial"/>
                <w:sz w:val="20"/>
                <w:szCs w:val="20"/>
                <w:lang w:eastAsia="ar-SA"/>
              </w:rPr>
              <w:t>1  ПДУ</w:t>
            </w:r>
          </w:p>
        </w:tc>
        <w:tc>
          <w:tcPr>
            <w:tcW w:w="1879"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r w:rsidRPr="00332E17">
              <w:rPr>
                <w:rFonts w:ascii="Arial" w:hAnsi="Arial" w:cs="Arial"/>
                <w:sz w:val="20"/>
                <w:szCs w:val="20"/>
                <w:lang w:eastAsia="ar-SA"/>
              </w:rPr>
              <w:t>Выпуск в коллектор с последующей очисткой на КОС.</w:t>
            </w:r>
          </w:p>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r w:rsidRPr="00332E17">
              <w:rPr>
                <w:rFonts w:ascii="Arial" w:hAnsi="Arial" w:cs="Arial"/>
                <w:sz w:val="20"/>
                <w:szCs w:val="20"/>
                <w:lang w:eastAsia="ar-SA"/>
              </w:rPr>
              <w:t>Выпуск в коллектор с последующей очисткой на КОС.</w:t>
            </w:r>
          </w:p>
        </w:tc>
      </w:tr>
      <w:tr w:rsidR="00BB072B" w:rsidRPr="00332E17" w:rsidTr="00332E17">
        <w:trPr>
          <w:trHeight w:val="20"/>
          <w:jc w:val="center"/>
        </w:trPr>
        <w:tc>
          <w:tcPr>
            <w:tcW w:w="2552"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Производственные зоны</w:t>
            </w:r>
          </w:p>
        </w:tc>
        <w:tc>
          <w:tcPr>
            <w:tcW w:w="1629"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Нормируется по границе объединенной СЗЗ</w:t>
            </w:r>
          </w:p>
          <w:p w:rsidR="00BB072B" w:rsidRPr="00332E17" w:rsidRDefault="00BB072B" w:rsidP="00332E17">
            <w:pPr>
              <w:widowControl w:val="0"/>
              <w:suppressAutoHyphens/>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70</w:t>
            </w:r>
          </w:p>
        </w:tc>
        <w:tc>
          <w:tcPr>
            <w:tcW w:w="1984"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 xml:space="preserve">Нормируется по границе объединенной СЗЗ </w:t>
            </w:r>
          </w:p>
          <w:p w:rsidR="00BB072B" w:rsidRPr="00332E17" w:rsidRDefault="00BB072B" w:rsidP="00332E17">
            <w:pPr>
              <w:widowControl w:val="0"/>
              <w:suppressAutoHyphens/>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1 ПДК</w:t>
            </w: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 xml:space="preserve">Нормируется по границе объединенной СЗЗ </w:t>
            </w:r>
          </w:p>
          <w:p w:rsidR="00BB072B" w:rsidRPr="00332E17" w:rsidRDefault="00BB072B" w:rsidP="00332E17">
            <w:pPr>
              <w:widowControl w:val="0"/>
              <w:suppressAutoHyphens/>
              <w:snapToGrid w:val="0"/>
              <w:spacing w:after="0" w:line="240" w:lineRule="auto"/>
              <w:ind w:left="-57" w:right="-57"/>
              <w:rPr>
                <w:rFonts w:ascii="Arial" w:hAnsi="Arial" w:cs="Arial"/>
                <w:sz w:val="20"/>
                <w:szCs w:val="20"/>
                <w:lang w:eastAsia="ar-SA"/>
              </w:rPr>
            </w:pPr>
            <w:r w:rsidRPr="00332E17">
              <w:rPr>
                <w:rFonts w:ascii="Arial" w:hAnsi="Arial" w:cs="Arial"/>
                <w:sz w:val="20"/>
                <w:szCs w:val="20"/>
                <w:lang w:eastAsia="ar-SA"/>
              </w:rPr>
              <w:t>1 ПДУ</w:t>
            </w:r>
          </w:p>
        </w:tc>
        <w:tc>
          <w:tcPr>
            <w:tcW w:w="1879"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napToGrid w:val="0"/>
              <w:spacing w:after="0" w:line="240" w:lineRule="auto"/>
              <w:ind w:left="-37" w:right="-57" w:hanging="20"/>
              <w:rPr>
                <w:rFonts w:ascii="Arial" w:hAnsi="Arial" w:cs="Arial"/>
                <w:sz w:val="20"/>
                <w:szCs w:val="20"/>
                <w:lang w:eastAsia="ar-SA"/>
              </w:rPr>
            </w:pPr>
            <w:r w:rsidRPr="00332E17">
              <w:rPr>
                <w:rFonts w:ascii="Arial" w:hAnsi="Arial" w:cs="Arial"/>
                <w:sz w:val="20"/>
                <w:szCs w:val="20"/>
                <w:lang w:eastAsia="ar-SA"/>
              </w:rPr>
              <w:t>Нормативно очищенные стоки на локальных очистных сооружениях с самостоятельным или централизованным выпуском</w:t>
            </w:r>
          </w:p>
        </w:tc>
      </w:tr>
      <w:tr w:rsidR="00BB072B" w:rsidRPr="00332E17" w:rsidTr="00332E17">
        <w:trPr>
          <w:trHeight w:val="1677"/>
          <w:jc w:val="center"/>
        </w:trPr>
        <w:tc>
          <w:tcPr>
            <w:tcW w:w="2552"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Рекреационные зоны</w:t>
            </w:r>
          </w:p>
        </w:tc>
        <w:tc>
          <w:tcPr>
            <w:tcW w:w="1629"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60</w:t>
            </w:r>
          </w:p>
        </w:tc>
        <w:tc>
          <w:tcPr>
            <w:tcW w:w="1984"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0,8 ПДК</w:t>
            </w: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ight="-57"/>
              <w:jc w:val="both"/>
              <w:rPr>
                <w:rFonts w:ascii="Arial" w:hAnsi="Arial" w:cs="Arial"/>
                <w:sz w:val="20"/>
                <w:szCs w:val="20"/>
                <w:lang w:eastAsia="ar-SA"/>
              </w:rPr>
            </w:pPr>
            <w:r w:rsidRPr="00332E17">
              <w:rPr>
                <w:rFonts w:ascii="Arial" w:hAnsi="Arial" w:cs="Arial"/>
                <w:sz w:val="20"/>
                <w:szCs w:val="20"/>
                <w:lang w:eastAsia="ar-SA"/>
              </w:rPr>
              <w:t>1 ПДУ</w:t>
            </w:r>
          </w:p>
        </w:tc>
        <w:tc>
          <w:tcPr>
            <w:tcW w:w="1879"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napToGrid w:val="0"/>
              <w:spacing w:after="0" w:line="240" w:lineRule="auto"/>
              <w:ind w:left="-37" w:right="-113" w:hanging="20"/>
              <w:rPr>
                <w:rFonts w:ascii="Arial" w:hAnsi="Arial" w:cs="Arial"/>
                <w:sz w:val="20"/>
                <w:szCs w:val="20"/>
                <w:lang w:eastAsia="ar-SA"/>
              </w:rPr>
            </w:pPr>
            <w:r w:rsidRPr="00332E17">
              <w:rPr>
                <w:rFonts w:ascii="Arial" w:hAnsi="Arial" w:cs="Arial"/>
                <w:sz w:val="20"/>
                <w:szCs w:val="20"/>
                <w:lang w:eastAsia="ar-SA"/>
              </w:rPr>
              <w:t>Нормативно очищенные стоки  на локальных очистных сооружениях с возможным самостоятельным выпуском</w:t>
            </w:r>
          </w:p>
        </w:tc>
      </w:tr>
    </w:tbl>
    <w:p w:rsidR="00BB072B" w:rsidRPr="00332E17" w:rsidRDefault="00BB072B" w:rsidP="00332E17">
      <w:pPr>
        <w:tabs>
          <w:tab w:val="left" w:pos="1134"/>
        </w:tabs>
        <w:spacing w:after="0" w:line="240" w:lineRule="auto"/>
        <w:ind w:firstLine="709"/>
        <w:jc w:val="both"/>
        <w:rPr>
          <w:rFonts w:ascii="Arial" w:hAnsi="Arial" w:cs="Arial"/>
          <w:sz w:val="20"/>
          <w:szCs w:val="20"/>
        </w:rPr>
      </w:pPr>
      <w:r w:rsidRPr="00332E17">
        <w:rPr>
          <w:rFonts w:ascii="Arial" w:hAnsi="Arial" w:cs="Arial"/>
          <w:sz w:val="20"/>
          <w:szCs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Застройка площадей залегания полезных ископаемых, а также размещение в местах их залегания подземных сооружений допускается в порядке статьи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1) твердых бытовых отходов:</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для проживающих в муниципальном жилом фонде - 320 кг/чел. в год;</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для проживающих в индивидуальном жилом фонде - 480 кг/чел. в год;</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2) общее количество бытовых отходов по населенному пункту с учетом общественных зданий - 600 кг/чел. в год;</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3) нормы накопления крупногабаритных бытовых отходов следует принимать в размере 8 процентов от объема твердых бытовых отходов.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малых населенных пунктах с населением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Пункты приема вторичного сырья и опасных отходов должны располагаться во всех населенных пунктах в следующем количестве:</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в крупных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в населенных пунктах от 5 до 20 тыс. человек - 2 пункта приема вторичного сырья и опасных отходов;</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в населенных пунктах от 300 до 5 тыс. чел. - 1 пункт приема вторичного сырья и опасных отходов;</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в населенных пунктах до 300 чел. – 1 пункт приема отходов (принимаются все виды отходов, обезвреживание которых самостоятельно невозможно).</w:t>
      </w:r>
    </w:p>
    <w:p w:rsidR="00BB072B" w:rsidRPr="00332E17" w:rsidRDefault="00BB072B" w:rsidP="00332E17">
      <w:pPr>
        <w:spacing w:after="0" w:line="240" w:lineRule="auto"/>
        <w:ind w:left="567"/>
        <w:jc w:val="both"/>
        <w:rPr>
          <w:rFonts w:ascii="Arial" w:hAnsi="Arial" w:cs="Arial"/>
          <w:snapToGrid w:val="0"/>
          <w:sz w:val="20"/>
          <w:szCs w:val="20"/>
          <w:lang/>
        </w:rPr>
      </w:pPr>
    </w:p>
    <w:p w:rsidR="00BB072B" w:rsidRPr="00332E17" w:rsidRDefault="00BB072B" w:rsidP="000063CC">
      <w:pPr>
        <w:keepNext/>
        <w:numPr>
          <w:ilvl w:val="1"/>
          <w:numId w:val="27"/>
        </w:numPr>
        <w:tabs>
          <w:tab w:val="left" w:pos="1134"/>
          <w:tab w:val="left" w:pos="1276"/>
        </w:tabs>
        <w:spacing w:after="0" w:line="240" w:lineRule="auto"/>
        <w:ind w:left="576" w:hanging="9"/>
        <w:jc w:val="both"/>
        <w:outlineLvl w:val="1"/>
        <w:rPr>
          <w:rFonts w:ascii="Arial" w:hAnsi="Arial" w:cs="Arial"/>
          <w:bCs/>
          <w:iCs/>
          <w:sz w:val="20"/>
          <w:szCs w:val="20"/>
          <w:lang/>
        </w:rPr>
      </w:pPr>
      <w:bookmarkStart w:id="20" w:name="_Toc401590385"/>
      <w:r w:rsidRPr="00332E17">
        <w:rPr>
          <w:rFonts w:ascii="Arial" w:hAnsi="Arial" w:cs="Arial"/>
          <w:bCs/>
          <w:iCs/>
          <w:sz w:val="20"/>
          <w:szCs w:val="20"/>
          <w:lang/>
        </w:rPr>
        <w:t>Требования по обеспечению защиты населения и территори</w:t>
      </w:r>
      <w:r w:rsidRPr="00332E17">
        <w:rPr>
          <w:rFonts w:ascii="Arial" w:hAnsi="Arial" w:cs="Arial"/>
          <w:bCs/>
          <w:iCs/>
          <w:sz w:val="20"/>
          <w:szCs w:val="20"/>
          <w:lang/>
        </w:rPr>
        <w:t>й</w:t>
      </w:r>
      <w:r w:rsidRPr="00332E17">
        <w:rPr>
          <w:rFonts w:ascii="Arial" w:hAnsi="Arial" w:cs="Arial"/>
          <w:bCs/>
          <w:iCs/>
          <w:sz w:val="20"/>
          <w:szCs w:val="20"/>
          <w:lang/>
        </w:rPr>
        <w:t xml:space="preserve"> от </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воздействия </w:t>
      </w:r>
      <w:r w:rsidRPr="00332E17">
        <w:rPr>
          <w:rFonts w:ascii="Arial" w:hAnsi="Arial" w:cs="Arial"/>
          <w:bCs/>
          <w:iCs/>
          <w:sz w:val="20"/>
          <w:szCs w:val="20"/>
          <w:lang/>
        </w:rPr>
        <w:t>чрезвычайных ситуаций природного и техногенного характера и требования к мероприятиям по гражданской обороне</w:t>
      </w:r>
      <w:bookmarkEnd w:id="20"/>
      <w:r w:rsidRPr="00332E17">
        <w:rPr>
          <w:rFonts w:ascii="Arial" w:hAnsi="Arial" w:cs="Arial"/>
          <w:bCs/>
          <w:iCs/>
          <w:sz w:val="20"/>
          <w:szCs w:val="20"/>
          <w:lang/>
        </w:rPr>
        <w:t xml:space="preserve"> </w:t>
      </w:r>
    </w:p>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Нормативные показатели пожарной безопасности </w:t>
      </w:r>
      <w:r w:rsidRPr="00332E17">
        <w:rPr>
          <w:rFonts w:ascii="Arial" w:hAnsi="Arial" w:cs="Arial"/>
          <w:sz w:val="20"/>
          <w:szCs w:val="20"/>
        </w:rPr>
        <w:t xml:space="preserve">поселений </w:t>
      </w:r>
      <w:r w:rsidRPr="00332E17">
        <w:rPr>
          <w:rFonts w:ascii="Arial" w:hAnsi="Arial" w:cs="Arial"/>
          <w:sz w:val="20"/>
          <w:szCs w:val="20"/>
          <w:lang/>
        </w:rPr>
        <w:t>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Территории </w:t>
      </w:r>
      <w:r w:rsidRPr="00332E17">
        <w:rPr>
          <w:rFonts w:ascii="Arial" w:hAnsi="Arial" w:cs="Arial"/>
          <w:sz w:val="20"/>
          <w:szCs w:val="20"/>
        </w:rPr>
        <w:t xml:space="preserve">поселения </w:t>
      </w:r>
      <w:r w:rsidRPr="00332E17">
        <w:rPr>
          <w:rFonts w:ascii="Arial" w:hAnsi="Arial" w:cs="Arial"/>
          <w:sz w:val="20"/>
          <w:szCs w:val="20"/>
          <w:lang/>
        </w:rPr>
        <w:t>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w:t>
      </w:r>
      <w:r w:rsidRPr="00332E17">
        <w:rPr>
          <w:rFonts w:ascii="Arial" w:hAnsi="Arial" w:cs="Arial"/>
          <w:sz w:val="20"/>
          <w:szCs w:val="20"/>
        </w:rPr>
        <w:t xml:space="preserve"> поселения</w:t>
      </w:r>
      <w:r w:rsidRPr="00332E17">
        <w:rPr>
          <w:rFonts w:ascii="Arial" w:hAnsi="Arial" w:cs="Arial"/>
          <w:sz w:val="20"/>
          <w:szCs w:val="20"/>
          <w:lang/>
        </w:rPr>
        <w:t xml:space="preserve">, мобильными (переносными) средствами оповещения на территории </w:t>
      </w:r>
      <w:r w:rsidRPr="00332E17">
        <w:rPr>
          <w:rFonts w:ascii="Arial" w:hAnsi="Arial" w:cs="Arial"/>
          <w:sz w:val="20"/>
          <w:szCs w:val="20"/>
        </w:rPr>
        <w:t>поселения</w:t>
      </w:r>
      <w:r w:rsidRPr="00332E17">
        <w:rPr>
          <w:rFonts w:ascii="Arial" w:hAnsi="Arial" w:cs="Arial"/>
          <w:sz w:val="20"/>
          <w:szCs w:val="20"/>
          <w:lang/>
        </w:rPr>
        <w:t>, специализированными техническими средствами оповещения и информирования.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В </w:t>
      </w:r>
      <w:r w:rsidRPr="00332E17">
        <w:rPr>
          <w:rFonts w:ascii="Arial" w:hAnsi="Arial" w:cs="Arial"/>
          <w:sz w:val="20"/>
          <w:szCs w:val="20"/>
        </w:rPr>
        <w:t xml:space="preserve">поселении </w:t>
      </w:r>
      <w:r w:rsidRPr="00332E17">
        <w:rPr>
          <w:rFonts w:ascii="Arial" w:hAnsi="Arial" w:cs="Arial"/>
          <w:sz w:val="20"/>
          <w:szCs w:val="20"/>
          <w:lang/>
        </w:rPr>
        <w:t>должн</w:t>
      </w:r>
      <w:r w:rsidRPr="00332E17">
        <w:rPr>
          <w:rFonts w:ascii="Arial" w:hAnsi="Arial" w:cs="Arial"/>
          <w:sz w:val="20"/>
          <w:szCs w:val="20"/>
        </w:rPr>
        <w:t>а</w:t>
      </w:r>
      <w:r w:rsidRPr="00332E17">
        <w:rPr>
          <w:rFonts w:ascii="Arial" w:hAnsi="Arial" w:cs="Arial"/>
          <w:sz w:val="20"/>
          <w:szCs w:val="20"/>
          <w:lang/>
        </w:rPr>
        <w:t xml:space="preserve"> быть создан</w:t>
      </w:r>
      <w:r w:rsidRPr="00332E17">
        <w:rPr>
          <w:rFonts w:ascii="Arial" w:hAnsi="Arial" w:cs="Arial"/>
          <w:sz w:val="20"/>
          <w:szCs w:val="20"/>
        </w:rPr>
        <w:t>а</w:t>
      </w:r>
      <w:r w:rsidRPr="00332E17">
        <w:rPr>
          <w:rFonts w:ascii="Arial" w:hAnsi="Arial" w:cs="Arial"/>
          <w:sz w:val="20"/>
          <w:szCs w:val="20"/>
          <w:lang/>
        </w:rPr>
        <w:t xml:space="preserve"> аварийно-спасательн</w:t>
      </w:r>
      <w:r w:rsidRPr="00332E17">
        <w:rPr>
          <w:rFonts w:ascii="Arial" w:hAnsi="Arial" w:cs="Arial"/>
          <w:sz w:val="20"/>
          <w:szCs w:val="20"/>
        </w:rPr>
        <w:t>ая</w:t>
      </w:r>
      <w:r w:rsidRPr="00332E17">
        <w:rPr>
          <w:rFonts w:ascii="Arial" w:hAnsi="Arial" w:cs="Arial"/>
          <w:sz w:val="20"/>
          <w:szCs w:val="20"/>
          <w:lang/>
        </w:rPr>
        <w:t xml:space="preserve"> служб</w:t>
      </w:r>
      <w:r w:rsidRPr="00332E17">
        <w:rPr>
          <w:rFonts w:ascii="Arial" w:hAnsi="Arial" w:cs="Arial"/>
          <w:sz w:val="20"/>
          <w:szCs w:val="20"/>
        </w:rPr>
        <w:t>а</w:t>
      </w:r>
      <w:r w:rsidRPr="00332E17">
        <w:rPr>
          <w:rFonts w:ascii="Arial" w:hAnsi="Arial" w:cs="Arial"/>
          <w:sz w:val="20"/>
          <w:szCs w:val="20"/>
          <w:lang/>
        </w:rPr>
        <w:t xml:space="preserve"> и (или) аварийно-спасательные формирования для предупреждения и ликвидации чрезвычайных ситуаций в пределах</w:t>
      </w:r>
      <w:r w:rsidRPr="00332E17">
        <w:rPr>
          <w:rFonts w:ascii="Arial" w:hAnsi="Arial" w:cs="Arial"/>
          <w:sz w:val="20"/>
          <w:szCs w:val="20"/>
        </w:rPr>
        <w:t xml:space="preserve"> поселения</w:t>
      </w:r>
      <w:r w:rsidRPr="00332E17">
        <w:rPr>
          <w:rFonts w:ascii="Arial" w:hAnsi="Arial" w:cs="Arial"/>
          <w:sz w:val="20"/>
          <w:szCs w:val="20"/>
          <w:lang/>
        </w:rPr>
        <w:t xml:space="preserve">.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На территории </w:t>
      </w:r>
      <w:r w:rsidRPr="00332E17">
        <w:rPr>
          <w:rFonts w:ascii="Arial" w:hAnsi="Arial" w:cs="Arial"/>
          <w:sz w:val="20"/>
          <w:szCs w:val="20"/>
        </w:rPr>
        <w:t xml:space="preserve">поселений </w:t>
      </w:r>
      <w:r w:rsidRPr="00332E17">
        <w:rPr>
          <w:rFonts w:ascii="Arial" w:hAnsi="Arial" w:cs="Arial"/>
          <w:sz w:val="20"/>
          <w:szCs w:val="20"/>
          <w:lang/>
        </w:rPr>
        <w:t>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bookmarkEnd w:id="10"/>
    <w:bookmarkEnd w:id="11"/>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jc w:val="right"/>
        <w:rPr>
          <w:rFonts w:ascii="Arial" w:hAnsi="Arial" w:cs="Arial"/>
          <w:sz w:val="20"/>
          <w:szCs w:val="20"/>
        </w:rPr>
      </w:pPr>
    </w:p>
    <w:p w:rsidR="00BB072B" w:rsidRPr="00332E17" w:rsidRDefault="00BB072B" w:rsidP="00332E17">
      <w:pPr>
        <w:spacing w:after="0" w:line="240" w:lineRule="auto"/>
        <w:jc w:val="right"/>
        <w:rPr>
          <w:rFonts w:ascii="Arial" w:hAnsi="Arial" w:cs="Arial"/>
          <w:sz w:val="20"/>
          <w:szCs w:val="20"/>
        </w:rPr>
      </w:pP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 Материалы по обоснованию  расчетных показателей, содержащихся</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в основной части местных нормативов градостроительного проектирования</w:t>
      </w:r>
    </w:p>
    <w:p w:rsidR="00BB072B" w:rsidRPr="00332E17" w:rsidRDefault="00BB072B" w:rsidP="00332E17">
      <w:pPr>
        <w:spacing w:after="0" w:line="240" w:lineRule="auto"/>
        <w:jc w:val="center"/>
        <w:rPr>
          <w:rFonts w:ascii="Arial" w:hAnsi="Arial" w:cs="Arial"/>
          <w:sz w:val="20"/>
          <w:szCs w:val="20"/>
        </w:rPr>
      </w:pPr>
    </w:p>
    <w:p w:rsidR="00BB072B" w:rsidRPr="00332E17" w:rsidRDefault="00BB072B" w:rsidP="00DF29DF">
      <w:pPr>
        <w:numPr>
          <w:ilvl w:val="1"/>
          <w:numId w:val="68"/>
        </w:numPr>
        <w:spacing w:after="0" w:line="240" w:lineRule="auto"/>
        <w:rPr>
          <w:rFonts w:ascii="Arial" w:hAnsi="Arial" w:cs="Arial"/>
          <w:sz w:val="20"/>
          <w:szCs w:val="20"/>
        </w:rPr>
      </w:pPr>
      <w:r w:rsidRPr="00332E17">
        <w:rPr>
          <w:rFonts w:ascii="Arial" w:hAnsi="Arial" w:cs="Arial"/>
          <w:sz w:val="20"/>
          <w:szCs w:val="20"/>
        </w:rPr>
        <w:t>Перечень используемых сокращений</w:t>
      </w:r>
    </w:p>
    <w:p w:rsidR="00BB072B" w:rsidRPr="00332E17" w:rsidRDefault="00BB072B" w:rsidP="00332E17">
      <w:pPr>
        <w:tabs>
          <w:tab w:val="left" w:pos="709"/>
        </w:tabs>
        <w:spacing w:after="0" w:line="240" w:lineRule="auto"/>
        <w:ind w:firstLine="709"/>
        <w:rPr>
          <w:rFonts w:ascii="Arial" w:hAnsi="Arial" w:cs="Arial"/>
          <w:sz w:val="20"/>
          <w:szCs w:val="20"/>
        </w:rPr>
      </w:pPr>
    </w:p>
    <w:p w:rsidR="00BB072B" w:rsidRPr="00332E17" w:rsidRDefault="00BB072B" w:rsidP="00332E17">
      <w:pPr>
        <w:tabs>
          <w:tab w:val="left" w:pos="709"/>
        </w:tabs>
        <w:spacing w:after="0" w:line="240" w:lineRule="auto"/>
        <w:rPr>
          <w:rFonts w:ascii="Arial" w:hAnsi="Arial" w:cs="Arial"/>
          <w:sz w:val="20"/>
          <w:szCs w:val="20"/>
        </w:rPr>
      </w:pPr>
      <w:r w:rsidRPr="00332E17">
        <w:rPr>
          <w:rFonts w:ascii="Arial" w:hAnsi="Arial" w:cs="Arial"/>
          <w:sz w:val="20"/>
          <w:szCs w:val="20"/>
        </w:rPr>
        <w:t xml:space="preserve">           В местных нормативах градостроительного проектирования применяются следующие сокращения и обозначения:</w:t>
      </w:r>
    </w:p>
    <w:p w:rsidR="00BB072B" w:rsidRPr="00332E17" w:rsidRDefault="00BB072B" w:rsidP="00332E17">
      <w:pPr>
        <w:tabs>
          <w:tab w:val="left" w:pos="709"/>
        </w:tabs>
        <w:spacing w:after="0" w:line="240" w:lineRule="auto"/>
        <w:ind w:firstLine="709"/>
        <w:rPr>
          <w:rFonts w:ascii="Arial" w:hAnsi="Arial" w:cs="Arial"/>
          <w:sz w:val="20"/>
          <w:szCs w:val="20"/>
        </w:rPr>
      </w:pPr>
    </w:p>
    <w:p w:rsidR="00BB072B" w:rsidRPr="00332E17" w:rsidRDefault="00BB072B" w:rsidP="00332E17">
      <w:pPr>
        <w:tabs>
          <w:tab w:val="left" w:pos="709"/>
        </w:tabs>
        <w:spacing w:after="0" w:line="240" w:lineRule="auto"/>
        <w:ind w:firstLine="709"/>
        <w:jc w:val="center"/>
        <w:rPr>
          <w:rFonts w:ascii="Arial" w:hAnsi="Arial" w:cs="Arial"/>
          <w:sz w:val="20"/>
          <w:szCs w:val="20"/>
        </w:rPr>
      </w:pPr>
      <w:r w:rsidRPr="00332E17">
        <w:rPr>
          <w:rFonts w:ascii="Arial" w:hAnsi="Arial" w:cs="Arial"/>
          <w:sz w:val="20"/>
          <w:szCs w:val="20"/>
        </w:rPr>
        <w:t>Перечень принятых сокращений и обозначений</w:t>
      </w:r>
    </w:p>
    <w:p w:rsidR="00BB072B" w:rsidRPr="00332E17" w:rsidRDefault="00BB072B" w:rsidP="00332E17">
      <w:pPr>
        <w:tabs>
          <w:tab w:val="left" w:pos="709"/>
        </w:tabs>
        <w:spacing w:after="0" w:line="240" w:lineRule="auto"/>
        <w:ind w:firstLine="709"/>
        <w:jc w:val="center"/>
        <w:rPr>
          <w:rFonts w:ascii="Arial" w:hAnsi="Arial" w:cs="Arial"/>
          <w:sz w:val="20"/>
          <w:szCs w:val="20"/>
        </w:rPr>
      </w:pPr>
    </w:p>
    <w:tbl>
      <w:tblPr>
        <w:tblW w:w="0" w:type="auto"/>
        <w:tblInd w:w="915" w:type="dxa"/>
        <w:tblBorders>
          <w:top w:val="single" w:sz="4" w:space="0" w:color="auto"/>
        </w:tblBorders>
        <w:tblLook w:val="0000"/>
      </w:tblPr>
      <w:tblGrid>
        <w:gridCol w:w="3292"/>
        <w:gridCol w:w="5363"/>
      </w:tblGrid>
      <w:tr w:rsidR="00BB072B" w:rsidRPr="00332E17" w:rsidTr="00332E17">
        <w:trPr>
          <w:trHeight w:val="150"/>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center"/>
              <w:rPr>
                <w:rFonts w:ascii="Arial" w:hAnsi="Arial" w:cs="Arial"/>
                <w:sz w:val="20"/>
                <w:szCs w:val="20"/>
              </w:rPr>
            </w:pPr>
            <w:r w:rsidRPr="00332E17">
              <w:rPr>
                <w:rFonts w:ascii="Arial" w:hAnsi="Arial" w:cs="Arial"/>
                <w:sz w:val="20"/>
                <w:szCs w:val="20"/>
              </w:rPr>
              <w:t>Сокращение</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center"/>
              <w:rPr>
                <w:rFonts w:ascii="Arial" w:hAnsi="Arial" w:cs="Arial"/>
                <w:sz w:val="20"/>
                <w:szCs w:val="20"/>
              </w:rPr>
            </w:pPr>
            <w:r w:rsidRPr="00332E17">
              <w:rPr>
                <w:rFonts w:ascii="Arial" w:hAnsi="Arial" w:cs="Arial"/>
                <w:sz w:val="20"/>
                <w:szCs w:val="20"/>
              </w:rPr>
              <w:t>Слово/словосочетание</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rPr>
                <w:rFonts w:ascii="Arial" w:hAnsi="Arial" w:cs="Arial"/>
                <w:sz w:val="20"/>
                <w:szCs w:val="20"/>
              </w:rPr>
            </w:pPr>
            <w:r w:rsidRPr="00332E17">
              <w:rPr>
                <w:rFonts w:ascii="Arial" w:hAnsi="Arial" w:cs="Arial"/>
                <w:sz w:val="20"/>
                <w:szCs w:val="20"/>
              </w:rPr>
              <w:t>МНГП  поселения</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rPr>
                <w:rFonts w:ascii="Arial" w:hAnsi="Arial" w:cs="Arial"/>
                <w:sz w:val="20"/>
                <w:szCs w:val="20"/>
              </w:rPr>
            </w:pPr>
            <w:r w:rsidRPr="00332E17">
              <w:rPr>
                <w:rFonts w:ascii="Arial" w:hAnsi="Arial" w:cs="Arial"/>
                <w:sz w:val="20"/>
                <w:szCs w:val="20"/>
              </w:rPr>
              <w:t>Местные нормативы градостроительного проектирования поселения</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highlight w:val="yellow"/>
              </w:rPr>
            </w:pPr>
            <w:r w:rsidRPr="00332E17">
              <w:rPr>
                <w:rFonts w:ascii="Arial" w:hAnsi="Arial" w:cs="Arial"/>
                <w:sz w:val="20"/>
                <w:szCs w:val="20"/>
              </w:rPr>
              <w:t>МНГП</w:t>
            </w:r>
            <w:r w:rsidRPr="00332E17">
              <w:rPr>
                <w:rFonts w:ascii="Arial" w:hAnsi="Arial" w:cs="Arial"/>
                <w:sz w:val="20"/>
                <w:szCs w:val="20"/>
                <w:highlight w:val="yellow"/>
              </w:rPr>
              <w:t xml:space="preserve">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rPr>
                <w:rFonts w:ascii="Arial" w:hAnsi="Arial" w:cs="Arial"/>
                <w:sz w:val="20"/>
                <w:szCs w:val="20"/>
                <w:highlight w:val="yellow"/>
              </w:rPr>
            </w:pPr>
            <w:r w:rsidRPr="00332E17">
              <w:rPr>
                <w:rFonts w:ascii="Arial" w:hAnsi="Arial" w:cs="Arial"/>
                <w:sz w:val="20"/>
                <w:szCs w:val="20"/>
              </w:rPr>
              <w:t>Местные нормативы градостроительного проектирования</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ГрК РФ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rPr>
                <w:rFonts w:ascii="Arial" w:hAnsi="Arial" w:cs="Arial"/>
                <w:sz w:val="20"/>
                <w:szCs w:val="20"/>
              </w:rPr>
            </w:pPr>
            <w:r w:rsidRPr="00332E17">
              <w:rPr>
                <w:rFonts w:ascii="Arial" w:hAnsi="Arial" w:cs="Arial"/>
                <w:sz w:val="20"/>
                <w:szCs w:val="20"/>
              </w:rPr>
              <w:t>Градостроительный кодекс Российской Федерации</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ЗК РФ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Земельный кодекс Российской Федерации</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ГП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Генеральный план</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ДПТ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Документация по планировке территории</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ПЗЗ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Правила землепользования и застройки</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ИСОГД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rPr>
                <w:rFonts w:ascii="Arial" w:hAnsi="Arial" w:cs="Arial"/>
                <w:sz w:val="20"/>
                <w:szCs w:val="20"/>
              </w:rPr>
            </w:pPr>
            <w:r w:rsidRPr="00332E17">
              <w:rPr>
                <w:rFonts w:ascii="Arial" w:hAnsi="Arial" w:cs="Arial"/>
                <w:sz w:val="20"/>
                <w:szCs w:val="20"/>
              </w:rPr>
              <w:t>Информационная система обеспечения градостроительной деятельности</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ЦТП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Цифровой топографический план</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ЦТК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Цифровая топографическая карта</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АЗС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Автозаправочная станция</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ГНС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Газонаполнительная станция</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ПРГ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Пункт редуцирования газа</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ч.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часть</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ст.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статья</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ст.ст.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статьи</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п.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пункт</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пп.</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подпункт</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гг.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годы</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в т.ч.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в том числе</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т.д.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так далее</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др.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другие</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экз.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экземпляр</w:t>
            </w:r>
          </w:p>
        </w:tc>
      </w:tr>
      <w:tr w:rsidR="00BB072B" w:rsidRPr="00332E17" w:rsidTr="00332E17">
        <w:trPr>
          <w:trHeight w:val="154"/>
        </w:trPr>
        <w:tc>
          <w:tcPr>
            <w:tcW w:w="3292"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рис. </w:t>
            </w:r>
          </w:p>
        </w:tc>
        <w:tc>
          <w:tcPr>
            <w:tcW w:w="5363"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рисунок</w:t>
            </w:r>
          </w:p>
        </w:tc>
      </w:tr>
    </w:tbl>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br w:type="page"/>
      </w:r>
      <w:bookmarkStart w:id="21" w:name="_Toc293340115"/>
      <w:r w:rsidRPr="00332E17">
        <w:rPr>
          <w:rFonts w:ascii="Arial" w:hAnsi="Arial" w:cs="Arial"/>
          <w:sz w:val="20"/>
          <w:szCs w:val="20"/>
        </w:rPr>
        <w:t>Принятые сокращения и единицы измерения</w:t>
      </w:r>
    </w:p>
    <w:p w:rsidR="00BB072B" w:rsidRPr="00332E17" w:rsidRDefault="00BB072B" w:rsidP="00332E17">
      <w:pPr>
        <w:tabs>
          <w:tab w:val="left" w:pos="709"/>
        </w:tabs>
        <w:spacing w:after="0" w:line="240" w:lineRule="auto"/>
        <w:ind w:firstLine="709"/>
        <w:jc w:val="center"/>
        <w:rPr>
          <w:rFonts w:ascii="Arial" w:hAnsi="Arial" w:cs="Arial"/>
          <w:sz w:val="20"/>
          <w:szCs w:val="20"/>
        </w:rPr>
      </w:pPr>
    </w:p>
    <w:tbl>
      <w:tblPr>
        <w:tblW w:w="0" w:type="auto"/>
        <w:tblInd w:w="840" w:type="dxa"/>
        <w:tblBorders>
          <w:top w:val="single" w:sz="4" w:space="0" w:color="auto"/>
        </w:tblBorders>
        <w:tblLook w:val="0000"/>
      </w:tblPr>
      <w:tblGrid>
        <w:gridCol w:w="3096"/>
        <w:gridCol w:w="5670"/>
      </w:tblGrid>
      <w:tr w:rsidR="00BB072B" w:rsidRPr="00332E17" w:rsidTr="00332E17">
        <w:trPr>
          <w:trHeight w:val="3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center"/>
              <w:rPr>
                <w:rFonts w:ascii="Arial" w:hAnsi="Arial" w:cs="Arial"/>
                <w:sz w:val="20"/>
                <w:szCs w:val="20"/>
              </w:rPr>
            </w:pPr>
            <w:r w:rsidRPr="00332E17">
              <w:rPr>
                <w:rFonts w:ascii="Arial" w:hAnsi="Arial" w:cs="Arial"/>
                <w:sz w:val="20"/>
                <w:szCs w:val="20"/>
              </w:rPr>
              <w:t>Обозначение</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center"/>
              <w:rPr>
                <w:rFonts w:ascii="Arial" w:hAnsi="Arial" w:cs="Arial"/>
                <w:sz w:val="20"/>
                <w:szCs w:val="20"/>
              </w:rPr>
            </w:pPr>
            <w:r w:rsidRPr="00332E17">
              <w:rPr>
                <w:rFonts w:ascii="Arial" w:hAnsi="Arial" w:cs="Arial"/>
                <w:sz w:val="20"/>
                <w:szCs w:val="20"/>
              </w:rPr>
              <w:t xml:space="preserve">Наименование единицы измерения </w:t>
            </w:r>
          </w:p>
        </w:tc>
      </w:tr>
      <w:tr w:rsidR="00BB072B" w:rsidRPr="00332E17" w:rsidTr="00332E17">
        <w:trPr>
          <w:trHeight w:val="275"/>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кВ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киловольт</w:t>
            </w:r>
          </w:p>
        </w:tc>
      </w:tr>
      <w:tr w:rsidR="00BB072B" w:rsidRPr="00332E17" w:rsidTr="00332E17">
        <w:trPr>
          <w:trHeight w:val="29"/>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Гкал/ч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гигакалория в час</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м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метр</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км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километр</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км/час</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километр в час</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м</w:t>
            </w:r>
            <w:r w:rsidRPr="00332E17">
              <w:rPr>
                <w:rFonts w:ascii="Arial" w:hAnsi="Arial" w:cs="Arial"/>
                <w:sz w:val="20"/>
                <w:szCs w:val="20"/>
                <w:vertAlign w:val="superscript"/>
              </w:rPr>
              <w:t>3</w:t>
            </w:r>
            <w:r w:rsidRPr="00332E17">
              <w:rPr>
                <w:rFonts w:ascii="Arial" w:hAnsi="Arial" w:cs="Arial"/>
                <w:sz w:val="20"/>
                <w:szCs w:val="20"/>
              </w:rPr>
              <w:t xml:space="preserve">/сут.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кубический метр в сутки</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м</w:t>
            </w:r>
            <w:r w:rsidRPr="00332E17">
              <w:rPr>
                <w:rFonts w:ascii="Arial" w:hAnsi="Arial" w:cs="Arial"/>
                <w:sz w:val="20"/>
                <w:szCs w:val="20"/>
                <w:vertAlign w:val="superscript"/>
              </w:rPr>
              <w:t>3</w:t>
            </w:r>
            <w:r w:rsidRPr="00332E17">
              <w:rPr>
                <w:rFonts w:ascii="Arial" w:hAnsi="Arial" w:cs="Arial"/>
                <w:sz w:val="20"/>
                <w:szCs w:val="20"/>
              </w:rPr>
              <w:t xml:space="preserve">/год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кубический метр в год</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кв.м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квадратный метр</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 кв. м</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тысяча квадратных метров</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куб.м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кубический метр</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 куб. м/сут.</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тысяча кубических метров в сутки</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 xml:space="preserve">чел.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lang w:val="en-US"/>
              </w:rPr>
            </w:pPr>
            <w:r w:rsidRPr="00332E17">
              <w:rPr>
                <w:rFonts w:ascii="Arial" w:hAnsi="Arial" w:cs="Arial"/>
                <w:sz w:val="20"/>
                <w:szCs w:val="20"/>
              </w:rPr>
              <w:t>человек</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 человек</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тысяча человек</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кв. м/ человек</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квадратных метров на человек</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квадратных метров на тысячу человек</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га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гектар</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чел./га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человек на гектар</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т/сут.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тонн в сутки</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тыс.т/год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тысяча тонн в год</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 xml:space="preserve">мин.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минуты</w:t>
            </w:r>
          </w:p>
        </w:tc>
      </w:tr>
      <w:tr w:rsidR="00BB072B" w:rsidRPr="00332E17" w:rsidTr="00332E17">
        <w:trPr>
          <w:trHeight w:val="100"/>
        </w:trPr>
        <w:tc>
          <w:tcPr>
            <w:tcW w:w="3096"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тыс.м</w:t>
            </w:r>
            <w:r w:rsidRPr="00332E17">
              <w:rPr>
                <w:rFonts w:ascii="Arial" w:hAnsi="Arial" w:cs="Arial"/>
                <w:sz w:val="20"/>
                <w:szCs w:val="20"/>
                <w:vertAlign w:val="superscript"/>
              </w:rPr>
              <w:t>2</w:t>
            </w:r>
            <w:r w:rsidRPr="00332E17">
              <w:rPr>
                <w:rFonts w:ascii="Arial" w:hAnsi="Arial" w:cs="Arial"/>
                <w:sz w:val="20"/>
                <w:szCs w:val="20"/>
              </w:rPr>
              <w:t xml:space="preserve">общ.пл./га </w:t>
            </w:r>
          </w:p>
        </w:tc>
        <w:tc>
          <w:tcPr>
            <w:tcW w:w="5670" w:type="dxa"/>
            <w:tcBorders>
              <w:top w:val="single" w:sz="4" w:space="0" w:color="auto"/>
              <w:left w:val="single" w:sz="4" w:space="0" w:color="auto"/>
              <w:bottom w:val="single" w:sz="4" w:space="0" w:color="auto"/>
              <w:right w:val="single" w:sz="4" w:space="0" w:color="auto"/>
            </w:tcBorders>
          </w:tcPr>
          <w:p w:rsidR="00BB072B" w:rsidRPr="00332E17" w:rsidRDefault="00BB072B" w:rsidP="00332E17">
            <w:pPr>
              <w:tabs>
                <w:tab w:val="left" w:pos="709"/>
              </w:tabs>
              <w:spacing w:after="0" w:line="240" w:lineRule="auto"/>
              <w:jc w:val="both"/>
              <w:rPr>
                <w:rFonts w:ascii="Arial" w:hAnsi="Arial" w:cs="Arial"/>
                <w:sz w:val="20"/>
                <w:szCs w:val="20"/>
              </w:rPr>
            </w:pPr>
            <w:r w:rsidRPr="00332E17">
              <w:rPr>
                <w:rFonts w:ascii="Arial" w:hAnsi="Arial" w:cs="Arial"/>
                <w:sz w:val="20"/>
                <w:szCs w:val="20"/>
              </w:rPr>
              <w:t>тысяч квадратных метров общей площади на гектар</w:t>
            </w:r>
          </w:p>
        </w:tc>
      </w:tr>
    </w:tbl>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0063CC">
      <w:pPr>
        <w:keepNext/>
        <w:pageBreakBefore/>
        <w:numPr>
          <w:ilvl w:val="0"/>
          <w:numId w:val="13"/>
        </w:numPr>
        <w:tabs>
          <w:tab w:val="left" w:pos="426"/>
          <w:tab w:val="left" w:pos="851"/>
          <w:tab w:val="right" w:pos="9356"/>
          <w:tab w:val="right" w:leader="dot" w:pos="9923"/>
        </w:tabs>
        <w:spacing w:after="0" w:line="240" w:lineRule="auto"/>
        <w:ind w:firstLine="0"/>
        <w:outlineLvl w:val="0"/>
        <w:rPr>
          <w:rFonts w:ascii="Arial" w:hAnsi="Arial" w:cs="Arial"/>
          <w:bCs/>
          <w:i/>
          <w:color w:val="FF0000"/>
          <w:kern w:val="32"/>
          <w:sz w:val="20"/>
          <w:szCs w:val="20"/>
          <w:lang/>
        </w:rPr>
      </w:pPr>
      <w:r w:rsidRPr="00332E17">
        <w:rPr>
          <w:rFonts w:ascii="Arial" w:hAnsi="Arial" w:cs="Arial"/>
          <w:bCs/>
          <w:kern w:val="32"/>
          <w:sz w:val="20"/>
          <w:szCs w:val="20"/>
          <w:lang/>
        </w:rPr>
        <w:t>2.2. Общая характеристика методики разработки местных нормативов градостроительного проектирования поселения</w:t>
      </w:r>
    </w:p>
    <w:p w:rsidR="00BB072B" w:rsidRPr="00332E17" w:rsidRDefault="00BB072B" w:rsidP="00332E17">
      <w:pPr>
        <w:keepNext/>
        <w:tabs>
          <w:tab w:val="left" w:pos="0"/>
          <w:tab w:val="left" w:pos="1134"/>
          <w:tab w:val="left" w:pos="1276"/>
        </w:tabs>
        <w:spacing w:after="0" w:line="240" w:lineRule="auto"/>
        <w:ind w:left="284"/>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2.</w:t>
      </w:r>
      <w:r w:rsidRPr="00332E17">
        <w:rPr>
          <w:rFonts w:ascii="Arial" w:hAnsi="Arial" w:cs="Arial"/>
          <w:bCs/>
          <w:iCs/>
          <w:sz w:val="20"/>
          <w:szCs w:val="20"/>
          <w:lang/>
        </w:rPr>
        <w:t>2.</w:t>
      </w:r>
      <w:r w:rsidRPr="00332E17">
        <w:rPr>
          <w:rFonts w:ascii="Arial" w:hAnsi="Arial" w:cs="Arial"/>
          <w:bCs/>
          <w:iCs/>
          <w:sz w:val="20"/>
          <w:szCs w:val="20"/>
          <w:lang/>
        </w:rPr>
        <w:t xml:space="preserve">1. Основные принципы подготовки и применения </w:t>
      </w:r>
      <w:r w:rsidRPr="00332E17">
        <w:rPr>
          <w:rFonts w:ascii="Arial" w:hAnsi="Arial" w:cs="Arial"/>
          <w:bCs/>
          <w:iCs/>
          <w:sz w:val="20"/>
          <w:szCs w:val="20"/>
          <w:lang/>
        </w:rPr>
        <w:t>мест</w:t>
      </w:r>
      <w:r w:rsidRPr="00332E17">
        <w:rPr>
          <w:rFonts w:ascii="Arial" w:hAnsi="Arial" w:cs="Arial"/>
          <w:bCs/>
          <w:iCs/>
          <w:sz w:val="20"/>
          <w:szCs w:val="20"/>
          <w:lang/>
        </w:rPr>
        <w:t>ных нормативов градостроительного проектирования</w:t>
      </w:r>
    </w:p>
    <w:p w:rsidR="00BB072B" w:rsidRPr="00332E17" w:rsidRDefault="00BB072B" w:rsidP="00332E17">
      <w:pPr>
        <w:tabs>
          <w:tab w:val="left" w:pos="0"/>
        </w:tabs>
        <w:spacing w:after="0" w:line="240" w:lineRule="auto"/>
        <w:ind w:left="284" w:firstLine="425"/>
        <w:jc w:val="both"/>
        <w:rPr>
          <w:rFonts w:ascii="Arial" w:hAnsi="Arial" w:cs="Arial"/>
          <w:sz w:val="20"/>
          <w:szCs w:val="20"/>
        </w:rPr>
      </w:pPr>
      <w:r w:rsidRPr="00332E17">
        <w:rPr>
          <w:rFonts w:ascii="Arial" w:hAnsi="Arial" w:cs="Arial"/>
          <w:sz w:val="20"/>
          <w:szCs w:val="20"/>
        </w:rPr>
        <w:t>Подготовка местных нормативов градостроительного проектирования осуществлялась в соответствии с основными принципами законодательства о градостроительной деятельности, определенными в статье 2 ГрК РФ, такими как:</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обеспечение инвалидам условий для беспрепятственного доступа к объектам социального и иного назначения;</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участие граждан и их объединений в осуществлении градостроительной деятельности, обеспечение свободы такого участия;</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 xml:space="preserve">ответственность органов государственной власти Российской Федерации, органов государственной власти </w:t>
      </w:r>
      <w:r w:rsidRPr="00332E17">
        <w:rPr>
          <w:rFonts w:ascii="Arial" w:hAnsi="Arial" w:cs="Arial"/>
          <w:sz w:val="20"/>
          <w:szCs w:val="20"/>
          <w:lang/>
        </w:rPr>
        <w:t>Ханты-Мансийского автономного округа – Югры</w:t>
      </w:r>
      <w:r w:rsidRPr="00332E17">
        <w:rPr>
          <w:rFonts w:ascii="Arial" w:hAnsi="Arial" w:cs="Arial"/>
          <w:sz w:val="20"/>
          <w:szCs w:val="20"/>
          <w:lang/>
        </w:rPr>
        <w:t>, органов местного самоуправления за обеспечение благоприятных условий жизнедеятельности человека;</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осуществление градостроительной деятельности с соблюдением требований технических регламентов;</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осуществление градостроительной деятельности с соблюдением требований охраны окружающей среды и экологической безопасности;</w:t>
      </w:r>
    </w:p>
    <w:p w:rsidR="00BB072B" w:rsidRPr="00332E17" w:rsidRDefault="00BB072B" w:rsidP="000063CC">
      <w:pPr>
        <w:numPr>
          <w:ilvl w:val="0"/>
          <w:numId w:val="41"/>
        </w:num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r w:rsidRPr="00332E17">
        <w:rPr>
          <w:rFonts w:ascii="Arial" w:hAnsi="Arial" w:cs="Arial"/>
          <w:sz w:val="20"/>
          <w:szCs w:val="20"/>
          <w:lang/>
        </w:rPr>
        <w:t>.</w:t>
      </w:r>
    </w:p>
    <w:p w:rsidR="00BB072B" w:rsidRPr="00332E17" w:rsidRDefault="00BB072B" w:rsidP="00332E17">
      <w:pPr>
        <w:tabs>
          <w:tab w:val="left" w:pos="0"/>
        </w:tabs>
        <w:spacing w:after="0" w:line="240" w:lineRule="auto"/>
        <w:ind w:left="284" w:firstLine="425"/>
        <w:jc w:val="both"/>
        <w:rPr>
          <w:rFonts w:ascii="Arial" w:hAnsi="Arial" w:cs="Arial"/>
          <w:sz w:val="20"/>
          <w:szCs w:val="20"/>
        </w:rPr>
      </w:pPr>
      <w:r w:rsidRPr="00332E17">
        <w:rPr>
          <w:rFonts w:ascii="Arial" w:hAnsi="Arial" w:cs="Arial"/>
          <w:sz w:val="20"/>
          <w:szCs w:val="20"/>
        </w:rPr>
        <w:t>Выполнение работы «Внесение изменений в местные нормативы градостроительного проектирования поселения» осуществлялось в соответствии с рядом принципов подготовки местных нормативов градостроительного проектирования и с учетом ряда принципов их применения, которые (принципы) напрямую не указаны в ГрК РФ, но следуют из его положений и положений иных нормативных правовых актов.</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bCs/>
          <w:iCs/>
          <w:sz w:val="20"/>
          <w:szCs w:val="20"/>
          <w:lang/>
        </w:rPr>
        <w:t>Принцип законности</w:t>
      </w:r>
      <w:r w:rsidRPr="00332E17">
        <w:rPr>
          <w:rFonts w:ascii="Arial" w:hAnsi="Arial" w:cs="Arial"/>
          <w:sz w:val="20"/>
          <w:szCs w:val="20"/>
          <w:lang/>
        </w:rPr>
        <w:t xml:space="preserve"> предполагал подготовку и применение местных нормативов градостроительного проектирования в точном соответствии с Конституцией Российской Федерации, ГрК РФ, законом Ханты-Мансийского автономного округа – Югры и другими нормативными актами.</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Содержание местных нормативов градостроительного проектирования, порядок подготовки и утверждения таких нормативов определены ГрК РФ.</w:t>
      </w:r>
    </w:p>
    <w:p w:rsidR="00BB072B" w:rsidRPr="00332E17" w:rsidRDefault="00BB072B" w:rsidP="00332E17">
      <w:pPr>
        <w:tabs>
          <w:tab w:val="left" w:pos="709"/>
        </w:tabs>
        <w:spacing w:after="0" w:line="240" w:lineRule="auto"/>
        <w:ind w:firstLine="709"/>
        <w:jc w:val="both"/>
        <w:rPr>
          <w:rFonts w:ascii="Arial" w:hAnsi="Arial" w:cs="Arial"/>
          <w:sz w:val="20"/>
          <w:szCs w:val="20"/>
          <w:lang/>
        </w:rPr>
      </w:pPr>
      <w:r w:rsidRPr="00332E17">
        <w:rPr>
          <w:rFonts w:ascii="Arial" w:hAnsi="Arial" w:cs="Arial"/>
          <w:kern w:val="1"/>
          <w:sz w:val="20"/>
          <w:szCs w:val="20"/>
          <w:lang w:eastAsia="ar-SA"/>
        </w:rPr>
        <w:t xml:space="preserve">Порядок подготовки, утверждения местных нормативов градостроительного проектирования </w:t>
      </w:r>
      <w:r w:rsidRPr="00332E17">
        <w:rPr>
          <w:rFonts w:ascii="Arial" w:hAnsi="Arial" w:cs="Arial"/>
          <w:sz w:val="20"/>
          <w:szCs w:val="20"/>
        </w:rPr>
        <w:t>поселения и внесения изменений в них</w:t>
      </w:r>
      <w:r w:rsidRPr="00332E17">
        <w:rPr>
          <w:rFonts w:ascii="Arial" w:hAnsi="Arial" w:cs="Arial"/>
          <w:sz w:val="20"/>
          <w:szCs w:val="20"/>
          <w:lang w:eastAsia="en-US"/>
        </w:rPr>
        <w:t xml:space="preserve"> </w:t>
      </w:r>
      <w:r w:rsidRPr="00332E17">
        <w:rPr>
          <w:rFonts w:ascii="Arial" w:hAnsi="Arial" w:cs="Arial"/>
          <w:sz w:val="20"/>
          <w:szCs w:val="20"/>
          <w:lang/>
        </w:rPr>
        <w:t xml:space="preserve">утвержден Решением Совета депутатов поселения </w:t>
      </w:r>
      <w:r w:rsidRPr="00332E17">
        <w:rPr>
          <w:rFonts w:ascii="Arial" w:hAnsi="Arial" w:cs="Arial"/>
          <w:sz w:val="20"/>
          <w:szCs w:val="20"/>
          <w:lang/>
        </w:rPr>
        <w:t xml:space="preserve">с учетом положений </w:t>
      </w:r>
      <w:r w:rsidRPr="00332E17">
        <w:rPr>
          <w:rFonts w:ascii="Arial" w:hAnsi="Arial" w:cs="Arial"/>
          <w:sz w:val="20"/>
          <w:szCs w:val="20"/>
          <w:lang/>
        </w:rPr>
        <w:t>ГрК РФ.</w:t>
      </w:r>
    </w:p>
    <w:p w:rsidR="00BB072B" w:rsidRPr="00332E17" w:rsidRDefault="00BB072B" w:rsidP="00332E17">
      <w:pPr>
        <w:tabs>
          <w:tab w:val="left" w:pos="0"/>
        </w:tabs>
        <w:spacing w:after="0" w:line="240" w:lineRule="auto"/>
        <w:ind w:left="284" w:firstLine="425"/>
        <w:jc w:val="both"/>
        <w:rPr>
          <w:rFonts w:ascii="Arial" w:hAnsi="Arial" w:cs="Arial"/>
          <w:bCs/>
          <w:iCs/>
          <w:sz w:val="20"/>
          <w:szCs w:val="20"/>
          <w:lang/>
        </w:rPr>
      </w:pPr>
      <w:r w:rsidRPr="00332E17">
        <w:rPr>
          <w:rFonts w:ascii="Arial" w:hAnsi="Arial" w:cs="Arial"/>
          <w:bCs/>
          <w:iCs/>
          <w:sz w:val="20"/>
          <w:szCs w:val="20"/>
          <w:lang/>
        </w:rPr>
        <w:t>Принцип взаимосвязи предполагал использование нормативов градостроительного проектирования в качестве инструмента управления развитием территории, обеспечивающего количественно измеримый перевод решений документов стратегического планирования в решения градостроительной документации муниципального уровня.</w:t>
      </w:r>
    </w:p>
    <w:p w:rsidR="00BB072B" w:rsidRPr="00332E17" w:rsidRDefault="00BB072B" w:rsidP="00332E17">
      <w:pPr>
        <w:tabs>
          <w:tab w:val="left" w:pos="0"/>
        </w:tabs>
        <w:spacing w:after="0" w:line="240" w:lineRule="auto"/>
        <w:ind w:left="284" w:firstLine="425"/>
        <w:jc w:val="both"/>
        <w:rPr>
          <w:rFonts w:ascii="Arial" w:hAnsi="Arial" w:cs="Arial"/>
          <w:bCs/>
          <w:iCs/>
          <w:sz w:val="20"/>
          <w:szCs w:val="20"/>
          <w:lang/>
        </w:rPr>
      </w:pPr>
      <w:r w:rsidRPr="00332E17">
        <w:rPr>
          <w:rFonts w:ascii="Arial" w:hAnsi="Arial" w:cs="Arial"/>
          <w:bCs/>
          <w:iCs/>
          <w:sz w:val="20"/>
          <w:szCs w:val="20"/>
          <w:lang/>
        </w:rPr>
        <w:t xml:space="preserve">В соответствии с требованиями ГрК РФ документы территориального планирования </w:t>
      </w:r>
      <w:r w:rsidRPr="00332E17">
        <w:rPr>
          <w:rFonts w:ascii="Arial" w:hAnsi="Arial" w:cs="Arial"/>
          <w:sz w:val="20"/>
          <w:szCs w:val="20"/>
        </w:rPr>
        <w:t xml:space="preserve">поселения </w:t>
      </w:r>
      <w:r w:rsidRPr="00332E17">
        <w:rPr>
          <w:rFonts w:ascii="Arial" w:hAnsi="Arial" w:cs="Arial"/>
          <w:bCs/>
          <w:iCs/>
          <w:sz w:val="20"/>
          <w:szCs w:val="20"/>
          <w:lang/>
        </w:rPr>
        <w:t>должны подготавливаться на основании муниципальных программ, муниципальных планов и программ социально-экономического развития и с учетом нормативов градостроительного проектирования.</w:t>
      </w:r>
    </w:p>
    <w:p w:rsidR="00BB072B" w:rsidRPr="00332E17" w:rsidRDefault="00BB072B" w:rsidP="00332E17">
      <w:pPr>
        <w:tabs>
          <w:tab w:val="left" w:pos="0"/>
        </w:tabs>
        <w:spacing w:after="0" w:line="240" w:lineRule="auto"/>
        <w:ind w:left="284" w:firstLine="425"/>
        <w:jc w:val="both"/>
        <w:rPr>
          <w:rFonts w:ascii="Arial" w:hAnsi="Arial" w:cs="Arial"/>
          <w:bCs/>
          <w:iCs/>
          <w:sz w:val="20"/>
          <w:szCs w:val="20"/>
          <w:lang/>
        </w:rPr>
      </w:pPr>
      <w:r w:rsidRPr="00332E17">
        <w:rPr>
          <w:rFonts w:ascii="Arial" w:hAnsi="Arial" w:cs="Arial"/>
          <w:bCs/>
          <w:iCs/>
          <w:sz w:val="20"/>
          <w:szCs w:val="20"/>
          <w:lang/>
        </w:rPr>
        <w:t xml:space="preserve">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устанавливают количественную взаимосвязь между целевыми показателями документов стратегического планирования (стратегий и программ) и параметрами объектов местного значения, размещение которых предусматривается документами территориального планирования </w:t>
      </w:r>
      <w:r w:rsidRPr="00332E17">
        <w:rPr>
          <w:rFonts w:ascii="Arial" w:hAnsi="Arial" w:cs="Arial"/>
          <w:sz w:val="20"/>
          <w:szCs w:val="20"/>
        </w:rPr>
        <w:t>поселения</w:t>
      </w:r>
      <w:r w:rsidRPr="00332E17">
        <w:rPr>
          <w:rFonts w:ascii="Arial" w:hAnsi="Arial" w:cs="Arial"/>
          <w:bCs/>
          <w:iCs/>
          <w:sz w:val="20"/>
          <w:szCs w:val="20"/>
          <w:lang/>
        </w:rPr>
        <w:t>.</w:t>
      </w:r>
    </w:p>
    <w:p w:rsidR="00BB072B" w:rsidRPr="00332E17" w:rsidRDefault="00BB072B" w:rsidP="00332E17">
      <w:pPr>
        <w:tabs>
          <w:tab w:val="left" w:pos="0"/>
        </w:tabs>
        <w:spacing w:after="0" w:line="240" w:lineRule="auto"/>
        <w:ind w:left="284" w:firstLine="425"/>
        <w:jc w:val="both"/>
        <w:rPr>
          <w:rFonts w:ascii="Arial" w:hAnsi="Arial" w:cs="Arial"/>
          <w:bCs/>
          <w:iCs/>
          <w:sz w:val="20"/>
          <w:szCs w:val="20"/>
          <w:lang/>
        </w:rPr>
      </w:pPr>
      <w:r w:rsidRPr="00332E17">
        <w:rPr>
          <w:rFonts w:ascii="Arial" w:hAnsi="Arial" w:cs="Arial"/>
          <w:bCs/>
          <w:iCs/>
          <w:sz w:val="20"/>
          <w:szCs w:val="20"/>
          <w:lang/>
        </w:rPr>
        <w:t>Количественная взаимосвязь между целевыми показателями стратегии и программ социально-экономического развития</w:t>
      </w:r>
      <w:r w:rsidRPr="00332E17">
        <w:rPr>
          <w:rFonts w:ascii="Arial" w:hAnsi="Arial" w:cs="Arial"/>
          <w:sz w:val="20"/>
          <w:szCs w:val="20"/>
        </w:rPr>
        <w:t xml:space="preserve"> поселения</w:t>
      </w:r>
      <w:r w:rsidRPr="00332E17">
        <w:rPr>
          <w:rFonts w:ascii="Arial" w:hAnsi="Arial" w:cs="Arial"/>
          <w:bCs/>
          <w:iCs/>
          <w:sz w:val="20"/>
          <w:szCs w:val="20"/>
          <w:lang/>
        </w:rPr>
        <w:t xml:space="preserve">, расчетными показателями местных нормативов градостроительного проектирования и параметрами объектов местного значения в генеральном плане </w:t>
      </w:r>
      <w:r w:rsidRPr="00332E17">
        <w:rPr>
          <w:rFonts w:ascii="Arial" w:hAnsi="Arial" w:cs="Arial"/>
          <w:sz w:val="20"/>
          <w:szCs w:val="20"/>
        </w:rPr>
        <w:t>поселения</w:t>
      </w:r>
      <w:r w:rsidRPr="00332E17">
        <w:rPr>
          <w:rFonts w:ascii="Arial" w:hAnsi="Arial" w:cs="Arial"/>
          <w:bCs/>
          <w:iCs/>
          <w:sz w:val="20"/>
          <w:szCs w:val="20"/>
          <w:lang/>
        </w:rPr>
        <w:t xml:space="preserve"> описана в разделе 2.4 настоящего документа.</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Принцип иерархичности предполагал подчинение расчетных показателей местных нормативов градостроительного проектирования предельным значениям расчетных показателей региональных нормативов градостроительного проектирования.</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В соответствии с частью 2</w:t>
      </w:r>
      <w:r w:rsidRPr="00332E17">
        <w:rPr>
          <w:rFonts w:ascii="Arial" w:hAnsi="Arial" w:cs="Arial"/>
          <w:sz w:val="20"/>
          <w:szCs w:val="20"/>
          <w:lang/>
        </w:rPr>
        <w:t xml:space="preserve"> </w:t>
      </w:r>
      <w:r w:rsidRPr="00332E17">
        <w:rPr>
          <w:rFonts w:ascii="Arial" w:hAnsi="Arial" w:cs="Arial"/>
          <w:sz w:val="20"/>
          <w:szCs w:val="20"/>
          <w:lang/>
        </w:rPr>
        <w:t>статьи 29.4 ГрК РФ в случае</w:t>
      </w:r>
      <w:r w:rsidRPr="00332E17">
        <w:rPr>
          <w:rFonts w:ascii="Arial" w:hAnsi="Arial" w:cs="Arial"/>
          <w:sz w:val="20"/>
          <w:szCs w:val="20"/>
          <w:lang/>
        </w:rPr>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w:t>
      </w:r>
      <w:r w:rsidRPr="00332E17">
        <w:rPr>
          <w:rFonts w:ascii="Arial" w:hAnsi="Arial" w:cs="Arial"/>
          <w:sz w:val="20"/>
          <w:szCs w:val="20"/>
          <w:lang/>
        </w:rPr>
        <w:t>ГрК РФ</w:t>
      </w:r>
      <w:r w:rsidRPr="00332E17">
        <w:rPr>
          <w:rFonts w:ascii="Arial" w:hAnsi="Arial" w:cs="Arial"/>
          <w:sz w:val="20"/>
          <w:szCs w:val="20"/>
          <w:lang/>
        </w:rPr>
        <w:t>,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Согласно части 3 статьи 29.4 ГрК РФ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ГрК РФ,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Принцип обязательности предполагал необходимость использования местных нормативов градостроительного проектирования для субъектов градостроительной деятельности при подготовке градостроительной документации.</w:t>
      </w:r>
    </w:p>
    <w:p w:rsidR="00BB072B" w:rsidRPr="00332E17" w:rsidRDefault="00BB072B" w:rsidP="00332E17">
      <w:pPr>
        <w:tabs>
          <w:tab w:val="left" w:pos="0"/>
        </w:tabs>
        <w:spacing w:after="0" w:line="240" w:lineRule="auto"/>
        <w:ind w:left="284"/>
        <w:jc w:val="both"/>
        <w:rPr>
          <w:rFonts w:ascii="Arial" w:hAnsi="Arial" w:cs="Arial"/>
          <w:sz w:val="20"/>
          <w:szCs w:val="20"/>
          <w:lang/>
        </w:rPr>
      </w:pPr>
      <w:r w:rsidRPr="00332E17">
        <w:rPr>
          <w:rFonts w:ascii="Arial" w:hAnsi="Arial" w:cs="Arial"/>
          <w:sz w:val="20"/>
          <w:szCs w:val="20"/>
          <w:lang/>
        </w:rPr>
        <w:t xml:space="preserve">     Обязательность соблюдения требований нормативов градостроительного проектирования при подготовке документов территориального планирования и </w:t>
      </w:r>
      <w:r w:rsidRPr="00332E17">
        <w:rPr>
          <w:rFonts w:ascii="Arial" w:hAnsi="Arial" w:cs="Arial"/>
          <w:sz w:val="20"/>
          <w:szCs w:val="20"/>
          <w:lang/>
        </w:rPr>
        <w:t xml:space="preserve">документации по планировке территории </w:t>
      </w:r>
      <w:r w:rsidRPr="00332E17">
        <w:rPr>
          <w:rFonts w:ascii="Arial" w:hAnsi="Arial" w:cs="Arial"/>
          <w:sz w:val="20"/>
          <w:szCs w:val="20"/>
          <w:lang/>
        </w:rPr>
        <w:t>предусмотрена пунктом 3 статьи 24, пунктом 10 статьи 45 ГрК РФ.</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Обязательность соблюдения требований нормативов градостроительного проектирования при подготовке правил землепользования и застройки обусловлена:</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1) обязательностью подготовки документации по планировке в соответствии с требованиями нормативов градостроительного проектирования;</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2) возможностью внесения на основании документации по планировке территории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установленной частью 15 статьи 46 ГрК РФ.</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рекомендуется определять, в том числе в соответствии с местными нормативами градостроительного проектирования.</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 xml:space="preserve">Таким образом, расширение области применения МНГП </w:t>
      </w:r>
      <w:r w:rsidRPr="00332E17">
        <w:rPr>
          <w:rFonts w:ascii="Arial" w:hAnsi="Arial" w:cs="Arial"/>
          <w:sz w:val="20"/>
          <w:szCs w:val="20"/>
        </w:rPr>
        <w:t xml:space="preserve">поселения </w:t>
      </w:r>
      <w:r w:rsidRPr="00332E17">
        <w:rPr>
          <w:rFonts w:ascii="Arial" w:hAnsi="Arial" w:cs="Arial"/>
          <w:sz w:val="20"/>
          <w:szCs w:val="20"/>
          <w:lang/>
        </w:rPr>
        <w:t xml:space="preserve">по сравнению с положениями Градостроительного кодекса Российской Федерации является обоснованным. Представляется целесообразным использование МНГП </w:t>
      </w:r>
      <w:r w:rsidRPr="00332E17">
        <w:rPr>
          <w:rFonts w:ascii="Arial" w:hAnsi="Arial" w:cs="Arial"/>
          <w:sz w:val="20"/>
          <w:szCs w:val="20"/>
        </w:rPr>
        <w:t xml:space="preserve">поселения </w:t>
      </w:r>
      <w:r w:rsidRPr="00332E17">
        <w:rPr>
          <w:rFonts w:ascii="Arial" w:hAnsi="Arial" w:cs="Arial"/>
          <w:sz w:val="20"/>
          <w:szCs w:val="20"/>
          <w:lang/>
        </w:rPr>
        <w:t>для разработки правил землепользования и застройки (в части установления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 в случаях, когда проекты планировки и межевания на данную территорию не разработаны.</w:t>
      </w:r>
    </w:p>
    <w:p w:rsidR="00BB072B" w:rsidRPr="00332E17" w:rsidRDefault="00BB072B" w:rsidP="00332E17">
      <w:pPr>
        <w:tabs>
          <w:tab w:val="left" w:pos="0"/>
        </w:tabs>
        <w:spacing w:after="0" w:line="240" w:lineRule="auto"/>
        <w:ind w:left="284"/>
        <w:jc w:val="both"/>
        <w:rPr>
          <w:rFonts w:ascii="Arial" w:hAnsi="Arial" w:cs="Arial"/>
          <w:sz w:val="20"/>
          <w:szCs w:val="20"/>
          <w:lang/>
        </w:rPr>
      </w:pPr>
      <w:r w:rsidRPr="00332E17">
        <w:rPr>
          <w:rFonts w:ascii="Arial" w:hAnsi="Arial" w:cs="Arial"/>
          <w:sz w:val="20"/>
          <w:szCs w:val="20"/>
          <w:lang/>
        </w:rPr>
        <w:t xml:space="preserve">      Установление красных линий и линий отступа от красных линий составляет значительную и важную часть решений документации по планировке территории, но при этом требования к их установлению комплексно не отражены в каком-либо одном нормативном правом акте. </w:t>
      </w:r>
      <w:r w:rsidRPr="00332E17">
        <w:rPr>
          <w:rFonts w:ascii="Arial" w:hAnsi="Arial" w:cs="Arial"/>
          <w:sz w:val="20"/>
          <w:szCs w:val="20"/>
          <w:lang/>
        </w:rPr>
        <w:t>Поскольку</w:t>
      </w:r>
      <w:r w:rsidRPr="00332E17">
        <w:rPr>
          <w:rFonts w:ascii="Arial" w:hAnsi="Arial" w:cs="Arial"/>
          <w:sz w:val="20"/>
          <w:szCs w:val="20"/>
          <w:lang/>
        </w:rPr>
        <w:t>, во-первых,</w:t>
      </w:r>
      <w:r w:rsidRPr="00332E17">
        <w:rPr>
          <w:rFonts w:ascii="Arial" w:hAnsi="Arial" w:cs="Arial"/>
          <w:sz w:val="20"/>
          <w:szCs w:val="20"/>
          <w:lang/>
        </w:rPr>
        <w:t xml:space="preserve"> </w:t>
      </w:r>
      <w:r w:rsidRPr="00332E17">
        <w:rPr>
          <w:rFonts w:ascii="Arial" w:hAnsi="Arial" w:cs="Arial"/>
          <w:sz w:val="20"/>
          <w:szCs w:val="20"/>
          <w:lang/>
        </w:rPr>
        <w:t xml:space="preserve">МНГП поселения утверждаются нормативным правовым актом и, во-вторых, </w:t>
      </w:r>
      <w:r w:rsidRPr="00332E17">
        <w:rPr>
          <w:rFonts w:ascii="Arial" w:hAnsi="Arial" w:cs="Arial"/>
          <w:sz w:val="20"/>
          <w:szCs w:val="20"/>
          <w:lang/>
        </w:rPr>
        <w:t xml:space="preserve">использование </w:t>
      </w:r>
      <w:r w:rsidRPr="00332E17">
        <w:rPr>
          <w:rFonts w:ascii="Arial" w:hAnsi="Arial" w:cs="Arial"/>
          <w:sz w:val="20"/>
          <w:szCs w:val="20"/>
          <w:lang/>
        </w:rPr>
        <w:t>мест</w:t>
      </w:r>
      <w:r w:rsidRPr="00332E17">
        <w:rPr>
          <w:rFonts w:ascii="Arial" w:hAnsi="Arial" w:cs="Arial"/>
          <w:sz w:val="20"/>
          <w:szCs w:val="20"/>
          <w:lang/>
        </w:rPr>
        <w:t xml:space="preserve">ных нормативов градостроительного проектирования обязательно при подготовке документации по планировке территории, </w:t>
      </w:r>
      <w:r w:rsidRPr="00332E17">
        <w:rPr>
          <w:rFonts w:ascii="Arial" w:hAnsi="Arial" w:cs="Arial"/>
          <w:sz w:val="20"/>
          <w:szCs w:val="20"/>
          <w:lang/>
        </w:rPr>
        <w:t xml:space="preserve">можно утверждать, что </w:t>
      </w:r>
      <w:r w:rsidRPr="00332E17">
        <w:rPr>
          <w:rFonts w:ascii="Arial" w:hAnsi="Arial" w:cs="Arial"/>
          <w:sz w:val="20"/>
          <w:szCs w:val="20"/>
          <w:lang/>
        </w:rPr>
        <w:t xml:space="preserve">включение в </w:t>
      </w:r>
      <w:r w:rsidRPr="00332E17">
        <w:rPr>
          <w:rFonts w:ascii="Arial" w:hAnsi="Arial" w:cs="Arial"/>
          <w:sz w:val="20"/>
          <w:szCs w:val="20"/>
          <w:lang/>
        </w:rPr>
        <w:t>М</w:t>
      </w:r>
      <w:r w:rsidRPr="00332E17">
        <w:rPr>
          <w:rFonts w:ascii="Arial" w:hAnsi="Arial" w:cs="Arial"/>
          <w:sz w:val="20"/>
          <w:szCs w:val="20"/>
          <w:lang/>
        </w:rPr>
        <w:t xml:space="preserve">НГП </w:t>
      </w:r>
      <w:r w:rsidRPr="00332E17">
        <w:rPr>
          <w:rFonts w:ascii="Arial" w:hAnsi="Arial" w:cs="Arial"/>
          <w:sz w:val="20"/>
          <w:szCs w:val="20"/>
          <w:lang/>
        </w:rPr>
        <w:t>поселения</w:t>
      </w:r>
      <w:r w:rsidRPr="00332E17">
        <w:rPr>
          <w:rFonts w:ascii="Arial" w:hAnsi="Arial" w:cs="Arial"/>
          <w:sz w:val="20"/>
          <w:szCs w:val="20"/>
          <w:lang/>
        </w:rPr>
        <w:t xml:space="preserve"> требовани</w:t>
      </w:r>
      <w:r w:rsidRPr="00332E17">
        <w:rPr>
          <w:rFonts w:ascii="Arial" w:hAnsi="Arial" w:cs="Arial"/>
          <w:sz w:val="20"/>
          <w:szCs w:val="20"/>
          <w:lang/>
        </w:rPr>
        <w:t>й</w:t>
      </w:r>
      <w:r w:rsidRPr="00332E17">
        <w:rPr>
          <w:rFonts w:ascii="Arial" w:hAnsi="Arial" w:cs="Arial"/>
          <w:sz w:val="20"/>
          <w:szCs w:val="20"/>
          <w:lang/>
        </w:rPr>
        <w:t xml:space="preserve"> и рекомендаци</w:t>
      </w:r>
      <w:r w:rsidRPr="00332E17">
        <w:rPr>
          <w:rFonts w:ascii="Arial" w:hAnsi="Arial" w:cs="Arial"/>
          <w:sz w:val="20"/>
          <w:szCs w:val="20"/>
          <w:lang/>
        </w:rPr>
        <w:t>й</w:t>
      </w:r>
      <w:r w:rsidRPr="00332E17">
        <w:rPr>
          <w:rFonts w:ascii="Arial" w:hAnsi="Arial" w:cs="Arial"/>
          <w:sz w:val="20"/>
          <w:szCs w:val="20"/>
          <w:lang/>
        </w:rPr>
        <w:t xml:space="preserve"> по установлению красных линий, а также требовани</w:t>
      </w:r>
      <w:r w:rsidRPr="00332E17">
        <w:rPr>
          <w:rFonts w:ascii="Arial" w:hAnsi="Arial" w:cs="Arial"/>
          <w:sz w:val="20"/>
          <w:szCs w:val="20"/>
          <w:lang/>
        </w:rPr>
        <w:t>й</w:t>
      </w:r>
      <w:r w:rsidRPr="00332E17">
        <w:rPr>
          <w:rFonts w:ascii="Arial" w:hAnsi="Arial" w:cs="Arial"/>
          <w:sz w:val="20"/>
          <w:szCs w:val="20"/>
          <w:lang/>
        </w:rPr>
        <w:t xml:space="preserve"> и рекомендаци</w:t>
      </w:r>
      <w:r w:rsidRPr="00332E17">
        <w:rPr>
          <w:rFonts w:ascii="Arial" w:hAnsi="Arial" w:cs="Arial"/>
          <w:sz w:val="20"/>
          <w:szCs w:val="20"/>
          <w:lang/>
        </w:rPr>
        <w:t>й</w:t>
      </w:r>
      <w:r w:rsidRPr="00332E17">
        <w:rPr>
          <w:rFonts w:ascii="Arial" w:hAnsi="Arial" w:cs="Arial"/>
          <w:sz w:val="20"/>
          <w:szCs w:val="20"/>
          <w:lang/>
        </w:rPr>
        <w:t xml:space="preserve"> по установлению линий отступа от красных линий в целях определения места допустимого размещения зданий, строений, сооружений </w:t>
      </w:r>
      <w:r w:rsidRPr="00332E17">
        <w:rPr>
          <w:rFonts w:ascii="Arial" w:hAnsi="Arial" w:cs="Arial"/>
          <w:sz w:val="20"/>
          <w:szCs w:val="20"/>
          <w:lang/>
        </w:rPr>
        <w:t xml:space="preserve">представляется </w:t>
      </w:r>
      <w:r w:rsidRPr="00332E17">
        <w:rPr>
          <w:rFonts w:ascii="Arial" w:hAnsi="Arial" w:cs="Arial"/>
          <w:sz w:val="20"/>
          <w:szCs w:val="20"/>
          <w:lang/>
        </w:rPr>
        <w:t>возможным и целесообразным.</w:t>
      </w:r>
      <w:r w:rsidRPr="00332E17">
        <w:rPr>
          <w:rFonts w:ascii="Arial" w:hAnsi="Arial" w:cs="Arial"/>
          <w:sz w:val="20"/>
          <w:szCs w:val="20"/>
          <w:lang/>
        </w:rPr>
        <w:t xml:space="preserve"> </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 xml:space="preserve">Соблюдение требований по обеспечению охраны окружающей среды, требований по обеспечению защиты населения и территории от воздействия чрезвычайных ситуаций природного и техногенного характера и требований к мероприятиям по гражданской обороне необходимо при формировании решений документов территориального планирования и материалов по обоснованию указанных документов. Поскольку </w:t>
      </w:r>
      <w:r w:rsidRPr="00332E17">
        <w:rPr>
          <w:rFonts w:ascii="Arial" w:hAnsi="Arial" w:cs="Arial"/>
          <w:sz w:val="20"/>
          <w:szCs w:val="20"/>
          <w:lang/>
        </w:rPr>
        <w:t xml:space="preserve">использование </w:t>
      </w:r>
      <w:r w:rsidRPr="00332E17">
        <w:rPr>
          <w:rFonts w:ascii="Arial" w:hAnsi="Arial" w:cs="Arial"/>
          <w:sz w:val="20"/>
          <w:szCs w:val="20"/>
          <w:lang/>
        </w:rPr>
        <w:t>мест</w:t>
      </w:r>
      <w:r w:rsidRPr="00332E17">
        <w:rPr>
          <w:rFonts w:ascii="Arial" w:hAnsi="Arial" w:cs="Arial"/>
          <w:sz w:val="20"/>
          <w:szCs w:val="20"/>
          <w:lang/>
        </w:rPr>
        <w:t xml:space="preserve">ных нормативов градостроительного проектирования обязательно при подготовке </w:t>
      </w:r>
      <w:r w:rsidRPr="00332E17">
        <w:rPr>
          <w:rFonts w:ascii="Arial" w:hAnsi="Arial" w:cs="Arial"/>
          <w:sz w:val="20"/>
          <w:szCs w:val="20"/>
          <w:lang/>
        </w:rPr>
        <w:t>документов территориального планирования, представляется возможным и целесообразным включать в МНГП поселения дополнительно некоторые требования, которые необходимы для формирования решений указанных документов. К таким требованиям относятся:</w:t>
      </w:r>
    </w:p>
    <w:p w:rsidR="00BB072B" w:rsidRPr="00332E17" w:rsidRDefault="00BB072B" w:rsidP="00332E17">
      <w:p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 требования по обеспечению охраны окружающей среды;</w:t>
      </w:r>
    </w:p>
    <w:p w:rsidR="00BB072B" w:rsidRPr="00332E17" w:rsidRDefault="00BB072B" w:rsidP="00332E17">
      <w:pPr>
        <w:tabs>
          <w:tab w:val="left" w:pos="0"/>
        </w:tabs>
        <w:spacing w:after="0" w:line="240" w:lineRule="auto"/>
        <w:ind w:left="284" w:firstLine="709"/>
        <w:jc w:val="both"/>
        <w:rPr>
          <w:rFonts w:ascii="Arial" w:hAnsi="Arial" w:cs="Arial"/>
          <w:sz w:val="20"/>
          <w:szCs w:val="20"/>
          <w:lang/>
        </w:rPr>
      </w:pPr>
      <w:r w:rsidRPr="00332E17">
        <w:rPr>
          <w:rFonts w:ascii="Arial" w:hAnsi="Arial" w:cs="Arial"/>
          <w:sz w:val="20"/>
          <w:szCs w:val="20"/>
          <w:lang/>
        </w:rPr>
        <w:t>- требования по обеспечению защиты населения и территории от воздействия чрезвычайных ситуаций природного и техногенного характера и требования к мероприятиям по гражданской обороне.</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Указанные выше требования представлены в основной части МНГП поселения.</w:t>
      </w:r>
    </w:p>
    <w:p w:rsidR="00BB072B" w:rsidRPr="00332E17" w:rsidRDefault="00BB072B" w:rsidP="00332E17">
      <w:pPr>
        <w:tabs>
          <w:tab w:val="left" w:pos="709"/>
        </w:tabs>
        <w:spacing w:after="0" w:line="240" w:lineRule="auto"/>
        <w:ind w:firstLine="709"/>
        <w:jc w:val="both"/>
        <w:rPr>
          <w:rFonts w:ascii="Arial" w:hAnsi="Arial" w:cs="Arial"/>
          <w:sz w:val="20"/>
          <w:szCs w:val="20"/>
        </w:rPr>
      </w:pP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 xml:space="preserve">Принцип гласности предполагал информирование населения о намерениях уполномоченного органа принять решение о подготовке местных нормативов градостроительного проектирования, ходе подготовки и утверждения местных нормативов градостроительного проектирования с применением, в том числе процедур сбора предложений по проекту нормативов градостроительного проектирования, опубликования проекта нормативов градостроительного проектирования в открытых источниках (печатные средства массовой информации, сеть Интернет), опубликования утвержденных нормативов градостроительного проектирования </w:t>
      </w:r>
      <w:r w:rsidRPr="00332E17">
        <w:rPr>
          <w:rFonts w:ascii="Arial" w:hAnsi="Arial" w:cs="Arial"/>
          <w:sz w:val="20"/>
          <w:szCs w:val="20"/>
          <w:lang/>
        </w:rPr>
        <w:t>в печатных средствах массовой информации, установленных для официального опубликования правовых актов органов власти, размещени</w:t>
      </w:r>
      <w:r w:rsidRPr="00332E17">
        <w:rPr>
          <w:rFonts w:ascii="Arial" w:hAnsi="Arial" w:cs="Arial"/>
          <w:sz w:val="20"/>
          <w:szCs w:val="20"/>
          <w:lang/>
        </w:rPr>
        <w:t>я</w:t>
      </w:r>
      <w:r w:rsidRPr="00332E17">
        <w:rPr>
          <w:rFonts w:ascii="Arial" w:hAnsi="Arial" w:cs="Arial"/>
          <w:sz w:val="20"/>
          <w:szCs w:val="20"/>
          <w:lang/>
        </w:rPr>
        <w:t xml:space="preserve"> </w:t>
      </w:r>
      <w:r w:rsidRPr="00332E17">
        <w:rPr>
          <w:rFonts w:ascii="Arial" w:hAnsi="Arial" w:cs="Arial"/>
          <w:sz w:val="20"/>
          <w:szCs w:val="20"/>
          <w:lang/>
        </w:rPr>
        <w:t xml:space="preserve">утвержденных нормативов градостроительного проектирования </w:t>
      </w:r>
      <w:r w:rsidRPr="00332E17">
        <w:rPr>
          <w:rFonts w:ascii="Arial" w:hAnsi="Arial" w:cs="Arial"/>
          <w:sz w:val="20"/>
          <w:szCs w:val="20"/>
          <w:lang/>
        </w:rPr>
        <w:t xml:space="preserve">в </w:t>
      </w:r>
      <w:r w:rsidRPr="00332E17">
        <w:rPr>
          <w:rFonts w:ascii="Arial" w:hAnsi="Arial" w:cs="Arial"/>
          <w:sz w:val="20"/>
          <w:szCs w:val="20"/>
          <w:lang/>
        </w:rPr>
        <w:t>ФГИС ТП.</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 xml:space="preserve">Принцип эффективности предполагал подготовку нормативов градостроительного проектирования в </w:t>
      </w:r>
      <w:r w:rsidRPr="00332E17">
        <w:rPr>
          <w:rFonts w:ascii="Arial" w:hAnsi="Arial" w:cs="Arial"/>
          <w:sz w:val="20"/>
          <w:szCs w:val="20"/>
          <w:lang/>
        </w:rPr>
        <w:t>оптимальном объеме, обеспечивающем принятие управленческих решений в сфере развития территорий</w:t>
      </w:r>
      <w:r w:rsidRPr="00332E17">
        <w:rPr>
          <w:rFonts w:ascii="Arial" w:hAnsi="Arial" w:cs="Arial"/>
          <w:sz w:val="20"/>
          <w:szCs w:val="20"/>
          <w:lang/>
        </w:rPr>
        <w:t>.</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При разработке документов территориального планирования и документации по планировке, согласно требованиям ГрК РФ, могут планироваться к размещению все виды объектов местного значения, в которых имеется потребность, вне зависимости от их вида. Утверждение нормативов градостроительного проектирования только к одному или нескольким видам объектов местного значения будет препятствовать эффективному планированию размещения соответствующих объектов в документах территориального планирования.</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В целях экономии материальных и временных ресурсов разработка нормативов градостроительного проектирования осуществлялась единовременно в отношении всего комплекса объектов местного значения.</w:t>
      </w:r>
    </w:p>
    <w:p w:rsidR="00BB072B" w:rsidRPr="00332E17" w:rsidRDefault="00BB072B" w:rsidP="00332E17">
      <w:pPr>
        <w:tabs>
          <w:tab w:val="left" w:pos="0"/>
        </w:tabs>
        <w:spacing w:after="0" w:line="240" w:lineRule="auto"/>
        <w:ind w:left="284" w:firstLine="425"/>
        <w:jc w:val="both"/>
        <w:rPr>
          <w:rFonts w:ascii="Arial" w:hAnsi="Arial" w:cs="Arial"/>
          <w:sz w:val="20"/>
          <w:szCs w:val="20"/>
          <w:lang/>
        </w:rPr>
      </w:pPr>
      <w:r w:rsidRPr="00332E17">
        <w:rPr>
          <w:rFonts w:ascii="Arial" w:hAnsi="Arial" w:cs="Arial"/>
          <w:sz w:val="20"/>
          <w:szCs w:val="20"/>
          <w:lang/>
        </w:rPr>
        <w:t>В исключительных случаях, связанных с наделением органов местного самоуправления новыми полномочиями, и, соответственно, появлением новых видов объектов местного значения, в том числе в целях внесения изменений в утвержденные нормативы градостроительного проектирования, может осуществляться подготовка нормативов градостроительного проектирования в отношении одного или нескольких видов объектов.</w:t>
      </w:r>
    </w:p>
    <w:p w:rsidR="00BB072B" w:rsidRPr="00332E17" w:rsidRDefault="00BB072B" w:rsidP="00332E17">
      <w:pPr>
        <w:tabs>
          <w:tab w:val="left" w:pos="0"/>
        </w:tabs>
        <w:spacing w:after="0" w:line="240" w:lineRule="auto"/>
        <w:ind w:left="284" w:firstLine="425"/>
        <w:jc w:val="both"/>
        <w:rPr>
          <w:rFonts w:ascii="Arial" w:hAnsi="Arial" w:cs="Arial"/>
          <w:sz w:val="20"/>
          <w:szCs w:val="20"/>
        </w:rPr>
      </w:pPr>
      <w:r w:rsidRPr="00332E17">
        <w:rPr>
          <w:rFonts w:ascii="Arial" w:hAnsi="Arial" w:cs="Arial"/>
          <w:bCs/>
          <w:iCs/>
          <w:sz w:val="20"/>
          <w:szCs w:val="20"/>
          <w:lang/>
        </w:rPr>
        <w:t xml:space="preserve">Принцип учета </w:t>
      </w:r>
      <w:r w:rsidRPr="00332E17">
        <w:rPr>
          <w:rFonts w:ascii="Arial" w:hAnsi="Arial" w:cs="Arial"/>
          <w:sz w:val="20"/>
          <w:szCs w:val="20"/>
          <w:lang/>
        </w:rPr>
        <w:t xml:space="preserve">общественных </w:t>
      </w:r>
      <w:r w:rsidRPr="00332E17">
        <w:rPr>
          <w:rFonts w:ascii="Arial" w:hAnsi="Arial" w:cs="Arial"/>
          <w:bCs/>
          <w:iCs/>
          <w:sz w:val="20"/>
          <w:szCs w:val="20"/>
          <w:lang/>
        </w:rPr>
        <w:t xml:space="preserve">приоритетов </w:t>
      </w:r>
      <w:r w:rsidRPr="00332E17">
        <w:rPr>
          <w:rFonts w:ascii="Arial" w:hAnsi="Arial" w:cs="Arial"/>
          <w:sz w:val="20"/>
          <w:szCs w:val="20"/>
          <w:lang/>
        </w:rPr>
        <w:t>предполагал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с учетом представлений населения о желаемом уровне комфорта, определенных, в том числе, в процессе сбора предложений при подготовке нормативов градостроительного проектирования.</w:t>
      </w:r>
    </w:p>
    <w:p w:rsidR="00BB072B" w:rsidRPr="00332E17" w:rsidRDefault="00BB072B" w:rsidP="00332E17">
      <w:pPr>
        <w:keepNext/>
        <w:tabs>
          <w:tab w:val="left" w:pos="1134"/>
          <w:tab w:val="left" w:pos="1276"/>
        </w:tabs>
        <w:spacing w:after="0" w:line="240" w:lineRule="auto"/>
        <w:ind w:left="284"/>
        <w:contextualSpacing/>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2.</w:t>
      </w:r>
      <w:r w:rsidRPr="00332E17">
        <w:rPr>
          <w:rFonts w:ascii="Arial" w:hAnsi="Arial" w:cs="Arial"/>
          <w:bCs/>
          <w:iCs/>
          <w:sz w:val="20"/>
          <w:szCs w:val="20"/>
          <w:lang/>
        </w:rPr>
        <w:t>2.</w:t>
      </w:r>
      <w:r w:rsidRPr="00332E17">
        <w:rPr>
          <w:rFonts w:ascii="Arial" w:hAnsi="Arial" w:cs="Arial"/>
          <w:bCs/>
          <w:iCs/>
          <w:sz w:val="20"/>
          <w:szCs w:val="20"/>
          <w:lang/>
        </w:rPr>
        <w:t xml:space="preserve">2. Формирование перечня видов объектов </w:t>
      </w:r>
      <w:r w:rsidRPr="00332E17">
        <w:rPr>
          <w:rFonts w:ascii="Arial" w:hAnsi="Arial" w:cs="Arial"/>
          <w:bCs/>
          <w:iCs/>
          <w:sz w:val="20"/>
          <w:szCs w:val="20"/>
          <w:lang/>
        </w:rPr>
        <w:t>мест</w:t>
      </w:r>
      <w:r w:rsidRPr="00332E17">
        <w:rPr>
          <w:rFonts w:ascii="Arial" w:hAnsi="Arial" w:cs="Arial"/>
          <w:bCs/>
          <w:iCs/>
          <w:sz w:val="20"/>
          <w:szCs w:val="20"/>
          <w:lang/>
        </w:rPr>
        <w:t>ного значения</w:t>
      </w:r>
      <w:r w:rsidRPr="00332E17">
        <w:rPr>
          <w:rFonts w:ascii="Arial" w:hAnsi="Arial" w:cs="Arial"/>
          <w:bCs/>
          <w:iCs/>
          <w:sz w:val="20"/>
          <w:szCs w:val="20"/>
          <w:lang/>
        </w:rPr>
        <w:t xml:space="preserve"> поселения</w:t>
      </w:r>
      <w:r w:rsidRPr="00332E17">
        <w:rPr>
          <w:rFonts w:ascii="Arial" w:hAnsi="Arial" w:cs="Arial"/>
          <w:bCs/>
          <w:iCs/>
          <w:sz w:val="20"/>
          <w:szCs w:val="20"/>
          <w:lang/>
        </w:rPr>
        <w:t xml:space="preserve">, подлежащего применению при подготовке проекта </w:t>
      </w:r>
      <w:r w:rsidRPr="00332E17">
        <w:rPr>
          <w:rFonts w:ascii="Arial" w:hAnsi="Arial" w:cs="Arial"/>
          <w:bCs/>
          <w:iCs/>
          <w:sz w:val="20"/>
          <w:szCs w:val="20"/>
          <w:lang/>
        </w:rPr>
        <w:t>мест</w:t>
      </w:r>
      <w:r w:rsidRPr="00332E17">
        <w:rPr>
          <w:rFonts w:ascii="Arial" w:hAnsi="Arial" w:cs="Arial"/>
          <w:bCs/>
          <w:iCs/>
          <w:sz w:val="20"/>
          <w:szCs w:val="20"/>
          <w:lang/>
        </w:rPr>
        <w:t xml:space="preserve">ных нормативов градостроительного проектирования </w:t>
      </w:r>
      <w:r w:rsidRPr="00332E17">
        <w:rPr>
          <w:rFonts w:ascii="Arial" w:hAnsi="Arial" w:cs="Arial"/>
          <w:bCs/>
          <w:iCs/>
          <w:sz w:val="20"/>
          <w:szCs w:val="20"/>
          <w:lang/>
        </w:rPr>
        <w:t>поселения</w:t>
      </w:r>
      <w:r w:rsidRPr="00332E17">
        <w:rPr>
          <w:rFonts w:ascii="Arial" w:hAnsi="Arial" w:cs="Arial"/>
          <w:bCs/>
          <w:iCs/>
          <w:sz w:val="20"/>
          <w:szCs w:val="20"/>
          <w:lang/>
        </w:rPr>
        <w:t xml:space="preserve"> </w:t>
      </w:r>
    </w:p>
    <w:p w:rsidR="00BB072B" w:rsidRPr="00332E17" w:rsidRDefault="00BB072B" w:rsidP="00332E17">
      <w:pPr>
        <w:spacing w:after="0" w:line="240" w:lineRule="auto"/>
        <w:ind w:left="284"/>
        <w:contextualSpacing/>
        <w:jc w:val="both"/>
        <w:rPr>
          <w:rFonts w:ascii="Arial" w:hAnsi="Arial" w:cs="Arial"/>
          <w:sz w:val="20"/>
          <w:szCs w:val="20"/>
          <w:lang/>
        </w:rPr>
      </w:pPr>
      <w:r w:rsidRPr="00332E17">
        <w:rPr>
          <w:rFonts w:ascii="Arial" w:hAnsi="Arial" w:cs="Arial"/>
          <w:sz w:val="20"/>
          <w:szCs w:val="20"/>
          <w:lang/>
        </w:rPr>
        <w:t xml:space="preserve">       Перечень объектов местного значения</w:t>
      </w:r>
      <w:r w:rsidRPr="00332E17">
        <w:rPr>
          <w:rFonts w:ascii="Arial" w:hAnsi="Arial" w:cs="Arial"/>
          <w:sz w:val="20"/>
          <w:szCs w:val="20"/>
        </w:rPr>
        <w:t xml:space="preserve"> поселения</w:t>
      </w:r>
      <w:r w:rsidRPr="00332E17">
        <w:rPr>
          <w:rFonts w:ascii="Arial" w:hAnsi="Arial" w:cs="Arial"/>
          <w:sz w:val="20"/>
          <w:szCs w:val="20"/>
          <w:lang/>
        </w:rPr>
        <w:t>, подлежащий применению при подготовке проекта местных нормативов градостроительного проектирования</w:t>
      </w:r>
      <w:r w:rsidRPr="00332E17">
        <w:rPr>
          <w:rFonts w:ascii="Arial" w:hAnsi="Arial" w:cs="Arial"/>
          <w:sz w:val="20"/>
          <w:szCs w:val="20"/>
        </w:rPr>
        <w:t xml:space="preserve"> поселения</w:t>
      </w:r>
      <w:r w:rsidRPr="00332E17">
        <w:rPr>
          <w:rFonts w:ascii="Arial" w:hAnsi="Arial" w:cs="Arial"/>
          <w:sz w:val="20"/>
          <w:szCs w:val="20"/>
          <w:lang/>
        </w:rPr>
        <w:t>, устанавливается статьей 8.2.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(далее – Закон 39-оз).</w:t>
      </w:r>
    </w:p>
    <w:p w:rsidR="00BB072B" w:rsidRPr="00332E17" w:rsidRDefault="00BB072B" w:rsidP="00332E17">
      <w:pPr>
        <w:autoSpaceDE w:val="0"/>
        <w:autoSpaceDN w:val="0"/>
        <w:adjustRightInd w:val="0"/>
        <w:spacing w:after="0" w:line="240" w:lineRule="auto"/>
        <w:contextualSpacing/>
        <w:jc w:val="both"/>
        <w:rPr>
          <w:rFonts w:ascii="Arial" w:hAnsi="Arial" w:cs="Arial"/>
          <w:sz w:val="20"/>
          <w:szCs w:val="20"/>
        </w:rPr>
      </w:pPr>
      <w:r w:rsidRPr="00332E17">
        <w:rPr>
          <w:rFonts w:ascii="Arial" w:hAnsi="Arial" w:cs="Arial"/>
          <w:sz w:val="20"/>
          <w:szCs w:val="20"/>
        </w:rPr>
        <w:t xml:space="preserve">           Видами объектов местного значения поселения являются:</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1) в области электро-, тепло-, газо- и водоснабжения населения, водоотведения:</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электрические станции, установленная генерируемая мощность которых составляет до 5 МВт включительно;</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подстанции и переключательные пункты, проектный номинальный класс напряжений которых находится в диапазоне от 20 кВ до 35 кВ включительно;</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линии электропередачи, проектный номинальный класс напряжений которых находится в диапазоне от 20 кВ до 35 кВ включительно;</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котельные;</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центральные тепловые пункты;</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тепловые перекачивающие насосные станции;</w:t>
      </w:r>
    </w:p>
    <w:p w:rsidR="00BB072B" w:rsidRPr="00332E17" w:rsidRDefault="00BB072B" w:rsidP="00332E17">
      <w:pPr>
        <w:autoSpaceDE w:val="0"/>
        <w:autoSpaceDN w:val="0"/>
        <w:adjustRightInd w:val="0"/>
        <w:spacing w:after="0" w:line="240" w:lineRule="auto"/>
        <w:ind w:left="284" w:firstLine="540"/>
        <w:jc w:val="both"/>
        <w:rPr>
          <w:rFonts w:ascii="Arial" w:hAnsi="Arial" w:cs="Arial"/>
          <w:sz w:val="20"/>
          <w:szCs w:val="20"/>
        </w:rPr>
      </w:pPr>
      <w:r w:rsidRPr="00332E17">
        <w:rPr>
          <w:rFonts w:ascii="Arial" w:hAnsi="Arial" w:cs="Arial"/>
          <w:sz w:val="20"/>
          <w:szCs w:val="20"/>
        </w:rPr>
        <w:t>магистральные теплопроводы;</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пункты редуцирования газа;</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резервуарные установки сжиженных углеводородных газов;</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газонаполнительные станции;</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газопроводы высокого давления;</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внеквартальные газопроводы среднего давления;</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газопроводы попутного нефтяного газа;</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водозаборы;</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станции водоподготовки (водопроводные очистные сооружения);</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водопроводные насосные станции;</w:t>
      </w:r>
    </w:p>
    <w:p w:rsidR="00BB072B" w:rsidRPr="00332E17" w:rsidRDefault="00BB072B" w:rsidP="00332E17">
      <w:pPr>
        <w:autoSpaceDE w:val="0"/>
        <w:autoSpaceDN w:val="0"/>
        <w:adjustRightInd w:val="0"/>
        <w:spacing w:after="0" w:line="240" w:lineRule="auto"/>
        <w:ind w:left="284" w:firstLine="539"/>
        <w:jc w:val="both"/>
        <w:rPr>
          <w:rFonts w:ascii="Arial" w:hAnsi="Arial" w:cs="Arial"/>
          <w:sz w:val="20"/>
          <w:szCs w:val="20"/>
        </w:rPr>
      </w:pPr>
      <w:r w:rsidRPr="00332E17">
        <w:rPr>
          <w:rFonts w:ascii="Arial" w:hAnsi="Arial" w:cs="Arial"/>
          <w:sz w:val="20"/>
          <w:szCs w:val="20"/>
        </w:rPr>
        <w:t>резервуары для хранения воды, водонапорные башни, расположенные на территории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магистральные водопроводы;</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канализационные очистные сооружения;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канализационные насосные станции;</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магистральная канализация;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коллекторы сброса очищенных канализационных сточных вод;</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магистральная ливневая канализация;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2) в области автомобильных дорог местного значения: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автомобильные дороги местного значения в границах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автостанции, автозаправочные станции, автогазозаправочные станции, автокемпинги, мотели в границах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3) в области предупреждения и ликвидации последствий чрезвычайных ситуаций:</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территории, подверженные риску возникновения чрезвычайных ситуаций природного и техногенного характера;</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дамбы, берегоукрепительные сооружения;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пожарные депо;</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базы аварийно-спасательных служб и (или) аварийно-спасательных формирований;</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4) в области физической культуры и массового спорта - спортивные комплексы, стадионы, физкультурно-оздоровительные комплексы, спортивно-оздоровительные лагеря, 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территориях поселения физической культуры и массового спорта;</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5) в области культуры и социального обслуживания: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объекты культурного наследия местного значения, расположенные на территории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объекты культурно-досугового назначения и социальной инфраструктуры местного значения на территории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6) в иных областях:</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особо охраняемые природные территории местного значения, расположенные на территории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объекты производственного и хозяйственно-складского назначения местного значения в границах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объекты сельскохозяйственного назначения местного значения в границах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места захоронения (кладбища, крематории, колумбарии), расположенные на территории поселения;</w:t>
      </w:r>
    </w:p>
    <w:p w:rsidR="00BB072B" w:rsidRPr="00332E17" w:rsidRDefault="00BB072B" w:rsidP="00332E17">
      <w:pPr>
        <w:autoSpaceDE w:val="0"/>
        <w:autoSpaceDN w:val="0"/>
        <w:adjustRightInd w:val="0"/>
        <w:spacing w:after="0" w:line="240" w:lineRule="auto"/>
        <w:ind w:firstLine="851"/>
        <w:jc w:val="both"/>
        <w:rPr>
          <w:rFonts w:ascii="Arial" w:hAnsi="Arial" w:cs="Arial"/>
          <w:sz w:val="20"/>
          <w:szCs w:val="20"/>
        </w:rPr>
      </w:pPr>
      <w:r w:rsidRPr="00332E17">
        <w:rPr>
          <w:rFonts w:ascii="Arial" w:hAnsi="Arial" w:cs="Arial"/>
          <w:sz w:val="20"/>
          <w:szCs w:val="20"/>
        </w:rPr>
        <w:t xml:space="preserve">иные виды объектов местного значения, которые необходимы для осуществления органами местного самоуправления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w:t>
      </w:r>
      <w:r w:rsidRPr="00332E17">
        <w:rPr>
          <w:rFonts w:ascii="Arial" w:hAnsi="Arial" w:cs="Arial"/>
          <w:sz w:val="20"/>
          <w:szCs w:val="20"/>
          <w:lang/>
        </w:rPr>
        <w:t xml:space="preserve">автономного округа </w:t>
      </w:r>
      <w:r w:rsidRPr="00332E17">
        <w:rPr>
          <w:rFonts w:ascii="Arial" w:hAnsi="Arial" w:cs="Arial"/>
          <w:sz w:val="20"/>
          <w:szCs w:val="20"/>
        </w:rPr>
        <w:t>и оказывают существенное влияние на социально-экономическое развитие поселения.</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2.</w:t>
      </w:r>
      <w:r w:rsidRPr="00332E17">
        <w:rPr>
          <w:rFonts w:ascii="Arial" w:hAnsi="Arial" w:cs="Arial"/>
          <w:bCs/>
          <w:iCs/>
          <w:sz w:val="20"/>
          <w:szCs w:val="20"/>
          <w:lang/>
        </w:rPr>
        <w:t>2.3</w:t>
      </w:r>
      <w:r w:rsidRPr="00332E17">
        <w:rPr>
          <w:rFonts w:ascii="Arial" w:hAnsi="Arial" w:cs="Arial"/>
          <w:bCs/>
          <w:iCs/>
          <w:sz w:val="20"/>
          <w:szCs w:val="20"/>
          <w:lang/>
        </w:rPr>
        <w:t>. Типология расчетных показателей проект</w:t>
      </w:r>
      <w:r w:rsidRPr="00332E17">
        <w:rPr>
          <w:rFonts w:ascii="Arial" w:hAnsi="Arial" w:cs="Arial"/>
          <w:bCs/>
          <w:iCs/>
          <w:sz w:val="20"/>
          <w:szCs w:val="20"/>
          <w:lang/>
        </w:rPr>
        <w:t>а</w:t>
      </w:r>
      <w:r w:rsidRPr="00332E17">
        <w:rPr>
          <w:rFonts w:ascii="Arial" w:hAnsi="Arial" w:cs="Arial"/>
          <w:bCs/>
          <w:iCs/>
          <w:sz w:val="20"/>
          <w:szCs w:val="20"/>
          <w:lang/>
        </w:rPr>
        <w:t xml:space="preserve"> нормативов градостроительного проектирования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Три типа расчетных показателей в нормативах градостроительного проектирования.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Два типа расчетных показателей минимально допустимого уровня обеспеченности объектами местного значения. К третьему типу относятся расчетные показатели максимально допустимого уровня территориальной доступности объектов местного значения для населения.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муниципального образования)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и другие подобные показатели относятся к расчетным показателям минимально допустимого уровня обеспеченности объектами местного значения.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Тип 3. Расчетные </w:t>
      </w:r>
      <w:r w:rsidRPr="00332E17">
        <w:rPr>
          <w:rFonts w:ascii="Arial" w:hAnsi="Arial" w:cs="Arial"/>
          <w:sz w:val="20"/>
          <w:szCs w:val="20"/>
          <w:lang/>
        </w:rPr>
        <w:t>показатели максимально допустимого уровня территориальной (пешеходн</w:t>
      </w:r>
      <w:r w:rsidRPr="00332E17">
        <w:rPr>
          <w:rFonts w:ascii="Arial" w:hAnsi="Arial" w:cs="Arial"/>
          <w:sz w:val="20"/>
          <w:szCs w:val="20"/>
          <w:lang/>
        </w:rPr>
        <w:t>ой</w:t>
      </w:r>
      <w:r w:rsidRPr="00332E17">
        <w:rPr>
          <w:rFonts w:ascii="Arial" w:hAnsi="Arial" w:cs="Arial"/>
          <w:sz w:val="20"/>
          <w:szCs w:val="20"/>
          <w:lang/>
        </w:rPr>
        <w:t xml:space="preserve"> или транспортн</w:t>
      </w:r>
      <w:r w:rsidRPr="00332E17">
        <w:rPr>
          <w:rFonts w:ascii="Arial" w:hAnsi="Arial" w:cs="Arial"/>
          <w:sz w:val="20"/>
          <w:szCs w:val="20"/>
          <w:lang/>
        </w:rPr>
        <w:t>ой</w:t>
      </w:r>
      <w:r w:rsidRPr="00332E17">
        <w:rPr>
          <w:rFonts w:ascii="Arial" w:hAnsi="Arial" w:cs="Arial"/>
          <w:sz w:val="20"/>
          <w:szCs w:val="20"/>
          <w:lang/>
        </w:rPr>
        <w:t xml:space="preserve">) доступности </w:t>
      </w:r>
      <w:r w:rsidRPr="00332E17">
        <w:rPr>
          <w:rFonts w:ascii="Arial" w:hAnsi="Arial" w:cs="Arial"/>
          <w:sz w:val="20"/>
          <w:szCs w:val="20"/>
          <w:lang/>
        </w:rPr>
        <w:t>объектов местного значения для населения. Доступность</w:t>
      </w:r>
      <w:r w:rsidRPr="00332E17">
        <w:rPr>
          <w:rFonts w:ascii="Arial" w:hAnsi="Arial" w:cs="Arial"/>
          <w:sz w:val="20"/>
          <w:szCs w:val="20"/>
          <w:lang/>
        </w:rPr>
        <w:t xml:space="preserve"> может быть измерена показателем времени или расстояния</w:t>
      </w:r>
      <w:r w:rsidRPr="00332E17">
        <w:rPr>
          <w:rFonts w:ascii="Arial" w:hAnsi="Arial" w:cs="Arial"/>
          <w:sz w:val="20"/>
          <w:szCs w:val="20"/>
          <w:lang/>
        </w:rPr>
        <w:t>.</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В рамках каждого из типов выделены группы расчетных показателей по направлениям градостроительного проектирования:</w:t>
      </w:r>
    </w:p>
    <w:p w:rsidR="00BB072B" w:rsidRPr="00332E17" w:rsidRDefault="00BB072B" w:rsidP="000063CC">
      <w:pPr>
        <w:numPr>
          <w:ilvl w:val="0"/>
          <w:numId w:val="41"/>
        </w:numPr>
        <w:tabs>
          <w:tab w:val="left" w:pos="1134"/>
        </w:tabs>
        <w:spacing w:after="0" w:line="240" w:lineRule="auto"/>
        <w:ind w:firstLine="709"/>
        <w:jc w:val="both"/>
        <w:rPr>
          <w:rFonts w:ascii="Arial" w:hAnsi="Arial" w:cs="Arial"/>
          <w:sz w:val="20"/>
          <w:szCs w:val="20"/>
          <w:lang/>
        </w:rPr>
      </w:pPr>
      <w:r w:rsidRPr="00332E17">
        <w:rPr>
          <w:rFonts w:ascii="Arial" w:hAnsi="Arial" w:cs="Arial"/>
          <w:sz w:val="20"/>
          <w:szCs w:val="20"/>
          <w:lang/>
        </w:rPr>
        <w:t>культура;</w:t>
      </w:r>
    </w:p>
    <w:p w:rsidR="00BB072B" w:rsidRPr="00332E17" w:rsidRDefault="00BB072B" w:rsidP="000063CC">
      <w:pPr>
        <w:numPr>
          <w:ilvl w:val="0"/>
          <w:numId w:val="41"/>
        </w:numPr>
        <w:tabs>
          <w:tab w:val="left" w:pos="1134"/>
        </w:tabs>
        <w:spacing w:after="0" w:line="240" w:lineRule="auto"/>
        <w:ind w:firstLine="709"/>
        <w:jc w:val="both"/>
        <w:rPr>
          <w:rFonts w:ascii="Arial" w:hAnsi="Arial" w:cs="Arial"/>
          <w:sz w:val="20"/>
          <w:szCs w:val="20"/>
          <w:lang/>
        </w:rPr>
      </w:pPr>
      <w:r w:rsidRPr="00332E17">
        <w:rPr>
          <w:rFonts w:ascii="Arial" w:hAnsi="Arial" w:cs="Arial"/>
          <w:sz w:val="20"/>
          <w:szCs w:val="20"/>
          <w:lang/>
        </w:rPr>
        <w:t>социальное обеспечение;</w:t>
      </w:r>
    </w:p>
    <w:p w:rsidR="00BB072B" w:rsidRPr="00332E17" w:rsidRDefault="00BB072B" w:rsidP="000063CC">
      <w:pPr>
        <w:numPr>
          <w:ilvl w:val="0"/>
          <w:numId w:val="41"/>
        </w:numPr>
        <w:tabs>
          <w:tab w:val="left" w:pos="1134"/>
        </w:tabs>
        <w:spacing w:after="0" w:line="240" w:lineRule="auto"/>
        <w:ind w:firstLine="709"/>
        <w:jc w:val="both"/>
        <w:rPr>
          <w:rFonts w:ascii="Arial" w:hAnsi="Arial" w:cs="Arial"/>
          <w:sz w:val="20"/>
          <w:szCs w:val="20"/>
          <w:lang/>
        </w:rPr>
      </w:pPr>
      <w:r w:rsidRPr="00332E17">
        <w:rPr>
          <w:rFonts w:ascii="Arial" w:hAnsi="Arial" w:cs="Arial"/>
          <w:sz w:val="20"/>
          <w:szCs w:val="20"/>
          <w:lang/>
        </w:rPr>
        <w:t>энергетика и инженерная инфраструктура;</w:t>
      </w:r>
    </w:p>
    <w:p w:rsidR="00BB072B" w:rsidRPr="00332E17" w:rsidRDefault="00BB072B" w:rsidP="000063CC">
      <w:pPr>
        <w:numPr>
          <w:ilvl w:val="0"/>
          <w:numId w:val="41"/>
        </w:numPr>
        <w:tabs>
          <w:tab w:val="left" w:pos="1134"/>
        </w:tabs>
        <w:spacing w:after="0" w:line="240" w:lineRule="auto"/>
        <w:ind w:firstLine="709"/>
        <w:jc w:val="both"/>
        <w:rPr>
          <w:rFonts w:ascii="Arial" w:hAnsi="Arial" w:cs="Arial"/>
          <w:sz w:val="20"/>
          <w:szCs w:val="20"/>
          <w:lang/>
        </w:rPr>
      </w:pPr>
      <w:r w:rsidRPr="00332E17">
        <w:rPr>
          <w:rFonts w:ascii="Arial" w:hAnsi="Arial" w:cs="Arial"/>
          <w:sz w:val="20"/>
          <w:szCs w:val="20"/>
          <w:lang/>
        </w:rPr>
        <w:t>автомобильные дороги местного значения;</w:t>
      </w:r>
    </w:p>
    <w:p w:rsidR="00BB072B" w:rsidRPr="00332E17" w:rsidRDefault="00BB072B" w:rsidP="000063CC">
      <w:pPr>
        <w:numPr>
          <w:ilvl w:val="0"/>
          <w:numId w:val="41"/>
        </w:numPr>
        <w:tabs>
          <w:tab w:val="left" w:pos="1134"/>
        </w:tabs>
        <w:spacing w:after="0" w:line="240" w:lineRule="auto"/>
        <w:ind w:firstLine="709"/>
        <w:jc w:val="both"/>
        <w:rPr>
          <w:rFonts w:ascii="Arial" w:hAnsi="Arial" w:cs="Arial"/>
          <w:sz w:val="20"/>
          <w:szCs w:val="20"/>
        </w:rPr>
      </w:pPr>
      <w:r w:rsidRPr="00332E17">
        <w:rPr>
          <w:rFonts w:ascii="Arial" w:hAnsi="Arial" w:cs="Arial"/>
          <w:sz w:val="20"/>
          <w:szCs w:val="20"/>
          <w:lang/>
        </w:rPr>
        <w:t>создание условий для размещения объектов производственного и хозяйственно-складского назначения местного значения;</w:t>
      </w:r>
    </w:p>
    <w:p w:rsidR="00BB072B" w:rsidRPr="00332E17" w:rsidRDefault="00BB072B" w:rsidP="000063CC">
      <w:pPr>
        <w:numPr>
          <w:ilvl w:val="0"/>
          <w:numId w:val="41"/>
        </w:numPr>
        <w:tabs>
          <w:tab w:val="left" w:pos="1134"/>
        </w:tabs>
        <w:spacing w:after="0" w:line="240" w:lineRule="auto"/>
        <w:ind w:firstLine="709"/>
        <w:jc w:val="both"/>
        <w:rPr>
          <w:rFonts w:ascii="Arial" w:hAnsi="Arial" w:cs="Arial"/>
          <w:sz w:val="20"/>
          <w:szCs w:val="20"/>
        </w:rPr>
      </w:pPr>
      <w:r w:rsidRPr="00332E17">
        <w:rPr>
          <w:rFonts w:ascii="Arial" w:hAnsi="Arial" w:cs="Arial"/>
          <w:sz w:val="20"/>
          <w:szCs w:val="20"/>
          <w:lang/>
        </w:rPr>
        <w:t xml:space="preserve"> предупреждение чрезвычайных ситуаций местного характера, стихийных бедствий, эпидемий и ликвидации их последствий.  </w:t>
      </w:r>
    </w:p>
    <w:p w:rsidR="00BB072B" w:rsidRPr="00332E17" w:rsidRDefault="00BB072B" w:rsidP="00332E17">
      <w:pPr>
        <w:tabs>
          <w:tab w:val="left" w:pos="1134"/>
        </w:tabs>
        <w:spacing w:after="0" w:line="240" w:lineRule="auto"/>
        <w:ind w:left="709"/>
        <w:jc w:val="both"/>
        <w:rPr>
          <w:rFonts w:ascii="Arial" w:hAnsi="Arial" w:cs="Arial"/>
          <w:sz w:val="20"/>
          <w:szCs w:val="20"/>
          <w:lang/>
        </w:rPr>
      </w:pPr>
    </w:p>
    <w:p w:rsidR="00BB072B" w:rsidRPr="00332E17" w:rsidRDefault="00BB072B" w:rsidP="00DF29DF">
      <w:pPr>
        <w:numPr>
          <w:ilvl w:val="1"/>
          <w:numId w:val="69"/>
        </w:numPr>
        <w:tabs>
          <w:tab w:val="left" w:pos="1134"/>
        </w:tabs>
        <w:spacing w:after="0" w:line="240" w:lineRule="auto"/>
        <w:jc w:val="both"/>
        <w:rPr>
          <w:rFonts w:ascii="Arial" w:hAnsi="Arial" w:cs="Arial"/>
          <w:sz w:val="20"/>
          <w:szCs w:val="20"/>
        </w:rPr>
      </w:pPr>
      <w:r w:rsidRPr="00332E17">
        <w:rPr>
          <w:rFonts w:ascii="Arial" w:hAnsi="Arial" w:cs="Arial"/>
          <w:sz w:val="20"/>
          <w:szCs w:val="20"/>
        </w:rPr>
        <w:t>Результаты анализа административно-территориального</w:t>
      </w:r>
    </w:p>
    <w:p w:rsidR="00BB072B" w:rsidRPr="00332E17" w:rsidRDefault="00BB072B" w:rsidP="00332E17">
      <w:pPr>
        <w:tabs>
          <w:tab w:val="left" w:pos="1134"/>
        </w:tabs>
        <w:spacing w:after="0" w:line="240" w:lineRule="auto"/>
        <w:jc w:val="both"/>
        <w:rPr>
          <w:rFonts w:ascii="Arial" w:hAnsi="Arial" w:cs="Arial"/>
          <w:sz w:val="20"/>
          <w:szCs w:val="20"/>
        </w:rPr>
      </w:pPr>
      <w:r w:rsidRPr="00332E17">
        <w:rPr>
          <w:rFonts w:ascii="Arial" w:hAnsi="Arial" w:cs="Arial"/>
          <w:sz w:val="20"/>
          <w:szCs w:val="20"/>
        </w:rPr>
        <w:t>устройства, природно-климатических и социально-экономических условий развития поселения, влияющих на установление расчетных показателей</w:t>
      </w:r>
    </w:p>
    <w:p w:rsidR="00BB072B" w:rsidRPr="00332E17" w:rsidRDefault="00BB072B" w:rsidP="00DF29DF">
      <w:pPr>
        <w:keepNext/>
        <w:numPr>
          <w:ilvl w:val="2"/>
          <w:numId w:val="70"/>
        </w:numPr>
        <w:tabs>
          <w:tab w:val="left" w:pos="1134"/>
          <w:tab w:val="left" w:pos="1276"/>
        </w:tabs>
        <w:spacing w:after="0" w:line="240" w:lineRule="auto"/>
        <w:jc w:val="both"/>
        <w:outlineLvl w:val="1"/>
        <w:rPr>
          <w:rFonts w:ascii="Arial" w:hAnsi="Arial" w:cs="Arial"/>
          <w:bCs/>
          <w:iCs/>
          <w:sz w:val="20"/>
          <w:szCs w:val="20"/>
          <w:lang w:val="en-US"/>
        </w:rPr>
      </w:pPr>
      <w:r w:rsidRPr="00332E17">
        <w:rPr>
          <w:rFonts w:ascii="Arial" w:hAnsi="Arial" w:cs="Arial"/>
          <w:bCs/>
          <w:iCs/>
          <w:sz w:val="20"/>
          <w:szCs w:val="20"/>
          <w:lang/>
        </w:rPr>
        <w:t>Анализ административно-территориального устройства</w:t>
      </w:r>
    </w:p>
    <w:p w:rsidR="00BB072B" w:rsidRPr="00332E17" w:rsidRDefault="00BB072B" w:rsidP="00332E17">
      <w:p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 xml:space="preserve">          Поселение Сентябрьский образовано 10 сентября 1971 года. Поселение,  в соответствии  с законом Ханты-Мансийского автономного округа – Югры от 07.07.2004 № 43-оз «Об административно-территориальном устройстве Ханты-Мансийского автономного округа – Югры и порядке его изменения», является муниципальным образованием Ханты-Мансийского автономного округа – Югры и наделено статусом сельского поселения. </w:t>
      </w:r>
    </w:p>
    <w:p w:rsidR="00BB072B" w:rsidRPr="00332E17" w:rsidRDefault="00BB072B" w:rsidP="00332E17">
      <w:pPr>
        <w:autoSpaceDE w:val="0"/>
        <w:autoSpaceDN w:val="0"/>
        <w:adjustRightInd w:val="0"/>
        <w:spacing w:after="0" w:line="240" w:lineRule="auto"/>
        <w:jc w:val="both"/>
        <w:rPr>
          <w:rFonts w:ascii="Arial" w:hAnsi="Arial" w:cs="Arial"/>
          <w:bCs/>
          <w:sz w:val="20"/>
          <w:szCs w:val="20"/>
        </w:rPr>
      </w:pPr>
      <w:r w:rsidRPr="00332E17">
        <w:rPr>
          <w:rFonts w:ascii="Arial" w:hAnsi="Arial" w:cs="Arial"/>
          <w:sz w:val="20"/>
          <w:szCs w:val="20"/>
        </w:rPr>
        <w:t xml:space="preserve">           Границы  территории </w:t>
      </w:r>
      <w:r w:rsidRPr="00332E17">
        <w:rPr>
          <w:rFonts w:ascii="Arial" w:hAnsi="Arial" w:cs="Arial"/>
          <w:iCs/>
          <w:sz w:val="20"/>
          <w:szCs w:val="20"/>
        </w:rPr>
        <w:t>поселения</w:t>
      </w:r>
      <w:r w:rsidRPr="00332E17">
        <w:rPr>
          <w:rFonts w:ascii="Arial" w:hAnsi="Arial" w:cs="Arial"/>
          <w:sz w:val="20"/>
          <w:szCs w:val="20"/>
        </w:rPr>
        <w:t xml:space="preserve">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и совпадают с административно-территориальными границами </w:t>
      </w:r>
      <w:r w:rsidRPr="00332E17">
        <w:rPr>
          <w:rFonts w:ascii="Arial" w:hAnsi="Arial" w:cs="Arial"/>
          <w:iCs/>
          <w:sz w:val="20"/>
          <w:szCs w:val="20"/>
        </w:rPr>
        <w:t>поселения</w:t>
      </w:r>
      <w:r w:rsidRPr="00332E17">
        <w:rPr>
          <w:rFonts w:ascii="Arial" w:hAnsi="Arial" w:cs="Arial"/>
          <w:sz w:val="20"/>
          <w:szCs w:val="20"/>
        </w:rPr>
        <w:t>.</w:t>
      </w:r>
      <w:r w:rsidRPr="00332E17">
        <w:rPr>
          <w:rFonts w:ascii="Arial" w:hAnsi="Arial" w:cs="Arial"/>
          <w:bCs/>
          <w:sz w:val="20"/>
          <w:szCs w:val="20"/>
        </w:rPr>
        <w:t xml:space="preserve"> Территория поселения входит в состав территории Нефтеюганского района. </w:t>
      </w:r>
      <w:r w:rsidRPr="00332E17">
        <w:rPr>
          <w:rFonts w:ascii="Arial" w:hAnsi="Arial" w:cs="Arial"/>
          <w:sz w:val="20"/>
          <w:szCs w:val="20"/>
        </w:rPr>
        <w:t xml:space="preserve">Вся территория </w:t>
      </w:r>
      <w:r w:rsidRPr="00332E17">
        <w:rPr>
          <w:rFonts w:ascii="Arial" w:hAnsi="Arial" w:cs="Arial"/>
          <w:sz w:val="20"/>
          <w:szCs w:val="20"/>
          <w:lang w:eastAsia="en-US"/>
        </w:rPr>
        <w:t xml:space="preserve">поселения </w:t>
      </w:r>
      <w:r w:rsidRPr="00332E17">
        <w:rPr>
          <w:rFonts w:ascii="Arial" w:hAnsi="Arial" w:cs="Arial"/>
          <w:sz w:val="20"/>
          <w:szCs w:val="20"/>
        </w:rPr>
        <w:t>относится к районам, приравненным к районам  Крайнего Севера.</w:t>
      </w:r>
    </w:p>
    <w:p w:rsidR="00BB072B" w:rsidRPr="00332E17" w:rsidRDefault="00BB072B" w:rsidP="00DF29DF">
      <w:pPr>
        <w:keepNext/>
        <w:numPr>
          <w:ilvl w:val="2"/>
          <w:numId w:val="70"/>
        </w:numPr>
        <w:tabs>
          <w:tab w:val="left" w:pos="1134"/>
          <w:tab w:val="left" w:pos="1276"/>
        </w:tabs>
        <w:spacing w:after="0" w:line="240" w:lineRule="auto"/>
        <w:jc w:val="both"/>
        <w:outlineLvl w:val="1"/>
        <w:rPr>
          <w:rFonts w:ascii="Arial" w:hAnsi="Arial" w:cs="Arial"/>
          <w:bCs/>
          <w:iCs/>
          <w:sz w:val="20"/>
          <w:szCs w:val="20"/>
          <w:lang w:val="en-US"/>
        </w:rPr>
      </w:pPr>
      <w:r w:rsidRPr="00332E17">
        <w:rPr>
          <w:rFonts w:ascii="Arial" w:hAnsi="Arial" w:cs="Arial"/>
          <w:bCs/>
          <w:iCs/>
          <w:sz w:val="20"/>
          <w:szCs w:val="20"/>
          <w:lang/>
        </w:rPr>
        <w:t>Анализ природно-климатических условий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rPr>
        <w:t xml:space="preserve">  Поселение </w:t>
      </w:r>
      <w:r w:rsidRPr="00332E17">
        <w:rPr>
          <w:rFonts w:ascii="Arial" w:hAnsi="Arial" w:cs="Arial"/>
          <w:sz w:val="20"/>
          <w:szCs w:val="20"/>
          <w:lang w:eastAsia="en-US"/>
        </w:rPr>
        <w:t xml:space="preserve">расположено в центральной части Западно-Сибирской низменности.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Климат поселения умеренный континентальный, характеризующийся быстрой сменой погодных условий, особенно осенью и весной, а также в течение суток. Немаловажную роль играет равнинный характер местности.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Зима суровая и продолжительная с устойчивым снежным покровом, лето короткое и сравнительно тёплое. Продолжительность периода с отрицательной температурой воздуха может достигать 7 месяцев, с октября по апрель; с устойчивым снежным покровом – 180-200 дней, с конца октября до начала мая. Среднегодовая температура воздуха – 1,1°С, среднегодовое количество осадков составляет 550 мм. Летом преобладающее направление ветра северное, в отличие от зимы, когда чаще наблюдается южный ветер.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В летние месяцы продолжительность дня составляет 16 - 20 часов, в зимние - уменьшается до 5 - 8 часов.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Январь является самым холодным месяцем, в отдельные годы могут отмечаться температуры ниже минус 50 °C. Повторяемость дней со средней суточной температурой минус 20 °C и ниже составляет за зиму около 40%, с температурой минус 30 °C и ниже - около 15%. Продолжительность устойчивых морозов 150 дней и менее. Оттепелей в январе - феврале практически не бывает, в другие месяцы они кратковременные и малоинтенсивные.</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Средняя температура июля составляет плюс 16 - 18 °C. В отдельные дни в июле температура может повышаться до плюс 33 - 37 °C.</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По гидролого-климатическому районированию территория поселения входит в зону избыточного и весьма избыточного увлажнения при недостаточной теплообеспеченности.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Практически вся территория поселения расположена в пределах одной природной зоны – таёжных лесов. Избыточное увлажнение способствует развитию заболачивания почв. Доминирует зона средней тайги, которая представлена темнохвойными, светлохвойными, мелколиственными и смешанными лесами.  Леса и болота богаты ягодами и лекарственными растениями.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Переувлажнение, низкие температуры, поздневесенние, летние и раннеосенние заморозки отрицательно влияют  на выращивание большинства сельскохозяйственных культур. Распространено лишь очаговое земледелие, специализирующееся на выращивании картофеля, лука, редиса, капусты, моркови.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Приуроченность территории к Западно-Сибирской равнине, суровые климатические условия, избыточное увлажнение, растянутое половодье, высокая степень заболоченности, развитие экзогенных геологических процессов предопределяют недостаточно благоприятные условия проживания населения, низкую устойчивость компонентов природной среды к антропогенному воздействию, сложные инженерно-геологические условия. </w:t>
      </w:r>
    </w:p>
    <w:p w:rsidR="00BB072B" w:rsidRPr="00332E17" w:rsidRDefault="00BB072B" w:rsidP="00332E17">
      <w:pPr>
        <w:keepNext/>
        <w:tabs>
          <w:tab w:val="left" w:pos="709"/>
        </w:tabs>
        <w:spacing w:after="0" w:line="240" w:lineRule="auto"/>
        <w:ind w:left="709"/>
        <w:jc w:val="both"/>
        <w:outlineLvl w:val="1"/>
        <w:rPr>
          <w:rFonts w:ascii="Arial" w:hAnsi="Arial" w:cs="Arial"/>
          <w:bCs/>
          <w:iCs/>
          <w:sz w:val="20"/>
          <w:szCs w:val="20"/>
          <w:lang/>
        </w:rPr>
      </w:pPr>
      <w:r w:rsidRPr="00332E17">
        <w:rPr>
          <w:rFonts w:ascii="Arial" w:hAnsi="Arial" w:cs="Arial"/>
          <w:bCs/>
          <w:iCs/>
          <w:sz w:val="20"/>
          <w:szCs w:val="20"/>
          <w:lang/>
        </w:rPr>
        <w:t xml:space="preserve">2.3.3. </w:t>
      </w:r>
      <w:r w:rsidRPr="00332E17">
        <w:rPr>
          <w:rFonts w:ascii="Arial" w:hAnsi="Arial" w:cs="Arial"/>
          <w:bCs/>
          <w:iCs/>
          <w:sz w:val="20"/>
          <w:szCs w:val="20"/>
          <w:lang/>
        </w:rPr>
        <w:t>Анализ социально</w:t>
      </w:r>
      <w:r w:rsidRPr="00332E17">
        <w:rPr>
          <w:rFonts w:ascii="Arial" w:hAnsi="Arial" w:cs="Arial"/>
          <w:bCs/>
          <w:iCs/>
          <w:sz w:val="20"/>
          <w:szCs w:val="20"/>
          <w:lang/>
        </w:rPr>
        <w:t xml:space="preserve"> </w:t>
      </w:r>
      <w:r w:rsidRPr="00332E17">
        <w:rPr>
          <w:rFonts w:ascii="Arial" w:hAnsi="Arial" w:cs="Arial"/>
          <w:bCs/>
          <w:iCs/>
          <w:sz w:val="20"/>
          <w:szCs w:val="20"/>
          <w:lang/>
        </w:rPr>
        <w:t>-</w:t>
      </w:r>
      <w:r w:rsidRPr="00332E17">
        <w:rPr>
          <w:rFonts w:ascii="Arial" w:hAnsi="Arial" w:cs="Arial"/>
          <w:bCs/>
          <w:iCs/>
          <w:sz w:val="20"/>
          <w:szCs w:val="20"/>
          <w:lang/>
        </w:rPr>
        <w:t xml:space="preserve"> </w:t>
      </w:r>
      <w:r w:rsidRPr="00332E17">
        <w:rPr>
          <w:rFonts w:ascii="Arial" w:hAnsi="Arial" w:cs="Arial"/>
          <w:bCs/>
          <w:iCs/>
          <w:sz w:val="20"/>
          <w:szCs w:val="20"/>
          <w:lang/>
        </w:rPr>
        <w:t>экономических условий</w:t>
      </w:r>
    </w:p>
    <w:p w:rsidR="00BB072B" w:rsidRPr="00332E17" w:rsidRDefault="00BB072B" w:rsidP="00332E17">
      <w:pPr>
        <w:keepNext/>
        <w:tabs>
          <w:tab w:val="left" w:pos="1276"/>
        </w:tabs>
        <w:spacing w:after="0" w:line="240" w:lineRule="auto"/>
        <w:ind w:left="720"/>
        <w:jc w:val="both"/>
        <w:outlineLvl w:val="2"/>
        <w:rPr>
          <w:rFonts w:ascii="Arial" w:hAnsi="Arial" w:cs="Arial"/>
          <w:bCs/>
          <w:sz w:val="20"/>
          <w:szCs w:val="20"/>
          <w:lang/>
        </w:rPr>
      </w:pPr>
      <w:r w:rsidRPr="00332E17">
        <w:rPr>
          <w:rFonts w:ascii="Arial" w:hAnsi="Arial" w:cs="Arial"/>
          <w:bCs/>
          <w:sz w:val="20"/>
          <w:szCs w:val="20"/>
          <w:lang/>
        </w:rPr>
        <w:t>Анализ социально - демографического состава и плотности населения</w:t>
      </w:r>
    </w:p>
    <w:p w:rsidR="00BB072B" w:rsidRPr="00332E17" w:rsidRDefault="00BB072B" w:rsidP="00332E17">
      <w:pPr>
        <w:keepNext/>
        <w:tabs>
          <w:tab w:val="left" w:pos="1276"/>
        </w:tabs>
        <w:spacing w:after="0" w:line="240" w:lineRule="auto"/>
        <w:jc w:val="both"/>
        <w:outlineLvl w:val="2"/>
        <w:rPr>
          <w:rFonts w:ascii="Arial" w:hAnsi="Arial" w:cs="Arial"/>
          <w:bCs/>
          <w:sz w:val="20"/>
          <w:szCs w:val="20"/>
          <w:lang/>
        </w:rPr>
      </w:pPr>
      <w:r w:rsidRPr="00332E17">
        <w:rPr>
          <w:rFonts w:ascii="Arial" w:hAnsi="Arial" w:cs="Arial"/>
          <w:bCs/>
          <w:sz w:val="20"/>
          <w:szCs w:val="20"/>
          <w:lang/>
        </w:rPr>
        <w:t>поселения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Т</w:t>
      </w:r>
      <w:r w:rsidRPr="00332E17">
        <w:rPr>
          <w:rFonts w:ascii="Arial" w:hAnsi="Arial" w:cs="Arial"/>
          <w:sz w:val="20"/>
          <w:szCs w:val="20"/>
          <w:lang/>
        </w:rPr>
        <w:t xml:space="preserve">ерритория </w:t>
      </w:r>
      <w:r w:rsidRPr="00332E17">
        <w:rPr>
          <w:rFonts w:ascii="Arial" w:hAnsi="Arial" w:cs="Arial"/>
          <w:sz w:val="20"/>
          <w:szCs w:val="20"/>
        </w:rPr>
        <w:t xml:space="preserve">поселения </w:t>
      </w:r>
      <w:r w:rsidRPr="00332E17">
        <w:rPr>
          <w:rFonts w:ascii="Arial" w:hAnsi="Arial" w:cs="Arial"/>
          <w:sz w:val="20"/>
          <w:szCs w:val="20"/>
          <w:lang/>
        </w:rPr>
        <w:t>полностью приравнена к районам Крайнего Севера.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В поселении </w:t>
      </w:r>
      <w:r w:rsidRPr="00332E17">
        <w:rPr>
          <w:rFonts w:ascii="Arial" w:hAnsi="Arial" w:cs="Arial"/>
          <w:sz w:val="20"/>
          <w:szCs w:val="20"/>
        </w:rPr>
        <w:t>сравнительно благоприятная демографическая ситуация.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rPr>
      </w:pPr>
      <w:r w:rsidRPr="00332E17">
        <w:rPr>
          <w:rFonts w:ascii="Arial" w:hAnsi="Arial" w:cs="Arial"/>
          <w:sz w:val="20"/>
          <w:szCs w:val="20"/>
        </w:rPr>
        <w:t xml:space="preserve">  Численность постоянного населения поселения</w:t>
      </w:r>
      <w:r w:rsidRPr="00332E17">
        <w:rPr>
          <w:rFonts w:ascii="Arial" w:hAnsi="Arial" w:cs="Arial"/>
          <w:sz w:val="20"/>
          <w:szCs w:val="20"/>
          <w:lang w:eastAsia="en-US"/>
        </w:rPr>
        <w:t xml:space="preserve"> </w:t>
      </w:r>
      <w:r w:rsidRPr="00332E17">
        <w:rPr>
          <w:rFonts w:ascii="Arial" w:hAnsi="Arial" w:cs="Arial"/>
          <w:sz w:val="20"/>
          <w:szCs w:val="20"/>
        </w:rPr>
        <w:t xml:space="preserve">на начало 2014г. </w:t>
      </w:r>
      <w:r w:rsidRPr="00332E17">
        <w:rPr>
          <w:rFonts w:ascii="Arial" w:hAnsi="Arial" w:cs="Arial"/>
          <w:sz w:val="20"/>
          <w:szCs w:val="20"/>
          <w:lang w:eastAsia="en-US"/>
        </w:rPr>
        <w:t>составляет</w:t>
      </w:r>
      <w:r w:rsidRPr="00332E17">
        <w:rPr>
          <w:rFonts w:ascii="Arial" w:hAnsi="Arial" w:cs="Arial"/>
          <w:sz w:val="20"/>
          <w:szCs w:val="20"/>
        </w:rPr>
        <w:t xml:space="preserve"> 1,517 тыс. чел.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Определяющим фактором положительной динамики демографических процессов в </w:t>
      </w:r>
      <w:r w:rsidRPr="00332E17">
        <w:rPr>
          <w:rFonts w:ascii="Arial" w:hAnsi="Arial" w:cs="Arial"/>
          <w:sz w:val="20"/>
          <w:szCs w:val="20"/>
        </w:rPr>
        <w:t xml:space="preserve">поселении </w:t>
      </w:r>
      <w:r w:rsidRPr="00332E17">
        <w:rPr>
          <w:rFonts w:ascii="Arial" w:hAnsi="Arial" w:cs="Arial"/>
          <w:sz w:val="20"/>
          <w:szCs w:val="20"/>
          <w:lang/>
        </w:rPr>
        <w:t xml:space="preserve">является естественный прирост населения. Высокий естественный прирост населения в </w:t>
      </w:r>
      <w:r w:rsidRPr="00332E17">
        <w:rPr>
          <w:rFonts w:ascii="Arial" w:hAnsi="Arial" w:cs="Arial"/>
          <w:sz w:val="20"/>
          <w:szCs w:val="20"/>
        </w:rPr>
        <w:t>поселении</w:t>
      </w:r>
      <w:r w:rsidRPr="00332E17">
        <w:rPr>
          <w:rFonts w:ascii="Arial" w:hAnsi="Arial" w:cs="Arial"/>
          <w:sz w:val="20"/>
          <w:szCs w:val="20"/>
          <w:lang w:eastAsia="en-US"/>
        </w:rPr>
        <w:t xml:space="preserve"> </w:t>
      </w:r>
      <w:r w:rsidRPr="00332E17">
        <w:rPr>
          <w:rFonts w:ascii="Arial" w:hAnsi="Arial" w:cs="Arial"/>
          <w:sz w:val="20"/>
          <w:szCs w:val="20"/>
          <w:lang/>
        </w:rPr>
        <w:t xml:space="preserve">складывается за счет сочетания относительно высокой рождаемости и сравнительно низкой смертности.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Одним из факторов, оказывающих значительное влияние на положительную динамику демографических процессов, является миграция населения. Это связано с тем, что, во-первых, </w:t>
      </w:r>
      <w:r w:rsidRPr="00332E17">
        <w:rPr>
          <w:rFonts w:ascii="Arial" w:hAnsi="Arial" w:cs="Arial"/>
          <w:sz w:val="20"/>
          <w:szCs w:val="20"/>
        </w:rPr>
        <w:t>поселение</w:t>
      </w:r>
      <w:r w:rsidRPr="00332E17">
        <w:rPr>
          <w:rFonts w:ascii="Arial" w:hAnsi="Arial" w:cs="Arial"/>
          <w:sz w:val="20"/>
          <w:szCs w:val="20"/>
          <w:lang w:eastAsia="en-US"/>
        </w:rPr>
        <w:t xml:space="preserve"> </w:t>
      </w:r>
      <w:r w:rsidRPr="00332E17">
        <w:rPr>
          <w:rFonts w:ascii="Arial" w:hAnsi="Arial" w:cs="Arial"/>
          <w:sz w:val="20"/>
          <w:szCs w:val="20"/>
          <w:lang/>
        </w:rPr>
        <w:t>исторически относится к районам усиленного хозяйственного освоения, и его население формировалось в преобладающей степени за счет мигрантов. Во-вторых, в современный период привлекательность</w:t>
      </w:r>
      <w:r w:rsidRPr="00332E17">
        <w:rPr>
          <w:rFonts w:ascii="Arial" w:hAnsi="Arial" w:cs="Arial"/>
          <w:sz w:val="20"/>
          <w:szCs w:val="20"/>
        </w:rPr>
        <w:t xml:space="preserve"> поселения</w:t>
      </w:r>
      <w:r w:rsidRPr="00332E17">
        <w:rPr>
          <w:rFonts w:ascii="Arial" w:hAnsi="Arial" w:cs="Arial"/>
          <w:sz w:val="20"/>
          <w:szCs w:val="20"/>
          <w:lang/>
        </w:rPr>
        <w:t xml:space="preserve"> обусловлена высоким уровнем жизни его населения, что стимулирует приток мигрантов.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Однако время бурного роста </w:t>
      </w:r>
      <w:r w:rsidRPr="00332E17">
        <w:rPr>
          <w:rFonts w:ascii="Arial" w:hAnsi="Arial" w:cs="Arial"/>
          <w:sz w:val="20"/>
          <w:szCs w:val="20"/>
          <w:lang w:eastAsia="en-US"/>
        </w:rPr>
        <w:t xml:space="preserve"> </w:t>
      </w:r>
      <w:r w:rsidRPr="00332E17">
        <w:rPr>
          <w:rFonts w:ascii="Arial" w:hAnsi="Arial" w:cs="Arial"/>
          <w:sz w:val="20"/>
          <w:szCs w:val="20"/>
        </w:rPr>
        <w:t>поселения</w:t>
      </w:r>
      <w:r w:rsidRPr="00332E17">
        <w:rPr>
          <w:rFonts w:ascii="Arial" w:hAnsi="Arial" w:cs="Arial"/>
          <w:sz w:val="20"/>
          <w:szCs w:val="20"/>
          <w:lang w:eastAsia="en-US"/>
        </w:rPr>
        <w:t xml:space="preserve"> </w:t>
      </w:r>
      <w:r w:rsidRPr="00332E17">
        <w:rPr>
          <w:rFonts w:ascii="Arial" w:hAnsi="Arial" w:cs="Arial"/>
          <w:sz w:val="20"/>
          <w:szCs w:val="20"/>
          <w:lang/>
        </w:rPr>
        <w:t xml:space="preserve">за счет миграции остается в прошлом, миграция выполняет важную функцию ротации населения, обеспечивая приток молодых мигрантов и отток пенсионеров. Данная роль миграции позволяет поддерживать оптимальные для экономики и социальной сферы пропорции между населением трудоспособного и старше трудоспособного возрастов.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Активные миграционные процессы способствовали формированию разнообразного национального состава населения </w:t>
      </w:r>
      <w:r w:rsidRPr="00332E17">
        <w:rPr>
          <w:rFonts w:ascii="Arial" w:hAnsi="Arial" w:cs="Arial"/>
          <w:sz w:val="20"/>
          <w:szCs w:val="20"/>
        </w:rPr>
        <w:t>поселения</w:t>
      </w:r>
      <w:r w:rsidRPr="00332E17">
        <w:rPr>
          <w:rFonts w:ascii="Arial" w:hAnsi="Arial" w:cs="Arial"/>
          <w:sz w:val="20"/>
          <w:szCs w:val="20"/>
          <w:lang/>
        </w:rPr>
        <w:t>. Однако более 80% жителей формируется из представителей четырех народов: русских, украинцев, татар и башкир (в соответствии с данными Всероссийской переписи населения 2010 года).</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 xml:space="preserve"> </w:t>
      </w:r>
      <w:r w:rsidRPr="00332E17">
        <w:rPr>
          <w:rFonts w:ascii="Arial" w:hAnsi="Arial" w:cs="Arial"/>
          <w:sz w:val="20"/>
          <w:szCs w:val="20"/>
        </w:rPr>
        <w:t xml:space="preserve"> Поселение </w:t>
      </w:r>
      <w:r w:rsidRPr="00332E17">
        <w:rPr>
          <w:rFonts w:ascii="Arial" w:hAnsi="Arial" w:cs="Arial"/>
          <w:sz w:val="20"/>
          <w:szCs w:val="20"/>
          <w:lang/>
        </w:rPr>
        <w:t>отнесен</w:t>
      </w:r>
      <w:r w:rsidRPr="00332E17">
        <w:rPr>
          <w:rFonts w:ascii="Arial" w:hAnsi="Arial" w:cs="Arial"/>
          <w:sz w:val="20"/>
          <w:szCs w:val="20"/>
        </w:rPr>
        <w:t>о</w:t>
      </w:r>
      <w:r w:rsidRPr="00332E17">
        <w:rPr>
          <w:rFonts w:ascii="Arial" w:hAnsi="Arial" w:cs="Arial"/>
          <w:sz w:val="20"/>
          <w:szCs w:val="20"/>
          <w:lang/>
        </w:rPr>
        <w:t xml:space="preserve"> к территориям с низкой плотностью населения. </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Подобное распределение населения по территории связано, в первую очередь, с природно-климатическими и инженерно-строительными условиями, не достаточно развитой транспортной инфраструктурой, освоением месторождений, а также с укладом жизни коренных малочисленных народов Севера. </w:t>
      </w:r>
    </w:p>
    <w:p w:rsidR="00BB072B" w:rsidRPr="00332E17" w:rsidRDefault="00BB072B" w:rsidP="00332E17">
      <w:pPr>
        <w:keepNext/>
        <w:tabs>
          <w:tab w:val="left" w:pos="1276"/>
        </w:tabs>
        <w:spacing w:after="0" w:line="240" w:lineRule="auto"/>
        <w:ind w:left="720"/>
        <w:jc w:val="both"/>
        <w:outlineLvl w:val="2"/>
        <w:rPr>
          <w:rFonts w:ascii="Arial" w:hAnsi="Arial" w:cs="Arial"/>
          <w:bCs/>
          <w:sz w:val="20"/>
          <w:szCs w:val="20"/>
          <w:lang/>
        </w:rPr>
      </w:pPr>
      <w:r w:rsidRPr="00332E17">
        <w:rPr>
          <w:rFonts w:ascii="Arial" w:hAnsi="Arial" w:cs="Arial"/>
          <w:bCs/>
          <w:sz w:val="20"/>
          <w:szCs w:val="20"/>
          <w:lang/>
        </w:rPr>
        <w:t xml:space="preserve">Анализ документов стратегического планирования </w:t>
      </w:r>
      <w:r w:rsidRPr="00332E17">
        <w:rPr>
          <w:rFonts w:ascii="Arial" w:hAnsi="Arial" w:cs="Arial"/>
          <w:bCs/>
          <w:sz w:val="20"/>
          <w:szCs w:val="20"/>
          <w:lang w:eastAsia="en-US"/>
        </w:rPr>
        <w:t>поселения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Федеральный закон от 28 июня 2014 года № 172-ФЗ «О стратегическом планировании в Российской Федерации» определил, что документ стратегического планирования – это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 xml:space="preserve">Документы социально-экономического и территориального планирования </w:t>
      </w:r>
      <w:r w:rsidRPr="00332E17">
        <w:rPr>
          <w:rFonts w:ascii="Arial" w:hAnsi="Arial" w:cs="Arial"/>
          <w:sz w:val="20"/>
          <w:szCs w:val="20"/>
        </w:rPr>
        <w:t xml:space="preserve">поселения </w:t>
      </w:r>
      <w:r w:rsidRPr="00332E17">
        <w:rPr>
          <w:rFonts w:ascii="Arial" w:hAnsi="Arial" w:cs="Arial"/>
          <w:sz w:val="20"/>
          <w:szCs w:val="20"/>
          <w:lang/>
        </w:rPr>
        <w:t xml:space="preserve">имеют различные по периоду разработки и реализации сроки, документы территориального планирования имеют более раннюю дату разработки по отношению к документам социально-экономического развития. По этой причине целевые показатели, прогнозируемые в документах социально-экономического планирования, были учтены не в полном объеме при разработке документов территориального планирования. </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Целевые индикаторы развития территории в документ</w:t>
      </w:r>
      <w:r w:rsidRPr="00332E17">
        <w:rPr>
          <w:rFonts w:ascii="Arial" w:hAnsi="Arial" w:cs="Arial"/>
          <w:sz w:val="20"/>
          <w:szCs w:val="20"/>
        </w:rPr>
        <w:t>ах</w:t>
      </w:r>
      <w:r w:rsidRPr="00332E17">
        <w:rPr>
          <w:rFonts w:ascii="Arial" w:hAnsi="Arial" w:cs="Arial"/>
          <w:sz w:val="20"/>
          <w:szCs w:val="20"/>
          <w:lang/>
        </w:rPr>
        <w:t xml:space="preserve"> стратегического и территориального планирования имеют различные значения и требуют приведения их в соответствие друг к другу.</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Поселение </w:t>
      </w:r>
      <w:r w:rsidRPr="00332E17">
        <w:rPr>
          <w:rFonts w:ascii="Arial" w:hAnsi="Arial" w:cs="Arial"/>
          <w:sz w:val="20"/>
          <w:szCs w:val="20"/>
          <w:lang/>
        </w:rPr>
        <w:t>характеризу</w:t>
      </w:r>
      <w:r w:rsidRPr="00332E17">
        <w:rPr>
          <w:rFonts w:ascii="Arial" w:hAnsi="Arial" w:cs="Arial"/>
          <w:sz w:val="20"/>
          <w:szCs w:val="20"/>
        </w:rPr>
        <w:t>е</w:t>
      </w:r>
      <w:r w:rsidRPr="00332E17">
        <w:rPr>
          <w:rFonts w:ascii="Arial" w:hAnsi="Arial" w:cs="Arial"/>
          <w:sz w:val="20"/>
          <w:szCs w:val="20"/>
          <w:lang/>
        </w:rPr>
        <w:t>тся очень низкой согласованностью по среднему ежегодному темпу прироста целевых показателей развития, а также несоответствием сроков разработки документов социально-экономического и территориального планирования</w:t>
      </w:r>
      <w:r w:rsidRPr="00332E17">
        <w:rPr>
          <w:rFonts w:ascii="Arial" w:hAnsi="Arial" w:cs="Arial"/>
          <w:sz w:val="20"/>
          <w:szCs w:val="20"/>
        </w:rPr>
        <w:t>.</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Таким образом, для обеспечения согласованности документов территориального и социально-экономического планирования необходимо внести изменения в </w:t>
      </w:r>
      <w:r w:rsidRPr="00332E17">
        <w:rPr>
          <w:rFonts w:ascii="Arial" w:hAnsi="Arial" w:cs="Arial"/>
          <w:sz w:val="20"/>
          <w:szCs w:val="20"/>
        </w:rPr>
        <w:t>М</w:t>
      </w:r>
      <w:r w:rsidRPr="00332E17">
        <w:rPr>
          <w:rFonts w:ascii="Arial" w:hAnsi="Arial" w:cs="Arial"/>
          <w:sz w:val="20"/>
          <w:szCs w:val="20"/>
          <w:lang/>
        </w:rPr>
        <w:t>НГП в части расчётных показателей в жилищной сфере, сфере социального обслуживания, рекреации</w:t>
      </w:r>
      <w:r w:rsidRPr="00332E17">
        <w:rPr>
          <w:rFonts w:ascii="Arial" w:hAnsi="Arial" w:cs="Arial"/>
          <w:sz w:val="20"/>
          <w:szCs w:val="20"/>
        </w:rPr>
        <w:t xml:space="preserve"> </w:t>
      </w:r>
      <w:r w:rsidRPr="00332E17">
        <w:rPr>
          <w:rFonts w:ascii="Arial" w:hAnsi="Arial" w:cs="Arial"/>
          <w:sz w:val="20"/>
          <w:szCs w:val="20"/>
          <w:lang/>
        </w:rPr>
        <w:t>и инженерной инфраструктур</w:t>
      </w:r>
      <w:r w:rsidRPr="00332E17">
        <w:rPr>
          <w:rFonts w:ascii="Arial" w:hAnsi="Arial" w:cs="Arial"/>
          <w:sz w:val="20"/>
          <w:szCs w:val="20"/>
        </w:rPr>
        <w:t>ы</w:t>
      </w:r>
      <w:r w:rsidRPr="00332E17">
        <w:rPr>
          <w:rFonts w:ascii="Arial" w:hAnsi="Arial" w:cs="Arial"/>
          <w:sz w:val="20"/>
          <w:szCs w:val="20"/>
          <w:lang/>
        </w:rPr>
        <w:t>.</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2.4. Обоснование расчетных показателей, содержащихся в основной части местных нормативов градостроительного проектирования </w:t>
      </w:r>
      <w:r w:rsidRPr="00332E17">
        <w:rPr>
          <w:rFonts w:ascii="Arial" w:hAnsi="Arial" w:cs="Arial"/>
          <w:sz w:val="20"/>
          <w:szCs w:val="20"/>
          <w:lang w:eastAsia="en-US"/>
        </w:rPr>
        <w:t>поселения</w:t>
      </w:r>
    </w:p>
    <w:p w:rsidR="00BB072B" w:rsidRPr="00332E17" w:rsidRDefault="00BB072B" w:rsidP="00332E17">
      <w:pPr>
        <w:spacing w:after="0" w:line="240" w:lineRule="auto"/>
        <w:ind w:firstLine="567"/>
        <w:jc w:val="both"/>
        <w:rPr>
          <w:rFonts w:ascii="Arial" w:eastAsia="TimesNewRomanPSMT" w:hAnsi="Arial" w:cs="Arial"/>
          <w:sz w:val="20"/>
          <w:szCs w:val="20"/>
          <w:lang/>
        </w:rPr>
      </w:pPr>
      <w:r w:rsidRPr="00332E17">
        <w:rPr>
          <w:rFonts w:ascii="Arial" w:eastAsia="TimesNewRomanPSMT" w:hAnsi="Arial" w:cs="Arial"/>
          <w:sz w:val="20"/>
          <w:szCs w:val="20"/>
        </w:rPr>
        <w:t xml:space="preserve">  </w:t>
      </w:r>
      <w:r w:rsidRPr="00332E17">
        <w:rPr>
          <w:rFonts w:ascii="Arial" w:eastAsia="TimesNewRomanPSMT" w:hAnsi="Arial" w:cs="Arial"/>
          <w:sz w:val="20"/>
          <w:szCs w:val="20"/>
          <w:lang/>
        </w:rPr>
        <w:t xml:space="preserve">Установление расчетных показателей в </w:t>
      </w:r>
      <w:r w:rsidRPr="00332E17">
        <w:rPr>
          <w:rFonts w:ascii="Arial" w:eastAsia="TimesNewRomanPSMT" w:hAnsi="Arial" w:cs="Arial"/>
          <w:sz w:val="20"/>
          <w:szCs w:val="20"/>
        </w:rPr>
        <w:t>мест</w:t>
      </w:r>
      <w:r w:rsidRPr="00332E17">
        <w:rPr>
          <w:rFonts w:ascii="Arial" w:eastAsia="TimesNewRomanPSMT" w:hAnsi="Arial" w:cs="Arial"/>
          <w:sz w:val="20"/>
          <w:szCs w:val="20"/>
          <w:lang/>
        </w:rPr>
        <w:t>ных нормативах градостроительного проектирования должно выполняться с учетом территориальных особенностей</w:t>
      </w:r>
      <w:r w:rsidRPr="00332E17">
        <w:rPr>
          <w:rFonts w:ascii="Arial" w:eastAsia="TimesNewRomanPSMT" w:hAnsi="Arial" w:cs="Arial"/>
          <w:sz w:val="20"/>
          <w:szCs w:val="20"/>
        </w:rPr>
        <w:t xml:space="preserve"> </w:t>
      </w:r>
      <w:r w:rsidRPr="00332E17">
        <w:rPr>
          <w:rFonts w:ascii="Arial" w:hAnsi="Arial" w:cs="Arial"/>
          <w:sz w:val="20"/>
          <w:szCs w:val="20"/>
          <w:lang w:eastAsia="en-US"/>
        </w:rPr>
        <w:t>поселения</w:t>
      </w:r>
      <w:r w:rsidRPr="00332E17">
        <w:rPr>
          <w:rFonts w:ascii="Arial" w:eastAsia="TimesNewRomanPSMT" w:hAnsi="Arial" w:cs="Arial"/>
          <w:sz w:val="20"/>
          <w:szCs w:val="20"/>
          <w:lang/>
        </w:rPr>
        <w:t xml:space="preserve">, выраженных в природно-климатических, социально-демографических, национальных, инфраструктурных, экономических и иных аспектах. </w:t>
      </w:r>
    </w:p>
    <w:p w:rsidR="00BB072B" w:rsidRPr="00332E17" w:rsidRDefault="00BB072B" w:rsidP="00332E17">
      <w:pPr>
        <w:autoSpaceDE w:val="0"/>
        <w:autoSpaceDN w:val="0"/>
        <w:adjustRightInd w:val="0"/>
        <w:spacing w:after="0" w:line="240" w:lineRule="auto"/>
        <w:ind w:firstLine="567"/>
        <w:jc w:val="both"/>
        <w:rPr>
          <w:rFonts w:ascii="Arial" w:eastAsia="TimesNewRomanPSMT" w:hAnsi="Arial" w:cs="Arial"/>
          <w:sz w:val="20"/>
          <w:szCs w:val="20"/>
        </w:rPr>
      </w:pPr>
      <w:r w:rsidRPr="00332E17">
        <w:rPr>
          <w:rFonts w:ascii="Arial" w:eastAsia="TimesNewRomanPSMT" w:hAnsi="Arial" w:cs="Arial"/>
          <w:sz w:val="20"/>
          <w:szCs w:val="20"/>
        </w:rPr>
        <w:t xml:space="preserve">  В качестве отличительных особенностей были выделены следующие:</w:t>
      </w:r>
    </w:p>
    <w:p w:rsidR="00BB072B" w:rsidRPr="00332E17" w:rsidRDefault="00BB072B" w:rsidP="00DF29DF">
      <w:pPr>
        <w:numPr>
          <w:ilvl w:val="0"/>
          <w:numId w:val="18"/>
        </w:numPr>
        <w:snapToGrid w:val="0"/>
        <w:spacing w:after="0" w:line="240" w:lineRule="auto"/>
        <w:jc w:val="both"/>
        <w:rPr>
          <w:rFonts w:ascii="Arial" w:hAnsi="Arial" w:cs="Arial"/>
          <w:snapToGrid w:val="0"/>
          <w:sz w:val="20"/>
          <w:szCs w:val="20"/>
          <w:lang/>
        </w:rPr>
      </w:pPr>
      <w:r w:rsidRPr="00332E17">
        <w:rPr>
          <w:rFonts w:ascii="Arial" w:hAnsi="Arial" w:cs="Arial"/>
          <w:snapToGrid w:val="0"/>
          <w:sz w:val="20"/>
          <w:szCs w:val="20"/>
          <w:lang/>
        </w:rPr>
        <w:t>численность населения</w:t>
      </w:r>
      <w:r w:rsidRPr="00332E17">
        <w:rPr>
          <w:rFonts w:ascii="Arial" w:hAnsi="Arial" w:cs="Arial"/>
          <w:sz w:val="20"/>
          <w:szCs w:val="20"/>
        </w:rPr>
        <w:t xml:space="preserve"> и тип поселения</w:t>
      </w:r>
      <w:r w:rsidRPr="00332E17">
        <w:rPr>
          <w:rFonts w:ascii="Arial" w:hAnsi="Arial" w:cs="Arial"/>
          <w:snapToGrid w:val="0"/>
          <w:sz w:val="20"/>
          <w:szCs w:val="20"/>
          <w:lang/>
        </w:rPr>
        <w:t>;</w:t>
      </w:r>
    </w:p>
    <w:p w:rsidR="00BB072B" w:rsidRPr="00332E17" w:rsidRDefault="00BB072B" w:rsidP="00DF29DF">
      <w:pPr>
        <w:numPr>
          <w:ilvl w:val="0"/>
          <w:numId w:val="18"/>
        </w:numPr>
        <w:snapToGrid w:val="0"/>
        <w:spacing w:after="0" w:line="240" w:lineRule="auto"/>
        <w:jc w:val="both"/>
        <w:rPr>
          <w:rFonts w:ascii="Arial" w:hAnsi="Arial" w:cs="Arial"/>
          <w:snapToGrid w:val="0"/>
          <w:sz w:val="20"/>
          <w:szCs w:val="20"/>
          <w:lang/>
        </w:rPr>
      </w:pPr>
      <w:r w:rsidRPr="00332E17">
        <w:rPr>
          <w:rFonts w:ascii="Arial" w:hAnsi="Arial" w:cs="Arial"/>
          <w:snapToGrid w:val="0"/>
          <w:sz w:val="20"/>
          <w:szCs w:val="20"/>
          <w:lang/>
        </w:rPr>
        <w:t>природно-климатическое районирование</w:t>
      </w:r>
      <w:r w:rsidRPr="00332E17">
        <w:rPr>
          <w:rFonts w:ascii="Arial" w:hAnsi="Arial" w:cs="Arial"/>
          <w:snapToGrid w:val="0"/>
          <w:sz w:val="20"/>
          <w:szCs w:val="20"/>
          <w:lang/>
        </w:rPr>
        <w:t>.</w:t>
      </w:r>
    </w:p>
    <w:p w:rsidR="00BB072B" w:rsidRPr="00332E17" w:rsidRDefault="00BB072B" w:rsidP="00332E17">
      <w:pPr>
        <w:spacing w:after="0" w:line="240" w:lineRule="auto"/>
        <w:ind w:firstLine="567"/>
        <w:rPr>
          <w:rFonts w:ascii="Arial" w:hAnsi="Arial" w:cs="Arial"/>
          <w:i/>
          <w:sz w:val="20"/>
          <w:szCs w:val="20"/>
          <w:lang/>
        </w:rPr>
      </w:pPr>
      <w:r w:rsidRPr="00332E17">
        <w:rPr>
          <w:rFonts w:ascii="Arial" w:hAnsi="Arial" w:cs="Arial"/>
          <w:i/>
          <w:sz w:val="20"/>
          <w:szCs w:val="20"/>
          <w:lang/>
        </w:rPr>
        <w:t xml:space="preserve">  Дифференциация по численности населения и типу поселения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По численности населения городские и сельские поселения разделены на следующие группы:</w:t>
      </w:r>
    </w:p>
    <w:p w:rsidR="00BB072B" w:rsidRPr="00332E17" w:rsidRDefault="00BB072B" w:rsidP="00332E17">
      <w:pPr>
        <w:spacing w:after="0" w:line="240" w:lineRule="auto"/>
        <w:ind w:left="1428"/>
        <w:jc w:val="both"/>
        <w:rPr>
          <w:rFonts w:ascii="Arial" w:hAnsi="Arial" w:cs="Arial"/>
          <w:i/>
          <w:sz w:val="20"/>
          <w:szCs w:val="20"/>
        </w:rPr>
      </w:pPr>
      <w:r w:rsidRPr="00332E17">
        <w:rPr>
          <w:rFonts w:ascii="Arial" w:hAnsi="Arial" w:cs="Arial"/>
          <w:i/>
          <w:sz w:val="20"/>
          <w:szCs w:val="20"/>
        </w:rPr>
        <w:t>городские поселения</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менее 2 тыс. человек;</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от 2 до 5 тыс. человек;</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от 5 до 10 тыс. человек;</w:t>
      </w:r>
    </w:p>
    <w:p w:rsidR="00BB072B" w:rsidRPr="00332E17" w:rsidRDefault="00BB072B" w:rsidP="00332E17">
      <w:pPr>
        <w:spacing w:after="0" w:line="240" w:lineRule="auto"/>
        <w:ind w:left="1428"/>
        <w:jc w:val="both"/>
        <w:rPr>
          <w:rFonts w:ascii="Arial" w:hAnsi="Arial" w:cs="Arial"/>
          <w:i/>
          <w:sz w:val="20"/>
          <w:szCs w:val="20"/>
        </w:rPr>
      </w:pPr>
      <w:r w:rsidRPr="00332E17">
        <w:rPr>
          <w:rFonts w:ascii="Arial" w:hAnsi="Arial" w:cs="Arial"/>
          <w:i/>
          <w:sz w:val="20"/>
          <w:szCs w:val="20"/>
        </w:rPr>
        <w:t>сельские поселения</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менее 0,5 тыс. человек;</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от 0,5 до 1 тыс. человек;</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от 1 до 2 тыс. человек;</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от 2 до 5 тыс. человек;</w:t>
      </w:r>
    </w:p>
    <w:p w:rsidR="00BB072B" w:rsidRPr="00332E17" w:rsidRDefault="00BB072B" w:rsidP="00DF29DF">
      <w:pPr>
        <w:numPr>
          <w:ilvl w:val="0"/>
          <w:numId w:val="52"/>
        </w:numPr>
        <w:spacing w:after="0" w:line="240" w:lineRule="auto"/>
        <w:jc w:val="both"/>
        <w:rPr>
          <w:rFonts w:ascii="Arial" w:hAnsi="Arial" w:cs="Arial"/>
          <w:sz w:val="20"/>
          <w:szCs w:val="20"/>
        </w:rPr>
      </w:pPr>
      <w:r w:rsidRPr="00332E17">
        <w:rPr>
          <w:rFonts w:ascii="Arial" w:hAnsi="Arial" w:cs="Arial"/>
          <w:sz w:val="20"/>
          <w:szCs w:val="20"/>
        </w:rPr>
        <w:t>от 5 до 10 тыс. человек;</w:t>
      </w:r>
    </w:p>
    <w:p w:rsidR="00BB072B" w:rsidRPr="00332E17" w:rsidRDefault="00BB072B" w:rsidP="00332E17">
      <w:pPr>
        <w:spacing w:after="0" w:line="240" w:lineRule="auto"/>
        <w:ind w:firstLine="567"/>
        <w:jc w:val="both"/>
        <w:rPr>
          <w:rFonts w:ascii="Arial" w:hAnsi="Arial" w:cs="Arial"/>
          <w:i/>
          <w:sz w:val="20"/>
          <w:szCs w:val="20"/>
        </w:rPr>
      </w:pPr>
      <w:r w:rsidRPr="00332E17">
        <w:rPr>
          <w:rFonts w:ascii="Arial" w:hAnsi="Arial" w:cs="Arial"/>
          <w:sz w:val="20"/>
          <w:szCs w:val="20"/>
        </w:rPr>
        <w:t xml:space="preserve">  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332E17">
        <w:rPr>
          <w:rFonts w:ascii="Arial" w:hAnsi="Arial" w:cs="Arial"/>
          <w:i/>
          <w:sz w:val="20"/>
          <w:szCs w:val="20"/>
        </w:rPr>
        <w:t xml:space="preserve"> </w:t>
      </w:r>
      <w:r w:rsidRPr="00332E17">
        <w:rPr>
          <w:rFonts w:ascii="Arial" w:hAnsi="Arial" w:cs="Arial"/>
          <w:sz w:val="20"/>
          <w:szCs w:val="20"/>
        </w:rPr>
        <w:t>местного значения:</w:t>
      </w:r>
    </w:p>
    <w:p w:rsidR="00BB072B" w:rsidRPr="00332E17" w:rsidRDefault="00BB072B" w:rsidP="00DF29DF">
      <w:pPr>
        <w:numPr>
          <w:ilvl w:val="0"/>
          <w:numId w:val="53"/>
        </w:numPr>
        <w:spacing w:after="0" w:line="240" w:lineRule="auto"/>
        <w:jc w:val="both"/>
        <w:rPr>
          <w:rFonts w:ascii="Arial" w:hAnsi="Arial" w:cs="Arial"/>
          <w:sz w:val="20"/>
          <w:szCs w:val="20"/>
        </w:rPr>
      </w:pPr>
      <w:r w:rsidRPr="00332E17">
        <w:rPr>
          <w:rFonts w:ascii="Arial" w:hAnsi="Arial" w:cs="Arial"/>
          <w:sz w:val="20"/>
          <w:szCs w:val="20"/>
        </w:rPr>
        <w:t xml:space="preserve">музеи; </w:t>
      </w:r>
    </w:p>
    <w:p w:rsidR="00BB072B" w:rsidRPr="00332E17" w:rsidRDefault="00BB072B" w:rsidP="00DF29DF">
      <w:pPr>
        <w:numPr>
          <w:ilvl w:val="0"/>
          <w:numId w:val="53"/>
        </w:numPr>
        <w:spacing w:after="0" w:line="240" w:lineRule="auto"/>
        <w:jc w:val="both"/>
        <w:rPr>
          <w:rFonts w:ascii="Arial" w:hAnsi="Arial" w:cs="Arial"/>
          <w:sz w:val="20"/>
          <w:szCs w:val="20"/>
        </w:rPr>
      </w:pPr>
      <w:r w:rsidRPr="00332E17">
        <w:rPr>
          <w:rFonts w:ascii="Arial" w:hAnsi="Arial" w:cs="Arial"/>
          <w:sz w:val="20"/>
          <w:szCs w:val="20"/>
        </w:rPr>
        <w:t>выставочные залы;</w:t>
      </w:r>
    </w:p>
    <w:p w:rsidR="00BB072B" w:rsidRPr="00332E17" w:rsidRDefault="00BB072B" w:rsidP="00DF29DF">
      <w:pPr>
        <w:numPr>
          <w:ilvl w:val="0"/>
          <w:numId w:val="53"/>
        </w:numPr>
        <w:spacing w:after="0" w:line="240" w:lineRule="auto"/>
        <w:jc w:val="both"/>
        <w:rPr>
          <w:rFonts w:ascii="Arial" w:hAnsi="Arial" w:cs="Arial"/>
          <w:sz w:val="20"/>
          <w:szCs w:val="20"/>
        </w:rPr>
      </w:pPr>
      <w:r w:rsidRPr="00332E17">
        <w:rPr>
          <w:rFonts w:ascii="Arial" w:hAnsi="Arial" w:cs="Arial"/>
          <w:sz w:val="20"/>
          <w:szCs w:val="20"/>
        </w:rPr>
        <w:t>библиотеки;</w:t>
      </w:r>
    </w:p>
    <w:p w:rsidR="00BB072B" w:rsidRPr="00332E17" w:rsidRDefault="00BB072B" w:rsidP="00DF29DF">
      <w:pPr>
        <w:numPr>
          <w:ilvl w:val="0"/>
          <w:numId w:val="53"/>
        </w:numPr>
        <w:spacing w:after="0" w:line="240" w:lineRule="auto"/>
        <w:jc w:val="both"/>
        <w:rPr>
          <w:rFonts w:ascii="Arial" w:hAnsi="Arial" w:cs="Arial"/>
          <w:sz w:val="20"/>
          <w:szCs w:val="20"/>
        </w:rPr>
      </w:pPr>
      <w:r w:rsidRPr="00332E17">
        <w:rPr>
          <w:rFonts w:ascii="Arial" w:hAnsi="Arial" w:cs="Arial"/>
          <w:sz w:val="20"/>
          <w:szCs w:val="20"/>
        </w:rPr>
        <w:t>учреждения культуры клубного типа.</w:t>
      </w:r>
    </w:p>
    <w:p w:rsidR="00BB072B" w:rsidRPr="00332E17" w:rsidRDefault="00BB072B" w:rsidP="00332E17">
      <w:pPr>
        <w:spacing w:after="0" w:line="240" w:lineRule="auto"/>
        <w:ind w:firstLine="567"/>
        <w:jc w:val="both"/>
        <w:rPr>
          <w:rFonts w:ascii="Arial" w:hAnsi="Arial" w:cs="Arial"/>
          <w:sz w:val="20"/>
          <w:szCs w:val="20"/>
          <w:lang/>
        </w:rPr>
      </w:pPr>
      <w:bookmarkStart w:id="22" w:name="_Toc401397487"/>
      <w:bookmarkStart w:id="23" w:name="_Toc401397488"/>
      <w:bookmarkStart w:id="24" w:name="_Toc400727550"/>
      <w:bookmarkEnd w:id="22"/>
      <w:bookmarkEnd w:id="23"/>
      <w:r w:rsidRPr="00332E17">
        <w:rPr>
          <w:rFonts w:ascii="Arial" w:hAnsi="Arial" w:cs="Arial"/>
          <w:sz w:val="20"/>
          <w:szCs w:val="20"/>
          <w:lang/>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Дифференциация территории по природно-климатическому районированию</w:t>
      </w:r>
    </w:p>
    <w:p w:rsidR="00BB072B" w:rsidRPr="00332E17" w:rsidRDefault="00BB072B" w:rsidP="00332E17">
      <w:pPr>
        <w:spacing w:after="0" w:line="240" w:lineRule="auto"/>
        <w:ind w:firstLine="567"/>
        <w:jc w:val="both"/>
        <w:rPr>
          <w:rFonts w:ascii="Arial" w:hAnsi="Arial" w:cs="Arial"/>
          <w:sz w:val="20"/>
          <w:szCs w:val="20"/>
          <w:lang/>
        </w:rPr>
      </w:pPr>
      <w:bookmarkStart w:id="25" w:name="_Toc401134663"/>
      <w:r w:rsidRPr="00332E17">
        <w:rPr>
          <w:rFonts w:ascii="Arial" w:hAnsi="Arial" w:cs="Arial"/>
          <w:sz w:val="20"/>
          <w:szCs w:val="20"/>
          <w:lang/>
        </w:rPr>
        <w:t xml:space="preserve">Согласно данным схематической карты климатического районирования для строительства «СП 131.13330.2012. Свод правил. Строительная климатология. Актуализированная редакция СНиП 23-01-99*» </w:t>
      </w:r>
      <w:r w:rsidRPr="00332E17">
        <w:rPr>
          <w:rFonts w:ascii="Arial" w:hAnsi="Arial" w:cs="Arial"/>
          <w:sz w:val="20"/>
          <w:szCs w:val="20"/>
        </w:rPr>
        <w:t xml:space="preserve">поселение </w:t>
      </w:r>
      <w:r w:rsidRPr="00332E17">
        <w:rPr>
          <w:rFonts w:ascii="Arial" w:hAnsi="Arial" w:cs="Arial"/>
          <w:sz w:val="20"/>
          <w:szCs w:val="20"/>
          <w:lang/>
        </w:rPr>
        <w:t>попадает в климатически</w:t>
      </w:r>
      <w:r w:rsidRPr="00332E17">
        <w:rPr>
          <w:rFonts w:ascii="Arial" w:hAnsi="Arial" w:cs="Arial"/>
          <w:sz w:val="20"/>
          <w:szCs w:val="20"/>
        </w:rPr>
        <w:t>й</w:t>
      </w:r>
      <w:r w:rsidRPr="00332E17">
        <w:rPr>
          <w:rFonts w:ascii="Arial" w:hAnsi="Arial" w:cs="Arial"/>
          <w:sz w:val="20"/>
          <w:szCs w:val="20"/>
          <w:lang/>
        </w:rPr>
        <w:t xml:space="preserve"> подрайон </w:t>
      </w:r>
      <w:r w:rsidRPr="00332E17">
        <w:rPr>
          <w:rFonts w:ascii="Arial" w:hAnsi="Arial" w:cs="Arial"/>
          <w:sz w:val="20"/>
          <w:szCs w:val="20"/>
        </w:rPr>
        <w:t xml:space="preserve"> </w:t>
      </w:r>
      <w:r w:rsidRPr="00332E17">
        <w:rPr>
          <w:rFonts w:ascii="Arial" w:hAnsi="Arial" w:cs="Arial"/>
          <w:sz w:val="20"/>
          <w:szCs w:val="20"/>
          <w:lang/>
        </w:rPr>
        <w:t>1Д.</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Дифференцирование </w:t>
      </w:r>
      <w:r w:rsidRPr="00332E17">
        <w:rPr>
          <w:rFonts w:ascii="Arial" w:hAnsi="Arial" w:cs="Arial"/>
          <w:sz w:val="20"/>
          <w:szCs w:val="20"/>
        </w:rPr>
        <w:t xml:space="preserve">поселений </w:t>
      </w:r>
      <w:r w:rsidRPr="00332E17">
        <w:rPr>
          <w:rFonts w:ascii="Arial" w:hAnsi="Arial" w:cs="Arial"/>
          <w:sz w:val="20"/>
          <w:szCs w:val="20"/>
          <w:lang/>
        </w:rPr>
        <w:t>по природно-климатическому районированию позволяет установить минимально допустимый уровень обеспеченности объектами местного значени</w:t>
      </w:r>
      <w:r w:rsidRPr="00332E17">
        <w:rPr>
          <w:rFonts w:ascii="Arial" w:hAnsi="Arial" w:cs="Arial"/>
          <w:sz w:val="20"/>
          <w:szCs w:val="20"/>
        </w:rPr>
        <w:t>я</w:t>
      </w:r>
      <w:r w:rsidRPr="00332E17">
        <w:rPr>
          <w:rFonts w:ascii="Arial" w:hAnsi="Arial" w:cs="Arial"/>
          <w:sz w:val="20"/>
          <w:szCs w:val="20"/>
          <w:lang/>
        </w:rPr>
        <w:t xml:space="preserve">, их </w:t>
      </w:r>
      <w:r w:rsidRPr="00332E17">
        <w:rPr>
          <w:rFonts w:ascii="Arial" w:hAnsi="Arial" w:cs="Arial"/>
          <w:sz w:val="20"/>
          <w:szCs w:val="20"/>
          <w:lang/>
        </w:rPr>
        <w:t xml:space="preserve">размеры земельных участков и </w:t>
      </w:r>
      <w:r w:rsidRPr="00332E17">
        <w:rPr>
          <w:rFonts w:ascii="Arial" w:hAnsi="Arial" w:cs="Arial"/>
          <w:sz w:val="20"/>
          <w:szCs w:val="20"/>
          <w:lang w:eastAsia="en-US"/>
        </w:rPr>
        <w:t>уровень территориальной доступности объектов для населения с учетом климатических особенностей территорий.</w:t>
      </w:r>
    </w:p>
    <w:bookmarkEnd w:id="25"/>
    <w:p w:rsidR="00BB072B" w:rsidRPr="00332E17" w:rsidRDefault="00BB072B" w:rsidP="00332E17">
      <w:pPr>
        <w:keepNext/>
        <w:tabs>
          <w:tab w:val="left" w:pos="1134"/>
          <w:tab w:val="left" w:pos="1276"/>
        </w:tabs>
        <w:spacing w:after="0" w:line="240" w:lineRule="auto"/>
        <w:outlineLvl w:val="1"/>
        <w:rPr>
          <w:rFonts w:ascii="Arial" w:hAnsi="Arial" w:cs="Arial"/>
          <w:bCs/>
          <w:iCs/>
          <w:sz w:val="20"/>
          <w:szCs w:val="20"/>
          <w:lang/>
        </w:rPr>
      </w:pPr>
      <w:r w:rsidRPr="00332E17">
        <w:rPr>
          <w:rFonts w:ascii="Arial" w:hAnsi="Arial" w:cs="Arial"/>
          <w:bCs/>
          <w:iCs/>
          <w:sz w:val="20"/>
          <w:szCs w:val="20"/>
          <w:lang/>
        </w:rPr>
        <w:t xml:space="preserve">           2.4.1. </w:t>
      </w:r>
      <w:r w:rsidRPr="00332E17">
        <w:rPr>
          <w:rFonts w:ascii="Arial" w:hAnsi="Arial" w:cs="Arial"/>
          <w:bCs/>
          <w:iCs/>
          <w:sz w:val="20"/>
          <w:szCs w:val="20"/>
          <w:lang/>
        </w:rPr>
        <w:t>Обоснование расчетных показателей минимально допустимого уровня обеспеченности объектами местного значения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При расчете показателей минимально допустимого уровня обеспеченности объектами местного значени</w:t>
      </w:r>
      <w:r w:rsidRPr="00332E17">
        <w:rPr>
          <w:rFonts w:ascii="Arial" w:hAnsi="Arial" w:cs="Arial"/>
          <w:sz w:val="20"/>
          <w:szCs w:val="20"/>
          <w:lang/>
        </w:rPr>
        <w:t>я</w:t>
      </w:r>
      <w:r w:rsidRPr="00332E17">
        <w:rPr>
          <w:rFonts w:ascii="Arial" w:hAnsi="Arial" w:cs="Arial"/>
          <w:sz w:val="20"/>
          <w:szCs w:val="20"/>
          <w:lang/>
        </w:rPr>
        <w:t xml:space="preserve"> необходимо учитывать ряд рекомендуемых положений.</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Количество и параметры объектов местного значени</w:t>
      </w:r>
      <w:r w:rsidRPr="00332E17">
        <w:rPr>
          <w:rFonts w:ascii="Arial" w:hAnsi="Arial" w:cs="Arial"/>
          <w:sz w:val="20"/>
          <w:szCs w:val="20"/>
          <w:lang/>
        </w:rPr>
        <w:t>я</w:t>
      </w:r>
      <w:r w:rsidRPr="00332E17">
        <w:rPr>
          <w:rFonts w:ascii="Arial" w:hAnsi="Arial" w:cs="Arial"/>
          <w:sz w:val="20"/>
          <w:szCs w:val="20"/>
          <w:lang/>
        </w:rPr>
        <w:t xml:space="preserve"> необходимо рассчитывать на численность постоянного населения. Постоянное население – часть населения, которая постоянно проживает в</w:t>
      </w:r>
      <w:r w:rsidRPr="00332E17">
        <w:rPr>
          <w:rFonts w:ascii="Arial" w:hAnsi="Arial" w:cs="Arial"/>
          <w:sz w:val="20"/>
          <w:szCs w:val="20"/>
          <w:lang/>
        </w:rPr>
        <w:t xml:space="preserve"> поселении</w:t>
      </w:r>
      <w:r w:rsidRPr="00332E17">
        <w:rPr>
          <w:rFonts w:ascii="Arial" w:hAnsi="Arial" w:cs="Arial"/>
          <w:sz w:val="20"/>
          <w:szCs w:val="20"/>
          <w:lang/>
        </w:rPr>
        <w:t>, независимо от фактического местонахождения на момент учета.</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При этом для определения мощностных характеристик отдельных видов объектов обслуживания необходимо учитывать также численность наличного населения. Наличное население – часть населения, которая находится на момент учета в </w:t>
      </w:r>
      <w:r w:rsidRPr="00332E17">
        <w:rPr>
          <w:rFonts w:ascii="Arial" w:hAnsi="Arial" w:cs="Arial"/>
          <w:sz w:val="20"/>
          <w:szCs w:val="20"/>
          <w:lang/>
        </w:rPr>
        <w:t>поселении</w:t>
      </w:r>
      <w:r w:rsidRPr="00332E17">
        <w:rPr>
          <w:rFonts w:ascii="Arial" w:hAnsi="Arial" w:cs="Arial"/>
          <w:sz w:val="20"/>
          <w:szCs w:val="20"/>
          <w:lang/>
        </w:rPr>
        <w:t>, независимо от места постоянного проживания.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Нормативы обеспеченности по отдельным видам объектов определены дифференцированно для сельских и городских населенных пунктов. </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При разработке генеральных планов поселений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Объекты местного значения в области жилищного строительства</w:t>
      </w: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 xml:space="preserve">Расчетные показатели минимально допустимого уровня средней жилищной обеспеченности населения для </w:t>
      </w:r>
      <w:r w:rsidRPr="00332E17">
        <w:rPr>
          <w:rFonts w:ascii="Arial" w:hAnsi="Arial" w:cs="Arial"/>
          <w:sz w:val="20"/>
          <w:szCs w:val="20"/>
        </w:rPr>
        <w:t xml:space="preserve">поселения </w:t>
      </w:r>
      <w:r w:rsidRPr="00332E17">
        <w:rPr>
          <w:rFonts w:ascii="Arial" w:hAnsi="Arial" w:cs="Arial"/>
          <w:sz w:val="20"/>
          <w:szCs w:val="20"/>
          <w:lang/>
        </w:rPr>
        <w:t>установлены на основании положений Стратегии социально-экономического развития муниципального образования Нефтеюганский район до 2020 года (далее – Стратегия), муниципальн</w:t>
      </w:r>
      <w:r w:rsidRPr="00332E17">
        <w:rPr>
          <w:rFonts w:ascii="Arial" w:hAnsi="Arial" w:cs="Arial"/>
          <w:sz w:val="20"/>
          <w:szCs w:val="20"/>
        </w:rPr>
        <w:t>ой</w:t>
      </w:r>
      <w:r w:rsidRPr="00332E17">
        <w:rPr>
          <w:rFonts w:ascii="Arial" w:hAnsi="Arial" w:cs="Arial"/>
          <w:sz w:val="20"/>
          <w:szCs w:val="20"/>
          <w:lang/>
        </w:rPr>
        <w:t xml:space="preserve"> программы «Доступное жилье – жителям Нефтеюганского района  на 2014-2020 годы» (далее – муниципальная программа), демографического прогноза.</w:t>
      </w:r>
      <w:r w:rsidRPr="00332E17">
        <w:rPr>
          <w:rFonts w:ascii="Arial" w:hAnsi="Arial" w:cs="Arial"/>
          <w:sz w:val="20"/>
          <w:szCs w:val="20"/>
        </w:rPr>
        <w:t xml:space="preserve">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Согласно постановлению Правительства Российской Федерации от 15.04.2014 № 323</w:t>
      </w:r>
      <w:r w:rsidRPr="00332E17">
        <w:rPr>
          <w:rFonts w:ascii="Arial" w:hAnsi="Arial" w:cs="Arial"/>
          <w:sz w:val="20"/>
          <w:szCs w:val="20"/>
        </w:rPr>
        <w:t xml:space="preserve"> </w:t>
      </w:r>
      <w:r w:rsidRPr="00332E17">
        <w:rPr>
          <w:rFonts w:ascii="Arial" w:hAnsi="Arial" w:cs="Arial"/>
          <w:sz w:val="20"/>
          <w:szCs w:val="20"/>
          <w:lang/>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достижение средней обеспеченности общей площадью жилья  в 2015 году  должно быть на уровне 25 - 27 кв. метров на человека,  в 2020 году -  28 - 35 кв. метров  на человека.</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Согласно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2014-2020 годах»</w:t>
      </w:r>
      <w:r w:rsidRPr="00332E17">
        <w:rPr>
          <w:rFonts w:ascii="Arial" w:hAnsi="Arial" w:cs="Arial"/>
          <w:sz w:val="20"/>
          <w:szCs w:val="20"/>
        </w:rPr>
        <w:t xml:space="preserve"> </w:t>
      </w:r>
      <w:r w:rsidRPr="00332E17">
        <w:rPr>
          <w:rFonts w:ascii="Arial" w:hAnsi="Arial" w:cs="Arial"/>
          <w:sz w:val="20"/>
          <w:szCs w:val="20"/>
          <w:lang/>
        </w:rPr>
        <w:t>в среднем по автономному округу уровень жилищной обеспеченности к 2020 году должен быть не менее 22,6 кв. м общей площади жилых помещений на человека, согласно Стратегии социально-экономического развития Ханты-Мансийского автономного округа - Югры до 2020 года и на период до 2030 года к 2030 году - не менее 27,2 кв. м общей площади жилых помещений на человека</w:t>
      </w:r>
      <w:r w:rsidRPr="00332E17">
        <w:rPr>
          <w:rFonts w:ascii="Arial" w:hAnsi="Arial" w:cs="Arial"/>
          <w:sz w:val="20"/>
          <w:szCs w:val="20"/>
        </w:rPr>
        <w:t xml:space="preserve">. </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lang/>
        </w:rPr>
        <w:t>С учетом сохранения темпов жилищного строительства, прогнозируемых Стратегией социально-экономического развития Ханты-Мансийского автономного округа - Югры до 2020 года и на период до 2030 года, и экстраполяции их до 2035 года средний показатель жилищной обеспеченности должен составлять не менее 30  кв. м общей площади жилых помещений на человека</w:t>
      </w:r>
      <w:r w:rsidRPr="00332E17">
        <w:rPr>
          <w:rFonts w:ascii="Arial" w:hAnsi="Arial" w:cs="Arial"/>
          <w:sz w:val="20"/>
          <w:szCs w:val="20"/>
        </w:rPr>
        <w:t>.</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Таким образом, при разработке документов территориального планирования и документации по планировке территории, следует применять средний показатель жилищной обеспеченности в размере не менее 30 кв. м общей площади жилых помещений на человека.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Для определения потребности в территориях для объектов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поселени</w:t>
      </w:r>
      <w:r w:rsidRPr="00332E17">
        <w:rPr>
          <w:rFonts w:ascii="Arial" w:hAnsi="Arial" w:cs="Arial"/>
          <w:sz w:val="20"/>
          <w:szCs w:val="20"/>
        </w:rPr>
        <w:t>я</w:t>
      </w:r>
      <w:r w:rsidRPr="00332E17">
        <w:rPr>
          <w:rFonts w:ascii="Arial" w:hAnsi="Arial" w:cs="Arial"/>
          <w:sz w:val="20"/>
          <w:szCs w:val="20"/>
          <w:lang/>
        </w:rPr>
        <w:t xml:space="preserve"> установлены расчетные показатели минимально допустимой площади территории для зон жилой застройки, в гектарах в расчете на 1 тыс. человек</w:t>
      </w:r>
      <w:r w:rsidRPr="00332E17">
        <w:rPr>
          <w:rFonts w:ascii="Arial" w:hAnsi="Arial" w:cs="Arial"/>
          <w:sz w:val="20"/>
          <w:szCs w:val="20"/>
        </w:rPr>
        <w:t xml:space="preserve"> (Таблица 1)</w:t>
      </w:r>
      <w:r w:rsidRPr="00332E17">
        <w:rPr>
          <w:rFonts w:ascii="Arial" w:hAnsi="Arial" w:cs="Arial"/>
          <w:sz w:val="20"/>
          <w:szCs w:val="20"/>
          <w:lang/>
        </w:rPr>
        <w:t>.</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1</w:t>
      </w:r>
      <w:r w:rsidRPr="00332E17">
        <w:rPr>
          <w:rFonts w:ascii="Arial" w:hAnsi="Arial" w:cs="Arial"/>
          <w:bCs/>
          <w:color w:val="8064A2"/>
          <w:sz w:val="20"/>
          <w:szCs w:val="20"/>
          <w:lang/>
        </w:rPr>
        <w:t xml:space="preserve"> </w:t>
      </w:r>
      <w:r w:rsidRPr="00332E17">
        <w:rPr>
          <w:rFonts w:ascii="Arial" w:hAnsi="Arial" w:cs="Arial"/>
          <w:bCs/>
          <w:sz w:val="20"/>
          <w:szCs w:val="20"/>
          <w:lang/>
        </w:rPr>
        <w:t xml:space="preserve">Минимальный размер территории для жилищного строительства в границах поселения </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2"/>
        <w:gridCol w:w="1168"/>
        <w:gridCol w:w="1085"/>
        <w:gridCol w:w="1847"/>
        <w:gridCol w:w="1742"/>
        <w:gridCol w:w="1545"/>
        <w:gridCol w:w="2390"/>
      </w:tblGrid>
      <w:tr w:rsidR="00BB072B" w:rsidRPr="00332E17" w:rsidTr="00332E17">
        <w:trPr>
          <w:trHeight w:val="44"/>
          <w:jc w:val="center"/>
        </w:trPr>
        <w:tc>
          <w:tcPr>
            <w:tcW w:w="63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тип застройки</w:t>
            </w:r>
          </w:p>
        </w:tc>
        <w:tc>
          <w:tcPr>
            <w:tcW w:w="1829" w:type="pct"/>
            <w:gridSpan w:val="3"/>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зона индивидуальной жилой застройки</w:t>
            </w:r>
          </w:p>
        </w:tc>
        <w:tc>
          <w:tcPr>
            <w:tcW w:w="1466" w:type="pct"/>
            <w:gridSpan w:val="2"/>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зона малоэтажной застройки</w:t>
            </w:r>
          </w:p>
        </w:tc>
        <w:tc>
          <w:tcPr>
            <w:tcW w:w="1066" w:type="pct"/>
            <w:vMerge w:val="restar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зона среднеэтажной застройки</w:t>
            </w:r>
          </w:p>
        </w:tc>
      </w:tr>
      <w:tr w:rsidR="00BB072B" w:rsidRPr="00332E17" w:rsidTr="00332E17">
        <w:trPr>
          <w:trHeight w:val="43"/>
          <w:jc w:val="center"/>
        </w:trPr>
        <w:tc>
          <w:tcPr>
            <w:tcW w:w="639" w:type="pct"/>
            <w:vAlign w:val="center"/>
          </w:tcPr>
          <w:p w:rsidR="00BB072B" w:rsidRPr="00332E17" w:rsidRDefault="00BB072B" w:rsidP="00332E17">
            <w:pPr>
              <w:spacing w:after="0" w:line="240" w:lineRule="auto"/>
              <w:ind w:left="-42" w:right="-147"/>
              <w:jc w:val="center"/>
              <w:rPr>
                <w:rFonts w:ascii="Arial" w:hAnsi="Arial" w:cs="Arial"/>
                <w:sz w:val="20"/>
                <w:szCs w:val="20"/>
              </w:rPr>
            </w:pPr>
            <w:r w:rsidRPr="00332E17">
              <w:rPr>
                <w:rFonts w:ascii="Arial" w:hAnsi="Arial" w:cs="Arial"/>
                <w:sz w:val="20"/>
                <w:szCs w:val="20"/>
              </w:rPr>
              <w:t>размер земельного участка кв. м.</w:t>
            </w:r>
          </w:p>
        </w:tc>
        <w:tc>
          <w:tcPr>
            <w:tcW w:w="52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600 до 1200</w:t>
            </w:r>
          </w:p>
        </w:tc>
        <w:tc>
          <w:tcPr>
            <w:tcW w:w="484"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1200 до 1500</w:t>
            </w:r>
          </w:p>
        </w:tc>
        <w:tc>
          <w:tcPr>
            <w:tcW w:w="824"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1500 до 2000</w:t>
            </w:r>
          </w:p>
        </w:tc>
        <w:tc>
          <w:tcPr>
            <w:tcW w:w="777"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блокированного типа (1-3 эт.)</w:t>
            </w:r>
          </w:p>
        </w:tc>
        <w:tc>
          <w:tcPr>
            <w:tcW w:w="68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многоквартирные дома</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(1-3 эт.)</w:t>
            </w:r>
          </w:p>
        </w:tc>
        <w:tc>
          <w:tcPr>
            <w:tcW w:w="1066" w:type="pct"/>
            <w:vMerge/>
            <w:vAlign w:val="center"/>
          </w:tcPr>
          <w:p w:rsidR="00BB072B" w:rsidRPr="00332E17" w:rsidRDefault="00BB072B" w:rsidP="00332E17">
            <w:pPr>
              <w:spacing w:after="0" w:line="240" w:lineRule="auto"/>
              <w:jc w:val="center"/>
              <w:rPr>
                <w:rFonts w:ascii="Arial" w:hAnsi="Arial" w:cs="Arial"/>
                <w:sz w:val="20"/>
                <w:szCs w:val="20"/>
              </w:rPr>
            </w:pPr>
          </w:p>
        </w:tc>
      </w:tr>
      <w:tr w:rsidR="00BB072B" w:rsidRPr="00332E17" w:rsidTr="00332E17">
        <w:trPr>
          <w:trHeight w:val="43"/>
          <w:jc w:val="center"/>
        </w:trPr>
        <w:tc>
          <w:tcPr>
            <w:tcW w:w="639" w:type="pct"/>
            <w:vAlign w:val="center"/>
          </w:tcPr>
          <w:p w:rsidR="00BB072B" w:rsidRPr="00332E17" w:rsidRDefault="00BB072B" w:rsidP="00332E17">
            <w:pPr>
              <w:spacing w:after="0" w:line="240" w:lineRule="auto"/>
              <w:ind w:left="-42" w:right="-147"/>
              <w:jc w:val="center"/>
              <w:rPr>
                <w:rFonts w:ascii="Arial" w:hAnsi="Arial" w:cs="Arial"/>
                <w:sz w:val="20"/>
                <w:szCs w:val="20"/>
              </w:rPr>
            </w:pPr>
            <w:r w:rsidRPr="00332E17">
              <w:rPr>
                <w:rFonts w:ascii="Arial" w:hAnsi="Arial" w:cs="Arial"/>
                <w:color w:val="000000"/>
                <w:sz w:val="20"/>
                <w:szCs w:val="20"/>
              </w:rPr>
              <w:t>минимальный размер территории: га/тыс. чел</w:t>
            </w:r>
          </w:p>
        </w:tc>
        <w:tc>
          <w:tcPr>
            <w:tcW w:w="52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c>
          <w:tcPr>
            <w:tcW w:w="484"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50</w:t>
            </w:r>
          </w:p>
        </w:tc>
        <w:tc>
          <w:tcPr>
            <w:tcW w:w="824"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w:t>
            </w:r>
          </w:p>
        </w:tc>
        <w:tc>
          <w:tcPr>
            <w:tcW w:w="777"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8</w:t>
            </w:r>
          </w:p>
        </w:tc>
        <w:tc>
          <w:tcPr>
            <w:tcW w:w="68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7-10</w:t>
            </w:r>
          </w:p>
        </w:tc>
        <w:tc>
          <w:tcPr>
            <w:tcW w:w="106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5-7</w:t>
            </w:r>
          </w:p>
        </w:tc>
      </w:tr>
      <w:tr w:rsidR="00BB072B" w:rsidRPr="00332E17" w:rsidTr="00332E17">
        <w:trPr>
          <w:trHeight w:val="43"/>
          <w:jc w:val="center"/>
        </w:trPr>
        <w:tc>
          <w:tcPr>
            <w:tcW w:w="63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Примечание</w:t>
            </w:r>
          </w:p>
        </w:tc>
        <w:tc>
          <w:tcPr>
            <w:tcW w:w="1829" w:type="pct"/>
            <w:gridSpan w:val="3"/>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Минимальный размер земельного участка – 600 кв. м</w:t>
            </w:r>
          </w:p>
        </w:tc>
        <w:tc>
          <w:tcPr>
            <w:tcW w:w="777"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минимальный размер земельного участка – 100 кв. м</w:t>
            </w:r>
          </w:p>
        </w:tc>
        <w:tc>
          <w:tcPr>
            <w:tcW w:w="68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106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bl>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Потребность в территориях для объектов жилищного строительства устанавливается с учетом уровня жилищной обеспеченности, типа планируемой застройки, удельного показателя численности населения.</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Минимальный и максимальный размер земельного участка, предназначенного для индивидуального строительства, на территории поселения устанавливается в соответствии с нормативно-правовыми актами поселения. При расчетах минимальный размер земельного участка, предназначенного для индивидуального жилищного строительства принят равным 600 кв. м (0,06 га). </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Размеры территории застраиваемой малоэтажными домами в границах поселения зависят от того, будет ли это блокированная застройка, либо застройка многоквартирными домами не выше 3-х этажей.</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Блокированная застройка предполагает наличие земельного участка при каждой отдельной квартире – 100 – 200 кв. м. Минимальный размер индивидуального земельного участка при блокированной застройке  - 0,01 га.</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Многоквартирные малоэтажные дома чаще не имеют индивидуальных земельных участков, но их наличие не исключено.</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Территория малоэтажной, а так же среднеэтажной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Застройка домами средней этажности может осуществляться на территории поселений. При использовании среднеэтажной застройки в границах поселений необходимо иметь обоснование её целесообразности. </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Объекты местного значения в области физической культуры и спорта</w:t>
      </w:r>
    </w:p>
    <w:p w:rsidR="00BB072B" w:rsidRPr="00332E17" w:rsidRDefault="00BB072B" w:rsidP="00332E17">
      <w:pPr>
        <w:spacing w:after="0" w:line="240" w:lineRule="auto"/>
        <w:ind w:firstLine="567"/>
        <w:jc w:val="both"/>
        <w:rPr>
          <w:rFonts w:ascii="Arial" w:hAnsi="Arial" w:cs="Arial"/>
          <w:color w:val="FF0000"/>
          <w:sz w:val="20"/>
          <w:szCs w:val="20"/>
        </w:rPr>
      </w:pPr>
      <w:r w:rsidRPr="00332E17">
        <w:rPr>
          <w:rFonts w:ascii="Arial" w:hAnsi="Arial" w:cs="Arial"/>
          <w:sz w:val="20"/>
          <w:szCs w:val="20"/>
        </w:rPr>
        <w:t xml:space="preserve">  </w:t>
      </w:r>
      <w:r w:rsidRPr="00332E17">
        <w:rPr>
          <w:rFonts w:ascii="Arial" w:hAnsi="Arial" w:cs="Arial"/>
          <w:sz w:val="20"/>
          <w:szCs w:val="20"/>
          <w:lang/>
        </w:rPr>
        <w:t>Нормативы минимально допустимого уровня обеспеченности установлены</w:t>
      </w:r>
      <w:r w:rsidRPr="00332E17">
        <w:rPr>
          <w:rFonts w:ascii="Arial" w:hAnsi="Arial" w:cs="Arial"/>
          <w:sz w:val="20"/>
          <w:szCs w:val="20"/>
        </w:rPr>
        <w:t>:</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rPr>
        <w:t xml:space="preserve">  </w:t>
      </w:r>
      <w:r w:rsidRPr="00332E17">
        <w:rPr>
          <w:rFonts w:ascii="Arial" w:hAnsi="Arial" w:cs="Arial"/>
          <w:i/>
          <w:sz w:val="20"/>
          <w:szCs w:val="20"/>
          <w:lang/>
        </w:rPr>
        <w:t>для объектов местного значени</w:t>
      </w:r>
      <w:r w:rsidRPr="00332E17">
        <w:rPr>
          <w:rFonts w:ascii="Arial" w:hAnsi="Arial" w:cs="Arial"/>
          <w:i/>
          <w:sz w:val="20"/>
          <w:szCs w:val="20"/>
        </w:rPr>
        <w:t>я</w:t>
      </w:r>
      <w:r w:rsidRPr="00332E17">
        <w:rPr>
          <w:rFonts w:ascii="Arial" w:hAnsi="Arial" w:cs="Arial"/>
          <w:i/>
          <w:sz w:val="20"/>
          <w:szCs w:val="20"/>
          <w:lang/>
        </w:rPr>
        <w:t>:</w:t>
      </w:r>
    </w:p>
    <w:p w:rsidR="00BB072B" w:rsidRPr="00332E17" w:rsidRDefault="00BB072B" w:rsidP="00DF29DF">
      <w:pPr>
        <w:numPr>
          <w:ilvl w:val="0"/>
          <w:numId w:val="54"/>
        </w:num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физкультурно-спортивные залы;</w:t>
      </w:r>
    </w:p>
    <w:p w:rsidR="00BB072B" w:rsidRPr="00332E17" w:rsidRDefault="00BB072B" w:rsidP="00DF29DF">
      <w:pPr>
        <w:numPr>
          <w:ilvl w:val="0"/>
          <w:numId w:val="54"/>
        </w:num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плавательные бассейны;</w:t>
      </w:r>
    </w:p>
    <w:p w:rsidR="00BB072B" w:rsidRPr="00332E17" w:rsidRDefault="00BB072B" w:rsidP="00DF29DF">
      <w:pPr>
        <w:numPr>
          <w:ilvl w:val="0"/>
          <w:numId w:val="54"/>
        </w:num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плоскостные сооружения.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Нормативы обеспеченности объектами местного значени</w:t>
      </w:r>
      <w:r w:rsidRPr="00332E17">
        <w:rPr>
          <w:rFonts w:ascii="Arial" w:hAnsi="Arial" w:cs="Arial"/>
          <w:sz w:val="20"/>
          <w:szCs w:val="20"/>
        </w:rPr>
        <w:t>я</w:t>
      </w:r>
      <w:r w:rsidRPr="00332E17">
        <w:rPr>
          <w:rFonts w:ascii="Arial" w:hAnsi="Arial" w:cs="Arial"/>
          <w:sz w:val="20"/>
          <w:szCs w:val="20"/>
          <w:lang/>
        </w:rPr>
        <w:t xml:space="preserve">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w:t>
      </w:r>
      <w:r w:rsidRPr="00332E17">
        <w:rPr>
          <w:rFonts w:ascii="Arial" w:hAnsi="Arial" w:cs="Arial"/>
          <w:sz w:val="20"/>
          <w:szCs w:val="20"/>
        </w:rPr>
        <w:t xml:space="preserve"> поселения</w:t>
      </w:r>
      <w:r w:rsidRPr="00332E17">
        <w:rPr>
          <w:rFonts w:ascii="Arial" w:hAnsi="Arial" w:cs="Arial"/>
          <w:sz w:val="20"/>
          <w:szCs w:val="20"/>
          <w:lang/>
        </w:rPr>
        <w:t xml:space="preserve">, показатели обеспеченности спортивными сооружениями направлены на достижение целевых показателей.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BB072B" w:rsidRPr="00332E17" w:rsidRDefault="00BB072B" w:rsidP="00332E17">
      <w:pPr>
        <w:widowControl w:val="0"/>
        <w:spacing w:after="0" w:line="240" w:lineRule="auto"/>
        <w:ind w:firstLine="709"/>
        <w:jc w:val="both"/>
        <w:rPr>
          <w:rFonts w:ascii="Arial" w:hAnsi="Arial" w:cs="Arial"/>
          <w:sz w:val="20"/>
          <w:szCs w:val="20"/>
          <w:lang/>
        </w:rPr>
      </w:pPr>
    </w:p>
    <w:p w:rsidR="00BB072B" w:rsidRPr="00332E17" w:rsidRDefault="00BB072B" w:rsidP="00332E17">
      <w:pPr>
        <w:widowControl w:val="0"/>
        <w:spacing w:after="0" w:line="240" w:lineRule="auto"/>
        <w:ind w:firstLine="709"/>
        <w:jc w:val="center"/>
        <w:rPr>
          <w:rFonts w:ascii="Arial" w:hAnsi="Arial" w:cs="Arial"/>
          <w:sz w:val="20"/>
          <w:szCs w:val="20"/>
          <w:lang/>
        </w:rPr>
      </w:pPr>
      <w:r w:rsidRPr="00332E17">
        <w:rPr>
          <w:rFonts w:ascii="Arial" w:hAnsi="Arial" w:cs="Arial"/>
          <w:bCs/>
          <w:iCs/>
          <w:position w:val="-28"/>
          <w:sz w:val="20"/>
          <w:szCs w:val="20"/>
          <w:lang/>
        </w:rPr>
        <w:object w:dxaOrig="2840" w:dyaOrig="660">
          <v:shape id="_x0000_i1026" type="#_x0000_t75" style="width:141.75pt;height:33pt" o:ole="">
            <v:imagedata r:id="rId16" o:title=""/>
          </v:shape>
          <o:OLEObject Type="Embed" ProgID="Equation.3" ShapeID="_x0000_i1026" DrawAspect="Content" ObjectID="_1491313645" r:id="rId17"/>
        </w:object>
      </w:r>
    </w:p>
    <w:p w:rsidR="00BB072B" w:rsidRPr="00332E17" w:rsidRDefault="00BB072B" w:rsidP="00332E17">
      <w:pPr>
        <w:widowControl w:val="0"/>
        <w:spacing w:after="0" w:line="240" w:lineRule="auto"/>
        <w:ind w:firstLine="709"/>
        <w:jc w:val="both"/>
        <w:rPr>
          <w:rFonts w:ascii="Arial" w:hAnsi="Arial" w:cs="Arial"/>
          <w:sz w:val="20"/>
          <w:szCs w:val="20"/>
          <w:lang/>
        </w:rPr>
      </w:pPr>
      <w:r w:rsidRPr="00332E17">
        <w:rPr>
          <w:rFonts w:ascii="Arial" w:hAnsi="Arial" w:cs="Arial"/>
          <w:sz w:val="20"/>
          <w:szCs w:val="20"/>
          <w:lang/>
        </w:rPr>
        <w:t>где:</w:t>
      </w:r>
    </w:p>
    <w:p w:rsidR="00BB072B" w:rsidRPr="00332E17" w:rsidRDefault="00BB072B" w:rsidP="00332E17">
      <w:pPr>
        <w:widowControl w:val="0"/>
        <w:spacing w:after="0" w:line="240" w:lineRule="auto"/>
        <w:ind w:firstLine="709"/>
        <w:jc w:val="both"/>
        <w:rPr>
          <w:rFonts w:ascii="Arial" w:hAnsi="Arial" w:cs="Arial"/>
          <w:sz w:val="20"/>
          <w:szCs w:val="20"/>
          <w:lang/>
        </w:rPr>
      </w:pPr>
      <w:r w:rsidRPr="00332E17">
        <w:rPr>
          <w:rFonts w:ascii="Arial" w:hAnsi="Arial" w:cs="Arial"/>
          <w:sz w:val="20"/>
          <w:szCs w:val="20"/>
          <w:lang/>
        </w:rPr>
        <w:t>Н</w:t>
      </w:r>
      <w:r w:rsidRPr="00332E17">
        <w:rPr>
          <w:rFonts w:ascii="Arial" w:hAnsi="Arial" w:cs="Arial"/>
          <w:sz w:val="20"/>
          <w:szCs w:val="20"/>
          <w:vertAlign w:val="subscript"/>
          <w:lang/>
        </w:rPr>
        <w:t>С</w:t>
      </w:r>
      <w:r w:rsidRPr="00332E17">
        <w:rPr>
          <w:rFonts w:ascii="Arial" w:hAnsi="Arial" w:cs="Arial"/>
          <w:sz w:val="20"/>
          <w:szCs w:val="20"/>
          <w:lang/>
        </w:rPr>
        <w:t xml:space="preserve"> – норматив обеспеченности спортивными сооружениями, кв. м площади пола, кв. м зеркала воды, кв. м общей площади на 1 тыс. человек;</w:t>
      </w:r>
    </w:p>
    <w:p w:rsidR="00BB072B" w:rsidRPr="00332E17" w:rsidRDefault="00BB072B" w:rsidP="00332E17">
      <w:pPr>
        <w:widowControl w:val="0"/>
        <w:spacing w:after="0" w:line="240" w:lineRule="auto"/>
        <w:ind w:firstLine="709"/>
        <w:jc w:val="both"/>
        <w:rPr>
          <w:rFonts w:ascii="Arial" w:hAnsi="Arial" w:cs="Arial"/>
          <w:sz w:val="20"/>
          <w:szCs w:val="20"/>
          <w:lang/>
        </w:rPr>
      </w:pPr>
      <w:r w:rsidRPr="00332E17">
        <w:rPr>
          <w:rFonts w:ascii="Arial" w:hAnsi="Arial" w:cs="Arial"/>
          <w:sz w:val="20"/>
          <w:szCs w:val="20"/>
          <w:lang/>
        </w:rPr>
        <w:t>В – возрастной коэффициент;</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А – коэффициент активности населения по данному виду обслуживания;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Ч – частота посещения спортивного сооружения одним активным жителем в течение года;</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М – удельная комфортная мощность, кв. м площади на одного посетителя;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Д – количество дней работы спортивного сооружения в году;</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val="en-US"/>
        </w:rPr>
        <w:t>C</w:t>
      </w:r>
      <w:r w:rsidRPr="00332E17">
        <w:rPr>
          <w:rFonts w:ascii="Arial" w:hAnsi="Arial" w:cs="Arial"/>
          <w:sz w:val="20"/>
          <w:szCs w:val="20"/>
          <w:lang/>
        </w:rPr>
        <w:t xml:space="preserve"> – коэффициент сменности спортивного сооружения в день;</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З – средний коэффициент единовременной загрузки (наполняемости) спортивного сооружения.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w:t>
      </w:r>
      <w:r w:rsidRPr="00332E17">
        <w:rPr>
          <w:rFonts w:ascii="Arial" w:hAnsi="Arial" w:cs="Arial"/>
          <w:sz w:val="20"/>
          <w:szCs w:val="20"/>
        </w:rPr>
        <w:t xml:space="preserve"> поселения</w:t>
      </w:r>
      <w:r w:rsidRPr="00332E17">
        <w:rPr>
          <w:rFonts w:ascii="Arial" w:hAnsi="Arial" w:cs="Arial"/>
          <w:sz w:val="20"/>
          <w:szCs w:val="20"/>
          <w:lang/>
        </w:rPr>
        <w:t xml:space="preserve">.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Количество рабочих дней в году определено как среднее – 250 (разница может колебаться в пределах нескольких дней).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Коэффициент сменности работы предприятия в день - количество смен работы спортивного сооружения в день.</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Таким образом, нормативы обеспеченности по объектам физической культуры и спорта  определены следующим образом:</w:t>
      </w:r>
    </w:p>
    <w:p w:rsidR="00BB072B" w:rsidRPr="00332E17" w:rsidRDefault="00BB072B" w:rsidP="00DF29DF">
      <w:pPr>
        <w:numPr>
          <w:ilvl w:val="0"/>
          <w:numId w:val="54"/>
        </w:num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физкультурно-спортивные залы – 350 кв. м площади пола на 1 тыс. человек;</w:t>
      </w:r>
    </w:p>
    <w:p w:rsidR="00BB072B" w:rsidRPr="00332E17" w:rsidRDefault="00BB072B" w:rsidP="00DF29DF">
      <w:pPr>
        <w:numPr>
          <w:ilvl w:val="0"/>
          <w:numId w:val="54"/>
        </w:num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плавательные бассейны – 75 кв. м зеркала воды на 1 тыс. человек;</w:t>
      </w:r>
    </w:p>
    <w:p w:rsidR="00BB072B" w:rsidRPr="00332E17" w:rsidRDefault="00BB072B" w:rsidP="00DF29DF">
      <w:pPr>
        <w:numPr>
          <w:ilvl w:val="0"/>
          <w:numId w:val="54"/>
        </w:numPr>
        <w:autoSpaceDE w:val="0"/>
        <w:autoSpaceDN w:val="0"/>
        <w:adjustRightInd w:val="0"/>
        <w:spacing w:after="0" w:line="240" w:lineRule="auto"/>
        <w:jc w:val="both"/>
        <w:rPr>
          <w:rFonts w:ascii="Arial" w:hAnsi="Arial" w:cs="Arial"/>
          <w:sz w:val="20"/>
          <w:szCs w:val="20"/>
        </w:rPr>
      </w:pPr>
      <w:r w:rsidRPr="00332E17">
        <w:rPr>
          <w:rFonts w:ascii="Arial" w:hAnsi="Arial" w:cs="Arial"/>
          <w:sz w:val="20"/>
          <w:szCs w:val="20"/>
        </w:rPr>
        <w:t>плоскостные сооружения – 1950 кв. м на 1 тыс. человек.</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w:t>
      </w:r>
      <w:r w:rsidRPr="00332E17">
        <w:rPr>
          <w:rFonts w:ascii="Arial" w:hAnsi="Arial" w:cs="Arial"/>
          <w:sz w:val="20"/>
          <w:szCs w:val="20"/>
        </w:rPr>
        <w:t xml:space="preserve"> поселения</w:t>
      </w:r>
      <w:r w:rsidRPr="00332E17">
        <w:rPr>
          <w:rFonts w:ascii="Arial" w:hAnsi="Arial" w:cs="Arial"/>
          <w:sz w:val="20"/>
          <w:szCs w:val="20"/>
          <w:lang/>
        </w:rPr>
        <w:t>, а также объектов иного значения.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С учетом климатических особенностей территории в целях повышения доступности установлен процент крытых плоскостных сооружений – 30%.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физкультурно-спортивные  залы – 3,5 тыс. кв. м на 1 тыс. человек;</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плавательные бассейны – 3,5 тыс. кв. м на 1 тыс. человек;</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плоскостные сооружения – 2,5 тыс. кв. м на 1 тыс. человек.</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Объекты местного значения в области культуры</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Нормативы минимально допустимого уровня обеспеченности установлены:</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rPr>
        <w:t xml:space="preserve">  </w:t>
      </w:r>
      <w:r w:rsidRPr="00332E17">
        <w:rPr>
          <w:rFonts w:ascii="Arial" w:hAnsi="Arial" w:cs="Arial"/>
          <w:i/>
          <w:sz w:val="20"/>
          <w:szCs w:val="20"/>
          <w:lang/>
        </w:rPr>
        <w:t>для объектов местного значения</w:t>
      </w:r>
      <w:r w:rsidRPr="00332E17">
        <w:rPr>
          <w:rFonts w:ascii="Arial" w:hAnsi="Arial" w:cs="Arial"/>
          <w:sz w:val="20"/>
          <w:szCs w:val="20"/>
          <w:lang/>
        </w:rPr>
        <w:t xml:space="preserve"> </w:t>
      </w:r>
      <w:r w:rsidRPr="00332E17">
        <w:rPr>
          <w:rFonts w:ascii="Arial" w:hAnsi="Arial" w:cs="Arial"/>
          <w:i/>
          <w:sz w:val="20"/>
          <w:szCs w:val="20"/>
          <w:lang/>
        </w:rPr>
        <w:t>в области культуры:</w:t>
      </w:r>
    </w:p>
    <w:p w:rsidR="00BB072B" w:rsidRPr="00332E17" w:rsidRDefault="00BB072B" w:rsidP="00DF29DF">
      <w:pPr>
        <w:numPr>
          <w:ilvl w:val="0"/>
          <w:numId w:val="56"/>
        </w:numPr>
        <w:spacing w:after="0" w:line="240" w:lineRule="auto"/>
        <w:jc w:val="both"/>
        <w:rPr>
          <w:rFonts w:ascii="Arial" w:hAnsi="Arial" w:cs="Arial"/>
          <w:sz w:val="20"/>
          <w:szCs w:val="20"/>
          <w:lang/>
        </w:rPr>
      </w:pPr>
      <w:r w:rsidRPr="00332E17">
        <w:rPr>
          <w:rFonts w:ascii="Arial" w:hAnsi="Arial" w:cs="Arial"/>
          <w:sz w:val="20"/>
          <w:szCs w:val="20"/>
          <w:lang/>
        </w:rPr>
        <w:t>библиотеки;</w:t>
      </w:r>
    </w:p>
    <w:p w:rsidR="00BB072B" w:rsidRPr="00332E17" w:rsidRDefault="00BB072B" w:rsidP="00DF29DF">
      <w:pPr>
        <w:numPr>
          <w:ilvl w:val="0"/>
          <w:numId w:val="56"/>
        </w:numPr>
        <w:spacing w:after="0" w:line="240" w:lineRule="auto"/>
        <w:jc w:val="both"/>
        <w:rPr>
          <w:rFonts w:ascii="Arial" w:hAnsi="Arial" w:cs="Arial"/>
          <w:sz w:val="20"/>
          <w:szCs w:val="20"/>
          <w:lang/>
        </w:rPr>
      </w:pPr>
      <w:r w:rsidRPr="00332E17">
        <w:rPr>
          <w:rFonts w:ascii="Arial" w:hAnsi="Arial" w:cs="Arial"/>
          <w:sz w:val="20"/>
          <w:szCs w:val="20"/>
          <w:lang/>
        </w:rPr>
        <w:t>учреждения культуры клубного типа;</w:t>
      </w:r>
    </w:p>
    <w:p w:rsidR="00BB072B" w:rsidRPr="00332E17" w:rsidRDefault="00BB072B" w:rsidP="00DF29DF">
      <w:pPr>
        <w:numPr>
          <w:ilvl w:val="0"/>
          <w:numId w:val="56"/>
        </w:numPr>
        <w:spacing w:after="0" w:line="240" w:lineRule="auto"/>
        <w:jc w:val="both"/>
        <w:rPr>
          <w:rFonts w:ascii="Arial" w:hAnsi="Arial" w:cs="Arial"/>
          <w:sz w:val="20"/>
          <w:szCs w:val="20"/>
          <w:lang/>
        </w:rPr>
      </w:pPr>
      <w:r w:rsidRPr="00332E17">
        <w:rPr>
          <w:rFonts w:ascii="Arial" w:hAnsi="Arial" w:cs="Arial"/>
          <w:sz w:val="20"/>
          <w:szCs w:val="20"/>
          <w:lang/>
        </w:rPr>
        <w:t>музеи</w:t>
      </w:r>
      <w:r w:rsidRPr="00332E17">
        <w:rPr>
          <w:rFonts w:ascii="Arial" w:hAnsi="Arial" w:cs="Arial"/>
          <w:sz w:val="20"/>
          <w:szCs w:val="20"/>
        </w:rPr>
        <w:t>.</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Нормативы обеспеченности библиотеками, учреждениями культуры клубного типа, музеями</w:t>
      </w:r>
      <w:r w:rsidRPr="00332E17">
        <w:rPr>
          <w:rFonts w:ascii="Arial" w:hAnsi="Arial" w:cs="Arial"/>
          <w:sz w:val="20"/>
          <w:szCs w:val="20"/>
        </w:rPr>
        <w:t xml:space="preserve"> </w:t>
      </w:r>
      <w:r w:rsidRPr="00332E17">
        <w:rPr>
          <w:rFonts w:ascii="Arial" w:hAnsi="Arial" w:cs="Arial"/>
          <w:sz w:val="20"/>
          <w:szCs w:val="20"/>
          <w:lang/>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BB072B" w:rsidRPr="00332E17" w:rsidRDefault="00BB072B" w:rsidP="00332E17">
      <w:pPr>
        <w:keepNext/>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 </w:t>
      </w:r>
      <w:r w:rsidRPr="00332E17">
        <w:rPr>
          <w:rFonts w:ascii="Arial" w:hAnsi="Arial" w:cs="Arial"/>
          <w:bCs/>
          <w:sz w:val="20"/>
          <w:szCs w:val="20"/>
          <w:lang/>
        </w:rPr>
        <w:t>Объекты местного значения в области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9"/>
        <w:gridCol w:w="2092"/>
        <w:gridCol w:w="2510"/>
        <w:gridCol w:w="4178"/>
      </w:tblGrid>
      <w:tr w:rsidR="00BB072B" w:rsidRPr="00332E17" w:rsidTr="00332E17">
        <w:tc>
          <w:tcPr>
            <w:tcW w:w="1005" w:type="pct"/>
          </w:tcPr>
          <w:p w:rsidR="00BB072B" w:rsidRPr="00332E17" w:rsidRDefault="00BB072B" w:rsidP="00332E17">
            <w:pPr>
              <w:spacing w:after="0" w:line="240" w:lineRule="auto"/>
              <w:rPr>
                <w:rFonts w:ascii="Arial" w:hAnsi="Arial" w:cs="Arial"/>
                <w:sz w:val="20"/>
                <w:szCs w:val="20"/>
              </w:rPr>
            </w:pPr>
          </w:p>
        </w:tc>
        <w:tc>
          <w:tcPr>
            <w:tcW w:w="2094"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Вид объекта</w:t>
            </w:r>
          </w:p>
        </w:tc>
        <w:tc>
          <w:tcPr>
            <w:tcW w:w="190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Норматив</w:t>
            </w:r>
          </w:p>
        </w:tc>
      </w:tr>
      <w:tr w:rsidR="00BB072B" w:rsidRPr="00332E17" w:rsidTr="00332E17">
        <w:tc>
          <w:tcPr>
            <w:tcW w:w="1005"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Городские поселения</w:t>
            </w:r>
          </w:p>
        </w:tc>
        <w:tc>
          <w:tcPr>
            <w:tcW w:w="952"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Библиотеки</w:t>
            </w: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Общедоступная</w:t>
            </w:r>
          </w:p>
        </w:tc>
        <w:tc>
          <w:tcPr>
            <w:tcW w:w="190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1 объект </w:t>
            </w:r>
          </w:p>
        </w:tc>
      </w:tr>
      <w:tr w:rsidR="00BB072B" w:rsidRPr="00332E17" w:rsidTr="00332E17">
        <w:tc>
          <w:tcPr>
            <w:tcW w:w="1005" w:type="pct"/>
            <w:vMerge/>
          </w:tcPr>
          <w:p w:rsidR="00BB072B" w:rsidRPr="00332E17" w:rsidRDefault="00BB072B" w:rsidP="00332E17">
            <w:pPr>
              <w:spacing w:after="0" w:line="240" w:lineRule="auto"/>
              <w:rPr>
                <w:rFonts w:ascii="Arial" w:hAnsi="Arial" w:cs="Arial"/>
                <w:sz w:val="20"/>
                <w:szCs w:val="20"/>
              </w:rPr>
            </w:pPr>
          </w:p>
        </w:tc>
        <w:tc>
          <w:tcPr>
            <w:tcW w:w="952" w:type="pct"/>
            <w:vMerge/>
          </w:tcPr>
          <w:p w:rsidR="00BB072B" w:rsidRPr="00332E17" w:rsidRDefault="00BB072B" w:rsidP="00332E17">
            <w:pPr>
              <w:spacing w:after="0" w:line="240" w:lineRule="auto"/>
              <w:rPr>
                <w:rFonts w:ascii="Arial" w:hAnsi="Arial" w:cs="Arial"/>
                <w:sz w:val="20"/>
                <w:szCs w:val="20"/>
              </w:rPr>
            </w:pP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Детская</w:t>
            </w:r>
          </w:p>
        </w:tc>
        <w:tc>
          <w:tcPr>
            <w:tcW w:w="190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1 объект </w:t>
            </w:r>
          </w:p>
        </w:tc>
      </w:tr>
      <w:tr w:rsidR="00BB072B" w:rsidRPr="00332E17" w:rsidTr="00332E17">
        <w:tc>
          <w:tcPr>
            <w:tcW w:w="1005" w:type="pct"/>
            <w:vMerge/>
          </w:tcPr>
          <w:p w:rsidR="00BB072B" w:rsidRPr="00332E17" w:rsidRDefault="00BB072B" w:rsidP="00332E17">
            <w:pPr>
              <w:spacing w:after="0" w:line="240" w:lineRule="auto"/>
              <w:rPr>
                <w:rFonts w:ascii="Arial" w:hAnsi="Arial" w:cs="Arial"/>
                <w:sz w:val="20"/>
                <w:szCs w:val="20"/>
              </w:rPr>
            </w:pPr>
          </w:p>
        </w:tc>
        <w:tc>
          <w:tcPr>
            <w:tcW w:w="952" w:type="pct"/>
            <w:vMerge/>
          </w:tcPr>
          <w:p w:rsidR="00BB072B" w:rsidRPr="00332E17" w:rsidRDefault="00BB072B" w:rsidP="00332E17">
            <w:pPr>
              <w:spacing w:after="0" w:line="240" w:lineRule="auto"/>
              <w:rPr>
                <w:rFonts w:ascii="Arial" w:hAnsi="Arial" w:cs="Arial"/>
                <w:sz w:val="20"/>
                <w:szCs w:val="20"/>
              </w:rPr>
            </w:pP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Юношеская</w:t>
            </w:r>
          </w:p>
        </w:tc>
        <w:tc>
          <w:tcPr>
            <w:tcW w:w="190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1 объект </w:t>
            </w:r>
          </w:p>
        </w:tc>
      </w:tr>
      <w:tr w:rsidR="00BB072B" w:rsidRPr="00332E17" w:rsidTr="00332E17">
        <w:tc>
          <w:tcPr>
            <w:tcW w:w="1005" w:type="pct"/>
            <w:vMerge/>
          </w:tcPr>
          <w:p w:rsidR="00BB072B" w:rsidRPr="00332E17" w:rsidRDefault="00BB072B" w:rsidP="00332E17">
            <w:pPr>
              <w:spacing w:after="0" w:line="240" w:lineRule="auto"/>
              <w:rPr>
                <w:rFonts w:ascii="Arial" w:hAnsi="Arial" w:cs="Arial"/>
                <w:sz w:val="20"/>
                <w:szCs w:val="20"/>
              </w:rPr>
            </w:pPr>
          </w:p>
        </w:tc>
        <w:tc>
          <w:tcPr>
            <w:tcW w:w="95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Учреждения культуры клубного типа</w:t>
            </w: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w:t>
            </w:r>
          </w:p>
        </w:tc>
        <w:tc>
          <w:tcPr>
            <w:tcW w:w="1901" w:type="pct"/>
          </w:tcPr>
          <w:p w:rsidR="00BB072B" w:rsidRPr="00332E17" w:rsidRDefault="00BB072B" w:rsidP="000063CC">
            <w:pPr>
              <w:numPr>
                <w:ilvl w:val="0"/>
                <w:numId w:val="57"/>
              </w:numPr>
              <w:tabs>
                <w:tab w:val="left" w:pos="236"/>
              </w:tabs>
              <w:spacing w:after="0" w:line="240" w:lineRule="auto"/>
              <w:ind w:left="-4"/>
              <w:contextualSpacing/>
              <w:rPr>
                <w:rFonts w:ascii="Arial" w:hAnsi="Arial" w:cs="Arial"/>
                <w:sz w:val="20"/>
                <w:szCs w:val="20"/>
              </w:rPr>
            </w:pPr>
            <w:r w:rsidRPr="00332E17">
              <w:rPr>
                <w:rFonts w:ascii="Arial" w:hAnsi="Arial" w:cs="Arial"/>
                <w:sz w:val="20"/>
                <w:szCs w:val="20"/>
              </w:rPr>
              <w:t>1 объект на городское поселение с численностью населения до 10 тыс. человек;</w:t>
            </w:r>
          </w:p>
          <w:p w:rsidR="00BB072B" w:rsidRPr="00332E17" w:rsidRDefault="00BB072B" w:rsidP="000063CC">
            <w:pPr>
              <w:numPr>
                <w:ilvl w:val="0"/>
                <w:numId w:val="57"/>
              </w:numPr>
              <w:tabs>
                <w:tab w:val="left" w:pos="236"/>
              </w:tabs>
              <w:spacing w:after="0" w:line="240" w:lineRule="auto"/>
              <w:ind w:left="-4"/>
              <w:contextualSpacing/>
              <w:rPr>
                <w:rFonts w:ascii="Arial" w:hAnsi="Arial" w:cs="Arial"/>
                <w:sz w:val="20"/>
                <w:szCs w:val="20"/>
              </w:rPr>
            </w:pPr>
            <w:r w:rsidRPr="00332E17">
              <w:rPr>
                <w:rFonts w:ascii="Arial" w:hAnsi="Arial" w:cs="Arial"/>
                <w:sz w:val="20"/>
                <w:szCs w:val="20"/>
              </w:rPr>
              <w:t xml:space="preserve">50 мест на 1 тыс. человек для городского поселения с численностью населения от 10 до 50 тыс. человек. </w:t>
            </w:r>
          </w:p>
        </w:tc>
      </w:tr>
      <w:tr w:rsidR="00BB072B" w:rsidRPr="00332E17" w:rsidTr="00332E17">
        <w:tc>
          <w:tcPr>
            <w:tcW w:w="1005" w:type="pct"/>
            <w:vMerge/>
          </w:tcPr>
          <w:p w:rsidR="00BB072B" w:rsidRPr="00332E17" w:rsidRDefault="00BB072B" w:rsidP="00332E17">
            <w:pPr>
              <w:spacing w:after="0" w:line="240" w:lineRule="auto"/>
              <w:rPr>
                <w:rFonts w:ascii="Arial" w:hAnsi="Arial" w:cs="Arial"/>
                <w:sz w:val="20"/>
                <w:szCs w:val="20"/>
              </w:rPr>
            </w:pPr>
          </w:p>
        </w:tc>
        <w:tc>
          <w:tcPr>
            <w:tcW w:w="95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Музеи</w:t>
            </w: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w:t>
            </w:r>
          </w:p>
        </w:tc>
        <w:tc>
          <w:tcPr>
            <w:tcW w:w="190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2 объекта </w:t>
            </w:r>
          </w:p>
        </w:tc>
      </w:tr>
      <w:tr w:rsidR="00BB072B" w:rsidRPr="00332E17" w:rsidTr="00332E17">
        <w:tc>
          <w:tcPr>
            <w:tcW w:w="1005"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Сельские поселения</w:t>
            </w:r>
          </w:p>
        </w:tc>
        <w:tc>
          <w:tcPr>
            <w:tcW w:w="95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Учреждения культуры клубного типа</w:t>
            </w: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w:t>
            </w:r>
          </w:p>
        </w:tc>
        <w:tc>
          <w:tcPr>
            <w:tcW w:w="1901" w:type="pct"/>
          </w:tcPr>
          <w:p w:rsidR="00BB072B" w:rsidRPr="00332E17" w:rsidRDefault="00BB072B" w:rsidP="000063CC">
            <w:pPr>
              <w:numPr>
                <w:ilvl w:val="0"/>
                <w:numId w:val="65"/>
              </w:numPr>
              <w:tabs>
                <w:tab w:val="left" w:pos="255"/>
              </w:tabs>
              <w:spacing w:after="0" w:line="240" w:lineRule="auto"/>
              <w:ind w:left="57"/>
              <w:rPr>
                <w:rFonts w:ascii="Arial" w:hAnsi="Arial" w:cs="Arial"/>
                <w:sz w:val="20"/>
                <w:szCs w:val="20"/>
              </w:rPr>
            </w:pPr>
            <w:r w:rsidRPr="00332E17">
              <w:rPr>
                <w:rFonts w:ascii="Arial" w:hAnsi="Arial" w:cs="Arial"/>
                <w:sz w:val="20"/>
                <w:szCs w:val="20"/>
              </w:rPr>
              <w:t>200 мест на 1 тыс. человек для сельского поселения с численностью населения до 0,5 тыс. человек;</w:t>
            </w:r>
          </w:p>
          <w:p w:rsidR="00BB072B" w:rsidRPr="00332E17" w:rsidRDefault="00BB072B" w:rsidP="00332E17">
            <w:pPr>
              <w:tabs>
                <w:tab w:val="left" w:pos="255"/>
              </w:tabs>
              <w:spacing w:after="0" w:line="240" w:lineRule="auto"/>
              <w:rPr>
                <w:rFonts w:ascii="Arial" w:hAnsi="Arial" w:cs="Arial"/>
                <w:sz w:val="20"/>
                <w:szCs w:val="20"/>
              </w:rPr>
            </w:pPr>
            <w:r w:rsidRPr="00332E17">
              <w:rPr>
                <w:rFonts w:ascii="Arial" w:hAnsi="Arial" w:cs="Arial"/>
                <w:sz w:val="20"/>
                <w:szCs w:val="20"/>
              </w:rPr>
              <w:t>−</w:t>
            </w:r>
            <w:r w:rsidRPr="00332E17">
              <w:rPr>
                <w:rFonts w:ascii="Arial" w:hAnsi="Arial" w:cs="Arial"/>
                <w:sz w:val="20"/>
                <w:szCs w:val="20"/>
              </w:rPr>
              <w:tab/>
              <w:t>150-200 мест на 1 тыс. человек для сельского поселения с численностью от 0,5 до 1 тыс. человек;</w:t>
            </w:r>
          </w:p>
          <w:p w:rsidR="00BB072B" w:rsidRPr="00332E17" w:rsidRDefault="00BB072B" w:rsidP="00332E17">
            <w:pPr>
              <w:tabs>
                <w:tab w:val="left" w:pos="255"/>
              </w:tabs>
              <w:spacing w:after="0" w:line="240" w:lineRule="auto"/>
              <w:rPr>
                <w:rFonts w:ascii="Arial" w:hAnsi="Arial" w:cs="Arial"/>
                <w:sz w:val="20"/>
                <w:szCs w:val="20"/>
              </w:rPr>
            </w:pPr>
            <w:r w:rsidRPr="00332E17">
              <w:rPr>
                <w:rFonts w:ascii="Arial" w:hAnsi="Arial" w:cs="Arial"/>
                <w:sz w:val="20"/>
                <w:szCs w:val="20"/>
              </w:rPr>
              <w:t>−</w:t>
            </w:r>
            <w:r w:rsidRPr="00332E17">
              <w:rPr>
                <w:rFonts w:ascii="Arial" w:hAnsi="Arial" w:cs="Arial"/>
                <w:sz w:val="20"/>
                <w:szCs w:val="20"/>
              </w:rPr>
              <w:tab/>
              <w:t>150 мест на 1 тыс. человек для сельского поселения с численностью населения от 1 до 2 тыс. человек;</w:t>
            </w:r>
          </w:p>
          <w:p w:rsidR="00BB072B" w:rsidRPr="00332E17" w:rsidRDefault="00BB072B" w:rsidP="00332E17">
            <w:pPr>
              <w:tabs>
                <w:tab w:val="left" w:pos="255"/>
              </w:tabs>
              <w:spacing w:after="0" w:line="240" w:lineRule="auto"/>
              <w:rPr>
                <w:rFonts w:ascii="Arial" w:hAnsi="Arial" w:cs="Arial"/>
                <w:sz w:val="20"/>
                <w:szCs w:val="20"/>
              </w:rPr>
            </w:pPr>
            <w:r w:rsidRPr="00332E17">
              <w:rPr>
                <w:rFonts w:ascii="Arial" w:hAnsi="Arial" w:cs="Arial"/>
                <w:sz w:val="20"/>
                <w:szCs w:val="20"/>
              </w:rPr>
              <w:t>−</w:t>
            </w:r>
            <w:r w:rsidRPr="00332E17">
              <w:rPr>
                <w:rFonts w:ascii="Arial" w:hAnsi="Arial" w:cs="Arial"/>
                <w:sz w:val="20"/>
                <w:szCs w:val="20"/>
              </w:rPr>
              <w:tab/>
              <w:t>100 мест на 1 тыс. человек для сельского поселения с численностью населения от 2 до 5 тыс. человек;</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w:t>
            </w:r>
            <w:r w:rsidRPr="00332E17">
              <w:rPr>
                <w:rFonts w:ascii="Arial" w:hAnsi="Arial" w:cs="Arial"/>
                <w:sz w:val="20"/>
                <w:szCs w:val="20"/>
              </w:rPr>
              <w:tab/>
              <w:t>70 мест на 1 тыс. человек для сельского поселения с численностью населения свыше 5 тыс. человек.</w:t>
            </w:r>
          </w:p>
        </w:tc>
      </w:tr>
      <w:tr w:rsidR="00BB072B" w:rsidRPr="00332E17" w:rsidTr="00332E17">
        <w:tc>
          <w:tcPr>
            <w:tcW w:w="1005" w:type="pct"/>
            <w:vMerge/>
          </w:tcPr>
          <w:p w:rsidR="00BB072B" w:rsidRPr="00332E17" w:rsidRDefault="00BB072B" w:rsidP="00332E17">
            <w:pPr>
              <w:spacing w:after="0" w:line="240" w:lineRule="auto"/>
              <w:rPr>
                <w:rFonts w:ascii="Arial" w:hAnsi="Arial" w:cs="Arial"/>
                <w:sz w:val="20"/>
                <w:szCs w:val="20"/>
              </w:rPr>
            </w:pPr>
          </w:p>
        </w:tc>
        <w:tc>
          <w:tcPr>
            <w:tcW w:w="95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Музеи</w:t>
            </w:r>
          </w:p>
        </w:tc>
        <w:tc>
          <w:tcPr>
            <w:tcW w:w="1142"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w:t>
            </w:r>
          </w:p>
        </w:tc>
        <w:tc>
          <w:tcPr>
            <w:tcW w:w="190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1 объект </w:t>
            </w:r>
          </w:p>
        </w:tc>
      </w:tr>
    </w:tbl>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При разработке генеральных планов сельских поселений необходимо учитывать размещение многофункциональных культурно-досуговых центров, например:</w:t>
      </w:r>
    </w:p>
    <w:p w:rsidR="00BB072B" w:rsidRPr="00332E17" w:rsidRDefault="00BB072B" w:rsidP="00DF29DF">
      <w:pPr>
        <w:numPr>
          <w:ilvl w:val="0"/>
          <w:numId w:val="58"/>
        </w:numPr>
        <w:spacing w:after="0" w:line="240" w:lineRule="auto"/>
        <w:jc w:val="both"/>
        <w:rPr>
          <w:rFonts w:ascii="Arial" w:hAnsi="Arial" w:cs="Arial"/>
          <w:sz w:val="20"/>
          <w:szCs w:val="20"/>
        </w:rPr>
      </w:pPr>
      <w:r w:rsidRPr="00332E17">
        <w:rPr>
          <w:rFonts w:ascii="Arial" w:hAnsi="Arial" w:cs="Arial"/>
          <w:sz w:val="20"/>
          <w:szCs w:val="20"/>
        </w:rPr>
        <w:t>выставочный комплекс, включающий в себя выставочную зону, лекционные залы и библиотеку.</w:t>
      </w:r>
    </w:p>
    <w:p w:rsidR="00BB072B" w:rsidRPr="00332E17" w:rsidRDefault="00BB072B" w:rsidP="00DF29DF">
      <w:pPr>
        <w:numPr>
          <w:ilvl w:val="0"/>
          <w:numId w:val="58"/>
        </w:numPr>
        <w:spacing w:after="0" w:line="240" w:lineRule="auto"/>
        <w:jc w:val="both"/>
        <w:rPr>
          <w:rFonts w:ascii="Arial" w:hAnsi="Arial" w:cs="Arial"/>
          <w:sz w:val="20"/>
          <w:szCs w:val="20"/>
        </w:rPr>
      </w:pPr>
      <w:r w:rsidRPr="00332E17">
        <w:rPr>
          <w:rFonts w:ascii="Arial" w:hAnsi="Arial" w:cs="Arial"/>
          <w:sz w:val="20"/>
          <w:szCs w:val="20"/>
        </w:rPr>
        <w:t>театрально-зрелищный комплекс, состоящий из зрелищного комплекса на 300 мест, кафе и зоны отдыха.</w:t>
      </w:r>
    </w:p>
    <w:p w:rsidR="00BB072B" w:rsidRPr="00332E17" w:rsidRDefault="00BB072B" w:rsidP="00DF29DF">
      <w:pPr>
        <w:numPr>
          <w:ilvl w:val="0"/>
          <w:numId w:val="58"/>
        </w:numPr>
        <w:spacing w:after="0" w:line="240" w:lineRule="auto"/>
        <w:jc w:val="both"/>
        <w:rPr>
          <w:rFonts w:ascii="Arial" w:hAnsi="Arial" w:cs="Arial"/>
          <w:sz w:val="20"/>
          <w:szCs w:val="20"/>
        </w:rPr>
      </w:pPr>
      <w:r w:rsidRPr="00332E17">
        <w:rPr>
          <w:rFonts w:ascii="Arial" w:hAnsi="Arial" w:cs="Arial"/>
          <w:sz w:val="20"/>
          <w:szCs w:val="20"/>
        </w:rPr>
        <w:t>физкультурно-оздоровительный комплекс, состоящий из спортивной площадки, тренажерного и фитнес-зала.</w:t>
      </w:r>
    </w:p>
    <w:p w:rsidR="00BB072B" w:rsidRPr="00332E17" w:rsidRDefault="00BB072B" w:rsidP="00332E17">
      <w:pPr>
        <w:spacing w:after="0" w:line="240" w:lineRule="auto"/>
        <w:ind w:firstLine="567"/>
        <w:jc w:val="both"/>
        <w:rPr>
          <w:rFonts w:ascii="Arial" w:hAnsi="Arial" w:cs="Arial"/>
          <w:sz w:val="20"/>
          <w:szCs w:val="20"/>
          <w:lang w:eastAsia="ar-SA"/>
        </w:rPr>
      </w:pPr>
      <w:r w:rsidRPr="00332E17">
        <w:rPr>
          <w:rFonts w:ascii="Arial" w:hAnsi="Arial" w:cs="Arial"/>
          <w:sz w:val="20"/>
          <w:szCs w:val="20"/>
          <w:lang w:eastAsia="ar-SA"/>
        </w:rPr>
        <w:t xml:space="preserve">  </w:t>
      </w:r>
      <w:r w:rsidRPr="00332E17">
        <w:rPr>
          <w:rFonts w:ascii="Arial" w:hAnsi="Arial" w:cs="Arial"/>
          <w:sz w:val="20"/>
          <w:szCs w:val="20"/>
          <w:lang w:eastAsia="ar-SA"/>
        </w:rPr>
        <w:t>Нормативы размеров земельных участков для объектов культурно-досугового назначения местного значени</w:t>
      </w:r>
      <w:r w:rsidRPr="00332E17">
        <w:rPr>
          <w:rFonts w:ascii="Arial" w:hAnsi="Arial" w:cs="Arial"/>
          <w:sz w:val="20"/>
          <w:szCs w:val="20"/>
          <w:lang w:eastAsia="ar-SA"/>
        </w:rPr>
        <w:t>я</w:t>
      </w:r>
      <w:r w:rsidRPr="00332E17">
        <w:rPr>
          <w:rFonts w:ascii="Arial" w:hAnsi="Arial" w:cs="Arial"/>
          <w:sz w:val="20"/>
          <w:szCs w:val="20"/>
          <w:lang w:eastAsia="ar-SA"/>
        </w:rPr>
        <w:t xml:space="preserve"> определены согласно действующи</w:t>
      </w:r>
      <w:r w:rsidRPr="00332E17">
        <w:rPr>
          <w:rFonts w:ascii="Arial" w:hAnsi="Arial" w:cs="Arial"/>
          <w:sz w:val="20"/>
          <w:szCs w:val="20"/>
          <w:lang w:eastAsia="ar-SA"/>
        </w:rPr>
        <w:t>м</w:t>
      </w:r>
      <w:r w:rsidRPr="00332E17">
        <w:rPr>
          <w:rFonts w:ascii="Arial" w:hAnsi="Arial" w:cs="Arial"/>
          <w:sz w:val="20"/>
          <w:szCs w:val="20"/>
          <w:lang w:eastAsia="ar-SA"/>
        </w:rPr>
        <w:t xml:space="preserve"> нормативны</w:t>
      </w:r>
      <w:r w:rsidRPr="00332E17">
        <w:rPr>
          <w:rFonts w:ascii="Arial" w:hAnsi="Arial" w:cs="Arial"/>
          <w:sz w:val="20"/>
          <w:szCs w:val="20"/>
          <w:lang w:eastAsia="ar-SA"/>
        </w:rPr>
        <w:t>м</w:t>
      </w:r>
      <w:r w:rsidRPr="00332E17">
        <w:rPr>
          <w:rFonts w:ascii="Arial" w:hAnsi="Arial" w:cs="Arial"/>
          <w:sz w:val="20"/>
          <w:szCs w:val="20"/>
          <w:lang w:eastAsia="ar-SA"/>
        </w:rPr>
        <w:t xml:space="preserve"> документ</w:t>
      </w:r>
      <w:r w:rsidRPr="00332E17">
        <w:rPr>
          <w:rFonts w:ascii="Arial" w:hAnsi="Arial" w:cs="Arial"/>
          <w:sz w:val="20"/>
          <w:szCs w:val="20"/>
          <w:lang w:eastAsia="ar-SA"/>
        </w:rPr>
        <w:t>ам</w:t>
      </w:r>
      <w:r w:rsidRPr="00332E17">
        <w:rPr>
          <w:rFonts w:ascii="Arial" w:hAnsi="Arial" w:cs="Arial"/>
          <w:sz w:val="20"/>
          <w:szCs w:val="20"/>
          <w:lang w:eastAsia="ar-SA"/>
        </w:rPr>
        <w:t xml:space="preserve"> и рекомендаци</w:t>
      </w:r>
      <w:r w:rsidRPr="00332E17">
        <w:rPr>
          <w:rFonts w:ascii="Arial" w:hAnsi="Arial" w:cs="Arial"/>
          <w:sz w:val="20"/>
          <w:szCs w:val="20"/>
          <w:lang w:eastAsia="ar-SA"/>
        </w:rPr>
        <w:t>ям</w:t>
      </w:r>
      <w:r w:rsidRPr="00332E17">
        <w:rPr>
          <w:rFonts w:ascii="Arial" w:hAnsi="Arial" w:cs="Arial"/>
          <w:sz w:val="20"/>
          <w:szCs w:val="20"/>
          <w:lang w:eastAsia="ar-SA"/>
        </w:rPr>
        <w:t xml:space="preserve"> по проектированию соответствующих объектов культурно-досугового назначения. </w:t>
      </w:r>
    </w:p>
    <w:p w:rsidR="00BB072B" w:rsidRPr="00332E17" w:rsidRDefault="00BB072B" w:rsidP="00332E17">
      <w:pPr>
        <w:spacing w:after="0" w:line="240" w:lineRule="auto"/>
        <w:ind w:firstLine="567"/>
        <w:jc w:val="both"/>
        <w:rPr>
          <w:rFonts w:ascii="Arial" w:hAnsi="Arial" w:cs="Arial"/>
          <w:sz w:val="20"/>
          <w:szCs w:val="20"/>
          <w:lang w:eastAsia="ar-SA"/>
        </w:rPr>
      </w:pPr>
      <w:r w:rsidRPr="00332E17">
        <w:rPr>
          <w:rFonts w:ascii="Arial" w:hAnsi="Arial" w:cs="Arial"/>
          <w:sz w:val="20"/>
          <w:szCs w:val="20"/>
          <w:lang w:eastAsia="ar-SA"/>
        </w:rPr>
        <w:t xml:space="preserve">  Минимальные размеры</w:t>
      </w:r>
      <w:r w:rsidRPr="00332E17">
        <w:rPr>
          <w:rFonts w:ascii="Arial" w:hAnsi="Arial" w:cs="Arial"/>
          <w:sz w:val="20"/>
          <w:szCs w:val="20"/>
          <w:lang w:eastAsia="ar-SA"/>
        </w:rPr>
        <w:t xml:space="preserve"> земельных участков для библиотек установлены согласно </w:t>
      </w:r>
      <w:r w:rsidRPr="00332E17">
        <w:rPr>
          <w:rFonts w:ascii="Arial" w:hAnsi="Arial" w:cs="Arial"/>
          <w:sz w:val="20"/>
          <w:szCs w:val="20"/>
          <w:lang w:eastAsia="ar-SA"/>
        </w:rPr>
        <w:t xml:space="preserve">СНиП </w:t>
      </w:r>
      <w:r w:rsidRPr="00332E17">
        <w:rPr>
          <w:rFonts w:ascii="Arial" w:hAnsi="Arial" w:cs="Arial"/>
          <w:iCs/>
          <w:sz w:val="20"/>
          <w:szCs w:val="20"/>
        </w:rPr>
        <w:t>31-06-2009</w:t>
      </w:r>
      <w:r w:rsidRPr="00332E17">
        <w:rPr>
          <w:rFonts w:ascii="Arial" w:hAnsi="Arial" w:cs="Arial"/>
          <w:i/>
          <w:iCs/>
          <w:sz w:val="20"/>
          <w:szCs w:val="20"/>
        </w:rPr>
        <w:t xml:space="preserve"> «</w:t>
      </w:r>
      <w:r w:rsidRPr="00332E17">
        <w:rPr>
          <w:rFonts w:ascii="Arial" w:hAnsi="Arial" w:cs="Arial"/>
          <w:sz w:val="20"/>
          <w:szCs w:val="20"/>
          <w:lang w:eastAsia="ar-SA"/>
        </w:rPr>
        <w:t>Общественные здания и сооружения</w:t>
      </w:r>
      <w:r w:rsidRPr="00332E17">
        <w:rPr>
          <w:rFonts w:ascii="Arial" w:hAnsi="Arial" w:cs="Arial"/>
          <w:sz w:val="20"/>
          <w:szCs w:val="20"/>
          <w:lang w:eastAsia="ar-SA"/>
        </w:rPr>
        <w:t xml:space="preserve">», а также </w:t>
      </w:r>
      <w:r w:rsidRPr="00332E17">
        <w:rPr>
          <w:rFonts w:ascii="Arial" w:hAnsi="Arial" w:cs="Arial"/>
          <w:sz w:val="20"/>
          <w:szCs w:val="20"/>
          <w:lang/>
        </w:rPr>
        <w:t>ранее действовавших обоснованных расчетных показателей, с учётом сложившейся практики проектирования</w:t>
      </w:r>
      <w:r w:rsidRPr="00332E17">
        <w:rPr>
          <w:rFonts w:ascii="Arial" w:hAnsi="Arial" w:cs="Arial"/>
          <w:sz w:val="20"/>
          <w:szCs w:val="20"/>
          <w:lang w:eastAsia="ar-SA"/>
        </w:rPr>
        <w:t>:</w:t>
      </w:r>
    </w:p>
    <w:p w:rsidR="00BB072B" w:rsidRPr="00332E17" w:rsidRDefault="00BB072B" w:rsidP="00DF29DF">
      <w:pPr>
        <w:numPr>
          <w:ilvl w:val="0"/>
          <w:numId w:val="59"/>
        </w:numPr>
        <w:spacing w:after="0" w:line="240" w:lineRule="auto"/>
        <w:jc w:val="both"/>
        <w:rPr>
          <w:rFonts w:ascii="Arial" w:hAnsi="Arial" w:cs="Arial"/>
          <w:sz w:val="20"/>
          <w:szCs w:val="20"/>
          <w:lang w:eastAsia="ar-SA"/>
        </w:rPr>
      </w:pPr>
      <w:r w:rsidRPr="00332E17">
        <w:rPr>
          <w:rFonts w:ascii="Arial" w:hAnsi="Arial" w:cs="Arial"/>
          <w:sz w:val="20"/>
          <w:szCs w:val="20"/>
          <w:lang w:eastAsia="ar-SA"/>
        </w:rPr>
        <w:t>универсальные библиотеки - 35 кв. м. на 1 тыс. ед. хранения;</w:t>
      </w:r>
    </w:p>
    <w:p w:rsidR="00BB072B" w:rsidRPr="00332E17" w:rsidRDefault="00BB072B" w:rsidP="00DF29DF">
      <w:pPr>
        <w:numPr>
          <w:ilvl w:val="0"/>
          <w:numId w:val="59"/>
        </w:numPr>
        <w:spacing w:after="0" w:line="240" w:lineRule="auto"/>
        <w:jc w:val="both"/>
        <w:rPr>
          <w:rFonts w:ascii="Arial" w:hAnsi="Arial" w:cs="Arial"/>
          <w:sz w:val="20"/>
          <w:szCs w:val="20"/>
          <w:lang w:eastAsia="ar-SA"/>
        </w:rPr>
      </w:pPr>
      <w:r w:rsidRPr="00332E17">
        <w:rPr>
          <w:rFonts w:ascii="Arial" w:hAnsi="Arial" w:cs="Arial"/>
          <w:sz w:val="20"/>
          <w:szCs w:val="20"/>
          <w:lang w:eastAsia="ar-SA"/>
        </w:rPr>
        <w:t>детские библиотеки - 39 кв. м. на 1 тыс. ед. хранения;</w:t>
      </w:r>
    </w:p>
    <w:p w:rsidR="00BB072B" w:rsidRPr="00332E17" w:rsidRDefault="00BB072B" w:rsidP="00DF29DF">
      <w:pPr>
        <w:numPr>
          <w:ilvl w:val="0"/>
          <w:numId w:val="59"/>
        </w:numPr>
        <w:spacing w:after="0" w:line="240" w:lineRule="auto"/>
        <w:jc w:val="both"/>
        <w:rPr>
          <w:rFonts w:ascii="Arial" w:hAnsi="Arial" w:cs="Arial"/>
          <w:sz w:val="20"/>
          <w:szCs w:val="20"/>
          <w:lang w:eastAsia="ar-SA"/>
        </w:rPr>
      </w:pPr>
      <w:r w:rsidRPr="00332E17">
        <w:rPr>
          <w:rFonts w:ascii="Arial" w:hAnsi="Arial" w:cs="Arial"/>
          <w:sz w:val="20"/>
          <w:szCs w:val="20"/>
          <w:lang w:eastAsia="ar-SA"/>
        </w:rPr>
        <w:t>юношеские библиотеки - 38 кв. м. на 1 тыс. ед. хранения;</w:t>
      </w:r>
    </w:p>
    <w:p w:rsidR="00BB072B" w:rsidRPr="00332E17" w:rsidRDefault="00BB072B" w:rsidP="00DF29DF">
      <w:pPr>
        <w:numPr>
          <w:ilvl w:val="0"/>
          <w:numId w:val="59"/>
        </w:numPr>
        <w:spacing w:after="0" w:line="240" w:lineRule="auto"/>
        <w:jc w:val="both"/>
        <w:rPr>
          <w:rFonts w:ascii="Arial" w:hAnsi="Arial" w:cs="Arial"/>
          <w:sz w:val="20"/>
          <w:szCs w:val="20"/>
          <w:lang w:eastAsia="ar-SA"/>
        </w:rPr>
      </w:pPr>
      <w:r w:rsidRPr="00332E17">
        <w:rPr>
          <w:rFonts w:ascii="Arial" w:hAnsi="Arial" w:cs="Arial"/>
          <w:sz w:val="20"/>
          <w:szCs w:val="20"/>
          <w:lang w:eastAsia="ar-SA"/>
        </w:rPr>
        <w:t>общедоступные библиотеки - 32 кв. м. на 1 тыс. ед. хранения.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Таблица</w:t>
      </w:r>
      <w:r w:rsidRPr="00332E17">
        <w:rPr>
          <w:rFonts w:ascii="Arial" w:hAnsi="Arial" w:cs="Arial"/>
          <w:sz w:val="20"/>
          <w:szCs w:val="20"/>
        </w:rPr>
        <w:t xml:space="preserve"> 3</w:t>
      </w:r>
      <w:r w:rsidRPr="00332E17">
        <w:rPr>
          <w:rFonts w:ascii="Arial" w:hAnsi="Arial" w:cs="Arial"/>
          <w:sz w:val="20"/>
          <w:szCs w:val="20"/>
          <w:lang/>
        </w:rPr>
        <w:t xml:space="preserve"> Зависимость размера земельного участка музея</w:t>
      </w:r>
      <w:r w:rsidRPr="00332E17">
        <w:rPr>
          <w:rFonts w:ascii="Arial" w:hAnsi="Arial" w:cs="Arial"/>
          <w:sz w:val="20"/>
          <w:szCs w:val="20"/>
        </w:rPr>
        <w:t xml:space="preserve"> </w:t>
      </w:r>
      <w:r w:rsidRPr="00332E17">
        <w:rPr>
          <w:rFonts w:ascii="Arial" w:hAnsi="Arial" w:cs="Arial"/>
          <w:sz w:val="20"/>
          <w:szCs w:val="20"/>
          <w:lang/>
        </w:rPr>
        <w:t>от экспозиционной площади</w:t>
      </w:r>
    </w:p>
    <w:tbl>
      <w:tblPr>
        <w:tblW w:w="453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8"/>
        <w:gridCol w:w="5163"/>
      </w:tblGrid>
      <w:tr w:rsidR="00BB072B" w:rsidRPr="00332E17" w:rsidTr="00332E17">
        <w:trPr>
          <w:trHeight w:val="87"/>
        </w:trPr>
        <w:tc>
          <w:tcPr>
            <w:tcW w:w="5000" w:type="pct"/>
            <w:gridSpan w:val="2"/>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Зависимость площадей экспозиции и участка:</w:t>
            </w:r>
          </w:p>
        </w:tc>
      </w:tr>
      <w:tr w:rsidR="00BB072B" w:rsidRPr="00332E17" w:rsidTr="00332E17">
        <w:trPr>
          <w:trHeight w:val="86"/>
        </w:trPr>
        <w:tc>
          <w:tcPr>
            <w:tcW w:w="2411" w:type="pct"/>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Площадь участка , га.</w:t>
            </w:r>
          </w:p>
        </w:tc>
        <w:tc>
          <w:tcPr>
            <w:tcW w:w="2589" w:type="pct"/>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Экспозиционная площадь, кв. м</w:t>
            </w:r>
          </w:p>
        </w:tc>
      </w:tr>
      <w:tr w:rsidR="00BB072B" w:rsidRPr="00332E17" w:rsidTr="00332E17">
        <w:trPr>
          <w:trHeight w:val="24"/>
        </w:trPr>
        <w:tc>
          <w:tcPr>
            <w:tcW w:w="241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0,5</w:t>
            </w:r>
          </w:p>
        </w:tc>
        <w:tc>
          <w:tcPr>
            <w:tcW w:w="2589"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500</w:t>
            </w:r>
          </w:p>
        </w:tc>
      </w:tr>
      <w:tr w:rsidR="00BB072B" w:rsidRPr="00332E17" w:rsidTr="00332E17">
        <w:trPr>
          <w:trHeight w:val="24"/>
        </w:trPr>
        <w:tc>
          <w:tcPr>
            <w:tcW w:w="241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0,8</w:t>
            </w:r>
          </w:p>
        </w:tc>
        <w:tc>
          <w:tcPr>
            <w:tcW w:w="2589"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1000</w:t>
            </w:r>
          </w:p>
        </w:tc>
      </w:tr>
      <w:tr w:rsidR="00BB072B" w:rsidRPr="00332E17" w:rsidTr="00332E17">
        <w:trPr>
          <w:trHeight w:val="24"/>
        </w:trPr>
        <w:tc>
          <w:tcPr>
            <w:tcW w:w="241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1,2</w:t>
            </w:r>
          </w:p>
        </w:tc>
        <w:tc>
          <w:tcPr>
            <w:tcW w:w="2589"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1500</w:t>
            </w:r>
          </w:p>
        </w:tc>
      </w:tr>
      <w:tr w:rsidR="00BB072B" w:rsidRPr="00332E17" w:rsidTr="00332E17">
        <w:trPr>
          <w:trHeight w:val="24"/>
        </w:trPr>
        <w:tc>
          <w:tcPr>
            <w:tcW w:w="241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1,5</w:t>
            </w:r>
          </w:p>
        </w:tc>
        <w:tc>
          <w:tcPr>
            <w:tcW w:w="2589"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2000</w:t>
            </w:r>
          </w:p>
        </w:tc>
      </w:tr>
      <w:tr w:rsidR="00BB072B" w:rsidRPr="00332E17" w:rsidTr="00332E17">
        <w:trPr>
          <w:trHeight w:val="24"/>
        </w:trPr>
        <w:tc>
          <w:tcPr>
            <w:tcW w:w="241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1,8</w:t>
            </w:r>
          </w:p>
        </w:tc>
        <w:tc>
          <w:tcPr>
            <w:tcW w:w="2589"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2500</w:t>
            </w:r>
          </w:p>
        </w:tc>
      </w:tr>
      <w:tr w:rsidR="00BB072B" w:rsidRPr="00332E17" w:rsidTr="00332E17">
        <w:trPr>
          <w:trHeight w:val="24"/>
        </w:trPr>
        <w:tc>
          <w:tcPr>
            <w:tcW w:w="2411"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2,0</w:t>
            </w:r>
          </w:p>
        </w:tc>
        <w:tc>
          <w:tcPr>
            <w:tcW w:w="2589"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3000</w:t>
            </w:r>
          </w:p>
        </w:tc>
      </w:tr>
      <w:tr w:rsidR="00BB072B" w:rsidRPr="00332E17" w:rsidTr="00332E17">
        <w:trPr>
          <w:trHeight w:val="178"/>
        </w:trPr>
        <w:tc>
          <w:tcPr>
            <w:tcW w:w="5000" w:type="pct"/>
            <w:gridSpan w:val="2"/>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BB072B" w:rsidRPr="00332E17" w:rsidRDefault="00BB072B" w:rsidP="00332E17">
      <w:pPr>
        <w:spacing w:after="0" w:line="240" w:lineRule="auto"/>
        <w:ind w:firstLine="567"/>
        <w:jc w:val="both"/>
        <w:rPr>
          <w:rFonts w:ascii="Arial" w:hAnsi="Arial" w:cs="Arial"/>
          <w:sz w:val="20"/>
          <w:szCs w:val="20"/>
          <w:lang w:eastAsia="ar-SA"/>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eastAsia="ar-SA"/>
        </w:rPr>
        <w:t>Р</w:t>
      </w:r>
      <w:r w:rsidRPr="00332E17">
        <w:rPr>
          <w:rFonts w:ascii="Arial" w:hAnsi="Arial" w:cs="Arial"/>
          <w:sz w:val="20"/>
          <w:szCs w:val="20"/>
          <w:lang w:eastAsia="ar-SA"/>
        </w:rPr>
        <w:t>асчетны</w:t>
      </w:r>
      <w:r w:rsidRPr="00332E17">
        <w:rPr>
          <w:rFonts w:ascii="Arial" w:hAnsi="Arial" w:cs="Arial"/>
          <w:sz w:val="20"/>
          <w:szCs w:val="20"/>
          <w:lang w:eastAsia="ar-SA"/>
        </w:rPr>
        <w:t>й</w:t>
      </w:r>
      <w:r w:rsidRPr="00332E17">
        <w:rPr>
          <w:rFonts w:ascii="Arial" w:hAnsi="Arial" w:cs="Arial"/>
          <w:sz w:val="20"/>
          <w:szCs w:val="20"/>
          <w:lang w:eastAsia="ar-SA"/>
        </w:rPr>
        <w:t xml:space="preserve"> показател</w:t>
      </w:r>
      <w:r w:rsidRPr="00332E17">
        <w:rPr>
          <w:rFonts w:ascii="Arial" w:hAnsi="Arial" w:cs="Arial"/>
          <w:sz w:val="20"/>
          <w:szCs w:val="20"/>
          <w:lang w:eastAsia="ar-SA"/>
        </w:rPr>
        <w:t>ь</w:t>
      </w:r>
      <w:r w:rsidRPr="00332E17">
        <w:rPr>
          <w:rFonts w:ascii="Arial" w:hAnsi="Arial" w:cs="Arial"/>
          <w:sz w:val="20"/>
          <w:szCs w:val="20"/>
          <w:lang w:eastAsia="ar-SA"/>
        </w:rPr>
        <w:t xml:space="preserve"> м</w:t>
      </w:r>
      <w:r w:rsidRPr="00332E17">
        <w:rPr>
          <w:rFonts w:ascii="Arial" w:hAnsi="Arial" w:cs="Arial"/>
          <w:sz w:val="20"/>
          <w:szCs w:val="20"/>
          <w:lang/>
        </w:rPr>
        <w:t>инимально допустимых размеров земельных участков для</w:t>
      </w:r>
      <w:r w:rsidRPr="00332E17">
        <w:rPr>
          <w:rFonts w:ascii="Arial" w:hAnsi="Arial" w:cs="Arial"/>
          <w:sz w:val="20"/>
          <w:szCs w:val="20"/>
        </w:rPr>
        <w:t xml:space="preserve"> </w:t>
      </w:r>
      <w:r w:rsidRPr="00332E17">
        <w:rPr>
          <w:rFonts w:ascii="Arial" w:hAnsi="Arial" w:cs="Arial"/>
          <w:sz w:val="20"/>
          <w:szCs w:val="20"/>
          <w:lang w:eastAsia="ar-SA"/>
        </w:rPr>
        <w:t>учреждений</w:t>
      </w:r>
      <w:r w:rsidRPr="00332E17">
        <w:rPr>
          <w:rFonts w:ascii="Arial" w:hAnsi="Arial" w:cs="Arial"/>
          <w:sz w:val="20"/>
          <w:szCs w:val="20"/>
          <w:lang w:eastAsia="ar-SA"/>
        </w:rPr>
        <w:t xml:space="preserve"> культуры клубного типа</w:t>
      </w:r>
      <w:r w:rsidRPr="00332E17">
        <w:rPr>
          <w:rFonts w:ascii="Arial" w:hAnsi="Arial" w:cs="Arial"/>
          <w:sz w:val="20"/>
          <w:szCs w:val="20"/>
          <w:lang w:eastAsia="ar-SA"/>
        </w:rPr>
        <w:t xml:space="preserve"> установлен  0,4-0,5 </w:t>
      </w:r>
      <w:r w:rsidRPr="00332E17">
        <w:rPr>
          <w:rFonts w:ascii="Arial" w:hAnsi="Arial" w:cs="Arial"/>
          <w:sz w:val="20"/>
          <w:szCs w:val="20"/>
          <w:lang/>
        </w:rPr>
        <w:t>га на 1 объект</w:t>
      </w:r>
      <w:r w:rsidRPr="00332E17">
        <w:rPr>
          <w:rFonts w:ascii="Arial" w:hAnsi="Arial" w:cs="Arial"/>
          <w:sz w:val="20"/>
          <w:szCs w:val="20"/>
        </w:rPr>
        <w:t>.</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bookmarkStart w:id="26" w:name="_Toc400727557"/>
      <w:bookmarkEnd w:id="24"/>
      <w:r w:rsidRPr="00332E17">
        <w:rPr>
          <w:rFonts w:ascii="Arial" w:hAnsi="Arial" w:cs="Arial"/>
          <w:bCs/>
          <w:iCs/>
          <w:sz w:val="20"/>
          <w:szCs w:val="20"/>
          <w:lang/>
        </w:rPr>
        <w:t xml:space="preserve">     </w:t>
      </w:r>
      <w:r w:rsidRPr="00332E17">
        <w:rPr>
          <w:rFonts w:ascii="Arial" w:hAnsi="Arial" w:cs="Arial"/>
          <w:bCs/>
          <w:iCs/>
          <w:sz w:val="20"/>
          <w:szCs w:val="20"/>
          <w:lang/>
        </w:rPr>
        <w:t>Объекты местного значения в области энергетики и инженерной инфраструктуры</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Перечни видов объектов местного значения определяются в соответствии </w:t>
      </w:r>
      <w:r w:rsidRPr="00332E17">
        <w:rPr>
          <w:rFonts w:ascii="Arial" w:hAnsi="Arial" w:cs="Arial"/>
          <w:sz w:val="20"/>
          <w:szCs w:val="20"/>
          <w:lang/>
        </w:rPr>
        <w:t xml:space="preserve">с </w:t>
      </w:r>
      <w:r w:rsidRPr="00332E17">
        <w:rPr>
          <w:rFonts w:ascii="Arial" w:hAnsi="Arial" w:cs="Arial"/>
          <w:sz w:val="20"/>
          <w:szCs w:val="20"/>
          <w:lang/>
        </w:rPr>
        <w:t>Законом автономного округа от 18.04.2007 № 39-оз «О градостроительной деятельности на территории Ханты-Мансийского автономного округа – Югры».</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Расчетные показатели минимально допустимого уровня обеспеченности объектами местного значения населения </w:t>
      </w:r>
      <w:r w:rsidRPr="00332E17">
        <w:rPr>
          <w:rFonts w:ascii="Arial" w:hAnsi="Arial" w:cs="Arial"/>
          <w:sz w:val="20"/>
          <w:szCs w:val="20"/>
          <w:lang/>
        </w:rPr>
        <w:t xml:space="preserve">поселения </w:t>
      </w:r>
      <w:r w:rsidRPr="00332E17">
        <w:rPr>
          <w:rFonts w:ascii="Arial" w:hAnsi="Arial" w:cs="Arial"/>
          <w:sz w:val="20"/>
          <w:szCs w:val="20"/>
          <w:lang/>
        </w:rPr>
        <w:t>могут быть выражены в нормируемых показателях:</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мощности объектов;</w:t>
      </w:r>
    </w:p>
    <w:p w:rsidR="00BB072B" w:rsidRPr="00332E17" w:rsidRDefault="00BB072B" w:rsidP="000063CC">
      <w:pPr>
        <w:numPr>
          <w:ilvl w:val="0"/>
          <w:numId w:val="29"/>
        </w:numPr>
        <w:spacing w:after="0" w:line="240" w:lineRule="auto"/>
        <w:ind w:left="-108" w:firstLine="317"/>
        <w:jc w:val="both"/>
        <w:rPr>
          <w:rFonts w:ascii="Arial" w:hAnsi="Arial" w:cs="Arial"/>
          <w:spacing w:val="-3"/>
          <w:sz w:val="20"/>
          <w:szCs w:val="20"/>
        </w:rPr>
      </w:pPr>
      <w:r w:rsidRPr="00332E17">
        <w:rPr>
          <w:rFonts w:ascii="Arial" w:hAnsi="Arial" w:cs="Arial"/>
          <w:spacing w:val="-3"/>
          <w:sz w:val="20"/>
          <w:szCs w:val="20"/>
        </w:rPr>
        <w:t>количестве объектов;</w:t>
      </w:r>
    </w:p>
    <w:p w:rsidR="00BB072B" w:rsidRPr="00332E17" w:rsidRDefault="00BB072B" w:rsidP="000063CC">
      <w:pPr>
        <w:numPr>
          <w:ilvl w:val="0"/>
          <w:numId w:val="29"/>
        </w:numPr>
        <w:spacing w:after="0" w:line="240" w:lineRule="auto"/>
        <w:ind w:left="-108" w:firstLine="317"/>
        <w:jc w:val="both"/>
        <w:rPr>
          <w:rFonts w:ascii="Arial" w:hAnsi="Arial" w:cs="Arial"/>
          <w:spacing w:val="-3"/>
          <w:sz w:val="20"/>
          <w:szCs w:val="20"/>
        </w:rPr>
      </w:pPr>
      <w:r w:rsidRPr="00332E17">
        <w:rPr>
          <w:rFonts w:ascii="Arial" w:hAnsi="Arial" w:cs="Arial"/>
          <w:spacing w:val="-3"/>
          <w:sz w:val="20"/>
          <w:szCs w:val="20"/>
        </w:rPr>
        <w:t>площади территории, необходимой для размещения соответствующих объектов;</w:t>
      </w:r>
    </w:p>
    <w:p w:rsidR="00BB072B" w:rsidRPr="00332E17" w:rsidRDefault="00BB072B" w:rsidP="000063CC">
      <w:pPr>
        <w:numPr>
          <w:ilvl w:val="0"/>
          <w:numId w:val="29"/>
        </w:numPr>
        <w:spacing w:after="0" w:line="240" w:lineRule="auto"/>
        <w:ind w:left="-108" w:firstLine="317"/>
        <w:jc w:val="both"/>
        <w:rPr>
          <w:rFonts w:ascii="Arial" w:hAnsi="Arial" w:cs="Arial"/>
          <w:spacing w:val="-3"/>
          <w:sz w:val="20"/>
          <w:szCs w:val="20"/>
        </w:rPr>
      </w:pPr>
      <w:r w:rsidRPr="00332E17">
        <w:rPr>
          <w:rFonts w:ascii="Arial" w:hAnsi="Arial" w:cs="Arial"/>
          <w:spacing w:val="-3"/>
          <w:sz w:val="20"/>
          <w:szCs w:val="20"/>
        </w:rPr>
        <w:t>иных нормируемых показателях, характеризующих минимально допустимый уровень обеспеченности.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Расчетные показатели минимально допустимого уровня обеспеченности объектами </w:t>
      </w:r>
      <w:r w:rsidRPr="00332E17">
        <w:rPr>
          <w:rFonts w:ascii="Arial" w:hAnsi="Arial" w:cs="Arial"/>
          <w:sz w:val="20"/>
          <w:szCs w:val="20"/>
          <w:lang/>
        </w:rPr>
        <w:t xml:space="preserve">местного </w:t>
      </w:r>
      <w:r w:rsidRPr="00332E17">
        <w:rPr>
          <w:rFonts w:ascii="Arial" w:hAnsi="Arial" w:cs="Arial"/>
          <w:sz w:val="20"/>
          <w:szCs w:val="20"/>
          <w:lang/>
        </w:rPr>
        <w:t xml:space="preserve">значения населения </w:t>
      </w:r>
      <w:r w:rsidRPr="00332E17">
        <w:rPr>
          <w:rFonts w:ascii="Arial" w:hAnsi="Arial" w:cs="Arial"/>
          <w:sz w:val="20"/>
          <w:szCs w:val="20"/>
          <w:lang/>
        </w:rPr>
        <w:t xml:space="preserve">поселения </w:t>
      </w:r>
      <w:r w:rsidRPr="00332E17">
        <w:rPr>
          <w:rFonts w:ascii="Arial" w:hAnsi="Arial" w:cs="Arial"/>
          <w:sz w:val="20"/>
          <w:szCs w:val="20"/>
          <w:lang/>
        </w:rPr>
        <w:t>в областях электроснабжения, газоснабжения</w:t>
      </w:r>
      <w:r w:rsidRPr="00332E17">
        <w:rPr>
          <w:rFonts w:ascii="Arial" w:hAnsi="Arial" w:cs="Arial"/>
          <w:sz w:val="20"/>
          <w:szCs w:val="20"/>
          <w:lang/>
        </w:rPr>
        <w:t>,</w:t>
      </w:r>
      <w:r w:rsidRPr="00332E17">
        <w:rPr>
          <w:rFonts w:ascii="Arial" w:hAnsi="Arial" w:cs="Arial"/>
          <w:sz w:val="20"/>
          <w:szCs w:val="20"/>
          <w:highlight w:val="yellow"/>
          <w:lang/>
        </w:rPr>
        <w:t xml:space="preserve"> </w:t>
      </w:r>
      <w:r w:rsidRPr="00332E17">
        <w:rPr>
          <w:rFonts w:ascii="Arial" w:hAnsi="Arial" w:cs="Arial"/>
          <w:sz w:val="20"/>
          <w:szCs w:val="20"/>
          <w:lang/>
        </w:rPr>
        <w:t xml:space="preserve">теплоснабжения, водоснабжения, водоотведения </w:t>
      </w:r>
      <w:r w:rsidRPr="00332E17">
        <w:rPr>
          <w:rFonts w:ascii="Arial" w:hAnsi="Arial" w:cs="Arial"/>
          <w:sz w:val="20"/>
          <w:szCs w:val="20"/>
          <w:lang/>
        </w:rPr>
        <w:t>определены и выражены в следующих нормируемых показателях:</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уровень обеспеченности централизованным электроснабжением;</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норматив потребления коммунальных услуг по электроснабжению;</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отводимого для подстанций до 35 кВ;</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отводимого для трансформаторных подстанций;</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ширина полос земель для электрических сетей от 6 кВ до 35 кВ включительно;</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уровень обеспеченности централизованным теплоснабжением в пределах радиусов эффективного теплоснабжения источников тепла;</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для отдельно стоящих котельных;</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удельные расходы тепла на отопление жилых зданий;</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удельные расходы тепла на отопление административных и общественных зданий;</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уровень обеспеченности централизованной системой газоснабжения вне зон действия источников централизованного теплоснабжения;</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удельные расходы природного и сжиженного газа для различных коммунальных нужд;</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для размещения пунктов редуцирования газа;</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для размещения газонаполнительной станции;</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ширина полосы земель для одного подземного трубопровода;</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уровень обеспеченности централизованным водоснабжением;</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для размещения станций очистки воды в зависимости от их производительности;</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показатель удельного водопотребления;</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уровень обеспеченности централизованным водоотведением;</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размер земельного участка для размещения канализационных очистных сооружений в зависимости от их производительности;</w:t>
      </w:r>
    </w:p>
    <w:p w:rsidR="00BB072B" w:rsidRPr="00332E17" w:rsidRDefault="00BB072B" w:rsidP="000063CC">
      <w:pPr>
        <w:numPr>
          <w:ilvl w:val="0"/>
          <w:numId w:val="29"/>
        </w:numPr>
        <w:spacing w:after="0" w:line="240" w:lineRule="auto"/>
        <w:ind w:left="-108" w:firstLine="317"/>
        <w:jc w:val="both"/>
        <w:rPr>
          <w:rFonts w:ascii="Arial" w:hAnsi="Arial" w:cs="Arial"/>
          <w:sz w:val="20"/>
          <w:szCs w:val="20"/>
        </w:rPr>
      </w:pPr>
      <w:r w:rsidRPr="00332E17">
        <w:rPr>
          <w:rFonts w:ascii="Arial" w:hAnsi="Arial" w:cs="Arial"/>
          <w:sz w:val="20"/>
          <w:szCs w:val="20"/>
        </w:rPr>
        <w:t>показатель удельного водоотведения.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Расчетные показатели минимально допустимого уровня обеспеченности населения объектами местного значения в области электроснабжения установлены с учетом Федерального закона от 26.03.2003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Для обеспечения благоприятных условий жизнедеятельности населения на территории </w:t>
      </w:r>
      <w:r w:rsidRPr="00332E17">
        <w:rPr>
          <w:rFonts w:ascii="Arial" w:hAnsi="Arial" w:cs="Arial"/>
          <w:sz w:val="20"/>
          <w:szCs w:val="20"/>
          <w:lang/>
        </w:rPr>
        <w:t xml:space="preserve">поселения </w:t>
      </w:r>
      <w:r w:rsidRPr="00332E17">
        <w:rPr>
          <w:rFonts w:ascii="Arial" w:hAnsi="Arial" w:cs="Arial"/>
          <w:sz w:val="20"/>
          <w:szCs w:val="20"/>
          <w:lang/>
        </w:rPr>
        <w:t>установлен уровень обеспеченности централизованной системой электроснабжения 100%.</w:t>
      </w:r>
    </w:p>
    <w:p w:rsidR="00BB072B" w:rsidRPr="00332E17" w:rsidRDefault="00BB072B" w:rsidP="00332E17">
      <w:pPr>
        <w:spacing w:after="0" w:line="240" w:lineRule="auto"/>
        <w:ind w:firstLine="709"/>
        <w:rPr>
          <w:rFonts w:ascii="Arial" w:hAnsi="Arial" w:cs="Arial"/>
          <w:bCs/>
          <w:sz w:val="20"/>
          <w:szCs w:val="20"/>
          <w:lang/>
        </w:rPr>
      </w:pPr>
      <w:r w:rsidRPr="00332E17">
        <w:rPr>
          <w:rFonts w:ascii="Arial" w:hAnsi="Arial" w:cs="Arial"/>
          <w:bCs/>
          <w:sz w:val="20"/>
          <w:szCs w:val="20"/>
          <w:lang/>
        </w:rPr>
        <w:t xml:space="preserve">При разработке проектов планировки линейных объектов использовать следующие нормы отвода земель для размещения электрических сетей </w:t>
      </w:r>
      <w:r w:rsidRPr="00332E17">
        <w:rPr>
          <w:rFonts w:ascii="Arial" w:hAnsi="Arial" w:cs="Arial"/>
          <w:bCs/>
          <w:sz w:val="20"/>
          <w:szCs w:val="20"/>
          <w:lang/>
        </w:rPr>
        <w:t>(</w:t>
      </w:r>
      <w:r w:rsidRPr="00332E17">
        <w:rPr>
          <w:rFonts w:ascii="Arial" w:hAnsi="Arial" w:cs="Arial"/>
          <w:bCs/>
          <w:sz w:val="20"/>
          <w:szCs w:val="20"/>
          <w:lang/>
        </w:rPr>
        <w:t>Таблица</w:t>
      </w:r>
      <w:r w:rsidRPr="00332E17">
        <w:rPr>
          <w:rFonts w:ascii="Arial" w:hAnsi="Arial" w:cs="Arial"/>
          <w:bCs/>
          <w:sz w:val="20"/>
          <w:szCs w:val="20"/>
          <w:lang/>
        </w:rPr>
        <w:t xml:space="preserve"> 4).</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4 </w:t>
      </w:r>
      <w:r w:rsidRPr="00332E17">
        <w:rPr>
          <w:rFonts w:ascii="Arial" w:hAnsi="Arial" w:cs="Arial"/>
          <w:bCs/>
          <w:sz w:val="20"/>
          <w:szCs w:val="20"/>
          <w:lang/>
        </w:rPr>
        <w:t>Ширина полос земель для электрических сетей напряжением 0,38 - 35 кВ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8"/>
        <w:gridCol w:w="3564"/>
        <w:gridCol w:w="3827"/>
      </w:tblGrid>
      <w:tr w:rsidR="00BB072B" w:rsidRPr="00332E17" w:rsidTr="00332E17">
        <w:tc>
          <w:tcPr>
            <w:tcW w:w="2498" w:type="dxa"/>
            <w:vMerge w:val="restart"/>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Опоры воздушных линий электропередачи</w:t>
            </w:r>
          </w:p>
        </w:tc>
        <w:tc>
          <w:tcPr>
            <w:tcW w:w="7391" w:type="dxa"/>
            <w:gridSpan w:val="2"/>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Ширина полос предоставляемых земель, м, при напряжении линии, кВ</w:t>
            </w:r>
          </w:p>
        </w:tc>
      </w:tr>
      <w:tr w:rsidR="00BB072B" w:rsidRPr="00332E17" w:rsidTr="00332E17">
        <w:tc>
          <w:tcPr>
            <w:tcW w:w="2498" w:type="dxa"/>
            <w:vMerge/>
          </w:tcPr>
          <w:p w:rsidR="00BB072B" w:rsidRPr="00332E17" w:rsidRDefault="00BB072B" w:rsidP="00332E17">
            <w:pPr>
              <w:spacing w:after="0" w:line="240" w:lineRule="auto"/>
              <w:jc w:val="both"/>
              <w:rPr>
                <w:rFonts w:ascii="Arial" w:hAnsi="Arial" w:cs="Arial"/>
                <w:sz w:val="20"/>
                <w:szCs w:val="20"/>
                <w:lang/>
              </w:rPr>
            </w:pPr>
          </w:p>
        </w:tc>
        <w:tc>
          <w:tcPr>
            <w:tcW w:w="3564"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0,38-10</w:t>
            </w:r>
          </w:p>
        </w:tc>
        <w:tc>
          <w:tcPr>
            <w:tcW w:w="382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35</w:t>
            </w:r>
          </w:p>
        </w:tc>
      </w:tr>
      <w:tr w:rsidR="00BB072B" w:rsidRPr="00332E17" w:rsidTr="00332E17">
        <w:tc>
          <w:tcPr>
            <w:tcW w:w="9889" w:type="dxa"/>
            <w:gridSpan w:val="3"/>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Железобетонные</w:t>
            </w:r>
          </w:p>
        </w:tc>
      </w:tr>
      <w:tr w:rsidR="00BB072B" w:rsidRPr="00332E17" w:rsidTr="00332E17">
        <w:tc>
          <w:tcPr>
            <w:tcW w:w="2498"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Одноцепные</w:t>
            </w:r>
          </w:p>
        </w:tc>
        <w:tc>
          <w:tcPr>
            <w:tcW w:w="3564"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8</w:t>
            </w:r>
          </w:p>
        </w:tc>
        <w:tc>
          <w:tcPr>
            <w:tcW w:w="382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9 (11)</w:t>
            </w:r>
          </w:p>
        </w:tc>
      </w:tr>
      <w:tr w:rsidR="00BB072B" w:rsidRPr="00332E17" w:rsidTr="00332E17">
        <w:tc>
          <w:tcPr>
            <w:tcW w:w="2498"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Двухцепные</w:t>
            </w:r>
          </w:p>
        </w:tc>
        <w:tc>
          <w:tcPr>
            <w:tcW w:w="3564"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8</w:t>
            </w:r>
          </w:p>
        </w:tc>
        <w:tc>
          <w:tcPr>
            <w:tcW w:w="382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10</w:t>
            </w:r>
          </w:p>
        </w:tc>
      </w:tr>
      <w:tr w:rsidR="00BB072B" w:rsidRPr="00332E17" w:rsidTr="00332E17">
        <w:tc>
          <w:tcPr>
            <w:tcW w:w="9889" w:type="dxa"/>
            <w:gridSpan w:val="3"/>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Стальные</w:t>
            </w:r>
          </w:p>
        </w:tc>
      </w:tr>
      <w:tr w:rsidR="00BB072B" w:rsidRPr="00332E17" w:rsidTr="00332E17">
        <w:tc>
          <w:tcPr>
            <w:tcW w:w="2498"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Одноцепные</w:t>
            </w:r>
          </w:p>
        </w:tc>
        <w:tc>
          <w:tcPr>
            <w:tcW w:w="3564"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8</w:t>
            </w:r>
          </w:p>
        </w:tc>
        <w:tc>
          <w:tcPr>
            <w:tcW w:w="382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11</w:t>
            </w:r>
          </w:p>
        </w:tc>
      </w:tr>
      <w:tr w:rsidR="00BB072B" w:rsidRPr="00332E17" w:rsidTr="00332E17">
        <w:tc>
          <w:tcPr>
            <w:tcW w:w="2498"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Двухцепные</w:t>
            </w:r>
          </w:p>
        </w:tc>
        <w:tc>
          <w:tcPr>
            <w:tcW w:w="3564"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8</w:t>
            </w:r>
          </w:p>
        </w:tc>
        <w:tc>
          <w:tcPr>
            <w:tcW w:w="382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11</w:t>
            </w:r>
          </w:p>
        </w:tc>
      </w:tr>
    </w:tbl>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Примечание: в скобках указана ширина полос земель для опор с горизонтальным расположением проводов.</w:t>
      </w:r>
    </w:p>
    <w:p w:rsidR="00BB072B" w:rsidRPr="00332E17" w:rsidRDefault="00BB072B" w:rsidP="00332E17">
      <w:pPr>
        <w:keepNext/>
        <w:tabs>
          <w:tab w:val="left" w:pos="1276"/>
        </w:tabs>
        <w:spacing w:after="0" w:line="240" w:lineRule="auto"/>
        <w:jc w:val="both"/>
        <w:outlineLvl w:val="2"/>
        <w:rPr>
          <w:rFonts w:ascii="Arial" w:hAnsi="Arial" w:cs="Arial"/>
          <w:bCs/>
          <w:sz w:val="20"/>
          <w:szCs w:val="20"/>
          <w:lang/>
        </w:rPr>
      </w:pPr>
      <w:bookmarkStart w:id="27" w:name="_Toc401411301"/>
      <w:bookmarkEnd w:id="26"/>
      <w:r w:rsidRPr="00332E17">
        <w:rPr>
          <w:rFonts w:ascii="Arial" w:hAnsi="Arial" w:cs="Arial"/>
          <w:bCs/>
          <w:sz w:val="20"/>
          <w:szCs w:val="20"/>
          <w:lang/>
        </w:rPr>
        <w:t xml:space="preserve">           </w:t>
      </w:r>
      <w:r w:rsidRPr="00332E17">
        <w:rPr>
          <w:rFonts w:ascii="Arial" w:hAnsi="Arial" w:cs="Arial"/>
          <w:bCs/>
          <w:sz w:val="20"/>
          <w:szCs w:val="20"/>
          <w:lang/>
        </w:rPr>
        <w:t xml:space="preserve">Расчетные показатели минимально допустимого уровня обеспеченности объектами </w:t>
      </w:r>
      <w:bookmarkEnd w:id="27"/>
      <w:r w:rsidRPr="00332E17">
        <w:rPr>
          <w:rFonts w:ascii="Arial" w:hAnsi="Arial" w:cs="Arial"/>
          <w:bCs/>
          <w:sz w:val="20"/>
          <w:szCs w:val="20"/>
          <w:lang/>
        </w:rPr>
        <w:t>местного значения в области газоснабжения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Для обеспечения благоприятных условий жизнедеятельности населения на территории </w:t>
      </w:r>
      <w:r w:rsidRPr="00332E17">
        <w:rPr>
          <w:rFonts w:ascii="Arial" w:hAnsi="Arial" w:cs="Arial"/>
          <w:sz w:val="20"/>
          <w:szCs w:val="20"/>
          <w:lang/>
        </w:rPr>
        <w:t xml:space="preserve">поселения </w:t>
      </w:r>
      <w:r w:rsidRPr="00332E17">
        <w:rPr>
          <w:rFonts w:ascii="Arial" w:hAnsi="Arial" w:cs="Arial"/>
          <w:sz w:val="20"/>
          <w:szCs w:val="20"/>
          <w:lang/>
        </w:rPr>
        <w:t>установлен уровень обеспеченности централизованной системой газоснабжения вне зон действия источников централизованного теплоснабжения – 100% при наличии источника подачи газа как существующего, так и перспективного</w:t>
      </w:r>
      <w:r w:rsidRPr="00332E17">
        <w:rPr>
          <w:rFonts w:ascii="Arial" w:hAnsi="Arial" w:cs="Arial"/>
          <w:sz w:val="20"/>
          <w:szCs w:val="20"/>
          <w:lang/>
        </w:rPr>
        <w:t>.</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5 </w:t>
      </w:r>
      <w:r w:rsidRPr="00332E17">
        <w:rPr>
          <w:rFonts w:ascii="Arial" w:hAnsi="Arial" w:cs="Arial"/>
          <w:bCs/>
          <w:sz w:val="20"/>
          <w:szCs w:val="20"/>
          <w:lang/>
        </w:rPr>
        <w:t>Удельные расходы природного и сжиженного газа для различных коммунальных нужд</w:t>
      </w:r>
    </w:p>
    <w:p w:rsidR="00BB072B" w:rsidRPr="00332E17" w:rsidRDefault="00BB072B" w:rsidP="00332E17">
      <w:pPr>
        <w:spacing w:after="0" w:line="240" w:lineRule="auto"/>
        <w:rPr>
          <w:rFonts w:ascii="Arial" w:hAnsi="Arial" w:cs="Arial"/>
          <w:sz w:val="20"/>
          <w:szCs w:val="20"/>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7"/>
        <w:gridCol w:w="5492"/>
      </w:tblGrid>
      <w:tr w:rsidR="00BB072B" w:rsidRPr="00332E17" w:rsidTr="00332E17">
        <w:trPr>
          <w:trHeight w:val="82"/>
        </w:trPr>
        <w:tc>
          <w:tcPr>
            <w:tcW w:w="5000" w:type="pct"/>
            <w:gridSpan w:val="2"/>
          </w:tcPr>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Природный газ</w:t>
            </w:r>
          </w:p>
        </w:tc>
      </w:tr>
      <w:tr w:rsidR="00BB072B" w:rsidRPr="00332E17" w:rsidTr="00332E17">
        <w:trPr>
          <w:trHeight w:val="82"/>
        </w:trPr>
        <w:tc>
          <w:tcPr>
            <w:tcW w:w="2501" w:type="pct"/>
          </w:tcPr>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Вид газопотребления</w:t>
            </w:r>
          </w:p>
        </w:tc>
        <w:tc>
          <w:tcPr>
            <w:tcW w:w="2499" w:type="pct"/>
          </w:tcPr>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Удельный расход газа, м3 на человека в месяц (м3 на человека в год);</w:t>
            </w:r>
          </w:p>
        </w:tc>
      </w:tr>
      <w:tr w:rsidR="00BB072B" w:rsidRPr="00332E17" w:rsidTr="00332E17">
        <w:trPr>
          <w:trHeight w:val="76"/>
        </w:trPr>
        <w:tc>
          <w:tcPr>
            <w:tcW w:w="2501"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Приготовление пищи</w:t>
            </w:r>
          </w:p>
        </w:tc>
        <w:tc>
          <w:tcPr>
            <w:tcW w:w="249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15,38 (184,56)</w:t>
            </w:r>
          </w:p>
        </w:tc>
      </w:tr>
      <w:tr w:rsidR="00BB072B" w:rsidRPr="00332E17" w:rsidTr="00332E17">
        <w:trPr>
          <w:trHeight w:val="76"/>
        </w:trPr>
        <w:tc>
          <w:tcPr>
            <w:tcW w:w="2501"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Подогрев горячей воды с использованием газового водонагревателя</w:t>
            </w:r>
          </w:p>
        </w:tc>
        <w:tc>
          <w:tcPr>
            <w:tcW w:w="249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22,27 (267,24)</w:t>
            </w:r>
          </w:p>
        </w:tc>
      </w:tr>
      <w:tr w:rsidR="00BB072B" w:rsidRPr="00332E17" w:rsidTr="00332E17">
        <w:trPr>
          <w:trHeight w:val="76"/>
        </w:trPr>
        <w:tc>
          <w:tcPr>
            <w:tcW w:w="2501"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Подогрев горячей воды при отсутствии газового водонагревателя</w:t>
            </w:r>
          </w:p>
        </w:tc>
        <w:tc>
          <w:tcPr>
            <w:tcW w:w="249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7,59 (91,08)</w:t>
            </w:r>
          </w:p>
        </w:tc>
      </w:tr>
      <w:tr w:rsidR="00BB072B" w:rsidRPr="00332E17" w:rsidTr="00332E17">
        <w:trPr>
          <w:trHeight w:val="76"/>
        </w:trPr>
        <w:tc>
          <w:tcPr>
            <w:tcW w:w="5000" w:type="pct"/>
            <w:gridSpan w:val="2"/>
          </w:tcPr>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Сжиженный газ</w:t>
            </w:r>
          </w:p>
        </w:tc>
      </w:tr>
      <w:tr w:rsidR="00BB072B" w:rsidRPr="00332E17" w:rsidTr="00332E17">
        <w:trPr>
          <w:trHeight w:val="76"/>
        </w:trPr>
        <w:tc>
          <w:tcPr>
            <w:tcW w:w="2501" w:type="pct"/>
          </w:tcPr>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Вид газопотребления</w:t>
            </w:r>
          </w:p>
        </w:tc>
        <w:tc>
          <w:tcPr>
            <w:tcW w:w="2499" w:type="pct"/>
          </w:tcPr>
          <w:p w:rsidR="00BB072B" w:rsidRPr="00332E17" w:rsidRDefault="00BB072B" w:rsidP="00332E17">
            <w:pPr>
              <w:spacing w:after="0" w:line="240" w:lineRule="auto"/>
              <w:ind w:firstLine="567"/>
              <w:jc w:val="center"/>
              <w:rPr>
                <w:rFonts w:ascii="Arial" w:hAnsi="Arial" w:cs="Arial"/>
                <w:sz w:val="20"/>
                <w:szCs w:val="20"/>
                <w:lang/>
              </w:rPr>
            </w:pPr>
            <w:r w:rsidRPr="00332E17">
              <w:rPr>
                <w:rFonts w:ascii="Arial" w:hAnsi="Arial" w:cs="Arial"/>
                <w:sz w:val="20"/>
                <w:szCs w:val="20"/>
                <w:lang/>
              </w:rPr>
              <w:t>Удельный расход газа (кг на человека в месяц) (кг на человека в год);</w:t>
            </w:r>
          </w:p>
        </w:tc>
      </w:tr>
      <w:tr w:rsidR="00BB072B" w:rsidRPr="00332E17" w:rsidTr="00332E17">
        <w:trPr>
          <w:trHeight w:val="76"/>
        </w:trPr>
        <w:tc>
          <w:tcPr>
            <w:tcW w:w="2501"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Приготовление пищи</w:t>
            </w:r>
          </w:p>
        </w:tc>
        <w:tc>
          <w:tcPr>
            <w:tcW w:w="249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4,60 (55,2)</w:t>
            </w:r>
          </w:p>
        </w:tc>
      </w:tr>
      <w:tr w:rsidR="00BB072B" w:rsidRPr="00332E17" w:rsidTr="00332E17">
        <w:trPr>
          <w:trHeight w:val="76"/>
        </w:trPr>
        <w:tc>
          <w:tcPr>
            <w:tcW w:w="2501"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Подогрев горячей воды с использованием газового водонагревателя</w:t>
            </w:r>
          </w:p>
        </w:tc>
        <w:tc>
          <w:tcPr>
            <w:tcW w:w="249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10,06 (120,72)</w:t>
            </w:r>
          </w:p>
        </w:tc>
      </w:tr>
      <w:tr w:rsidR="00BB072B" w:rsidRPr="00332E17" w:rsidTr="00332E17">
        <w:trPr>
          <w:trHeight w:val="76"/>
        </w:trPr>
        <w:tc>
          <w:tcPr>
            <w:tcW w:w="2501"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Подогрев горячей воды при отсутствии газового водонагревателя</w:t>
            </w:r>
          </w:p>
        </w:tc>
        <w:tc>
          <w:tcPr>
            <w:tcW w:w="249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3,53 (42,36)</w:t>
            </w:r>
          </w:p>
        </w:tc>
      </w:tr>
    </w:tbl>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 </w:t>
      </w:r>
    </w:p>
    <w:p w:rsidR="00BB072B" w:rsidRPr="00332E17" w:rsidRDefault="00BB072B" w:rsidP="00332E17">
      <w:pPr>
        <w:keepNext/>
        <w:tabs>
          <w:tab w:val="left" w:pos="1276"/>
        </w:tabs>
        <w:spacing w:after="0" w:line="240" w:lineRule="auto"/>
        <w:jc w:val="both"/>
        <w:outlineLvl w:val="2"/>
        <w:rPr>
          <w:rFonts w:ascii="Arial" w:hAnsi="Arial" w:cs="Arial"/>
          <w:bCs/>
          <w:snapToGrid w:val="0"/>
          <w:sz w:val="20"/>
          <w:szCs w:val="20"/>
          <w:lang/>
        </w:rPr>
      </w:pPr>
      <w:r w:rsidRPr="00332E17">
        <w:rPr>
          <w:rFonts w:ascii="Arial" w:hAnsi="Arial" w:cs="Arial"/>
          <w:bCs/>
          <w:sz w:val="20"/>
          <w:szCs w:val="20"/>
          <w:lang/>
        </w:rPr>
        <w:t xml:space="preserve">            </w:t>
      </w:r>
      <w:r w:rsidRPr="00332E17">
        <w:rPr>
          <w:rFonts w:ascii="Arial" w:hAnsi="Arial" w:cs="Arial"/>
          <w:bCs/>
          <w:sz w:val="20"/>
          <w:szCs w:val="20"/>
          <w:lang/>
        </w:rPr>
        <w:t>Расчетные показатели минимально допустимого уровня обеспеченности объектами местного значения в области</w:t>
      </w:r>
      <w:bookmarkStart w:id="28" w:name="_Toc401411304"/>
      <w:r w:rsidRPr="00332E17">
        <w:rPr>
          <w:rFonts w:ascii="Arial" w:hAnsi="Arial" w:cs="Arial"/>
          <w:bCs/>
          <w:snapToGrid w:val="0"/>
          <w:sz w:val="20"/>
          <w:szCs w:val="20"/>
          <w:lang/>
        </w:rPr>
        <w:t xml:space="preserve"> теплоснабжения.</w:t>
      </w:r>
      <w:bookmarkEnd w:id="28"/>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napToGrid w:val="0"/>
          <w:sz w:val="20"/>
          <w:szCs w:val="20"/>
          <w:lang/>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napToGrid w:val="0"/>
          <w:sz w:val="20"/>
          <w:szCs w:val="20"/>
          <w:lang/>
        </w:rPr>
        <w:t xml:space="preserve">Для обеспечения благоприятных условий жизнедеятельности населения на территории </w:t>
      </w:r>
      <w:r w:rsidRPr="00332E17">
        <w:rPr>
          <w:rFonts w:ascii="Arial" w:hAnsi="Arial" w:cs="Arial"/>
          <w:snapToGrid w:val="0"/>
          <w:sz w:val="20"/>
          <w:szCs w:val="20"/>
          <w:lang/>
        </w:rPr>
        <w:t xml:space="preserve">поселения </w:t>
      </w:r>
      <w:r w:rsidRPr="00332E17">
        <w:rPr>
          <w:rFonts w:ascii="Arial" w:hAnsi="Arial" w:cs="Arial"/>
          <w:snapToGrid w:val="0"/>
          <w:sz w:val="20"/>
          <w:szCs w:val="20"/>
          <w:lang/>
        </w:rPr>
        <w:t>установлен уровень обеспеченности централизованным теплоснабжением в пределах радиусов эффективного теплоснабжения источников  тепла – 100%.</w:t>
      </w:r>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napToGrid w:val="0"/>
          <w:sz w:val="20"/>
          <w:szCs w:val="20"/>
          <w:lang/>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napToGrid w:val="0"/>
          <w:sz w:val="20"/>
          <w:szCs w:val="20"/>
          <w:lang/>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napToGrid w:val="0"/>
          <w:sz w:val="20"/>
          <w:szCs w:val="20"/>
          <w:lang/>
        </w:rPr>
        <w:t xml:space="preserve">Выбор количества и расчет мощности объектов теплоснабжения выполняется исходя из расчета подключенной к ним нагрузки. </w:t>
      </w:r>
      <w:r w:rsidRPr="00332E17">
        <w:rPr>
          <w:rFonts w:ascii="Arial" w:hAnsi="Arial" w:cs="Arial"/>
          <w:snapToGrid w:val="0"/>
          <w:sz w:val="20"/>
          <w:szCs w:val="20"/>
          <w:lang/>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w:t>
      </w:r>
      <w:r w:rsidRPr="00332E17">
        <w:rPr>
          <w:rFonts w:ascii="Arial" w:hAnsi="Arial" w:cs="Arial"/>
          <w:sz w:val="20"/>
          <w:szCs w:val="20"/>
          <w:lang/>
        </w:rPr>
        <w:t>определяются</w:t>
      </w:r>
      <w:r w:rsidRPr="00332E17">
        <w:rPr>
          <w:rFonts w:ascii="Arial" w:hAnsi="Arial" w:cs="Arial"/>
          <w:snapToGrid w:val="0"/>
          <w:sz w:val="20"/>
          <w:szCs w:val="20"/>
          <w:lang/>
        </w:rPr>
        <w:t xml:space="preserve"> согласно свода правил СП 50.13330.2012. «Тепловая защита зданий. Актуализированная редакция СНиП 23-02-2003» по укрупненным показателям расхода тепла, отнесенным к 1 кв. м общей площади зданий. </w:t>
      </w:r>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napToGrid w:val="0"/>
          <w:sz w:val="20"/>
          <w:szCs w:val="20"/>
          <w:lang/>
        </w:rPr>
        <w:t>Н</w:t>
      </w:r>
      <w:r w:rsidRPr="00332E17">
        <w:rPr>
          <w:rFonts w:ascii="Arial" w:hAnsi="Arial" w:cs="Arial"/>
          <w:snapToGrid w:val="0"/>
          <w:sz w:val="20"/>
          <w:szCs w:val="20"/>
          <w:lang/>
        </w:rPr>
        <w:t>еобходимо учитывать климатические данные, взятые со свода правил СП 131.13330.2012 «Строительная климатология. Актуализированная редакция СНиП 23-01-99*»</w:t>
      </w:r>
      <w:r w:rsidRPr="00332E17">
        <w:rPr>
          <w:rFonts w:ascii="Arial" w:hAnsi="Arial" w:cs="Arial"/>
          <w:snapToGrid w:val="0"/>
          <w:sz w:val="20"/>
          <w:szCs w:val="20"/>
          <w:lang/>
        </w:rPr>
        <w:t>,</w:t>
      </w:r>
      <w:r w:rsidRPr="00332E17">
        <w:rPr>
          <w:rFonts w:ascii="Arial" w:hAnsi="Arial" w:cs="Arial"/>
          <w:snapToGrid w:val="0"/>
          <w:sz w:val="20"/>
          <w:szCs w:val="20"/>
          <w:lang/>
        </w:rPr>
        <w:t xml:space="preserve"> и ТСН 23-323-2001 Ханты-Мансийского автономного округа «Энергетическая эффективность жилых и общественных зданий».</w:t>
      </w:r>
    </w:p>
    <w:p w:rsidR="00BB072B" w:rsidRPr="00332E17" w:rsidRDefault="00BB072B" w:rsidP="00332E17">
      <w:pPr>
        <w:spacing w:after="0" w:line="240" w:lineRule="auto"/>
        <w:ind w:firstLine="709"/>
        <w:jc w:val="both"/>
        <w:rPr>
          <w:rFonts w:ascii="Arial" w:hAnsi="Arial" w:cs="Arial"/>
          <w:snapToGrid w:val="0"/>
          <w:sz w:val="20"/>
          <w:szCs w:val="20"/>
          <w:lang/>
        </w:rPr>
      </w:pPr>
      <w:r w:rsidRPr="00332E17">
        <w:rPr>
          <w:rFonts w:ascii="Arial" w:hAnsi="Arial" w:cs="Arial"/>
          <w:sz w:val="20"/>
          <w:szCs w:val="20"/>
          <w:lang/>
        </w:rPr>
        <w:t>С целью рационального использования территории, установлены расчетные показатели м</w:t>
      </w:r>
      <w:r w:rsidRPr="00332E17">
        <w:rPr>
          <w:rFonts w:ascii="Arial" w:hAnsi="Arial" w:cs="Arial"/>
          <w:sz w:val="20"/>
          <w:szCs w:val="20"/>
          <w:lang/>
        </w:rPr>
        <w:t xml:space="preserve">инимально допустимых размеров земельных участков для </w:t>
      </w:r>
      <w:r w:rsidRPr="00332E17">
        <w:rPr>
          <w:rFonts w:ascii="Arial" w:hAnsi="Arial" w:cs="Arial"/>
          <w:sz w:val="20"/>
          <w:szCs w:val="20"/>
          <w:lang/>
        </w:rPr>
        <w:t>отдельно стоящих отопительных котельных, располагаемых в жилых зонах,  приведенные ниже</w:t>
      </w:r>
      <w:r w:rsidRPr="00332E17">
        <w:rPr>
          <w:rFonts w:ascii="Arial" w:hAnsi="Arial" w:cs="Arial"/>
          <w:sz w:val="20"/>
          <w:szCs w:val="20"/>
          <w:lang/>
        </w:rPr>
        <w:t>.</w:t>
      </w:r>
      <w:r w:rsidRPr="00332E17">
        <w:rPr>
          <w:rFonts w:ascii="Arial" w:hAnsi="Arial" w:cs="Arial"/>
          <w:sz w:val="20"/>
          <w:szCs w:val="20"/>
          <w:lang/>
        </w:rPr>
        <w:t xml:space="preserve"> </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6 </w:t>
      </w:r>
      <w:r w:rsidRPr="00332E17">
        <w:rPr>
          <w:rFonts w:ascii="Arial" w:hAnsi="Arial" w:cs="Arial"/>
          <w:bCs/>
          <w:sz w:val="20"/>
          <w:szCs w:val="20"/>
          <w:lang/>
        </w:rPr>
        <w:t>Размеры земельных участков для отдельно</w:t>
      </w:r>
      <w:r w:rsidRPr="00332E17">
        <w:rPr>
          <w:rFonts w:ascii="Arial" w:hAnsi="Arial" w:cs="Arial"/>
          <w:bCs/>
          <w:sz w:val="20"/>
          <w:szCs w:val="20"/>
          <w:lang/>
        </w:rPr>
        <w:t xml:space="preserve"> </w:t>
      </w:r>
      <w:r w:rsidRPr="00332E17">
        <w:rPr>
          <w:rFonts w:ascii="Arial" w:hAnsi="Arial" w:cs="Arial"/>
          <w:bCs/>
          <w:sz w:val="20"/>
          <w:szCs w:val="20"/>
          <w:lang/>
        </w:rPr>
        <w:t>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567"/>
        <w:gridCol w:w="3642"/>
        <w:gridCol w:w="3644"/>
      </w:tblGrid>
      <w:tr w:rsidR="00BB072B" w:rsidRPr="00332E17" w:rsidTr="00332E17">
        <w:trPr>
          <w:trHeight w:val="403"/>
          <w:jc w:val="center"/>
        </w:trPr>
        <w:tc>
          <w:tcPr>
            <w:tcW w:w="1643" w:type="pct"/>
            <w:vMerge w:val="restar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Теплопроизводительность котельных, Гкал/ч (МВт)</w:t>
            </w:r>
          </w:p>
        </w:tc>
        <w:tc>
          <w:tcPr>
            <w:tcW w:w="3357" w:type="pct"/>
            <w:gridSpan w:val="2"/>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Размеры земельных участков, га, котельных, работающих</w:t>
            </w:r>
          </w:p>
        </w:tc>
      </w:tr>
      <w:tr w:rsidR="00BB072B" w:rsidRPr="00332E17" w:rsidTr="00332E17">
        <w:trPr>
          <w:trHeight w:val="284"/>
          <w:jc w:val="center"/>
        </w:trPr>
        <w:tc>
          <w:tcPr>
            <w:tcW w:w="1643" w:type="pct"/>
            <w:vMerge/>
            <w:vAlign w:val="center"/>
          </w:tcPr>
          <w:p w:rsidR="00BB072B" w:rsidRPr="00332E17" w:rsidRDefault="00BB072B" w:rsidP="00332E17">
            <w:pPr>
              <w:spacing w:after="0" w:line="240" w:lineRule="auto"/>
              <w:jc w:val="center"/>
              <w:rPr>
                <w:rFonts w:ascii="Arial" w:hAnsi="Arial" w:cs="Arial"/>
                <w:sz w:val="20"/>
                <w:szCs w:val="20"/>
              </w:rPr>
            </w:pPr>
          </w:p>
        </w:tc>
        <w:tc>
          <w:tcPr>
            <w:tcW w:w="1678"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на твердом топливе</w:t>
            </w:r>
          </w:p>
        </w:tc>
        <w:tc>
          <w:tcPr>
            <w:tcW w:w="167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на газомазутном топливе</w:t>
            </w:r>
          </w:p>
        </w:tc>
      </w:tr>
      <w:tr w:rsidR="00BB072B" w:rsidRPr="00332E17" w:rsidTr="00332E17">
        <w:trPr>
          <w:trHeight w:val="227"/>
          <w:jc w:val="center"/>
        </w:trPr>
        <w:tc>
          <w:tcPr>
            <w:tcW w:w="1643"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до 5</w:t>
            </w:r>
          </w:p>
        </w:tc>
        <w:tc>
          <w:tcPr>
            <w:tcW w:w="167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0,7</w:t>
            </w:r>
          </w:p>
        </w:tc>
        <w:tc>
          <w:tcPr>
            <w:tcW w:w="167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0,7</w:t>
            </w:r>
          </w:p>
        </w:tc>
      </w:tr>
      <w:tr w:rsidR="00BB072B" w:rsidRPr="00332E17" w:rsidTr="00332E17">
        <w:trPr>
          <w:trHeight w:val="227"/>
          <w:jc w:val="center"/>
        </w:trPr>
        <w:tc>
          <w:tcPr>
            <w:tcW w:w="1643"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5 до 10 (от 6 до 12)</w:t>
            </w:r>
          </w:p>
        </w:tc>
        <w:tc>
          <w:tcPr>
            <w:tcW w:w="167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w:t>
            </w:r>
          </w:p>
        </w:tc>
        <w:tc>
          <w:tcPr>
            <w:tcW w:w="167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w:t>
            </w:r>
          </w:p>
        </w:tc>
      </w:tr>
      <w:tr w:rsidR="00BB072B" w:rsidRPr="00332E17" w:rsidTr="00332E17">
        <w:trPr>
          <w:trHeight w:val="227"/>
          <w:jc w:val="center"/>
        </w:trPr>
        <w:tc>
          <w:tcPr>
            <w:tcW w:w="1643"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10 до 50 (от 12 до 58)</w:t>
            </w:r>
          </w:p>
        </w:tc>
        <w:tc>
          <w:tcPr>
            <w:tcW w:w="167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2,0</w:t>
            </w:r>
          </w:p>
        </w:tc>
        <w:tc>
          <w:tcPr>
            <w:tcW w:w="167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1,5</w:t>
            </w:r>
          </w:p>
        </w:tc>
      </w:tr>
      <w:tr w:rsidR="00BB072B" w:rsidRPr="00332E17" w:rsidTr="00332E17">
        <w:trPr>
          <w:trHeight w:val="227"/>
          <w:jc w:val="center"/>
        </w:trPr>
        <w:tc>
          <w:tcPr>
            <w:tcW w:w="1643"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50 до 100 (от 58 до 116)</w:t>
            </w:r>
          </w:p>
        </w:tc>
        <w:tc>
          <w:tcPr>
            <w:tcW w:w="167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c>
          <w:tcPr>
            <w:tcW w:w="167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rPr>
          <w:trHeight w:val="227"/>
          <w:jc w:val="center"/>
        </w:trPr>
        <w:tc>
          <w:tcPr>
            <w:tcW w:w="1643"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100 до 200 (от 116  233)</w:t>
            </w:r>
          </w:p>
        </w:tc>
        <w:tc>
          <w:tcPr>
            <w:tcW w:w="167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3,7</w:t>
            </w:r>
          </w:p>
        </w:tc>
        <w:tc>
          <w:tcPr>
            <w:tcW w:w="167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r>
      <w:tr w:rsidR="00BB072B" w:rsidRPr="00332E17" w:rsidTr="00332E17">
        <w:trPr>
          <w:trHeight w:val="227"/>
          <w:jc w:val="center"/>
        </w:trPr>
        <w:tc>
          <w:tcPr>
            <w:tcW w:w="1643"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 200 до 400 (от 233  466)</w:t>
            </w:r>
          </w:p>
        </w:tc>
        <w:tc>
          <w:tcPr>
            <w:tcW w:w="167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4,3</w:t>
            </w:r>
          </w:p>
        </w:tc>
        <w:tc>
          <w:tcPr>
            <w:tcW w:w="167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r>
    </w:tbl>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Примечания: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BB072B" w:rsidRPr="00332E17" w:rsidRDefault="00BB072B" w:rsidP="00332E17">
      <w:pPr>
        <w:spacing w:after="0" w:line="240" w:lineRule="auto"/>
        <w:rPr>
          <w:rFonts w:ascii="Arial" w:hAnsi="Arial" w:cs="Arial"/>
          <w:sz w:val="20"/>
          <w:szCs w:val="20"/>
        </w:rPr>
      </w:pPr>
    </w:p>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           Расчетные показатели минимально допустимого уровня обеспеченности объектами местного значения в области</w:t>
      </w:r>
      <w:bookmarkStart w:id="29" w:name="_Toc401411305"/>
      <w:r w:rsidRPr="00332E17">
        <w:rPr>
          <w:rFonts w:ascii="Arial" w:hAnsi="Arial" w:cs="Arial"/>
          <w:sz w:val="20"/>
          <w:szCs w:val="20"/>
        </w:rPr>
        <w:t xml:space="preserve"> водоснабжения.</w:t>
      </w:r>
      <w:bookmarkEnd w:id="29"/>
    </w:p>
    <w:p w:rsidR="00BB072B" w:rsidRPr="00332E17" w:rsidRDefault="00BB072B" w:rsidP="00332E17">
      <w:pPr>
        <w:spacing w:after="0" w:line="240" w:lineRule="auto"/>
        <w:rPr>
          <w:rFonts w:ascii="Arial" w:hAnsi="Arial" w:cs="Arial"/>
          <w:sz w:val="20"/>
          <w:szCs w:val="20"/>
        </w:rPr>
      </w:pPr>
    </w:p>
    <w:p w:rsidR="00BB072B" w:rsidRPr="00332E17" w:rsidRDefault="00BB072B" w:rsidP="00332E17">
      <w:pPr>
        <w:spacing w:after="0" w:line="240" w:lineRule="auto"/>
        <w:ind w:firstLine="709"/>
        <w:jc w:val="both"/>
        <w:rPr>
          <w:rFonts w:ascii="Arial" w:hAnsi="Arial" w:cs="Arial"/>
          <w:sz w:val="20"/>
          <w:szCs w:val="20"/>
          <w:lang/>
        </w:rPr>
      </w:pPr>
      <w:bookmarkStart w:id="30" w:name="_Toc378617007"/>
      <w:bookmarkStart w:id="31" w:name="_Toc394935210"/>
      <w:r w:rsidRPr="00332E17">
        <w:rPr>
          <w:rFonts w:ascii="Arial" w:hAnsi="Arial" w:cs="Arial"/>
          <w:sz w:val="20"/>
          <w:szCs w:val="20"/>
          <w:lang/>
        </w:rPr>
        <w:t>В соответствии с законом Ханты-Мансийского автономного округа – Югры</w:t>
      </w:r>
      <w:r w:rsidRPr="00332E17">
        <w:rPr>
          <w:rFonts w:ascii="Arial" w:hAnsi="Arial" w:cs="Arial"/>
          <w:sz w:val="20"/>
          <w:szCs w:val="20"/>
          <w:lang/>
        </w:rPr>
        <w:t xml:space="preserve"> </w:t>
      </w:r>
      <w:r w:rsidRPr="00332E17">
        <w:rPr>
          <w:rFonts w:ascii="Arial" w:hAnsi="Arial" w:cs="Arial"/>
          <w:sz w:val="20"/>
          <w:szCs w:val="20"/>
          <w:lang/>
        </w:rPr>
        <w:t xml:space="preserve">от 18.04.2007 </w:t>
      </w:r>
      <w:r w:rsidRPr="00332E17">
        <w:rPr>
          <w:rFonts w:ascii="Arial" w:hAnsi="Arial" w:cs="Arial"/>
          <w:sz w:val="20"/>
          <w:szCs w:val="20"/>
          <w:lang/>
        </w:rPr>
        <w:t xml:space="preserve"> №</w:t>
      </w:r>
      <w:r w:rsidRPr="00332E17">
        <w:rPr>
          <w:rFonts w:ascii="Arial" w:hAnsi="Arial" w:cs="Arial"/>
          <w:sz w:val="20"/>
          <w:szCs w:val="20"/>
          <w:lang/>
        </w:rPr>
        <w:t xml:space="preserve"> 39-оз (ред. от 29.05.2014) </w:t>
      </w:r>
      <w:r w:rsidRPr="00332E17">
        <w:rPr>
          <w:rFonts w:ascii="Arial" w:hAnsi="Arial" w:cs="Arial"/>
          <w:sz w:val="20"/>
          <w:szCs w:val="20"/>
          <w:lang/>
        </w:rPr>
        <w:t>«</w:t>
      </w:r>
      <w:r w:rsidRPr="00332E17">
        <w:rPr>
          <w:rFonts w:ascii="Arial" w:hAnsi="Arial" w:cs="Arial"/>
          <w:sz w:val="20"/>
          <w:szCs w:val="20"/>
          <w:lang/>
        </w:rPr>
        <w:t>О градостроительной деятельности на территории Ханты-Мансийского автономного округа – Югры</w:t>
      </w:r>
      <w:r w:rsidRPr="00332E17">
        <w:rPr>
          <w:rFonts w:ascii="Arial" w:hAnsi="Arial" w:cs="Arial"/>
          <w:sz w:val="20"/>
          <w:szCs w:val="20"/>
          <w:lang/>
        </w:rPr>
        <w:t>»</w:t>
      </w:r>
      <w:r w:rsidRPr="00332E17">
        <w:rPr>
          <w:rFonts w:ascii="Arial" w:hAnsi="Arial" w:cs="Arial"/>
          <w:sz w:val="20"/>
          <w:szCs w:val="20"/>
          <w:lang/>
        </w:rPr>
        <w:t xml:space="preserve">, </w:t>
      </w:r>
      <w:r w:rsidRPr="00332E17">
        <w:rPr>
          <w:rFonts w:ascii="Arial" w:hAnsi="Arial" w:cs="Arial"/>
          <w:sz w:val="20"/>
          <w:szCs w:val="20"/>
          <w:lang/>
        </w:rPr>
        <w:t>мест</w:t>
      </w:r>
      <w:r w:rsidRPr="00332E17">
        <w:rPr>
          <w:rFonts w:ascii="Arial" w:hAnsi="Arial" w:cs="Arial"/>
          <w:sz w:val="20"/>
          <w:szCs w:val="20"/>
          <w:lang/>
        </w:rPr>
        <w:t xml:space="preserve">ные нормативы градостроительного проектирования в области водоснабжения содержат минимальные расчетные показатели обеспечения благоприятных условий жизнедеятельности человека (в том числе объектами водоснабжения). При подготовке </w:t>
      </w:r>
      <w:r w:rsidRPr="00332E17">
        <w:rPr>
          <w:rFonts w:ascii="Arial" w:hAnsi="Arial" w:cs="Arial"/>
          <w:sz w:val="20"/>
          <w:szCs w:val="20"/>
          <w:lang/>
        </w:rPr>
        <w:t>мест</w:t>
      </w:r>
      <w:r w:rsidRPr="00332E17">
        <w:rPr>
          <w:rFonts w:ascii="Arial" w:hAnsi="Arial" w:cs="Arial"/>
          <w:sz w:val="20"/>
          <w:szCs w:val="20"/>
          <w:lang/>
        </w:rPr>
        <w:t>ных нормативов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В состав нормативов градостроительного проектирования в области водоснабжения включены следующие расчетные показатели: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показатель удельного водопотребления для жилых домов и помещений, напрямую зависящий от типа рассматриваемой жилой застройки;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уровень обеспеченности централизованным водоснабжением (в % от общей численности жителей);</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 xml:space="preserve">минимально допустимые размеры земельных участков для размещения объектов водоснабжения. </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Анализируя динамику фактического удельного водопотребления в среднем на человека в сутки можно отметить, что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 (ИПУ)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2-3 раза меньше фактического расхода воды на человека при отсутствии индивидуальных приборов учета.</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 </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Нормативы потребления коммунальных услуг по водоснабжению установлены приказом департамента жилищно-коммунального комплекса и энергетики Ханты-Мансийского автономного округа-Югры №22-нп от 11.11.2013 и отражают реальную картину водопотребления.</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7 </w:t>
      </w:r>
      <w:r w:rsidRPr="00332E17">
        <w:rPr>
          <w:rFonts w:ascii="Arial" w:hAnsi="Arial" w:cs="Arial"/>
          <w:bCs/>
          <w:sz w:val="20"/>
          <w:szCs w:val="20"/>
          <w:lang/>
        </w:rPr>
        <w:t xml:space="preserve"> Показатель удельного водопотребления для жилых помещений в многоквартирных домах и жилых домов, подключенных к системам централизованного водоснабжения, м3/мес (м3/год) (л/сут) на 1 чел</w:t>
      </w:r>
    </w:p>
    <w:tbl>
      <w:tblPr>
        <w:tblW w:w="482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9"/>
        <w:gridCol w:w="2739"/>
      </w:tblGrid>
      <w:tr w:rsidR="00BB072B" w:rsidRPr="00332E17" w:rsidTr="00332E17">
        <w:trPr>
          <w:trHeight w:val="51"/>
          <w:tblHeader/>
          <w:jc w:val="center"/>
        </w:trPr>
        <w:tc>
          <w:tcPr>
            <w:tcW w:w="370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Тип застройки</w:t>
            </w:r>
          </w:p>
        </w:tc>
        <w:tc>
          <w:tcPr>
            <w:tcW w:w="129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Показатель удельного водопотребления</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292" w:type="pct"/>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7,319 (87,828) (244)</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квартирного типа с душами без ванн при наличии централизованного горячего водоснабжения</w:t>
            </w:r>
          </w:p>
        </w:tc>
        <w:tc>
          <w:tcPr>
            <w:tcW w:w="1292" w:type="pct"/>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6,834 (82,008) (228)</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квартирного типа без душа и без ванн при наличии централизованного горячего водоснабжения</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3,794 (45,528) (127)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5,157 (61,884) (172)</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3,927 (47,124) (131)</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Жилые дома и общежития коридорного типа без душевых и ванн </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2,397 (28,764) (80)</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7,014 (84,168) (234)</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6,089  (73,068) (203)</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5,323 (63,876) (177)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4,708 (56,496) (157)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4,719 (56,628) (157)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3,793 (45,516) (126)</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3,474 (41,688) (116)</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3,178 (38,136) (106)</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только с холодным водоснабжением, без канализации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1,641 (19,692) (55)</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Водоснабжение из водоразборных колонок, расположенных за пределами домовладения (на улице)</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1,216 (14,592) (41)</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Водоснабжение из водоразборных колонок, кранов, расположенных на территории участка домовладения (без ввода в дом)</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1,824 (21,888) (61)</w:t>
            </w:r>
          </w:p>
        </w:tc>
      </w:tr>
      <w:tr w:rsidR="00BB072B" w:rsidRPr="00332E17" w:rsidTr="00332E17">
        <w:trPr>
          <w:trHeight w:val="46"/>
          <w:jc w:val="center"/>
        </w:trPr>
        <w:tc>
          <w:tcPr>
            <w:tcW w:w="5000"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Примечания:  </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       1. Суммарная мощность сооружений водоподготовки определяется как суммарное водопотребление по всем видам потребителей, включая нормативы расхода воды на полив зеленых насаждений, а также неучтенные  расходы и расходы промышленного сектора.</w:t>
            </w:r>
          </w:p>
          <w:p w:rsidR="00BB072B" w:rsidRPr="00332E17" w:rsidRDefault="00BB072B" w:rsidP="00332E17">
            <w:pPr>
              <w:spacing w:after="0" w:line="240" w:lineRule="auto"/>
              <w:ind w:firstLine="389"/>
              <w:rPr>
                <w:rFonts w:ascii="Arial" w:hAnsi="Arial" w:cs="Arial"/>
                <w:sz w:val="20"/>
                <w:szCs w:val="20"/>
              </w:rPr>
            </w:pPr>
            <w:r w:rsidRPr="00332E17">
              <w:rPr>
                <w:rFonts w:ascii="Arial" w:hAnsi="Arial" w:cs="Arial"/>
                <w:sz w:val="20"/>
                <w:szCs w:val="20"/>
              </w:rPr>
              <w:t>2. Количество воды на нужды промышленности, обеспечивающей население продуктами, и неучтенные расходы следует принимать дополнительно в размере не менее 10</w:t>
            </w:r>
            <w:r w:rsidRPr="00332E17">
              <w:rPr>
                <w:rFonts w:ascii="Arial" w:hAnsi="Arial" w:cs="Arial"/>
                <w:sz w:val="20"/>
                <w:szCs w:val="20"/>
              </w:rPr>
              <w:sym w:font="Symbol" w:char="F025"/>
            </w:r>
            <w:r w:rsidRPr="00332E17">
              <w:rPr>
                <w:rFonts w:ascii="Arial" w:hAnsi="Arial" w:cs="Arial"/>
                <w:sz w:val="20"/>
                <w:szCs w:val="20"/>
              </w:rPr>
              <w:t xml:space="preserve"> суммарного расхода воды на хозяйственно-питьевые нужды. Коммуникации станций водоподготовки следует рассчитывать на возможность пропуска расхода воды на 20 - 30 % больше расчетного.</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        3. При разработке районных и квартальных схем водоснабжения удельное среднесуточное </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tc>
      </w:tr>
    </w:tbl>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Нормативы удельного водопотребления могут быть изменены, путем введения уточняющих понижающих или повышающих коэффициентов, согласованных с департаментом жилищно-коммунального комплекса и энергетики Ханты-Мансийского автономного округа</w:t>
      </w:r>
      <w:r w:rsidRPr="00332E17">
        <w:rPr>
          <w:rFonts w:ascii="Arial" w:hAnsi="Arial" w:cs="Arial"/>
          <w:sz w:val="20"/>
          <w:szCs w:val="20"/>
          <w:lang/>
        </w:rPr>
        <w:t xml:space="preserve"> </w:t>
      </w:r>
      <w:r w:rsidRPr="00332E17">
        <w:rPr>
          <w:rFonts w:ascii="Arial" w:hAnsi="Arial" w:cs="Arial"/>
          <w:sz w:val="20"/>
          <w:szCs w:val="20"/>
          <w:lang/>
        </w:rPr>
        <w:t>-</w:t>
      </w:r>
      <w:r w:rsidRPr="00332E17">
        <w:rPr>
          <w:rFonts w:ascii="Arial" w:hAnsi="Arial" w:cs="Arial"/>
          <w:sz w:val="20"/>
          <w:szCs w:val="20"/>
          <w:lang/>
        </w:rPr>
        <w:t xml:space="preserve"> </w:t>
      </w:r>
      <w:r w:rsidRPr="00332E17">
        <w:rPr>
          <w:rFonts w:ascii="Arial" w:hAnsi="Arial" w:cs="Arial"/>
          <w:sz w:val="20"/>
          <w:szCs w:val="20"/>
          <w:lang/>
        </w:rPr>
        <w:t>Югры и учитывающих фактическую степень благоустройства и фактическое водопотребление на рассматриваемой территории.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Для обеспечения благоприятных условий жизнедеятельности населения на территории </w:t>
      </w:r>
      <w:r w:rsidRPr="00332E17">
        <w:rPr>
          <w:rFonts w:ascii="Arial" w:hAnsi="Arial" w:cs="Arial"/>
          <w:sz w:val="20"/>
          <w:szCs w:val="20"/>
          <w:lang/>
        </w:rPr>
        <w:t xml:space="preserve">поселения </w:t>
      </w:r>
      <w:r w:rsidRPr="00332E17">
        <w:rPr>
          <w:rFonts w:ascii="Arial" w:hAnsi="Arial" w:cs="Arial"/>
          <w:sz w:val="20"/>
          <w:szCs w:val="20"/>
          <w:lang/>
        </w:rPr>
        <w:t>установлен уровень обеспеченности централизованным водоснабжением – 100%.</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w:t>
      </w:r>
      <w:fldSimple w:instr=" REF _Ref401410679 \h  \* MERGEFORMAT ">
        <w:r w:rsidRPr="00332E17">
          <w:rPr>
            <w:rFonts w:ascii="Arial" w:hAnsi="Arial" w:cs="Arial"/>
            <w:sz w:val="20"/>
            <w:szCs w:val="20"/>
            <w:lang/>
          </w:rPr>
          <w:t xml:space="preserve">Таблица </w:t>
        </w:r>
      </w:fldSimple>
      <w:r w:rsidRPr="00332E17">
        <w:rPr>
          <w:rFonts w:ascii="Arial" w:hAnsi="Arial" w:cs="Arial"/>
          <w:sz w:val="20"/>
          <w:szCs w:val="20"/>
          <w:lang/>
        </w:rPr>
        <w:t>8</w:t>
      </w:r>
      <w:r w:rsidRPr="00332E17">
        <w:rPr>
          <w:rFonts w:ascii="Arial" w:hAnsi="Arial" w:cs="Arial"/>
          <w:sz w:val="20"/>
          <w:szCs w:val="20"/>
          <w:lang/>
        </w:rPr>
        <w:t xml:space="preserve">). </w:t>
      </w:r>
    </w:p>
    <w:p w:rsidR="00BB072B" w:rsidRPr="00332E17" w:rsidRDefault="00BB072B" w:rsidP="00332E17">
      <w:pPr>
        <w:spacing w:after="0" w:line="240" w:lineRule="auto"/>
        <w:jc w:val="center"/>
        <w:rPr>
          <w:rFonts w:ascii="Arial" w:hAnsi="Arial" w:cs="Arial"/>
          <w:bCs/>
          <w:sz w:val="20"/>
          <w:szCs w:val="20"/>
          <w:lang/>
        </w:rPr>
      </w:pPr>
      <w:bookmarkStart w:id="32" w:name="_Ref401410679"/>
      <w:r w:rsidRPr="00332E17">
        <w:rPr>
          <w:rFonts w:ascii="Arial" w:hAnsi="Arial" w:cs="Arial"/>
          <w:bCs/>
          <w:sz w:val="20"/>
          <w:szCs w:val="20"/>
          <w:lang/>
        </w:rPr>
        <w:t xml:space="preserve">Таблица </w:t>
      </w:r>
      <w:bookmarkEnd w:id="32"/>
      <w:r w:rsidRPr="00332E17">
        <w:rPr>
          <w:rFonts w:ascii="Arial" w:hAnsi="Arial" w:cs="Arial"/>
          <w:bCs/>
          <w:sz w:val="20"/>
          <w:szCs w:val="20"/>
          <w:lang/>
        </w:rPr>
        <w:t xml:space="preserve">8 </w:t>
      </w:r>
      <w:r w:rsidRPr="00332E17">
        <w:rPr>
          <w:rFonts w:ascii="Arial" w:hAnsi="Arial" w:cs="Arial"/>
          <w:bCs/>
          <w:sz w:val="20"/>
          <w:szCs w:val="20"/>
          <w:lang/>
        </w:rPr>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tbl>
      <w:tblPr>
        <w:tblW w:w="0" w:type="auto"/>
        <w:jc w:val="center"/>
        <w:tblInd w:w="70" w:type="dxa"/>
        <w:tblLayout w:type="fixed"/>
        <w:tblCellMar>
          <w:left w:w="70" w:type="dxa"/>
          <w:right w:w="70" w:type="dxa"/>
        </w:tblCellMar>
        <w:tblLook w:val="0000"/>
      </w:tblPr>
      <w:tblGrid>
        <w:gridCol w:w="4536"/>
        <w:gridCol w:w="3969"/>
      </w:tblGrid>
      <w:tr w:rsidR="00BB072B" w:rsidRPr="00332E17" w:rsidTr="00332E17">
        <w:trPr>
          <w:cantSplit/>
          <w:trHeight w:val="36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Производительность станции,</w:t>
            </w:r>
            <w:r w:rsidRPr="00332E17">
              <w:rPr>
                <w:rFonts w:ascii="Arial" w:hAnsi="Arial" w:cs="Arial"/>
                <w:sz w:val="20"/>
                <w:szCs w:val="20"/>
              </w:rPr>
              <w:br/>
              <w:t>тысяч кубических метров в сутки</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 земельного участка,</w:t>
            </w:r>
            <w:r w:rsidRPr="00332E17">
              <w:rPr>
                <w:rFonts w:ascii="Arial" w:hAnsi="Arial" w:cs="Arial"/>
                <w:sz w:val="20"/>
                <w:szCs w:val="20"/>
              </w:rPr>
              <w:br/>
              <w:t>гектаров</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До 0,1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0,1</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0,1 до 0,2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0,25</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0,2 до 0,4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0,4</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0,4 до 0,8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0,8 до 12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12 до 32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32 до 80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80 до 125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125 до 250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12,0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250 до 400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18,0</w:t>
            </w:r>
          </w:p>
        </w:tc>
      </w:tr>
      <w:tr w:rsidR="00BB072B" w:rsidRPr="00332E17" w:rsidTr="00332E1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Свыше 400 до 800                      </w:t>
            </w:r>
          </w:p>
        </w:tc>
        <w:tc>
          <w:tcPr>
            <w:tcW w:w="396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24,0</w:t>
            </w:r>
          </w:p>
        </w:tc>
      </w:tr>
    </w:tbl>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Расчетные показатели минимально допустимого уровня обеспеченности объектами местного значения в области</w:t>
      </w:r>
      <w:bookmarkStart w:id="33" w:name="_Toc401411306"/>
      <w:bookmarkEnd w:id="30"/>
      <w:bookmarkEnd w:id="31"/>
      <w:r w:rsidRPr="00332E17">
        <w:rPr>
          <w:rFonts w:ascii="Arial" w:hAnsi="Arial" w:cs="Arial"/>
          <w:sz w:val="20"/>
          <w:szCs w:val="20"/>
          <w:lang/>
        </w:rPr>
        <w:t xml:space="preserve"> </w:t>
      </w:r>
      <w:r w:rsidRPr="00332E17">
        <w:rPr>
          <w:rFonts w:ascii="Arial" w:hAnsi="Arial" w:cs="Arial"/>
          <w:sz w:val="20"/>
          <w:szCs w:val="20"/>
          <w:lang/>
        </w:rPr>
        <w:t>водоотведения.</w:t>
      </w:r>
      <w:bookmarkEnd w:id="33"/>
    </w:p>
    <w:p w:rsidR="00BB072B" w:rsidRPr="00332E17" w:rsidRDefault="00BB072B" w:rsidP="00332E17">
      <w:pPr>
        <w:spacing w:after="0" w:line="240" w:lineRule="auto"/>
        <w:ind w:firstLine="709"/>
        <w:jc w:val="both"/>
        <w:rPr>
          <w:rFonts w:ascii="Arial" w:hAnsi="Arial" w:cs="Arial"/>
          <w:sz w:val="20"/>
          <w:szCs w:val="20"/>
          <w:lang/>
        </w:rPr>
      </w:pPr>
      <w:bookmarkStart w:id="34" w:name="_Toc375834054"/>
      <w:bookmarkStart w:id="35" w:name="_Toc378617009"/>
      <w:r w:rsidRPr="00332E17">
        <w:rPr>
          <w:rFonts w:ascii="Arial" w:hAnsi="Arial" w:cs="Arial"/>
          <w:sz w:val="20"/>
          <w:szCs w:val="20"/>
          <w:lang/>
        </w:rPr>
        <w:t>В соответствии с законом  Ханты-Мансийского автономного округа – Югры</w:t>
      </w:r>
      <w:r w:rsidRPr="00332E17">
        <w:rPr>
          <w:rFonts w:ascii="Arial" w:hAnsi="Arial" w:cs="Arial"/>
          <w:sz w:val="20"/>
          <w:szCs w:val="20"/>
          <w:lang/>
        </w:rPr>
        <w:t xml:space="preserve"> </w:t>
      </w:r>
      <w:r w:rsidRPr="00332E17">
        <w:rPr>
          <w:rFonts w:ascii="Arial" w:hAnsi="Arial" w:cs="Arial"/>
          <w:sz w:val="20"/>
          <w:szCs w:val="20"/>
          <w:lang/>
        </w:rPr>
        <w:t xml:space="preserve">от 18.04.2007 </w:t>
      </w:r>
      <w:r w:rsidRPr="00332E17">
        <w:rPr>
          <w:rFonts w:ascii="Arial" w:hAnsi="Arial" w:cs="Arial"/>
          <w:sz w:val="20"/>
          <w:szCs w:val="20"/>
          <w:lang/>
        </w:rPr>
        <w:t xml:space="preserve"> №</w:t>
      </w:r>
      <w:r w:rsidRPr="00332E17">
        <w:rPr>
          <w:rFonts w:ascii="Arial" w:hAnsi="Arial" w:cs="Arial"/>
          <w:sz w:val="20"/>
          <w:szCs w:val="20"/>
          <w:lang/>
        </w:rPr>
        <w:t xml:space="preserve"> 39-оз (ред. от 29.05.2014) </w:t>
      </w:r>
      <w:r w:rsidRPr="00332E17">
        <w:rPr>
          <w:rFonts w:ascii="Arial" w:hAnsi="Arial" w:cs="Arial"/>
          <w:sz w:val="20"/>
          <w:szCs w:val="20"/>
          <w:lang/>
        </w:rPr>
        <w:t>«</w:t>
      </w:r>
      <w:r w:rsidRPr="00332E17">
        <w:rPr>
          <w:rFonts w:ascii="Arial" w:hAnsi="Arial" w:cs="Arial"/>
          <w:sz w:val="20"/>
          <w:szCs w:val="20"/>
          <w:lang/>
        </w:rPr>
        <w:t>О градостроительной деятельности на территории Ханты-Мансийского автономного округа – Югры</w:t>
      </w:r>
      <w:r w:rsidRPr="00332E17">
        <w:rPr>
          <w:rFonts w:ascii="Arial" w:hAnsi="Arial" w:cs="Arial"/>
          <w:sz w:val="20"/>
          <w:szCs w:val="20"/>
          <w:lang/>
        </w:rPr>
        <w:t>»</w:t>
      </w:r>
      <w:r w:rsidRPr="00332E17">
        <w:rPr>
          <w:rFonts w:ascii="Arial" w:hAnsi="Arial" w:cs="Arial"/>
          <w:sz w:val="20"/>
          <w:szCs w:val="20"/>
          <w:lang/>
        </w:rPr>
        <w:t xml:space="preserve">, </w:t>
      </w:r>
      <w:r w:rsidRPr="00332E17">
        <w:rPr>
          <w:rFonts w:ascii="Arial" w:hAnsi="Arial" w:cs="Arial"/>
          <w:sz w:val="20"/>
          <w:szCs w:val="20"/>
          <w:lang/>
        </w:rPr>
        <w:t>мест</w:t>
      </w:r>
      <w:r w:rsidRPr="00332E17">
        <w:rPr>
          <w:rFonts w:ascii="Arial" w:hAnsi="Arial" w:cs="Arial"/>
          <w:sz w:val="20"/>
          <w:szCs w:val="20"/>
          <w:lang/>
        </w:rPr>
        <w:t xml:space="preserve">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w:t>
      </w:r>
      <w:r w:rsidRPr="00332E17">
        <w:rPr>
          <w:rFonts w:ascii="Arial" w:hAnsi="Arial" w:cs="Arial"/>
          <w:sz w:val="20"/>
          <w:szCs w:val="20"/>
          <w:lang/>
        </w:rPr>
        <w:t>мест</w:t>
      </w:r>
      <w:r w:rsidRPr="00332E17">
        <w:rPr>
          <w:rFonts w:ascii="Arial" w:hAnsi="Arial" w:cs="Arial"/>
          <w:sz w:val="20"/>
          <w:szCs w:val="20"/>
          <w:lang/>
        </w:rPr>
        <w:t>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В состав нормативов градостроительного проектирования в области водоотведения включены следующие расчетные показатели: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показатель удельного водоотведения для жилых домов и помещений, напрямую зависящий от типа рассматриваемой жилой застройки;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уровень обеспеченности централизованным водоотведением (в % от общей численности жителей);</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 xml:space="preserve">минимально допустимые размеры земельных участков для размещения объектов водоотведения. </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9 </w:t>
      </w:r>
      <w:r w:rsidRPr="00332E17">
        <w:rPr>
          <w:rFonts w:ascii="Arial" w:hAnsi="Arial" w:cs="Arial"/>
          <w:bCs/>
          <w:sz w:val="20"/>
          <w:szCs w:val="20"/>
          <w:lang/>
        </w:rPr>
        <w:t>Показатель удельного водоотведения для жилых помещений в многоквартирных домах и жилых домов, подключенных к системам централизованного водоснабжения, м3/мес (м3/год) (л/сут) на 1 чел</w:t>
      </w:r>
    </w:p>
    <w:tbl>
      <w:tblPr>
        <w:tblW w:w="482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9"/>
        <w:gridCol w:w="2739"/>
      </w:tblGrid>
      <w:tr w:rsidR="00BB072B" w:rsidRPr="00332E17" w:rsidTr="00332E17">
        <w:trPr>
          <w:trHeight w:val="51"/>
          <w:tblHeader/>
          <w:jc w:val="center"/>
        </w:trPr>
        <w:tc>
          <w:tcPr>
            <w:tcW w:w="370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Тип застройки</w:t>
            </w:r>
          </w:p>
        </w:tc>
        <w:tc>
          <w:tcPr>
            <w:tcW w:w="129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Показатель удельного водоотведения</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292" w:type="pct"/>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7,319 (87,828) (244)</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квартирного типа с душами без ванн при наличии централизованного горячего водоснабжения</w:t>
            </w:r>
          </w:p>
        </w:tc>
        <w:tc>
          <w:tcPr>
            <w:tcW w:w="1292" w:type="pct"/>
            <w:vAlign w:val="center"/>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6,834 (82,008) (228)</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квартирного типа без душа и без ванн при наличии централизованного горячего водоснабжения</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3,794 (45,528) (127)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5,157 (61,884) (172)</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3,927 (47,124) (131)</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Жилые дома и общежития коридорного типа без душевых и ванн </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2,397 (28,764) (80)</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7,014 (84,168) (234)</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6,089  (73,068) (203)</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5,323 (63,876) (177)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4,708 (56,496) (157)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4,719 (56,628) (157)</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3,793 (45,516) (126)</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3,474 (41,688) (116)</w:t>
            </w:r>
          </w:p>
        </w:tc>
      </w:tr>
      <w:tr w:rsidR="00BB072B" w:rsidRPr="00332E17" w:rsidTr="00332E17">
        <w:trPr>
          <w:trHeight w:val="46"/>
          <w:jc w:val="center"/>
        </w:trPr>
        <w:tc>
          <w:tcPr>
            <w:tcW w:w="37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29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3,178 (38,136) (106)</w:t>
            </w:r>
          </w:p>
        </w:tc>
      </w:tr>
      <w:tr w:rsidR="00BB072B" w:rsidRPr="00332E17" w:rsidTr="00332E17">
        <w:trPr>
          <w:trHeight w:val="46"/>
          <w:jc w:val="center"/>
        </w:trPr>
        <w:tc>
          <w:tcPr>
            <w:tcW w:w="5000"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Примечания:</w:t>
            </w:r>
          </w:p>
          <w:p w:rsidR="00BB072B" w:rsidRPr="00332E17" w:rsidRDefault="00BB072B" w:rsidP="00DF29DF">
            <w:pPr>
              <w:numPr>
                <w:ilvl w:val="0"/>
                <w:numId w:val="51"/>
              </w:numPr>
              <w:spacing w:after="0" w:line="240" w:lineRule="auto"/>
              <w:rPr>
                <w:rFonts w:ascii="Arial" w:hAnsi="Arial" w:cs="Arial"/>
                <w:sz w:val="20"/>
                <w:szCs w:val="20"/>
              </w:rPr>
            </w:pPr>
            <w:r w:rsidRPr="00332E17">
              <w:rPr>
                <w:rFonts w:ascii="Arial" w:hAnsi="Arial" w:cs="Arial"/>
                <w:sz w:val="20"/>
                <w:szCs w:val="20"/>
              </w:rPr>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BB072B" w:rsidRPr="00332E17" w:rsidRDefault="00BB072B" w:rsidP="00DF29DF">
            <w:pPr>
              <w:numPr>
                <w:ilvl w:val="0"/>
                <w:numId w:val="51"/>
              </w:numPr>
              <w:spacing w:after="0" w:line="240" w:lineRule="auto"/>
              <w:rPr>
                <w:rFonts w:ascii="Arial" w:hAnsi="Arial" w:cs="Arial"/>
                <w:sz w:val="20"/>
                <w:szCs w:val="20"/>
              </w:rPr>
            </w:pPr>
            <w:r w:rsidRPr="00332E17">
              <w:rPr>
                <w:rFonts w:ascii="Arial" w:hAnsi="Arial" w:cs="Arial"/>
                <w:sz w:val="20"/>
                <w:szCs w:val="20"/>
              </w:rPr>
              <w:t>Стоки от объектов промышленности и неучтенные расходы следует принимать дополнительно в размере не менее 10</w:t>
            </w:r>
            <w:r w:rsidRPr="00332E17">
              <w:rPr>
                <w:rFonts w:ascii="Arial" w:hAnsi="Arial" w:cs="Arial"/>
                <w:sz w:val="20"/>
                <w:szCs w:val="20"/>
              </w:rPr>
              <w:sym w:font="Symbol" w:char="F025"/>
            </w:r>
            <w:r w:rsidRPr="00332E17">
              <w:rPr>
                <w:rFonts w:ascii="Arial" w:hAnsi="Arial" w:cs="Arial"/>
                <w:sz w:val="20"/>
                <w:szCs w:val="20"/>
              </w:rPr>
              <w:t xml:space="preserve"> суммарного расхода хозяйственно-бытовых сточных вод.</w:t>
            </w:r>
          </w:p>
          <w:p w:rsidR="00BB072B" w:rsidRPr="00332E17" w:rsidRDefault="00BB072B" w:rsidP="00DF29DF">
            <w:pPr>
              <w:numPr>
                <w:ilvl w:val="0"/>
                <w:numId w:val="51"/>
              </w:numPr>
              <w:spacing w:after="0" w:line="240" w:lineRule="auto"/>
              <w:rPr>
                <w:rFonts w:ascii="Arial" w:hAnsi="Arial" w:cs="Arial"/>
                <w:sz w:val="20"/>
                <w:szCs w:val="20"/>
              </w:rPr>
            </w:pPr>
            <w:r w:rsidRPr="00332E17">
              <w:rPr>
                <w:rFonts w:ascii="Arial" w:hAnsi="Arial" w:cs="Arial"/>
                <w:sz w:val="20"/>
                <w:szCs w:val="20"/>
              </w:rPr>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BB072B" w:rsidRPr="00332E17" w:rsidRDefault="00BB072B" w:rsidP="00332E17">
      <w:pPr>
        <w:tabs>
          <w:tab w:val="left" w:pos="851"/>
        </w:tabs>
        <w:autoSpaceDE w:val="0"/>
        <w:autoSpaceDN w:val="0"/>
        <w:adjustRightInd w:val="0"/>
        <w:spacing w:after="0" w:line="240" w:lineRule="auto"/>
        <w:contextualSpacing/>
        <w:jc w:val="both"/>
        <w:rPr>
          <w:rFonts w:ascii="Arial" w:hAnsi="Arial" w:cs="Arial"/>
          <w:color w:val="FF0000"/>
          <w:sz w:val="20"/>
          <w:szCs w:val="20"/>
        </w:rPr>
      </w:pP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Нормативы удельного водоотведения могут быть изменены, путем введения уточняющих понижающих или повышающих коэффициентов, согласованных с департаментом жилищно-коммунального комплекса и энергетики Ханты-Мансийского автономного округа</w:t>
      </w:r>
      <w:r w:rsidRPr="00332E17">
        <w:rPr>
          <w:rFonts w:ascii="Arial" w:hAnsi="Arial" w:cs="Arial"/>
          <w:sz w:val="20"/>
          <w:szCs w:val="20"/>
          <w:lang/>
        </w:rPr>
        <w:t xml:space="preserve"> </w:t>
      </w:r>
      <w:r w:rsidRPr="00332E17">
        <w:rPr>
          <w:rFonts w:ascii="Arial" w:hAnsi="Arial" w:cs="Arial"/>
          <w:sz w:val="20"/>
          <w:szCs w:val="20"/>
          <w:lang/>
        </w:rPr>
        <w:t>-</w:t>
      </w:r>
      <w:r w:rsidRPr="00332E17">
        <w:rPr>
          <w:rFonts w:ascii="Arial" w:hAnsi="Arial" w:cs="Arial"/>
          <w:sz w:val="20"/>
          <w:szCs w:val="20"/>
          <w:lang/>
        </w:rPr>
        <w:t xml:space="preserve"> </w:t>
      </w:r>
      <w:r w:rsidRPr="00332E17">
        <w:rPr>
          <w:rFonts w:ascii="Arial" w:hAnsi="Arial" w:cs="Arial"/>
          <w:sz w:val="20"/>
          <w:szCs w:val="20"/>
          <w:lang/>
        </w:rPr>
        <w:t>Югры и учитывающих фактическую степень благоустройства и фактическое водоотведение на рассматриваемой территории.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Для обеспечения благоприятных условий жизнедеятельности населения на территории </w:t>
      </w:r>
      <w:r w:rsidRPr="00332E17">
        <w:rPr>
          <w:rFonts w:ascii="Arial" w:hAnsi="Arial" w:cs="Arial"/>
          <w:sz w:val="20"/>
          <w:szCs w:val="20"/>
          <w:lang/>
        </w:rPr>
        <w:t xml:space="preserve">поселения </w:t>
      </w:r>
      <w:r w:rsidRPr="00332E17">
        <w:rPr>
          <w:rFonts w:ascii="Arial" w:hAnsi="Arial" w:cs="Arial"/>
          <w:sz w:val="20"/>
          <w:szCs w:val="20"/>
          <w:lang/>
        </w:rPr>
        <w:t>установлен уровень обеспеченности централизованным водоотведением для общественно-деловой и многоэтажной жилой застройки – 100%. Для индивидуальной жилой застройки уровень обеспеченности централизованным водоотведением не нормируется и зависит в каждом конкретном случае от желания жителей и возможности подключения к системе централизованного водоотведения. Возможность подключения к системе централизованного водоотведения объектов индивидуальной жилой застройки должна быть согласована с организацией, эксплуатирующей сети водоотведения на данной территории.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332E17">
        <w:rPr>
          <w:rFonts w:ascii="Arial" w:hAnsi="Arial" w:cs="Arial"/>
          <w:sz w:val="20"/>
          <w:szCs w:val="20"/>
          <w:lang/>
        </w:rPr>
        <w:t>поселения</w:t>
      </w:r>
      <w:r w:rsidRPr="00332E17">
        <w:rPr>
          <w:rFonts w:ascii="Arial" w:hAnsi="Arial" w:cs="Arial"/>
          <w:sz w:val="20"/>
          <w:szCs w:val="20"/>
          <w:lang/>
        </w:rPr>
        <w:t>.</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w:t>
      </w:r>
      <w:fldSimple w:instr=" REF _Ref401410709 \h  \* MERGEFORMAT ">
        <w:r w:rsidRPr="00332E17">
          <w:rPr>
            <w:rFonts w:ascii="Arial" w:hAnsi="Arial" w:cs="Arial"/>
            <w:sz w:val="20"/>
            <w:szCs w:val="20"/>
            <w:lang/>
          </w:rPr>
          <w:t xml:space="preserve">Таблица </w:t>
        </w:r>
      </w:fldSimple>
      <w:r w:rsidRPr="00332E17">
        <w:rPr>
          <w:rFonts w:ascii="Arial" w:hAnsi="Arial" w:cs="Arial"/>
          <w:sz w:val="20"/>
          <w:szCs w:val="20"/>
          <w:lang/>
        </w:rPr>
        <w:t>10</w:t>
      </w:r>
      <w:r w:rsidRPr="00332E17">
        <w:rPr>
          <w:rFonts w:ascii="Arial" w:hAnsi="Arial" w:cs="Arial"/>
          <w:sz w:val="20"/>
          <w:szCs w:val="20"/>
          <w:lang/>
        </w:rPr>
        <w:t xml:space="preserve">). </w:t>
      </w:r>
    </w:p>
    <w:p w:rsidR="00BB072B" w:rsidRPr="00332E17" w:rsidRDefault="00BB072B" w:rsidP="00332E17">
      <w:pPr>
        <w:spacing w:after="0" w:line="240" w:lineRule="auto"/>
        <w:jc w:val="center"/>
        <w:rPr>
          <w:rFonts w:ascii="Arial" w:hAnsi="Arial" w:cs="Arial"/>
          <w:bCs/>
          <w:sz w:val="20"/>
          <w:szCs w:val="20"/>
          <w:lang/>
        </w:rPr>
      </w:pPr>
      <w:bookmarkStart w:id="36" w:name="_Ref401410709"/>
      <w:r w:rsidRPr="00332E17">
        <w:rPr>
          <w:rFonts w:ascii="Arial" w:hAnsi="Arial" w:cs="Arial"/>
          <w:bCs/>
          <w:sz w:val="20"/>
          <w:szCs w:val="20"/>
          <w:lang/>
        </w:rPr>
        <w:t xml:space="preserve">Таблица </w:t>
      </w:r>
      <w:bookmarkEnd w:id="36"/>
      <w:r w:rsidRPr="00332E17">
        <w:rPr>
          <w:rFonts w:ascii="Arial" w:hAnsi="Arial" w:cs="Arial"/>
          <w:bCs/>
          <w:sz w:val="20"/>
          <w:szCs w:val="20"/>
          <w:lang/>
        </w:rPr>
        <w:t xml:space="preserve">10 </w:t>
      </w:r>
      <w:r w:rsidRPr="00332E17">
        <w:rPr>
          <w:rFonts w:ascii="Arial" w:hAnsi="Arial" w:cs="Arial"/>
          <w:bCs/>
          <w:sz w:val="20"/>
          <w:szCs w:val="20"/>
          <w:lang/>
        </w:rPr>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W w:w="8647" w:type="dxa"/>
        <w:jc w:val="center"/>
        <w:tblInd w:w="70" w:type="dxa"/>
        <w:tblLayout w:type="fixed"/>
        <w:tblCellMar>
          <w:left w:w="70" w:type="dxa"/>
          <w:right w:w="70" w:type="dxa"/>
        </w:tblCellMar>
        <w:tblLook w:val="0000"/>
      </w:tblPr>
      <w:tblGrid>
        <w:gridCol w:w="3686"/>
        <w:gridCol w:w="1559"/>
        <w:gridCol w:w="1559"/>
        <w:gridCol w:w="1843"/>
      </w:tblGrid>
      <w:tr w:rsidR="00BB072B" w:rsidRPr="00332E17" w:rsidTr="00332E17">
        <w:trPr>
          <w:cantSplit/>
          <w:trHeight w:val="240"/>
          <w:jc w:val="center"/>
        </w:trPr>
        <w:tc>
          <w:tcPr>
            <w:tcW w:w="3686" w:type="dxa"/>
            <w:vMerge w:val="restart"/>
            <w:tcBorders>
              <w:top w:val="single" w:sz="6" w:space="0" w:color="auto"/>
              <w:left w:val="single" w:sz="6" w:space="0" w:color="auto"/>
              <w:bottom w:val="nil"/>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Производительность очистных        </w:t>
            </w:r>
            <w:r w:rsidRPr="00332E17">
              <w:rPr>
                <w:rFonts w:ascii="Arial" w:hAnsi="Arial" w:cs="Arial"/>
                <w:sz w:val="20"/>
                <w:szCs w:val="20"/>
              </w:rPr>
              <w:br/>
              <w:t>сооружений, тысяч кубических метров</w:t>
            </w:r>
            <w:r w:rsidRPr="00332E17">
              <w:rPr>
                <w:rFonts w:ascii="Arial" w:hAnsi="Arial" w:cs="Arial"/>
                <w:sz w:val="20"/>
                <w:szCs w:val="20"/>
              </w:rPr>
              <w:br/>
              <w:t>в сутки</w:t>
            </w:r>
          </w:p>
        </w:tc>
        <w:tc>
          <w:tcPr>
            <w:tcW w:w="4961" w:type="dxa"/>
            <w:gridSpan w:val="3"/>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 земельного участка, гектаров</w:t>
            </w:r>
          </w:p>
        </w:tc>
      </w:tr>
      <w:tr w:rsidR="00BB072B" w:rsidRPr="00332E17" w:rsidTr="00332E17">
        <w:trPr>
          <w:cantSplit/>
          <w:trHeight w:val="720"/>
          <w:jc w:val="center"/>
        </w:trPr>
        <w:tc>
          <w:tcPr>
            <w:tcW w:w="3686" w:type="dxa"/>
            <w:vMerge/>
            <w:tcBorders>
              <w:top w:val="nil"/>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очистных    </w:t>
            </w:r>
            <w:r w:rsidRPr="00332E17">
              <w:rPr>
                <w:rFonts w:ascii="Arial" w:hAnsi="Arial" w:cs="Arial"/>
                <w:sz w:val="20"/>
                <w:szCs w:val="20"/>
              </w:rPr>
              <w:br/>
              <w:t>сооружений</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иловых    </w:t>
            </w:r>
            <w:r w:rsidRPr="00332E17">
              <w:rPr>
                <w:rFonts w:ascii="Arial" w:hAnsi="Arial" w:cs="Arial"/>
                <w:sz w:val="20"/>
                <w:szCs w:val="20"/>
              </w:rPr>
              <w:br/>
              <w:t>площадок</w:t>
            </w:r>
          </w:p>
        </w:tc>
        <w:tc>
          <w:tcPr>
            <w:tcW w:w="18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биологических</w:t>
            </w:r>
            <w:r w:rsidRPr="00332E17">
              <w:rPr>
                <w:rFonts w:ascii="Arial" w:hAnsi="Arial" w:cs="Arial"/>
                <w:sz w:val="20"/>
                <w:szCs w:val="20"/>
              </w:rPr>
              <w:br/>
              <w:t xml:space="preserve">прудов       </w:t>
            </w:r>
            <w:r w:rsidRPr="00332E17">
              <w:rPr>
                <w:rFonts w:ascii="Arial" w:hAnsi="Arial" w:cs="Arial"/>
                <w:sz w:val="20"/>
                <w:szCs w:val="20"/>
              </w:rPr>
              <w:br/>
              <w:t xml:space="preserve">глубокой     </w:t>
            </w:r>
            <w:r w:rsidRPr="00332E17">
              <w:rPr>
                <w:rFonts w:ascii="Arial" w:hAnsi="Arial" w:cs="Arial"/>
                <w:sz w:val="20"/>
                <w:szCs w:val="20"/>
              </w:rPr>
              <w:br/>
              <w:t xml:space="preserve">очистки      </w:t>
            </w:r>
            <w:r w:rsidRPr="00332E17">
              <w:rPr>
                <w:rFonts w:ascii="Arial" w:hAnsi="Arial" w:cs="Arial"/>
                <w:sz w:val="20"/>
                <w:szCs w:val="20"/>
              </w:rPr>
              <w:br/>
              <w:t>сточных вод</w:t>
            </w:r>
          </w:p>
        </w:tc>
      </w:tr>
      <w:tr w:rsidR="00BB072B" w:rsidRPr="00332E17" w:rsidTr="00332E1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До 0,7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0,5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0,2       </w:t>
            </w:r>
          </w:p>
        </w:tc>
        <w:tc>
          <w:tcPr>
            <w:tcW w:w="18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p>
        </w:tc>
      </w:tr>
      <w:tr w:rsidR="00BB072B" w:rsidRPr="00332E17" w:rsidTr="00332E1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Свыше 0,7 до 17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4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3         </w:t>
            </w:r>
          </w:p>
        </w:tc>
        <w:tc>
          <w:tcPr>
            <w:tcW w:w="18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3            </w:t>
            </w:r>
          </w:p>
        </w:tc>
      </w:tr>
      <w:tr w:rsidR="00BB072B" w:rsidRPr="00332E17" w:rsidTr="00332E1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Свыше 17 до 40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6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9         </w:t>
            </w:r>
          </w:p>
        </w:tc>
        <w:tc>
          <w:tcPr>
            <w:tcW w:w="18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6            </w:t>
            </w:r>
          </w:p>
        </w:tc>
      </w:tr>
      <w:tr w:rsidR="00BB072B" w:rsidRPr="00332E17" w:rsidTr="00332E1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Свыше 40 до 130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12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25        </w:t>
            </w:r>
          </w:p>
        </w:tc>
        <w:tc>
          <w:tcPr>
            <w:tcW w:w="18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20           </w:t>
            </w:r>
          </w:p>
        </w:tc>
      </w:tr>
      <w:tr w:rsidR="00BB072B" w:rsidRPr="00332E17" w:rsidTr="00332E1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Свыше 130 до 175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14          </w:t>
            </w:r>
          </w:p>
        </w:tc>
        <w:tc>
          <w:tcPr>
            <w:tcW w:w="3402"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30                      </w:t>
            </w:r>
          </w:p>
        </w:tc>
      </w:tr>
      <w:tr w:rsidR="00BB072B" w:rsidRPr="00332E17" w:rsidTr="00332E1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 xml:space="preserve">Свыше 175 до 280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18          </w:t>
            </w:r>
          </w:p>
        </w:tc>
        <w:tc>
          <w:tcPr>
            <w:tcW w:w="1559"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55        </w:t>
            </w:r>
          </w:p>
        </w:tc>
        <w:tc>
          <w:tcPr>
            <w:tcW w:w="18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center"/>
              <w:rPr>
                <w:rFonts w:ascii="Arial" w:hAnsi="Arial" w:cs="Arial"/>
                <w:sz w:val="20"/>
                <w:szCs w:val="20"/>
              </w:rPr>
            </w:pPr>
          </w:p>
        </w:tc>
      </w:tr>
      <w:tr w:rsidR="00BB072B" w:rsidRPr="00332E17" w:rsidTr="00332E17">
        <w:trPr>
          <w:cantSplit/>
          <w:trHeight w:val="240"/>
          <w:jc w:val="center"/>
        </w:trPr>
        <w:tc>
          <w:tcPr>
            <w:tcW w:w="8647" w:type="dxa"/>
            <w:gridSpan w:val="4"/>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Размеры земельных участков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BB072B" w:rsidRPr="00332E17" w:rsidRDefault="00BB072B" w:rsidP="00332E17">
      <w:pPr>
        <w:keepNext/>
        <w:tabs>
          <w:tab w:val="left" w:pos="1134"/>
          <w:tab w:val="left" w:pos="1276"/>
        </w:tabs>
        <w:spacing w:after="0" w:line="240" w:lineRule="auto"/>
        <w:jc w:val="both"/>
        <w:outlineLvl w:val="1"/>
        <w:rPr>
          <w:rFonts w:ascii="Arial" w:hAnsi="Arial" w:cs="Arial"/>
          <w:bCs/>
          <w:i/>
          <w:iCs/>
          <w:color w:val="FF0000"/>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sidRPr="00332E17">
        <w:rPr>
          <w:rFonts w:ascii="Arial" w:hAnsi="Arial" w:cs="Arial"/>
          <w:bCs/>
          <w:i/>
          <w:iCs/>
          <w:color w:val="FF0000"/>
          <w:sz w:val="20"/>
          <w:szCs w:val="20"/>
          <w:lang/>
        </w:rPr>
        <w:t xml:space="preserve"> </w:t>
      </w: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rPr>
        <w:t>Исходя из функционального назначения, состава потока и скоростей движения автомобильного транспорта сельские улицы и дороги дифференцированы на соответствующие категории, в соответствии с таблицей 9 СНиП 2.07.01-89* «Градостроительство. Планировка и застройка городских и сельских поселений».</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11 </w:t>
      </w:r>
      <w:r w:rsidRPr="00332E17">
        <w:rPr>
          <w:rFonts w:ascii="Arial" w:hAnsi="Arial" w:cs="Arial"/>
          <w:bCs/>
          <w:sz w:val="20"/>
          <w:szCs w:val="20"/>
          <w:lang/>
        </w:rPr>
        <w:t>Классификация улиц и дорог сельских поселений. Основное назначение</w:t>
      </w:r>
    </w:p>
    <w:tbl>
      <w:tblPr>
        <w:tblW w:w="5000" w:type="pct"/>
        <w:tblCellMar>
          <w:left w:w="70" w:type="dxa"/>
          <w:right w:w="70" w:type="dxa"/>
        </w:tblCellMar>
        <w:tblLook w:val="0000"/>
      </w:tblPr>
      <w:tblGrid>
        <w:gridCol w:w="1383"/>
        <w:gridCol w:w="3849"/>
        <w:gridCol w:w="5681"/>
      </w:tblGrid>
      <w:tr w:rsidR="00BB072B" w:rsidRPr="00332E17" w:rsidTr="00332E17">
        <w:trPr>
          <w:trHeight w:val="572"/>
          <w:tblHeader/>
        </w:trPr>
        <w:tc>
          <w:tcPr>
            <w:tcW w:w="4553" w:type="dxa"/>
            <w:gridSpan w:val="2"/>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Категория сельских улиц и дорог</w:t>
            </w:r>
          </w:p>
        </w:tc>
        <w:tc>
          <w:tcPr>
            <w:tcW w:w="4943"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Основное назначение </w:t>
            </w:r>
          </w:p>
        </w:tc>
      </w:tr>
      <w:tr w:rsidR="00BB072B" w:rsidRPr="00332E17" w:rsidTr="00332E1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Поселковая дорога (ДПос)</w:t>
            </w:r>
          </w:p>
        </w:tc>
        <w:tc>
          <w:tcPr>
            <w:tcW w:w="49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Связь сельского поселения с внешними дорогами общей сети </w:t>
            </w:r>
          </w:p>
        </w:tc>
      </w:tr>
      <w:tr w:rsidR="00BB072B" w:rsidRPr="00332E17" w:rsidTr="00332E1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Главная улица (УГл)</w:t>
            </w:r>
          </w:p>
        </w:tc>
        <w:tc>
          <w:tcPr>
            <w:tcW w:w="49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жилых территорий с общественным центром</w:t>
            </w:r>
          </w:p>
        </w:tc>
      </w:tr>
      <w:tr w:rsidR="00BB072B" w:rsidRPr="00332E17" w:rsidTr="00332E17">
        <w:trPr>
          <w:cantSplit/>
          <w:trHeight w:val="340"/>
        </w:trPr>
        <w:tc>
          <w:tcPr>
            <w:tcW w:w="1204" w:type="dxa"/>
            <w:vMerge w:val="restart"/>
            <w:tcBorders>
              <w:top w:val="single" w:sz="6" w:space="0" w:color="auto"/>
              <w:left w:val="single" w:sz="6"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Улица в жилой застройке</w:t>
            </w:r>
          </w:p>
        </w:tc>
        <w:tc>
          <w:tcPr>
            <w:tcW w:w="3349" w:type="dxa"/>
            <w:tcBorders>
              <w:top w:val="single" w:sz="6" w:space="0" w:color="auto"/>
              <w:left w:val="single" w:sz="4"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Основная (УЖо)</w:t>
            </w:r>
          </w:p>
        </w:tc>
        <w:tc>
          <w:tcPr>
            <w:tcW w:w="49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внутри жилых территорий и с главной улицей по направлениям с интенсивным движением</w:t>
            </w:r>
          </w:p>
        </w:tc>
      </w:tr>
      <w:tr w:rsidR="00BB072B" w:rsidRPr="00332E17" w:rsidTr="00332E17">
        <w:trPr>
          <w:cantSplit/>
          <w:trHeight w:val="340"/>
        </w:trPr>
        <w:tc>
          <w:tcPr>
            <w:tcW w:w="1204" w:type="dxa"/>
            <w:vMerge/>
            <w:tcBorders>
              <w:left w:val="single" w:sz="6" w:space="0" w:color="auto"/>
              <w:right w:val="single" w:sz="4" w:space="0" w:color="auto"/>
            </w:tcBorders>
          </w:tcPr>
          <w:p w:rsidR="00BB072B" w:rsidRPr="00332E17" w:rsidRDefault="00BB072B" w:rsidP="00332E17">
            <w:pPr>
              <w:spacing w:after="0" w:line="240" w:lineRule="auto"/>
              <w:rPr>
                <w:rFonts w:ascii="Arial" w:hAnsi="Arial" w:cs="Arial"/>
                <w:sz w:val="20"/>
                <w:szCs w:val="20"/>
              </w:rPr>
            </w:pPr>
          </w:p>
        </w:tc>
        <w:tc>
          <w:tcPr>
            <w:tcW w:w="3349" w:type="dxa"/>
            <w:tcBorders>
              <w:top w:val="single" w:sz="6" w:space="0" w:color="auto"/>
              <w:left w:val="single" w:sz="4"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Второстепенная (переулок) (УЖв)</w:t>
            </w:r>
          </w:p>
        </w:tc>
        <w:tc>
          <w:tcPr>
            <w:tcW w:w="49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между основными жилыми улицами</w:t>
            </w:r>
          </w:p>
        </w:tc>
      </w:tr>
      <w:tr w:rsidR="00BB072B" w:rsidRPr="00332E17" w:rsidTr="00332E17">
        <w:trPr>
          <w:cantSplit/>
          <w:trHeight w:val="340"/>
        </w:trPr>
        <w:tc>
          <w:tcPr>
            <w:tcW w:w="1204" w:type="dxa"/>
            <w:vMerge/>
            <w:tcBorders>
              <w:left w:val="single" w:sz="6" w:space="0" w:color="auto"/>
              <w:bottom w:val="single" w:sz="6" w:space="0" w:color="auto"/>
              <w:right w:val="single" w:sz="4" w:space="0" w:color="auto"/>
            </w:tcBorders>
          </w:tcPr>
          <w:p w:rsidR="00BB072B" w:rsidRPr="00332E17" w:rsidRDefault="00BB072B" w:rsidP="00332E17">
            <w:pPr>
              <w:spacing w:after="0" w:line="240" w:lineRule="auto"/>
              <w:rPr>
                <w:rFonts w:ascii="Arial" w:hAnsi="Arial" w:cs="Arial"/>
                <w:bCs/>
                <w:sz w:val="20"/>
                <w:szCs w:val="20"/>
              </w:rPr>
            </w:pPr>
          </w:p>
        </w:tc>
        <w:tc>
          <w:tcPr>
            <w:tcW w:w="3349" w:type="dxa"/>
            <w:tcBorders>
              <w:top w:val="single" w:sz="6" w:space="0" w:color="auto"/>
              <w:left w:val="single" w:sz="4"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lang w:val="en-US"/>
              </w:rPr>
            </w:pPr>
            <w:r w:rsidRPr="00332E17">
              <w:rPr>
                <w:rFonts w:ascii="Arial" w:hAnsi="Arial" w:cs="Arial"/>
                <w:bCs/>
                <w:sz w:val="20"/>
                <w:szCs w:val="20"/>
              </w:rPr>
              <w:t>Проезд (Пр)</w:t>
            </w:r>
          </w:p>
        </w:tc>
        <w:tc>
          <w:tcPr>
            <w:tcW w:w="49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жилых домов, расположенных в глубине квартала, с улицей</w:t>
            </w:r>
          </w:p>
        </w:tc>
      </w:tr>
      <w:tr w:rsidR="00BB072B" w:rsidRPr="00332E17" w:rsidTr="00332E1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lang w:val="en-US"/>
              </w:rPr>
            </w:pPr>
            <w:r w:rsidRPr="00332E17">
              <w:rPr>
                <w:rFonts w:ascii="Arial" w:hAnsi="Arial" w:cs="Arial"/>
                <w:bCs/>
                <w:sz w:val="20"/>
                <w:szCs w:val="20"/>
              </w:rPr>
              <w:t>Хозяйственный проезд, скотопрогон (Прх)</w:t>
            </w:r>
          </w:p>
        </w:tc>
        <w:tc>
          <w:tcPr>
            <w:tcW w:w="494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Прогон личного скота и проезд грузового транспорта к приусадебным участкам</w:t>
            </w:r>
          </w:p>
        </w:tc>
      </w:tr>
    </w:tbl>
    <w:p w:rsidR="00BB072B" w:rsidRPr="00332E17" w:rsidRDefault="00BB072B" w:rsidP="00332E17">
      <w:pPr>
        <w:widowControl w:val="0"/>
        <w:autoSpaceDE w:val="0"/>
        <w:autoSpaceDN w:val="0"/>
        <w:adjustRightInd w:val="0"/>
        <w:spacing w:after="0" w:line="240" w:lineRule="auto"/>
        <w:ind w:left="720"/>
        <w:jc w:val="both"/>
        <w:rPr>
          <w:rFonts w:ascii="Arial" w:hAnsi="Arial" w:cs="Arial"/>
          <w:sz w:val="20"/>
          <w:szCs w:val="20"/>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Согласно таблице 9 СНиП 2.07.01-89* «Градостроительство. Планировка и застройка городских и сельских поселений</w:t>
      </w:r>
      <w:r w:rsidRPr="00332E17">
        <w:rPr>
          <w:rFonts w:ascii="Arial" w:hAnsi="Arial" w:cs="Arial"/>
          <w:sz w:val="20"/>
          <w:szCs w:val="20"/>
          <w:lang/>
        </w:rPr>
        <w:t>»</w:t>
      </w:r>
      <w:r w:rsidRPr="00332E17">
        <w:rPr>
          <w:rFonts w:ascii="Arial" w:hAnsi="Arial" w:cs="Arial"/>
          <w:sz w:val="20"/>
          <w:szCs w:val="20"/>
          <w:lang/>
        </w:rPr>
        <w:t xml:space="preserve"> установлены </w:t>
      </w:r>
      <w:r w:rsidRPr="00332E17">
        <w:rPr>
          <w:rFonts w:ascii="Arial" w:hAnsi="Arial" w:cs="Arial"/>
          <w:sz w:val="20"/>
          <w:szCs w:val="20"/>
          <w:lang/>
        </w:rPr>
        <w:t xml:space="preserve">расчетные показатели минимально допустимого уровня параметров сельских улиц и дорог в соответствии </w:t>
      </w:r>
      <w:r w:rsidRPr="00332E17">
        <w:rPr>
          <w:rFonts w:ascii="Arial" w:hAnsi="Arial" w:cs="Arial"/>
          <w:sz w:val="20"/>
          <w:szCs w:val="20"/>
        </w:rPr>
        <w:t xml:space="preserve">с </w:t>
      </w:r>
      <w:r w:rsidRPr="00332E17">
        <w:rPr>
          <w:rFonts w:ascii="Arial" w:hAnsi="Arial" w:cs="Arial"/>
          <w:sz w:val="20"/>
          <w:szCs w:val="20"/>
          <w:lang/>
        </w:rPr>
        <w:t xml:space="preserve">их классификацией, указанной в </w:t>
      </w:r>
      <w:fldSimple w:instr=" REF _Ref401410772 \h  \* MERGEFORMAT ">
        <w:r w:rsidRPr="00332E17">
          <w:rPr>
            <w:rFonts w:ascii="Arial" w:hAnsi="Arial" w:cs="Arial"/>
            <w:sz w:val="20"/>
            <w:szCs w:val="20"/>
            <w:lang/>
          </w:rPr>
          <w:t>Таблиц</w:t>
        </w:r>
        <w:r w:rsidRPr="00332E17">
          <w:rPr>
            <w:rFonts w:ascii="Arial" w:hAnsi="Arial" w:cs="Arial"/>
            <w:sz w:val="20"/>
            <w:szCs w:val="20"/>
            <w:lang/>
          </w:rPr>
          <w:t>е</w:t>
        </w:r>
        <w:r w:rsidRPr="00332E17">
          <w:rPr>
            <w:rFonts w:ascii="Arial" w:hAnsi="Arial" w:cs="Arial"/>
            <w:sz w:val="20"/>
            <w:szCs w:val="20"/>
            <w:lang/>
          </w:rPr>
          <w:t xml:space="preserve"> </w:t>
        </w:r>
      </w:fldSimple>
      <w:r w:rsidRPr="00332E17">
        <w:rPr>
          <w:rFonts w:ascii="Arial" w:hAnsi="Arial" w:cs="Arial"/>
          <w:sz w:val="20"/>
          <w:szCs w:val="20"/>
        </w:rPr>
        <w:t>12</w:t>
      </w:r>
      <w:r w:rsidRPr="00332E17">
        <w:rPr>
          <w:rFonts w:ascii="Arial" w:hAnsi="Arial" w:cs="Arial"/>
          <w:sz w:val="20"/>
          <w:szCs w:val="20"/>
          <w:lang/>
        </w:rPr>
        <w:t xml:space="preserve">. </w:t>
      </w:r>
    </w:p>
    <w:p w:rsidR="00BB072B" w:rsidRPr="00332E17" w:rsidRDefault="00BB072B" w:rsidP="00332E17">
      <w:pPr>
        <w:spacing w:after="0" w:line="240" w:lineRule="auto"/>
        <w:jc w:val="center"/>
        <w:rPr>
          <w:rFonts w:ascii="Arial" w:hAnsi="Arial" w:cs="Arial"/>
          <w:bCs/>
          <w:sz w:val="20"/>
          <w:szCs w:val="20"/>
          <w:lang/>
        </w:rPr>
      </w:pPr>
      <w:bookmarkStart w:id="37" w:name="_Ref401410772"/>
      <w:r w:rsidRPr="00332E17">
        <w:rPr>
          <w:rFonts w:ascii="Arial" w:hAnsi="Arial" w:cs="Arial"/>
          <w:bCs/>
          <w:sz w:val="20"/>
          <w:szCs w:val="20"/>
          <w:lang/>
        </w:rPr>
        <w:t xml:space="preserve">Таблица </w:t>
      </w:r>
      <w:bookmarkEnd w:id="37"/>
      <w:r w:rsidRPr="00332E17">
        <w:rPr>
          <w:rFonts w:ascii="Arial" w:hAnsi="Arial" w:cs="Arial"/>
          <w:bCs/>
          <w:sz w:val="20"/>
          <w:szCs w:val="20"/>
          <w:lang/>
        </w:rPr>
        <w:t xml:space="preserve">12 </w:t>
      </w:r>
      <w:r w:rsidRPr="00332E17">
        <w:rPr>
          <w:rFonts w:ascii="Arial" w:hAnsi="Arial" w:cs="Arial"/>
          <w:bCs/>
          <w:sz w:val="20"/>
          <w:szCs w:val="20"/>
          <w:lang/>
        </w:rPr>
        <w:t>Расчетные показатели минимально допустимого уровня параметров сельских улиц и дорог в соответствии с их классификацией</w:t>
      </w:r>
    </w:p>
    <w:tbl>
      <w:tblPr>
        <w:tblW w:w="5000" w:type="pct"/>
        <w:tblCellMar>
          <w:left w:w="70" w:type="dxa"/>
          <w:right w:w="70" w:type="dxa"/>
        </w:tblCellMar>
        <w:tblLook w:val="0000"/>
      </w:tblPr>
      <w:tblGrid>
        <w:gridCol w:w="1383"/>
        <w:gridCol w:w="3849"/>
        <w:gridCol w:w="1901"/>
        <w:gridCol w:w="1901"/>
        <w:gridCol w:w="1879"/>
      </w:tblGrid>
      <w:tr w:rsidR="00BB072B" w:rsidRPr="00332E17" w:rsidTr="00332E17">
        <w:trPr>
          <w:trHeight w:val="572"/>
          <w:tblHeader/>
        </w:trPr>
        <w:tc>
          <w:tcPr>
            <w:tcW w:w="4553" w:type="dxa"/>
            <w:gridSpan w:val="2"/>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Категория сельских улиц и дорог</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Расчетная скорость  движения, км/ч</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Ширина полосы движения, м</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Число полос движения</w:t>
            </w:r>
          </w:p>
        </w:tc>
      </w:tr>
      <w:tr w:rsidR="00BB072B" w:rsidRPr="00332E17" w:rsidTr="00332E1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Поселковая дорога (ДПос)</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w:t>
            </w:r>
          </w:p>
        </w:tc>
      </w:tr>
      <w:tr w:rsidR="00BB072B" w:rsidRPr="00332E17" w:rsidTr="00332E1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Главная улица (УГл)</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2-3</w:t>
            </w:r>
          </w:p>
        </w:tc>
      </w:tr>
      <w:tr w:rsidR="00BB072B" w:rsidRPr="00332E17" w:rsidTr="00332E17">
        <w:trPr>
          <w:cantSplit/>
          <w:trHeight w:val="340"/>
        </w:trPr>
        <w:tc>
          <w:tcPr>
            <w:tcW w:w="1204" w:type="dxa"/>
            <w:vMerge w:val="restart"/>
            <w:tcBorders>
              <w:top w:val="single" w:sz="6" w:space="0" w:color="auto"/>
              <w:left w:val="single" w:sz="6" w:space="0" w:color="auto"/>
              <w:right w:val="single" w:sz="4"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Улица в жилой застройке</w:t>
            </w:r>
          </w:p>
        </w:tc>
        <w:tc>
          <w:tcPr>
            <w:tcW w:w="3349" w:type="dxa"/>
            <w:tcBorders>
              <w:top w:val="single" w:sz="6" w:space="0" w:color="auto"/>
              <w:left w:val="single" w:sz="4"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Основная (УЖо)</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w:t>
            </w:r>
          </w:p>
        </w:tc>
      </w:tr>
      <w:tr w:rsidR="00BB072B" w:rsidRPr="00332E17" w:rsidTr="00332E17">
        <w:trPr>
          <w:cantSplit/>
          <w:trHeight w:val="340"/>
        </w:trPr>
        <w:tc>
          <w:tcPr>
            <w:tcW w:w="1204" w:type="dxa"/>
            <w:vMerge/>
            <w:tcBorders>
              <w:left w:val="single" w:sz="6" w:space="0" w:color="auto"/>
              <w:right w:val="single" w:sz="4" w:space="0" w:color="auto"/>
            </w:tcBorders>
          </w:tcPr>
          <w:p w:rsidR="00BB072B" w:rsidRPr="00332E17" w:rsidRDefault="00BB072B" w:rsidP="00332E17">
            <w:pPr>
              <w:spacing w:after="0" w:line="240" w:lineRule="auto"/>
              <w:rPr>
                <w:rFonts w:ascii="Arial" w:hAnsi="Arial" w:cs="Arial"/>
                <w:sz w:val="20"/>
                <w:szCs w:val="20"/>
              </w:rPr>
            </w:pPr>
          </w:p>
        </w:tc>
        <w:tc>
          <w:tcPr>
            <w:tcW w:w="3349" w:type="dxa"/>
            <w:tcBorders>
              <w:top w:val="single" w:sz="6" w:space="0" w:color="auto"/>
              <w:left w:val="single" w:sz="4"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Второстепенная (переулок) (УЖв)</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2,75</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w:t>
            </w:r>
          </w:p>
        </w:tc>
      </w:tr>
      <w:tr w:rsidR="00BB072B" w:rsidRPr="00332E17" w:rsidTr="00332E17">
        <w:trPr>
          <w:cantSplit/>
          <w:trHeight w:val="340"/>
        </w:trPr>
        <w:tc>
          <w:tcPr>
            <w:tcW w:w="1204" w:type="dxa"/>
            <w:vMerge/>
            <w:tcBorders>
              <w:left w:val="single" w:sz="6" w:space="0" w:color="auto"/>
              <w:bottom w:val="single" w:sz="6" w:space="0" w:color="auto"/>
              <w:right w:val="single" w:sz="4" w:space="0" w:color="auto"/>
            </w:tcBorders>
          </w:tcPr>
          <w:p w:rsidR="00BB072B" w:rsidRPr="00332E17" w:rsidRDefault="00BB072B" w:rsidP="00332E17">
            <w:pPr>
              <w:spacing w:after="0" w:line="240" w:lineRule="auto"/>
              <w:rPr>
                <w:rFonts w:ascii="Arial" w:hAnsi="Arial" w:cs="Arial"/>
                <w:bCs/>
                <w:sz w:val="20"/>
                <w:szCs w:val="20"/>
              </w:rPr>
            </w:pPr>
          </w:p>
        </w:tc>
        <w:tc>
          <w:tcPr>
            <w:tcW w:w="3349" w:type="dxa"/>
            <w:tcBorders>
              <w:top w:val="single" w:sz="6" w:space="0" w:color="auto"/>
              <w:left w:val="single" w:sz="4"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lang w:val="en-US"/>
              </w:rPr>
            </w:pPr>
            <w:r w:rsidRPr="00332E17">
              <w:rPr>
                <w:rFonts w:ascii="Arial" w:hAnsi="Arial" w:cs="Arial"/>
                <w:bCs/>
                <w:sz w:val="20"/>
                <w:szCs w:val="20"/>
              </w:rPr>
              <w:t>Проезд (Пр)</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20</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2,75-3,0</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w:t>
            </w:r>
          </w:p>
        </w:tc>
      </w:tr>
      <w:tr w:rsidR="00BB072B" w:rsidRPr="00332E17" w:rsidTr="00332E1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spacing w:after="0" w:line="240" w:lineRule="auto"/>
              <w:rPr>
                <w:rFonts w:ascii="Arial" w:hAnsi="Arial" w:cs="Arial"/>
                <w:sz w:val="20"/>
                <w:szCs w:val="20"/>
                <w:lang w:val="en-US"/>
              </w:rPr>
            </w:pPr>
            <w:r w:rsidRPr="00332E17">
              <w:rPr>
                <w:rFonts w:ascii="Arial" w:hAnsi="Arial" w:cs="Arial"/>
                <w:bCs/>
                <w:sz w:val="20"/>
                <w:szCs w:val="20"/>
              </w:rPr>
              <w:t>Хозяйственный проезд, скотопрогон (Прх)</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c>
          <w:tcPr>
            <w:tcW w:w="1654"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w:t>
            </w:r>
          </w:p>
        </w:tc>
        <w:tc>
          <w:tcPr>
            <w:tcW w:w="1635" w:type="dxa"/>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w:t>
            </w:r>
          </w:p>
        </w:tc>
      </w:tr>
    </w:tbl>
    <w:p w:rsidR="00BB072B" w:rsidRPr="00332E17" w:rsidRDefault="00BB072B" w:rsidP="00332E17">
      <w:pPr>
        <w:widowControl w:val="0"/>
        <w:autoSpaceDE w:val="0"/>
        <w:autoSpaceDN w:val="0"/>
        <w:adjustRightInd w:val="0"/>
        <w:spacing w:after="0" w:line="240" w:lineRule="auto"/>
        <w:ind w:left="720"/>
        <w:jc w:val="both"/>
        <w:rPr>
          <w:rFonts w:ascii="Arial" w:hAnsi="Arial" w:cs="Arial"/>
          <w:sz w:val="20"/>
          <w:szCs w:val="20"/>
        </w:rPr>
      </w:pP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В соответствии с п. 4.16 </w:t>
      </w:r>
      <w:r w:rsidRPr="00332E17">
        <w:rPr>
          <w:rFonts w:ascii="Arial" w:hAnsi="Arial" w:cs="Arial"/>
          <w:sz w:val="20"/>
          <w:szCs w:val="20"/>
          <w:lang/>
        </w:rPr>
        <w:t>Рекомендаци</w:t>
      </w:r>
      <w:r w:rsidRPr="00332E17">
        <w:rPr>
          <w:rFonts w:ascii="Arial" w:hAnsi="Arial" w:cs="Arial"/>
          <w:sz w:val="20"/>
          <w:szCs w:val="20"/>
          <w:lang/>
        </w:rPr>
        <w:t>й</w:t>
      </w:r>
      <w:r w:rsidRPr="00332E17">
        <w:rPr>
          <w:rFonts w:ascii="Arial" w:hAnsi="Arial" w:cs="Arial"/>
          <w:sz w:val="20"/>
          <w:szCs w:val="20"/>
          <w:lang/>
        </w:rPr>
        <w:t xml:space="preserve"> по проектированию улиц и дорог городов и сельских поселений (составлены к главе СНиП 2.07.01-89*, </w:t>
      </w:r>
      <w:r w:rsidRPr="00332E17">
        <w:rPr>
          <w:rFonts w:ascii="Arial" w:hAnsi="Arial" w:cs="Arial"/>
          <w:sz w:val="20"/>
          <w:szCs w:val="20"/>
          <w:lang/>
        </w:rPr>
        <w:t>утвержденные</w:t>
      </w:r>
      <w:r w:rsidRPr="00332E17">
        <w:rPr>
          <w:rFonts w:ascii="Arial" w:hAnsi="Arial" w:cs="Arial"/>
          <w:sz w:val="20"/>
          <w:szCs w:val="20"/>
          <w:lang/>
        </w:rPr>
        <w:t xml:space="preserve"> Центральным научно-исследовательским и проектным институтом по градостроительству </w:t>
      </w:r>
      <w:r w:rsidRPr="00332E17">
        <w:rPr>
          <w:rFonts w:ascii="Arial" w:hAnsi="Arial" w:cs="Arial"/>
          <w:sz w:val="20"/>
          <w:szCs w:val="20"/>
          <w:lang/>
        </w:rPr>
        <w:t xml:space="preserve">Министерства строительства </w:t>
      </w:r>
      <w:r w:rsidRPr="00332E17">
        <w:rPr>
          <w:rFonts w:ascii="Arial" w:hAnsi="Arial" w:cs="Arial"/>
          <w:sz w:val="20"/>
          <w:szCs w:val="20"/>
          <w:lang/>
        </w:rPr>
        <w:t>Росси</w:t>
      </w:r>
      <w:r w:rsidRPr="00332E17">
        <w:rPr>
          <w:rFonts w:ascii="Arial" w:hAnsi="Arial" w:cs="Arial"/>
          <w:sz w:val="20"/>
          <w:szCs w:val="20"/>
          <w:lang/>
        </w:rPr>
        <w:t>йской Федерации</w:t>
      </w:r>
      <w:r w:rsidRPr="00332E17">
        <w:rPr>
          <w:rFonts w:ascii="Arial" w:hAnsi="Arial" w:cs="Arial"/>
          <w:sz w:val="20"/>
          <w:szCs w:val="20"/>
          <w:lang/>
        </w:rPr>
        <w:t xml:space="preserve"> </w:t>
      </w:r>
      <w:r w:rsidRPr="00332E17">
        <w:rPr>
          <w:rFonts w:ascii="Arial" w:hAnsi="Arial" w:cs="Arial"/>
          <w:sz w:val="20"/>
          <w:szCs w:val="20"/>
          <w:lang/>
        </w:rPr>
        <w:t xml:space="preserve">от </w:t>
      </w:r>
      <w:r w:rsidRPr="00332E17">
        <w:rPr>
          <w:rFonts w:ascii="Arial" w:hAnsi="Arial" w:cs="Arial"/>
          <w:sz w:val="20"/>
          <w:szCs w:val="20"/>
          <w:lang/>
        </w:rPr>
        <w:t>01.01.1994)</w:t>
      </w:r>
      <w:r w:rsidRPr="00332E17">
        <w:rPr>
          <w:rFonts w:ascii="Arial" w:hAnsi="Arial" w:cs="Arial"/>
          <w:sz w:val="20"/>
          <w:szCs w:val="20"/>
          <w:lang/>
        </w:rPr>
        <w:t>, в</w:t>
      </w:r>
      <w:r w:rsidRPr="00332E17">
        <w:rPr>
          <w:rFonts w:ascii="Arial" w:hAnsi="Arial" w:cs="Arial"/>
          <w:sz w:val="20"/>
          <w:szCs w:val="20"/>
          <w:lang/>
        </w:rPr>
        <w:t xml:space="preserve"> целях повышения безопасности дорожного движения</w:t>
      </w:r>
      <w:r w:rsidRPr="00332E17">
        <w:rPr>
          <w:rFonts w:ascii="Arial" w:hAnsi="Arial" w:cs="Arial"/>
          <w:sz w:val="20"/>
          <w:szCs w:val="20"/>
          <w:lang/>
        </w:rPr>
        <w:t>,</w:t>
      </w:r>
      <w:r w:rsidRPr="00332E17">
        <w:rPr>
          <w:rFonts w:ascii="Arial" w:hAnsi="Arial" w:cs="Arial"/>
          <w:sz w:val="20"/>
          <w:szCs w:val="20"/>
          <w:lang/>
        </w:rPr>
        <w:t xml:space="preserve"> между проезжей частью и бортовым камнем (окаймляющими плитами или лотками) должны быть предусмотрены:</w:t>
      </w:r>
    </w:p>
    <w:p w:rsidR="00BB072B" w:rsidRPr="00332E17" w:rsidRDefault="00BB072B" w:rsidP="000063CC">
      <w:pPr>
        <w:numPr>
          <w:ilvl w:val="0"/>
          <w:numId w:val="55"/>
        </w:num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r w:rsidRPr="00332E17">
        <w:rPr>
          <w:rFonts w:ascii="Arial" w:hAnsi="Arial" w:cs="Arial"/>
          <w:sz w:val="20"/>
          <w:szCs w:val="20"/>
          <w:lang w:eastAsia="en-US"/>
        </w:rPr>
        <w:t xml:space="preserve"> на магистральных улицах непрерывного движения краевые полосы шириной - 0,75 м;</w:t>
      </w:r>
    </w:p>
    <w:p w:rsidR="00BB072B" w:rsidRPr="00332E17" w:rsidRDefault="00BB072B" w:rsidP="000063CC">
      <w:pPr>
        <w:numPr>
          <w:ilvl w:val="0"/>
          <w:numId w:val="55"/>
        </w:num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r w:rsidRPr="00332E17">
        <w:rPr>
          <w:rFonts w:ascii="Arial" w:hAnsi="Arial" w:cs="Arial"/>
          <w:sz w:val="20"/>
          <w:szCs w:val="20"/>
          <w:lang w:eastAsia="en-US"/>
        </w:rPr>
        <w:t xml:space="preserve"> на магистральных улицах общегородского и районного значения регулируемого движения краевые полосы шириной - 0,5 м.</w:t>
      </w: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rPr>
        <w:t>В стесненных условиях и при реконструкции краевые полосы допускается устраивать только на дорогах скоростного движения и магистральных улицах непрерывного движения шириной соответственно 0,75 м и 0,50 м.</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Согласно п. 6.22 СНиП 2.07.01-89*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тротуаров и разделительных полос.</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1</w:t>
      </w:r>
      <w:r w:rsidRPr="00332E17">
        <w:rPr>
          <w:rFonts w:ascii="Arial" w:hAnsi="Arial" w:cs="Arial"/>
          <w:bCs/>
          <w:sz w:val="20"/>
          <w:szCs w:val="20"/>
          <w:lang/>
        </w:rPr>
        <w:fldChar w:fldCharType="begin"/>
      </w:r>
      <w:r w:rsidRPr="00332E17">
        <w:rPr>
          <w:rFonts w:ascii="Arial" w:hAnsi="Arial" w:cs="Arial"/>
          <w:bCs/>
          <w:sz w:val="20"/>
          <w:szCs w:val="20"/>
          <w:lang/>
        </w:rPr>
        <w:instrText xml:space="preserve"> SEQ Таблица \* ARABIC </w:instrText>
      </w:r>
      <w:r w:rsidRPr="00332E17">
        <w:rPr>
          <w:rFonts w:ascii="Arial" w:hAnsi="Arial" w:cs="Arial"/>
          <w:bCs/>
          <w:sz w:val="20"/>
          <w:szCs w:val="20"/>
          <w:lang/>
        </w:rPr>
        <w:fldChar w:fldCharType="separate"/>
      </w:r>
      <w:r w:rsidRPr="00332E17">
        <w:rPr>
          <w:rFonts w:ascii="Arial" w:hAnsi="Arial" w:cs="Arial"/>
          <w:bCs/>
          <w:noProof/>
          <w:sz w:val="20"/>
          <w:szCs w:val="20"/>
          <w:lang/>
        </w:rPr>
        <w:t>3</w:t>
      </w:r>
      <w:r w:rsidRPr="00332E17">
        <w:rPr>
          <w:rFonts w:ascii="Arial" w:hAnsi="Arial" w:cs="Arial"/>
          <w:bCs/>
          <w:sz w:val="20"/>
          <w:szCs w:val="20"/>
          <w:lang/>
        </w:rPr>
        <w:fldChar w:fldCharType="end"/>
      </w:r>
      <w:r w:rsidRPr="00332E17">
        <w:rPr>
          <w:rFonts w:ascii="Arial" w:hAnsi="Arial" w:cs="Arial"/>
          <w:bCs/>
          <w:sz w:val="20"/>
          <w:szCs w:val="20"/>
          <w:lang/>
        </w:rPr>
        <w:t xml:space="preserve"> </w:t>
      </w:r>
      <w:r w:rsidRPr="00332E17">
        <w:rPr>
          <w:rFonts w:ascii="Arial" w:hAnsi="Arial" w:cs="Arial"/>
          <w:bCs/>
          <w:sz w:val="20"/>
          <w:szCs w:val="20"/>
          <w:lang/>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tblPr>
      <w:tblGrid>
        <w:gridCol w:w="530"/>
        <w:gridCol w:w="4852"/>
        <w:gridCol w:w="2593"/>
        <w:gridCol w:w="2831"/>
      </w:tblGrid>
      <w:tr w:rsidR="00BB072B" w:rsidRPr="00332E17" w:rsidTr="00332E17">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 п/п</w:t>
            </w:r>
          </w:p>
        </w:tc>
        <w:tc>
          <w:tcPr>
            <w:tcW w:w="2245" w:type="pct"/>
            <w:vMerge w:val="restart"/>
            <w:tcBorders>
              <w:top w:val="single" w:sz="6" w:space="0" w:color="auto"/>
              <w:left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Радиус закругления проезжей части улиц и дорог, м</w:t>
            </w:r>
          </w:p>
        </w:tc>
      </w:tr>
      <w:tr w:rsidR="00BB072B" w:rsidRPr="00332E17" w:rsidTr="00332E17">
        <w:trPr>
          <w:cantSplit/>
          <w:trHeight w:val="55"/>
          <w:tblHeader/>
        </w:trPr>
        <w:tc>
          <w:tcPr>
            <w:tcW w:w="245" w:type="pct"/>
            <w:vMerge/>
            <w:tcBorders>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2245" w:type="pct"/>
            <w:vMerge/>
            <w:tcBorders>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120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ind w:left="-71" w:firstLine="143"/>
              <w:jc w:val="center"/>
              <w:rPr>
                <w:rFonts w:ascii="Arial" w:hAnsi="Arial" w:cs="Arial"/>
                <w:sz w:val="20"/>
                <w:szCs w:val="20"/>
              </w:rPr>
            </w:pPr>
            <w:r w:rsidRPr="00332E17">
              <w:rPr>
                <w:rFonts w:ascii="Arial" w:hAnsi="Arial" w:cs="Arial"/>
                <w:sz w:val="20"/>
                <w:szCs w:val="20"/>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в условиях реконструкции</w:t>
            </w:r>
          </w:p>
        </w:tc>
      </w:tr>
      <w:tr w:rsidR="00BB072B" w:rsidRPr="00332E17" w:rsidTr="00332E17">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w:t>
            </w:r>
          </w:p>
        </w:tc>
        <w:tc>
          <w:tcPr>
            <w:tcW w:w="2245" w:type="pct"/>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15,0</w:t>
            </w:r>
          </w:p>
        </w:tc>
        <w:tc>
          <w:tcPr>
            <w:tcW w:w="131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12,0</w:t>
            </w:r>
          </w:p>
        </w:tc>
      </w:tr>
      <w:tr w:rsidR="00BB072B" w:rsidRPr="00332E17" w:rsidTr="00332E1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w:t>
            </w:r>
          </w:p>
        </w:tc>
        <w:tc>
          <w:tcPr>
            <w:tcW w:w="2245" w:type="pct"/>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12,0</w:t>
            </w:r>
          </w:p>
        </w:tc>
        <w:tc>
          <w:tcPr>
            <w:tcW w:w="131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6,0</w:t>
            </w:r>
          </w:p>
        </w:tc>
      </w:tr>
      <w:tr w:rsidR="00BB072B" w:rsidRPr="00332E17" w:rsidTr="00332E1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3</w:t>
            </w:r>
          </w:p>
        </w:tc>
        <w:tc>
          <w:tcPr>
            <w:tcW w:w="2245" w:type="pct"/>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Проезды </w:t>
            </w:r>
          </w:p>
        </w:tc>
        <w:tc>
          <w:tcPr>
            <w:tcW w:w="120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8,0</w:t>
            </w:r>
          </w:p>
        </w:tc>
        <w:tc>
          <w:tcPr>
            <w:tcW w:w="1310"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5,0</w:t>
            </w:r>
          </w:p>
        </w:tc>
      </w:tr>
    </w:tbl>
    <w:p w:rsidR="00BB072B" w:rsidRPr="00332E17" w:rsidRDefault="00BB072B" w:rsidP="00332E17">
      <w:pPr>
        <w:tabs>
          <w:tab w:val="left" w:pos="851"/>
          <w:tab w:val="left" w:pos="993"/>
        </w:tabs>
        <w:spacing w:after="0" w:line="240" w:lineRule="auto"/>
        <w:ind w:firstLine="709"/>
        <w:jc w:val="both"/>
        <w:rPr>
          <w:rFonts w:ascii="Arial" w:hAnsi="Arial" w:cs="Arial"/>
          <w:sz w:val="20"/>
          <w:szCs w:val="20"/>
        </w:rPr>
      </w:pPr>
      <w:r w:rsidRPr="00332E17">
        <w:rPr>
          <w:rFonts w:ascii="Arial" w:hAnsi="Arial" w:cs="Arial"/>
          <w:sz w:val="20"/>
          <w:szCs w:val="20"/>
        </w:rPr>
        <w:t>Примечания:</w:t>
      </w:r>
    </w:p>
    <w:p w:rsidR="00BB072B" w:rsidRPr="00332E17" w:rsidRDefault="00BB072B" w:rsidP="000063CC">
      <w:pPr>
        <w:widowControl w:val="0"/>
        <w:numPr>
          <w:ilvl w:val="0"/>
          <w:numId w:val="60"/>
        </w:numPr>
        <w:tabs>
          <w:tab w:val="left" w:pos="851"/>
          <w:tab w:val="left" w:pos="993"/>
        </w:tabs>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rPr>
        <w:t>При отсутствии бортового камня,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полос или уширения с внешней стороны.</w:t>
      </w:r>
    </w:p>
    <w:p w:rsidR="00BB072B" w:rsidRPr="00332E17" w:rsidRDefault="00BB072B" w:rsidP="000063CC">
      <w:pPr>
        <w:widowControl w:val="0"/>
        <w:numPr>
          <w:ilvl w:val="0"/>
          <w:numId w:val="60"/>
        </w:numPr>
        <w:tabs>
          <w:tab w:val="left" w:pos="851"/>
          <w:tab w:val="left" w:pos="993"/>
        </w:tabs>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rPr>
        <w:t>Для общественного транспорта (автобус) радиус закругления устанавливается в соответствии с техническими требованиями эксплуатации транспорта.</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Согласно п. 4.12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установлены расчетные показатели минимально допустимого уровня ширины боковых проездов:</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 при движении транспорта и без устройства специальных полос для стоянки автомобилей - не менее 7,0 м;</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 при движении транспорта и организации по местному проезду движения общественного пассажирского транспорта в одном направлении - 7,5 м;</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 при движении транспорта и организации по местному проезду движения общественного пассажирского транспорта в двух направления - 10,50 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Согласно п. 5.2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установлены расчетные показатели минимально допустимого уровня обеспеченности:</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 расстояние до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Согласно п. 6.19 СНиП 2.07.01-89*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rPr>
        <w:t xml:space="preserve"> </w:t>
      </w:r>
      <w:r w:rsidRPr="00332E17">
        <w:rPr>
          <w:rFonts w:ascii="Arial" w:hAnsi="Arial" w:cs="Arial"/>
          <w:sz w:val="20"/>
          <w:szCs w:val="20"/>
          <w:lang w:eastAsia="en-US"/>
        </w:rPr>
        <w:t>от края основной проезжей части магистральных дорог до линии регулирования жилой застройки: не менее 50 м, а при условии применения шумозащитных устройств - не менее 25 м.</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Для въездов и выездов на территории кварталов и микрорайонов установлены расчетные показатели минимально допустимого уровня расстояний:</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от границы пересечений улиц, дорог и проездов местного значения (от стоп-линии) - не менее 35 м;</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от остановочного пункта общественного транспорта при отсутствии островка безопасности - не менее 30 м; </w:t>
      </w:r>
    </w:p>
    <w:p w:rsidR="00BB072B" w:rsidRPr="00332E17" w:rsidRDefault="00BB072B" w:rsidP="000063CC">
      <w:pPr>
        <w:numPr>
          <w:ilvl w:val="0"/>
          <w:numId w:val="55"/>
        </w:num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BB072B" w:rsidRPr="00332E17" w:rsidRDefault="00BB072B" w:rsidP="00332E17">
      <w:p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Согласно п. 2.9* СНиП 2.07.01-89* «Градостроительство. Планировка и застройка городских и сельских поселений»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BB072B" w:rsidRPr="00332E17" w:rsidRDefault="00BB072B" w:rsidP="00332E17">
      <w:p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Согласно п. 6.20 СНиП 2.07.01-89* «Градостроительство. Планировка и застройка городских и сельских поселений» разворотные площадки должны быть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BB072B" w:rsidRPr="00332E17" w:rsidRDefault="00BB072B" w:rsidP="00332E17">
      <w:p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Согласно п. 6.25 СНиП 2.07.01-89* «Градостроительство. Планировка и застройка городских и сельских поселений» на магистральных улицах и дорогах регулируемого движения в пределах застроенной территории следует предусматривать пешеходные </w:t>
      </w:r>
      <w:bookmarkStart w:id="38" w:name="fts_hit1"/>
      <w:bookmarkEnd w:id="38"/>
      <w:r w:rsidRPr="00332E17">
        <w:rPr>
          <w:rFonts w:ascii="Arial" w:hAnsi="Arial" w:cs="Arial"/>
          <w:sz w:val="20"/>
          <w:szCs w:val="20"/>
          <w:lang w:eastAsia="en-US"/>
        </w:rPr>
        <w:t>переходы в одном уровне с интервалом 300 м.</w:t>
      </w:r>
    </w:p>
    <w:p w:rsidR="00BB072B" w:rsidRPr="00332E17" w:rsidRDefault="00BB072B" w:rsidP="00332E17">
      <w:p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xml:space="preserve">Пешеходные </w:t>
      </w:r>
      <w:bookmarkStart w:id="39" w:name="fts_hit2"/>
      <w:bookmarkEnd w:id="39"/>
      <w:r w:rsidRPr="00332E17">
        <w:rPr>
          <w:rFonts w:ascii="Arial" w:hAnsi="Arial" w:cs="Arial"/>
          <w:sz w:val="20"/>
          <w:szCs w:val="20"/>
          <w:lang w:eastAsia="en-US"/>
        </w:rPr>
        <w:t>переходы в разных уровнях, оборудованные лестницами и пандусами, следует предусматривать с интервалом:</w:t>
      </w:r>
    </w:p>
    <w:p w:rsidR="00BB072B" w:rsidRPr="00332E17" w:rsidRDefault="00BB072B" w:rsidP="00332E17">
      <w:p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- 800 м на дорогах скоростного движения;</w:t>
      </w:r>
    </w:p>
    <w:p w:rsidR="00BB072B" w:rsidRPr="00332E17" w:rsidRDefault="00BB072B" w:rsidP="00332E17">
      <w:pPr>
        <w:tabs>
          <w:tab w:val="left" w:pos="851"/>
        </w:tabs>
        <w:autoSpaceDE w:val="0"/>
        <w:autoSpaceDN w:val="0"/>
        <w:adjustRightInd w:val="0"/>
        <w:spacing w:after="0" w:line="240" w:lineRule="auto"/>
        <w:ind w:firstLine="567"/>
        <w:contextualSpacing/>
        <w:jc w:val="both"/>
        <w:rPr>
          <w:rFonts w:ascii="Arial" w:hAnsi="Arial" w:cs="Arial"/>
          <w:sz w:val="20"/>
          <w:szCs w:val="20"/>
          <w:lang w:eastAsia="en-US"/>
        </w:rPr>
      </w:pPr>
      <w:r w:rsidRPr="00332E17">
        <w:rPr>
          <w:rFonts w:ascii="Arial" w:hAnsi="Arial" w:cs="Arial"/>
          <w:sz w:val="20"/>
          <w:szCs w:val="20"/>
          <w:lang w:eastAsia="en-US"/>
        </w:rPr>
        <w:t>- 400 м на магистральных улицах непрерывного движения.</w:t>
      </w:r>
    </w:p>
    <w:bookmarkEnd w:id="34"/>
    <w:bookmarkEnd w:id="35"/>
    <w:p w:rsidR="00BB072B" w:rsidRPr="00332E17" w:rsidRDefault="00BB072B" w:rsidP="00332E17">
      <w:pPr>
        <w:autoSpaceDE w:val="0"/>
        <w:autoSpaceDN w:val="0"/>
        <w:spacing w:after="0" w:line="240" w:lineRule="auto"/>
        <w:ind w:firstLine="709"/>
        <w:jc w:val="both"/>
        <w:rPr>
          <w:rFonts w:ascii="Arial" w:hAnsi="Arial" w:cs="Arial"/>
          <w:color w:val="000000"/>
          <w:sz w:val="20"/>
          <w:szCs w:val="20"/>
        </w:rPr>
      </w:pPr>
      <w:r w:rsidRPr="00332E17">
        <w:rPr>
          <w:rFonts w:ascii="Arial" w:hAnsi="Arial" w:cs="Arial"/>
          <w:sz w:val="20"/>
          <w:szCs w:val="20"/>
          <w:lang/>
        </w:rPr>
        <w:t xml:space="preserve">Согласно таблице </w:t>
      </w:r>
      <w:r w:rsidRPr="00332E17">
        <w:rPr>
          <w:rFonts w:ascii="Arial" w:hAnsi="Arial" w:cs="Arial"/>
          <w:sz w:val="20"/>
          <w:szCs w:val="20"/>
        </w:rPr>
        <w:t>3</w:t>
      </w:r>
      <w:r w:rsidRPr="00332E17">
        <w:rPr>
          <w:rFonts w:ascii="Arial" w:hAnsi="Arial" w:cs="Arial"/>
          <w:sz w:val="20"/>
          <w:szCs w:val="20"/>
          <w:lang/>
        </w:rPr>
        <w:t xml:space="preserve"> </w:t>
      </w:r>
      <w:r w:rsidRPr="00332E17">
        <w:rPr>
          <w:rFonts w:ascii="Arial" w:hAnsi="Arial" w:cs="Arial"/>
          <w:bCs/>
          <w:sz w:val="20"/>
          <w:szCs w:val="20"/>
        </w:rPr>
        <w:t xml:space="preserve">СНиП 2.05.02-85* </w:t>
      </w:r>
      <w:r w:rsidRPr="00332E17">
        <w:rPr>
          <w:rFonts w:ascii="Arial" w:hAnsi="Arial" w:cs="Arial"/>
          <w:color w:val="000000"/>
          <w:sz w:val="20"/>
          <w:szCs w:val="20"/>
        </w:rPr>
        <w:t xml:space="preserve">расчетные скорости движения для определения параметров плана, продольного и поперечного профилей, а также других параметров, зависящих от скорости движения принимают согласно </w:t>
      </w:r>
      <w:fldSimple w:instr=" REF _Ref401410880 \h  \* MERGEFORMAT ">
        <w:r w:rsidRPr="00332E17">
          <w:rPr>
            <w:rFonts w:ascii="Arial" w:hAnsi="Arial" w:cs="Arial"/>
            <w:sz w:val="20"/>
            <w:szCs w:val="20"/>
          </w:rPr>
          <w:t xml:space="preserve">Таблице </w:t>
        </w:r>
      </w:fldSimple>
      <w:r w:rsidRPr="00332E17">
        <w:rPr>
          <w:rFonts w:ascii="Arial" w:hAnsi="Arial" w:cs="Arial"/>
          <w:color w:val="000000"/>
          <w:sz w:val="20"/>
          <w:szCs w:val="20"/>
        </w:rPr>
        <w:t>14.</w:t>
      </w:r>
    </w:p>
    <w:p w:rsidR="00BB072B" w:rsidRPr="00332E17" w:rsidRDefault="00BB072B" w:rsidP="00332E17">
      <w:pPr>
        <w:spacing w:after="0" w:line="240" w:lineRule="auto"/>
        <w:jc w:val="center"/>
        <w:rPr>
          <w:rFonts w:ascii="Arial" w:hAnsi="Arial" w:cs="Arial"/>
          <w:bCs/>
          <w:color w:val="000000"/>
          <w:sz w:val="20"/>
          <w:szCs w:val="20"/>
          <w:lang/>
        </w:rPr>
      </w:pPr>
      <w:bookmarkStart w:id="40" w:name="_Ref401410880"/>
      <w:r w:rsidRPr="00332E17">
        <w:rPr>
          <w:rFonts w:ascii="Arial" w:hAnsi="Arial" w:cs="Arial"/>
          <w:bCs/>
          <w:sz w:val="20"/>
          <w:szCs w:val="20"/>
          <w:lang/>
        </w:rPr>
        <w:t xml:space="preserve">Таблица </w:t>
      </w:r>
      <w:bookmarkEnd w:id="40"/>
      <w:r w:rsidRPr="00332E17">
        <w:rPr>
          <w:rFonts w:ascii="Arial" w:hAnsi="Arial" w:cs="Arial"/>
          <w:bCs/>
          <w:sz w:val="20"/>
          <w:szCs w:val="20"/>
          <w:lang/>
        </w:rPr>
        <w:t>14</w:t>
      </w:r>
      <w:r w:rsidRPr="00332E17">
        <w:rPr>
          <w:rFonts w:ascii="Arial" w:hAnsi="Arial" w:cs="Arial"/>
          <w:bCs/>
          <w:sz w:val="20"/>
          <w:szCs w:val="20"/>
          <w:lang w:val="en-US"/>
        </w:rPr>
        <w:t xml:space="preserve"> </w:t>
      </w:r>
      <w:r w:rsidRPr="00332E17">
        <w:rPr>
          <w:rFonts w:ascii="Arial" w:hAnsi="Arial" w:cs="Arial"/>
          <w:bCs/>
          <w:color w:val="000000"/>
          <w:sz w:val="20"/>
          <w:szCs w:val="20"/>
          <w:lang/>
        </w:rPr>
        <w:t>Расчетные скорости движения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237"/>
        <w:gridCol w:w="3692"/>
        <w:gridCol w:w="3854"/>
      </w:tblGrid>
      <w:tr w:rsidR="00BB072B" w:rsidRPr="00332E17" w:rsidTr="00332E17">
        <w:trPr>
          <w:trHeight w:val="20"/>
          <w:jc w:val="center"/>
        </w:trPr>
        <w:tc>
          <w:tcPr>
            <w:tcW w:w="1501" w:type="pct"/>
            <w:vMerge w:val="restart"/>
            <w:shd w:val="clear" w:color="auto" w:fill="FFFFFF"/>
            <w:vAlign w:val="center"/>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Категория дороги</w:t>
            </w:r>
          </w:p>
        </w:tc>
        <w:tc>
          <w:tcPr>
            <w:tcW w:w="3499" w:type="pct"/>
            <w:gridSpan w:val="2"/>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Расчетные скорости, км/ч</w:t>
            </w:r>
          </w:p>
        </w:tc>
      </w:tr>
      <w:tr w:rsidR="00BB072B" w:rsidRPr="00332E17" w:rsidTr="00332E17">
        <w:trPr>
          <w:trHeight w:val="700"/>
          <w:jc w:val="center"/>
        </w:trPr>
        <w:tc>
          <w:tcPr>
            <w:tcW w:w="1501" w:type="pct"/>
            <w:vMerge/>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1712" w:type="pct"/>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Основные</w:t>
            </w:r>
          </w:p>
        </w:tc>
        <w:tc>
          <w:tcPr>
            <w:tcW w:w="1787" w:type="pct"/>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Допускаемые на трудных участках пересеченной местности</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IA</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150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120</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IБ</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120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IB</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80</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II</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120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III</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80</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IV</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80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w:t>
            </w:r>
          </w:p>
        </w:tc>
      </w:tr>
      <w:tr w:rsidR="00BB072B" w:rsidRPr="00332E17" w:rsidTr="00332E17">
        <w:trPr>
          <w:trHeight w:val="20"/>
          <w:jc w:val="center"/>
        </w:trPr>
        <w:tc>
          <w:tcPr>
            <w:tcW w:w="1501"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V</w:t>
            </w:r>
          </w:p>
        </w:tc>
        <w:tc>
          <w:tcPr>
            <w:tcW w:w="1712"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w:t>
            </w:r>
          </w:p>
        </w:tc>
        <w:tc>
          <w:tcPr>
            <w:tcW w:w="178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40</w:t>
            </w:r>
          </w:p>
        </w:tc>
      </w:tr>
    </w:tbl>
    <w:p w:rsidR="00BB072B" w:rsidRPr="00332E17" w:rsidRDefault="00BB072B" w:rsidP="00332E17">
      <w:pPr>
        <w:autoSpaceDE w:val="0"/>
        <w:autoSpaceDN w:val="0"/>
        <w:spacing w:after="0" w:line="240" w:lineRule="auto"/>
        <w:ind w:firstLine="709"/>
        <w:jc w:val="both"/>
        <w:rPr>
          <w:rFonts w:ascii="Arial" w:hAnsi="Arial" w:cs="Arial"/>
          <w:color w:val="000000"/>
          <w:sz w:val="20"/>
          <w:szCs w:val="20"/>
        </w:rPr>
      </w:pPr>
      <w:r w:rsidRPr="00332E17">
        <w:rPr>
          <w:rFonts w:ascii="Arial" w:hAnsi="Arial" w:cs="Arial"/>
          <w:color w:val="000000"/>
          <w:sz w:val="20"/>
          <w:szCs w:val="20"/>
        </w:rPr>
        <w:t>Расчетные скорости, установленные в таблице  для трудных участков пересеченной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BB072B" w:rsidRPr="00332E17" w:rsidRDefault="00BB072B" w:rsidP="00332E17">
      <w:pPr>
        <w:autoSpaceDE w:val="0"/>
        <w:autoSpaceDN w:val="0"/>
        <w:spacing w:after="0" w:line="240" w:lineRule="auto"/>
        <w:ind w:firstLine="709"/>
        <w:jc w:val="both"/>
        <w:rPr>
          <w:rFonts w:ascii="Arial" w:hAnsi="Arial" w:cs="Arial"/>
          <w:sz w:val="20"/>
          <w:szCs w:val="20"/>
          <w:lang w:eastAsia="en-US"/>
        </w:rPr>
      </w:pPr>
      <w:r w:rsidRPr="00332E17">
        <w:rPr>
          <w:rFonts w:ascii="Arial" w:hAnsi="Arial" w:cs="Arial"/>
          <w:sz w:val="20"/>
          <w:szCs w:val="20"/>
          <w:lang w:eastAsia="en-US"/>
        </w:rPr>
        <w:t xml:space="preserve">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в пределах населенного пункта, при соответствующем технико-экономическом обосновании (согласно </w:t>
      </w:r>
      <w:hyperlink r:id="rId18" w:anchor="𿴸" w:tooltip="Пункт 4.8" w:history="1">
        <w:r w:rsidRPr="00332E17">
          <w:rPr>
            <w:rFonts w:ascii="Arial" w:hAnsi="Arial" w:cs="Arial"/>
            <w:sz w:val="20"/>
            <w:szCs w:val="20"/>
            <w:lang w:eastAsia="en-US"/>
          </w:rPr>
          <w:t>4.1*</w:t>
        </w:r>
      </w:hyperlink>
      <w:r w:rsidRPr="00332E17">
        <w:rPr>
          <w:rFonts w:ascii="Arial" w:hAnsi="Arial" w:cs="Arial"/>
          <w:sz w:val="20"/>
          <w:szCs w:val="20"/>
          <w:lang w:eastAsia="en-US"/>
        </w:rPr>
        <w:t xml:space="preserve"> СНиП 2.05.02-85*), допускается принимать расчетные скорости, установленные в таблице  для трудных участков пересеченной местности.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Согласно таблице 4* </w:t>
      </w:r>
      <w:r w:rsidRPr="00332E17">
        <w:rPr>
          <w:rFonts w:ascii="Arial" w:hAnsi="Arial" w:cs="Arial"/>
          <w:bCs/>
          <w:sz w:val="20"/>
          <w:szCs w:val="20"/>
          <w:lang/>
        </w:rPr>
        <w:t>СНиП 2.05.02-85*</w:t>
      </w:r>
      <w:r w:rsidRPr="00332E17">
        <w:rPr>
          <w:rFonts w:ascii="Arial" w:hAnsi="Arial" w:cs="Arial"/>
          <w:bCs/>
          <w:sz w:val="20"/>
          <w:szCs w:val="20"/>
          <w:lang/>
        </w:rPr>
        <w:t xml:space="preserve"> </w:t>
      </w:r>
      <w:r w:rsidRPr="00332E17">
        <w:rPr>
          <w:rFonts w:ascii="Arial" w:hAnsi="Arial" w:cs="Arial"/>
          <w:sz w:val="20"/>
          <w:szCs w:val="20"/>
          <w:lang/>
        </w:rPr>
        <w:t>основные параметры поперечного профиля проезжей части и земляного полотна автомобильных дорог принимают в зависимости от их категории</w:t>
      </w:r>
      <w:r w:rsidRPr="00332E17">
        <w:rPr>
          <w:rFonts w:ascii="Arial" w:hAnsi="Arial" w:cs="Arial"/>
          <w:sz w:val="20"/>
          <w:szCs w:val="20"/>
          <w:lang/>
        </w:rPr>
        <w:t xml:space="preserve"> в соответствии с </w:t>
      </w:r>
      <w:fldSimple w:instr=" REF _Ref401410912 \h  \* MERGEFORMAT ">
        <w:r w:rsidRPr="00332E17">
          <w:rPr>
            <w:rFonts w:ascii="Arial" w:hAnsi="Arial" w:cs="Arial"/>
            <w:sz w:val="20"/>
            <w:szCs w:val="20"/>
            <w:lang/>
          </w:rPr>
          <w:t>Таблиц</w:t>
        </w:r>
        <w:r w:rsidRPr="00332E17">
          <w:rPr>
            <w:rFonts w:ascii="Arial" w:hAnsi="Arial" w:cs="Arial"/>
            <w:sz w:val="20"/>
            <w:szCs w:val="20"/>
            <w:lang/>
          </w:rPr>
          <w:t>ей</w:t>
        </w:r>
        <w:r w:rsidRPr="00332E17">
          <w:rPr>
            <w:rFonts w:ascii="Arial" w:hAnsi="Arial" w:cs="Arial"/>
            <w:sz w:val="20"/>
            <w:szCs w:val="20"/>
            <w:lang/>
          </w:rPr>
          <w:t xml:space="preserve"> </w:t>
        </w:r>
      </w:fldSimple>
      <w:r w:rsidRPr="00332E17">
        <w:rPr>
          <w:rFonts w:ascii="Arial" w:hAnsi="Arial" w:cs="Arial"/>
          <w:sz w:val="20"/>
          <w:szCs w:val="20"/>
          <w:lang/>
        </w:rPr>
        <w:t xml:space="preserve"> 15.</w:t>
      </w:r>
    </w:p>
    <w:p w:rsidR="00BB072B" w:rsidRPr="00332E17" w:rsidRDefault="00BB072B" w:rsidP="00332E17">
      <w:pPr>
        <w:spacing w:after="0" w:line="240" w:lineRule="auto"/>
        <w:jc w:val="center"/>
        <w:rPr>
          <w:rFonts w:ascii="Arial" w:hAnsi="Arial" w:cs="Arial"/>
          <w:bCs/>
          <w:sz w:val="20"/>
          <w:szCs w:val="20"/>
          <w:lang/>
        </w:rPr>
      </w:pPr>
      <w:bookmarkStart w:id="41" w:name="_Ref401410912"/>
      <w:r w:rsidRPr="00332E17">
        <w:rPr>
          <w:rFonts w:ascii="Arial" w:hAnsi="Arial" w:cs="Arial"/>
          <w:bCs/>
          <w:sz w:val="20"/>
          <w:szCs w:val="20"/>
          <w:lang/>
        </w:rPr>
        <w:t xml:space="preserve">Таблица </w:t>
      </w:r>
      <w:bookmarkEnd w:id="41"/>
      <w:r w:rsidRPr="00332E17">
        <w:rPr>
          <w:rFonts w:ascii="Arial" w:hAnsi="Arial" w:cs="Arial"/>
          <w:bCs/>
          <w:sz w:val="20"/>
          <w:szCs w:val="20"/>
          <w:lang/>
        </w:rPr>
        <w:t xml:space="preserve">15 </w:t>
      </w:r>
      <w:r w:rsidRPr="00332E17">
        <w:rPr>
          <w:rFonts w:ascii="Arial" w:hAnsi="Arial" w:cs="Arial"/>
          <w:bCs/>
          <w:sz w:val="20"/>
          <w:szCs w:val="20"/>
          <w:lang/>
        </w:rPr>
        <w:t>Основные параметры поперечного профиля проезжей части и земляного полотна автомобильных дорог</w:t>
      </w:r>
    </w:p>
    <w:tbl>
      <w:tblPr>
        <w:tblW w:w="5000" w:type="pct"/>
        <w:jc w:val="center"/>
        <w:tblCellMar>
          <w:left w:w="0" w:type="dxa"/>
          <w:right w:w="0" w:type="dxa"/>
        </w:tblCellMar>
        <w:tblLook w:val="00A0"/>
      </w:tblPr>
      <w:tblGrid>
        <w:gridCol w:w="1099"/>
        <w:gridCol w:w="1095"/>
        <w:gridCol w:w="952"/>
        <w:gridCol w:w="952"/>
        <w:gridCol w:w="1300"/>
        <w:gridCol w:w="818"/>
        <w:gridCol w:w="730"/>
        <w:gridCol w:w="1387"/>
        <w:gridCol w:w="912"/>
        <w:gridCol w:w="1548"/>
      </w:tblGrid>
      <w:tr w:rsidR="00BB072B" w:rsidRPr="00332E17" w:rsidTr="00332E17">
        <w:trPr>
          <w:cantSplit/>
          <w:trHeight w:val="20"/>
          <w:jc w:val="center"/>
        </w:trPr>
        <w:tc>
          <w:tcPr>
            <w:tcW w:w="512" w:type="pct"/>
            <w:vMerge w:val="restar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ind w:firstLine="10"/>
              <w:jc w:val="center"/>
              <w:rPr>
                <w:rFonts w:ascii="Arial" w:hAnsi="Arial" w:cs="Arial"/>
                <w:color w:val="000000"/>
                <w:sz w:val="20"/>
                <w:szCs w:val="20"/>
              </w:rPr>
            </w:pPr>
            <w:r w:rsidRPr="00332E17">
              <w:rPr>
                <w:rFonts w:ascii="Arial" w:hAnsi="Arial" w:cs="Arial"/>
                <w:color w:val="000000"/>
                <w:sz w:val="20"/>
                <w:szCs w:val="20"/>
              </w:rPr>
              <w:t>Ширина земляного полотна, м</w:t>
            </w:r>
          </w:p>
        </w:tc>
        <w:tc>
          <w:tcPr>
            <w:tcW w:w="510" w:type="pct"/>
            <w:vMerge w:val="restar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Категория дороги</w:t>
            </w:r>
          </w:p>
        </w:tc>
        <w:tc>
          <w:tcPr>
            <w:tcW w:w="444" w:type="pct"/>
            <w:vMerge w:val="restar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Число полос движения</w:t>
            </w:r>
          </w:p>
        </w:tc>
        <w:tc>
          <w:tcPr>
            <w:tcW w:w="3535" w:type="pct"/>
            <w:gridSpan w:val="7"/>
            <w:tcBorders>
              <w:top w:val="single" w:sz="8" w:space="0" w:color="auto"/>
              <w:left w:val="single" w:sz="8" w:space="0" w:color="auto"/>
              <w:bottom w:val="nil"/>
              <w:right w:val="single" w:sz="8" w:space="0" w:color="auto"/>
            </w:tcBorders>
            <w:shd w:val="clear" w:color="auto" w:fill="FFFFFF"/>
            <w:vAlign w:val="center"/>
          </w:tcPr>
          <w:p w:rsidR="00BB072B" w:rsidRPr="00332E17" w:rsidRDefault="00BB072B" w:rsidP="00332E17">
            <w:pPr>
              <w:autoSpaceDE w:val="0"/>
              <w:autoSpaceDN w:val="0"/>
              <w:spacing w:after="0" w:line="240" w:lineRule="auto"/>
              <w:ind w:firstLine="15"/>
              <w:jc w:val="center"/>
              <w:rPr>
                <w:rFonts w:ascii="Arial" w:hAnsi="Arial" w:cs="Arial"/>
                <w:color w:val="000000"/>
                <w:sz w:val="20"/>
                <w:szCs w:val="20"/>
              </w:rPr>
            </w:pPr>
            <w:r w:rsidRPr="00332E17">
              <w:rPr>
                <w:rFonts w:ascii="Arial" w:hAnsi="Arial" w:cs="Arial"/>
                <w:color w:val="000000"/>
                <w:sz w:val="20"/>
                <w:szCs w:val="20"/>
              </w:rPr>
              <w:t>Ширина, м</w:t>
            </w:r>
          </w:p>
        </w:tc>
      </w:tr>
      <w:tr w:rsidR="00BB072B" w:rsidRPr="00332E17" w:rsidTr="00332E17">
        <w:trPr>
          <w:cantSplit/>
          <w:trHeight w:val="20"/>
          <w:jc w:val="center"/>
        </w:trPr>
        <w:tc>
          <w:tcPr>
            <w:tcW w:w="0" w:type="auto"/>
            <w:vMerge/>
            <w:tcBorders>
              <w:top w:val="single" w:sz="8" w:space="0" w:color="auto"/>
              <w:left w:val="single" w:sz="8" w:space="0" w:color="auto"/>
              <w:bottom w:val="nil"/>
              <w:right w:val="nil"/>
            </w:tcBorders>
            <w:vAlign w:val="center"/>
          </w:tcPr>
          <w:p w:rsidR="00BB072B" w:rsidRPr="00332E17" w:rsidRDefault="00BB072B" w:rsidP="00332E17">
            <w:pPr>
              <w:spacing w:after="0" w:line="240" w:lineRule="auto"/>
              <w:rPr>
                <w:rFonts w:ascii="Arial" w:hAnsi="Arial" w:cs="Arial"/>
                <w:color w:val="000000"/>
                <w:sz w:val="20"/>
                <w:szCs w:val="20"/>
              </w:rPr>
            </w:pPr>
          </w:p>
        </w:tc>
        <w:tc>
          <w:tcPr>
            <w:tcW w:w="0" w:type="auto"/>
            <w:vMerge/>
            <w:tcBorders>
              <w:top w:val="single" w:sz="8" w:space="0" w:color="auto"/>
              <w:left w:val="single" w:sz="8" w:space="0" w:color="auto"/>
              <w:bottom w:val="nil"/>
              <w:right w:val="nil"/>
            </w:tcBorders>
            <w:vAlign w:val="center"/>
          </w:tcPr>
          <w:p w:rsidR="00BB072B" w:rsidRPr="00332E17" w:rsidRDefault="00BB072B" w:rsidP="00332E17">
            <w:pPr>
              <w:spacing w:after="0" w:line="240" w:lineRule="auto"/>
              <w:rPr>
                <w:rFonts w:ascii="Arial" w:hAnsi="Arial" w:cs="Arial"/>
                <w:color w:val="000000"/>
                <w:sz w:val="20"/>
                <w:szCs w:val="20"/>
              </w:rPr>
            </w:pPr>
          </w:p>
        </w:tc>
        <w:tc>
          <w:tcPr>
            <w:tcW w:w="0" w:type="auto"/>
            <w:vMerge/>
            <w:tcBorders>
              <w:top w:val="single" w:sz="8" w:space="0" w:color="auto"/>
              <w:left w:val="single" w:sz="8" w:space="0" w:color="auto"/>
              <w:bottom w:val="nil"/>
              <w:right w:val="nil"/>
            </w:tcBorders>
            <w:vAlign w:val="center"/>
          </w:tcPr>
          <w:p w:rsidR="00BB072B" w:rsidRPr="00332E17" w:rsidRDefault="00BB072B" w:rsidP="00332E17">
            <w:pPr>
              <w:spacing w:after="0" w:line="240" w:lineRule="auto"/>
              <w:rPr>
                <w:rFonts w:ascii="Arial" w:hAnsi="Arial" w:cs="Arial"/>
                <w:color w:val="000000"/>
                <w:sz w:val="20"/>
                <w:szCs w:val="20"/>
              </w:rPr>
            </w:pPr>
          </w:p>
        </w:tc>
        <w:tc>
          <w:tcPr>
            <w:tcW w:w="444" w:type="pc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полосы движения</w:t>
            </w:r>
          </w:p>
        </w:tc>
        <w:tc>
          <w:tcPr>
            <w:tcW w:w="605" w:type="pc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ind w:firstLine="9"/>
              <w:jc w:val="center"/>
              <w:rPr>
                <w:rFonts w:ascii="Arial" w:hAnsi="Arial" w:cs="Arial"/>
                <w:color w:val="000000"/>
                <w:sz w:val="20"/>
                <w:szCs w:val="20"/>
              </w:rPr>
            </w:pPr>
            <w:r w:rsidRPr="00332E17">
              <w:rPr>
                <w:rFonts w:ascii="Arial" w:hAnsi="Arial" w:cs="Arial"/>
                <w:color w:val="000000"/>
                <w:sz w:val="20"/>
                <w:szCs w:val="20"/>
              </w:rPr>
              <w:t>укрепленной полосы обочины</w:t>
            </w:r>
          </w:p>
        </w:tc>
        <w:tc>
          <w:tcPr>
            <w:tcW w:w="708" w:type="pct"/>
            <w:gridSpan w:val="2"/>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Центральной разделительной полосы</w:t>
            </w:r>
          </w:p>
        </w:tc>
        <w:tc>
          <w:tcPr>
            <w:tcW w:w="645" w:type="pc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Остановочной полосы</w:t>
            </w:r>
          </w:p>
        </w:tc>
        <w:tc>
          <w:tcPr>
            <w:tcW w:w="425" w:type="pct"/>
            <w:tcBorders>
              <w:top w:val="single" w:sz="8" w:space="0" w:color="auto"/>
              <w:left w:val="single" w:sz="8" w:space="0" w:color="auto"/>
              <w:bottom w:val="nil"/>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Обочины</w:t>
            </w:r>
          </w:p>
        </w:tc>
        <w:tc>
          <w:tcPr>
            <w:tcW w:w="708" w:type="pct"/>
            <w:tcBorders>
              <w:top w:val="single" w:sz="8" w:space="0" w:color="auto"/>
              <w:left w:val="single" w:sz="8" w:space="0" w:color="auto"/>
              <w:bottom w:val="nil"/>
              <w:right w:val="single" w:sz="8" w:space="0" w:color="auto"/>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укрепленной полосы на разделительной полосе</w:t>
            </w:r>
          </w:p>
        </w:tc>
      </w:tr>
      <w:tr w:rsidR="00BB072B" w:rsidRPr="00332E17" w:rsidTr="00332E17">
        <w:trPr>
          <w:cantSplit/>
          <w:trHeight w:val="20"/>
          <w:jc w:val="center"/>
        </w:trPr>
        <w:tc>
          <w:tcPr>
            <w:tcW w:w="512"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28,5; 36; 43,5</w:t>
            </w:r>
          </w:p>
        </w:tc>
        <w:tc>
          <w:tcPr>
            <w:tcW w:w="510"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IA</w:t>
            </w:r>
          </w:p>
        </w:tc>
        <w:tc>
          <w:tcPr>
            <w:tcW w:w="444"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 6; 8</w:t>
            </w:r>
          </w:p>
        </w:tc>
        <w:tc>
          <w:tcPr>
            <w:tcW w:w="444"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w:t>
            </w:r>
          </w:p>
        </w:tc>
        <w:tc>
          <w:tcPr>
            <w:tcW w:w="605"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0,75</w:t>
            </w:r>
          </w:p>
        </w:tc>
        <w:tc>
          <w:tcPr>
            <w:tcW w:w="374" w:type="pct"/>
            <w:vMerge w:val="restart"/>
            <w:tcBorders>
              <w:top w:val="single" w:sz="8" w:space="0" w:color="auto"/>
              <w:left w:val="single" w:sz="8" w:space="0" w:color="auto"/>
              <w:bottom w:val="single" w:sz="8" w:space="0" w:color="auto"/>
              <w:right w:val="nil"/>
            </w:tcBorders>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См. 4.4</w:t>
            </w:r>
          </w:p>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СНиП 2.05.02-85*</w:t>
            </w:r>
          </w:p>
        </w:tc>
        <w:tc>
          <w:tcPr>
            <w:tcW w:w="334"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w:t>
            </w:r>
          </w:p>
        </w:tc>
        <w:tc>
          <w:tcPr>
            <w:tcW w:w="645"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 xml:space="preserve">2,50, см. </w:t>
            </w:r>
            <w:hyperlink r:id="rId19" w:anchor="𿵲2" w:tooltip="Пункт 5.22" w:history="1">
              <w:r w:rsidRPr="00332E17">
                <w:rPr>
                  <w:rFonts w:ascii="Arial" w:hAnsi="Arial" w:cs="Arial"/>
                  <w:color w:val="000000"/>
                  <w:sz w:val="20"/>
                  <w:szCs w:val="20"/>
                </w:rPr>
                <w:t>7.31</w:t>
              </w:r>
            </w:hyperlink>
          </w:p>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СНиП 2.05.02-85*</w:t>
            </w:r>
          </w:p>
        </w:tc>
        <w:tc>
          <w:tcPr>
            <w:tcW w:w="425"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w:t>
            </w:r>
          </w:p>
        </w:tc>
        <w:tc>
          <w:tcPr>
            <w:tcW w:w="708" w:type="pct"/>
            <w:tcBorders>
              <w:top w:val="single" w:sz="8" w:space="0" w:color="auto"/>
              <w:left w:val="single" w:sz="8" w:space="0" w:color="auto"/>
              <w:bottom w:val="nil"/>
              <w:right w:val="single" w:sz="8"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w:t>
            </w:r>
          </w:p>
        </w:tc>
      </w:tr>
      <w:tr w:rsidR="00BB072B" w:rsidRPr="00332E17" w:rsidTr="00332E17">
        <w:trPr>
          <w:cantSplit/>
          <w:trHeight w:val="20"/>
          <w:jc w:val="center"/>
        </w:trPr>
        <w:tc>
          <w:tcPr>
            <w:tcW w:w="512"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27,5; 35; 42,5</w:t>
            </w:r>
          </w:p>
        </w:tc>
        <w:tc>
          <w:tcPr>
            <w:tcW w:w="510"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IБ</w:t>
            </w:r>
          </w:p>
        </w:tc>
        <w:tc>
          <w:tcPr>
            <w:tcW w:w="444"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 6; 8</w:t>
            </w:r>
          </w:p>
        </w:tc>
        <w:tc>
          <w:tcPr>
            <w:tcW w:w="444"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w:t>
            </w:r>
          </w:p>
        </w:tc>
        <w:tc>
          <w:tcPr>
            <w:tcW w:w="605"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0,75</w:t>
            </w:r>
          </w:p>
        </w:tc>
        <w:tc>
          <w:tcPr>
            <w:tcW w:w="0" w:type="auto"/>
            <w:vMerge/>
            <w:tcBorders>
              <w:top w:val="single" w:sz="8" w:space="0" w:color="auto"/>
              <w:left w:val="single" w:sz="8" w:space="0" w:color="auto"/>
              <w:bottom w:val="single" w:sz="8" w:space="0" w:color="auto"/>
              <w:right w:val="nil"/>
            </w:tcBorders>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334"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5</w:t>
            </w:r>
          </w:p>
        </w:tc>
        <w:tc>
          <w:tcPr>
            <w:tcW w:w="645"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2,50, см. 7.31</w:t>
            </w:r>
          </w:p>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СНиП 2.05.02-85*</w:t>
            </w:r>
          </w:p>
        </w:tc>
        <w:tc>
          <w:tcPr>
            <w:tcW w:w="425" w:type="pct"/>
            <w:tcBorders>
              <w:top w:val="single" w:sz="8" w:space="0" w:color="auto"/>
              <w:left w:val="single" w:sz="8" w:space="0" w:color="auto"/>
              <w:bottom w:val="nil"/>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w:t>
            </w:r>
          </w:p>
        </w:tc>
        <w:tc>
          <w:tcPr>
            <w:tcW w:w="708" w:type="pct"/>
            <w:tcBorders>
              <w:top w:val="single" w:sz="8" w:space="0" w:color="auto"/>
              <w:left w:val="single" w:sz="8" w:space="0" w:color="auto"/>
              <w:bottom w:val="nil"/>
              <w:right w:val="single" w:sz="8"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w:t>
            </w:r>
          </w:p>
        </w:tc>
      </w:tr>
      <w:tr w:rsidR="00BB072B" w:rsidRPr="00332E17" w:rsidTr="00332E17">
        <w:trPr>
          <w:cantSplit/>
          <w:trHeight w:val="20"/>
          <w:jc w:val="center"/>
        </w:trPr>
        <w:tc>
          <w:tcPr>
            <w:tcW w:w="512"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21*; 28*; 17,5*</w:t>
            </w:r>
          </w:p>
        </w:tc>
        <w:tc>
          <w:tcPr>
            <w:tcW w:w="510"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IB</w:t>
            </w:r>
          </w:p>
        </w:tc>
        <w:tc>
          <w:tcPr>
            <w:tcW w:w="444"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 6; 8</w:t>
            </w:r>
          </w:p>
        </w:tc>
        <w:tc>
          <w:tcPr>
            <w:tcW w:w="444"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3,75/3,50</w:t>
            </w:r>
          </w:p>
        </w:tc>
        <w:tc>
          <w:tcPr>
            <w:tcW w:w="605"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0,75/0,50</w:t>
            </w:r>
          </w:p>
        </w:tc>
        <w:tc>
          <w:tcPr>
            <w:tcW w:w="0" w:type="auto"/>
            <w:vMerge/>
            <w:tcBorders>
              <w:top w:val="single" w:sz="8" w:space="0" w:color="auto"/>
              <w:left w:val="single" w:sz="8" w:space="0" w:color="auto"/>
              <w:bottom w:val="single" w:sz="4" w:space="0" w:color="auto"/>
              <w:right w:val="nil"/>
            </w:tcBorders>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334"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5</w:t>
            </w:r>
          </w:p>
        </w:tc>
        <w:tc>
          <w:tcPr>
            <w:tcW w:w="645"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2,50, см. 7.31</w:t>
            </w:r>
          </w:p>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СНиП 2.05.02-85*</w:t>
            </w:r>
          </w:p>
        </w:tc>
        <w:tc>
          <w:tcPr>
            <w:tcW w:w="425" w:type="pct"/>
            <w:tcBorders>
              <w:top w:val="single" w:sz="8" w:space="0" w:color="auto"/>
              <w:left w:val="single" w:sz="8" w:space="0" w:color="auto"/>
              <w:bottom w:val="single" w:sz="4" w:space="0" w:color="auto"/>
              <w:right w:val="nil"/>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w:t>
            </w:r>
          </w:p>
        </w:tc>
        <w:tc>
          <w:tcPr>
            <w:tcW w:w="708" w:type="pct"/>
            <w:tcBorders>
              <w:top w:val="single" w:sz="8" w:space="0" w:color="auto"/>
              <w:left w:val="single" w:sz="8" w:space="0" w:color="auto"/>
              <w:bottom w:val="single" w:sz="4" w:space="0" w:color="auto"/>
              <w:right w:val="single" w:sz="8"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w:t>
            </w:r>
            <w:bookmarkStart w:id="42" w:name="NORMACS_PAGE_24"/>
            <w:bookmarkEnd w:id="42"/>
          </w:p>
        </w:tc>
      </w:tr>
      <w:tr w:rsidR="00BB072B" w:rsidRPr="00332E17" w:rsidTr="00332E1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15; 12</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II</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 4</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3,75/3,50</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0,75/0,50</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2,50, см. 7.31</w:t>
            </w:r>
          </w:p>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СНиП 2.05.02-85*</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3,75</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r>
      <w:tr w:rsidR="00BB072B" w:rsidRPr="00332E17" w:rsidTr="00332E1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12</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III</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0,50</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2,5</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r>
      <w:tr w:rsidR="00BB072B" w:rsidRPr="00332E17" w:rsidTr="00332E1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IV</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0,50</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2,0</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r>
      <w:tr w:rsidR="00BB072B" w:rsidRPr="00332E17" w:rsidTr="00332E1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4,5+3,5 =8</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V</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4,5</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1,75</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w:t>
            </w:r>
          </w:p>
        </w:tc>
      </w:tr>
      <w:tr w:rsidR="00BB072B" w:rsidRPr="00332E17" w:rsidTr="00332E17">
        <w:trPr>
          <w:cantSplit/>
          <w:trHeight w:val="20"/>
          <w:jc w:val="center"/>
        </w:trPr>
        <w:tc>
          <w:tcPr>
            <w:tcW w:w="5000" w:type="pct"/>
            <w:gridSpan w:val="10"/>
            <w:tcBorders>
              <w:top w:val="single" w:sz="4" w:space="0" w:color="auto"/>
              <w:left w:val="single" w:sz="8" w:space="0" w:color="auto"/>
              <w:bottom w:val="single" w:sz="8" w:space="0" w:color="auto"/>
              <w:right w:val="single" w:sz="8" w:space="0" w:color="auto"/>
            </w:tcBorders>
            <w:shd w:val="clear" w:color="auto" w:fill="FFFFFF"/>
          </w:tcPr>
          <w:p w:rsidR="00BB072B" w:rsidRPr="00332E17" w:rsidRDefault="00BB072B" w:rsidP="00332E17">
            <w:pPr>
              <w:autoSpaceDE w:val="0"/>
              <w:autoSpaceDN w:val="0"/>
              <w:spacing w:after="0" w:line="240" w:lineRule="auto"/>
              <w:ind w:firstLine="284"/>
              <w:jc w:val="both"/>
              <w:rPr>
                <w:rFonts w:ascii="Arial" w:hAnsi="Arial" w:cs="Arial"/>
                <w:color w:val="000000"/>
                <w:sz w:val="20"/>
                <w:szCs w:val="20"/>
              </w:rPr>
            </w:pPr>
            <w:r w:rsidRPr="00332E17">
              <w:rPr>
                <w:rFonts w:ascii="Arial" w:hAnsi="Arial" w:cs="Arial"/>
                <w:color w:val="000000"/>
                <w:sz w:val="20"/>
                <w:szCs w:val="20"/>
              </w:rPr>
              <w:t>* Наименьшая ширина центральной разделительной полосы согласно 4.12 СНиП 2.05.02-85*.</w:t>
            </w:r>
          </w:p>
        </w:tc>
      </w:tr>
    </w:tbl>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Примечания:</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1) Ширину центральной разделительной полосы с ограждением по оси на дорогах категории IB допускается принимать равной ширине полосы для установки ограждения плюс полоса безопасности.</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2) В обоснованных случаях на дорогах категории II допускается устройство четырехполосной проезжей части с шириной полосы движения 3,5 м при расчетной скорости движения не более 100 км/ч.</w:t>
      </w:r>
    </w:p>
    <w:p w:rsidR="00BB072B" w:rsidRPr="00332E17" w:rsidRDefault="00BB072B" w:rsidP="00332E17">
      <w:pPr>
        <w:autoSpaceDE w:val="0"/>
        <w:autoSpaceDN w:val="0"/>
        <w:spacing w:after="0" w:line="240" w:lineRule="auto"/>
        <w:ind w:firstLine="709"/>
        <w:jc w:val="both"/>
        <w:rPr>
          <w:rFonts w:ascii="Arial" w:hAnsi="Arial" w:cs="Arial"/>
          <w:color w:val="000000"/>
          <w:sz w:val="20"/>
          <w:szCs w:val="20"/>
        </w:rPr>
      </w:pPr>
      <w:bookmarkStart w:id="43" w:name="п528"/>
      <w:r w:rsidRPr="00332E17">
        <w:rPr>
          <w:rFonts w:ascii="Arial" w:hAnsi="Arial" w:cs="Arial"/>
          <w:sz w:val="20"/>
          <w:szCs w:val="20"/>
        </w:rPr>
        <w:t>В соответствии с п. 4.11</w:t>
      </w:r>
      <w:r w:rsidRPr="00332E17">
        <w:rPr>
          <w:rFonts w:ascii="Arial" w:hAnsi="Arial" w:cs="Arial"/>
          <w:sz w:val="20"/>
          <w:szCs w:val="20"/>
          <w:lang/>
        </w:rPr>
        <w:t xml:space="preserve"> </w:t>
      </w:r>
      <w:r w:rsidRPr="00332E17">
        <w:rPr>
          <w:rFonts w:ascii="Arial" w:hAnsi="Arial" w:cs="Arial"/>
          <w:bCs/>
          <w:sz w:val="20"/>
          <w:szCs w:val="20"/>
        </w:rPr>
        <w:t>СНиП 2.05.02-85*</w:t>
      </w:r>
      <w:r w:rsidRPr="00332E17">
        <w:rPr>
          <w:rFonts w:ascii="Arial" w:hAnsi="Arial" w:cs="Arial"/>
          <w:color w:val="000000"/>
          <w:sz w:val="20"/>
          <w:szCs w:val="20"/>
        </w:rPr>
        <w:t xml:space="preserve"> </w:t>
      </w:r>
      <w:bookmarkEnd w:id="43"/>
      <w:r w:rsidRPr="00332E17">
        <w:rPr>
          <w:rFonts w:ascii="Arial" w:hAnsi="Arial" w:cs="Arial"/>
          <w:color w:val="000000"/>
          <w:sz w:val="20"/>
          <w:szCs w:val="20"/>
        </w:rPr>
        <w:t>ширину разделительной полосы на участках дорог, где в перспективе может потребоваться увеличение числа полос движения, увеличивают на 7,5 м по сравнению с показателями таблицы  и принимают равной: не менее 13,5 м - для дорог категории IA, не менее 12,5 м - для дорог категории IБ.</w:t>
      </w:r>
    </w:p>
    <w:p w:rsidR="00BB072B" w:rsidRPr="00332E17" w:rsidRDefault="00BB072B" w:rsidP="00332E17">
      <w:pPr>
        <w:autoSpaceDE w:val="0"/>
        <w:autoSpaceDN w:val="0"/>
        <w:spacing w:after="0" w:line="240" w:lineRule="auto"/>
        <w:ind w:firstLine="709"/>
        <w:jc w:val="both"/>
        <w:rPr>
          <w:rFonts w:ascii="Arial" w:hAnsi="Arial" w:cs="Arial"/>
          <w:color w:val="000000"/>
          <w:sz w:val="20"/>
          <w:szCs w:val="20"/>
        </w:rPr>
      </w:pPr>
      <w:r w:rsidRPr="00332E17">
        <w:rPr>
          <w:rFonts w:ascii="Arial" w:hAnsi="Arial" w:cs="Arial"/>
          <w:color w:val="000000"/>
          <w:sz w:val="20"/>
          <w:szCs w:val="20"/>
        </w:rPr>
        <w:t>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Согласно таблице 10 </w:t>
      </w:r>
      <w:r w:rsidRPr="00332E17">
        <w:rPr>
          <w:rFonts w:ascii="Arial" w:hAnsi="Arial" w:cs="Arial"/>
          <w:bCs/>
          <w:sz w:val="20"/>
          <w:szCs w:val="20"/>
          <w:lang/>
        </w:rPr>
        <w:t>СНиП 2.05.02-85*</w:t>
      </w:r>
      <w:r w:rsidRPr="00332E17">
        <w:rPr>
          <w:rFonts w:ascii="Arial" w:hAnsi="Arial" w:cs="Arial"/>
          <w:bCs/>
          <w:sz w:val="20"/>
          <w:szCs w:val="20"/>
          <w:lang/>
        </w:rPr>
        <w:t xml:space="preserve"> </w:t>
      </w:r>
      <w:r w:rsidRPr="00332E17">
        <w:rPr>
          <w:rFonts w:ascii="Arial" w:hAnsi="Arial" w:cs="Arial"/>
          <w:sz w:val="20"/>
          <w:szCs w:val="20"/>
          <w:lang/>
        </w:rPr>
        <w:t xml:space="preserve">наименьшие продольные уклоны и наименьшие радиусы кривых принимают в зависимости от расчетной скорости в соответствии с </w:t>
      </w:r>
      <w:fldSimple w:instr=" REF _Ref401411006 \h  \* MERGEFORMAT ">
        <w:r w:rsidRPr="00332E17">
          <w:rPr>
            <w:rFonts w:ascii="Arial" w:hAnsi="Arial" w:cs="Arial"/>
            <w:sz w:val="20"/>
            <w:szCs w:val="20"/>
            <w:lang/>
          </w:rPr>
          <w:t>Таблиц</w:t>
        </w:r>
        <w:r w:rsidRPr="00332E17">
          <w:rPr>
            <w:rFonts w:ascii="Arial" w:hAnsi="Arial" w:cs="Arial"/>
            <w:sz w:val="20"/>
            <w:szCs w:val="20"/>
            <w:lang/>
          </w:rPr>
          <w:t>ей</w:t>
        </w:r>
      </w:fldSimple>
      <w:r w:rsidRPr="00332E17">
        <w:rPr>
          <w:rFonts w:ascii="Arial" w:hAnsi="Arial" w:cs="Arial"/>
          <w:sz w:val="20"/>
          <w:szCs w:val="20"/>
          <w:lang/>
        </w:rPr>
        <w:t xml:space="preserve"> 16.</w:t>
      </w:r>
    </w:p>
    <w:p w:rsidR="00BB072B" w:rsidRPr="00332E17" w:rsidRDefault="00BB072B" w:rsidP="00332E17">
      <w:pPr>
        <w:spacing w:after="0" w:line="240" w:lineRule="auto"/>
        <w:jc w:val="center"/>
        <w:rPr>
          <w:rFonts w:ascii="Arial" w:hAnsi="Arial" w:cs="Arial"/>
          <w:bCs/>
          <w:sz w:val="20"/>
          <w:szCs w:val="20"/>
          <w:lang/>
        </w:rPr>
      </w:pPr>
      <w:bookmarkStart w:id="44" w:name="_Ref401411006"/>
      <w:r w:rsidRPr="00332E17">
        <w:rPr>
          <w:rFonts w:ascii="Arial" w:hAnsi="Arial" w:cs="Arial"/>
          <w:bCs/>
          <w:sz w:val="20"/>
          <w:szCs w:val="20"/>
          <w:lang/>
        </w:rPr>
        <w:t xml:space="preserve">Таблица </w:t>
      </w:r>
      <w:bookmarkEnd w:id="44"/>
      <w:r w:rsidRPr="00332E17">
        <w:rPr>
          <w:rFonts w:ascii="Arial" w:hAnsi="Arial" w:cs="Arial"/>
          <w:bCs/>
          <w:sz w:val="20"/>
          <w:szCs w:val="20"/>
          <w:lang/>
        </w:rPr>
        <w:t xml:space="preserve">16 </w:t>
      </w:r>
      <w:r w:rsidRPr="00332E17">
        <w:rPr>
          <w:rFonts w:ascii="Arial" w:hAnsi="Arial" w:cs="Arial"/>
          <w:bCs/>
          <w:sz w:val="20"/>
          <w:szCs w:val="20"/>
          <w:lang/>
        </w:rPr>
        <w:t>Предельно-допустимые параметры продольных уклонов и радиусов кривых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55"/>
        <w:gridCol w:w="1525"/>
        <w:gridCol w:w="2763"/>
        <w:gridCol w:w="2618"/>
        <w:gridCol w:w="2622"/>
      </w:tblGrid>
      <w:tr w:rsidR="00BB072B" w:rsidRPr="00332E17" w:rsidTr="00332E17">
        <w:trPr>
          <w:trHeight w:val="20"/>
          <w:tblHeader/>
          <w:jc w:val="center"/>
        </w:trPr>
        <w:tc>
          <w:tcPr>
            <w:tcW w:w="582" w:type="pct"/>
            <w:vMerge w:val="restart"/>
            <w:shd w:val="clear" w:color="auto" w:fill="FFFFFF"/>
            <w:vAlign w:val="center"/>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Расчетная скорость, км/ч</w:t>
            </w:r>
          </w:p>
        </w:tc>
        <w:tc>
          <w:tcPr>
            <w:tcW w:w="707" w:type="pct"/>
            <w:vMerge w:val="restart"/>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Наибольшие продольные уклоны, ‰</w:t>
            </w:r>
          </w:p>
        </w:tc>
        <w:tc>
          <w:tcPr>
            <w:tcW w:w="3710" w:type="pct"/>
            <w:gridSpan w:val="3"/>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Наименьшие радиусы кривых, м</w:t>
            </w:r>
          </w:p>
        </w:tc>
      </w:tr>
      <w:tr w:rsidR="00BB072B" w:rsidRPr="00332E17" w:rsidTr="00332E17">
        <w:trPr>
          <w:trHeight w:val="20"/>
          <w:tblHeader/>
          <w:jc w:val="center"/>
        </w:trPr>
        <w:tc>
          <w:tcPr>
            <w:tcW w:w="582" w:type="pct"/>
            <w:vMerge/>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707" w:type="pct"/>
            <w:vMerge/>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1281" w:type="pct"/>
            <w:vMerge w:val="restart"/>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в плане</w:t>
            </w:r>
          </w:p>
        </w:tc>
        <w:tc>
          <w:tcPr>
            <w:tcW w:w="2429" w:type="pct"/>
            <w:gridSpan w:val="2"/>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в продольном профиле</w:t>
            </w:r>
          </w:p>
        </w:tc>
      </w:tr>
      <w:tr w:rsidR="00BB072B" w:rsidRPr="00332E17" w:rsidTr="00332E17">
        <w:trPr>
          <w:trHeight w:val="260"/>
          <w:tblHeader/>
          <w:jc w:val="center"/>
        </w:trPr>
        <w:tc>
          <w:tcPr>
            <w:tcW w:w="582" w:type="pct"/>
            <w:vMerge/>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707" w:type="pct"/>
            <w:vMerge/>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1281" w:type="pct"/>
            <w:vMerge/>
            <w:vAlign w:val="center"/>
          </w:tcPr>
          <w:p w:rsidR="00BB072B" w:rsidRPr="00332E17" w:rsidRDefault="00BB072B" w:rsidP="00332E17">
            <w:pPr>
              <w:spacing w:after="0" w:line="240" w:lineRule="auto"/>
              <w:jc w:val="center"/>
              <w:rPr>
                <w:rFonts w:ascii="Arial" w:hAnsi="Arial" w:cs="Arial"/>
                <w:color w:val="000000"/>
                <w:sz w:val="20"/>
                <w:szCs w:val="20"/>
              </w:rPr>
            </w:pPr>
          </w:p>
        </w:tc>
        <w:tc>
          <w:tcPr>
            <w:tcW w:w="1214" w:type="pct"/>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выпуклых</w:t>
            </w:r>
          </w:p>
        </w:tc>
        <w:tc>
          <w:tcPr>
            <w:tcW w:w="1216" w:type="pct"/>
            <w:shd w:val="clear" w:color="auto" w:fill="FFFFFF"/>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вогнутых</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150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1200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30000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8000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120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40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800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15000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5000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100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50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80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5000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2000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60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70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150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2500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1500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50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80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1500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1200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40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90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1000</w:t>
            </w:r>
          </w:p>
        </w:tc>
      </w:tr>
      <w:tr w:rsidR="00BB072B" w:rsidRPr="00332E17" w:rsidTr="00332E17">
        <w:trPr>
          <w:trHeight w:val="20"/>
          <w:jc w:val="center"/>
        </w:trPr>
        <w:tc>
          <w:tcPr>
            <w:tcW w:w="582" w:type="pct"/>
            <w:shd w:val="clear" w:color="auto" w:fill="FFFFFF"/>
          </w:tcPr>
          <w:p w:rsidR="00BB072B" w:rsidRPr="00332E17" w:rsidRDefault="00BB072B" w:rsidP="00332E17">
            <w:pPr>
              <w:autoSpaceDE w:val="0"/>
              <w:autoSpaceDN w:val="0"/>
              <w:spacing w:after="0" w:line="240" w:lineRule="auto"/>
              <w:ind w:firstLine="5"/>
              <w:jc w:val="center"/>
              <w:rPr>
                <w:rFonts w:ascii="Arial" w:hAnsi="Arial" w:cs="Arial"/>
                <w:color w:val="000000"/>
                <w:sz w:val="20"/>
                <w:szCs w:val="20"/>
              </w:rPr>
            </w:pPr>
            <w:r w:rsidRPr="00332E17">
              <w:rPr>
                <w:rFonts w:ascii="Arial" w:hAnsi="Arial" w:cs="Arial"/>
                <w:color w:val="000000"/>
                <w:sz w:val="20"/>
                <w:szCs w:val="20"/>
              </w:rPr>
              <w:t>30</w:t>
            </w:r>
          </w:p>
        </w:tc>
        <w:tc>
          <w:tcPr>
            <w:tcW w:w="707"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100</w:t>
            </w:r>
          </w:p>
        </w:tc>
        <w:tc>
          <w:tcPr>
            <w:tcW w:w="1281"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30</w:t>
            </w:r>
          </w:p>
        </w:tc>
        <w:tc>
          <w:tcPr>
            <w:tcW w:w="1214"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600</w:t>
            </w:r>
          </w:p>
        </w:tc>
        <w:tc>
          <w:tcPr>
            <w:tcW w:w="1216" w:type="pct"/>
            <w:shd w:val="clear" w:color="auto" w:fill="FFFFFF"/>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600</w:t>
            </w:r>
          </w:p>
        </w:tc>
      </w:tr>
    </w:tbl>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rPr>
      </w:pPr>
      <w:r w:rsidRPr="00332E17">
        <w:rPr>
          <w:rFonts w:ascii="Arial" w:hAnsi="Arial" w:cs="Arial"/>
          <w:sz w:val="20"/>
          <w:szCs w:val="20"/>
          <w:lang w:eastAsia="en-US"/>
        </w:rPr>
        <w:t xml:space="preserve">Согласно приложению 18 </w:t>
      </w:r>
      <w:r w:rsidRPr="00332E17">
        <w:rPr>
          <w:rFonts w:ascii="Arial" w:hAnsi="Arial" w:cs="Arial"/>
          <w:sz w:val="20"/>
          <w:szCs w:val="20"/>
        </w:rPr>
        <w:t xml:space="preserve">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 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 в соответствии с </w:t>
      </w:r>
      <w:fldSimple w:instr=" REF _Ref401411032 \h  \* MERGEFORMAT ">
        <w:r w:rsidRPr="00332E17">
          <w:rPr>
            <w:rFonts w:ascii="Arial" w:hAnsi="Arial" w:cs="Arial"/>
            <w:sz w:val="20"/>
            <w:szCs w:val="20"/>
          </w:rPr>
          <w:t xml:space="preserve">Таблицей 17. </w:t>
        </w:r>
      </w:fldSimple>
      <w:r w:rsidRPr="00332E17">
        <w:rPr>
          <w:rFonts w:ascii="Arial" w:hAnsi="Arial" w:cs="Arial"/>
          <w:sz w:val="20"/>
          <w:szCs w:val="20"/>
        </w:rPr>
        <w:t xml:space="preserve"> </w:t>
      </w:r>
    </w:p>
    <w:p w:rsidR="00BB072B" w:rsidRPr="00332E17" w:rsidRDefault="00BB072B" w:rsidP="00332E17">
      <w:pPr>
        <w:spacing w:after="0" w:line="240" w:lineRule="auto"/>
        <w:jc w:val="center"/>
        <w:rPr>
          <w:rFonts w:ascii="Arial" w:hAnsi="Arial" w:cs="Arial"/>
          <w:bCs/>
          <w:sz w:val="20"/>
          <w:szCs w:val="20"/>
          <w:lang/>
        </w:rPr>
      </w:pPr>
      <w:bookmarkStart w:id="45" w:name="_Ref401411032"/>
      <w:r w:rsidRPr="00332E17">
        <w:rPr>
          <w:rFonts w:ascii="Arial" w:hAnsi="Arial" w:cs="Arial"/>
          <w:bCs/>
          <w:sz w:val="20"/>
          <w:szCs w:val="20"/>
          <w:lang/>
        </w:rPr>
        <w:t xml:space="preserve">Таблица </w:t>
      </w:r>
      <w:bookmarkEnd w:id="45"/>
      <w:r w:rsidRPr="00332E17">
        <w:rPr>
          <w:rFonts w:ascii="Arial" w:hAnsi="Arial" w:cs="Arial"/>
          <w:bCs/>
          <w:sz w:val="20"/>
          <w:szCs w:val="20"/>
          <w:lang/>
        </w:rPr>
        <w:t xml:space="preserve">17 </w:t>
      </w:r>
      <w:r w:rsidRPr="00332E17">
        <w:rPr>
          <w:rFonts w:ascii="Arial" w:hAnsi="Arial" w:cs="Arial"/>
          <w:bCs/>
          <w:sz w:val="20"/>
          <w:szCs w:val="20"/>
          <w:lang/>
        </w:rPr>
        <w:t>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5"/>
        <w:gridCol w:w="2769"/>
        <w:gridCol w:w="5495"/>
      </w:tblGrid>
      <w:tr w:rsidR="00BB072B" w:rsidRPr="00332E17" w:rsidTr="00332E17">
        <w:trPr>
          <w:trHeight w:val="633"/>
          <w:tblHeader/>
        </w:trPr>
        <w:tc>
          <w:tcPr>
            <w:tcW w:w="1240" w:type="pct"/>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Категория дороги</w:t>
            </w:r>
          </w:p>
        </w:tc>
        <w:tc>
          <w:tcPr>
            <w:tcW w:w="1260" w:type="pct"/>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Количество полос движения</w:t>
            </w:r>
          </w:p>
        </w:tc>
        <w:tc>
          <w:tcPr>
            <w:tcW w:w="2500" w:type="pct"/>
            <w:vAlign w:val="center"/>
          </w:tcPr>
          <w:p w:rsidR="00BB072B" w:rsidRPr="00332E17" w:rsidRDefault="00BB072B" w:rsidP="00332E17">
            <w:pPr>
              <w:autoSpaceDE w:val="0"/>
              <w:autoSpaceDN w:val="0"/>
              <w:spacing w:after="0" w:line="240" w:lineRule="auto"/>
              <w:jc w:val="center"/>
              <w:rPr>
                <w:rFonts w:ascii="Arial" w:hAnsi="Arial" w:cs="Arial"/>
                <w:color w:val="000000"/>
                <w:sz w:val="20"/>
                <w:szCs w:val="20"/>
              </w:rPr>
            </w:pPr>
            <w:r w:rsidRPr="00332E17">
              <w:rPr>
                <w:rFonts w:ascii="Arial" w:hAnsi="Arial" w:cs="Arial"/>
                <w:color w:val="000000"/>
                <w:sz w:val="20"/>
                <w:szCs w:val="20"/>
              </w:rPr>
              <w:t>Общая площадь полосы отвода (гектаров на 1 линейный километр автомобильной дороги) при поперечном уклоне местности не более 1:20</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IА</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lang w:val="en-US"/>
              </w:rPr>
            </w:pPr>
            <w:r w:rsidRPr="00332E17">
              <w:rPr>
                <w:rFonts w:ascii="Arial" w:hAnsi="Arial" w:cs="Arial"/>
                <w:bCs/>
                <w:sz w:val="20"/>
                <w:szCs w:val="20"/>
                <w:lang w:val="en-US"/>
              </w:rPr>
              <w:t>8</w:t>
            </w:r>
          </w:p>
        </w:tc>
        <w:tc>
          <w:tcPr>
            <w:tcW w:w="250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8,1</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IБ</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lang w:val="en-US"/>
              </w:rPr>
            </w:pPr>
            <w:r w:rsidRPr="00332E17">
              <w:rPr>
                <w:rFonts w:ascii="Arial" w:hAnsi="Arial" w:cs="Arial"/>
                <w:bCs/>
                <w:sz w:val="20"/>
                <w:szCs w:val="20"/>
                <w:lang w:val="en-US"/>
              </w:rPr>
              <w:t>6</w:t>
            </w:r>
          </w:p>
        </w:tc>
        <w:tc>
          <w:tcPr>
            <w:tcW w:w="250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7,2</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IВ</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lang w:val="en-US"/>
              </w:rPr>
            </w:pPr>
            <w:r w:rsidRPr="00332E17">
              <w:rPr>
                <w:rFonts w:ascii="Arial" w:hAnsi="Arial" w:cs="Arial"/>
                <w:bCs/>
                <w:sz w:val="20"/>
                <w:szCs w:val="20"/>
                <w:lang w:val="en-US"/>
              </w:rPr>
              <w:t>4</w:t>
            </w:r>
          </w:p>
        </w:tc>
        <w:tc>
          <w:tcPr>
            <w:tcW w:w="250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6,5</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II</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lang w:val="en-US"/>
              </w:rPr>
            </w:pPr>
            <w:r w:rsidRPr="00332E17">
              <w:rPr>
                <w:rFonts w:ascii="Arial" w:hAnsi="Arial" w:cs="Arial"/>
                <w:bCs/>
                <w:sz w:val="20"/>
                <w:szCs w:val="20"/>
                <w:lang w:val="en-US"/>
              </w:rPr>
              <w:t>2</w:t>
            </w:r>
          </w:p>
        </w:tc>
        <w:tc>
          <w:tcPr>
            <w:tcW w:w="2500" w:type="pct"/>
          </w:tcPr>
          <w:p w:rsidR="00BB072B" w:rsidRPr="00332E17" w:rsidRDefault="00BB072B" w:rsidP="00332E17">
            <w:pPr>
              <w:spacing w:after="0" w:line="240" w:lineRule="auto"/>
              <w:jc w:val="center"/>
              <w:rPr>
                <w:rFonts w:ascii="Arial" w:hAnsi="Arial" w:cs="Arial"/>
                <w:bCs/>
                <w:sz w:val="20"/>
                <w:szCs w:val="20"/>
                <w:lang w:val="en-US"/>
              </w:rPr>
            </w:pPr>
            <w:r w:rsidRPr="00332E17">
              <w:rPr>
                <w:rFonts w:ascii="Arial" w:hAnsi="Arial" w:cs="Arial"/>
                <w:bCs/>
                <w:sz w:val="20"/>
                <w:szCs w:val="20"/>
                <w:lang w:val="en-US"/>
              </w:rPr>
              <w:t>4,9</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bCs/>
                <w:sz w:val="20"/>
                <w:szCs w:val="20"/>
                <w:lang w:val="en-US"/>
              </w:rPr>
              <w:t>III</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rPr>
            </w:pPr>
            <w:r w:rsidRPr="00332E17">
              <w:rPr>
                <w:rFonts w:ascii="Arial" w:hAnsi="Arial" w:cs="Arial"/>
                <w:bCs/>
                <w:sz w:val="20"/>
                <w:szCs w:val="20"/>
              </w:rPr>
              <w:t>2</w:t>
            </w:r>
          </w:p>
        </w:tc>
        <w:tc>
          <w:tcPr>
            <w:tcW w:w="2500" w:type="pct"/>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4,6</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bCs/>
                <w:sz w:val="20"/>
                <w:szCs w:val="20"/>
                <w:lang w:val="en-US"/>
              </w:rPr>
              <w:t>IV</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rPr>
            </w:pPr>
            <w:r w:rsidRPr="00332E17">
              <w:rPr>
                <w:rFonts w:ascii="Arial" w:hAnsi="Arial" w:cs="Arial"/>
                <w:bCs/>
                <w:sz w:val="20"/>
                <w:szCs w:val="20"/>
              </w:rPr>
              <w:t>2</w:t>
            </w:r>
          </w:p>
        </w:tc>
        <w:tc>
          <w:tcPr>
            <w:tcW w:w="2500" w:type="pct"/>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3,5</w:t>
            </w:r>
          </w:p>
        </w:tc>
      </w:tr>
      <w:tr w:rsidR="00BB072B" w:rsidRPr="00332E17" w:rsidTr="00332E17">
        <w:tc>
          <w:tcPr>
            <w:tcW w:w="1240"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bCs/>
                <w:sz w:val="20"/>
                <w:szCs w:val="20"/>
                <w:lang w:val="en-US"/>
              </w:rPr>
              <w:t>V</w:t>
            </w:r>
          </w:p>
        </w:tc>
        <w:tc>
          <w:tcPr>
            <w:tcW w:w="1260" w:type="pct"/>
          </w:tcPr>
          <w:p w:rsidR="00BB072B" w:rsidRPr="00332E17" w:rsidRDefault="00BB072B" w:rsidP="00332E17">
            <w:pPr>
              <w:tabs>
                <w:tab w:val="left" w:pos="851"/>
              </w:tabs>
              <w:autoSpaceDE w:val="0"/>
              <w:autoSpaceDN w:val="0"/>
              <w:adjustRightInd w:val="0"/>
              <w:spacing w:after="0" w:line="240" w:lineRule="auto"/>
              <w:contextualSpacing/>
              <w:jc w:val="center"/>
              <w:rPr>
                <w:rFonts w:ascii="Arial" w:hAnsi="Arial" w:cs="Arial"/>
                <w:bCs/>
                <w:sz w:val="20"/>
                <w:szCs w:val="20"/>
              </w:rPr>
            </w:pPr>
            <w:r w:rsidRPr="00332E17">
              <w:rPr>
                <w:rFonts w:ascii="Arial" w:hAnsi="Arial" w:cs="Arial"/>
                <w:bCs/>
                <w:sz w:val="20"/>
                <w:szCs w:val="20"/>
              </w:rPr>
              <w:t>1</w:t>
            </w:r>
          </w:p>
        </w:tc>
        <w:tc>
          <w:tcPr>
            <w:tcW w:w="2500" w:type="pct"/>
          </w:tcPr>
          <w:p w:rsidR="00BB072B" w:rsidRPr="00332E17" w:rsidRDefault="00BB072B" w:rsidP="00332E17">
            <w:pPr>
              <w:spacing w:after="0" w:line="240" w:lineRule="auto"/>
              <w:jc w:val="center"/>
              <w:rPr>
                <w:rFonts w:ascii="Arial" w:hAnsi="Arial" w:cs="Arial"/>
                <w:bCs/>
                <w:sz w:val="20"/>
                <w:szCs w:val="20"/>
              </w:rPr>
            </w:pPr>
            <w:r w:rsidRPr="00332E17">
              <w:rPr>
                <w:rFonts w:ascii="Arial" w:hAnsi="Arial" w:cs="Arial"/>
                <w:bCs/>
                <w:sz w:val="20"/>
                <w:szCs w:val="20"/>
              </w:rPr>
              <w:t>3,3</w:t>
            </w:r>
          </w:p>
        </w:tc>
      </w:tr>
    </w:tbl>
    <w:p w:rsidR="00BB072B" w:rsidRPr="00332E17" w:rsidRDefault="00BB072B" w:rsidP="00332E17">
      <w:pPr>
        <w:tabs>
          <w:tab w:val="left" w:pos="851"/>
        </w:tabs>
        <w:autoSpaceDE w:val="0"/>
        <w:autoSpaceDN w:val="0"/>
        <w:adjustRightInd w:val="0"/>
        <w:spacing w:after="0" w:line="240" w:lineRule="auto"/>
        <w:contextualSpacing/>
        <w:jc w:val="both"/>
        <w:rPr>
          <w:rFonts w:ascii="Arial" w:hAnsi="Arial" w:cs="Arial"/>
          <w:sz w:val="20"/>
          <w:szCs w:val="20"/>
          <w:lang w:eastAsia="en-US"/>
        </w:rPr>
      </w:pP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rPr>
      </w:pPr>
      <w:r w:rsidRPr="00332E17">
        <w:rPr>
          <w:rFonts w:ascii="Arial" w:hAnsi="Arial" w:cs="Arial"/>
          <w:sz w:val="20"/>
          <w:szCs w:val="20"/>
          <w:lang w:eastAsia="en-US"/>
        </w:rPr>
        <w:t xml:space="preserve">Согласно п. 6.9* СНиП 2.07.01-89* «Градостроительство. Планировка и застройка городских и сельских поселений» расстояние </w:t>
      </w:r>
      <w:r w:rsidRPr="00332E17">
        <w:rPr>
          <w:rFonts w:ascii="Arial" w:hAnsi="Arial" w:cs="Arial"/>
          <w:sz w:val="20"/>
          <w:szCs w:val="20"/>
        </w:rPr>
        <w:t xml:space="preserve">от бровки земляного полотна на дорогах общей сети </w:t>
      </w:r>
      <w:r w:rsidRPr="00332E17">
        <w:rPr>
          <w:rFonts w:ascii="Arial" w:hAnsi="Arial" w:cs="Arial"/>
          <w:sz w:val="20"/>
          <w:szCs w:val="20"/>
          <w:lang w:val="en-US"/>
        </w:rPr>
        <w:t>I</w:t>
      </w:r>
      <w:r w:rsidRPr="00332E17">
        <w:rPr>
          <w:rFonts w:ascii="Arial" w:hAnsi="Arial" w:cs="Arial"/>
          <w:sz w:val="20"/>
          <w:szCs w:val="20"/>
        </w:rPr>
        <w:t xml:space="preserve">, II, III категорий до границ застройки необходимо принимать не менее: до жилой застройки 100 м, до </w:t>
      </w:r>
      <w:bookmarkStart w:id="46" w:name="fts_hit5"/>
      <w:bookmarkEnd w:id="46"/>
      <w:r w:rsidRPr="00332E17">
        <w:rPr>
          <w:rFonts w:ascii="Arial" w:hAnsi="Arial" w:cs="Arial"/>
          <w:sz w:val="20"/>
          <w:szCs w:val="20"/>
        </w:rPr>
        <w:t>садоводческих товариществ 50 м; для дорог IV категории следует принимать соответственно 50 и 25 м.</w:t>
      </w:r>
    </w:p>
    <w:p w:rsidR="00BB072B" w:rsidRPr="00332E17" w:rsidRDefault="00BB072B" w:rsidP="00332E17">
      <w:pPr>
        <w:shd w:val="clear" w:color="auto" w:fill="FFFFFF"/>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соответствии с п. 10.8 СНиП 2.05.02-85* длину остановочных площадок следует принимать в зависимости от числа одновременно останавливающихся автобусов, но не менее 10 м.</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rPr>
      </w:pPr>
      <w:r w:rsidRPr="00332E17">
        <w:rPr>
          <w:rFonts w:ascii="Arial" w:hAnsi="Arial" w:cs="Arial"/>
          <w:sz w:val="20"/>
          <w:szCs w:val="20"/>
        </w:rPr>
        <w:t>Интенсивность движения средств общественного транспорта не должна превышать 30 ед/ч в двух направлениях, а расчетная скорость движения - 40 км/ч.</w:t>
      </w: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lang w:eastAsia="en-US"/>
        </w:rPr>
        <w:t>Согласно п. 6.28 СНиП 2.07.01-89* «Градостроительство. Планировка и застройка городских и сельских поселений» плотность сети линий общественного (наземного) пассажирского транспорта (в километрах на квадратный километр территории поселения) на территориях застройки  принята размером 1,5 км/кмІ.</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rPr>
      </w:pPr>
      <w:r w:rsidRPr="00332E17">
        <w:rPr>
          <w:rFonts w:ascii="Arial" w:hAnsi="Arial" w:cs="Arial"/>
          <w:sz w:val="20"/>
          <w:szCs w:val="20"/>
          <w:lang w:eastAsia="en-US"/>
        </w:rPr>
        <w:t xml:space="preserve">Согласно п. 6.30 СНиП 2.07.01-89* «Градостроительство. Планировка и застройка городских и сельских поселений» </w:t>
      </w:r>
      <w:r w:rsidRPr="00332E17">
        <w:rPr>
          <w:rFonts w:ascii="Arial" w:hAnsi="Arial" w:cs="Arial"/>
          <w:sz w:val="20"/>
          <w:szCs w:val="20"/>
        </w:rPr>
        <w:t>расстояния между остановочными пунктами на линиях общественного пассажирского транспорта (в метрах) в пределах населенных пунктов следует принимать максимально - 600 м. Максимальное расстояние между остановочными пунктами общественного пассажирского транспорта в зоне индивидуальной застройки принято 800 м.</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bCs/>
          <w:sz w:val="20"/>
          <w:szCs w:val="20"/>
        </w:rPr>
      </w:pPr>
      <w:r w:rsidRPr="00332E17">
        <w:rPr>
          <w:rFonts w:ascii="Arial" w:hAnsi="Arial" w:cs="Arial"/>
          <w:sz w:val="20"/>
          <w:szCs w:val="20"/>
        </w:rPr>
        <w:t>В соответствии с п. 4.36 Рекомендаций по проектированию улиц и дорог городов и сельских поселений</w:t>
      </w:r>
      <w:r w:rsidRPr="00332E17">
        <w:rPr>
          <w:rFonts w:ascii="Arial" w:hAnsi="Arial" w:cs="Arial"/>
          <w:sz w:val="20"/>
          <w:szCs w:val="20"/>
          <w:lang w:eastAsia="en-US"/>
        </w:rPr>
        <w:t xml:space="preserve"> остановочные площадки автобусов, </w:t>
      </w:r>
      <w:r w:rsidRPr="00332E17">
        <w:rPr>
          <w:rFonts w:ascii="Arial" w:hAnsi="Arial" w:cs="Arial"/>
          <w:sz w:val="20"/>
          <w:szCs w:val="20"/>
        </w:rPr>
        <w:t xml:space="preserve">как правило, должны размещаться за перекрестками или за наземными пешеходными переходами на расстоянии </w:t>
      </w:r>
      <w:r w:rsidRPr="00332E17">
        <w:rPr>
          <w:rFonts w:ascii="Arial" w:hAnsi="Arial" w:cs="Arial"/>
          <w:bCs/>
          <w:sz w:val="20"/>
          <w:szCs w:val="20"/>
        </w:rPr>
        <w:t xml:space="preserve">соответственно не менее 20 и 5 м. Длина </w:t>
      </w:r>
      <w:bookmarkStart w:id="47" w:name="fts_hit4"/>
      <w:bookmarkEnd w:id="47"/>
      <w:r w:rsidRPr="00332E17">
        <w:rPr>
          <w:rFonts w:ascii="Arial" w:hAnsi="Arial" w:cs="Arial"/>
          <w:bCs/>
          <w:sz w:val="20"/>
          <w:szCs w:val="20"/>
        </w:rPr>
        <w:t>остановочной площадки принимается в зависимости от одновременно стоящих транспортных средств из расчета 20 м на один автобус, но не более 60 м.</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bCs/>
          <w:sz w:val="20"/>
          <w:szCs w:val="20"/>
        </w:rPr>
      </w:pPr>
      <w:r w:rsidRPr="00332E17">
        <w:rPr>
          <w:rFonts w:ascii="Arial" w:hAnsi="Arial" w:cs="Arial"/>
          <w:bCs/>
          <w:sz w:val="20"/>
          <w:szCs w:val="20"/>
        </w:rPr>
        <w:t>В соответствии с п. 5.3.3.6 ГОСТ Р 52766-2007 «Дороги автомобильные общего пользования. Элементы обустройства. Общие требования» допускается размещение остановочных пунктов автобуса перед перекрестком на расстоянии не менее 40 м в случае, если:</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bCs/>
          <w:sz w:val="20"/>
          <w:szCs w:val="20"/>
        </w:rPr>
      </w:pPr>
      <w:r w:rsidRPr="00332E17">
        <w:rPr>
          <w:rFonts w:ascii="Arial" w:hAnsi="Arial" w:cs="Arial"/>
          <w:bCs/>
          <w:sz w:val="20"/>
          <w:szCs w:val="20"/>
        </w:rPr>
        <w:t>- до перекрестка расположен крупный пассажирообразующий пункт или вход в подземный пешеходный переход;</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bCs/>
          <w:sz w:val="20"/>
          <w:szCs w:val="20"/>
        </w:rPr>
      </w:pPr>
      <w:r w:rsidRPr="00332E17">
        <w:rPr>
          <w:rFonts w:ascii="Arial" w:hAnsi="Arial" w:cs="Arial"/>
          <w:bCs/>
          <w:sz w:val="20"/>
          <w:szCs w:val="20"/>
        </w:rPr>
        <w:t>- пропускная способность улицы до перекрестка больше, чем за перекрестком;</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bCs/>
          <w:sz w:val="20"/>
          <w:szCs w:val="20"/>
        </w:rPr>
      </w:pPr>
      <w:r w:rsidRPr="00332E17">
        <w:rPr>
          <w:rFonts w:ascii="Arial" w:hAnsi="Arial" w:cs="Arial"/>
          <w:bCs/>
          <w:sz w:val="20"/>
          <w:szCs w:val="20"/>
        </w:rPr>
        <w:t>- сразу же за перекрестком начинается подъезд к транспортному инженерному сооружению (мосту, тоннелю, путепроводу) или находится железнодорожный переезд. Ширину отстойно-разворотной площадки для автобуса следует предусматривать не менее 30 м.</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bCs/>
          <w:sz w:val="20"/>
          <w:szCs w:val="20"/>
        </w:rPr>
      </w:pPr>
      <w:r w:rsidRPr="00332E17">
        <w:rPr>
          <w:rFonts w:ascii="Arial" w:hAnsi="Arial" w:cs="Arial"/>
          <w:bCs/>
          <w:sz w:val="20"/>
          <w:szCs w:val="20"/>
        </w:rPr>
        <w:t>Расстояние от отстойно-разворотной площадки до жилой застройки должно быть не менее 50 м</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lang/>
        </w:rPr>
      </w:pPr>
      <w:r w:rsidRPr="00332E17">
        <w:rPr>
          <w:rFonts w:ascii="Arial" w:hAnsi="Arial" w:cs="Arial"/>
          <w:sz w:val="20"/>
          <w:szCs w:val="20"/>
          <w:lang w:eastAsia="en-US"/>
        </w:rPr>
        <w:t xml:space="preserve">В соответствии с п. 10.11 СНиП 2.05.02-85* назначено </w:t>
      </w:r>
      <w:r w:rsidRPr="00332E17">
        <w:rPr>
          <w:rFonts w:ascii="Arial" w:hAnsi="Arial" w:cs="Arial"/>
          <w:sz w:val="20"/>
          <w:szCs w:val="20"/>
          <w:lang/>
        </w:rPr>
        <w:t xml:space="preserve">максимальное расстояние между площадками отдыха для дорог категории </w:t>
      </w:r>
      <w:r w:rsidRPr="00332E17">
        <w:rPr>
          <w:rFonts w:ascii="Arial" w:hAnsi="Arial" w:cs="Arial"/>
          <w:sz w:val="20"/>
          <w:szCs w:val="20"/>
          <w:lang w:val="en-US"/>
        </w:rPr>
        <w:t>I</w:t>
      </w:r>
      <w:r w:rsidRPr="00332E17">
        <w:rPr>
          <w:rFonts w:ascii="Arial" w:hAnsi="Arial" w:cs="Arial"/>
          <w:sz w:val="20"/>
          <w:szCs w:val="20"/>
          <w:lang/>
        </w:rPr>
        <w:t xml:space="preserve"> - </w:t>
      </w:r>
      <w:r w:rsidRPr="00332E17">
        <w:rPr>
          <w:rFonts w:ascii="Arial" w:hAnsi="Arial" w:cs="Arial"/>
          <w:sz w:val="20"/>
          <w:szCs w:val="20"/>
          <w:lang w:val="en-US"/>
        </w:rPr>
        <w:t>II</w:t>
      </w:r>
      <w:r w:rsidRPr="00332E17">
        <w:rPr>
          <w:rFonts w:ascii="Arial" w:hAnsi="Arial" w:cs="Arial"/>
          <w:sz w:val="20"/>
          <w:szCs w:val="20"/>
          <w:lang/>
        </w:rPr>
        <w:t xml:space="preserve"> составляет 20 км, для дорог категории </w:t>
      </w:r>
      <w:r w:rsidRPr="00332E17">
        <w:rPr>
          <w:rFonts w:ascii="Arial" w:hAnsi="Arial" w:cs="Arial"/>
          <w:sz w:val="20"/>
          <w:szCs w:val="20"/>
          <w:lang w:val="en-US"/>
        </w:rPr>
        <w:t>III</w:t>
      </w:r>
      <w:r w:rsidRPr="00332E17">
        <w:rPr>
          <w:rFonts w:ascii="Arial" w:hAnsi="Arial" w:cs="Arial"/>
          <w:sz w:val="20"/>
          <w:szCs w:val="20"/>
          <w:lang/>
        </w:rPr>
        <w:t xml:space="preserve"> составляет 35 км, для дорог категории </w:t>
      </w:r>
      <w:r w:rsidRPr="00332E17">
        <w:rPr>
          <w:rFonts w:ascii="Arial" w:hAnsi="Arial" w:cs="Arial"/>
          <w:sz w:val="20"/>
          <w:szCs w:val="20"/>
          <w:lang w:val="en-US"/>
        </w:rPr>
        <w:t>IV</w:t>
      </w:r>
      <w:r w:rsidRPr="00332E17">
        <w:rPr>
          <w:rFonts w:ascii="Arial" w:hAnsi="Arial" w:cs="Arial"/>
          <w:sz w:val="20"/>
          <w:szCs w:val="20"/>
          <w:lang/>
        </w:rPr>
        <w:t xml:space="preserve"> составляет 55 км.</w:t>
      </w: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bCs/>
          <w:sz w:val="20"/>
          <w:szCs w:val="20"/>
        </w:rPr>
      </w:pPr>
      <w:r w:rsidRPr="00332E17">
        <w:rPr>
          <w:rFonts w:ascii="Arial" w:hAnsi="Arial" w:cs="Arial"/>
          <w:sz w:val="20"/>
          <w:szCs w:val="20"/>
          <w:lang w:eastAsia="en-US"/>
        </w:rPr>
        <w:t xml:space="preserve">Вместимость площадок отдыха для дорог  категории I (при интенсивности движения до 30 000 ед./сут.) составляет 20 автомобилей, для </w:t>
      </w:r>
      <w:r w:rsidRPr="00332E17">
        <w:rPr>
          <w:rFonts w:ascii="Arial" w:hAnsi="Arial" w:cs="Arial"/>
          <w:bCs/>
          <w:sz w:val="20"/>
          <w:szCs w:val="20"/>
        </w:rPr>
        <w:t xml:space="preserve">дорог категории </w:t>
      </w:r>
      <w:r w:rsidRPr="00332E17">
        <w:rPr>
          <w:rFonts w:ascii="Arial" w:hAnsi="Arial" w:cs="Arial"/>
          <w:bCs/>
          <w:sz w:val="20"/>
          <w:szCs w:val="20"/>
          <w:lang w:val="en-US"/>
        </w:rPr>
        <w:t>II</w:t>
      </w:r>
      <w:r w:rsidRPr="00332E17">
        <w:rPr>
          <w:rFonts w:ascii="Arial" w:hAnsi="Arial" w:cs="Arial"/>
          <w:bCs/>
          <w:sz w:val="20"/>
          <w:szCs w:val="20"/>
        </w:rPr>
        <w:t xml:space="preserve">, </w:t>
      </w:r>
      <w:r w:rsidRPr="00332E17">
        <w:rPr>
          <w:rFonts w:ascii="Arial" w:hAnsi="Arial" w:cs="Arial"/>
          <w:bCs/>
          <w:sz w:val="20"/>
          <w:szCs w:val="20"/>
          <w:lang w:val="en-US"/>
        </w:rPr>
        <w:t>III</w:t>
      </w:r>
      <w:r w:rsidRPr="00332E17">
        <w:rPr>
          <w:rFonts w:ascii="Arial" w:hAnsi="Arial" w:cs="Arial"/>
          <w:bCs/>
          <w:sz w:val="20"/>
          <w:szCs w:val="20"/>
        </w:rPr>
        <w:t xml:space="preserve">, </w:t>
      </w:r>
      <w:r w:rsidRPr="00332E17">
        <w:rPr>
          <w:rFonts w:ascii="Arial" w:hAnsi="Arial" w:cs="Arial"/>
          <w:bCs/>
          <w:sz w:val="20"/>
          <w:szCs w:val="20"/>
          <w:lang w:val="en-US"/>
        </w:rPr>
        <w:t>IV</w:t>
      </w:r>
      <w:r w:rsidRPr="00332E17">
        <w:rPr>
          <w:rFonts w:ascii="Arial" w:hAnsi="Arial" w:cs="Arial"/>
          <w:bCs/>
          <w:sz w:val="20"/>
          <w:szCs w:val="20"/>
        </w:rPr>
        <w:t xml:space="preserve"> составляет 10 автомобилей.</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r w:rsidRPr="00332E17">
        <w:rPr>
          <w:rFonts w:ascii="Arial" w:hAnsi="Arial" w:cs="Arial"/>
          <w:sz w:val="20"/>
          <w:szCs w:val="20"/>
          <w:lang w:eastAsia="en-US"/>
        </w:rPr>
        <w:t>В соответствии с п.1.7 ВСН-АВ-ПАС-94 «Автовокзалы и пассажирские автостанции» вместимость пассажирской автостанции назначается в соответствии с расчетным суточным отправлением пассажиров.</w:t>
      </w: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r w:rsidRPr="00332E17">
        <w:rPr>
          <w:rFonts w:ascii="Arial" w:hAnsi="Arial" w:cs="Arial"/>
          <w:sz w:val="20"/>
          <w:szCs w:val="20"/>
          <w:lang w:eastAsia="en-US"/>
        </w:rPr>
        <w:t>Вместимость пассажирских автостанций определяется количеством людей, которое может одновременно разместиться в здании с соблюдением нормативных требований (</w:t>
      </w:r>
      <w:fldSimple w:instr=" REF _Ref401411115 \h  \* MERGEFORMAT ">
        <w:r w:rsidRPr="00332E17">
          <w:rPr>
            <w:rFonts w:ascii="Arial" w:hAnsi="Arial" w:cs="Arial"/>
            <w:sz w:val="20"/>
            <w:szCs w:val="20"/>
          </w:rPr>
          <w:t xml:space="preserve">Таблица </w:t>
        </w:r>
      </w:fldSimple>
      <w:r w:rsidRPr="00332E17">
        <w:rPr>
          <w:rFonts w:ascii="Arial" w:hAnsi="Arial" w:cs="Arial"/>
          <w:sz w:val="20"/>
          <w:szCs w:val="20"/>
          <w:lang w:eastAsia="en-US"/>
        </w:rPr>
        <w:t>18). </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color w:val="555555"/>
          <w:sz w:val="20"/>
          <w:szCs w:val="20"/>
          <w:lang/>
        </w:rPr>
        <w:t> </w:t>
      </w:r>
      <w:bookmarkStart w:id="48" w:name="_Ref401411115"/>
      <w:r w:rsidRPr="00332E17">
        <w:rPr>
          <w:rFonts w:ascii="Arial" w:hAnsi="Arial" w:cs="Arial"/>
          <w:bCs/>
          <w:sz w:val="20"/>
          <w:szCs w:val="20"/>
          <w:lang/>
        </w:rPr>
        <w:t xml:space="preserve">Таблица </w:t>
      </w:r>
      <w:bookmarkEnd w:id="48"/>
      <w:r w:rsidRPr="00332E17">
        <w:rPr>
          <w:rFonts w:ascii="Arial" w:hAnsi="Arial" w:cs="Arial"/>
          <w:bCs/>
          <w:sz w:val="20"/>
          <w:szCs w:val="20"/>
          <w:lang/>
        </w:rPr>
        <w:t xml:space="preserve">18 </w:t>
      </w:r>
      <w:r w:rsidRPr="00332E17">
        <w:rPr>
          <w:rFonts w:ascii="Arial" w:hAnsi="Arial" w:cs="Arial"/>
          <w:bCs/>
          <w:sz w:val="20"/>
          <w:szCs w:val="20"/>
          <w:lang/>
        </w:rPr>
        <w:t>Вместимость пассажирских автостанций в соответствии с расчетным суточным отправлением пассажиров</w:t>
      </w:r>
    </w:p>
    <w:tbl>
      <w:tblPr>
        <w:tblW w:w="9356" w:type="dxa"/>
        <w:tblInd w:w="-18" w:type="dxa"/>
        <w:tblCellMar>
          <w:left w:w="0" w:type="dxa"/>
          <w:right w:w="0" w:type="dxa"/>
        </w:tblCellMar>
        <w:tblLook w:val="00A0"/>
      </w:tblPr>
      <w:tblGrid>
        <w:gridCol w:w="3005"/>
        <w:gridCol w:w="4324"/>
        <w:gridCol w:w="2027"/>
      </w:tblGrid>
      <w:tr w:rsidR="00BB072B" w:rsidRPr="00332E17" w:rsidTr="00332E17">
        <w:trPr>
          <w:trHeight w:val="578"/>
        </w:trPr>
        <w:tc>
          <w:tcPr>
            <w:tcW w:w="3005" w:type="dxa"/>
            <w:tcBorders>
              <w:top w:val="single" w:sz="8" w:space="0" w:color="auto"/>
              <w:left w:val="single" w:sz="8" w:space="0" w:color="auto"/>
              <w:bottom w:val="single" w:sz="8" w:space="0" w:color="auto"/>
              <w:right w:val="single" w:sz="8" w:space="0" w:color="auto"/>
            </w:tcBorders>
            <w:shd w:val="clear" w:color="auto" w:fill="FFFFFF"/>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Наименование</w:t>
            </w: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Расчетное суточное отправление, пасс.</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Вместимость, пасс.</w:t>
            </w:r>
          </w:p>
        </w:tc>
      </w:tr>
      <w:tr w:rsidR="00BB072B" w:rsidRPr="00332E17" w:rsidTr="00332E17">
        <w:tc>
          <w:tcPr>
            <w:tcW w:w="3005" w:type="dxa"/>
            <w:vMerge w:val="restart"/>
            <w:tcBorders>
              <w:top w:val="nil"/>
              <w:left w:val="single" w:sz="8" w:space="0" w:color="auto"/>
              <w:right w:val="single" w:sz="8" w:space="0" w:color="auto"/>
            </w:tcBorders>
            <w:shd w:val="clear" w:color="auto" w:fill="FFFFFF"/>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Пассажирские</w:t>
            </w:r>
          </w:p>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автостанции</w:t>
            </w: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от 100 до 200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w:t>
            </w:r>
          </w:p>
        </w:tc>
      </w:tr>
      <w:tr w:rsidR="00BB072B" w:rsidRPr="00332E17" w:rsidTr="00332E17">
        <w:tc>
          <w:tcPr>
            <w:tcW w:w="3005" w:type="dxa"/>
            <w:vMerge/>
            <w:tcBorders>
              <w:left w:val="single" w:sz="8" w:space="0" w:color="auto"/>
              <w:right w:val="single" w:sz="8" w:space="0" w:color="auto"/>
            </w:tcBorders>
            <w:shd w:val="clear" w:color="auto" w:fill="FFFFFF"/>
          </w:tcPr>
          <w:p w:rsidR="00BB072B" w:rsidRPr="00332E17" w:rsidRDefault="00BB072B" w:rsidP="00332E17">
            <w:pPr>
              <w:widowControl w:val="0"/>
              <w:autoSpaceDE w:val="0"/>
              <w:autoSpaceDN w:val="0"/>
              <w:adjustRightInd w:val="0"/>
              <w:spacing w:after="0" w:line="240" w:lineRule="auto"/>
              <w:jc w:val="center"/>
              <w:rPr>
                <w:rFonts w:ascii="Arial" w:hAnsi="Arial" w:cs="Arial"/>
                <w:sz w:val="20"/>
                <w:szCs w:val="20"/>
              </w:rPr>
            </w:pP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свыше 200 до 400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c>
          <w:tcPr>
            <w:tcW w:w="3005" w:type="dxa"/>
            <w:vMerge/>
            <w:tcBorders>
              <w:left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-"- 400 до 600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50</w:t>
            </w:r>
          </w:p>
        </w:tc>
      </w:tr>
      <w:tr w:rsidR="00BB072B" w:rsidRPr="00332E17" w:rsidTr="00332E17">
        <w:tc>
          <w:tcPr>
            <w:tcW w:w="3005" w:type="dxa"/>
            <w:vMerge/>
            <w:tcBorders>
              <w:left w:val="single" w:sz="8" w:space="0" w:color="auto"/>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-"- 600 до 1000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75</w:t>
            </w:r>
          </w:p>
        </w:tc>
      </w:tr>
      <w:tr w:rsidR="00BB072B" w:rsidRPr="00332E17" w:rsidTr="00332E17">
        <w:tc>
          <w:tcPr>
            <w:tcW w:w="3005" w:type="dxa"/>
            <w:vMerge/>
            <w:tcBorders>
              <w:top w:val="single" w:sz="8" w:space="0" w:color="auto"/>
              <w:left w:val="single" w:sz="8" w:space="0" w:color="auto"/>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both"/>
              <w:rPr>
                <w:rFonts w:ascii="Arial" w:hAnsi="Arial" w:cs="Arial"/>
                <w:color w:val="000000"/>
                <w:sz w:val="20"/>
                <w:szCs w:val="20"/>
              </w:rPr>
            </w:pPr>
            <w:r w:rsidRPr="00332E17">
              <w:rPr>
                <w:rFonts w:ascii="Arial" w:hAnsi="Arial" w:cs="Arial"/>
                <w:sz w:val="20"/>
                <w:szCs w:val="20"/>
              </w:rPr>
              <w:t>» 40000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1000</w:t>
            </w:r>
          </w:p>
        </w:tc>
      </w:tr>
    </w:tbl>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r w:rsidRPr="00332E17">
        <w:rPr>
          <w:rFonts w:ascii="Arial" w:hAnsi="Arial" w:cs="Arial"/>
          <w:sz w:val="20"/>
          <w:szCs w:val="20"/>
          <w:lang w:eastAsia="en-US"/>
        </w:rPr>
        <w:t>В соответствии с п.2.10 ВСН-АВ-ПАС-94 «Автовокзалы и пассажирские автостанции» количество постов посадки и высадки, а также количество мест на площадке межрейсового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w:t>
      </w:r>
      <w:fldSimple w:instr=" REF _Ref401411135 \h  \* MERGEFORMAT ">
        <w:r w:rsidRPr="00332E17">
          <w:rPr>
            <w:rFonts w:ascii="Arial" w:hAnsi="Arial" w:cs="Arial"/>
            <w:sz w:val="20"/>
            <w:szCs w:val="20"/>
          </w:rPr>
          <w:t xml:space="preserve">Таблица </w:t>
        </w:r>
      </w:fldSimple>
      <w:r w:rsidRPr="00332E17">
        <w:rPr>
          <w:rFonts w:ascii="Arial" w:hAnsi="Arial" w:cs="Arial"/>
          <w:sz w:val="20"/>
          <w:szCs w:val="20"/>
          <w:lang w:eastAsia="en-US"/>
        </w:rPr>
        <w:t>19).</w:t>
      </w:r>
    </w:p>
    <w:p w:rsidR="00BB072B" w:rsidRPr="00332E17" w:rsidRDefault="00BB072B" w:rsidP="00332E17">
      <w:pPr>
        <w:spacing w:after="0" w:line="240" w:lineRule="auto"/>
        <w:jc w:val="center"/>
        <w:rPr>
          <w:rFonts w:ascii="Arial" w:hAnsi="Arial" w:cs="Arial"/>
          <w:bCs/>
          <w:sz w:val="20"/>
          <w:szCs w:val="20"/>
          <w:lang/>
        </w:rPr>
      </w:pPr>
      <w:bookmarkStart w:id="49" w:name="_Ref401411135"/>
      <w:r w:rsidRPr="00332E17">
        <w:rPr>
          <w:rFonts w:ascii="Arial" w:hAnsi="Arial" w:cs="Arial"/>
          <w:bCs/>
          <w:sz w:val="20"/>
          <w:szCs w:val="20"/>
          <w:lang/>
        </w:rPr>
        <w:t xml:space="preserve">Таблица </w:t>
      </w:r>
      <w:bookmarkEnd w:id="49"/>
      <w:r w:rsidRPr="00332E17">
        <w:rPr>
          <w:rFonts w:ascii="Arial" w:hAnsi="Arial" w:cs="Arial"/>
          <w:bCs/>
          <w:sz w:val="20"/>
          <w:szCs w:val="20"/>
          <w:lang/>
        </w:rPr>
        <w:t xml:space="preserve">19 </w:t>
      </w:r>
      <w:r w:rsidRPr="00332E17">
        <w:rPr>
          <w:rFonts w:ascii="Arial" w:hAnsi="Arial" w:cs="Arial"/>
          <w:bCs/>
          <w:sz w:val="20"/>
          <w:szCs w:val="20"/>
          <w:lang/>
        </w:rPr>
        <w:t>Количество постов посадки и высадки в соответствии с расчетным суточным отправлением пассажиров</w:t>
      </w:r>
    </w:p>
    <w:tbl>
      <w:tblPr>
        <w:tblW w:w="9394" w:type="dxa"/>
        <w:tblCellMar>
          <w:left w:w="0" w:type="dxa"/>
          <w:right w:w="0" w:type="dxa"/>
        </w:tblCellMar>
        <w:tblLook w:val="00A0"/>
      </w:tblPr>
      <w:tblGrid>
        <w:gridCol w:w="3926"/>
        <w:gridCol w:w="2765"/>
        <w:gridCol w:w="2703"/>
      </w:tblGrid>
      <w:tr w:rsidR="00BB072B" w:rsidRPr="00332E17" w:rsidTr="00332E17">
        <w:trPr>
          <w:trHeight w:val="335"/>
        </w:trPr>
        <w:tc>
          <w:tcPr>
            <w:tcW w:w="3926" w:type="dxa"/>
            <w:vMerge w:val="restart"/>
            <w:tcBorders>
              <w:top w:val="single" w:sz="8" w:space="0" w:color="auto"/>
              <w:left w:val="single" w:sz="8" w:space="0" w:color="auto"/>
              <w:right w:val="single" w:sz="8" w:space="0" w:color="auto"/>
            </w:tcBorders>
            <w:shd w:val="clear" w:color="auto" w:fill="FFFFFF"/>
            <w:tcMar>
              <w:top w:w="0" w:type="dxa"/>
              <w:left w:w="28" w:type="dxa"/>
              <w:bottom w:w="0" w:type="dxa"/>
              <w:right w:w="28" w:type="dxa"/>
            </w:tcMar>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Расчетное суточное отправление, пасс.</w:t>
            </w:r>
          </w:p>
        </w:tc>
        <w:tc>
          <w:tcPr>
            <w:tcW w:w="5468" w:type="dxa"/>
            <w:gridSpan w:val="2"/>
            <w:tcBorders>
              <w:top w:val="single" w:sz="8" w:space="0" w:color="auto"/>
              <w:left w:val="nil"/>
              <w:right w:val="single" w:sz="8" w:space="0" w:color="auto"/>
            </w:tcBorders>
            <w:shd w:val="clear" w:color="auto" w:fill="FFFFFF"/>
            <w:tcMar>
              <w:top w:w="0" w:type="dxa"/>
              <w:left w:w="28" w:type="dxa"/>
              <w:bottom w:w="0" w:type="dxa"/>
              <w:right w:w="28" w:type="dxa"/>
            </w:tcMar>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Количество постов для автобусов</w:t>
            </w:r>
          </w:p>
        </w:tc>
      </w:tr>
      <w:tr w:rsidR="00BB072B" w:rsidRPr="00332E17" w:rsidTr="00332E17">
        <w:trPr>
          <w:trHeight w:val="64"/>
        </w:trPr>
        <w:tc>
          <w:tcPr>
            <w:tcW w:w="3926" w:type="dxa"/>
            <w:vMerge/>
            <w:tcBorders>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отправления</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прибытия</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от 100 до 200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свыше 200 до 400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-"- 400 до 600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-"- 600 до 1000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3</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1000 до 2000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5</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3</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2000 до 3000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6</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3</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3000 до 4000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7</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4</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4000 до 6000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8</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4</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6000 до 8000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9</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5</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8000 до 10000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10</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5</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r w:rsidRPr="00332E17">
              <w:rPr>
                <w:rFonts w:ascii="Arial" w:hAnsi="Arial" w:cs="Arial"/>
                <w:sz w:val="20"/>
                <w:szCs w:val="20"/>
              </w:rPr>
              <w:t>» 10000</w:t>
            </w:r>
          </w:p>
        </w:tc>
        <w:tc>
          <w:tcPr>
            <w:tcW w:w="5468" w:type="dxa"/>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добавляется 1 пост (место) на каждые</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2000</w:t>
            </w:r>
          </w:p>
        </w:tc>
        <w:tc>
          <w:tcPr>
            <w:tcW w:w="2703" w:type="dxa"/>
            <w:tcBorders>
              <w:top w:val="single" w:sz="8" w:space="0" w:color="auto"/>
              <w:left w:val="nil"/>
              <w:bottom w:val="single" w:sz="8" w:space="0" w:color="auto"/>
              <w:right w:val="single" w:sz="8" w:space="0" w:color="auto"/>
            </w:tcBorders>
            <w:shd w:val="clear" w:color="auto" w:fill="FFFFFF"/>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4000</w:t>
            </w:r>
          </w:p>
        </w:tc>
      </w:tr>
      <w:tr w:rsidR="00BB072B" w:rsidRPr="00332E17" w:rsidTr="00332E1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autoSpaceDE w:val="0"/>
              <w:autoSpaceDN w:val="0"/>
              <w:adjustRightInd w:val="0"/>
              <w:spacing w:after="0" w:line="240" w:lineRule="auto"/>
              <w:ind w:firstLine="284"/>
              <w:rPr>
                <w:rFonts w:ascii="Arial" w:hAnsi="Arial" w:cs="Arial"/>
                <w:sz w:val="20"/>
                <w:szCs w:val="20"/>
              </w:rPr>
            </w:pPr>
          </w:p>
        </w:tc>
        <w:tc>
          <w:tcPr>
            <w:tcW w:w="5468" w:type="dxa"/>
            <w:gridSpan w:val="2"/>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BB072B" w:rsidRPr="00332E17" w:rsidRDefault="00BB072B" w:rsidP="00332E17">
            <w:pPr>
              <w:spacing w:after="0" w:line="240" w:lineRule="auto"/>
              <w:jc w:val="center"/>
              <w:rPr>
                <w:rFonts w:ascii="Arial" w:hAnsi="Arial" w:cs="Arial"/>
                <w:color w:val="000000"/>
                <w:sz w:val="20"/>
                <w:szCs w:val="20"/>
              </w:rPr>
            </w:pPr>
            <w:r w:rsidRPr="00332E17">
              <w:rPr>
                <w:rFonts w:ascii="Arial" w:hAnsi="Arial" w:cs="Arial"/>
                <w:sz w:val="20"/>
                <w:szCs w:val="20"/>
              </w:rPr>
              <w:t>пассажиров суточного отправления свыше 10000</w:t>
            </w:r>
          </w:p>
        </w:tc>
      </w:tr>
    </w:tbl>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tabs>
          <w:tab w:val="left" w:pos="851"/>
        </w:tabs>
        <w:autoSpaceDE w:val="0"/>
        <w:autoSpaceDN w:val="0"/>
        <w:adjustRightInd w:val="0"/>
        <w:spacing w:after="0" w:line="240" w:lineRule="auto"/>
        <w:ind w:firstLine="709"/>
        <w:contextualSpacing/>
        <w:jc w:val="both"/>
        <w:rPr>
          <w:rFonts w:ascii="Arial" w:hAnsi="Arial" w:cs="Arial"/>
          <w:sz w:val="20"/>
          <w:szCs w:val="20"/>
          <w:lang w:eastAsia="en-US"/>
        </w:rPr>
      </w:pPr>
      <w:r w:rsidRPr="00332E17">
        <w:rPr>
          <w:rFonts w:ascii="Arial" w:hAnsi="Arial" w:cs="Arial"/>
          <w:sz w:val="20"/>
          <w:szCs w:val="20"/>
          <w:lang w:eastAsia="en-US"/>
        </w:rPr>
        <w:t xml:space="preserve">Согласно п. 6.41 СНиП 2.07.01-89* «Градостроительство. Планировка и застройка городских и сельских поселений» </w:t>
      </w:r>
      <w:r w:rsidRPr="00332E17">
        <w:rPr>
          <w:rFonts w:ascii="Arial" w:hAnsi="Arial" w:cs="Arial"/>
          <w:sz w:val="20"/>
          <w:szCs w:val="20"/>
        </w:rPr>
        <w:t>автозаправочные станции (далее по тексту - АЗС) следует проектировать из расчета одна топливо-</w:t>
      </w:r>
      <w:r w:rsidRPr="00332E17">
        <w:rPr>
          <w:rFonts w:ascii="Arial" w:hAnsi="Arial" w:cs="Arial"/>
          <w:sz w:val="20"/>
          <w:szCs w:val="20"/>
          <w:lang w:eastAsia="en-US"/>
        </w:rPr>
        <w:t>раздаточная колонка на 1200 легковых автомобилей, принимая размеры их земельных участков для станций: на 2 колонки 0,1 га, на 5 колонок 0,2 га, на 7 колонок 0,3 га, на 9 колонок 0,35 га, на 11 колонок 0,4 га.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 целью развития сети автогазозаправочных станций принята норма размещения данных объектов, которая составляет 15% от общего количества АЗС.</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Согласно приложения 1 Постановления правительства РФ от 29 октября 2009 г. №860 «О требованиях к обеспеченности автомобильных дорог общего пользования объектами дорожного сервиса, размещаемыми в границах полос отвода» максимальное расстояние между автокемпингами (мотелями) для дорог категории </w:t>
      </w:r>
      <w:r w:rsidRPr="00332E17">
        <w:rPr>
          <w:rFonts w:ascii="Arial" w:hAnsi="Arial" w:cs="Arial"/>
          <w:sz w:val="20"/>
          <w:szCs w:val="20"/>
          <w:lang w:val="en-US"/>
        </w:rPr>
        <w:t>I</w:t>
      </w:r>
      <w:r w:rsidRPr="00332E17">
        <w:rPr>
          <w:rFonts w:ascii="Arial" w:hAnsi="Arial" w:cs="Arial"/>
          <w:sz w:val="20"/>
          <w:szCs w:val="20"/>
          <w:lang/>
        </w:rPr>
        <w:t xml:space="preserve">А, </w:t>
      </w:r>
      <w:r w:rsidRPr="00332E17">
        <w:rPr>
          <w:rFonts w:ascii="Arial" w:hAnsi="Arial" w:cs="Arial"/>
          <w:sz w:val="20"/>
          <w:szCs w:val="20"/>
          <w:lang w:val="en-US"/>
        </w:rPr>
        <w:t>I</w:t>
      </w:r>
      <w:r w:rsidRPr="00332E17">
        <w:rPr>
          <w:rFonts w:ascii="Arial" w:hAnsi="Arial" w:cs="Arial"/>
          <w:sz w:val="20"/>
          <w:szCs w:val="20"/>
          <w:lang/>
        </w:rPr>
        <w:t xml:space="preserve">Б составляет 250 км, для дорог категории </w:t>
      </w:r>
      <w:r w:rsidRPr="00332E17">
        <w:rPr>
          <w:rFonts w:ascii="Arial" w:hAnsi="Arial" w:cs="Arial"/>
          <w:sz w:val="20"/>
          <w:szCs w:val="20"/>
          <w:lang w:val="en-US"/>
        </w:rPr>
        <w:t>I</w:t>
      </w:r>
      <w:r w:rsidRPr="00332E17">
        <w:rPr>
          <w:rFonts w:ascii="Arial" w:hAnsi="Arial" w:cs="Arial"/>
          <w:sz w:val="20"/>
          <w:szCs w:val="20"/>
          <w:lang/>
        </w:rPr>
        <w:t xml:space="preserve">В – </w:t>
      </w:r>
      <w:r w:rsidRPr="00332E17">
        <w:rPr>
          <w:rFonts w:ascii="Arial" w:hAnsi="Arial" w:cs="Arial"/>
          <w:sz w:val="20"/>
          <w:szCs w:val="20"/>
          <w:lang w:val="en-US"/>
        </w:rPr>
        <w:t>V</w:t>
      </w:r>
      <w:r w:rsidRPr="00332E17">
        <w:rPr>
          <w:rFonts w:ascii="Arial" w:hAnsi="Arial" w:cs="Arial"/>
          <w:sz w:val="20"/>
          <w:szCs w:val="20"/>
          <w:lang/>
        </w:rPr>
        <w:t xml:space="preserve"> составляет 500 км.</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Объекты местного значения, имеющи</w:t>
      </w:r>
      <w:r w:rsidRPr="00332E17">
        <w:rPr>
          <w:rFonts w:ascii="Arial" w:hAnsi="Arial" w:cs="Arial"/>
          <w:bCs/>
          <w:iCs/>
          <w:sz w:val="20"/>
          <w:szCs w:val="20"/>
          <w:lang/>
        </w:rPr>
        <w:t>е</w:t>
      </w:r>
      <w:r w:rsidRPr="00332E17">
        <w:rPr>
          <w:rFonts w:ascii="Arial" w:hAnsi="Arial" w:cs="Arial"/>
          <w:bCs/>
          <w:iCs/>
          <w:sz w:val="20"/>
          <w:szCs w:val="20"/>
          <w:lang/>
        </w:rPr>
        <w:t xml:space="preserve"> промышленное и коммунально-складское назначение</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Мест</w:t>
      </w:r>
      <w:r w:rsidRPr="00332E17">
        <w:rPr>
          <w:rFonts w:ascii="Arial" w:hAnsi="Arial" w:cs="Arial"/>
          <w:sz w:val="20"/>
          <w:szCs w:val="20"/>
          <w:lang/>
        </w:rPr>
        <w:t xml:space="preserve">ные нормативы градостроительного проектирования  </w:t>
      </w:r>
      <w:r w:rsidRPr="00332E17">
        <w:rPr>
          <w:rFonts w:ascii="Arial" w:hAnsi="Arial" w:cs="Arial"/>
          <w:sz w:val="20"/>
          <w:szCs w:val="20"/>
        </w:rPr>
        <w:t xml:space="preserve">поселения </w:t>
      </w:r>
      <w:r w:rsidRPr="00332E17">
        <w:rPr>
          <w:rFonts w:ascii="Arial" w:hAnsi="Arial" w:cs="Arial"/>
          <w:sz w:val="20"/>
          <w:szCs w:val="20"/>
          <w:lang/>
        </w:rPr>
        <w:t>направлены на реализацию мероприятий в области строительства объектов производственного и коммунально-складского назначения.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Расчетные показатели минимально допустимой площади территорий для размещения объектов производственного и коммунально-складского назначения, а также плотности застройки площадок для размещения таких объектов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СНиП </w:t>
      </w:r>
      <w:r w:rsidRPr="00332E17">
        <w:rPr>
          <w:rFonts w:ascii="Arial" w:hAnsi="Arial" w:cs="Arial"/>
          <w:sz w:val="20"/>
          <w:szCs w:val="20"/>
          <w:lang w:val="en-US"/>
        </w:rPr>
        <w:t>II</w:t>
      </w:r>
      <w:r w:rsidRPr="00332E17">
        <w:rPr>
          <w:rFonts w:ascii="Arial" w:hAnsi="Arial" w:cs="Arial"/>
          <w:sz w:val="20"/>
          <w:szCs w:val="20"/>
          <w:lang/>
        </w:rPr>
        <w:t>-89-80* «Генеральные планы промышленных предприятий».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w:t>
      </w:r>
      <w:r w:rsidRPr="00332E17">
        <w:rPr>
          <w:rFonts w:ascii="Arial" w:hAnsi="Arial" w:cs="Arial"/>
          <w:sz w:val="20"/>
          <w:szCs w:val="20"/>
          <w:lang w:eastAsia="en-US"/>
        </w:rPr>
        <w:t>Земельные участки производственных объектов и их групп надлежит размещать на территориях, предусмотренных</w:t>
      </w:r>
      <w:r w:rsidRPr="00332E17">
        <w:rPr>
          <w:rFonts w:ascii="Arial" w:hAnsi="Arial" w:cs="Arial"/>
          <w:sz w:val="20"/>
          <w:szCs w:val="20"/>
          <w:lang w:eastAsia="en-US"/>
        </w:rPr>
        <w:t xml:space="preserve"> генеральным планом поселения</w:t>
      </w:r>
      <w:r w:rsidRPr="00332E17">
        <w:rPr>
          <w:rFonts w:ascii="Arial" w:hAnsi="Arial" w:cs="Arial"/>
          <w:sz w:val="20"/>
          <w:szCs w:val="20"/>
          <w:lang w:eastAsia="en-US"/>
        </w:rPr>
        <w:t>, проект</w:t>
      </w:r>
      <w:r w:rsidRPr="00332E17">
        <w:rPr>
          <w:rFonts w:ascii="Arial" w:hAnsi="Arial" w:cs="Arial"/>
          <w:sz w:val="20"/>
          <w:szCs w:val="20"/>
          <w:lang w:eastAsia="en-US"/>
        </w:rPr>
        <w:t>о</w:t>
      </w:r>
      <w:r w:rsidRPr="00332E17">
        <w:rPr>
          <w:rFonts w:ascii="Arial" w:hAnsi="Arial" w:cs="Arial"/>
          <w:sz w:val="20"/>
          <w:szCs w:val="20"/>
          <w:lang w:eastAsia="en-US"/>
        </w:rPr>
        <w:t>м планировки  территори</w:t>
      </w:r>
      <w:r w:rsidRPr="00332E17">
        <w:rPr>
          <w:rFonts w:ascii="Arial" w:hAnsi="Arial" w:cs="Arial"/>
          <w:sz w:val="20"/>
          <w:szCs w:val="20"/>
          <w:lang w:eastAsia="en-US"/>
        </w:rPr>
        <w:t>и</w:t>
      </w:r>
      <w:r w:rsidRPr="00332E17">
        <w:rPr>
          <w:rFonts w:ascii="Arial" w:hAnsi="Arial" w:cs="Arial"/>
          <w:sz w:val="20"/>
          <w:szCs w:val="20"/>
          <w:lang w:eastAsia="en-US"/>
        </w:rPr>
        <w:t>,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Размещение объектов и их групп не допускается: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а) в первом поясе зоны санитарной охраны подземных и наземных источников водоснабжения;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в) </w:t>
      </w:r>
      <w:r w:rsidRPr="00332E17">
        <w:rPr>
          <w:rFonts w:ascii="Arial" w:hAnsi="Arial" w:cs="Arial"/>
          <w:sz w:val="20"/>
          <w:szCs w:val="20"/>
          <w:lang/>
        </w:rPr>
        <w:t>на землях особо охраняемых природных территорий, в том числе заповедников и их охранных зон;</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г</w:t>
      </w:r>
      <w:r w:rsidRPr="00332E17">
        <w:rPr>
          <w:rFonts w:ascii="Arial" w:hAnsi="Arial" w:cs="Arial"/>
          <w:sz w:val="20"/>
          <w:szCs w:val="20"/>
          <w:lang/>
        </w:rPr>
        <w:t>) в зонах охраны памятников истории и культуры без разрешения соответствующих органов охраны памятников;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д</w:t>
      </w:r>
      <w:r w:rsidRPr="00332E17">
        <w:rPr>
          <w:rFonts w:ascii="Arial" w:hAnsi="Arial" w:cs="Arial"/>
          <w:sz w:val="20"/>
          <w:szCs w:val="20"/>
          <w:lang/>
        </w:rPr>
        <w:t>)</w:t>
      </w:r>
      <w:r w:rsidRPr="00332E17">
        <w:rPr>
          <w:rFonts w:ascii="Arial" w:hAnsi="Arial" w:cs="Arial"/>
          <w:sz w:val="20"/>
          <w:szCs w:val="20"/>
        </w:rPr>
        <w:t xml:space="preserve"> </w:t>
      </w:r>
      <w:r w:rsidRPr="00332E17">
        <w:rPr>
          <w:rFonts w:ascii="Arial" w:hAnsi="Arial" w:cs="Arial"/>
          <w:sz w:val="20"/>
          <w:szCs w:val="20"/>
          <w:lang/>
        </w:rPr>
        <w:t>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е</w:t>
      </w:r>
      <w:r w:rsidRPr="00332E17">
        <w:rPr>
          <w:rFonts w:ascii="Arial" w:hAnsi="Arial" w:cs="Arial"/>
          <w:sz w:val="20"/>
          <w:szCs w:val="20"/>
          <w:lang/>
        </w:rPr>
        <w:t>)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Между производственными объектами и жилой зоной необходимо предусматривать санитарно-защитную зону.</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В состав производственных зон, зон инженерной и транспортной инфраструктур могут включаться:</w:t>
      </w:r>
    </w:p>
    <w:p w:rsidR="00BB072B" w:rsidRPr="00332E17" w:rsidRDefault="00BB072B" w:rsidP="000063CC">
      <w:pPr>
        <w:numPr>
          <w:ilvl w:val="0"/>
          <w:numId w:val="46"/>
        </w:numPr>
        <w:spacing w:after="0" w:line="240" w:lineRule="auto"/>
        <w:ind w:firstLine="709"/>
        <w:jc w:val="both"/>
        <w:rPr>
          <w:rFonts w:ascii="Arial" w:hAnsi="Arial" w:cs="Arial"/>
          <w:sz w:val="20"/>
          <w:szCs w:val="20"/>
          <w:lang/>
        </w:rPr>
      </w:pPr>
      <w:r w:rsidRPr="00332E17">
        <w:rPr>
          <w:rFonts w:ascii="Arial" w:hAnsi="Arial" w:cs="Arial"/>
          <w:sz w:val="20"/>
          <w:szCs w:val="20"/>
          <w:lang/>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B072B" w:rsidRPr="00332E17" w:rsidRDefault="00BB072B" w:rsidP="000063CC">
      <w:pPr>
        <w:numPr>
          <w:ilvl w:val="0"/>
          <w:numId w:val="46"/>
        </w:numPr>
        <w:spacing w:after="0" w:line="240" w:lineRule="auto"/>
        <w:ind w:firstLine="709"/>
        <w:jc w:val="both"/>
        <w:rPr>
          <w:rFonts w:ascii="Arial" w:hAnsi="Arial" w:cs="Arial"/>
          <w:sz w:val="20"/>
          <w:szCs w:val="20"/>
          <w:lang/>
        </w:rPr>
      </w:pPr>
      <w:r w:rsidRPr="00332E17">
        <w:rPr>
          <w:rFonts w:ascii="Arial" w:hAnsi="Arial" w:cs="Arial"/>
          <w:sz w:val="20"/>
          <w:szCs w:val="20"/>
          <w:lang/>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B072B" w:rsidRPr="00332E17" w:rsidRDefault="00BB072B" w:rsidP="000063CC">
      <w:pPr>
        <w:numPr>
          <w:ilvl w:val="0"/>
          <w:numId w:val="46"/>
        </w:numPr>
        <w:spacing w:after="0" w:line="240" w:lineRule="auto"/>
        <w:ind w:firstLine="709"/>
        <w:jc w:val="both"/>
        <w:rPr>
          <w:rFonts w:ascii="Arial" w:hAnsi="Arial" w:cs="Arial"/>
          <w:sz w:val="20"/>
          <w:szCs w:val="20"/>
          <w:lang/>
        </w:rPr>
      </w:pPr>
      <w:r w:rsidRPr="00332E17">
        <w:rPr>
          <w:rFonts w:ascii="Arial" w:hAnsi="Arial" w:cs="Arial"/>
          <w:sz w:val="20"/>
          <w:szCs w:val="20"/>
          <w:lang/>
        </w:rPr>
        <w:t>иные виды производственной (научно-производственные зоны), инженерной и транспортной инфраструктур.</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Примечания</w:t>
      </w:r>
    </w:p>
    <w:p w:rsidR="00BB072B" w:rsidRPr="00332E17" w:rsidRDefault="00BB072B" w:rsidP="000063CC">
      <w:pPr>
        <w:numPr>
          <w:ilvl w:val="0"/>
          <w:numId w:val="47"/>
        </w:num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При размещении и реконструкции предприятий и других объектов на территории производственной зоны следует предусматривать меры по </w:t>
      </w:r>
      <w:r w:rsidRPr="00332E17">
        <w:rPr>
          <w:rFonts w:ascii="Arial" w:hAnsi="Arial" w:cs="Arial"/>
          <w:sz w:val="20"/>
          <w:szCs w:val="20"/>
          <w:lang/>
        </w:rPr>
        <w:t>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B072B" w:rsidRPr="00332E17" w:rsidRDefault="00BB072B" w:rsidP="000063CC">
      <w:pPr>
        <w:numPr>
          <w:ilvl w:val="0"/>
          <w:numId w:val="47"/>
        </w:num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При </w:t>
      </w:r>
      <w:r w:rsidRPr="00332E17">
        <w:rPr>
          <w:rFonts w:ascii="Arial" w:hAnsi="Arial" w:cs="Arial"/>
          <w:sz w:val="20"/>
          <w:szCs w:val="20"/>
          <w:lang/>
        </w:rPr>
        <w:t>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 xml:space="preserve">В </w:t>
      </w:r>
      <w:r w:rsidRPr="00332E17">
        <w:rPr>
          <w:rFonts w:ascii="Arial" w:hAnsi="Arial" w:cs="Arial"/>
          <w:sz w:val="20"/>
          <w:szCs w:val="20"/>
          <w:lang/>
        </w:rPr>
        <w:t>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Примечание.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 xml:space="preserve">Предприятия </w:t>
      </w:r>
      <w:r w:rsidRPr="00332E17">
        <w:rPr>
          <w:rFonts w:ascii="Arial" w:hAnsi="Arial" w:cs="Arial"/>
          <w:sz w:val="20"/>
          <w:szCs w:val="20"/>
          <w:lang/>
        </w:rPr>
        <w:t>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Примечания.</w:t>
      </w:r>
    </w:p>
    <w:p w:rsidR="00BB072B" w:rsidRPr="00332E17" w:rsidRDefault="00BB072B" w:rsidP="000063CC">
      <w:pPr>
        <w:numPr>
          <w:ilvl w:val="0"/>
          <w:numId w:val="48"/>
        </w:numPr>
        <w:spacing w:after="0" w:line="240" w:lineRule="auto"/>
        <w:ind w:firstLine="709"/>
        <w:jc w:val="both"/>
        <w:rPr>
          <w:rFonts w:ascii="Arial" w:hAnsi="Arial" w:cs="Arial"/>
          <w:sz w:val="20"/>
          <w:szCs w:val="20"/>
          <w:lang/>
        </w:rPr>
      </w:pPr>
      <w:r w:rsidRPr="00332E17">
        <w:rPr>
          <w:rFonts w:ascii="Arial" w:hAnsi="Arial" w:cs="Arial"/>
          <w:sz w:val="20"/>
          <w:szCs w:val="20"/>
          <w:lang/>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w:t>
      </w:r>
      <w:r w:rsidRPr="00332E17">
        <w:rPr>
          <w:rFonts w:ascii="Arial" w:hAnsi="Arial" w:cs="Arial"/>
          <w:sz w:val="20"/>
          <w:szCs w:val="20"/>
        </w:rPr>
        <w:t xml:space="preserve"> поселения.</w:t>
      </w:r>
      <w:r w:rsidRPr="00332E17">
        <w:rPr>
          <w:rFonts w:ascii="Arial" w:hAnsi="Arial" w:cs="Arial"/>
          <w:sz w:val="20"/>
          <w:szCs w:val="20"/>
          <w:lang/>
        </w:rPr>
        <w:t xml:space="preserve">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BB072B" w:rsidRPr="00332E17" w:rsidRDefault="00BB072B" w:rsidP="000063CC">
      <w:pPr>
        <w:numPr>
          <w:ilvl w:val="0"/>
          <w:numId w:val="48"/>
        </w:numPr>
        <w:spacing w:after="0" w:line="240" w:lineRule="auto"/>
        <w:ind w:firstLine="709"/>
        <w:jc w:val="both"/>
        <w:rPr>
          <w:rFonts w:ascii="Arial" w:hAnsi="Arial" w:cs="Arial"/>
          <w:sz w:val="20"/>
          <w:szCs w:val="20"/>
          <w:lang/>
        </w:rPr>
      </w:pPr>
      <w:r w:rsidRPr="00332E17">
        <w:rPr>
          <w:rFonts w:ascii="Arial" w:hAnsi="Arial" w:cs="Arial"/>
          <w:sz w:val="20"/>
          <w:szCs w:val="20"/>
          <w:lang/>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w:t>
      </w:r>
    </w:p>
    <w:p w:rsidR="00BB072B" w:rsidRPr="00332E17" w:rsidRDefault="00BB072B" w:rsidP="000063CC">
      <w:pPr>
        <w:numPr>
          <w:ilvl w:val="0"/>
          <w:numId w:val="48"/>
        </w:numPr>
        <w:spacing w:after="0" w:line="240" w:lineRule="auto"/>
        <w:ind w:firstLine="709"/>
        <w:jc w:val="both"/>
        <w:rPr>
          <w:rFonts w:ascii="Arial" w:hAnsi="Arial" w:cs="Arial"/>
          <w:sz w:val="20"/>
          <w:szCs w:val="20"/>
          <w:lang/>
        </w:rPr>
      </w:pPr>
      <w:r w:rsidRPr="00332E17">
        <w:rPr>
          <w:rFonts w:ascii="Arial" w:hAnsi="Arial" w:cs="Arial"/>
          <w:sz w:val="20"/>
          <w:szCs w:val="20"/>
          <w:lang/>
        </w:rPr>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Таблице </w:t>
      </w:r>
      <w:r w:rsidRPr="00332E17">
        <w:rPr>
          <w:rFonts w:ascii="Arial" w:hAnsi="Arial" w:cs="Arial"/>
          <w:sz w:val="20"/>
          <w:szCs w:val="20"/>
        </w:rPr>
        <w:t>20</w:t>
      </w:r>
      <w:r w:rsidRPr="00332E17">
        <w:rPr>
          <w:rFonts w:ascii="Arial" w:hAnsi="Arial" w:cs="Arial"/>
          <w:sz w:val="20"/>
          <w:szCs w:val="20"/>
          <w:lang/>
        </w:rPr>
        <w:t>,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20 </w:t>
      </w:r>
      <w:r w:rsidRPr="00332E17">
        <w:rPr>
          <w:rFonts w:ascii="Arial" w:hAnsi="Arial" w:cs="Arial"/>
          <w:bCs/>
          <w:sz w:val="20"/>
          <w:szCs w:val="20"/>
          <w:lang/>
        </w:rPr>
        <w:t>Показатели плотности застройки участков территориальных зон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7"/>
        <w:gridCol w:w="2907"/>
        <w:gridCol w:w="2907"/>
      </w:tblGrid>
      <w:tr w:rsidR="00BB072B" w:rsidRPr="00332E17" w:rsidTr="00332E17">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Территориальные зоны</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Коэффициент застройки</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Коэффициент плотности застройки</w:t>
            </w:r>
          </w:p>
        </w:tc>
      </w:tr>
      <w:tr w:rsidR="00BB072B" w:rsidRPr="00332E17" w:rsidTr="00332E17">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Производственная зона</w:t>
            </w:r>
          </w:p>
        </w:tc>
        <w:tc>
          <w:tcPr>
            <w:tcW w:w="2907" w:type="dxa"/>
          </w:tcPr>
          <w:p w:rsidR="00BB072B" w:rsidRPr="00332E17" w:rsidRDefault="00BB072B" w:rsidP="00332E17">
            <w:pPr>
              <w:spacing w:after="0" w:line="240" w:lineRule="auto"/>
              <w:jc w:val="center"/>
              <w:rPr>
                <w:rFonts w:ascii="Arial" w:hAnsi="Arial" w:cs="Arial"/>
                <w:sz w:val="20"/>
                <w:szCs w:val="20"/>
                <w:lang/>
              </w:rPr>
            </w:pPr>
          </w:p>
        </w:tc>
        <w:tc>
          <w:tcPr>
            <w:tcW w:w="2907" w:type="dxa"/>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907" w:type="dxa"/>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Промышленная</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0,8</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2,4</w:t>
            </w:r>
          </w:p>
        </w:tc>
      </w:tr>
      <w:tr w:rsidR="00BB072B" w:rsidRPr="00332E17" w:rsidTr="00332E17">
        <w:tc>
          <w:tcPr>
            <w:tcW w:w="2907" w:type="dxa"/>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Научно-производственная (без учета опытных полей и полигонов, резервных территорий и санитарно-защитных зон)</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0,6</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1,0</w:t>
            </w:r>
          </w:p>
        </w:tc>
      </w:tr>
      <w:tr w:rsidR="00BB072B" w:rsidRPr="00332E17" w:rsidTr="00332E17">
        <w:tc>
          <w:tcPr>
            <w:tcW w:w="2907" w:type="dxa"/>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Коммунально-складская</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0,6</w:t>
            </w:r>
          </w:p>
        </w:tc>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1,8</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Указанные коэффициенты приведены для кварталов производственной</w:t>
      </w:r>
      <w:r w:rsidRPr="00332E17">
        <w:rPr>
          <w:rFonts w:ascii="Arial" w:hAnsi="Arial" w:cs="Arial"/>
          <w:sz w:val="20"/>
          <w:szCs w:val="20"/>
          <w:lang/>
        </w:rPr>
        <w:t xml:space="preserve"> </w:t>
      </w:r>
      <w:r w:rsidRPr="00332E17">
        <w:rPr>
          <w:rFonts w:ascii="Arial" w:hAnsi="Arial" w:cs="Arial"/>
          <w:sz w:val="20"/>
          <w:szCs w:val="20"/>
          <w:lang/>
        </w:rPr>
        <w:t>застройки, включающей один или несколько объектов.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Систему складских комплексов, не связанных с непосредственным повседневным обслуживанием населения, следует формировать приближая к узлам внешнего, преимущественно железнодорожного, транспорта, логистическим комплексам.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За пределами территории</w:t>
      </w:r>
      <w:r w:rsidRPr="00332E17">
        <w:rPr>
          <w:rFonts w:ascii="Arial" w:hAnsi="Arial" w:cs="Arial"/>
          <w:sz w:val="20"/>
          <w:szCs w:val="20"/>
        </w:rPr>
        <w:t xml:space="preserve"> поселений</w:t>
      </w:r>
      <w:r w:rsidRPr="00332E17">
        <w:rPr>
          <w:rFonts w:ascii="Arial" w:hAnsi="Arial" w:cs="Arial"/>
          <w:sz w:val="20"/>
          <w:szCs w:val="20"/>
          <w:lang/>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Размеры земельных участков, площадь зданий и вместимость складов</w:t>
      </w:r>
      <w:r w:rsidRPr="00332E17">
        <w:rPr>
          <w:rFonts w:ascii="Arial" w:hAnsi="Arial" w:cs="Arial"/>
          <w:sz w:val="20"/>
          <w:szCs w:val="20"/>
        </w:rPr>
        <w:t xml:space="preserve">, </w:t>
      </w:r>
      <w:r w:rsidRPr="00332E17">
        <w:rPr>
          <w:rFonts w:ascii="Arial" w:hAnsi="Arial" w:cs="Arial"/>
          <w:sz w:val="20"/>
          <w:szCs w:val="20"/>
          <w:lang/>
        </w:rPr>
        <w:t>предназначенных для обслуживания поселени</w:t>
      </w:r>
      <w:r w:rsidRPr="00332E17">
        <w:rPr>
          <w:rFonts w:ascii="Arial" w:hAnsi="Arial" w:cs="Arial"/>
          <w:sz w:val="20"/>
          <w:szCs w:val="20"/>
        </w:rPr>
        <w:t>я</w:t>
      </w:r>
      <w:r w:rsidRPr="00332E17">
        <w:rPr>
          <w:rFonts w:ascii="Arial" w:hAnsi="Arial" w:cs="Arial"/>
          <w:sz w:val="20"/>
          <w:szCs w:val="20"/>
          <w:lang/>
        </w:rPr>
        <w:t>,</w:t>
      </w:r>
      <w:r w:rsidRPr="00332E17">
        <w:rPr>
          <w:rFonts w:ascii="Arial" w:hAnsi="Arial" w:cs="Arial"/>
          <w:sz w:val="20"/>
          <w:szCs w:val="20"/>
        </w:rPr>
        <w:t xml:space="preserve"> </w:t>
      </w:r>
      <w:r w:rsidRPr="00332E17">
        <w:rPr>
          <w:rFonts w:ascii="Arial" w:hAnsi="Arial" w:cs="Arial"/>
          <w:sz w:val="20"/>
          <w:szCs w:val="20"/>
          <w:lang/>
        </w:rPr>
        <w:t xml:space="preserve">определяются </w:t>
      </w:r>
      <w:r w:rsidRPr="00332E17">
        <w:rPr>
          <w:rFonts w:ascii="Arial" w:hAnsi="Arial" w:cs="Arial"/>
          <w:sz w:val="20"/>
          <w:szCs w:val="20"/>
        </w:rPr>
        <w:t>мест</w:t>
      </w:r>
      <w:r w:rsidRPr="00332E17">
        <w:rPr>
          <w:rFonts w:ascii="Arial" w:hAnsi="Arial" w:cs="Arial"/>
          <w:sz w:val="20"/>
          <w:szCs w:val="20"/>
          <w:lang/>
        </w:rPr>
        <w:t xml:space="preserve">ными градостроительными нормативами или на основе расчета. </w:t>
      </w:r>
    </w:p>
    <w:p w:rsidR="00BB072B" w:rsidRPr="00332E17" w:rsidRDefault="00BB072B" w:rsidP="00332E17">
      <w:pPr>
        <w:spacing w:after="0" w:line="240" w:lineRule="auto"/>
        <w:jc w:val="center"/>
        <w:rPr>
          <w:rFonts w:ascii="Arial" w:hAnsi="Arial" w:cs="Arial"/>
          <w:bCs/>
          <w:sz w:val="20"/>
          <w:szCs w:val="20"/>
          <w:lang/>
        </w:rPr>
      </w:pPr>
      <w:bookmarkStart w:id="50" w:name="_Ref401411382"/>
      <w:r w:rsidRPr="00332E17">
        <w:rPr>
          <w:rFonts w:ascii="Arial" w:hAnsi="Arial" w:cs="Arial"/>
          <w:bCs/>
          <w:sz w:val="20"/>
          <w:szCs w:val="20"/>
          <w:lang/>
        </w:rPr>
        <w:t xml:space="preserve">Таблица </w:t>
      </w:r>
      <w:bookmarkEnd w:id="50"/>
      <w:r w:rsidRPr="00332E17">
        <w:rPr>
          <w:rFonts w:ascii="Arial" w:hAnsi="Arial" w:cs="Arial"/>
          <w:bCs/>
          <w:sz w:val="20"/>
          <w:szCs w:val="20"/>
          <w:lang/>
        </w:rPr>
        <w:t xml:space="preserve">21 </w:t>
      </w:r>
      <w:r w:rsidRPr="00332E17">
        <w:rPr>
          <w:rFonts w:ascii="Arial" w:hAnsi="Arial" w:cs="Arial"/>
          <w:bCs/>
          <w:sz w:val="20"/>
          <w:szCs w:val="20"/>
          <w:lang/>
        </w:rPr>
        <w:t>Площадь и размеры земельных участков общетоварных складов на 1 тыс. чел.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9"/>
        <w:gridCol w:w="3091"/>
        <w:gridCol w:w="3091"/>
      </w:tblGrid>
      <w:tr w:rsidR="00BB072B" w:rsidRPr="00332E17" w:rsidTr="00332E17">
        <w:tc>
          <w:tcPr>
            <w:tcW w:w="2539" w:type="dxa"/>
            <w:vMerge w:val="restart"/>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Склады общетоварные</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Площадь складов, м</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Размеры земельных участков, м</w:t>
            </w:r>
            <w:r w:rsidRPr="00332E17">
              <w:rPr>
                <w:rFonts w:ascii="Arial" w:hAnsi="Arial" w:cs="Arial"/>
                <w:sz w:val="20"/>
                <w:szCs w:val="20"/>
                <w:vertAlign w:val="superscript"/>
                <w:lang/>
              </w:rPr>
              <w:t>2</w:t>
            </w:r>
          </w:p>
        </w:tc>
      </w:tr>
      <w:tr w:rsidR="00BB072B" w:rsidRPr="00332E17" w:rsidTr="00332E17">
        <w:tc>
          <w:tcPr>
            <w:tcW w:w="2539" w:type="dxa"/>
            <w:vMerge/>
          </w:tcPr>
          <w:p w:rsidR="00BB072B" w:rsidRPr="00332E17" w:rsidRDefault="00BB072B" w:rsidP="00332E17">
            <w:pPr>
              <w:spacing w:after="0" w:line="240" w:lineRule="auto"/>
              <w:rPr>
                <w:rFonts w:ascii="Arial" w:hAnsi="Arial" w:cs="Arial"/>
                <w:sz w:val="20"/>
                <w:szCs w:val="20"/>
                <w:lang/>
              </w:rPr>
            </w:pP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для сельских поселений</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для сельских поселений</w:t>
            </w:r>
          </w:p>
        </w:tc>
      </w:tr>
      <w:tr w:rsidR="00BB072B" w:rsidRPr="00332E17" w:rsidTr="00332E17">
        <w:tc>
          <w:tcPr>
            <w:tcW w:w="2539"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Продовольственных товаров</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19</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60</w:t>
            </w:r>
          </w:p>
        </w:tc>
      </w:tr>
      <w:tr w:rsidR="00BB072B" w:rsidRPr="00332E17" w:rsidTr="00332E17">
        <w:tc>
          <w:tcPr>
            <w:tcW w:w="2539"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Непродовольственных товаров</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193</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580</w:t>
            </w:r>
          </w:p>
        </w:tc>
      </w:tr>
    </w:tbl>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Примечания</w:t>
      </w:r>
    </w:p>
    <w:p w:rsidR="00BB072B" w:rsidRPr="00332E17" w:rsidRDefault="00BB072B" w:rsidP="000063CC">
      <w:pPr>
        <w:numPr>
          <w:ilvl w:val="0"/>
          <w:numId w:val="49"/>
        </w:numPr>
        <w:spacing w:after="0" w:line="240" w:lineRule="auto"/>
        <w:ind w:firstLine="709"/>
        <w:jc w:val="both"/>
        <w:rPr>
          <w:rFonts w:ascii="Arial" w:hAnsi="Arial" w:cs="Arial"/>
          <w:sz w:val="20"/>
          <w:szCs w:val="20"/>
          <w:lang/>
        </w:rPr>
      </w:pPr>
      <w:r w:rsidRPr="00332E17">
        <w:rPr>
          <w:rFonts w:ascii="Arial" w:hAnsi="Arial" w:cs="Arial"/>
          <w:sz w:val="20"/>
          <w:szCs w:val="20"/>
          <w:lang/>
        </w:rPr>
        <w:t>При размещении общетоварных складов в составе специализированных групп размеры земельных участков рекомендуется сокращать до 30%.</w:t>
      </w:r>
    </w:p>
    <w:p w:rsidR="00BB072B" w:rsidRPr="00332E17" w:rsidRDefault="00BB072B" w:rsidP="000063CC">
      <w:pPr>
        <w:numPr>
          <w:ilvl w:val="0"/>
          <w:numId w:val="49"/>
        </w:numPr>
        <w:spacing w:after="0" w:line="240" w:lineRule="auto"/>
        <w:ind w:firstLine="709"/>
        <w:jc w:val="both"/>
        <w:rPr>
          <w:rFonts w:ascii="Arial" w:hAnsi="Arial" w:cs="Arial"/>
          <w:sz w:val="20"/>
          <w:szCs w:val="20"/>
          <w:lang/>
        </w:rPr>
      </w:pPr>
      <w:r w:rsidRPr="00332E17">
        <w:rPr>
          <w:rFonts w:ascii="Arial" w:hAnsi="Arial" w:cs="Arial"/>
          <w:sz w:val="20"/>
          <w:szCs w:val="20"/>
          <w:lang/>
        </w:rPr>
        <w:t>В зонах досрочного завоза товаров размеры земельных участков следует увеличивать на 40%.</w:t>
      </w:r>
    </w:p>
    <w:p w:rsidR="00BB072B" w:rsidRPr="00332E17" w:rsidRDefault="00BB072B" w:rsidP="000063CC">
      <w:pPr>
        <w:numPr>
          <w:ilvl w:val="0"/>
          <w:numId w:val="49"/>
        </w:numPr>
        <w:spacing w:after="0" w:line="240" w:lineRule="auto"/>
        <w:ind w:firstLine="709"/>
        <w:jc w:val="both"/>
        <w:rPr>
          <w:rFonts w:ascii="Arial" w:hAnsi="Arial" w:cs="Arial"/>
          <w:sz w:val="20"/>
          <w:szCs w:val="20"/>
          <w:lang/>
        </w:rPr>
      </w:pPr>
      <w:r w:rsidRPr="00332E17">
        <w:rPr>
          <w:rFonts w:ascii="Arial" w:hAnsi="Arial" w:cs="Arial"/>
          <w:sz w:val="20"/>
          <w:szCs w:val="20"/>
          <w:lang/>
        </w:rPr>
        <w:t>Уровень товарных запасов для общетоварных складов по числу дней розничной продажи (товарообороту) устанавливается органами управления торговлей</w:t>
      </w:r>
      <w:r w:rsidRPr="00332E17">
        <w:rPr>
          <w:rFonts w:ascii="Arial" w:hAnsi="Arial" w:cs="Arial"/>
          <w:sz w:val="20"/>
          <w:szCs w:val="20"/>
        </w:rPr>
        <w:t xml:space="preserve"> округа</w:t>
      </w:r>
      <w:r w:rsidRPr="00332E17">
        <w:rPr>
          <w:rFonts w:ascii="Arial" w:hAnsi="Arial" w:cs="Arial"/>
          <w:sz w:val="20"/>
          <w:szCs w:val="20"/>
          <w:lang/>
        </w:rPr>
        <w:t>.</w:t>
      </w:r>
    </w:p>
    <w:p w:rsidR="00BB072B" w:rsidRPr="00332E17" w:rsidRDefault="00BB072B" w:rsidP="000063CC">
      <w:pPr>
        <w:numPr>
          <w:ilvl w:val="0"/>
          <w:numId w:val="49"/>
        </w:numPr>
        <w:spacing w:after="0" w:line="240" w:lineRule="auto"/>
        <w:ind w:firstLine="709"/>
        <w:jc w:val="both"/>
        <w:rPr>
          <w:rFonts w:ascii="Arial" w:hAnsi="Arial" w:cs="Arial"/>
          <w:sz w:val="20"/>
          <w:szCs w:val="20"/>
          <w:lang/>
        </w:rPr>
      </w:pPr>
      <w:r w:rsidRPr="00332E17">
        <w:rPr>
          <w:rFonts w:ascii="Arial" w:hAnsi="Arial" w:cs="Arial"/>
          <w:sz w:val="20"/>
          <w:szCs w:val="20"/>
          <w:lang/>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BB072B" w:rsidRPr="00332E17" w:rsidRDefault="00BB072B" w:rsidP="00332E17">
      <w:pPr>
        <w:spacing w:after="0" w:line="240" w:lineRule="auto"/>
        <w:jc w:val="center"/>
        <w:rPr>
          <w:rFonts w:ascii="Arial" w:hAnsi="Arial" w:cs="Arial"/>
          <w:bCs/>
          <w:sz w:val="20"/>
          <w:szCs w:val="20"/>
          <w:lang/>
        </w:rPr>
      </w:pPr>
      <w:bookmarkStart w:id="51" w:name="_Ref401411412"/>
      <w:r w:rsidRPr="00332E17">
        <w:rPr>
          <w:rFonts w:ascii="Arial" w:hAnsi="Arial" w:cs="Arial"/>
          <w:bCs/>
          <w:sz w:val="20"/>
          <w:szCs w:val="20"/>
          <w:lang/>
        </w:rPr>
        <w:t xml:space="preserve">Таблица </w:t>
      </w:r>
      <w:bookmarkEnd w:id="51"/>
      <w:r w:rsidRPr="00332E17">
        <w:rPr>
          <w:rFonts w:ascii="Arial" w:hAnsi="Arial" w:cs="Arial"/>
          <w:bCs/>
          <w:sz w:val="20"/>
          <w:szCs w:val="20"/>
          <w:lang/>
        </w:rPr>
        <w:t xml:space="preserve">22 </w:t>
      </w:r>
      <w:r w:rsidRPr="00332E17">
        <w:rPr>
          <w:rFonts w:ascii="Arial" w:hAnsi="Arial" w:cs="Arial"/>
          <w:bCs/>
          <w:sz w:val="20"/>
          <w:szCs w:val="20"/>
          <w:lang/>
        </w:rPr>
        <w:t>Вместимость и размеры земельных участков специализированных складов на 1 тыс. чел.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3091"/>
        <w:gridCol w:w="3091"/>
      </w:tblGrid>
      <w:tr w:rsidR="00BB072B" w:rsidRPr="00332E17" w:rsidTr="00332E17">
        <w:tc>
          <w:tcPr>
            <w:tcW w:w="2546" w:type="dxa"/>
            <w:vMerge w:val="restart"/>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Склады специализированные</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Вместимость складов, т</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Размеры земельных участков, м</w:t>
            </w:r>
            <w:r w:rsidRPr="00332E17">
              <w:rPr>
                <w:rFonts w:ascii="Arial" w:hAnsi="Arial" w:cs="Arial"/>
                <w:sz w:val="20"/>
                <w:szCs w:val="20"/>
                <w:vertAlign w:val="superscript"/>
                <w:lang/>
              </w:rPr>
              <w:t>2</w:t>
            </w:r>
          </w:p>
        </w:tc>
      </w:tr>
      <w:tr w:rsidR="00BB072B" w:rsidRPr="00332E17" w:rsidTr="00332E17">
        <w:tc>
          <w:tcPr>
            <w:tcW w:w="2546" w:type="dxa"/>
            <w:vMerge/>
          </w:tcPr>
          <w:p w:rsidR="00BB072B" w:rsidRPr="00332E17" w:rsidRDefault="00BB072B" w:rsidP="00332E17">
            <w:pPr>
              <w:spacing w:after="0" w:line="240" w:lineRule="auto"/>
              <w:rPr>
                <w:rFonts w:ascii="Arial" w:hAnsi="Arial" w:cs="Arial"/>
                <w:sz w:val="20"/>
                <w:szCs w:val="20"/>
                <w:lang/>
              </w:rPr>
            </w:pP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для сельских поселений</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для сельских поселений</w:t>
            </w:r>
          </w:p>
        </w:tc>
      </w:tr>
      <w:tr w:rsidR="00BB072B" w:rsidRPr="00332E17" w:rsidTr="00332E17">
        <w:tc>
          <w:tcPr>
            <w:tcW w:w="2546"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10</w:t>
            </w:r>
          </w:p>
        </w:tc>
        <w:tc>
          <w:tcPr>
            <w:tcW w:w="309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25</w:t>
            </w:r>
          </w:p>
        </w:tc>
      </w:tr>
      <w:tr w:rsidR="00BB072B" w:rsidRPr="00332E17" w:rsidTr="00332E17">
        <w:tc>
          <w:tcPr>
            <w:tcW w:w="2546"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Фруктохранилища</w:t>
            </w:r>
          </w:p>
        </w:tc>
        <w:tc>
          <w:tcPr>
            <w:tcW w:w="3091" w:type="dxa"/>
            <w:vMerge w:val="restart"/>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90</w:t>
            </w:r>
          </w:p>
        </w:tc>
        <w:tc>
          <w:tcPr>
            <w:tcW w:w="3091" w:type="dxa"/>
            <w:vMerge w:val="restart"/>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380</w:t>
            </w:r>
          </w:p>
        </w:tc>
      </w:tr>
      <w:tr w:rsidR="00BB072B" w:rsidRPr="00332E17" w:rsidTr="00332E17">
        <w:tc>
          <w:tcPr>
            <w:tcW w:w="2546"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Овощехранилища</w:t>
            </w:r>
          </w:p>
        </w:tc>
        <w:tc>
          <w:tcPr>
            <w:tcW w:w="3091" w:type="dxa"/>
            <w:vMerge/>
            <w:vAlign w:val="center"/>
          </w:tcPr>
          <w:p w:rsidR="00BB072B" w:rsidRPr="00332E17" w:rsidRDefault="00BB072B" w:rsidP="00332E17">
            <w:pPr>
              <w:spacing w:after="0" w:line="240" w:lineRule="auto"/>
              <w:jc w:val="center"/>
              <w:rPr>
                <w:rFonts w:ascii="Arial" w:hAnsi="Arial" w:cs="Arial"/>
                <w:sz w:val="20"/>
                <w:szCs w:val="20"/>
                <w:lang/>
              </w:rPr>
            </w:pPr>
          </w:p>
        </w:tc>
        <w:tc>
          <w:tcPr>
            <w:tcW w:w="3091" w:type="dxa"/>
            <w:vMerge/>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546"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Картофелехранилища</w:t>
            </w:r>
          </w:p>
        </w:tc>
        <w:tc>
          <w:tcPr>
            <w:tcW w:w="3091" w:type="dxa"/>
            <w:vMerge/>
            <w:vAlign w:val="center"/>
          </w:tcPr>
          <w:p w:rsidR="00BB072B" w:rsidRPr="00332E17" w:rsidRDefault="00BB072B" w:rsidP="00332E17">
            <w:pPr>
              <w:spacing w:after="0" w:line="240" w:lineRule="auto"/>
              <w:jc w:val="center"/>
              <w:rPr>
                <w:rFonts w:ascii="Arial" w:hAnsi="Arial" w:cs="Arial"/>
                <w:sz w:val="20"/>
                <w:szCs w:val="20"/>
                <w:lang/>
              </w:rPr>
            </w:pPr>
          </w:p>
        </w:tc>
        <w:tc>
          <w:tcPr>
            <w:tcW w:w="3091" w:type="dxa"/>
            <w:vMerge/>
            <w:vAlign w:val="center"/>
          </w:tcPr>
          <w:p w:rsidR="00BB072B" w:rsidRPr="00332E17" w:rsidRDefault="00BB072B" w:rsidP="00332E17">
            <w:pPr>
              <w:spacing w:after="0" w:line="240" w:lineRule="auto"/>
              <w:jc w:val="center"/>
              <w:rPr>
                <w:rFonts w:ascii="Arial" w:hAnsi="Arial" w:cs="Arial"/>
                <w:sz w:val="20"/>
                <w:szCs w:val="20"/>
                <w:lang/>
              </w:rPr>
            </w:pPr>
          </w:p>
        </w:tc>
      </w:tr>
    </w:tbl>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23</w:t>
      </w:r>
      <w:r w:rsidRPr="00332E17">
        <w:rPr>
          <w:rFonts w:ascii="Arial" w:hAnsi="Arial" w:cs="Arial"/>
          <w:bCs/>
          <w:sz w:val="20"/>
          <w:szCs w:val="20"/>
          <w:lang/>
        </w:rPr>
        <w:t xml:space="preserve"> Размеры земельных участков складов строительных материалов на 1 тыс. чел.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0"/>
        <w:gridCol w:w="4361"/>
      </w:tblGrid>
      <w:tr w:rsidR="00BB072B" w:rsidRPr="00332E17" w:rsidTr="00332E17">
        <w:tc>
          <w:tcPr>
            <w:tcW w:w="4360"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Склады</w:t>
            </w:r>
          </w:p>
        </w:tc>
        <w:tc>
          <w:tcPr>
            <w:tcW w:w="436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Размер земельных участков, м</w:t>
            </w:r>
            <w:r w:rsidRPr="00332E17">
              <w:rPr>
                <w:rFonts w:ascii="Arial" w:hAnsi="Arial" w:cs="Arial"/>
                <w:sz w:val="20"/>
                <w:szCs w:val="20"/>
                <w:vertAlign w:val="superscript"/>
                <w:lang/>
              </w:rPr>
              <w:t>2</w:t>
            </w:r>
          </w:p>
        </w:tc>
      </w:tr>
      <w:tr w:rsidR="00BB072B" w:rsidRPr="00332E17" w:rsidTr="00332E17">
        <w:tc>
          <w:tcPr>
            <w:tcW w:w="4360" w:type="dxa"/>
          </w:tcPr>
          <w:p w:rsidR="00BB072B" w:rsidRPr="00332E17" w:rsidRDefault="00BB072B" w:rsidP="00332E17">
            <w:pPr>
              <w:spacing w:after="0" w:line="240" w:lineRule="auto"/>
              <w:jc w:val="both"/>
              <w:rPr>
                <w:rFonts w:ascii="Arial" w:hAnsi="Arial" w:cs="Arial"/>
                <w:sz w:val="20"/>
                <w:szCs w:val="20"/>
                <w:lang/>
              </w:rPr>
            </w:pPr>
            <w:r w:rsidRPr="00332E17">
              <w:rPr>
                <w:rFonts w:ascii="Arial" w:hAnsi="Arial" w:cs="Arial"/>
                <w:sz w:val="20"/>
                <w:szCs w:val="20"/>
                <w:lang/>
              </w:rPr>
              <w:t>Склады строительных материалов (потребительские)</w:t>
            </w:r>
          </w:p>
        </w:tc>
        <w:tc>
          <w:tcPr>
            <w:tcW w:w="436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300</w:t>
            </w:r>
          </w:p>
        </w:tc>
      </w:tr>
    </w:tbl>
    <w:p w:rsidR="00BB072B" w:rsidRPr="00332E17" w:rsidRDefault="00BB072B" w:rsidP="00332E17">
      <w:pPr>
        <w:spacing w:after="0" w:line="240" w:lineRule="auto"/>
        <w:ind w:firstLine="567"/>
        <w:jc w:val="both"/>
        <w:rPr>
          <w:rFonts w:ascii="Arial" w:hAnsi="Arial" w:cs="Arial"/>
          <w:sz w:val="20"/>
          <w:szCs w:val="20"/>
          <w:lang/>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При планировке земельных участков объектов и их групп следует, как правило, выделять планировочные зоны: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а) предзаводскую;</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б) </w:t>
      </w:r>
      <w:r w:rsidRPr="00332E17">
        <w:rPr>
          <w:rFonts w:ascii="Arial" w:hAnsi="Arial" w:cs="Arial"/>
          <w:sz w:val="20"/>
          <w:szCs w:val="20"/>
          <w:lang/>
        </w:rPr>
        <w:t>производственную, включая зоны исследовательского назначения и опытных производств;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подсобную;</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г) складскую.</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0,8 – при численности работающих до 0,5 тыс.</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0,7 – при численности работающих более 0,5 до 1 тыс.</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0,6 – при численности работающих более 1 до 4 тыс.</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0,5 – при численности работающих более 4 до 10 тыс.</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Примечание. При трехсменной работе объекта следует учитывать численность работающих в первой и во второй сменах.</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В схеме планировочной организации земельного участка расширяемого и реконструируемого объекта следует предусматривать:</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а) организацию (при необходимости) санитарно-защитной зоны;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б) увязку с планировкой и застройкой прилегающих жилых и иных территориальных зон;</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совершенствование планировочного зонирования, благоустройства земельного участка и архитектурного облика объекта;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г) повышение эффективности использования территории;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 объединение разрозненных производственных и вспомогательных объектов.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  </w:t>
      </w:r>
      <w:r w:rsidRPr="00332E17">
        <w:rPr>
          <w:rFonts w:ascii="Arial" w:hAnsi="Arial" w:cs="Arial"/>
          <w:sz w:val="20"/>
          <w:szCs w:val="20"/>
          <w:lang/>
        </w:rPr>
        <w:t xml:space="preserve">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w:t>
      </w:r>
      <w:r w:rsidRPr="00332E17">
        <w:rPr>
          <w:rFonts w:ascii="Arial" w:hAnsi="Arial" w:cs="Arial"/>
          <w:sz w:val="20"/>
          <w:szCs w:val="20"/>
          <w:lang/>
        </w:rPr>
        <w:t>Таблице 24.</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24 </w:t>
      </w:r>
      <w:r w:rsidRPr="00332E17">
        <w:rPr>
          <w:rFonts w:ascii="Arial" w:hAnsi="Arial" w:cs="Arial"/>
          <w:bCs/>
          <w:sz w:val="20"/>
          <w:szCs w:val="20"/>
          <w:lang/>
        </w:rPr>
        <w:t>Показатели минимальной плотности застройки земельных участков производственных объектов</w:t>
      </w:r>
    </w:p>
    <w:tbl>
      <w:tblPr>
        <w:tblW w:w="93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4647"/>
        <w:gridCol w:w="2626"/>
      </w:tblGrid>
      <w:tr w:rsidR="00BB072B" w:rsidRPr="00332E17" w:rsidTr="00332E17">
        <w:trPr>
          <w:tblHeader/>
        </w:trPr>
        <w:tc>
          <w:tcPr>
            <w:tcW w:w="2124"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Отрасль производства</w:t>
            </w:r>
          </w:p>
        </w:tc>
        <w:tc>
          <w:tcPr>
            <w:tcW w:w="4647"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Предприятия (производства)</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Минимальная плотность застройки, %</w:t>
            </w:r>
          </w:p>
        </w:tc>
      </w:tr>
      <w:tr w:rsidR="00BB072B" w:rsidRPr="00332E17" w:rsidTr="00332E17">
        <w:tc>
          <w:tcPr>
            <w:tcW w:w="2124" w:type="dxa"/>
            <w:vMerge w:val="restar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Нефтяные и газовые производства</w:t>
            </w: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1. Замерные установки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2. Нефтенасосные станции (дожимные)</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3. Центральные пункты сбора и подготовки нефти, газа и воды, млн. м</w:t>
            </w:r>
            <w:r w:rsidRPr="00332E17">
              <w:rPr>
                <w:rFonts w:ascii="Arial" w:hAnsi="Arial" w:cs="Arial"/>
                <w:sz w:val="20"/>
                <w:szCs w:val="20"/>
                <w:vertAlign w:val="superscript"/>
                <w:lang/>
              </w:rPr>
              <w:t>3</w:t>
            </w:r>
            <w:r w:rsidRPr="00332E17">
              <w:rPr>
                <w:rFonts w:ascii="Arial" w:hAnsi="Arial" w:cs="Arial"/>
                <w:sz w:val="20"/>
                <w:szCs w:val="20"/>
                <w:lang/>
              </w:rPr>
              <w:t>/год:</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545"/>
              <w:rPr>
                <w:rFonts w:ascii="Arial" w:hAnsi="Arial" w:cs="Arial"/>
                <w:sz w:val="20"/>
                <w:szCs w:val="20"/>
                <w:lang/>
              </w:rPr>
            </w:pPr>
            <w:r w:rsidRPr="00332E17">
              <w:rPr>
                <w:rFonts w:ascii="Arial" w:hAnsi="Arial" w:cs="Arial"/>
                <w:sz w:val="20"/>
                <w:szCs w:val="20"/>
                <w:lang/>
              </w:rPr>
              <w:t>до 3</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545"/>
              <w:rPr>
                <w:rFonts w:ascii="Arial" w:hAnsi="Arial" w:cs="Arial"/>
                <w:sz w:val="20"/>
                <w:szCs w:val="20"/>
                <w:lang/>
              </w:rPr>
            </w:pPr>
            <w:r w:rsidRPr="00332E17">
              <w:rPr>
                <w:rFonts w:ascii="Arial" w:hAnsi="Arial" w:cs="Arial"/>
                <w:sz w:val="20"/>
                <w:szCs w:val="20"/>
                <w:lang/>
              </w:rPr>
              <w:t>более 3</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37</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4. Установки компрессорного газлифта</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5. Компрессорные станции перекачки нефтяного газа производительностью, тыс. м</w:t>
            </w:r>
            <w:r w:rsidRPr="00332E17">
              <w:rPr>
                <w:rFonts w:ascii="Arial" w:hAnsi="Arial" w:cs="Arial"/>
                <w:sz w:val="20"/>
                <w:szCs w:val="20"/>
                <w:vertAlign w:val="superscript"/>
                <w:lang/>
              </w:rPr>
              <w:t>3</w:t>
            </w:r>
            <w:r w:rsidRPr="00332E17">
              <w:rPr>
                <w:rFonts w:ascii="Arial" w:hAnsi="Arial" w:cs="Arial"/>
                <w:sz w:val="20"/>
                <w:szCs w:val="20"/>
                <w:lang/>
              </w:rPr>
              <w:t>/сут:</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545"/>
              <w:rPr>
                <w:rFonts w:ascii="Arial" w:hAnsi="Arial" w:cs="Arial"/>
                <w:sz w:val="20"/>
                <w:szCs w:val="20"/>
                <w:lang/>
              </w:rPr>
            </w:pPr>
            <w:r w:rsidRPr="00332E17">
              <w:rPr>
                <w:rFonts w:ascii="Arial" w:hAnsi="Arial" w:cs="Arial"/>
                <w:sz w:val="20"/>
                <w:szCs w:val="20"/>
                <w:lang/>
              </w:rPr>
              <w:t>200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545"/>
              <w:rPr>
                <w:rFonts w:ascii="Arial" w:hAnsi="Arial" w:cs="Arial"/>
                <w:sz w:val="20"/>
                <w:szCs w:val="20"/>
                <w:lang/>
              </w:rPr>
            </w:pPr>
            <w:r w:rsidRPr="00332E17">
              <w:rPr>
                <w:rFonts w:ascii="Arial" w:hAnsi="Arial" w:cs="Arial"/>
                <w:sz w:val="20"/>
                <w:szCs w:val="20"/>
                <w:lang/>
              </w:rPr>
              <w:t>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6. Кустовые насосные станции для заводнения нефтяных пластов</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7. Базы производственного обслуживания нефтегазодобывающих предприятий и управлений буровых работ</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8. Базы материально-технического снабжения нефтяной промышленности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9. Геофизические базы нефтяной промышленности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30</w:t>
            </w:r>
          </w:p>
        </w:tc>
      </w:tr>
      <w:tr w:rsidR="00BB072B" w:rsidRPr="00332E17" w:rsidTr="00332E17">
        <w:tc>
          <w:tcPr>
            <w:tcW w:w="2124" w:type="dxa"/>
            <w:vMerge w:val="restar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Лесная промышленность</w:t>
            </w: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1. Лесозаготовительные с примыканием к железной дороге МПС:</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без переработки древесины производственной мощностью, тыс. м</w:t>
            </w:r>
            <w:r w:rsidRPr="00332E17">
              <w:rPr>
                <w:rFonts w:ascii="Arial" w:hAnsi="Arial" w:cs="Arial"/>
                <w:sz w:val="20"/>
                <w:szCs w:val="20"/>
                <w:vertAlign w:val="superscript"/>
                <w:lang/>
              </w:rPr>
              <w:t>3</w:t>
            </w:r>
            <w:r w:rsidRPr="00332E17">
              <w:rPr>
                <w:rFonts w:ascii="Arial" w:hAnsi="Arial" w:cs="Arial"/>
                <w:sz w:val="20"/>
                <w:szCs w:val="20"/>
                <w:lang/>
              </w:rPr>
              <w:t>/год:</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до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28</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более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с переработкой древесины производственной мощностью, тыс. м</w:t>
            </w:r>
            <w:r w:rsidRPr="00332E17">
              <w:rPr>
                <w:rFonts w:ascii="Arial" w:hAnsi="Arial" w:cs="Arial"/>
                <w:sz w:val="20"/>
                <w:szCs w:val="20"/>
                <w:vertAlign w:val="superscript"/>
                <w:lang/>
              </w:rPr>
              <w:t>3</w:t>
            </w:r>
            <w:r w:rsidRPr="00332E17">
              <w:rPr>
                <w:rFonts w:ascii="Arial" w:hAnsi="Arial" w:cs="Arial"/>
                <w:sz w:val="20"/>
                <w:szCs w:val="20"/>
                <w:lang/>
              </w:rPr>
              <w:t>/год:</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до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23</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более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2. Лесозаготовительные с примыканием к водным транспортным путям при отправке леса в хлыстах:</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с зимним плотбищем</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17</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без зимнего плотбища</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44</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3. То же, при отправке леса в сортиментах:</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с зимним плотбищем производственной мощностью, тыс. м</w:t>
            </w:r>
            <w:r w:rsidRPr="00332E17">
              <w:rPr>
                <w:rFonts w:ascii="Arial" w:hAnsi="Arial" w:cs="Arial"/>
                <w:sz w:val="20"/>
                <w:szCs w:val="20"/>
                <w:vertAlign w:val="superscript"/>
                <w:lang/>
              </w:rPr>
              <w:t>3</w:t>
            </w:r>
            <w:r w:rsidRPr="00332E17">
              <w:rPr>
                <w:rFonts w:ascii="Arial" w:hAnsi="Arial" w:cs="Arial"/>
                <w:sz w:val="20"/>
                <w:szCs w:val="20"/>
                <w:lang/>
              </w:rPr>
              <w:t>/год:</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до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более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33</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без зимнего плотбища производственной мощностью, тыс. м</w:t>
            </w:r>
            <w:r w:rsidRPr="00332E17">
              <w:rPr>
                <w:rFonts w:ascii="Arial" w:hAnsi="Arial" w:cs="Arial"/>
                <w:sz w:val="20"/>
                <w:szCs w:val="20"/>
                <w:vertAlign w:val="superscript"/>
                <w:lang/>
              </w:rPr>
              <w:t>3</w:t>
            </w:r>
            <w:r w:rsidRPr="00332E17">
              <w:rPr>
                <w:rFonts w:ascii="Arial" w:hAnsi="Arial" w:cs="Arial"/>
                <w:sz w:val="20"/>
                <w:szCs w:val="20"/>
                <w:lang/>
              </w:rPr>
              <w:t>/год:</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до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33</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995"/>
              <w:rPr>
                <w:rFonts w:ascii="Arial" w:hAnsi="Arial" w:cs="Arial"/>
                <w:sz w:val="20"/>
                <w:szCs w:val="20"/>
                <w:lang/>
              </w:rPr>
            </w:pPr>
            <w:r w:rsidRPr="00332E17">
              <w:rPr>
                <w:rFonts w:ascii="Arial" w:hAnsi="Arial" w:cs="Arial"/>
                <w:sz w:val="20"/>
                <w:szCs w:val="20"/>
                <w:lang/>
              </w:rPr>
              <w:t>более 400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38</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4. Пиломатериалов, стандартных домов, комплектов деталей, столярных изделий и заготовок:</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при поставке сырья и отправке продукции по железной дороге</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при поставке сырья по воде</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5. Древесно-стружечных плит</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6. Фанеры</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47</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7. Мебельные</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53</w:t>
            </w:r>
          </w:p>
        </w:tc>
      </w:tr>
      <w:tr w:rsidR="00BB072B" w:rsidRPr="00332E17" w:rsidTr="00332E17">
        <w:tc>
          <w:tcPr>
            <w:tcW w:w="2124" w:type="dxa"/>
            <w:vMerge w:val="restar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Рыбопереработка</w:t>
            </w: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1. Рыбоперерабатывающие производственной мощностью, т/сут:</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до 10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ind w:firstLine="428"/>
              <w:rPr>
                <w:rFonts w:ascii="Arial" w:hAnsi="Arial" w:cs="Arial"/>
                <w:sz w:val="20"/>
                <w:szCs w:val="20"/>
                <w:lang/>
              </w:rPr>
            </w:pPr>
            <w:r w:rsidRPr="00332E17">
              <w:rPr>
                <w:rFonts w:ascii="Arial" w:hAnsi="Arial" w:cs="Arial"/>
                <w:sz w:val="20"/>
                <w:szCs w:val="20"/>
                <w:lang/>
              </w:rPr>
              <w:t>более 10</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2. Рыбные порты</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45</w:t>
            </w:r>
          </w:p>
        </w:tc>
      </w:tr>
      <w:tr w:rsidR="00BB072B" w:rsidRPr="00332E17" w:rsidTr="00332E17">
        <w:tc>
          <w:tcPr>
            <w:tcW w:w="2124" w:type="dxa"/>
            <w:vMerge w:val="restar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Нефтепереработка</w:t>
            </w: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1. Нефтеперерабатывающей промышленности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46</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2. Производства синтетического каучука</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32</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3. Сажевой промышленности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32</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4. Шинной промышленности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5. Промышленности резинотехнических изделий</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6. Производства резиновой обуви</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55</w:t>
            </w:r>
          </w:p>
        </w:tc>
      </w:tr>
      <w:tr w:rsidR="00BB072B" w:rsidRPr="00332E17" w:rsidTr="00332E17">
        <w:tc>
          <w:tcPr>
            <w:tcW w:w="2124" w:type="dxa"/>
            <w:vMerge w:val="restar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Газовая промышленность</w:t>
            </w: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1. Головные промысловые сооружения, установки комплексной подготовки газа, компрессорные станции подземных хранилищ газа</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35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2. Компрессорные станции магистральных газопроводов</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40</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3. Газораспределительные пункты подземных хранилищ газа</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25</w:t>
            </w:r>
          </w:p>
        </w:tc>
      </w:tr>
      <w:tr w:rsidR="00BB072B" w:rsidRPr="00332E17" w:rsidTr="00332E17">
        <w:tc>
          <w:tcPr>
            <w:tcW w:w="2124" w:type="dxa"/>
            <w:vMerge/>
            <w:vAlign w:val="center"/>
          </w:tcPr>
          <w:p w:rsidR="00BB072B" w:rsidRPr="00332E17" w:rsidRDefault="00BB072B" w:rsidP="00332E17">
            <w:pPr>
              <w:spacing w:after="0" w:line="240" w:lineRule="auto"/>
              <w:rPr>
                <w:rFonts w:ascii="Arial" w:hAnsi="Arial" w:cs="Arial"/>
                <w:sz w:val="20"/>
                <w:szCs w:val="20"/>
                <w:lang/>
              </w:rPr>
            </w:pPr>
          </w:p>
        </w:tc>
        <w:tc>
          <w:tcPr>
            <w:tcW w:w="4647" w:type="dxa"/>
            <w:vAlign w:val="center"/>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4. Ремонтно-эксплуатационные пункты</w:t>
            </w:r>
          </w:p>
        </w:tc>
        <w:tc>
          <w:tcPr>
            <w:tcW w:w="262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45</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Примечания</w:t>
      </w:r>
    </w:p>
    <w:p w:rsidR="00BB072B" w:rsidRPr="00332E17" w:rsidRDefault="00BB072B" w:rsidP="000063CC">
      <w:pPr>
        <w:numPr>
          <w:ilvl w:val="0"/>
          <w:numId w:val="50"/>
        </w:numPr>
        <w:spacing w:after="0" w:line="240" w:lineRule="auto"/>
        <w:ind w:firstLine="709"/>
        <w:jc w:val="both"/>
        <w:rPr>
          <w:rFonts w:ascii="Arial" w:hAnsi="Arial" w:cs="Arial"/>
          <w:sz w:val="20"/>
          <w:szCs w:val="20"/>
          <w:lang/>
        </w:rPr>
      </w:pPr>
      <w:r w:rsidRPr="00332E17">
        <w:rPr>
          <w:rFonts w:ascii="Arial" w:hAnsi="Arial" w:cs="Arial"/>
          <w:sz w:val="20"/>
          <w:szCs w:val="20"/>
          <w:lang/>
        </w:rPr>
        <w:t>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BB072B" w:rsidRPr="00332E17" w:rsidRDefault="00BB072B" w:rsidP="000063CC">
      <w:pPr>
        <w:numPr>
          <w:ilvl w:val="0"/>
          <w:numId w:val="50"/>
        </w:numPr>
        <w:spacing w:after="0" w:line="240" w:lineRule="auto"/>
        <w:ind w:firstLine="709"/>
        <w:jc w:val="both"/>
        <w:rPr>
          <w:rFonts w:ascii="Arial" w:hAnsi="Arial" w:cs="Arial"/>
          <w:sz w:val="20"/>
          <w:szCs w:val="20"/>
          <w:lang/>
        </w:rPr>
      </w:pPr>
      <w:r w:rsidRPr="00332E17">
        <w:rPr>
          <w:rFonts w:ascii="Arial" w:hAnsi="Arial" w:cs="Arial"/>
          <w:sz w:val="20"/>
          <w:szCs w:val="20"/>
          <w:lang/>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BB072B" w:rsidRPr="00332E17" w:rsidRDefault="00BB072B" w:rsidP="000063CC">
      <w:pPr>
        <w:numPr>
          <w:ilvl w:val="0"/>
          <w:numId w:val="50"/>
        </w:numPr>
        <w:spacing w:after="0" w:line="240" w:lineRule="auto"/>
        <w:ind w:firstLine="709"/>
        <w:jc w:val="both"/>
        <w:rPr>
          <w:rFonts w:ascii="Arial" w:hAnsi="Arial" w:cs="Arial"/>
          <w:sz w:val="20"/>
          <w:szCs w:val="20"/>
          <w:lang/>
        </w:rPr>
      </w:pPr>
      <w:r w:rsidRPr="00332E17">
        <w:rPr>
          <w:rFonts w:ascii="Arial" w:hAnsi="Arial" w:cs="Arial"/>
          <w:sz w:val="20"/>
          <w:szCs w:val="20"/>
          <w:lang/>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настоящим Приложением: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7"/>
        <w:gridCol w:w="4856"/>
      </w:tblGrid>
      <w:tr w:rsidR="00BB072B" w:rsidRPr="00332E17" w:rsidTr="00332E17">
        <w:trPr>
          <w:jc w:val="center"/>
        </w:trPr>
        <w:tc>
          <w:tcPr>
            <w:tcW w:w="2907"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Уклон местности, %</w:t>
            </w:r>
          </w:p>
        </w:tc>
        <w:tc>
          <w:tcPr>
            <w:tcW w:w="4856"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Поправочный коэффициент понижения плотности застройки</w:t>
            </w:r>
          </w:p>
        </w:tc>
      </w:tr>
      <w:tr w:rsidR="00BB072B" w:rsidRPr="00332E17" w:rsidTr="00332E17">
        <w:trPr>
          <w:jc w:val="center"/>
        </w:trPr>
        <w:tc>
          <w:tcPr>
            <w:tcW w:w="2907"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2–5</w:t>
            </w:r>
          </w:p>
        </w:tc>
        <w:tc>
          <w:tcPr>
            <w:tcW w:w="485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0,95–0,90</w:t>
            </w:r>
          </w:p>
        </w:tc>
      </w:tr>
      <w:tr w:rsidR="00BB072B" w:rsidRPr="00332E17" w:rsidTr="00332E17">
        <w:trPr>
          <w:jc w:val="center"/>
        </w:trPr>
        <w:tc>
          <w:tcPr>
            <w:tcW w:w="2907"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5–10</w:t>
            </w:r>
          </w:p>
        </w:tc>
        <w:tc>
          <w:tcPr>
            <w:tcW w:w="485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0,90–0,85</w:t>
            </w:r>
          </w:p>
        </w:tc>
      </w:tr>
      <w:tr w:rsidR="00BB072B" w:rsidRPr="00332E17" w:rsidTr="00332E17">
        <w:trPr>
          <w:jc w:val="center"/>
        </w:trPr>
        <w:tc>
          <w:tcPr>
            <w:tcW w:w="2907"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10–15</w:t>
            </w:r>
          </w:p>
        </w:tc>
        <w:tc>
          <w:tcPr>
            <w:tcW w:w="485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0,85–0,80</w:t>
            </w:r>
          </w:p>
        </w:tc>
      </w:tr>
      <w:tr w:rsidR="00BB072B" w:rsidRPr="00332E17" w:rsidTr="00332E17">
        <w:trPr>
          <w:jc w:val="center"/>
        </w:trPr>
        <w:tc>
          <w:tcPr>
            <w:tcW w:w="2907"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15–20</w:t>
            </w:r>
          </w:p>
        </w:tc>
        <w:tc>
          <w:tcPr>
            <w:tcW w:w="4856"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0,80-0,70</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а) при расширении и реконструкции объектов;</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б) при строительстве предприятий на участках со сложными инженерно-геологическими или другими неблагоприятными естественными условиями;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для объектов при необходимости строительства собственных энергетических и водозаборных сооружений.</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Объекты</w:t>
      </w:r>
      <w:r w:rsidRPr="00332E17">
        <w:rPr>
          <w:rFonts w:ascii="Arial" w:hAnsi="Arial" w:cs="Arial"/>
          <w:bCs/>
          <w:iCs/>
          <w:sz w:val="20"/>
          <w:szCs w:val="20"/>
          <w:lang/>
        </w:rPr>
        <w:t xml:space="preserve"> местного значения в области сельского хозяйства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Местные нормативы градостроительного проектирования </w:t>
      </w:r>
      <w:r w:rsidRPr="00332E17">
        <w:rPr>
          <w:rFonts w:ascii="Arial" w:hAnsi="Arial" w:cs="Arial"/>
          <w:sz w:val="20"/>
          <w:szCs w:val="20"/>
        </w:rPr>
        <w:t xml:space="preserve">поселения </w:t>
      </w:r>
      <w:r w:rsidRPr="00332E17">
        <w:rPr>
          <w:rFonts w:ascii="Arial" w:hAnsi="Arial" w:cs="Arial"/>
          <w:sz w:val="20"/>
          <w:szCs w:val="20"/>
          <w:lang w:eastAsia="en-US"/>
        </w:rPr>
        <w:t>направлены на реализацию мероприятий в области строительства объектов сельскохозяйственного назначения.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Закону Ханты-Мансийского автономного округа – Югры от 03.05.2000 года № 26-ОЗ «О регулировании отдельных земельных отношений в Ханты-Мансийском автономном округе – Югре», Своду правил СП 42.13330.2011 «Градостроительство. Планировка и застройка городских и сельских поселений. Актуализированная редакция СНиП 2.07.01-89*», Своду правил СП 19.13330.2011 «Генеральные планы сельскохозяйственных предприятий. Актуализированная редакция СНиП II-97-76*».</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 в установленном порядке генеральным планом поселения с учетом схем размещения объектов сельского хозяйства автономного округа.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а) крестьянского (фермерского) хозяйства – 1 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б) животноводства – 1 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садоводства, огородничества и дачного строительства – 0,04 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Данный норматив не распространяется на крестьянские (фермерские) хозяйства, основной деятельностью которых являются садоводство, овощеводство,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Максимальные размеры земельных участков, которые в соответствии с законодательством Российской Федерации предоставляются гражданам в собственность из земель, находящихся в собственности поселения (если иные размеры не определены законодательством Российской Федерации) устанавливаются: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а) для ведения крестьянского (фермерского) хозяйства, животноводства и личного подсобного хозяйства - равными минимальным размерам земельных участков, предоставляемых для этих целей;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б) для садоводства, огородничества и дачного строительства – 0,06 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Размещение сельскохозяйственных предприятий, зданий и сооружений не допускается: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а) на месте бывших полигонов для бытовых отходов, очистных сооружений, скотомогильников, кожсырьевых предприятий;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б) на площадях залегания полезных ископаемых без согласования с органами Федерального агентства по недропользованию;</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в зонах санитарной охраны источников водоснабжения и минеральных источников во всех зонах санитарной, горно-санитарной охраны лечебно-оздоровительных местностей и курортов;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г) на землях зеленых зон;</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е) на землях заповедников;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ж) на землях особо охраняемых природных территорий, в том числе в зонах охраны объектов культурного наследия.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25 </w:t>
      </w:r>
      <w:r w:rsidRPr="00332E17">
        <w:rPr>
          <w:rFonts w:ascii="Arial" w:hAnsi="Arial" w:cs="Arial"/>
          <w:bCs/>
          <w:sz w:val="20"/>
          <w:szCs w:val="20"/>
          <w:lang/>
        </w:rPr>
        <w:t>Показатели минимальной плотности застройки площадок сельскохозяйственных предприятий</w:t>
      </w:r>
    </w:p>
    <w:tbl>
      <w:tblPr>
        <w:tblW w:w="4274"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5"/>
        <w:gridCol w:w="3028"/>
      </w:tblGrid>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Предприятия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Минимальная плотность застройки, %</w:t>
            </w:r>
          </w:p>
        </w:tc>
      </w:tr>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I КРУПНОГО РОГАТОГО СКОТА*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А Товарные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Молочные при привязном содержании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400 и 600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 51</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800 и 1200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52; 55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Молочные при беспривязном содержании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400 и 600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 51</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800 и 1200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52; 55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Мясные с полным оборотом стада и репродукторные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400 и 600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800 и 1200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Выращивание нетелей</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900 и 1200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51</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2000 и 3000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52</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4500 и 6000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53</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Доращивания и откорма крупного рогатого скота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3000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6000 и 12000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Выращивания телят, доращивания и откорма молодняка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3000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6000 и 12000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42</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Откормочные площадки</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1000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3000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5000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59</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10000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61</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Б Племенные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Молочные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400 и 600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46;52</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800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53</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Мясные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400 и 600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800 коров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52</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Выращивание нетелей</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1000 и 2000 скотомест</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52</w:t>
            </w:r>
          </w:p>
        </w:tc>
      </w:tr>
      <w:tr w:rsidR="00BB072B" w:rsidRPr="00332E17" w:rsidTr="00332E17">
        <w:trPr>
          <w:trHeight w:val="1250"/>
        </w:trPr>
        <w:tc>
          <w:tcPr>
            <w:tcW w:w="5000" w:type="pct"/>
            <w:gridSpan w:val="2"/>
          </w:tcPr>
          <w:p w:rsidR="00BB072B" w:rsidRPr="00332E17" w:rsidRDefault="00BB072B" w:rsidP="00332E17">
            <w:pPr>
              <w:spacing w:after="0" w:line="240" w:lineRule="auto"/>
              <w:ind w:firstLine="284"/>
              <w:rPr>
                <w:rFonts w:ascii="Arial" w:hAnsi="Arial" w:cs="Arial"/>
                <w:sz w:val="20"/>
                <w:szCs w:val="20"/>
              </w:rPr>
            </w:pPr>
            <w:r w:rsidRPr="00332E17">
              <w:rPr>
                <w:rFonts w:ascii="Arial" w:hAnsi="Arial" w:cs="Arial"/>
                <w:sz w:val="20"/>
                <w:szCs w:val="20"/>
              </w:rPr>
              <w:t>* Для ферм крупного рогатого скота приведены показатели при хранении грубых кормов и подстилки в сараях и под навесами.</w:t>
            </w:r>
          </w:p>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При хранении грубых кормов и подстилки в скирдах показатели допускается уменьшать, но не более чем на 10 %.</w:t>
            </w:r>
          </w:p>
        </w:tc>
      </w:tr>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II СВИНОВОДЧЕСКИЕ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А Товарные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Репродукторные</w:t>
            </w:r>
          </w:p>
        </w:tc>
        <w:tc>
          <w:tcPr>
            <w:tcW w:w="1612" w:type="pct"/>
          </w:tcPr>
          <w:p w:rsidR="00BB072B" w:rsidRPr="00332E17" w:rsidRDefault="00BB072B" w:rsidP="00332E17">
            <w:pPr>
              <w:spacing w:after="0" w:line="240" w:lineRule="auto"/>
              <w:jc w:val="center"/>
              <w:rPr>
                <w:rFonts w:ascii="Arial" w:hAnsi="Arial" w:cs="Arial"/>
                <w:sz w:val="20"/>
                <w:szCs w:val="20"/>
              </w:rPr>
            </w:pP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12000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36</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24000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Откормочные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12000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24000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42</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С законченным производственным циклом</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6000 и 12000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24000 и 27000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36</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54000 и 108000 голов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 39</w:t>
            </w:r>
          </w:p>
        </w:tc>
      </w:tr>
      <w:tr w:rsidR="00BB072B" w:rsidRPr="00332E17" w:rsidTr="00332E17">
        <w:trPr>
          <w:trHeight w:val="285"/>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Б Племенные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200 основных маток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300 основных маток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 основных маток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49</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Репродукторы по выращиванию ремонтных свинок для комплексов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54000 и 108000 свиней</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 39</w:t>
            </w:r>
          </w:p>
        </w:tc>
      </w:tr>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val="en-US"/>
              </w:rPr>
              <w:t>III</w:t>
            </w:r>
            <w:r w:rsidRPr="00332E17">
              <w:rPr>
                <w:rFonts w:ascii="Arial" w:hAnsi="Arial" w:cs="Arial"/>
                <w:sz w:val="20"/>
                <w:szCs w:val="20"/>
              </w:rPr>
              <w:t xml:space="preserve"> ПТИЦЕВОДЧЕСКИЕ*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А Яичного направления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300 тыс. кур-несушек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400 - 500 тыс. кур-несушек: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промстада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28</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ремонтного молодняка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родительского 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31</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инкубатория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600 тыс. кур-несушек: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промстада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29</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ремонтного молодняка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29</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родительского 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34</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инкубатория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34</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1 млн. кур-несушек:</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промстада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ремонтного молодняка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26</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родительского 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26</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инкубатория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26</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Б Мясного направления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Куры-бройлеры</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3 млн. бройлеров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28</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На 6 и 10 млн. бройлеров:</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промстада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28</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ремонтного молодняка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33</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родительского стада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33</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инкубатория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32</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убоя и переработки</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23</w:t>
            </w:r>
          </w:p>
        </w:tc>
      </w:tr>
      <w:tr w:rsidR="00BB072B" w:rsidRPr="00332E17" w:rsidTr="00332E17">
        <w:trPr>
          <w:trHeight w:val="20"/>
        </w:trPr>
        <w:tc>
          <w:tcPr>
            <w:tcW w:w="5000" w:type="pct"/>
            <w:gridSpan w:val="2"/>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Показатели приведены для одноэтажных зданий.</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В Племенные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Яичного направления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Племзавод на 50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24</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Племзавод на 100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Племрепродуктор на 100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26</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Племрепродуктор на 200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Племрепродуктор на 300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28</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Мясного направления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Племзавод на 50 и 100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Племрепродуктор на 200 тыс. кур:</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взрослой птицы</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28</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sz w:val="20"/>
                <w:szCs w:val="20"/>
              </w:rPr>
              <w:t>зона ремонтного молодняка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29</w:t>
            </w:r>
          </w:p>
        </w:tc>
      </w:tr>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val="en-US"/>
              </w:rPr>
              <w:t>IV</w:t>
            </w:r>
            <w:r w:rsidRPr="00332E17">
              <w:rPr>
                <w:rFonts w:ascii="Arial" w:hAnsi="Arial" w:cs="Arial"/>
                <w:sz w:val="20"/>
                <w:szCs w:val="20"/>
              </w:rPr>
              <w:t xml:space="preserve"> ЗВЕРОВОДЧЕСКИЕ И КРОЛИКОВОДЧЕСКИЕ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Содержание животных в шедах</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Звероводческие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22</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Кролиководческие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24</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i/>
                <w:iCs/>
                <w:sz w:val="20"/>
                <w:szCs w:val="20"/>
              </w:rPr>
              <w:t>Содержание животных в зданиях</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Нутриеводческие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Кролиководческие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w:t>
            </w:r>
          </w:p>
        </w:tc>
      </w:tr>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V ТЕПЛИЧНЫЕ</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А. Многопролетные теплицы общей площадью</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6 га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54</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12 га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56</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18, 24 и 30 га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48 га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64</w:t>
            </w:r>
          </w:p>
        </w:tc>
      </w:tr>
      <w:tr w:rsidR="00BB072B" w:rsidRPr="00332E17" w:rsidTr="00332E17">
        <w:trPr>
          <w:trHeight w:val="20"/>
        </w:trPr>
        <w:tc>
          <w:tcPr>
            <w:tcW w:w="3388" w:type="pct"/>
          </w:tcPr>
          <w:p w:rsidR="00BB072B" w:rsidRPr="00332E17" w:rsidRDefault="00BB072B" w:rsidP="00332E17">
            <w:pPr>
              <w:spacing w:after="0" w:line="240" w:lineRule="auto"/>
              <w:ind w:firstLine="284"/>
              <w:jc w:val="both"/>
              <w:rPr>
                <w:rFonts w:ascii="Arial" w:hAnsi="Arial" w:cs="Arial"/>
                <w:sz w:val="20"/>
                <w:szCs w:val="20"/>
              </w:rPr>
            </w:pPr>
            <w:r w:rsidRPr="00332E17">
              <w:rPr>
                <w:rFonts w:ascii="Arial" w:hAnsi="Arial" w:cs="Arial"/>
                <w:bCs/>
                <w:sz w:val="20"/>
                <w:szCs w:val="20"/>
              </w:rPr>
              <w:t>Б Однопролетные (ангарные) теплицы</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Общей площадью до 5 га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42</w:t>
            </w:r>
          </w:p>
        </w:tc>
      </w:tr>
      <w:tr w:rsidR="00BB072B" w:rsidRPr="00332E17" w:rsidTr="00332E17">
        <w:trPr>
          <w:trHeight w:val="20"/>
        </w:trPr>
        <w:tc>
          <w:tcPr>
            <w:tcW w:w="3388"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val="en-US"/>
              </w:rPr>
              <w:t>VI</w:t>
            </w:r>
            <w:r w:rsidRPr="00332E17">
              <w:rPr>
                <w:rFonts w:ascii="Arial" w:hAnsi="Arial" w:cs="Arial"/>
                <w:sz w:val="20"/>
                <w:szCs w:val="20"/>
              </w:rPr>
              <w:t xml:space="preserve"> ФЕРМЕРСКИЕ (КРЕСТЬЯНСКИЕ) ХОЗЯЙСТВА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 производству молока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 доращиванию и откорму крупного рогатого скота</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По откорму свиней (с законченным производственным циклом)</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Птицеводческие яичного направления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27</w:t>
            </w:r>
          </w:p>
        </w:tc>
      </w:tr>
      <w:tr w:rsidR="00BB072B" w:rsidRPr="00332E17" w:rsidTr="00332E17">
        <w:trPr>
          <w:trHeight w:val="20"/>
        </w:trPr>
        <w:tc>
          <w:tcPr>
            <w:tcW w:w="3388" w:type="pct"/>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Птицеводческие мясного направления</w:t>
            </w:r>
          </w:p>
        </w:tc>
        <w:tc>
          <w:tcPr>
            <w:tcW w:w="16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r>
    </w:tbl>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Объекты</w:t>
      </w:r>
      <w:r w:rsidRPr="00332E17">
        <w:rPr>
          <w:rFonts w:ascii="Arial" w:hAnsi="Arial" w:cs="Arial"/>
          <w:bCs/>
          <w:iCs/>
          <w:sz w:val="20"/>
          <w:szCs w:val="20"/>
          <w:lang/>
        </w:rPr>
        <w:t xml:space="preserve"> местного значения в области предупреждения и ликвидации последствий чрезвычайных ситуаций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Обоснование расчетных показателей для сооружений по защите от затоплений.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Среди объектов местного значения в области предупреждения и ликвидации последствий чрезвычайных ситуаций установленных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расчетные показатели устанавливаются в местных нормативах градостроительного проектирования для противопаводковых дамб, расположенных в границах населенных пунктов.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СНиП 2.06.15-85 «Инженерная защита территорий от затопления и подтопления».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Параметры дамб или плотин рассчитываются в соответствии с требованиями СП 39.13330.2012. «Свод правил. Плотины из грунтовых материалов. Актуализированная редакция СНиП 2.06.05-84*».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Отметку гребня дамбы или плотины следует назначать на основе расчета возвышения его над расчетным уровнем воды.</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Возвышение гребня дамбы или плотины надлежит определять для двух случаев стояния уровня воды в верхнем бьефе:</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при форсированном подпорном уровне (ФПУ) или другом уровне, относимом к особым сочетаниям нагрузок и воздействий.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Возвышение гребня дамбы или плотины </w:t>
      </w:r>
      <w:r w:rsidRPr="00C91098">
        <w:rPr>
          <w:rFonts w:ascii="Arial" w:hAnsi="Arial" w:cs="Arial"/>
          <w:noProof/>
          <w:sz w:val="20"/>
          <w:szCs w:val="20"/>
        </w:rPr>
        <w:pict>
          <v:shape id="Рисунок 15" o:spid="_x0000_i1027" type="#_x0000_t75" style="width:12.75pt;height:18pt;visibility:visible">
            <v:imagedata r:id="rId20" o:title=""/>
          </v:shape>
        </w:pict>
      </w:r>
      <w:r w:rsidRPr="00332E17">
        <w:rPr>
          <w:rFonts w:ascii="Arial" w:hAnsi="Arial" w:cs="Arial"/>
          <w:sz w:val="20"/>
          <w:szCs w:val="20"/>
          <w:lang w:eastAsia="en-US"/>
        </w:rPr>
        <w:t xml:space="preserve"> в обоих случаях определяется по формуле</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C91098">
        <w:rPr>
          <w:rFonts w:ascii="Arial" w:hAnsi="Arial" w:cs="Arial"/>
          <w:noProof/>
          <w:sz w:val="20"/>
          <w:szCs w:val="20"/>
        </w:rPr>
        <w:pict>
          <v:shape id="Рисунок 14" o:spid="_x0000_i1028" type="#_x0000_t75" style="width:104.25pt;height:18pt;visibility:visible">
            <v:imagedata r:id="rId21" o:title=""/>
          </v:shape>
        </w:pict>
      </w:r>
      <w:r w:rsidRPr="00332E17">
        <w:rPr>
          <w:rFonts w:ascii="Arial" w:hAnsi="Arial" w:cs="Arial"/>
          <w:sz w:val="20"/>
          <w:szCs w:val="20"/>
          <w:lang w:eastAsia="en-US"/>
        </w:rPr>
        <w:t>, (1)</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где </w:t>
      </w:r>
      <w:r w:rsidRPr="00C91098">
        <w:rPr>
          <w:rFonts w:ascii="Arial" w:hAnsi="Arial" w:cs="Arial"/>
          <w:noProof/>
          <w:sz w:val="20"/>
          <w:szCs w:val="20"/>
        </w:rPr>
        <w:pict>
          <v:shape id="Рисунок 13" o:spid="_x0000_i1029" type="#_x0000_t75" style="width:26.25pt;height:18pt;visibility:visible">
            <v:imagedata r:id="rId22" o:title=""/>
          </v:shape>
        </w:pict>
      </w:r>
      <w:r w:rsidRPr="00332E17">
        <w:rPr>
          <w:rFonts w:ascii="Arial" w:hAnsi="Arial" w:cs="Arial"/>
          <w:sz w:val="20"/>
          <w:szCs w:val="20"/>
          <w:lang w:eastAsia="en-US"/>
        </w:rPr>
        <w:t xml:space="preserve"> - ветровой нагон воды в верхнем бьефе;</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C91098">
        <w:rPr>
          <w:rFonts w:ascii="Arial" w:hAnsi="Arial" w:cs="Arial"/>
          <w:noProof/>
          <w:sz w:val="20"/>
          <w:szCs w:val="20"/>
        </w:rPr>
        <w:pict>
          <v:shape id="Рисунок 12" o:spid="_x0000_i1030" type="#_x0000_t75" style="width:29.25pt;height:18pt;visibility:visible">
            <v:imagedata r:id="rId23" o:title=""/>
          </v:shape>
        </w:pict>
      </w:r>
      <w:r w:rsidRPr="00332E17">
        <w:rPr>
          <w:rFonts w:ascii="Arial" w:hAnsi="Arial" w:cs="Arial"/>
          <w:sz w:val="20"/>
          <w:szCs w:val="20"/>
          <w:lang w:eastAsia="en-US"/>
        </w:rPr>
        <w:t xml:space="preserve"> - высота наката ветровых волн обеспеченностью 1%;</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a - запас возвышения гребня дамбы или плотины; запас a определяют как большую из величин 0,5 м и </w:t>
      </w:r>
      <w:r w:rsidRPr="00C91098">
        <w:rPr>
          <w:rFonts w:ascii="Arial" w:hAnsi="Arial" w:cs="Arial"/>
          <w:noProof/>
          <w:sz w:val="20"/>
          <w:szCs w:val="20"/>
        </w:rPr>
        <w:pict>
          <v:shape id="Рисунок 11" o:spid="_x0000_i1031" type="#_x0000_t75" style="width:32.25pt;height:18pt;visibility:visible">
            <v:imagedata r:id="rId24" o:title=""/>
          </v:shape>
        </w:pict>
      </w:r>
      <w:r w:rsidRPr="00332E17">
        <w:rPr>
          <w:rFonts w:ascii="Arial" w:hAnsi="Arial" w:cs="Arial"/>
          <w:sz w:val="20"/>
          <w:szCs w:val="20"/>
          <w:lang w:eastAsia="en-US"/>
        </w:rPr>
        <w:t xml:space="preserve"> (</w:t>
      </w:r>
      <w:r w:rsidRPr="00C91098">
        <w:rPr>
          <w:rFonts w:ascii="Arial" w:hAnsi="Arial" w:cs="Arial"/>
          <w:noProof/>
          <w:sz w:val="20"/>
          <w:szCs w:val="20"/>
        </w:rPr>
        <w:pict>
          <v:shape id="Рисунок 10" o:spid="_x0000_i1032" type="#_x0000_t75" style="width:18pt;height:18pt;visibility:visible">
            <v:imagedata r:id="rId25" o:title=""/>
          </v:shape>
        </w:pict>
      </w:r>
      <w:r w:rsidRPr="00332E17">
        <w:rPr>
          <w:rFonts w:ascii="Arial" w:hAnsi="Arial" w:cs="Arial"/>
          <w:sz w:val="20"/>
          <w:szCs w:val="20"/>
          <w:lang w:eastAsia="en-US"/>
        </w:rPr>
        <w:t xml:space="preserve"> - высота волны 1% вероятности превышения).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Из двух полученных результатов расчета следует выбирать более высокую отметку гребня.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Отметку гребня дамбы или плотины проектируют с учетом строительного подъема, назначаемого сверх определенного возвышения </w:t>
      </w:r>
      <w:r w:rsidRPr="00C91098">
        <w:rPr>
          <w:rFonts w:ascii="Arial" w:hAnsi="Arial" w:cs="Arial"/>
          <w:noProof/>
          <w:sz w:val="20"/>
          <w:szCs w:val="20"/>
        </w:rPr>
        <w:pict>
          <v:shape id="Рисунок 9" o:spid="_x0000_i1033" type="#_x0000_t75" style="width:12.75pt;height:18pt;visibility:visible">
            <v:imagedata r:id="rId20" o:title=""/>
          </v:shape>
        </w:pict>
      </w:r>
      <w:r w:rsidRPr="00332E17">
        <w:rPr>
          <w:rFonts w:ascii="Arial" w:hAnsi="Arial" w:cs="Arial"/>
          <w:sz w:val="20"/>
          <w:szCs w:val="20"/>
          <w:lang w:eastAsia="en-US"/>
        </w:rPr>
        <w:t>, В соответствии с требованиями СП 39.13330.2012. «Свод правил. Плотины из грунтовых материалов. Актуализированная редакция СНиП 2.06.05-84*».</w:t>
      </w:r>
    </w:p>
    <w:p w:rsidR="00BB072B" w:rsidRPr="00332E17" w:rsidRDefault="00BB072B" w:rsidP="00332E17">
      <w:pPr>
        <w:autoSpaceDE w:val="0"/>
        <w:autoSpaceDN w:val="0"/>
        <w:adjustRightInd w:val="0"/>
        <w:spacing w:after="0" w:line="240" w:lineRule="auto"/>
        <w:ind w:firstLine="709"/>
        <w:jc w:val="both"/>
        <w:rPr>
          <w:rFonts w:ascii="Arial" w:hAnsi="Arial" w:cs="Arial"/>
          <w:sz w:val="20"/>
          <w:szCs w:val="20"/>
          <w:lang w:eastAsia="en-US"/>
        </w:rPr>
      </w:pPr>
      <w:r w:rsidRPr="00332E17">
        <w:rPr>
          <w:rFonts w:ascii="Arial" w:hAnsi="Arial" w:cs="Arial"/>
          <w:sz w:val="20"/>
          <w:szCs w:val="20"/>
          <w:lang w:eastAsia="en-US"/>
        </w:rPr>
        <w:t>Пожарная безопасность </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Потребность в техническом оснащении и личном составе противопожарной службы муниципальной пожарной охраны для городских и сельских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№2-4-87-32-14.</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Согласно Приказу Департамента гражданской защиты населения Ханты-Мансийского автономного округа – Югры от 28.02.2013 № 2-нп «Об утверждении примерных расчетов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 – Югры» (ред. от 27.06.2013) установлены расчетные показатели минимально допустимого уровня обеспеченности объектами противопожарной службы субъекта Российской Федерации при численности населения населенных пунктов менее 5 тыс. человек:</w:t>
      </w:r>
    </w:p>
    <w:p w:rsidR="00BB072B" w:rsidRPr="00332E17" w:rsidRDefault="00BB072B" w:rsidP="00DF29DF">
      <w:pPr>
        <w:numPr>
          <w:ilvl w:val="0"/>
          <w:numId w:val="66"/>
        </w:numPr>
        <w:tabs>
          <w:tab w:val="left" w:pos="426"/>
        </w:tabs>
        <w:spacing w:after="0" w:line="240" w:lineRule="auto"/>
        <w:contextualSpacing/>
        <w:jc w:val="both"/>
        <w:rPr>
          <w:rFonts w:ascii="Arial" w:hAnsi="Arial" w:cs="Arial"/>
          <w:sz w:val="20"/>
          <w:szCs w:val="20"/>
          <w:lang/>
        </w:rPr>
      </w:pPr>
      <w:r w:rsidRPr="00332E17">
        <w:rPr>
          <w:rFonts w:ascii="Arial" w:hAnsi="Arial" w:cs="Arial"/>
          <w:sz w:val="20"/>
          <w:szCs w:val="20"/>
          <w:lang/>
        </w:rPr>
        <w:t>до 0,1 тыс. человек – объект с мотопомпой (или организация добровольной пожарной охраны);</w:t>
      </w:r>
    </w:p>
    <w:p w:rsidR="00BB072B" w:rsidRPr="00332E17" w:rsidRDefault="00BB072B" w:rsidP="00DF29DF">
      <w:pPr>
        <w:numPr>
          <w:ilvl w:val="0"/>
          <w:numId w:val="66"/>
        </w:numPr>
        <w:tabs>
          <w:tab w:val="left" w:pos="426"/>
        </w:tabs>
        <w:spacing w:after="0" w:line="240" w:lineRule="auto"/>
        <w:contextualSpacing/>
        <w:jc w:val="both"/>
        <w:rPr>
          <w:rFonts w:ascii="Arial" w:hAnsi="Arial" w:cs="Arial"/>
          <w:sz w:val="20"/>
          <w:szCs w:val="20"/>
          <w:lang/>
        </w:rPr>
      </w:pPr>
      <w:r w:rsidRPr="00332E17">
        <w:rPr>
          <w:rFonts w:ascii="Arial" w:hAnsi="Arial" w:cs="Arial"/>
          <w:sz w:val="20"/>
          <w:szCs w:val="20"/>
          <w:lang/>
        </w:rPr>
        <w:t>от 0,1 до 2,0 тыс. человек – объект на 2 автомобиля (1 - в боевом расчете, 1 - в резерве);</w:t>
      </w:r>
    </w:p>
    <w:p w:rsidR="00BB072B" w:rsidRPr="00332E17" w:rsidRDefault="00BB072B" w:rsidP="00DF29DF">
      <w:pPr>
        <w:numPr>
          <w:ilvl w:val="0"/>
          <w:numId w:val="66"/>
        </w:numPr>
        <w:tabs>
          <w:tab w:val="left" w:pos="426"/>
        </w:tabs>
        <w:spacing w:after="0" w:line="240" w:lineRule="auto"/>
        <w:contextualSpacing/>
        <w:jc w:val="both"/>
        <w:rPr>
          <w:rFonts w:ascii="Arial" w:hAnsi="Arial" w:cs="Arial"/>
          <w:sz w:val="20"/>
          <w:szCs w:val="20"/>
          <w:lang/>
        </w:rPr>
      </w:pPr>
      <w:r w:rsidRPr="00332E17">
        <w:rPr>
          <w:rFonts w:ascii="Arial" w:hAnsi="Arial" w:cs="Arial"/>
          <w:sz w:val="20"/>
          <w:szCs w:val="20"/>
          <w:lang/>
        </w:rPr>
        <w:t>от 2,0 до 5,0 тыс. человек – объект на 4 автомобиля (2 - в боевом расчете, 2 - в резерве).</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В соответствии с «Планом привлечения сил и средств подразделений пожарной охраны, гарнизонов пожарной охраны для тушения пожаров и проведения аварийно-спасательных работ в Ханты-Мансийском автономном округе – Югре», утвержденного Распоряжением Правительства Ханты-Мансийского автономного округа – Югры от 01.07.2013 №341-рп, противопожарную защиту населенных пунктов и объектов на территории автономного округа осуществляют подразделения Государственной противопожарной службы, подразделения противопожарной службы автономного округа, а также другие виды пожарной охраны (частная, ведомственная, добровольная).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В соответствии со ст. 14.1</w:t>
      </w:r>
      <w:r w:rsidRPr="00332E17">
        <w:rPr>
          <w:rFonts w:ascii="Arial" w:hAnsi="Arial" w:cs="Arial"/>
          <w:sz w:val="20"/>
          <w:szCs w:val="20"/>
          <w:lang/>
        </w:rPr>
        <w:t xml:space="preserve"> </w:t>
      </w:r>
      <w:r w:rsidRPr="00332E17">
        <w:rPr>
          <w:rFonts w:ascii="Arial" w:hAnsi="Arial" w:cs="Arial"/>
          <w:sz w:val="20"/>
          <w:szCs w:val="20"/>
          <w:lang/>
        </w:rPr>
        <w:t>Федерального закона от 06.10.2003 №131-ФЗ «Об общих принципах организации местного самоуправления в Российской Федерации» к полномочиям органов местного самоуправления отнесён вопрос обеспечения первичных мер пожарной безопасности, на основании чего согласно ст. 8.2 Закона Ханты-Мансийского автономного округа – Югры от 18.04.2007 №39-оз «О градостроительной деятельности на территории Ханты-Мансийского автономного округа – Югры» (в ред. от 29.05.2014) в документах территориального планирования поселений к объектам местного значения, подлежащих отображению на генеральном плане поселения</w:t>
      </w:r>
      <w:r w:rsidRPr="00332E17">
        <w:rPr>
          <w:rFonts w:ascii="Arial" w:hAnsi="Arial" w:cs="Arial"/>
          <w:sz w:val="20"/>
          <w:szCs w:val="20"/>
          <w:lang/>
        </w:rPr>
        <w:t xml:space="preserve"> </w:t>
      </w:r>
      <w:r w:rsidRPr="00332E17">
        <w:rPr>
          <w:rFonts w:ascii="Arial" w:hAnsi="Arial" w:cs="Arial"/>
          <w:sz w:val="20"/>
          <w:szCs w:val="20"/>
          <w:lang/>
        </w:rPr>
        <w:t>отнесены объекты муниципальной пожарной охраны. При решении создания органами местного самоуправления поселени</w:t>
      </w:r>
      <w:r w:rsidRPr="00332E17">
        <w:rPr>
          <w:rFonts w:ascii="Arial" w:hAnsi="Arial" w:cs="Arial"/>
          <w:sz w:val="20"/>
          <w:szCs w:val="20"/>
          <w:lang/>
        </w:rPr>
        <w:t>я</w:t>
      </w:r>
      <w:r w:rsidRPr="00332E17">
        <w:rPr>
          <w:rFonts w:ascii="Arial" w:hAnsi="Arial" w:cs="Arial"/>
          <w:sz w:val="20"/>
          <w:szCs w:val="20"/>
          <w:lang/>
        </w:rPr>
        <w:t xml:space="preserve"> муниципальной пожарной охраны потребность в техническом оснащении соответствующих объектов необходимо рассчитывать в соответствии со следующими документами:</w:t>
      </w:r>
    </w:p>
    <w:p w:rsidR="00BB072B" w:rsidRPr="00332E17" w:rsidRDefault="00BB072B" w:rsidP="00332E17">
      <w:pPr>
        <w:snapToGrid w:val="0"/>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№2-4-87-32-14;</w:t>
      </w:r>
    </w:p>
    <w:p w:rsidR="00BB072B" w:rsidRPr="00332E17" w:rsidRDefault="00BB072B" w:rsidP="00332E17">
      <w:pPr>
        <w:snapToGrid w:val="0"/>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при численности населения населенных пунктов менее 5 тыс. человек в соответствии с Приказом Департамента гражданской защиты населения Ханты-Мансийского автономного округа – Югры от 28.02.2013 № 2-нп «Об утверждении примерных расчетов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 – Югры» (ред. от 27.06.2013).</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Размер земельного участка объекта пожарной охраны зависит от количества служебных автомобилей:</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до 2  автомобилей  – 5 000 кв. м. (0,5 га) на объект;</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от 4 до 6 автомобилей – 9 000 – 10 000 кв. м. (0,9 – 1,0 га) на объект;</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 от 8 до 10 автомобилей - 18 000 – 20 000 кв. м. (1,8 – 2,0 га) на объект.</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Минимальный размер земельного участка определен в соответствии с проведенным научным анализом потребности в площадях для размещения производственной зоны (здание пожарного депо, закрытый гараж-стоянка резервной техники и складские помещения), учебно-спортивной зоны (учебная 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Объекты пожарной охраны следует размещать на земельных участках, имеющих выезды на магистральные улицы. Расстояние от границ участка объекта пожарной охраны до общественных и жилых зданий должно быть не менее 15 м, а до границ земельных участков школ, детских и лечебных учреждений — не менее 30 м.</w:t>
      </w:r>
      <w:bookmarkStart w:id="52" w:name="_Toc401411313"/>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r w:rsidRPr="00332E17">
        <w:rPr>
          <w:rFonts w:ascii="Arial" w:hAnsi="Arial" w:cs="Arial"/>
          <w:bCs/>
          <w:iCs/>
          <w:sz w:val="20"/>
          <w:szCs w:val="20"/>
          <w:lang/>
        </w:rPr>
        <w:t xml:space="preserve">         </w:t>
      </w:r>
      <w:r w:rsidRPr="00332E17">
        <w:rPr>
          <w:rFonts w:ascii="Arial" w:hAnsi="Arial" w:cs="Arial"/>
          <w:bCs/>
          <w:iCs/>
          <w:sz w:val="20"/>
          <w:szCs w:val="20"/>
          <w:lang/>
        </w:rPr>
        <w:t>Обоснование расчетных показателей для объектов местного значения в области благоустройства и озеленения</w:t>
      </w:r>
      <w:bookmarkEnd w:id="52"/>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поселения относится организация благоустройства территории населенных пунктов, включая озеленение территории.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Расчетные показатели минимально допустимого уровня обеспеченности объектами местного значения поселения в области благоустройства (озеленения) территории (парки, сады, скверы) установлены в соответствии с СНиП 2.07.01-89* «Градостроительство. Планировка и застройка городских и сельских поселений».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 местных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для городских населенных пунктов - 8 м2/чел.;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сельских населенных пунктов - 6 м2/чел.</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соответствии с СНиП 2.07.01-89* «Градостроительство. Планировка и застройка городских и сельских поселений»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парки - 5 га;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сады - 3 га;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скверы - 0,5 га;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зоны массового кратковременного отдыха – 50 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соответствии с требованиями п. 4.4 раздела 4 СНиП 2.07.01-89* «Градостроительство. Планировка и застройка городских и сельских поселений» 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 местных 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для городских парков - 100 чел./га;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парков зон отдыха -  70 чел./га.</w:t>
      </w:r>
    </w:p>
    <w:p w:rsidR="00BB072B" w:rsidRPr="00332E17" w:rsidRDefault="00BB072B" w:rsidP="000063CC">
      <w:pPr>
        <w:keepNext/>
        <w:numPr>
          <w:ilvl w:val="0"/>
          <w:numId w:val="13"/>
        </w:numPr>
        <w:tabs>
          <w:tab w:val="left" w:pos="851"/>
          <w:tab w:val="left" w:pos="1418"/>
        </w:tabs>
        <w:spacing w:after="0" w:line="240" w:lineRule="auto"/>
        <w:ind w:firstLine="0"/>
        <w:outlineLvl w:val="0"/>
        <w:rPr>
          <w:rFonts w:ascii="Arial" w:hAnsi="Arial" w:cs="Arial"/>
          <w:bCs/>
          <w:kern w:val="32"/>
          <w:sz w:val="20"/>
          <w:szCs w:val="20"/>
          <w:lang/>
        </w:rPr>
      </w:pPr>
      <w:r w:rsidRPr="00332E17">
        <w:rPr>
          <w:rFonts w:ascii="Arial" w:hAnsi="Arial" w:cs="Arial"/>
          <w:bCs/>
          <w:kern w:val="32"/>
          <w:sz w:val="20"/>
          <w:szCs w:val="20"/>
          <w:lang/>
        </w:rPr>
        <w:t xml:space="preserve">           2.4.2. О</w:t>
      </w:r>
      <w:r w:rsidRPr="00332E17">
        <w:rPr>
          <w:rFonts w:ascii="Arial" w:hAnsi="Arial" w:cs="Arial"/>
          <w:bCs/>
          <w:kern w:val="32"/>
          <w:sz w:val="20"/>
          <w:szCs w:val="20"/>
          <w:lang/>
        </w:rPr>
        <w:t>боснование расчетных показателей максимально допустимого уровня территориальной доступности объектов местного значения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Климат оказывает на человека прямое и косвенное влияние.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Температура – один из важных абиотических факторов, влияющих на все физиологические функции всех живых организмов. Ветер наиболее заметно усиливает температурное ощущение. При сильном ветре холодные дни кажутся еще холоднее, а жаркие – еще жарче. На восприятие организмом температуры влияет также влажность. При повышенной влажности температура воздуха кажется более низкой, чем в действительности, а при пониженной влажности – наоборот. Поэтому учет природно-климатических характеристик территории особенно важен для территорий Севера.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Медико-географическая оценка климата является основной частью комплексной характеристики экологического потенциала природной среды. Сущность медико-географической оценки климата состоит в изучении конкретного природного региона с целью определения взаимосвязи его климатических характеристик и физиологических показателей человеческого организма, в том числе влияние термических условий, влажности воздуха, скорости ветра на человека.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Оценка климата для территорий Севера может быть произведена с использованием биометеорологического индекса,  характеризующего теплоощущения одетого человека. Строится методика на основе общепринятых показателей с учетом особенностей исследуемой территории. Для получения биоклиматических характеристик территории рассчитывается температурно-влажностно-ветровой показатель Миссенарда (</w:t>
      </w:r>
      <w:r w:rsidRPr="00332E17">
        <w:rPr>
          <w:rFonts w:ascii="Arial" w:hAnsi="Arial" w:cs="Arial"/>
          <w:i/>
          <w:sz w:val="20"/>
          <w:szCs w:val="20"/>
          <w:lang/>
        </w:rPr>
        <w:t>ЕТ</w:t>
      </w:r>
      <w:r w:rsidRPr="00332E17">
        <w:rPr>
          <w:rFonts w:ascii="Arial" w:hAnsi="Arial" w:cs="Arial"/>
          <w:sz w:val="20"/>
          <w:szCs w:val="20"/>
          <w:lang/>
        </w:rPr>
        <w:t>)</w:t>
      </w:r>
      <w:r w:rsidRPr="00332E17">
        <w:rPr>
          <w:rFonts w:ascii="Arial" w:hAnsi="Arial" w:cs="Arial"/>
          <w:sz w:val="20"/>
          <w:szCs w:val="20"/>
          <w:vertAlign w:val="superscript"/>
          <w:lang/>
        </w:rPr>
        <w:footnoteReference w:id="1"/>
      </w:r>
      <w:r w:rsidRPr="00332E17">
        <w:rPr>
          <w:rFonts w:ascii="Arial" w:hAnsi="Arial" w:cs="Arial"/>
          <w:sz w:val="20"/>
          <w:szCs w:val="20"/>
          <w:lang/>
        </w:rPr>
        <w:t xml:space="preserve">. </w:t>
      </w:r>
    </w:p>
    <w:p w:rsidR="00BB072B" w:rsidRPr="00332E17" w:rsidRDefault="00BB072B" w:rsidP="00332E17">
      <w:pPr>
        <w:spacing w:after="0" w:line="240" w:lineRule="auto"/>
        <w:ind w:firstLine="567"/>
        <w:jc w:val="both"/>
        <w:rPr>
          <w:rFonts w:ascii="Arial" w:hAnsi="Arial" w:cs="Arial"/>
          <w:sz w:val="20"/>
          <w:szCs w:val="20"/>
        </w:rPr>
      </w:pPr>
    </w:p>
    <w:p w:rsidR="00BB072B" w:rsidRPr="00332E17" w:rsidRDefault="00BB072B" w:rsidP="00332E17">
      <w:pPr>
        <w:spacing w:after="0" w:line="240" w:lineRule="auto"/>
        <w:ind w:firstLine="567"/>
        <w:jc w:val="center"/>
        <w:rPr>
          <w:rFonts w:ascii="Arial" w:hAnsi="Arial" w:cs="Arial"/>
          <w:sz w:val="20"/>
          <w:szCs w:val="20"/>
        </w:rPr>
      </w:pPr>
      <w:r w:rsidRPr="001A272E">
        <w:rPr>
          <w:rFonts w:ascii="Arial" w:hAnsi="Arial" w:cs="Arial"/>
          <w:sz w:val="20"/>
          <w:szCs w:val="20"/>
        </w:rPr>
        <w:pict>
          <v:shape id="_x0000_i1034" type="#_x0000_t75" style="width:272.25pt;height:33.75pt" equationxml="&lt;">
            <v:imagedata r:id="rId26" o:title="" chromakey="white"/>
          </v:shape>
        </w:pic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где </w:t>
      </w:r>
      <w:r w:rsidRPr="00332E17">
        <w:rPr>
          <w:rFonts w:ascii="Arial" w:hAnsi="Arial" w:cs="Arial"/>
          <w:sz w:val="20"/>
          <w:szCs w:val="20"/>
          <w:lang/>
        </w:rPr>
        <w:fldChar w:fldCharType="begin"/>
      </w:r>
      <w:r w:rsidRPr="00332E17">
        <w:rPr>
          <w:rFonts w:ascii="Arial" w:hAnsi="Arial" w:cs="Arial"/>
          <w:sz w:val="20"/>
          <w:szCs w:val="20"/>
          <w:lang/>
        </w:rPr>
        <w:instrText xml:space="preserve"> QUOTE </w:instrText>
      </w:r>
      <w:r w:rsidRPr="001A272E">
        <w:rPr>
          <w:rFonts w:ascii="Arial" w:hAnsi="Arial" w:cs="Arial"/>
          <w:position w:val="-5"/>
          <w:sz w:val="20"/>
          <w:szCs w:val="20"/>
          <w:lang/>
        </w:rPr>
        <w:pict>
          <v:shape id="_x0000_i1035" type="#_x0000_t75" style="width:3.75pt;height:12pt" equationxml="&lt;">
            <v:imagedata r:id="rId27" o:title="" chromakey="white"/>
          </v:shape>
        </w:pict>
      </w:r>
      <w:r w:rsidRPr="00332E17">
        <w:rPr>
          <w:rFonts w:ascii="Arial" w:hAnsi="Arial" w:cs="Arial"/>
          <w:sz w:val="20"/>
          <w:szCs w:val="20"/>
          <w:lang/>
        </w:rPr>
        <w:instrText xml:space="preserve"> </w:instrText>
      </w:r>
      <w:r w:rsidRPr="00332E17">
        <w:rPr>
          <w:rFonts w:ascii="Arial" w:hAnsi="Arial" w:cs="Arial"/>
          <w:sz w:val="20"/>
          <w:szCs w:val="20"/>
          <w:lang/>
        </w:rPr>
        <w:fldChar w:fldCharType="separate"/>
      </w:r>
      <w:r w:rsidRPr="001A272E">
        <w:rPr>
          <w:rFonts w:ascii="Arial" w:hAnsi="Arial" w:cs="Arial"/>
          <w:position w:val="-5"/>
          <w:sz w:val="20"/>
          <w:szCs w:val="20"/>
          <w:lang/>
        </w:rPr>
        <w:pict>
          <v:shape id="_x0000_i1036" type="#_x0000_t75" style="width:3.75pt;height:12pt" equationxml="&lt;">
            <v:imagedata r:id="rId27" o:title="" chromakey="white"/>
          </v:shape>
        </w:pict>
      </w:r>
      <w:r w:rsidRPr="00332E17">
        <w:rPr>
          <w:rFonts w:ascii="Arial" w:hAnsi="Arial" w:cs="Arial"/>
          <w:sz w:val="20"/>
          <w:szCs w:val="20"/>
          <w:lang/>
        </w:rPr>
        <w:fldChar w:fldCharType="end"/>
      </w:r>
      <w:r w:rsidRPr="00332E17">
        <w:rPr>
          <w:rFonts w:ascii="Arial" w:hAnsi="Arial" w:cs="Arial"/>
          <w:sz w:val="20"/>
          <w:szCs w:val="20"/>
          <w:lang/>
        </w:rPr>
        <w:t xml:space="preserve"> – температура воздуха; </w:t>
      </w:r>
      <w:r w:rsidRPr="00332E17">
        <w:rPr>
          <w:rFonts w:ascii="Arial" w:hAnsi="Arial" w:cs="Arial"/>
          <w:sz w:val="20"/>
          <w:szCs w:val="20"/>
          <w:lang/>
        </w:rPr>
        <w:fldChar w:fldCharType="begin"/>
      </w:r>
      <w:r w:rsidRPr="00332E17">
        <w:rPr>
          <w:rFonts w:ascii="Arial" w:hAnsi="Arial" w:cs="Arial"/>
          <w:sz w:val="20"/>
          <w:szCs w:val="20"/>
          <w:lang/>
        </w:rPr>
        <w:instrText xml:space="preserve"> QUOTE </w:instrText>
      </w:r>
      <w:r w:rsidRPr="001A272E">
        <w:rPr>
          <w:rFonts w:ascii="Arial" w:hAnsi="Arial" w:cs="Arial"/>
          <w:position w:val="-5"/>
          <w:sz w:val="20"/>
          <w:szCs w:val="20"/>
          <w:lang/>
        </w:rPr>
        <w:pict>
          <v:shape id="_x0000_i1037" type="#_x0000_t75" style="width:6pt;height:12pt" equationxml="&lt;">
            <v:imagedata r:id="rId28" o:title="" chromakey="white"/>
          </v:shape>
        </w:pict>
      </w:r>
      <w:r w:rsidRPr="00332E17">
        <w:rPr>
          <w:rFonts w:ascii="Arial" w:hAnsi="Arial" w:cs="Arial"/>
          <w:sz w:val="20"/>
          <w:szCs w:val="20"/>
          <w:lang/>
        </w:rPr>
        <w:instrText xml:space="preserve"> </w:instrText>
      </w:r>
      <w:r w:rsidRPr="00332E17">
        <w:rPr>
          <w:rFonts w:ascii="Arial" w:hAnsi="Arial" w:cs="Arial"/>
          <w:sz w:val="20"/>
          <w:szCs w:val="20"/>
          <w:lang/>
        </w:rPr>
        <w:fldChar w:fldCharType="separate"/>
      </w:r>
      <w:r w:rsidRPr="001A272E">
        <w:rPr>
          <w:rFonts w:ascii="Arial" w:hAnsi="Arial" w:cs="Arial"/>
          <w:position w:val="-5"/>
          <w:sz w:val="20"/>
          <w:szCs w:val="20"/>
          <w:lang/>
        </w:rPr>
        <w:pict>
          <v:shape id="_x0000_i1038" type="#_x0000_t75" style="width:6pt;height:12pt" equationxml="&lt;">
            <v:imagedata r:id="rId28" o:title="" chromakey="white"/>
          </v:shape>
        </w:pict>
      </w:r>
      <w:r w:rsidRPr="00332E17">
        <w:rPr>
          <w:rFonts w:ascii="Arial" w:hAnsi="Arial" w:cs="Arial"/>
          <w:sz w:val="20"/>
          <w:szCs w:val="20"/>
          <w:lang/>
        </w:rPr>
        <w:fldChar w:fldCharType="end"/>
      </w:r>
      <w:r w:rsidRPr="00332E17">
        <w:rPr>
          <w:rFonts w:ascii="Arial" w:hAnsi="Arial" w:cs="Arial"/>
          <w:sz w:val="20"/>
          <w:szCs w:val="20"/>
          <w:lang/>
        </w:rPr>
        <w:t xml:space="preserve"> – относительная влажность воздуха; </w:t>
      </w:r>
      <w:r w:rsidRPr="00332E17">
        <w:rPr>
          <w:rFonts w:ascii="Arial" w:hAnsi="Arial" w:cs="Arial"/>
          <w:sz w:val="20"/>
          <w:szCs w:val="20"/>
          <w:lang/>
        </w:rPr>
        <w:fldChar w:fldCharType="begin"/>
      </w:r>
      <w:r w:rsidRPr="00332E17">
        <w:rPr>
          <w:rFonts w:ascii="Arial" w:hAnsi="Arial" w:cs="Arial"/>
          <w:sz w:val="20"/>
          <w:szCs w:val="20"/>
          <w:lang/>
        </w:rPr>
        <w:instrText xml:space="preserve"> QUOTE </w:instrText>
      </w:r>
      <w:r w:rsidRPr="001A272E">
        <w:rPr>
          <w:rFonts w:ascii="Arial" w:hAnsi="Arial" w:cs="Arial"/>
          <w:position w:val="-5"/>
          <w:sz w:val="20"/>
          <w:szCs w:val="20"/>
          <w:lang/>
        </w:rPr>
        <w:pict>
          <v:shape id="_x0000_i1039" type="#_x0000_t75" style="width:6pt;height:13.5pt" equationxml="&lt;">
            <v:imagedata r:id="rId29" o:title="" chromakey="white"/>
          </v:shape>
        </w:pict>
      </w:r>
      <w:r w:rsidRPr="00332E17">
        <w:rPr>
          <w:rFonts w:ascii="Arial" w:hAnsi="Arial" w:cs="Arial"/>
          <w:sz w:val="20"/>
          <w:szCs w:val="20"/>
          <w:lang/>
        </w:rPr>
        <w:instrText xml:space="preserve"> </w:instrText>
      </w:r>
      <w:r w:rsidRPr="00332E17">
        <w:rPr>
          <w:rFonts w:ascii="Arial" w:hAnsi="Arial" w:cs="Arial"/>
          <w:sz w:val="20"/>
          <w:szCs w:val="20"/>
          <w:lang/>
        </w:rPr>
        <w:fldChar w:fldCharType="separate"/>
      </w:r>
      <w:r w:rsidRPr="001A272E">
        <w:rPr>
          <w:rFonts w:ascii="Arial" w:hAnsi="Arial" w:cs="Arial"/>
          <w:position w:val="-5"/>
          <w:sz w:val="20"/>
          <w:szCs w:val="20"/>
          <w:lang/>
        </w:rPr>
        <w:pict>
          <v:shape id="_x0000_i1040" type="#_x0000_t75" style="width:6pt;height:13.5pt" equationxml="&lt;">
            <v:imagedata r:id="rId29" o:title="" chromakey="white"/>
          </v:shape>
        </w:pict>
      </w:r>
      <w:r w:rsidRPr="00332E17">
        <w:rPr>
          <w:rFonts w:ascii="Arial" w:hAnsi="Arial" w:cs="Arial"/>
          <w:sz w:val="20"/>
          <w:szCs w:val="20"/>
          <w:lang/>
        </w:rPr>
        <w:fldChar w:fldCharType="end"/>
      </w:r>
      <w:r w:rsidRPr="00332E17">
        <w:rPr>
          <w:rFonts w:ascii="Arial" w:hAnsi="Arial" w:cs="Arial"/>
          <w:sz w:val="20"/>
          <w:szCs w:val="20"/>
          <w:lang/>
        </w:rPr>
        <w:t xml:space="preserve"> – максимальная скорость ветра.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Согласно приведенным значениям температуры, рассчитанным по формуле Миссенарда, определяется предельно допустимое время, которое человек может провести на открытом воздухе без угрозы переохлаждения в самый холодный месяц года, а также расстояние, которое за это время может пройти человек. Расстояние рассчитывается как произведение предельно допустимого времени и средней скорости передвижения. Средняя скорость передвижения человека принимается равной 4 км/ч (67 м/мин.). </w:t>
      </w:r>
    </w:p>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26 </w:t>
      </w:r>
      <w:r w:rsidRPr="00332E17">
        <w:rPr>
          <w:rFonts w:ascii="Arial" w:hAnsi="Arial" w:cs="Arial"/>
          <w:sz w:val="20"/>
          <w:szCs w:val="20"/>
          <w:lang/>
        </w:rPr>
        <w:t>Предельно допустимое время, которое человек может провести на открытом воздухе без угрозы переохлаждения</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4571"/>
        <w:gridCol w:w="2410"/>
      </w:tblGrid>
      <w:tr w:rsidR="00BB072B" w:rsidRPr="00332E17" w:rsidTr="00332E17">
        <w:trPr>
          <w:tblHeader/>
          <w:jc w:val="center"/>
        </w:trPr>
        <w:tc>
          <w:tcPr>
            <w:tcW w:w="1774"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Приведенная температура, °С</w:t>
            </w:r>
          </w:p>
        </w:tc>
        <w:tc>
          <w:tcPr>
            <w:tcW w:w="4571" w:type="dxa"/>
            <w:vAlign w:val="center"/>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Опасность для здоровья человека</w:t>
            </w:r>
          </w:p>
        </w:tc>
        <w:tc>
          <w:tcPr>
            <w:tcW w:w="2410" w:type="dxa"/>
          </w:tcPr>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Время, которое человек может провести на открытом воздухе без угрозы переохлаждения</w:t>
            </w:r>
          </w:p>
        </w:tc>
      </w:tr>
      <w:tr w:rsidR="00BB072B" w:rsidRPr="00332E17" w:rsidTr="00332E17">
        <w:trPr>
          <w:jc w:val="center"/>
        </w:trPr>
        <w:tc>
          <w:tcPr>
            <w:tcW w:w="1774"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0 до -9</w:t>
            </w:r>
          </w:p>
        </w:tc>
        <w:tc>
          <w:tcPr>
            <w:tcW w:w="4571" w:type="dxa"/>
          </w:tcPr>
          <w:p w:rsidR="00BB072B" w:rsidRPr="00332E17" w:rsidRDefault="00BB072B" w:rsidP="00332E17">
            <w:pPr>
              <w:spacing w:after="0" w:line="240" w:lineRule="auto"/>
              <w:ind w:left="69"/>
              <w:rPr>
                <w:rFonts w:ascii="Arial" w:hAnsi="Arial" w:cs="Arial"/>
                <w:sz w:val="20"/>
                <w:szCs w:val="20"/>
              </w:rPr>
            </w:pPr>
            <w:r w:rsidRPr="00332E17">
              <w:rPr>
                <w:rFonts w:ascii="Arial" w:hAnsi="Arial" w:cs="Arial"/>
                <w:sz w:val="20"/>
                <w:szCs w:val="20"/>
              </w:rPr>
              <w:t xml:space="preserve">Низкий риск обморожения. Незначительное увеличение дискомфорта. </w:t>
            </w:r>
          </w:p>
        </w:tc>
        <w:tc>
          <w:tcPr>
            <w:tcW w:w="2410" w:type="dxa"/>
            <w:vAlign w:val="center"/>
          </w:tcPr>
          <w:p w:rsidR="00BB072B" w:rsidRPr="00332E17" w:rsidRDefault="00BB072B" w:rsidP="00332E17">
            <w:pPr>
              <w:spacing w:after="0" w:line="240" w:lineRule="auto"/>
              <w:ind w:left="236"/>
              <w:jc w:val="center"/>
              <w:rPr>
                <w:rFonts w:ascii="Arial" w:hAnsi="Arial" w:cs="Arial"/>
                <w:sz w:val="20"/>
                <w:szCs w:val="20"/>
              </w:rPr>
            </w:pPr>
            <w:r w:rsidRPr="00332E17">
              <w:rPr>
                <w:rFonts w:ascii="Arial" w:hAnsi="Arial" w:cs="Arial"/>
                <w:sz w:val="20"/>
                <w:szCs w:val="20"/>
              </w:rPr>
              <w:t>1-2 часа</w:t>
            </w:r>
          </w:p>
        </w:tc>
      </w:tr>
      <w:tr w:rsidR="00BB072B" w:rsidRPr="00332E17" w:rsidTr="00332E17">
        <w:trPr>
          <w:jc w:val="center"/>
        </w:trPr>
        <w:tc>
          <w:tcPr>
            <w:tcW w:w="1774"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-10 до -27</w:t>
            </w:r>
          </w:p>
        </w:tc>
        <w:tc>
          <w:tcPr>
            <w:tcW w:w="4571" w:type="dxa"/>
          </w:tcPr>
          <w:p w:rsidR="00BB072B" w:rsidRPr="00332E17" w:rsidRDefault="00BB072B" w:rsidP="00332E17">
            <w:pPr>
              <w:spacing w:after="0" w:line="240" w:lineRule="auto"/>
              <w:ind w:left="69"/>
              <w:rPr>
                <w:rFonts w:ascii="Arial" w:hAnsi="Arial" w:cs="Arial"/>
                <w:sz w:val="20"/>
                <w:szCs w:val="20"/>
              </w:rPr>
            </w:pPr>
            <w:r w:rsidRPr="00332E17">
              <w:rPr>
                <w:rFonts w:ascii="Arial" w:hAnsi="Arial" w:cs="Arial"/>
                <w:sz w:val="20"/>
                <w:szCs w:val="20"/>
              </w:rPr>
              <w:t xml:space="preserve">Низкий риск обморожения. Есть риск переохлаждения при нахождении на открытом воздухе, в течение длительного времени без надлежащей защиты от холода. </w:t>
            </w:r>
          </w:p>
        </w:tc>
        <w:tc>
          <w:tcPr>
            <w:tcW w:w="2410" w:type="dxa"/>
            <w:vAlign w:val="center"/>
          </w:tcPr>
          <w:p w:rsidR="00BB072B" w:rsidRPr="00332E17" w:rsidRDefault="00BB072B" w:rsidP="00332E17">
            <w:pPr>
              <w:spacing w:after="0" w:line="240" w:lineRule="auto"/>
              <w:ind w:left="236"/>
              <w:jc w:val="center"/>
              <w:rPr>
                <w:rFonts w:ascii="Arial" w:hAnsi="Arial" w:cs="Arial"/>
                <w:sz w:val="20"/>
                <w:szCs w:val="20"/>
              </w:rPr>
            </w:pPr>
            <w:r w:rsidRPr="00332E17">
              <w:rPr>
                <w:rFonts w:ascii="Arial" w:hAnsi="Arial" w:cs="Arial"/>
                <w:sz w:val="20"/>
                <w:szCs w:val="20"/>
              </w:rPr>
              <w:t>30-60 минут</w:t>
            </w:r>
          </w:p>
        </w:tc>
      </w:tr>
      <w:tr w:rsidR="00BB072B" w:rsidRPr="00332E17" w:rsidTr="00332E17">
        <w:trPr>
          <w:jc w:val="center"/>
        </w:trPr>
        <w:tc>
          <w:tcPr>
            <w:tcW w:w="1774"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-28 до -39</w:t>
            </w:r>
          </w:p>
        </w:tc>
        <w:tc>
          <w:tcPr>
            <w:tcW w:w="4571" w:type="dxa"/>
          </w:tcPr>
          <w:p w:rsidR="00BB072B" w:rsidRPr="00332E17" w:rsidRDefault="00BB072B" w:rsidP="00332E17">
            <w:pPr>
              <w:spacing w:after="0" w:line="240" w:lineRule="auto"/>
              <w:ind w:left="69"/>
              <w:rPr>
                <w:rFonts w:ascii="Arial" w:hAnsi="Arial" w:cs="Arial"/>
                <w:sz w:val="20"/>
                <w:szCs w:val="20"/>
              </w:rPr>
            </w:pPr>
            <w:r w:rsidRPr="00332E17">
              <w:rPr>
                <w:rFonts w:ascii="Arial" w:hAnsi="Arial" w:cs="Arial"/>
                <w:sz w:val="20"/>
                <w:szCs w:val="20"/>
              </w:rPr>
              <w:t>Есть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410" w:type="dxa"/>
            <w:vAlign w:val="center"/>
          </w:tcPr>
          <w:p w:rsidR="00BB072B" w:rsidRPr="00332E17" w:rsidRDefault="00BB072B" w:rsidP="00332E17">
            <w:pPr>
              <w:spacing w:after="0" w:line="240" w:lineRule="auto"/>
              <w:ind w:left="236"/>
              <w:jc w:val="center"/>
              <w:rPr>
                <w:rFonts w:ascii="Arial" w:hAnsi="Arial" w:cs="Arial"/>
                <w:sz w:val="20"/>
                <w:szCs w:val="20"/>
              </w:rPr>
            </w:pPr>
            <w:r w:rsidRPr="00332E17">
              <w:rPr>
                <w:rFonts w:ascii="Arial" w:hAnsi="Arial" w:cs="Arial"/>
                <w:sz w:val="20"/>
                <w:szCs w:val="20"/>
              </w:rPr>
              <w:t>10-30 минут</w:t>
            </w:r>
          </w:p>
        </w:tc>
      </w:tr>
      <w:tr w:rsidR="00BB072B" w:rsidRPr="00332E17" w:rsidTr="00332E17">
        <w:trPr>
          <w:jc w:val="center"/>
        </w:trPr>
        <w:tc>
          <w:tcPr>
            <w:tcW w:w="1774"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-40 до -47</w:t>
            </w:r>
          </w:p>
        </w:tc>
        <w:tc>
          <w:tcPr>
            <w:tcW w:w="4571" w:type="dxa"/>
          </w:tcPr>
          <w:p w:rsidR="00BB072B" w:rsidRPr="00332E17" w:rsidRDefault="00BB072B" w:rsidP="00332E17">
            <w:pPr>
              <w:spacing w:after="0" w:line="240" w:lineRule="auto"/>
              <w:ind w:left="69"/>
              <w:rPr>
                <w:rFonts w:ascii="Arial" w:hAnsi="Arial" w:cs="Arial"/>
                <w:sz w:val="20"/>
                <w:szCs w:val="20"/>
              </w:rPr>
            </w:pPr>
            <w:r w:rsidRPr="00332E17">
              <w:rPr>
                <w:rFonts w:ascii="Arial" w:hAnsi="Arial" w:cs="Arial"/>
                <w:sz w:val="20"/>
                <w:szCs w:val="20"/>
              </w:rPr>
              <w:t>Высокий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410" w:type="dxa"/>
            <w:vAlign w:val="center"/>
          </w:tcPr>
          <w:p w:rsidR="00BB072B" w:rsidRPr="00332E17" w:rsidRDefault="00BB072B" w:rsidP="00332E17">
            <w:pPr>
              <w:spacing w:after="0" w:line="240" w:lineRule="auto"/>
              <w:ind w:left="236"/>
              <w:jc w:val="center"/>
              <w:rPr>
                <w:rFonts w:ascii="Arial" w:hAnsi="Arial" w:cs="Arial"/>
                <w:sz w:val="20"/>
                <w:szCs w:val="20"/>
              </w:rPr>
            </w:pPr>
            <w:r w:rsidRPr="00332E17">
              <w:rPr>
                <w:rFonts w:ascii="Arial" w:hAnsi="Arial" w:cs="Arial"/>
                <w:sz w:val="20"/>
                <w:szCs w:val="20"/>
              </w:rPr>
              <w:t>5-10 минут</w:t>
            </w:r>
          </w:p>
        </w:tc>
      </w:tr>
      <w:tr w:rsidR="00BB072B" w:rsidRPr="00332E17" w:rsidTr="00332E17">
        <w:trPr>
          <w:jc w:val="center"/>
        </w:trPr>
        <w:tc>
          <w:tcPr>
            <w:tcW w:w="1774"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от -48 до -54</w:t>
            </w:r>
          </w:p>
        </w:tc>
        <w:tc>
          <w:tcPr>
            <w:tcW w:w="4571" w:type="dxa"/>
          </w:tcPr>
          <w:p w:rsidR="00BB072B" w:rsidRPr="00332E17" w:rsidRDefault="00BB072B" w:rsidP="00332E17">
            <w:pPr>
              <w:spacing w:after="0" w:line="240" w:lineRule="auto"/>
              <w:ind w:left="69"/>
              <w:rPr>
                <w:rFonts w:ascii="Arial" w:hAnsi="Arial" w:cs="Arial"/>
                <w:sz w:val="20"/>
                <w:szCs w:val="20"/>
              </w:rPr>
            </w:pPr>
            <w:r w:rsidRPr="00332E17">
              <w:rPr>
                <w:rFonts w:ascii="Arial" w:hAnsi="Arial" w:cs="Arial"/>
                <w:sz w:val="20"/>
                <w:szCs w:val="20"/>
              </w:rPr>
              <w:t>Очень высокий риск обморожения. Серьезный риск гипотермии при нахождении на открытом воздухе, в течение длительного времени без надлежащей одежды или укрытия от ветра и холода.</w:t>
            </w:r>
          </w:p>
        </w:tc>
        <w:tc>
          <w:tcPr>
            <w:tcW w:w="2410" w:type="dxa"/>
            <w:vAlign w:val="center"/>
          </w:tcPr>
          <w:p w:rsidR="00BB072B" w:rsidRPr="00332E17" w:rsidRDefault="00BB072B" w:rsidP="00332E17">
            <w:pPr>
              <w:spacing w:after="0" w:line="240" w:lineRule="auto"/>
              <w:ind w:left="236"/>
              <w:jc w:val="center"/>
              <w:rPr>
                <w:rFonts w:ascii="Arial" w:hAnsi="Arial" w:cs="Arial"/>
                <w:sz w:val="20"/>
                <w:szCs w:val="20"/>
              </w:rPr>
            </w:pPr>
            <w:r w:rsidRPr="00332E17">
              <w:rPr>
                <w:rFonts w:ascii="Arial" w:hAnsi="Arial" w:cs="Arial"/>
                <w:sz w:val="20"/>
                <w:szCs w:val="20"/>
              </w:rPr>
              <w:t>2-5 минут</w:t>
            </w:r>
          </w:p>
        </w:tc>
      </w:tr>
      <w:tr w:rsidR="00BB072B" w:rsidRPr="00332E17" w:rsidTr="00332E17">
        <w:trPr>
          <w:jc w:val="center"/>
        </w:trPr>
        <w:tc>
          <w:tcPr>
            <w:tcW w:w="1774" w:type="dxa"/>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-55 и холоднее</w:t>
            </w:r>
          </w:p>
        </w:tc>
        <w:tc>
          <w:tcPr>
            <w:tcW w:w="4571" w:type="dxa"/>
          </w:tcPr>
          <w:p w:rsidR="00BB072B" w:rsidRPr="00332E17" w:rsidRDefault="00BB072B" w:rsidP="00332E17">
            <w:pPr>
              <w:spacing w:after="0" w:line="240" w:lineRule="auto"/>
              <w:ind w:left="69"/>
              <w:rPr>
                <w:rFonts w:ascii="Arial" w:hAnsi="Arial" w:cs="Arial"/>
                <w:sz w:val="20"/>
                <w:szCs w:val="20"/>
              </w:rPr>
            </w:pPr>
            <w:r w:rsidRPr="00332E17">
              <w:rPr>
                <w:rFonts w:ascii="Arial" w:hAnsi="Arial" w:cs="Arial"/>
                <w:bCs/>
                <w:sz w:val="20"/>
                <w:szCs w:val="20"/>
              </w:rPr>
              <w:t>Крайне высокий риск обморожения</w:t>
            </w:r>
            <w:r w:rsidRPr="00332E17">
              <w:rPr>
                <w:rFonts w:ascii="Arial" w:hAnsi="Arial" w:cs="Arial"/>
                <w:sz w:val="20"/>
                <w:szCs w:val="20"/>
              </w:rPr>
              <w:t>. Находится на открытом воздухе ОПАСНО!</w:t>
            </w:r>
          </w:p>
        </w:tc>
        <w:tc>
          <w:tcPr>
            <w:tcW w:w="2410" w:type="dxa"/>
            <w:vAlign w:val="center"/>
          </w:tcPr>
          <w:p w:rsidR="00BB072B" w:rsidRPr="00332E17" w:rsidRDefault="00BB072B" w:rsidP="00332E17">
            <w:pPr>
              <w:spacing w:after="0" w:line="240" w:lineRule="auto"/>
              <w:ind w:left="236"/>
              <w:jc w:val="center"/>
              <w:rPr>
                <w:rFonts w:ascii="Arial" w:hAnsi="Arial" w:cs="Arial"/>
                <w:bCs/>
                <w:sz w:val="20"/>
                <w:szCs w:val="20"/>
              </w:rPr>
            </w:pPr>
            <w:r w:rsidRPr="00332E17">
              <w:rPr>
                <w:rFonts w:ascii="Arial" w:hAnsi="Arial" w:cs="Arial"/>
                <w:bCs/>
                <w:sz w:val="20"/>
                <w:szCs w:val="20"/>
              </w:rPr>
              <w:t>менее 2 минут</w:t>
            </w:r>
          </w:p>
        </w:tc>
      </w:tr>
    </w:tbl>
    <w:p w:rsidR="00BB072B" w:rsidRPr="00332E17" w:rsidRDefault="00BB072B" w:rsidP="00332E17">
      <w:pPr>
        <w:spacing w:after="0" w:line="240" w:lineRule="auto"/>
        <w:ind w:firstLine="567"/>
        <w:jc w:val="both"/>
        <w:rPr>
          <w:rFonts w:ascii="Arial" w:hAnsi="Arial" w:cs="Arial"/>
          <w:sz w:val="20"/>
          <w:szCs w:val="20"/>
        </w:rPr>
      </w:pP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Для расчета значения расстояния, которое может пройти человек без риска получить обморожения, используются данные климатических параметров, установленные в  «СП 131.13330.2012. Свод правил. Строительная климатология. Актуализированная редакция СНиП 23-01-99*» (утв. приказом Минрегиона России от 30.06.2012 </w:t>
      </w:r>
      <w:r w:rsidRPr="00332E17">
        <w:rPr>
          <w:rFonts w:ascii="Arial" w:hAnsi="Arial" w:cs="Arial"/>
          <w:sz w:val="20"/>
          <w:szCs w:val="20"/>
        </w:rPr>
        <w:t>№</w:t>
      </w:r>
      <w:r w:rsidRPr="00332E17">
        <w:rPr>
          <w:rFonts w:ascii="Arial" w:hAnsi="Arial" w:cs="Arial"/>
          <w:sz w:val="20"/>
          <w:szCs w:val="20"/>
          <w:lang/>
        </w:rPr>
        <w:t xml:space="preserve"> 275). На рисунке А.1. указанного документа представлена схематическая карта климатического районирования для</w:t>
      </w:r>
      <w:r w:rsidRPr="00332E17">
        <w:rPr>
          <w:rFonts w:ascii="Arial" w:hAnsi="Arial" w:cs="Arial"/>
          <w:sz w:val="20"/>
          <w:szCs w:val="20"/>
        </w:rPr>
        <w:t xml:space="preserve"> </w:t>
      </w:r>
      <w:r w:rsidRPr="00332E17">
        <w:rPr>
          <w:rFonts w:ascii="Arial" w:hAnsi="Arial" w:cs="Arial"/>
          <w:sz w:val="20"/>
          <w:szCs w:val="20"/>
          <w:lang/>
        </w:rPr>
        <w:t xml:space="preserve">строительства, согласно которой территория </w:t>
      </w:r>
      <w:r w:rsidRPr="00332E17">
        <w:rPr>
          <w:rFonts w:ascii="Arial" w:hAnsi="Arial" w:cs="Arial"/>
          <w:sz w:val="20"/>
          <w:szCs w:val="20"/>
        </w:rPr>
        <w:t xml:space="preserve">поселения </w:t>
      </w:r>
      <w:r w:rsidRPr="00332E17">
        <w:rPr>
          <w:rFonts w:ascii="Arial" w:hAnsi="Arial" w:cs="Arial"/>
          <w:sz w:val="20"/>
          <w:szCs w:val="20"/>
          <w:lang/>
        </w:rPr>
        <w:t xml:space="preserve">попадает </w:t>
      </w:r>
      <w:r w:rsidRPr="00332E17">
        <w:rPr>
          <w:rFonts w:ascii="Arial" w:hAnsi="Arial" w:cs="Arial"/>
          <w:sz w:val="20"/>
          <w:szCs w:val="20"/>
        </w:rPr>
        <w:t xml:space="preserve">в </w:t>
      </w:r>
      <w:r w:rsidRPr="00332E17">
        <w:rPr>
          <w:rFonts w:ascii="Arial" w:hAnsi="Arial" w:cs="Arial"/>
          <w:sz w:val="20"/>
          <w:szCs w:val="20"/>
          <w:lang/>
        </w:rPr>
        <w:t>климатически</w:t>
      </w:r>
      <w:r w:rsidRPr="00332E17">
        <w:rPr>
          <w:rFonts w:ascii="Arial" w:hAnsi="Arial" w:cs="Arial"/>
          <w:sz w:val="20"/>
          <w:szCs w:val="20"/>
        </w:rPr>
        <w:t>й</w:t>
      </w:r>
      <w:r w:rsidRPr="00332E17">
        <w:rPr>
          <w:rFonts w:ascii="Arial" w:hAnsi="Arial" w:cs="Arial"/>
          <w:sz w:val="20"/>
          <w:szCs w:val="20"/>
          <w:lang/>
        </w:rPr>
        <w:t xml:space="preserve"> подрайон IД. Для данн</w:t>
      </w:r>
      <w:r w:rsidRPr="00332E17">
        <w:rPr>
          <w:rFonts w:ascii="Arial" w:hAnsi="Arial" w:cs="Arial"/>
          <w:sz w:val="20"/>
          <w:szCs w:val="20"/>
        </w:rPr>
        <w:t>ого</w:t>
      </w:r>
      <w:r w:rsidRPr="00332E17">
        <w:rPr>
          <w:rFonts w:ascii="Arial" w:hAnsi="Arial" w:cs="Arial"/>
          <w:sz w:val="20"/>
          <w:szCs w:val="20"/>
          <w:lang/>
        </w:rPr>
        <w:t xml:space="preserve"> климатическ</w:t>
      </w:r>
      <w:r w:rsidRPr="00332E17">
        <w:rPr>
          <w:rFonts w:ascii="Arial" w:hAnsi="Arial" w:cs="Arial"/>
          <w:sz w:val="20"/>
          <w:szCs w:val="20"/>
        </w:rPr>
        <w:t>ого</w:t>
      </w:r>
      <w:r w:rsidRPr="00332E17">
        <w:rPr>
          <w:rFonts w:ascii="Arial" w:hAnsi="Arial" w:cs="Arial"/>
          <w:sz w:val="20"/>
          <w:szCs w:val="20"/>
          <w:lang/>
        </w:rPr>
        <w:t xml:space="preserve"> подрайон</w:t>
      </w:r>
      <w:r w:rsidRPr="00332E17">
        <w:rPr>
          <w:rFonts w:ascii="Arial" w:hAnsi="Arial" w:cs="Arial"/>
          <w:sz w:val="20"/>
          <w:szCs w:val="20"/>
        </w:rPr>
        <w:t>а</w:t>
      </w:r>
      <w:r w:rsidRPr="00332E17">
        <w:rPr>
          <w:rFonts w:ascii="Arial" w:hAnsi="Arial" w:cs="Arial"/>
          <w:sz w:val="20"/>
          <w:szCs w:val="20"/>
          <w:lang/>
        </w:rPr>
        <w:t xml:space="preserve"> утверждены данные климатических параметров населенн</w:t>
      </w:r>
      <w:r w:rsidRPr="00332E17">
        <w:rPr>
          <w:rFonts w:ascii="Arial" w:hAnsi="Arial" w:cs="Arial"/>
          <w:sz w:val="20"/>
          <w:szCs w:val="20"/>
        </w:rPr>
        <w:t>ого</w:t>
      </w:r>
      <w:r w:rsidRPr="00332E17">
        <w:rPr>
          <w:rFonts w:ascii="Arial" w:hAnsi="Arial" w:cs="Arial"/>
          <w:sz w:val="20"/>
          <w:szCs w:val="20"/>
          <w:lang/>
        </w:rPr>
        <w:t xml:space="preserve"> пункт</w:t>
      </w:r>
      <w:r w:rsidRPr="00332E17">
        <w:rPr>
          <w:rFonts w:ascii="Arial" w:hAnsi="Arial" w:cs="Arial"/>
          <w:sz w:val="20"/>
          <w:szCs w:val="20"/>
        </w:rPr>
        <w:t>а</w:t>
      </w:r>
      <w:r w:rsidRPr="00332E17">
        <w:rPr>
          <w:rFonts w:ascii="Arial" w:hAnsi="Arial" w:cs="Arial"/>
          <w:sz w:val="20"/>
          <w:szCs w:val="20"/>
          <w:lang/>
        </w:rPr>
        <w:t xml:space="preserve"> автономного округа:</w:t>
      </w:r>
    </w:p>
    <w:p w:rsidR="00BB072B" w:rsidRPr="00332E17" w:rsidRDefault="00BB072B" w:rsidP="00DF29DF">
      <w:pPr>
        <w:numPr>
          <w:ilvl w:val="0"/>
          <w:numId w:val="61"/>
        </w:numPr>
        <w:spacing w:after="0" w:line="240" w:lineRule="auto"/>
        <w:jc w:val="both"/>
        <w:rPr>
          <w:rFonts w:ascii="Arial" w:hAnsi="Arial" w:cs="Arial"/>
          <w:sz w:val="20"/>
          <w:szCs w:val="20"/>
        </w:rPr>
      </w:pPr>
      <w:r w:rsidRPr="00332E17">
        <w:rPr>
          <w:rFonts w:ascii="Arial" w:hAnsi="Arial" w:cs="Arial"/>
          <w:sz w:val="20"/>
          <w:szCs w:val="20"/>
        </w:rPr>
        <w:t>г. Сургут.</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w:t>
      </w:r>
      <w:r w:rsidRPr="00332E17">
        <w:rPr>
          <w:rFonts w:ascii="Arial" w:hAnsi="Arial" w:cs="Arial"/>
          <w:sz w:val="20"/>
          <w:szCs w:val="20"/>
          <w:lang w:eastAsia="en-US"/>
        </w:rPr>
        <w:t xml:space="preserve">Основываясь на предположении о том, что внутри каждого климатического подрайона значения климатических параметров идентичны, для расчета предельной пешеходной доступности были использованы значения климатических параметров пгт. города Сургута. </w:t>
      </w:r>
    </w:p>
    <w:p w:rsidR="00BB072B" w:rsidRPr="00332E17" w:rsidRDefault="00BB072B" w:rsidP="00332E17">
      <w:pPr>
        <w:spacing w:after="0" w:line="240" w:lineRule="auto"/>
        <w:ind w:firstLine="567"/>
        <w:jc w:val="both"/>
        <w:rPr>
          <w:rFonts w:ascii="Arial" w:hAnsi="Arial" w:cs="Arial"/>
          <w:sz w:val="20"/>
          <w:szCs w:val="20"/>
          <w:lang w:eastAsia="en-US"/>
        </w:rPr>
      </w:pP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C91098">
        <w:rPr>
          <w:rFonts w:ascii="Arial" w:hAnsi="Arial" w:cs="Arial"/>
          <w:noProof/>
          <w:sz w:val="20"/>
          <w:szCs w:val="20"/>
        </w:rPr>
        <w:pict>
          <v:shape id="Рисунок 8" o:spid="_x0000_i1041" type="#_x0000_t75" alt="районы_1" style="width:433.5pt;height:249.75pt;visibility:visible" o:bordertopcolor="black" o:borderleftcolor="black" o:borderbottomcolor="black" o:borderrightcolor="black">
            <v:imagedata r:id="rId30" o:title=""/>
            <w10:bordertop type="single" width="4"/>
            <w10:borderleft type="single" width="4"/>
            <w10:borderbottom type="single" width="4"/>
            <w10:borderright type="single" width="4"/>
          </v:shape>
        </w:pict>
      </w:r>
    </w:p>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sz w:val="20"/>
          <w:szCs w:val="20"/>
          <w:lang/>
        </w:rPr>
        <w:t xml:space="preserve">Рисунок </w:t>
      </w:r>
      <w:r w:rsidRPr="00332E17">
        <w:rPr>
          <w:rFonts w:ascii="Arial" w:hAnsi="Arial" w:cs="Arial"/>
          <w:bCs/>
          <w:sz w:val="20"/>
          <w:szCs w:val="20"/>
          <w:lang/>
        </w:rPr>
        <w:t>1</w:t>
      </w:r>
      <w:r w:rsidRPr="00332E17">
        <w:rPr>
          <w:rFonts w:ascii="Arial" w:hAnsi="Arial" w:cs="Arial"/>
          <w:sz w:val="20"/>
          <w:szCs w:val="20"/>
          <w:lang/>
        </w:rPr>
        <w:t xml:space="preserve"> Карта климатического районирования </w:t>
      </w:r>
      <w:r w:rsidRPr="00332E17">
        <w:rPr>
          <w:rFonts w:ascii="Arial" w:hAnsi="Arial" w:cs="Arial"/>
          <w:bCs/>
          <w:sz w:val="20"/>
          <w:szCs w:val="20"/>
          <w:lang/>
        </w:rPr>
        <w:t>Ханты-Мансийского автономного округа</w:t>
      </w:r>
      <w:r w:rsidRPr="00332E17">
        <w:rPr>
          <w:rFonts w:ascii="Arial" w:hAnsi="Arial" w:cs="Arial"/>
          <w:sz w:val="20"/>
          <w:szCs w:val="20"/>
          <w:lang/>
        </w:rPr>
        <w:t xml:space="preserve"> – Югры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eastAsia="en-US"/>
        </w:rPr>
        <w:t xml:space="preserve">    </w:t>
      </w:r>
      <w:r w:rsidRPr="00332E17">
        <w:rPr>
          <w:rFonts w:ascii="Arial" w:hAnsi="Arial" w:cs="Arial"/>
          <w:sz w:val="20"/>
          <w:szCs w:val="20"/>
          <w:lang w:eastAsia="en-US"/>
        </w:rPr>
        <w:t xml:space="preserve">Наиболее холодным месяцем года в городе Сургуте является январь. Средняя месячная температура воздуха в январе составляет -22 °С, среднемесячная относительная влажность воздуха – 79%, средняя скорость ветра – 5 м/с. В результате приведенное значение температуры в городе Сургуте составляет -43 </w:t>
      </w:r>
      <w:r w:rsidRPr="00332E17">
        <w:rPr>
          <w:rFonts w:ascii="Arial" w:hAnsi="Arial" w:cs="Arial"/>
          <w:sz w:val="20"/>
          <w:szCs w:val="20"/>
          <w:lang/>
        </w:rPr>
        <w:t>°С</w:t>
      </w:r>
      <w:r w:rsidRPr="00332E17">
        <w:rPr>
          <w:rFonts w:ascii="Arial" w:hAnsi="Arial" w:cs="Arial"/>
          <w:sz w:val="20"/>
          <w:szCs w:val="20"/>
          <w:lang w:eastAsia="en-US"/>
        </w:rPr>
        <w:t xml:space="preserve">. </w:t>
      </w:r>
      <w:r w:rsidRPr="00332E17">
        <w:rPr>
          <w:rFonts w:ascii="Arial" w:hAnsi="Arial" w:cs="Arial"/>
          <w:sz w:val="20"/>
          <w:szCs w:val="20"/>
          <w:lang/>
        </w:rPr>
        <w:t>При данной температуре есть риск получить обморожения в течение 5-10 минут, за это время человек может пройти 300-650 метров. Поэтому значение предельной пешеходной доступности для города Сургута равно 650 метрам.</w:t>
      </w:r>
    </w:p>
    <w:p w:rsidR="00BB072B" w:rsidRPr="00332E17" w:rsidRDefault="00BB072B" w:rsidP="00332E17">
      <w:pPr>
        <w:spacing w:after="0" w:line="240" w:lineRule="auto"/>
        <w:ind w:firstLine="567"/>
        <w:jc w:val="both"/>
        <w:rPr>
          <w:rFonts w:ascii="Arial" w:eastAsia="TimesNewRomanPSMT"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Совместив максимальные значения радиусов обслуживания объектов социального и культурно-бытового обслуживания, установленные федеральными нормативными документами, со значениями безопасного 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w:t>
      </w:r>
      <w:r w:rsidRPr="00332E17">
        <w:rPr>
          <w:rFonts w:ascii="Arial" w:eastAsia="TimesNewRomanPSMT" w:hAnsi="Arial" w:cs="Arial"/>
          <w:sz w:val="20"/>
          <w:szCs w:val="20"/>
          <w:lang/>
        </w:rPr>
        <w:t>.</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27 </w:t>
      </w:r>
      <w:r w:rsidRPr="00332E17">
        <w:rPr>
          <w:rFonts w:ascii="Arial" w:hAnsi="Arial" w:cs="Arial"/>
          <w:bCs/>
          <w:sz w:val="20"/>
          <w:szCs w:val="20"/>
          <w:lang/>
        </w:rPr>
        <w:t>Территориальная и временная доступность объектов социального и культурно-бытового обслуживания, м/мин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6"/>
        <w:gridCol w:w="2058"/>
        <w:gridCol w:w="2058"/>
      </w:tblGrid>
      <w:tr w:rsidR="00BB072B" w:rsidRPr="00332E17" w:rsidTr="00332E17">
        <w:trPr>
          <w:jc w:val="center"/>
        </w:trPr>
        <w:tc>
          <w:tcPr>
            <w:tcW w:w="1966" w:type="dxa"/>
            <w:vMerge w:val="restart"/>
            <w:vAlign w:val="center"/>
          </w:tcPr>
          <w:p w:rsidR="00BB072B" w:rsidRPr="00332E17" w:rsidRDefault="00BB072B" w:rsidP="00332E17">
            <w:pPr>
              <w:keepNext/>
              <w:keepLines/>
              <w:spacing w:after="0" w:line="240" w:lineRule="auto"/>
              <w:jc w:val="center"/>
              <w:rPr>
                <w:rFonts w:ascii="Arial" w:hAnsi="Arial" w:cs="Arial"/>
                <w:sz w:val="20"/>
                <w:szCs w:val="20"/>
              </w:rPr>
            </w:pPr>
            <w:r w:rsidRPr="00332E17">
              <w:rPr>
                <w:rFonts w:ascii="Arial" w:hAnsi="Arial" w:cs="Arial"/>
                <w:sz w:val="20"/>
                <w:szCs w:val="20"/>
              </w:rPr>
              <w:t>Климатический</w:t>
            </w:r>
          </w:p>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подрайон</w:t>
            </w:r>
          </w:p>
        </w:tc>
        <w:tc>
          <w:tcPr>
            <w:tcW w:w="4116" w:type="dxa"/>
            <w:gridSpan w:val="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Объекты социального и культурно-бытового обслуживания</w:t>
            </w:r>
          </w:p>
        </w:tc>
      </w:tr>
      <w:tr w:rsidR="00BB072B" w:rsidRPr="00332E17" w:rsidTr="00332E17">
        <w:trPr>
          <w:jc w:val="center"/>
        </w:trPr>
        <w:tc>
          <w:tcPr>
            <w:tcW w:w="1966" w:type="dxa"/>
            <w:vMerge/>
            <w:vAlign w:val="center"/>
          </w:tcPr>
          <w:p w:rsidR="00BB072B" w:rsidRPr="00332E17" w:rsidRDefault="00BB072B" w:rsidP="00332E17">
            <w:pPr>
              <w:spacing w:after="0" w:line="240" w:lineRule="auto"/>
              <w:jc w:val="center"/>
              <w:rPr>
                <w:rFonts w:ascii="Arial" w:hAnsi="Arial" w:cs="Arial"/>
                <w:sz w:val="20"/>
                <w:szCs w:val="20"/>
              </w:rPr>
            </w:pPr>
          </w:p>
        </w:tc>
        <w:tc>
          <w:tcPr>
            <w:tcW w:w="2058" w:type="dxa"/>
            <w:vAlign w:val="center"/>
          </w:tcPr>
          <w:p w:rsidR="00BB072B" w:rsidRPr="00332E17" w:rsidRDefault="00BB072B" w:rsidP="00332E17">
            <w:pPr>
              <w:keepNext/>
              <w:keepLines/>
              <w:spacing w:after="0" w:line="240" w:lineRule="auto"/>
              <w:jc w:val="center"/>
              <w:rPr>
                <w:rFonts w:ascii="Arial" w:hAnsi="Arial" w:cs="Arial"/>
                <w:sz w:val="20"/>
                <w:szCs w:val="20"/>
              </w:rPr>
            </w:pPr>
            <w:r w:rsidRPr="00332E17">
              <w:rPr>
                <w:rFonts w:ascii="Arial" w:hAnsi="Arial" w:cs="Arial"/>
                <w:sz w:val="20"/>
                <w:szCs w:val="20"/>
              </w:rPr>
              <w:t xml:space="preserve">повседневного пользования </w:t>
            </w:r>
          </w:p>
        </w:tc>
        <w:tc>
          <w:tcPr>
            <w:tcW w:w="2058" w:type="dxa"/>
            <w:vAlign w:val="center"/>
          </w:tcPr>
          <w:p w:rsidR="00BB072B" w:rsidRPr="00332E17" w:rsidRDefault="00BB072B" w:rsidP="00332E17">
            <w:pPr>
              <w:keepNext/>
              <w:keepLines/>
              <w:spacing w:after="0" w:line="240" w:lineRule="auto"/>
              <w:jc w:val="center"/>
              <w:rPr>
                <w:rFonts w:ascii="Arial" w:hAnsi="Arial" w:cs="Arial"/>
                <w:sz w:val="20"/>
                <w:szCs w:val="20"/>
              </w:rPr>
            </w:pPr>
            <w:r w:rsidRPr="00332E17">
              <w:rPr>
                <w:rFonts w:ascii="Arial" w:hAnsi="Arial" w:cs="Arial"/>
                <w:sz w:val="20"/>
                <w:szCs w:val="20"/>
              </w:rPr>
              <w:t>периодического пользования</w:t>
            </w:r>
          </w:p>
        </w:tc>
      </w:tr>
      <w:tr w:rsidR="00BB072B" w:rsidRPr="00332E17" w:rsidTr="00332E17">
        <w:trPr>
          <w:jc w:val="center"/>
        </w:trPr>
        <w:tc>
          <w:tcPr>
            <w:tcW w:w="1966" w:type="dxa"/>
            <w:vAlign w:val="center"/>
          </w:tcPr>
          <w:p w:rsidR="00BB072B" w:rsidRPr="00332E17" w:rsidRDefault="00BB072B" w:rsidP="00332E17">
            <w:pPr>
              <w:spacing w:after="0" w:line="240" w:lineRule="auto"/>
              <w:jc w:val="center"/>
              <w:rPr>
                <w:rFonts w:ascii="Arial" w:hAnsi="Arial" w:cs="Arial"/>
                <w:sz w:val="20"/>
                <w:szCs w:val="20"/>
                <w:highlight w:val="yellow"/>
              </w:rPr>
            </w:pPr>
            <w:r w:rsidRPr="00332E17">
              <w:rPr>
                <w:rFonts w:ascii="Arial" w:hAnsi="Arial" w:cs="Arial"/>
                <w:sz w:val="20"/>
                <w:szCs w:val="20"/>
              </w:rPr>
              <w:t>1Д</w:t>
            </w:r>
          </w:p>
        </w:tc>
        <w:tc>
          <w:tcPr>
            <w:tcW w:w="2058" w:type="dxa"/>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300 м/5 мин</w:t>
            </w:r>
          </w:p>
        </w:tc>
        <w:tc>
          <w:tcPr>
            <w:tcW w:w="2058" w:type="dxa"/>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470 м/7 мин</w:t>
            </w:r>
          </w:p>
        </w:tc>
      </w:tr>
    </w:tbl>
    <w:p w:rsidR="00BB072B" w:rsidRPr="00332E17" w:rsidRDefault="00BB072B" w:rsidP="00332E17">
      <w:pPr>
        <w:widowControl w:val="0"/>
        <w:tabs>
          <w:tab w:val="left" w:pos="2977"/>
        </w:tabs>
        <w:autoSpaceDE w:val="0"/>
        <w:autoSpaceDN w:val="0"/>
        <w:adjustRightInd w:val="0"/>
        <w:spacing w:after="0" w:line="240" w:lineRule="auto"/>
        <w:ind w:firstLine="567"/>
        <w:jc w:val="both"/>
        <w:rPr>
          <w:rFonts w:ascii="Arial" w:hAnsi="Arial" w:cs="Arial"/>
          <w:sz w:val="20"/>
          <w:szCs w:val="20"/>
        </w:rPr>
      </w:pPr>
      <w:r w:rsidRPr="00332E17">
        <w:rPr>
          <w:rFonts w:ascii="Arial" w:hAnsi="Arial" w:cs="Arial"/>
          <w:sz w:val="20"/>
          <w:szCs w:val="20"/>
        </w:rPr>
        <w:t xml:space="preserve">  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BB072B" w:rsidRPr="00332E17" w:rsidRDefault="00BB072B" w:rsidP="00332E17">
      <w:pPr>
        <w:widowControl w:val="0"/>
        <w:tabs>
          <w:tab w:val="left" w:pos="2977"/>
        </w:tabs>
        <w:autoSpaceDE w:val="0"/>
        <w:autoSpaceDN w:val="0"/>
        <w:adjustRightInd w:val="0"/>
        <w:spacing w:after="0" w:line="240" w:lineRule="auto"/>
        <w:ind w:firstLine="567"/>
        <w:jc w:val="both"/>
        <w:rPr>
          <w:rFonts w:ascii="Arial" w:hAnsi="Arial" w:cs="Arial"/>
          <w:sz w:val="20"/>
          <w:szCs w:val="20"/>
        </w:rPr>
      </w:pPr>
      <w:r w:rsidRPr="00332E17">
        <w:rPr>
          <w:rFonts w:ascii="Arial" w:hAnsi="Arial" w:cs="Arial"/>
          <w:sz w:val="20"/>
          <w:szCs w:val="20"/>
        </w:rPr>
        <w:t xml:space="preserve">    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BB072B" w:rsidRPr="00332E17" w:rsidRDefault="00BB072B" w:rsidP="00332E17">
      <w:pPr>
        <w:widowControl w:val="0"/>
        <w:autoSpaceDE w:val="0"/>
        <w:autoSpaceDN w:val="0"/>
        <w:adjustRightInd w:val="0"/>
        <w:spacing w:after="0" w:line="240" w:lineRule="auto"/>
        <w:ind w:firstLine="567"/>
        <w:jc w:val="both"/>
        <w:rPr>
          <w:rFonts w:ascii="Arial" w:hAnsi="Arial" w:cs="Arial"/>
          <w:sz w:val="20"/>
          <w:szCs w:val="20"/>
        </w:rPr>
      </w:pPr>
      <w:r w:rsidRPr="00332E17">
        <w:rPr>
          <w:rFonts w:ascii="Arial" w:hAnsi="Arial" w:cs="Arial"/>
          <w:sz w:val="20"/>
          <w:szCs w:val="20"/>
        </w:rPr>
        <w:t xml:space="preserve">  С целью создания безопасной доступности таких объектов предлагается размещать объекты на территории с учетом следующих критериев:</w:t>
      </w:r>
    </w:p>
    <w:p w:rsidR="00BB072B" w:rsidRPr="00332E17" w:rsidRDefault="00BB072B" w:rsidP="00DF29DF">
      <w:pPr>
        <w:numPr>
          <w:ilvl w:val="0"/>
          <w:numId w:val="18"/>
        </w:numPr>
        <w:spacing w:after="0" w:line="240" w:lineRule="auto"/>
        <w:jc w:val="both"/>
        <w:rPr>
          <w:rFonts w:ascii="Arial" w:hAnsi="Arial" w:cs="Arial"/>
          <w:snapToGrid w:val="0"/>
          <w:sz w:val="20"/>
          <w:szCs w:val="20"/>
          <w:lang/>
        </w:rPr>
      </w:pPr>
      <w:r w:rsidRPr="00332E17">
        <w:rPr>
          <w:rFonts w:ascii="Arial" w:hAnsi="Arial" w:cs="Arial"/>
          <w:snapToGrid w:val="0"/>
          <w:sz w:val="20"/>
          <w:szCs w:val="20"/>
          <w:lang/>
        </w:rPr>
        <w:t>режимы работы общедоступных объектов социальной сферы, размещаемых на территории планировочного элемента, должно быть синхронизированы;</w:t>
      </w:r>
    </w:p>
    <w:p w:rsidR="00BB072B" w:rsidRPr="00332E17" w:rsidRDefault="00BB072B" w:rsidP="00DF29DF">
      <w:pPr>
        <w:numPr>
          <w:ilvl w:val="0"/>
          <w:numId w:val="18"/>
        </w:numPr>
        <w:spacing w:after="0" w:line="240" w:lineRule="auto"/>
        <w:jc w:val="both"/>
        <w:rPr>
          <w:rFonts w:ascii="Arial" w:hAnsi="Arial" w:cs="Arial"/>
          <w:snapToGrid w:val="0"/>
          <w:sz w:val="20"/>
          <w:szCs w:val="20"/>
          <w:lang/>
        </w:rPr>
      </w:pPr>
      <w:r w:rsidRPr="00332E17">
        <w:rPr>
          <w:rFonts w:ascii="Arial" w:hAnsi="Arial" w:cs="Arial"/>
          <w:snapToGrid w:val="0"/>
          <w:sz w:val="20"/>
          <w:szCs w:val="20"/>
          <w:lang/>
        </w:rPr>
        <w:t>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 xml:space="preserve">  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Радиус транспортной доступности объектов пожарной охраны определен согласно</w:t>
      </w:r>
      <w:r w:rsidRPr="00332E17">
        <w:rPr>
          <w:rFonts w:ascii="Arial" w:hAnsi="Arial" w:cs="Arial"/>
          <w:snapToGrid w:val="0"/>
          <w:sz w:val="20"/>
          <w:szCs w:val="20"/>
          <w:lang/>
        </w:rPr>
        <w:t xml:space="preserve"> Приложению 7 к НПБ 101-95 Нормы проектирования объектов пожарной охраны, утвержденных заместителем Главного Государственного инспектора Российской Федерации по пожарному надзору</w:t>
      </w:r>
      <w:r w:rsidRPr="00332E17">
        <w:rPr>
          <w:rFonts w:ascii="Arial" w:hAnsi="Arial" w:cs="Arial"/>
          <w:snapToGrid w:val="0"/>
          <w:sz w:val="20"/>
          <w:szCs w:val="20"/>
          <w:lang/>
        </w:rPr>
        <w:t xml:space="preserve"> -  </w:t>
      </w:r>
      <w:r w:rsidRPr="00332E17">
        <w:rPr>
          <w:rFonts w:ascii="Arial" w:hAnsi="Arial" w:cs="Arial"/>
          <w:snapToGrid w:val="0"/>
          <w:sz w:val="20"/>
          <w:szCs w:val="20"/>
          <w:lang/>
        </w:rPr>
        <w:t>не более 3000 м.</w:t>
      </w:r>
      <w:r w:rsidRPr="00332E17">
        <w:rPr>
          <w:rFonts w:ascii="Arial" w:hAnsi="Arial" w:cs="Arial"/>
          <w:snapToGrid w:val="0"/>
          <w:sz w:val="20"/>
          <w:szCs w:val="20"/>
          <w:lang/>
        </w:rPr>
        <w:t xml:space="preserve"> При этом, в </w:t>
      </w:r>
      <w:r w:rsidRPr="00332E17">
        <w:rPr>
          <w:rFonts w:ascii="Arial" w:hAnsi="Arial" w:cs="Arial"/>
          <w:snapToGrid w:val="0"/>
          <w:sz w:val="20"/>
          <w:szCs w:val="20"/>
          <w:lang/>
        </w:rPr>
        <w:t xml:space="preserve"> соответствии с частью 1 статьи 76 Федерального Закона от 22.07.2008 № 123-ФЗ «Технический регламент о требованиях пожарной безопасности» время прибытия первого подразделения к месту вызова в городских поселениях не должно превышать 10 минут, а в сельских поселениях - 20 минут.</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 xml:space="preserve">  </w:t>
      </w:r>
      <w:r w:rsidRPr="00332E17">
        <w:rPr>
          <w:rFonts w:ascii="Arial" w:hAnsi="Arial" w:cs="Arial"/>
          <w:snapToGrid w:val="0"/>
          <w:sz w:val="20"/>
          <w:szCs w:val="20"/>
          <w:lang/>
        </w:rPr>
        <w:t>Предполагается, что размер минимального планировочного элемента также будет зависеть от климатических условий. 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 xml:space="preserve">  Основным планировочным элементом застройки является квартал. </w:t>
      </w:r>
    </w:p>
    <w:p w:rsidR="00BB072B" w:rsidRPr="00332E17" w:rsidRDefault="00BB072B" w:rsidP="00332E17">
      <w:pPr>
        <w:spacing w:after="0" w:line="240" w:lineRule="auto"/>
        <w:ind w:firstLine="567"/>
        <w:jc w:val="both"/>
        <w:rPr>
          <w:rFonts w:ascii="Arial" w:hAnsi="Arial" w:cs="Arial"/>
          <w:snapToGrid w:val="0"/>
          <w:sz w:val="20"/>
          <w:szCs w:val="20"/>
          <w:lang/>
        </w:rPr>
      </w:pPr>
      <w:r w:rsidRPr="00332E17">
        <w:rPr>
          <w:rFonts w:ascii="Arial" w:hAnsi="Arial" w:cs="Arial"/>
          <w:snapToGrid w:val="0"/>
          <w:sz w:val="20"/>
          <w:szCs w:val="20"/>
          <w:lang/>
        </w:rPr>
        <w:t xml:space="preserve">  </w:t>
      </w:r>
      <w:r w:rsidRPr="00332E17">
        <w:rPr>
          <w:rFonts w:ascii="Arial" w:hAnsi="Arial" w:cs="Arial"/>
          <w:snapToGrid w:val="0"/>
          <w:sz w:val="20"/>
          <w:szCs w:val="20"/>
          <w:lang/>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для климатического района 1Д – 300 метров. </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Объекты периодического пользования следует размещать в жилой застройке, в пределах максимально допустимого уровня пешеходной доступности: </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для климатического района 1Д – 470 метров.  </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В климатическом подрайоне 1Д,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Максимальный размер жилого квартала в климатическом подрайоне 1Д следует уменьшать до 9 га. Это связано с изменением допустимого уровня пешеходной доступности.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 </w:t>
      </w:r>
    </w:p>
    <w:p w:rsidR="00BB072B" w:rsidRPr="00332E17" w:rsidRDefault="00BB072B" w:rsidP="00332E17">
      <w:pPr>
        <w:spacing w:after="0" w:line="240" w:lineRule="auto"/>
        <w:ind w:firstLine="709"/>
        <w:jc w:val="both"/>
        <w:rPr>
          <w:rFonts w:ascii="Arial" w:hAnsi="Arial" w:cs="Arial"/>
          <w:sz w:val="20"/>
          <w:szCs w:val="20"/>
        </w:rPr>
      </w:pPr>
      <w:r w:rsidRPr="00C91098">
        <w:rPr>
          <w:rFonts w:ascii="Arial" w:hAnsi="Arial" w:cs="Arial"/>
          <w:noProof/>
          <w:sz w:val="20"/>
          <w:szCs w:val="20"/>
        </w:rPr>
        <w:pict>
          <v:shape id="Рисунок 7" o:spid="_x0000_i1042" type="#_x0000_t75" style="width:220.5pt;height:285pt;visibility:visible">
            <v:imagedata r:id="rId15" o:title="" croptop="3437f" cropbottom="32466f" cropleft="16560f" cropright="17380f"/>
          </v:shape>
        </w:pic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Рисунок </w:t>
      </w:r>
      <w:r w:rsidRPr="00332E17">
        <w:rPr>
          <w:rFonts w:ascii="Arial" w:hAnsi="Arial" w:cs="Arial"/>
          <w:bCs/>
          <w:sz w:val="20"/>
          <w:szCs w:val="20"/>
          <w:lang/>
        </w:rPr>
        <w:t>2</w:t>
      </w:r>
      <w:r w:rsidRPr="00332E17">
        <w:rPr>
          <w:rFonts w:ascii="Arial" w:hAnsi="Arial" w:cs="Arial"/>
          <w:bCs/>
          <w:sz w:val="20"/>
          <w:szCs w:val="20"/>
          <w:lang/>
        </w:rPr>
        <w:t xml:space="preserve"> Размещение объектов повседневного, периодического пользования в районах индивидуальной, блокированной жилой застройки  </w:t>
      </w:r>
    </w:p>
    <w:p w:rsidR="00BB072B" w:rsidRPr="00332E17" w:rsidRDefault="00BB072B" w:rsidP="00332E17">
      <w:pPr>
        <w:keepNext/>
        <w:tabs>
          <w:tab w:val="left" w:pos="1134"/>
          <w:tab w:val="left" w:pos="1276"/>
        </w:tabs>
        <w:spacing w:after="0" w:line="240" w:lineRule="auto"/>
        <w:jc w:val="both"/>
        <w:outlineLvl w:val="1"/>
        <w:rPr>
          <w:rFonts w:ascii="Arial" w:hAnsi="Arial" w:cs="Arial"/>
          <w:bCs/>
          <w:iCs/>
          <w:sz w:val="20"/>
          <w:szCs w:val="20"/>
          <w:lang/>
        </w:rPr>
      </w:pPr>
      <w:bookmarkStart w:id="53" w:name="_Toc401411314"/>
      <w:r w:rsidRPr="00332E17">
        <w:rPr>
          <w:rFonts w:ascii="Arial" w:hAnsi="Arial" w:cs="Arial"/>
          <w:bCs/>
          <w:iCs/>
          <w:sz w:val="20"/>
          <w:szCs w:val="20"/>
          <w:lang/>
        </w:rPr>
        <w:t xml:space="preserve">       </w:t>
      </w:r>
      <w:r w:rsidRPr="00332E17">
        <w:rPr>
          <w:rFonts w:ascii="Arial" w:hAnsi="Arial" w:cs="Arial"/>
          <w:bCs/>
          <w:iCs/>
          <w:sz w:val="20"/>
          <w:szCs w:val="20"/>
          <w:lang/>
        </w:rPr>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bookmarkEnd w:id="53"/>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Расчетные показатели </w:t>
      </w:r>
      <w:r w:rsidRPr="00332E17">
        <w:rPr>
          <w:rFonts w:ascii="Arial" w:hAnsi="Arial" w:cs="Arial"/>
          <w:sz w:val="20"/>
          <w:szCs w:val="20"/>
        </w:rPr>
        <w:t>максимально</w:t>
      </w:r>
      <w:r w:rsidRPr="00332E17">
        <w:rPr>
          <w:rFonts w:ascii="Arial" w:hAnsi="Arial" w:cs="Arial"/>
          <w:sz w:val="20"/>
          <w:szCs w:val="20"/>
          <w:lang w:eastAsia="en-US"/>
        </w:rPr>
        <w:t xml:space="preserve">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 при соответствующих климатических условиях.</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расчета значения расстояния, которое может пройти человек без риска получить обморожения, используются данные климатических параметров, установленные в  «СП 131.13330.2012. Свод правил. Строительная климатология. Актуализированная редакция СНиП 23-01-99*» (утв. Приказом Минрегиона России от 30.06.2012 N 275) согласно которым, территория поселения попадает в климатический подрайон IД.</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соответствии с выполненными расчетами  расстояние, которое может пройти человек без риска получить обморожения на территории расположенной в климатическом подрайоне  IД равняется 600 метрам (10 мин).</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 расчётах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многофункциональные парки (парки культуры и отдыха) и лесопарки - эпизодического использования.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объектов озеленения периодического использования предусматривается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Радиус транспортной доступности для объектов озеленения в климатическом подрайоне  IД должен составлять:</w:t>
      </w:r>
    </w:p>
    <w:p w:rsidR="00BB072B" w:rsidRPr="00332E17" w:rsidRDefault="00BB072B" w:rsidP="000063CC">
      <w:pPr>
        <w:numPr>
          <w:ilvl w:val="0"/>
          <w:numId w:val="44"/>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многофункциональных парков - не более 20 мин. на общественном транспорте (без учета времени ожидания транспорта);</w:t>
      </w:r>
    </w:p>
    <w:p w:rsidR="00BB072B" w:rsidRPr="00332E17" w:rsidRDefault="00BB072B" w:rsidP="000063CC">
      <w:pPr>
        <w:numPr>
          <w:ilvl w:val="0"/>
          <w:numId w:val="44"/>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ландшафтных парков, лесопарков - не более 20 мин. на транспорте (без учета времени ожидания транспорта).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Радиус пешеходной доступности должен составлять в климатическом подрайоне  IД:</w:t>
      </w:r>
    </w:p>
    <w:p w:rsidR="00BB072B" w:rsidRPr="00332E17" w:rsidRDefault="00BB072B" w:rsidP="000063CC">
      <w:pPr>
        <w:numPr>
          <w:ilvl w:val="0"/>
          <w:numId w:val="45"/>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парков планировочных районов - не более 15 мин. (время пешеходной доступности) или не более 900 м;</w:t>
      </w:r>
    </w:p>
    <w:p w:rsidR="00BB072B" w:rsidRPr="00332E17" w:rsidRDefault="00BB072B" w:rsidP="000063CC">
      <w:pPr>
        <w:numPr>
          <w:ilvl w:val="0"/>
          <w:numId w:val="45"/>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садов, скверов и бульваров не более 10 мин. (время пешеходной доступности) или не более 600 м.</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Расстояние между границей территории жилой застройки и ближним краем паркового массива следует принимать не менее 30 м.</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BB072B" w:rsidRPr="00332E17" w:rsidRDefault="00BB072B" w:rsidP="000063CC">
      <w:pPr>
        <w:keepNext/>
        <w:numPr>
          <w:ilvl w:val="0"/>
          <w:numId w:val="13"/>
        </w:numPr>
        <w:tabs>
          <w:tab w:val="left" w:pos="851"/>
        </w:tabs>
        <w:spacing w:after="0" w:line="240" w:lineRule="auto"/>
        <w:ind w:firstLine="0"/>
        <w:jc w:val="both"/>
        <w:outlineLvl w:val="0"/>
        <w:rPr>
          <w:rFonts w:ascii="Arial" w:hAnsi="Arial" w:cs="Arial"/>
          <w:bCs/>
          <w:kern w:val="32"/>
          <w:sz w:val="20"/>
          <w:szCs w:val="20"/>
          <w:lang/>
        </w:rPr>
      </w:pPr>
      <w:r w:rsidRPr="00332E17">
        <w:rPr>
          <w:rFonts w:ascii="Arial" w:hAnsi="Arial" w:cs="Arial"/>
          <w:bCs/>
          <w:kern w:val="32"/>
          <w:sz w:val="20"/>
          <w:szCs w:val="20"/>
          <w:lang/>
        </w:rPr>
        <w:t xml:space="preserve">           2.4.3. </w:t>
      </w:r>
      <w:r w:rsidRPr="00332E17">
        <w:rPr>
          <w:rFonts w:ascii="Arial" w:hAnsi="Arial" w:cs="Arial"/>
          <w:bCs/>
          <w:kern w:val="32"/>
          <w:sz w:val="20"/>
          <w:szCs w:val="20"/>
          <w:lang/>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w:t>
      </w:r>
      <w:r w:rsidRPr="00332E17">
        <w:rPr>
          <w:rFonts w:ascii="Arial" w:hAnsi="Arial" w:cs="Arial"/>
          <w:bCs/>
          <w:kern w:val="32"/>
          <w:sz w:val="20"/>
          <w:szCs w:val="20"/>
          <w:lang/>
        </w:rPr>
        <w:t>и</w:t>
      </w:r>
      <w:r w:rsidRPr="00332E17">
        <w:rPr>
          <w:rFonts w:ascii="Arial" w:hAnsi="Arial" w:cs="Arial"/>
          <w:bCs/>
          <w:kern w:val="32"/>
          <w:sz w:val="20"/>
          <w:szCs w:val="20"/>
          <w:lang/>
        </w:rPr>
        <w:t xml:space="preserve"> </w:t>
      </w:r>
      <w:r w:rsidRPr="00332E17">
        <w:rPr>
          <w:rFonts w:ascii="Arial" w:hAnsi="Arial" w:cs="Arial"/>
          <w:bCs/>
          <w:kern w:val="32"/>
          <w:sz w:val="20"/>
          <w:szCs w:val="20"/>
          <w:lang/>
        </w:rPr>
        <w:t>поселения</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К объектам, не относящимся к объектам местного значени</w:t>
      </w:r>
      <w:r w:rsidRPr="00332E17">
        <w:rPr>
          <w:rFonts w:ascii="Arial" w:hAnsi="Arial" w:cs="Arial"/>
          <w:sz w:val="20"/>
          <w:szCs w:val="20"/>
          <w:lang/>
        </w:rPr>
        <w:t>я,</w:t>
      </w:r>
      <w:r w:rsidRPr="00332E17">
        <w:rPr>
          <w:rFonts w:ascii="Arial" w:hAnsi="Arial" w:cs="Arial"/>
          <w:sz w:val="20"/>
          <w:szCs w:val="20"/>
          <w:lang/>
        </w:rPr>
        <w:t xml:space="preserve"> отнесены такие объекты, </w:t>
      </w:r>
      <w:r w:rsidRPr="00332E17">
        <w:rPr>
          <w:rFonts w:ascii="Arial" w:hAnsi="Arial" w:cs="Arial"/>
          <w:sz w:val="20"/>
          <w:szCs w:val="20"/>
          <w:lang/>
        </w:rPr>
        <w:t>которые создаются и содержатся, в основном, путем привлечения на добровольной основе частных коммерческих организаций.</w:t>
      </w:r>
    </w:p>
    <w:p w:rsidR="00BB072B" w:rsidRPr="00332E17" w:rsidRDefault="00BB072B" w:rsidP="00332E17">
      <w:pPr>
        <w:spacing w:after="0" w:line="240" w:lineRule="auto"/>
        <w:ind w:firstLine="720"/>
        <w:jc w:val="both"/>
        <w:rPr>
          <w:rFonts w:ascii="Arial" w:hAnsi="Arial" w:cs="Arial"/>
          <w:sz w:val="20"/>
          <w:szCs w:val="20"/>
          <w:lang/>
        </w:rPr>
      </w:pPr>
      <w:r w:rsidRPr="00332E17">
        <w:rPr>
          <w:rFonts w:ascii="Arial" w:hAnsi="Arial" w:cs="Arial"/>
          <w:sz w:val="20"/>
          <w:szCs w:val="20"/>
          <w:lang/>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BB072B" w:rsidRPr="00332E17" w:rsidRDefault="00BB072B" w:rsidP="00DF29DF">
      <w:pPr>
        <w:numPr>
          <w:ilvl w:val="0"/>
          <w:numId w:val="62"/>
        </w:numPr>
        <w:spacing w:after="0" w:line="240" w:lineRule="auto"/>
        <w:jc w:val="both"/>
        <w:rPr>
          <w:rFonts w:ascii="Arial" w:hAnsi="Arial" w:cs="Arial"/>
          <w:sz w:val="20"/>
          <w:szCs w:val="20"/>
          <w:lang/>
        </w:rPr>
      </w:pPr>
      <w:r w:rsidRPr="00332E17">
        <w:rPr>
          <w:rFonts w:ascii="Arial" w:hAnsi="Arial" w:cs="Arial"/>
          <w:sz w:val="20"/>
          <w:szCs w:val="20"/>
          <w:lang/>
        </w:rPr>
        <w:t>аптечные организации;</w:t>
      </w:r>
    </w:p>
    <w:p w:rsidR="00BB072B" w:rsidRPr="00332E17" w:rsidRDefault="00BB072B" w:rsidP="00DF29DF">
      <w:pPr>
        <w:numPr>
          <w:ilvl w:val="0"/>
          <w:numId w:val="62"/>
        </w:numPr>
        <w:spacing w:after="0" w:line="240" w:lineRule="auto"/>
        <w:jc w:val="both"/>
        <w:rPr>
          <w:rFonts w:ascii="Arial" w:hAnsi="Arial" w:cs="Arial"/>
          <w:sz w:val="20"/>
          <w:szCs w:val="20"/>
          <w:lang/>
        </w:rPr>
      </w:pPr>
      <w:r w:rsidRPr="00332E17">
        <w:rPr>
          <w:rFonts w:ascii="Arial" w:hAnsi="Arial" w:cs="Arial"/>
          <w:sz w:val="20"/>
          <w:szCs w:val="20"/>
          <w:lang/>
        </w:rPr>
        <w:t>объекты культуры;</w:t>
      </w:r>
    </w:p>
    <w:p w:rsidR="00BB072B" w:rsidRPr="00332E17" w:rsidRDefault="00BB072B" w:rsidP="00DF29DF">
      <w:pPr>
        <w:numPr>
          <w:ilvl w:val="0"/>
          <w:numId w:val="62"/>
        </w:numPr>
        <w:spacing w:after="0" w:line="240" w:lineRule="auto"/>
        <w:jc w:val="both"/>
        <w:rPr>
          <w:rFonts w:ascii="Arial" w:hAnsi="Arial" w:cs="Arial"/>
          <w:sz w:val="20"/>
          <w:szCs w:val="20"/>
          <w:lang/>
        </w:rPr>
      </w:pPr>
      <w:r w:rsidRPr="00332E17">
        <w:rPr>
          <w:rFonts w:ascii="Arial" w:hAnsi="Arial" w:cs="Arial"/>
          <w:sz w:val="20"/>
          <w:szCs w:val="20"/>
          <w:lang/>
        </w:rPr>
        <w:t>объекты физической культуры и спорта.</w:t>
      </w:r>
    </w:p>
    <w:p w:rsidR="00BB072B" w:rsidRPr="00332E17" w:rsidRDefault="00BB072B" w:rsidP="00DF29DF">
      <w:pPr>
        <w:numPr>
          <w:ilvl w:val="0"/>
          <w:numId w:val="62"/>
        </w:numPr>
        <w:spacing w:after="0" w:line="240" w:lineRule="auto"/>
        <w:jc w:val="both"/>
        <w:rPr>
          <w:rFonts w:ascii="Arial" w:hAnsi="Arial" w:cs="Arial"/>
          <w:sz w:val="20"/>
          <w:szCs w:val="20"/>
          <w:lang/>
        </w:rPr>
      </w:pPr>
      <w:r w:rsidRPr="00332E17">
        <w:rPr>
          <w:rFonts w:ascii="Arial" w:hAnsi="Arial" w:cs="Arial"/>
          <w:sz w:val="20"/>
          <w:szCs w:val="20"/>
          <w:lang/>
        </w:rPr>
        <w:t>предприятия торговли, общественного питания, бытового обслуживания;</w:t>
      </w:r>
    </w:p>
    <w:p w:rsidR="00BB072B" w:rsidRPr="00332E17" w:rsidRDefault="00BB072B" w:rsidP="00DF29DF">
      <w:pPr>
        <w:numPr>
          <w:ilvl w:val="0"/>
          <w:numId w:val="62"/>
        </w:numPr>
        <w:spacing w:after="0" w:line="240" w:lineRule="auto"/>
        <w:jc w:val="both"/>
        <w:rPr>
          <w:rFonts w:ascii="Arial" w:hAnsi="Arial" w:cs="Arial"/>
          <w:sz w:val="20"/>
          <w:szCs w:val="20"/>
          <w:lang/>
        </w:rPr>
      </w:pPr>
      <w:r w:rsidRPr="00332E17">
        <w:rPr>
          <w:rFonts w:ascii="Arial" w:hAnsi="Arial" w:cs="Arial"/>
          <w:sz w:val="20"/>
          <w:szCs w:val="20"/>
          <w:lang/>
        </w:rPr>
        <w:t>кредитно-финансовые организации.</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Объекты иного значения в области фармацевтики</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 xml:space="preserve">На основе Распоряжения Правительства Российской Федерации от 03.07.1996 № 1063-р «О Социальных нормативах и нормах» </w:t>
      </w:r>
      <w:r w:rsidRPr="00332E17">
        <w:rPr>
          <w:rFonts w:ascii="Arial" w:hAnsi="Arial" w:cs="Arial"/>
          <w:sz w:val="20"/>
          <w:szCs w:val="20"/>
          <w:lang w:eastAsia="en-US"/>
        </w:rPr>
        <w:t xml:space="preserve">установлен </w:t>
      </w:r>
      <w:r w:rsidRPr="00332E17">
        <w:rPr>
          <w:rFonts w:ascii="Arial" w:hAnsi="Arial" w:cs="Arial"/>
          <w:sz w:val="20"/>
          <w:szCs w:val="20"/>
        </w:rPr>
        <w:t>расчетный показатель минимально допустимого уровня обеспеченности аптечными организациями:</w:t>
      </w:r>
    </w:p>
    <w:p w:rsidR="00BB072B" w:rsidRPr="00332E17" w:rsidRDefault="00BB072B" w:rsidP="00DF29DF">
      <w:pPr>
        <w:numPr>
          <w:ilvl w:val="0"/>
          <w:numId w:val="64"/>
        </w:numPr>
        <w:spacing w:after="0" w:line="240" w:lineRule="auto"/>
        <w:jc w:val="both"/>
        <w:rPr>
          <w:rFonts w:ascii="Arial" w:hAnsi="Arial" w:cs="Arial"/>
          <w:sz w:val="20"/>
          <w:szCs w:val="20"/>
        </w:rPr>
      </w:pPr>
      <w:r w:rsidRPr="00332E17">
        <w:rPr>
          <w:rFonts w:ascii="Arial" w:hAnsi="Arial" w:cs="Arial"/>
          <w:sz w:val="20"/>
          <w:szCs w:val="20"/>
        </w:rPr>
        <w:t>для сельских населенных пунктов – 1 объект на 6,2 тыс. человек;</w:t>
      </w:r>
    </w:p>
    <w:p w:rsidR="00BB072B" w:rsidRPr="00332E17" w:rsidRDefault="00BB072B" w:rsidP="00DF29DF">
      <w:pPr>
        <w:numPr>
          <w:ilvl w:val="0"/>
          <w:numId w:val="64"/>
        </w:numPr>
        <w:spacing w:after="0" w:line="240" w:lineRule="auto"/>
        <w:jc w:val="both"/>
        <w:rPr>
          <w:rFonts w:ascii="Arial" w:hAnsi="Arial" w:cs="Arial"/>
          <w:sz w:val="20"/>
          <w:szCs w:val="20"/>
        </w:rPr>
      </w:pPr>
      <w:r w:rsidRPr="00332E17">
        <w:rPr>
          <w:rFonts w:ascii="Arial" w:hAnsi="Arial" w:cs="Arial"/>
          <w:sz w:val="20"/>
          <w:szCs w:val="20"/>
        </w:rPr>
        <w:t>для городских населенных пунктов с численностью населения до 50 тыс. человек  – 1 объект на 10 тыс. человек.</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Нормативы минимально допустимого уровня обеспеченности аптечными организациями определены суммарно с учетом объектов, находящихся в ведении автономного округа, а также объектов иного  значения.</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BB072B" w:rsidRPr="00332E17" w:rsidRDefault="00BB072B" w:rsidP="00332E17">
      <w:pPr>
        <w:spacing w:after="0" w:line="240" w:lineRule="auto"/>
        <w:ind w:firstLine="709"/>
        <w:jc w:val="both"/>
        <w:rPr>
          <w:rFonts w:ascii="Arial" w:hAnsi="Arial" w:cs="Arial"/>
          <w:i/>
          <w:sz w:val="20"/>
          <w:szCs w:val="20"/>
        </w:rPr>
      </w:pPr>
      <w:r w:rsidRPr="00332E17">
        <w:rPr>
          <w:rFonts w:ascii="Arial" w:hAnsi="Arial" w:cs="Arial"/>
          <w:i/>
          <w:sz w:val="20"/>
          <w:szCs w:val="20"/>
        </w:rPr>
        <w:t>Объекты иного значения в области  физической культуры и спорта</w:t>
      </w:r>
    </w:p>
    <w:p w:rsidR="00BB072B" w:rsidRPr="00332E17" w:rsidRDefault="00BB072B" w:rsidP="00332E17">
      <w:pPr>
        <w:spacing w:after="0" w:line="240" w:lineRule="auto"/>
        <w:ind w:firstLine="567"/>
        <w:jc w:val="both"/>
        <w:rPr>
          <w:rFonts w:ascii="Arial" w:hAnsi="Arial" w:cs="Arial"/>
          <w:sz w:val="20"/>
          <w:szCs w:val="20"/>
          <w:lang w:eastAsia="en-US"/>
        </w:rPr>
      </w:pPr>
      <w:r w:rsidRPr="00332E17">
        <w:rPr>
          <w:rFonts w:ascii="Arial" w:hAnsi="Arial" w:cs="Arial"/>
          <w:sz w:val="20"/>
          <w:szCs w:val="20"/>
          <w:lang/>
        </w:rPr>
        <w:t>На основе приложения 7 раздела 2 СНи</w:t>
      </w:r>
      <w:r w:rsidRPr="00332E17">
        <w:rPr>
          <w:rFonts w:ascii="Arial" w:hAnsi="Arial" w:cs="Arial"/>
          <w:sz w:val="20"/>
          <w:szCs w:val="20"/>
          <w:lang w:eastAsia="en-US"/>
        </w:rPr>
        <w:t xml:space="preserve">П 2.07.01-89* «Градостроительство. Планировка и застройка городских и сельских поселений» установлен </w:t>
      </w:r>
      <w:r w:rsidRPr="00332E17">
        <w:rPr>
          <w:rFonts w:ascii="Arial" w:hAnsi="Arial" w:cs="Arial"/>
          <w:sz w:val="20"/>
          <w:szCs w:val="20"/>
          <w:lang/>
        </w:rPr>
        <w:t xml:space="preserve">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w:t>
      </w:r>
      <w:r w:rsidRPr="00332E17">
        <w:rPr>
          <w:rFonts w:ascii="Arial" w:hAnsi="Arial" w:cs="Arial"/>
          <w:sz w:val="20"/>
          <w:szCs w:val="20"/>
          <w:lang w:eastAsia="en-US"/>
        </w:rPr>
        <w:t xml:space="preserve">- 70 кв. м общей площади на 1 тыс. человек. </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BB072B" w:rsidRPr="00332E17" w:rsidRDefault="00BB072B" w:rsidP="00332E17">
      <w:pPr>
        <w:spacing w:after="0" w:line="240" w:lineRule="auto"/>
        <w:ind w:firstLine="709"/>
        <w:jc w:val="both"/>
        <w:rPr>
          <w:rFonts w:ascii="Arial" w:hAnsi="Arial" w:cs="Arial"/>
          <w:i/>
          <w:sz w:val="20"/>
          <w:szCs w:val="20"/>
        </w:rPr>
      </w:pPr>
      <w:r w:rsidRPr="00332E17">
        <w:rPr>
          <w:rFonts w:ascii="Arial" w:hAnsi="Arial" w:cs="Arial"/>
          <w:i/>
          <w:sz w:val="20"/>
          <w:szCs w:val="20"/>
        </w:rPr>
        <w:t>Объекты иного значения в области культуры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Объекты иного значения в области торговли, общественного питания и бытового обслуживания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Нормативы обеспеченности населения торговыми предприятиями необходимо принимать в соответствии с постановлением Правительства Ханты-Мансийского автономного округа – Югры от 14.01.2011 №8-п «О нормативах минимальной обеспеченности населения площадью торговых объектов в </w:t>
      </w:r>
      <w:r w:rsidRPr="00332E17">
        <w:rPr>
          <w:rFonts w:ascii="Arial" w:hAnsi="Arial" w:cs="Arial"/>
          <w:sz w:val="20"/>
          <w:szCs w:val="20"/>
          <w:lang/>
        </w:rPr>
        <w:t>Ханты-Мансийском автономном округе</w:t>
      </w:r>
      <w:r w:rsidRPr="00332E17">
        <w:rPr>
          <w:rFonts w:ascii="Arial" w:hAnsi="Arial" w:cs="Arial"/>
          <w:sz w:val="20"/>
          <w:szCs w:val="20"/>
          <w:lang/>
        </w:rPr>
        <w:t xml:space="preserve"> – Югре».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соответствии с постановлением нормативы обеспеченности населения торговыми предприятиями дифференцированы для каждого муниципального образования автономного округа.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предприятия общественного питания </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городские населенные пункты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40 мест на 1 тыс. человек, в том числе 32 места  на 1 тыс. человек  – для общественного делового центра, 8 мест на 1 тыс. человек – для  квартала (жилого района);</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сельские населенные пункты</w:t>
      </w:r>
    </w:p>
    <w:p w:rsidR="00BB072B" w:rsidRPr="00332E17" w:rsidRDefault="00BB072B" w:rsidP="000063CC">
      <w:pPr>
        <w:numPr>
          <w:ilvl w:val="0"/>
          <w:numId w:val="67"/>
        </w:numPr>
        <w:spacing w:after="0" w:line="240" w:lineRule="auto"/>
        <w:ind w:left="567"/>
        <w:jc w:val="both"/>
        <w:rPr>
          <w:rFonts w:ascii="Arial" w:hAnsi="Arial" w:cs="Arial"/>
          <w:sz w:val="20"/>
          <w:szCs w:val="20"/>
          <w:lang/>
        </w:rPr>
      </w:pPr>
      <w:r w:rsidRPr="00332E17">
        <w:rPr>
          <w:rFonts w:ascii="Arial" w:hAnsi="Arial" w:cs="Arial"/>
          <w:sz w:val="20"/>
          <w:szCs w:val="20"/>
          <w:lang/>
        </w:rPr>
        <w:t xml:space="preserve"> 40 мест на 1 тыс. человек.</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предприятия бытового обслуживания</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городские населенные пункты</w:t>
      </w:r>
    </w:p>
    <w:p w:rsidR="00BB072B" w:rsidRPr="00332E17" w:rsidRDefault="00BB072B" w:rsidP="00DF29DF">
      <w:pPr>
        <w:numPr>
          <w:ilvl w:val="0"/>
          <w:numId w:val="63"/>
        </w:numPr>
        <w:spacing w:after="0" w:line="240" w:lineRule="auto"/>
        <w:jc w:val="both"/>
        <w:rPr>
          <w:rFonts w:ascii="Arial" w:hAnsi="Arial" w:cs="Arial"/>
          <w:sz w:val="20"/>
          <w:szCs w:val="20"/>
          <w:lang/>
        </w:rPr>
      </w:pPr>
      <w:r w:rsidRPr="00332E17">
        <w:rPr>
          <w:rFonts w:ascii="Arial" w:hAnsi="Arial" w:cs="Arial"/>
          <w:sz w:val="20"/>
          <w:szCs w:val="20"/>
          <w:lang/>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сельские населенные пункты</w:t>
      </w:r>
    </w:p>
    <w:p w:rsidR="00BB072B" w:rsidRPr="00332E17" w:rsidRDefault="00BB072B" w:rsidP="00DF29DF">
      <w:pPr>
        <w:numPr>
          <w:ilvl w:val="0"/>
          <w:numId w:val="63"/>
        </w:numPr>
        <w:spacing w:after="0" w:line="240" w:lineRule="auto"/>
        <w:jc w:val="both"/>
        <w:rPr>
          <w:rFonts w:ascii="Arial" w:hAnsi="Arial" w:cs="Arial"/>
          <w:sz w:val="20"/>
          <w:szCs w:val="20"/>
          <w:lang/>
        </w:rPr>
      </w:pPr>
      <w:r w:rsidRPr="00332E17">
        <w:rPr>
          <w:rFonts w:ascii="Arial" w:hAnsi="Arial" w:cs="Arial"/>
          <w:sz w:val="20"/>
          <w:szCs w:val="20"/>
          <w:lang/>
        </w:rPr>
        <w:t xml:space="preserve"> 7 рабочих мест на 1 тыс. человек.</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Размер земельного участка для размещения торгового предприятия (торгового центра, торгового комплекса, магазина) зависит от размера торговой площади.</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28 </w:t>
      </w:r>
      <w:r w:rsidRPr="00332E17">
        <w:rPr>
          <w:rFonts w:ascii="Arial" w:hAnsi="Arial" w:cs="Arial"/>
          <w:bCs/>
          <w:sz w:val="20"/>
          <w:szCs w:val="20"/>
          <w:lang/>
        </w:rPr>
        <w:t>Размер земельного участка торговых предприятий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02"/>
        <w:gridCol w:w="1705"/>
        <w:gridCol w:w="1490"/>
        <w:gridCol w:w="1495"/>
        <w:gridCol w:w="1490"/>
        <w:gridCol w:w="1607"/>
      </w:tblGrid>
      <w:tr w:rsidR="00BB072B" w:rsidRPr="00332E17" w:rsidTr="00332E17">
        <w:trPr>
          <w:trHeight w:val="398"/>
        </w:trPr>
        <w:tc>
          <w:tcPr>
            <w:tcW w:w="1457"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размер торговой площади кв. м</w:t>
            </w:r>
          </w:p>
        </w:tc>
        <w:tc>
          <w:tcPr>
            <w:tcW w:w="77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до 250</w:t>
            </w:r>
          </w:p>
        </w:tc>
        <w:tc>
          <w:tcPr>
            <w:tcW w:w="678"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250 до 650</w:t>
            </w:r>
          </w:p>
        </w:tc>
        <w:tc>
          <w:tcPr>
            <w:tcW w:w="680"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650 до 1500</w:t>
            </w:r>
          </w:p>
        </w:tc>
        <w:tc>
          <w:tcPr>
            <w:tcW w:w="678"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1500 до 3500</w:t>
            </w:r>
          </w:p>
        </w:tc>
        <w:tc>
          <w:tcPr>
            <w:tcW w:w="73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3500</w:t>
            </w:r>
          </w:p>
        </w:tc>
      </w:tr>
      <w:tr w:rsidR="00BB072B" w:rsidRPr="00332E17" w:rsidTr="00332E17">
        <w:trPr>
          <w:trHeight w:val="397"/>
        </w:trPr>
        <w:tc>
          <w:tcPr>
            <w:tcW w:w="1457"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га на 100 кв. м торговой площади</w:t>
            </w:r>
          </w:p>
        </w:tc>
        <w:tc>
          <w:tcPr>
            <w:tcW w:w="77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0,08</w:t>
            </w:r>
          </w:p>
        </w:tc>
        <w:tc>
          <w:tcPr>
            <w:tcW w:w="678"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0,08 – 0,06</w:t>
            </w:r>
          </w:p>
        </w:tc>
        <w:tc>
          <w:tcPr>
            <w:tcW w:w="680"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0,06 – 0,04</w:t>
            </w:r>
          </w:p>
        </w:tc>
        <w:tc>
          <w:tcPr>
            <w:tcW w:w="678"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0,04 – 0,02</w:t>
            </w:r>
          </w:p>
        </w:tc>
        <w:tc>
          <w:tcPr>
            <w:tcW w:w="73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0,02</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Размер земельного участка предприятия общественного питания определяется расчетным количеством посетителей.</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29 </w:t>
      </w:r>
      <w:r w:rsidRPr="00332E17">
        <w:rPr>
          <w:rFonts w:ascii="Arial" w:hAnsi="Arial" w:cs="Arial"/>
          <w:bCs/>
          <w:sz w:val="20"/>
          <w:szCs w:val="20"/>
          <w:lang/>
        </w:rPr>
        <w:t>Размер земельного участка предприятий общественного 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7"/>
        <w:gridCol w:w="5492"/>
      </w:tblGrid>
      <w:tr w:rsidR="00BB072B" w:rsidRPr="00332E17" w:rsidTr="00332E17">
        <w:trPr>
          <w:trHeight w:val="271"/>
        </w:trPr>
        <w:tc>
          <w:tcPr>
            <w:tcW w:w="5000" w:type="pct"/>
            <w:gridSpan w:val="2"/>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на 100 мест, при числе мест:</w:t>
            </w:r>
          </w:p>
        </w:tc>
      </w:tr>
      <w:tr w:rsidR="00BB072B" w:rsidRPr="00332E17" w:rsidTr="00332E17">
        <w:trPr>
          <w:trHeight w:val="32"/>
        </w:trPr>
        <w:tc>
          <w:tcPr>
            <w:tcW w:w="250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до 100 мест</w:t>
            </w:r>
          </w:p>
        </w:tc>
        <w:tc>
          <w:tcPr>
            <w:tcW w:w="249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0,2 га на объект</w:t>
            </w:r>
          </w:p>
        </w:tc>
      </w:tr>
      <w:tr w:rsidR="00BB072B" w:rsidRPr="00332E17" w:rsidTr="00332E17">
        <w:trPr>
          <w:trHeight w:val="32"/>
        </w:trPr>
        <w:tc>
          <w:tcPr>
            <w:tcW w:w="250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100-150</w:t>
            </w:r>
          </w:p>
        </w:tc>
        <w:tc>
          <w:tcPr>
            <w:tcW w:w="249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0,15 га на объект</w:t>
            </w:r>
          </w:p>
        </w:tc>
      </w:tr>
      <w:tr w:rsidR="00BB072B" w:rsidRPr="00332E17" w:rsidTr="00332E17">
        <w:trPr>
          <w:trHeight w:val="32"/>
        </w:trPr>
        <w:tc>
          <w:tcPr>
            <w:tcW w:w="250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150 мест</w:t>
            </w:r>
          </w:p>
        </w:tc>
        <w:tc>
          <w:tcPr>
            <w:tcW w:w="249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0,1 га на объект</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Размер земельного участка предприятия бытового обслуживания определяются мощностью предприятия, выражаемой в количестве рабочих мест.</w:t>
      </w:r>
    </w:p>
    <w:p w:rsidR="00BB072B" w:rsidRPr="00332E17" w:rsidRDefault="00BB072B" w:rsidP="00332E17">
      <w:pPr>
        <w:spacing w:after="0" w:line="240" w:lineRule="auto"/>
        <w:jc w:val="center"/>
        <w:rPr>
          <w:rFonts w:ascii="Arial" w:hAnsi="Arial" w:cs="Arial"/>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30 </w:t>
      </w:r>
      <w:r w:rsidRPr="00332E17">
        <w:rPr>
          <w:rFonts w:ascii="Arial" w:hAnsi="Arial" w:cs="Arial"/>
          <w:sz w:val="20"/>
          <w:szCs w:val="20"/>
          <w:lang/>
        </w:rPr>
        <w:t>Размер земельного участка предприятий бытового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7"/>
        <w:gridCol w:w="5492"/>
      </w:tblGrid>
      <w:tr w:rsidR="00BB072B" w:rsidRPr="00332E17" w:rsidTr="00332E17">
        <w:trPr>
          <w:trHeight w:val="41"/>
        </w:trPr>
        <w:tc>
          <w:tcPr>
            <w:tcW w:w="5000" w:type="pct"/>
            <w:gridSpan w:val="2"/>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На 10 рабочих мест для предприятий мощностью, рабочих мест:</w:t>
            </w:r>
          </w:p>
        </w:tc>
      </w:tr>
      <w:tr w:rsidR="00BB072B" w:rsidRPr="00332E17" w:rsidTr="00332E17">
        <w:trPr>
          <w:trHeight w:val="40"/>
        </w:trPr>
        <w:tc>
          <w:tcPr>
            <w:tcW w:w="2501" w:type="pct"/>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10 - 50</w:t>
            </w:r>
          </w:p>
        </w:tc>
        <w:tc>
          <w:tcPr>
            <w:tcW w:w="2499" w:type="pct"/>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0,1 - 0,2 га</w:t>
            </w:r>
          </w:p>
        </w:tc>
      </w:tr>
      <w:tr w:rsidR="00BB072B" w:rsidRPr="00332E17" w:rsidTr="00332E17">
        <w:trPr>
          <w:trHeight w:val="40"/>
        </w:trPr>
        <w:tc>
          <w:tcPr>
            <w:tcW w:w="2501" w:type="pct"/>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50 - 150</w:t>
            </w:r>
          </w:p>
        </w:tc>
        <w:tc>
          <w:tcPr>
            <w:tcW w:w="2499" w:type="pct"/>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0,05 - 0,08 га</w:t>
            </w:r>
          </w:p>
        </w:tc>
      </w:tr>
      <w:tr w:rsidR="00BB072B" w:rsidRPr="00332E17" w:rsidTr="00332E17">
        <w:trPr>
          <w:trHeight w:val="40"/>
        </w:trPr>
        <w:tc>
          <w:tcPr>
            <w:tcW w:w="2501" w:type="pct"/>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св. 150</w:t>
            </w:r>
          </w:p>
        </w:tc>
        <w:tc>
          <w:tcPr>
            <w:tcW w:w="2499" w:type="pct"/>
            <w:vAlign w:val="center"/>
          </w:tcPr>
          <w:p w:rsidR="00BB072B" w:rsidRPr="00332E17" w:rsidRDefault="00BB072B" w:rsidP="00332E17">
            <w:pPr>
              <w:spacing w:after="0" w:line="240" w:lineRule="auto"/>
              <w:jc w:val="center"/>
              <w:rPr>
                <w:rFonts w:ascii="Arial" w:hAnsi="Arial" w:cs="Arial"/>
                <w:sz w:val="20"/>
                <w:szCs w:val="20"/>
                <w:highlight w:val="red"/>
              </w:rPr>
            </w:pPr>
            <w:r w:rsidRPr="00332E17">
              <w:rPr>
                <w:rFonts w:ascii="Arial" w:hAnsi="Arial" w:cs="Arial"/>
                <w:sz w:val="20"/>
                <w:szCs w:val="20"/>
              </w:rPr>
              <w:t>0,03 - 0,04 га</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Земельный участок фабрики-прачечной следует принимать не менее 0,5 - 1 га на объект. </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Земельный участок химчистки следует принимать не менее 0,1 – 0,2 га на объект.</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Размер земельного участка бани – 0,2 – 0,4 га на 1 объект.</w:t>
      </w:r>
    </w:p>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Объекты иного значения в области кредитно-финансового обслуживания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BB072B" w:rsidRPr="00332E17" w:rsidRDefault="00BB072B" w:rsidP="00332E17">
      <w:pPr>
        <w:spacing w:after="0" w:line="240" w:lineRule="auto"/>
        <w:ind w:firstLine="709"/>
        <w:jc w:val="both"/>
        <w:rPr>
          <w:rFonts w:ascii="Arial" w:hAnsi="Arial" w:cs="Arial"/>
          <w:sz w:val="20"/>
          <w:szCs w:val="20"/>
          <w:lang/>
        </w:rPr>
      </w:pPr>
      <w:r w:rsidRPr="00332E17">
        <w:rPr>
          <w:rFonts w:ascii="Arial" w:hAnsi="Arial" w:cs="Arial"/>
          <w:sz w:val="20"/>
          <w:szCs w:val="20"/>
          <w:lang/>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 xml:space="preserve">31 </w:t>
      </w:r>
      <w:r w:rsidRPr="00332E17">
        <w:rPr>
          <w:rFonts w:ascii="Arial" w:hAnsi="Arial" w:cs="Arial"/>
          <w:sz w:val="20"/>
          <w:szCs w:val="20"/>
          <w:lang/>
        </w:rPr>
        <w:t>Размер земельного участка отделений банков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7"/>
        <w:gridCol w:w="5492"/>
      </w:tblGrid>
      <w:tr w:rsidR="00BB072B" w:rsidRPr="00332E17" w:rsidTr="00332E17">
        <w:trPr>
          <w:trHeight w:val="329"/>
        </w:trPr>
        <w:tc>
          <w:tcPr>
            <w:tcW w:w="250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при 2 операционных кассах</w:t>
            </w:r>
          </w:p>
        </w:tc>
        <w:tc>
          <w:tcPr>
            <w:tcW w:w="249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0,2</w:t>
            </w:r>
          </w:p>
        </w:tc>
      </w:tr>
      <w:tr w:rsidR="00BB072B" w:rsidRPr="00332E17" w:rsidTr="00332E17">
        <w:trPr>
          <w:trHeight w:val="419"/>
        </w:trPr>
        <w:tc>
          <w:tcPr>
            <w:tcW w:w="250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при 7 операционных кассах</w:t>
            </w:r>
          </w:p>
        </w:tc>
        <w:tc>
          <w:tcPr>
            <w:tcW w:w="249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0,5</w:t>
            </w:r>
          </w:p>
        </w:tc>
      </w:tr>
    </w:tbl>
    <w:p w:rsidR="00BB072B" w:rsidRPr="00332E17" w:rsidRDefault="00BB072B" w:rsidP="00332E17">
      <w:pPr>
        <w:spacing w:after="0" w:line="240" w:lineRule="auto"/>
        <w:ind w:firstLine="567"/>
        <w:jc w:val="both"/>
        <w:rPr>
          <w:rFonts w:ascii="Arial" w:hAnsi="Arial" w:cs="Arial"/>
          <w:i/>
          <w:sz w:val="20"/>
          <w:szCs w:val="20"/>
          <w:lang/>
        </w:rPr>
      </w:pPr>
      <w:r w:rsidRPr="00332E17">
        <w:rPr>
          <w:rFonts w:ascii="Arial" w:hAnsi="Arial" w:cs="Arial"/>
          <w:i/>
          <w:sz w:val="20"/>
          <w:szCs w:val="20"/>
          <w:lang/>
        </w:rPr>
        <w:t>Объекты в области автомобильных дорог местного значения</w:t>
      </w: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lang/>
        </w:rPr>
        <w:t xml:space="preserve">Согласно п. 6.33 СНиП 2.07.01-89* «Градостроительство. Планировка и застройка городских и сельских поселений» </w:t>
      </w:r>
      <w:r w:rsidRPr="00332E17">
        <w:rPr>
          <w:rFonts w:ascii="Arial" w:hAnsi="Arial" w:cs="Arial"/>
          <w:sz w:val="20"/>
          <w:szCs w:val="20"/>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w:t>
      </w: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rPr>
        <w:t>Открытые стоянки для временного хранения легковых автомобилей 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 Допускается предусматривать открытые стоянки для временного хранения автомобилей в пределах улиц и дорог, ограничивающих жилые кварталы.</w:t>
      </w:r>
    </w:p>
    <w:p w:rsidR="00BB072B" w:rsidRPr="00332E17" w:rsidRDefault="00BB072B" w:rsidP="00332E17">
      <w:pPr>
        <w:widowControl w:val="0"/>
        <w:autoSpaceDE w:val="0"/>
        <w:autoSpaceDN w:val="0"/>
        <w:adjustRightInd w:val="0"/>
        <w:spacing w:after="0" w:line="240" w:lineRule="auto"/>
        <w:ind w:firstLine="567"/>
        <w:jc w:val="both"/>
        <w:rPr>
          <w:rFonts w:ascii="Arial" w:hAnsi="Arial" w:cs="Arial"/>
          <w:sz w:val="20"/>
          <w:szCs w:val="20"/>
          <w:lang/>
        </w:rPr>
      </w:pPr>
      <w:r w:rsidRPr="00332E17">
        <w:rPr>
          <w:rFonts w:ascii="Arial" w:hAnsi="Arial" w:cs="Arial"/>
          <w:sz w:val="20"/>
          <w:szCs w:val="20"/>
          <w:lang/>
        </w:rPr>
        <w:t>Согласно п. 6.33 и п. 6.36 СНиП 2.07.01-89* «Градостроительство. Планировка и застройка городских и сельских поселений» составлена таблица минимально допустимого уровня</w:t>
      </w:r>
      <w:r w:rsidRPr="00332E17">
        <w:rPr>
          <w:rFonts w:ascii="Arial" w:hAnsi="Arial" w:cs="Arial"/>
          <w:sz w:val="20"/>
          <w:szCs w:val="20"/>
        </w:rPr>
        <w:t xml:space="preserve"> </w:t>
      </w:r>
      <w:r w:rsidRPr="00332E17">
        <w:rPr>
          <w:rFonts w:ascii="Arial" w:hAnsi="Arial" w:cs="Arial"/>
          <w:sz w:val="20"/>
          <w:szCs w:val="20"/>
          <w:lang/>
        </w:rPr>
        <w:t>обеспеченности населения сооружениями для хранения легкового автотранспорта (</w:t>
      </w:r>
      <w:fldSimple w:instr=" REF _Ref401411695 \h  \* MERGEFORMAT ">
        <w:r w:rsidRPr="00332E17">
          <w:rPr>
            <w:rFonts w:ascii="Arial" w:hAnsi="Arial" w:cs="Arial"/>
            <w:sz w:val="20"/>
            <w:szCs w:val="20"/>
          </w:rPr>
          <w:t xml:space="preserve">Таблица </w:t>
        </w:r>
      </w:fldSimple>
      <w:r w:rsidRPr="00332E17">
        <w:rPr>
          <w:rFonts w:ascii="Arial" w:hAnsi="Arial" w:cs="Arial"/>
          <w:sz w:val="20"/>
          <w:szCs w:val="20"/>
          <w:lang/>
        </w:rPr>
        <w:t>32).</w:t>
      </w:r>
    </w:p>
    <w:p w:rsidR="00BB072B" w:rsidRPr="00332E17" w:rsidRDefault="00BB072B" w:rsidP="00332E17">
      <w:pPr>
        <w:spacing w:after="0" w:line="240" w:lineRule="auto"/>
        <w:jc w:val="center"/>
        <w:rPr>
          <w:rFonts w:ascii="Arial" w:hAnsi="Arial" w:cs="Arial"/>
          <w:bCs/>
          <w:sz w:val="20"/>
          <w:szCs w:val="20"/>
          <w:lang/>
        </w:rPr>
      </w:pPr>
      <w:bookmarkStart w:id="54" w:name="_Ref401411695"/>
      <w:r w:rsidRPr="00332E17">
        <w:rPr>
          <w:rFonts w:ascii="Arial" w:hAnsi="Arial" w:cs="Arial"/>
          <w:bCs/>
          <w:sz w:val="20"/>
          <w:szCs w:val="20"/>
          <w:lang/>
        </w:rPr>
        <w:t xml:space="preserve">Таблица </w:t>
      </w:r>
      <w:bookmarkEnd w:id="54"/>
      <w:r w:rsidRPr="00332E17">
        <w:rPr>
          <w:rFonts w:ascii="Arial" w:hAnsi="Arial" w:cs="Arial"/>
          <w:bCs/>
          <w:sz w:val="20"/>
          <w:szCs w:val="20"/>
          <w:lang/>
        </w:rPr>
        <w:t xml:space="preserve">32 </w:t>
      </w:r>
      <w:r w:rsidRPr="00332E17">
        <w:rPr>
          <w:rFonts w:ascii="Arial" w:hAnsi="Arial" w:cs="Arial"/>
          <w:bCs/>
          <w:sz w:val="20"/>
          <w:szCs w:val="20"/>
          <w:lang/>
        </w:rPr>
        <w:t>Расчетные показатели минимально допустимого уровня обеспеченности населения сооружениями для хранения легкового автотранспорта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4"/>
        <w:gridCol w:w="4180"/>
        <w:gridCol w:w="2316"/>
        <w:gridCol w:w="2059"/>
      </w:tblGrid>
      <w:tr w:rsidR="00BB072B" w:rsidRPr="00332E17" w:rsidTr="00332E17">
        <w:trPr>
          <w:trHeight w:val="20"/>
          <w:tblHeader/>
        </w:trPr>
        <w:tc>
          <w:tcPr>
            <w:tcW w:w="1107"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Наименование объекта иного значения</w:t>
            </w:r>
          </w:p>
        </w:tc>
        <w:tc>
          <w:tcPr>
            <w:tcW w:w="1902" w:type="pct"/>
          </w:tcPr>
          <w:p w:rsidR="00BB072B" w:rsidRPr="00332E17" w:rsidRDefault="00BB072B" w:rsidP="00332E17">
            <w:pPr>
              <w:keepNext/>
              <w:spacing w:after="0" w:line="240" w:lineRule="auto"/>
              <w:jc w:val="center"/>
              <w:rPr>
                <w:rFonts w:ascii="Arial" w:hAnsi="Arial" w:cs="Arial"/>
                <w:sz w:val="20"/>
                <w:szCs w:val="20"/>
              </w:rPr>
            </w:pPr>
            <w:r w:rsidRPr="00332E17">
              <w:rPr>
                <w:rFonts w:ascii="Arial" w:hAnsi="Arial" w:cs="Arial"/>
                <w:sz w:val="20"/>
                <w:szCs w:val="20"/>
                <w:lang w:eastAsia="en-US"/>
              </w:rPr>
              <w:t>Наименование расчетного показателя объекта иного значения/единица измерения</w:t>
            </w:r>
          </w:p>
        </w:tc>
        <w:tc>
          <w:tcPr>
            <w:tcW w:w="1991" w:type="pct"/>
            <w:gridSpan w:val="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Значение расчетного показателя минимально допустимого уровня обеспеченности городского поселения</w:t>
            </w:r>
          </w:p>
          <w:p w:rsidR="00BB072B" w:rsidRPr="00332E17" w:rsidRDefault="00BB072B" w:rsidP="00332E17">
            <w:pPr>
              <w:keepNext/>
              <w:spacing w:after="0" w:line="240" w:lineRule="auto"/>
              <w:jc w:val="center"/>
              <w:rPr>
                <w:rFonts w:ascii="Arial" w:hAnsi="Arial" w:cs="Arial"/>
                <w:sz w:val="20"/>
                <w:szCs w:val="20"/>
              </w:rPr>
            </w:pPr>
            <w:r w:rsidRPr="00332E17">
              <w:rPr>
                <w:rFonts w:ascii="Arial" w:hAnsi="Arial" w:cs="Arial"/>
                <w:sz w:val="20"/>
                <w:szCs w:val="20"/>
                <w:lang w:eastAsia="en-US"/>
              </w:rPr>
              <w:t>объектами иного значения</w:t>
            </w:r>
          </w:p>
        </w:tc>
      </w:tr>
      <w:tr w:rsidR="00BB072B" w:rsidRPr="00332E17" w:rsidTr="00332E17">
        <w:trPr>
          <w:trHeight w:val="736"/>
        </w:trPr>
        <w:tc>
          <w:tcPr>
            <w:tcW w:w="1107"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Сооружения и устройства для хранения и обслуживания транспортных средств</w:t>
            </w:r>
          </w:p>
        </w:tc>
        <w:tc>
          <w:tcPr>
            <w:tcW w:w="1902" w:type="pct"/>
            <w:vMerge w:val="restar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rPr>
              <w:t>Уровень обеспеченности открытыми стоянками для временного хранения легковых автомобилей, %</w:t>
            </w:r>
          </w:p>
        </w:tc>
        <w:tc>
          <w:tcPr>
            <w:tcW w:w="1991" w:type="pct"/>
            <w:gridSpan w:val="2"/>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rPr>
              <w:t>Не менее чем для 70% расчетного парка индивидуальных легковых автомобилей, в том числе, %:</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 xml:space="preserve">жилые районы </w:t>
            </w:r>
          </w:p>
        </w:tc>
        <w:tc>
          <w:tcPr>
            <w:tcW w:w="937"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35</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 xml:space="preserve">промышленные и коммунально-складские зоны (районы) </w:t>
            </w:r>
          </w:p>
        </w:tc>
        <w:tc>
          <w:tcPr>
            <w:tcW w:w="937"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15</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 xml:space="preserve">общегородские и специализированные центры  </w:t>
            </w:r>
          </w:p>
        </w:tc>
        <w:tc>
          <w:tcPr>
            <w:tcW w:w="937"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5</w:t>
            </w:r>
          </w:p>
        </w:tc>
      </w:tr>
      <w:tr w:rsidR="00BB072B" w:rsidRPr="00332E17" w:rsidTr="00332E17">
        <w:trPr>
          <w:trHeight w:val="69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 xml:space="preserve">зоны массового кратковременного отдыха </w:t>
            </w:r>
          </w:p>
        </w:tc>
        <w:tc>
          <w:tcPr>
            <w:tcW w:w="937" w:type="pc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lang w:eastAsia="en-US"/>
              </w:rPr>
              <w:t>15</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val="restart"/>
          </w:tcPr>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rPr>
              <w:t xml:space="preserve">Размер земельного участка гаражей и стоянок легковых автомобилей в зависимости, </w:t>
            </w:r>
          </w:p>
          <w:p w:rsidR="00BB072B" w:rsidRPr="00332E17" w:rsidRDefault="00BB072B" w:rsidP="00332E17">
            <w:pPr>
              <w:keepNext/>
              <w:spacing w:after="0" w:line="240" w:lineRule="auto"/>
              <w:rPr>
                <w:rFonts w:ascii="Arial" w:hAnsi="Arial" w:cs="Arial"/>
                <w:sz w:val="20"/>
                <w:szCs w:val="20"/>
              </w:rPr>
            </w:pPr>
            <w:r w:rsidRPr="00332E17">
              <w:rPr>
                <w:rFonts w:ascii="Arial" w:hAnsi="Arial" w:cs="Arial"/>
                <w:sz w:val="20"/>
                <w:szCs w:val="20"/>
              </w:rPr>
              <w:t>кв. м/машино-место</w:t>
            </w:r>
          </w:p>
        </w:tc>
        <w:tc>
          <w:tcPr>
            <w:tcW w:w="1054"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 xml:space="preserve">одноэтажных </w:t>
            </w:r>
          </w:p>
        </w:tc>
        <w:tc>
          <w:tcPr>
            <w:tcW w:w="937"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30</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 xml:space="preserve">двухэтажных </w:t>
            </w:r>
          </w:p>
        </w:tc>
        <w:tc>
          <w:tcPr>
            <w:tcW w:w="937"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20</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 xml:space="preserve">трехэтажных </w:t>
            </w:r>
          </w:p>
        </w:tc>
        <w:tc>
          <w:tcPr>
            <w:tcW w:w="937"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14</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 xml:space="preserve">четырехэтажных </w:t>
            </w:r>
          </w:p>
        </w:tc>
        <w:tc>
          <w:tcPr>
            <w:tcW w:w="937"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12</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 xml:space="preserve">пятиэтажных </w:t>
            </w:r>
          </w:p>
        </w:tc>
        <w:tc>
          <w:tcPr>
            <w:tcW w:w="937"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10</w:t>
            </w:r>
          </w:p>
        </w:tc>
      </w:tr>
      <w:tr w:rsidR="00BB072B" w:rsidRPr="00332E17" w:rsidTr="00332E17">
        <w:trPr>
          <w:trHeight w:val="20"/>
        </w:trPr>
        <w:tc>
          <w:tcPr>
            <w:tcW w:w="1107" w:type="pct"/>
            <w:vMerge/>
          </w:tcPr>
          <w:p w:rsidR="00BB072B" w:rsidRPr="00332E17" w:rsidRDefault="00BB072B" w:rsidP="00332E17">
            <w:pPr>
              <w:spacing w:after="0" w:line="240" w:lineRule="auto"/>
              <w:rPr>
                <w:rFonts w:ascii="Arial" w:hAnsi="Arial" w:cs="Arial"/>
                <w:sz w:val="20"/>
                <w:szCs w:val="20"/>
              </w:rPr>
            </w:pPr>
          </w:p>
        </w:tc>
        <w:tc>
          <w:tcPr>
            <w:tcW w:w="1902" w:type="pct"/>
            <w:vMerge/>
          </w:tcPr>
          <w:p w:rsidR="00BB072B" w:rsidRPr="00332E17" w:rsidRDefault="00BB072B" w:rsidP="00332E17">
            <w:pPr>
              <w:keepNext/>
              <w:spacing w:after="0" w:line="240" w:lineRule="auto"/>
              <w:rPr>
                <w:rFonts w:ascii="Arial" w:hAnsi="Arial" w:cs="Arial"/>
                <w:sz w:val="20"/>
                <w:szCs w:val="20"/>
              </w:rPr>
            </w:pPr>
          </w:p>
        </w:tc>
        <w:tc>
          <w:tcPr>
            <w:tcW w:w="1054"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 xml:space="preserve">наземных стоянок </w:t>
            </w:r>
          </w:p>
        </w:tc>
        <w:tc>
          <w:tcPr>
            <w:tcW w:w="937" w:type="pct"/>
          </w:tcPr>
          <w:p w:rsidR="00BB072B" w:rsidRPr="00332E17" w:rsidRDefault="00BB072B" w:rsidP="00332E17">
            <w:pPr>
              <w:keepNext/>
              <w:spacing w:after="0" w:line="240" w:lineRule="auto"/>
              <w:rPr>
                <w:rFonts w:ascii="Arial" w:hAnsi="Arial" w:cs="Arial"/>
                <w:sz w:val="20"/>
                <w:szCs w:val="20"/>
                <w:lang w:eastAsia="en-US"/>
              </w:rPr>
            </w:pPr>
            <w:r w:rsidRPr="00332E17">
              <w:rPr>
                <w:rFonts w:ascii="Arial" w:hAnsi="Arial" w:cs="Arial"/>
                <w:sz w:val="20"/>
                <w:szCs w:val="20"/>
                <w:lang w:eastAsia="en-US"/>
              </w:rPr>
              <w:t>25</w:t>
            </w:r>
          </w:p>
        </w:tc>
      </w:tr>
    </w:tbl>
    <w:p w:rsidR="00BB072B" w:rsidRPr="00332E17" w:rsidRDefault="00BB072B" w:rsidP="00332E17">
      <w:pPr>
        <w:spacing w:after="0" w:line="240" w:lineRule="auto"/>
        <w:jc w:val="both"/>
        <w:rPr>
          <w:rFonts w:ascii="Arial" w:hAnsi="Arial" w:cs="Arial"/>
          <w:bCs/>
          <w:sz w:val="20"/>
          <w:szCs w:val="20"/>
          <w:highlight w:val="magenta"/>
        </w:rPr>
      </w:pPr>
    </w:p>
    <w:p w:rsidR="00BB072B" w:rsidRPr="00332E17" w:rsidRDefault="00BB072B" w:rsidP="00332E17">
      <w:pPr>
        <w:widowControl w:val="0"/>
        <w:autoSpaceDE w:val="0"/>
        <w:autoSpaceDN w:val="0"/>
        <w:adjustRightInd w:val="0"/>
        <w:spacing w:after="0" w:line="240" w:lineRule="auto"/>
        <w:ind w:firstLine="709"/>
        <w:jc w:val="both"/>
        <w:rPr>
          <w:rFonts w:ascii="Arial" w:hAnsi="Arial" w:cs="Arial"/>
          <w:sz w:val="20"/>
          <w:szCs w:val="20"/>
        </w:rPr>
      </w:pPr>
      <w:r w:rsidRPr="00332E17">
        <w:rPr>
          <w:rFonts w:ascii="Arial" w:hAnsi="Arial" w:cs="Arial"/>
          <w:sz w:val="20"/>
          <w:szCs w:val="20"/>
        </w:rPr>
        <w:t>Расчетные показатели размеров земельных участков, необходимых для размещения сооружений каждого типа, в том числе подземных и надземных гаражей различной этажности, определены на основании анализа типовых проектов.</w:t>
      </w:r>
    </w:p>
    <w:p w:rsidR="00BB072B" w:rsidRPr="00332E17" w:rsidRDefault="00BB072B" w:rsidP="00332E17">
      <w:pPr>
        <w:spacing w:after="0" w:line="240" w:lineRule="auto"/>
        <w:ind w:firstLine="709"/>
        <w:jc w:val="both"/>
        <w:rPr>
          <w:rFonts w:ascii="Arial" w:hAnsi="Arial" w:cs="Arial"/>
          <w:sz w:val="20"/>
          <w:szCs w:val="20"/>
        </w:rPr>
      </w:pPr>
      <w:r w:rsidRPr="00332E17">
        <w:rPr>
          <w:rFonts w:ascii="Arial" w:hAnsi="Arial" w:cs="Arial"/>
          <w:sz w:val="20"/>
          <w:szCs w:val="20"/>
          <w:lang/>
        </w:rPr>
        <w:t xml:space="preserve">Согласно п. 6.33 СНиП 2.07.01-89* «Градостроительство. Планировка и застройка городских и сельских поселений» </w:t>
      </w:r>
      <w:r w:rsidRPr="00332E17">
        <w:rPr>
          <w:rFonts w:ascii="Arial" w:hAnsi="Arial" w:cs="Arial"/>
          <w:bCs/>
          <w:sz w:val="20"/>
          <w:szCs w:val="20"/>
        </w:rPr>
        <w:t xml:space="preserve"> </w:t>
      </w:r>
      <w:r w:rsidRPr="00332E17">
        <w:rPr>
          <w:rFonts w:ascii="Arial" w:hAnsi="Arial" w:cs="Arial"/>
          <w:sz w:val="20"/>
          <w:szCs w:val="20"/>
        </w:rPr>
        <w:t>доступность гаражей и стоянок постоянного хранения транспортных средств следует принимать 800 м, в районах реконструкции  – не более 1500 м.</w:t>
      </w:r>
    </w:p>
    <w:p w:rsidR="00BB072B" w:rsidRPr="00332E17" w:rsidRDefault="00BB072B" w:rsidP="00332E17">
      <w:pPr>
        <w:overflowPunct w:val="0"/>
        <w:spacing w:after="0" w:line="240" w:lineRule="auto"/>
        <w:ind w:firstLine="709"/>
        <w:jc w:val="both"/>
        <w:rPr>
          <w:rFonts w:ascii="Arial" w:hAnsi="Arial" w:cs="Arial"/>
          <w:sz w:val="20"/>
          <w:szCs w:val="20"/>
        </w:rPr>
      </w:pPr>
      <w:r w:rsidRPr="00332E17">
        <w:rPr>
          <w:rFonts w:ascii="Arial" w:hAnsi="Arial" w:cs="Arial"/>
          <w:sz w:val="20"/>
          <w:szCs w:val="20"/>
          <w:lang w:eastAsia="en-US"/>
        </w:rPr>
        <w:t xml:space="preserve">В соответствии с </w:t>
      </w:r>
      <w:r w:rsidRPr="00332E17">
        <w:rPr>
          <w:rFonts w:ascii="Arial" w:hAnsi="Arial" w:cs="Arial"/>
          <w:sz w:val="20"/>
          <w:szCs w:val="20"/>
        </w:rPr>
        <w:t>п. 6.35 СНиП 2.07.01-89* «Градостроительство. Планировка и застройка городских и сельских поселений» расстояние пешеходных подходов от стоянок для временного хранения легковых автомобилей следует принимать, м, не более:</w:t>
      </w:r>
    </w:p>
    <w:p w:rsidR="00BB072B" w:rsidRPr="00332E17" w:rsidRDefault="00BB072B" w:rsidP="00332E17">
      <w:pPr>
        <w:tabs>
          <w:tab w:val="left" w:pos="7513"/>
        </w:tabs>
        <w:overflowPunct w:val="0"/>
        <w:spacing w:after="0" w:line="240" w:lineRule="auto"/>
        <w:ind w:firstLine="709"/>
        <w:jc w:val="both"/>
        <w:rPr>
          <w:rFonts w:ascii="Arial" w:hAnsi="Arial" w:cs="Arial"/>
          <w:sz w:val="20"/>
          <w:szCs w:val="20"/>
        </w:rPr>
      </w:pPr>
      <w:r w:rsidRPr="00332E17">
        <w:rPr>
          <w:rFonts w:ascii="Arial" w:hAnsi="Arial" w:cs="Arial"/>
          <w:sz w:val="20"/>
          <w:szCs w:val="20"/>
        </w:rPr>
        <w:t>- до входов в жилые дома 100</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 до входов в места крупных учреждений торговли и общественного питания 150</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 до прочих учреждений и предприятий обслуживания населения и административных зданий 250</w:t>
      </w:r>
    </w:p>
    <w:p w:rsidR="00BB072B" w:rsidRPr="00332E17" w:rsidRDefault="00BB072B" w:rsidP="00332E17">
      <w:pPr>
        <w:tabs>
          <w:tab w:val="left" w:pos="7513"/>
        </w:tabs>
        <w:overflowPunct w:val="0"/>
        <w:spacing w:after="0" w:line="240" w:lineRule="auto"/>
        <w:ind w:firstLine="709"/>
        <w:jc w:val="both"/>
        <w:rPr>
          <w:rFonts w:ascii="Arial" w:hAnsi="Arial" w:cs="Arial"/>
          <w:i/>
          <w:sz w:val="20"/>
          <w:szCs w:val="20"/>
          <w:lang/>
        </w:rPr>
      </w:pPr>
      <w:r w:rsidRPr="00332E17">
        <w:rPr>
          <w:rFonts w:ascii="Arial" w:hAnsi="Arial" w:cs="Arial"/>
          <w:sz w:val="20"/>
          <w:szCs w:val="20"/>
        </w:rPr>
        <w:t>- до входов в парки 400.</w:t>
      </w:r>
    </w:p>
    <w:p w:rsidR="00BB072B" w:rsidRPr="00332E17" w:rsidRDefault="00BB072B" w:rsidP="00DF29DF">
      <w:pPr>
        <w:keepNext/>
        <w:numPr>
          <w:ilvl w:val="2"/>
          <w:numId w:val="47"/>
        </w:numPr>
        <w:tabs>
          <w:tab w:val="left" w:pos="851"/>
        </w:tabs>
        <w:spacing w:after="0" w:line="240" w:lineRule="auto"/>
        <w:jc w:val="both"/>
        <w:outlineLvl w:val="0"/>
        <w:rPr>
          <w:rFonts w:ascii="Arial" w:hAnsi="Arial" w:cs="Arial"/>
          <w:bCs/>
          <w:kern w:val="32"/>
          <w:sz w:val="20"/>
          <w:szCs w:val="20"/>
          <w:lang/>
        </w:rPr>
      </w:pPr>
      <w:bookmarkStart w:id="55" w:name="_Toc401411317"/>
      <w:bookmarkEnd w:id="21"/>
      <w:r w:rsidRPr="00332E17">
        <w:rPr>
          <w:rFonts w:ascii="Arial" w:hAnsi="Arial" w:cs="Arial"/>
          <w:bCs/>
          <w:kern w:val="32"/>
          <w:sz w:val="20"/>
          <w:szCs w:val="20"/>
          <w:lang/>
        </w:rPr>
        <w:t>Обоснование установления требований и рекомендаций по</w:t>
      </w:r>
    </w:p>
    <w:p w:rsidR="00BB072B" w:rsidRPr="00332E17" w:rsidRDefault="00BB072B" w:rsidP="000063CC">
      <w:pPr>
        <w:keepNext/>
        <w:numPr>
          <w:ilvl w:val="0"/>
          <w:numId w:val="13"/>
        </w:numPr>
        <w:tabs>
          <w:tab w:val="left" w:pos="851"/>
        </w:tabs>
        <w:spacing w:after="0" w:line="240" w:lineRule="auto"/>
        <w:ind w:firstLine="0"/>
        <w:jc w:val="both"/>
        <w:outlineLvl w:val="0"/>
        <w:rPr>
          <w:rFonts w:ascii="Arial" w:hAnsi="Arial" w:cs="Arial"/>
          <w:bCs/>
          <w:kern w:val="32"/>
          <w:sz w:val="20"/>
          <w:szCs w:val="20"/>
          <w:lang/>
        </w:rPr>
      </w:pPr>
      <w:r w:rsidRPr="00332E17">
        <w:rPr>
          <w:rFonts w:ascii="Arial" w:hAnsi="Arial" w:cs="Arial"/>
          <w:bCs/>
          <w:kern w:val="32"/>
          <w:sz w:val="20"/>
          <w:szCs w:val="20"/>
          <w:lang/>
        </w:rPr>
        <w:t xml:space="preserve"> установлению красных линий</w:t>
      </w:r>
      <w:bookmarkEnd w:id="55"/>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территории поселения.</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с учетом санитарно-гигиенических требований и требований гражданской обороны.</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отдельных нестационарных объектов автосервиса для попутного обслуживания (контейнерные АЗС, мини-мойки, посты проверки выхлопа СО/СН);</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отдельных нестационарных объектов для попутного обслуживания пешеходов (мелкорозничная торговля и бытовое обслуживание).</w:t>
      </w:r>
    </w:p>
    <w:p w:rsidR="00BB072B" w:rsidRPr="00332E17" w:rsidRDefault="00BB072B" w:rsidP="00332E17">
      <w:pPr>
        <w:tabs>
          <w:tab w:val="left" w:pos="6254"/>
        </w:tabs>
        <w:overflowPunct w:val="0"/>
        <w:spacing w:after="0" w:line="240" w:lineRule="auto"/>
        <w:ind w:firstLine="709"/>
        <w:jc w:val="both"/>
        <w:rPr>
          <w:rFonts w:ascii="Arial" w:hAnsi="Arial" w:cs="Arial"/>
          <w:sz w:val="20"/>
          <w:szCs w:val="20"/>
        </w:rPr>
      </w:pPr>
      <w:r w:rsidRPr="00332E17">
        <w:rPr>
          <w:rFonts w:ascii="Arial" w:hAnsi="Arial" w:cs="Arial"/>
          <w:sz w:val="20"/>
          <w:szCs w:val="20"/>
        </w:rPr>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Ханты-Мансийского автономного округа - Югры.</w:t>
      </w:r>
    </w:p>
    <w:p w:rsidR="00BB072B" w:rsidRPr="00332E17" w:rsidRDefault="00BB072B" w:rsidP="000063CC">
      <w:pPr>
        <w:keepNext/>
        <w:numPr>
          <w:ilvl w:val="0"/>
          <w:numId w:val="13"/>
        </w:numPr>
        <w:tabs>
          <w:tab w:val="left" w:pos="851"/>
        </w:tabs>
        <w:spacing w:after="0" w:line="240" w:lineRule="auto"/>
        <w:ind w:firstLine="0"/>
        <w:jc w:val="both"/>
        <w:outlineLvl w:val="0"/>
        <w:rPr>
          <w:rFonts w:ascii="Arial" w:hAnsi="Arial" w:cs="Arial"/>
          <w:bCs/>
          <w:kern w:val="32"/>
          <w:sz w:val="20"/>
          <w:szCs w:val="20"/>
          <w:lang/>
        </w:rPr>
      </w:pPr>
      <w:bookmarkStart w:id="56" w:name="_Toc401411318"/>
      <w:r w:rsidRPr="00332E17">
        <w:rPr>
          <w:rFonts w:ascii="Arial" w:hAnsi="Arial" w:cs="Arial"/>
          <w:bCs/>
          <w:kern w:val="32"/>
          <w:sz w:val="20"/>
          <w:szCs w:val="20"/>
          <w:lang/>
        </w:rPr>
        <w:t xml:space="preserve">        2.4.5. </w:t>
      </w:r>
      <w:r w:rsidRPr="00332E17">
        <w:rPr>
          <w:rFonts w:ascii="Arial" w:hAnsi="Arial" w:cs="Arial"/>
          <w:bCs/>
          <w:kern w:val="32"/>
          <w:sz w:val="20"/>
          <w:szCs w:val="20"/>
          <w:lang/>
        </w:rPr>
        <w:t>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bookmarkEnd w:id="56"/>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Линии отступа от красных линий – линии, определяющие места допустимого размещения зданий, строений, сооружений;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Линии отступа устанавливаются с учетом санитарно-защитных и охранных зон, сложившегося использования земельных участков и территорий.</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Жилые здания с квартирами в первых этажах следует располагать, как правило, с отступом от красных линий:</w:t>
      </w:r>
    </w:p>
    <w:p w:rsidR="00BB072B" w:rsidRPr="00332E17" w:rsidRDefault="00BB072B" w:rsidP="000063CC">
      <w:pPr>
        <w:numPr>
          <w:ilvl w:val="0"/>
          <w:numId w:val="30"/>
        </w:numPr>
        <w:spacing w:after="0" w:line="240" w:lineRule="auto"/>
        <w:ind w:firstLine="567"/>
        <w:jc w:val="both"/>
        <w:rPr>
          <w:rFonts w:ascii="Arial" w:hAnsi="Arial" w:cs="Arial"/>
          <w:sz w:val="20"/>
          <w:szCs w:val="20"/>
          <w:lang/>
        </w:rPr>
      </w:pPr>
      <w:r w:rsidRPr="00332E17">
        <w:rPr>
          <w:rFonts w:ascii="Arial" w:hAnsi="Arial" w:cs="Arial"/>
          <w:sz w:val="20"/>
          <w:szCs w:val="20"/>
          <w:lang/>
        </w:rPr>
        <w:t>от многоквартирных многоэтажных (от 7 этажей и выше) и среднеэтажных (до 5 этажей) жилых домов до красных линий - 6 м;</w:t>
      </w:r>
    </w:p>
    <w:p w:rsidR="00BB072B" w:rsidRPr="00332E17" w:rsidRDefault="00BB072B" w:rsidP="000063CC">
      <w:pPr>
        <w:numPr>
          <w:ilvl w:val="0"/>
          <w:numId w:val="30"/>
        </w:numPr>
        <w:spacing w:after="0" w:line="240" w:lineRule="auto"/>
        <w:ind w:firstLine="567"/>
        <w:jc w:val="both"/>
        <w:rPr>
          <w:rFonts w:ascii="Arial" w:hAnsi="Arial" w:cs="Arial"/>
          <w:sz w:val="20"/>
          <w:szCs w:val="20"/>
          <w:lang/>
        </w:rPr>
      </w:pPr>
      <w:r w:rsidRPr="00332E17">
        <w:rPr>
          <w:rFonts w:ascii="Arial" w:hAnsi="Arial" w:cs="Arial"/>
          <w:sz w:val="20"/>
          <w:szCs w:val="20"/>
          <w:lang/>
        </w:rPr>
        <w:t>от индивидуальных домов, домов блокированного типа до красных линий улиц не менее 5 м, от красной линии проездов не менее 3м, расстояние от хозяйственных построек до красных линий улиц и проездов не менее 5м. 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BB072B" w:rsidRPr="00332E17" w:rsidRDefault="00BB072B" w:rsidP="000063CC">
      <w:pPr>
        <w:numPr>
          <w:ilvl w:val="0"/>
          <w:numId w:val="30"/>
        </w:numPr>
        <w:spacing w:after="0" w:line="240" w:lineRule="auto"/>
        <w:ind w:firstLine="567"/>
        <w:jc w:val="both"/>
        <w:rPr>
          <w:rFonts w:ascii="Arial" w:hAnsi="Arial" w:cs="Arial"/>
          <w:sz w:val="20"/>
          <w:szCs w:val="20"/>
          <w:lang/>
        </w:rPr>
      </w:pPr>
      <w:r w:rsidRPr="00332E17">
        <w:rPr>
          <w:rFonts w:ascii="Arial" w:hAnsi="Arial" w:cs="Arial"/>
          <w:sz w:val="20"/>
          <w:szCs w:val="20"/>
          <w:lang/>
        </w:rPr>
        <w:t>от зданий и сооружений в промышленных зонах – не менее 3 м;</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выступающие за плоскость фасада не более 0,6 м, допускается не учитывать.</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в условиях реконструкции сложившейся застройки —  многоквартирные жилые здания с квартирами в первых этажах.</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В районах усадебной застройки, жилые дома могут размещаться по красной линии жилых улиц, если это предусмотрено градостроительной документацией и правилами застройки и землепользования.</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 xml:space="preserve">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w:t>
      </w:r>
      <w:fldSimple w:instr=" REF _Ref401411716 \h  \* MERGEFORMAT ">
        <w:r w:rsidRPr="00332E17">
          <w:rPr>
            <w:rFonts w:ascii="Arial" w:hAnsi="Arial" w:cs="Arial"/>
            <w:sz w:val="20"/>
            <w:szCs w:val="20"/>
            <w:lang/>
          </w:rPr>
          <w:t>Таблиц</w:t>
        </w:r>
        <w:r w:rsidRPr="00332E17">
          <w:rPr>
            <w:rFonts w:ascii="Arial" w:hAnsi="Arial" w:cs="Arial"/>
            <w:sz w:val="20"/>
            <w:szCs w:val="20"/>
          </w:rPr>
          <w:t>е</w:t>
        </w:r>
      </w:fldSimple>
      <w:r w:rsidRPr="00332E17">
        <w:rPr>
          <w:rFonts w:ascii="Arial" w:hAnsi="Arial" w:cs="Arial"/>
          <w:sz w:val="20"/>
          <w:szCs w:val="20"/>
        </w:rPr>
        <w:t xml:space="preserve"> 33</w:t>
      </w:r>
      <w:r w:rsidRPr="00332E17">
        <w:rPr>
          <w:rFonts w:ascii="Arial" w:hAnsi="Arial" w:cs="Arial"/>
          <w:sz w:val="20"/>
          <w:szCs w:val="20"/>
          <w:lang/>
        </w:rPr>
        <w:t>.</w:t>
      </w:r>
    </w:p>
    <w:p w:rsidR="00BB072B" w:rsidRPr="00332E17" w:rsidRDefault="00BB072B" w:rsidP="00332E17">
      <w:pPr>
        <w:spacing w:after="0" w:line="240" w:lineRule="auto"/>
        <w:jc w:val="center"/>
        <w:rPr>
          <w:rFonts w:ascii="Arial" w:hAnsi="Arial" w:cs="Arial"/>
          <w:bCs/>
          <w:sz w:val="20"/>
          <w:szCs w:val="20"/>
          <w:lang/>
        </w:rPr>
      </w:pPr>
      <w:bookmarkStart w:id="57" w:name="_Ref401411716"/>
      <w:r w:rsidRPr="00332E17">
        <w:rPr>
          <w:rFonts w:ascii="Arial" w:hAnsi="Arial" w:cs="Arial"/>
          <w:bCs/>
          <w:sz w:val="20"/>
          <w:szCs w:val="20"/>
          <w:lang/>
        </w:rPr>
        <w:t>Таблица</w:t>
      </w:r>
      <w:r w:rsidRPr="00332E17">
        <w:rPr>
          <w:rFonts w:ascii="Arial" w:hAnsi="Arial" w:cs="Arial"/>
          <w:bCs/>
          <w:sz w:val="20"/>
          <w:szCs w:val="20"/>
          <w:lang/>
        </w:rPr>
        <w:t xml:space="preserve"> </w:t>
      </w:r>
      <w:bookmarkEnd w:id="57"/>
      <w:r w:rsidRPr="00332E17">
        <w:rPr>
          <w:rFonts w:ascii="Arial" w:hAnsi="Arial" w:cs="Arial"/>
          <w:bCs/>
          <w:sz w:val="20"/>
          <w:szCs w:val="20"/>
          <w:lang/>
        </w:rPr>
        <w:t xml:space="preserve">33 </w:t>
      </w:r>
      <w:r w:rsidRPr="00332E17">
        <w:rPr>
          <w:rFonts w:ascii="Arial" w:hAnsi="Arial" w:cs="Arial"/>
          <w:bCs/>
          <w:sz w:val="20"/>
          <w:szCs w:val="20"/>
          <w:lang/>
        </w:rPr>
        <w:t>Минимальные расстояния от стен зданий и границ земельных участков учреждений и предприятий обслуживания до красных линий</w:t>
      </w:r>
    </w:p>
    <w:tbl>
      <w:tblPr>
        <w:tblW w:w="9923" w:type="dxa"/>
        <w:tblInd w:w="70" w:type="dxa"/>
        <w:tblLayout w:type="fixed"/>
        <w:tblCellMar>
          <w:left w:w="70" w:type="dxa"/>
          <w:right w:w="70" w:type="dxa"/>
        </w:tblCellMar>
        <w:tblLook w:val="0000"/>
      </w:tblPr>
      <w:tblGrid>
        <w:gridCol w:w="5103"/>
        <w:gridCol w:w="1560"/>
        <w:gridCol w:w="1134"/>
        <w:gridCol w:w="2126"/>
      </w:tblGrid>
      <w:tr w:rsidR="00BB072B" w:rsidRPr="00332E17" w:rsidTr="00332E17">
        <w:trPr>
          <w:cantSplit/>
          <w:trHeight w:val="88"/>
        </w:trPr>
        <w:tc>
          <w:tcPr>
            <w:tcW w:w="5103"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Здания (земельные участки) учреждений и предприятий обслуживания </w:t>
            </w:r>
          </w:p>
        </w:tc>
        <w:tc>
          <w:tcPr>
            <w:tcW w:w="4820" w:type="dxa"/>
            <w:gridSpan w:val="3"/>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Минимальные расстояния, метров </w:t>
            </w:r>
          </w:p>
        </w:tc>
      </w:tr>
      <w:tr w:rsidR="00BB072B" w:rsidRPr="00332E17" w:rsidTr="00332E17">
        <w:trPr>
          <w:cantSplit/>
          <w:trHeight w:val="360"/>
        </w:trPr>
        <w:tc>
          <w:tcPr>
            <w:tcW w:w="5103" w:type="dxa"/>
            <w:vMerge/>
            <w:tcBorders>
              <w:top w:val="nil"/>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красной линии </w:t>
            </w:r>
          </w:p>
        </w:tc>
        <w:tc>
          <w:tcPr>
            <w:tcW w:w="1134"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до стен жилы домов </w:t>
            </w:r>
          </w:p>
        </w:tc>
        <w:tc>
          <w:tcPr>
            <w:tcW w:w="2126"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до зданий обще-образовательных школ, детских дошкольных и лечебных учреждений</w:t>
            </w:r>
          </w:p>
        </w:tc>
      </w:tr>
      <w:tr w:rsidR="00BB072B" w:rsidRPr="00332E17" w:rsidTr="00332E17">
        <w:trPr>
          <w:cantSplit/>
          <w:trHeight w:val="72"/>
        </w:trPr>
        <w:tc>
          <w:tcPr>
            <w:tcW w:w="5103"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городской населенный пункт</w:t>
            </w:r>
          </w:p>
        </w:tc>
        <w:tc>
          <w:tcPr>
            <w:tcW w:w="1134"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c>
          <w:tcPr>
            <w:tcW w:w="2126"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p>
        </w:tc>
      </w:tr>
      <w:tr w:rsidR="00BB072B" w:rsidRPr="00332E17" w:rsidTr="00332E17">
        <w:trPr>
          <w:cantSplit/>
          <w:trHeight w:val="36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Детские дошкольные учреждения и общеобразовательные школы (стены здания) </w:t>
            </w: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25</w:t>
            </w:r>
          </w:p>
        </w:tc>
        <w:tc>
          <w:tcPr>
            <w:tcW w:w="3260" w:type="dxa"/>
            <w:gridSpan w:val="2"/>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в соответствии с техническими регламентами</w:t>
            </w:r>
          </w:p>
        </w:tc>
      </w:tr>
      <w:tr w:rsidR="00BB072B" w:rsidRPr="00332E17" w:rsidTr="00332E17">
        <w:trPr>
          <w:cantSplit/>
          <w:trHeight w:val="240"/>
        </w:trPr>
        <w:tc>
          <w:tcPr>
            <w:tcW w:w="6663"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Учреждения здравоохранения:</w:t>
            </w:r>
          </w:p>
        </w:tc>
        <w:tc>
          <w:tcPr>
            <w:tcW w:w="3260" w:type="dxa"/>
            <w:gridSpan w:val="2"/>
            <w:vMerge/>
            <w:tcBorders>
              <w:top w:val="nil"/>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больничные корпуса </w:t>
            </w:r>
          </w:p>
        </w:tc>
        <w:tc>
          <w:tcPr>
            <w:tcW w:w="1560" w:type="dxa"/>
            <w:tcBorders>
              <w:top w:val="single" w:sz="6" w:space="0" w:color="auto"/>
              <w:left w:val="single" w:sz="6" w:space="0" w:color="auto"/>
              <w:bottom w:val="single" w:sz="6" w:space="0" w:color="auto"/>
              <w:right w:val="single" w:sz="4"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30</w:t>
            </w:r>
          </w:p>
        </w:tc>
        <w:tc>
          <w:tcPr>
            <w:tcW w:w="3260" w:type="dxa"/>
            <w:gridSpan w:val="2"/>
            <w:vMerge/>
            <w:tcBorders>
              <w:top w:val="nil"/>
              <w:left w:val="single" w:sz="4"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поликлиники </w:t>
            </w:r>
          </w:p>
        </w:tc>
        <w:tc>
          <w:tcPr>
            <w:tcW w:w="1560" w:type="dxa"/>
            <w:tcBorders>
              <w:top w:val="single" w:sz="6" w:space="0" w:color="auto"/>
              <w:left w:val="single" w:sz="6" w:space="0" w:color="auto"/>
              <w:bottom w:val="single" w:sz="6" w:space="0" w:color="auto"/>
              <w:right w:val="single" w:sz="4"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15</w:t>
            </w:r>
          </w:p>
        </w:tc>
        <w:tc>
          <w:tcPr>
            <w:tcW w:w="3260" w:type="dxa"/>
            <w:gridSpan w:val="2"/>
            <w:vMerge/>
            <w:tcBorders>
              <w:top w:val="nil"/>
              <w:left w:val="single" w:sz="4"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Пожарные депо </w:t>
            </w: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w:t>
            </w:r>
          </w:p>
        </w:tc>
        <w:tc>
          <w:tcPr>
            <w:tcW w:w="3260"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r>
      <w:tr w:rsidR="00BB072B" w:rsidRPr="00332E17" w:rsidTr="00332E17">
        <w:trPr>
          <w:cantSplit/>
          <w:trHeight w:val="24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Приемные пункты вторичного сырья </w:t>
            </w:r>
          </w:p>
        </w:tc>
        <w:tc>
          <w:tcPr>
            <w:tcW w:w="1560"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20</w:t>
            </w:r>
          </w:p>
        </w:tc>
        <w:tc>
          <w:tcPr>
            <w:tcW w:w="2126"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50</w:t>
            </w:r>
          </w:p>
        </w:tc>
      </w:tr>
      <w:tr w:rsidR="00BB072B" w:rsidRPr="00332E17" w:rsidTr="00332E17">
        <w:trPr>
          <w:cantSplit/>
          <w:trHeight w:val="60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Кладбища традиционного захоронения и крематории </w:t>
            </w:r>
          </w:p>
        </w:tc>
        <w:tc>
          <w:tcPr>
            <w:tcW w:w="1560" w:type="dxa"/>
            <w:vMerge w:val="restart"/>
            <w:tcBorders>
              <w:top w:val="single" w:sz="6" w:space="0" w:color="auto"/>
              <w:left w:val="single" w:sz="6" w:space="0" w:color="auto"/>
              <w:bottom w:val="nil"/>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6</w:t>
            </w:r>
          </w:p>
        </w:tc>
        <w:tc>
          <w:tcPr>
            <w:tcW w:w="3260"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при площади, гектаров, менее 20 га - 300; от  20 до 40 га - 500</w:t>
            </w:r>
          </w:p>
        </w:tc>
      </w:tr>
      <w:tr w:rsidR="00BB072B" w:rsidRPr="00332E17" w:rsidTr="00332E17">
        <w:trPr>
          <w:cantSplit/>
          <w:trHeight w:val="240"/>
        </w:trPr>
        <w:tc>
          <w:tcPr>
            <w:tcW w:w="5103" w:type="dxa"/>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 xml:space="preserve">Кладбища для погребения после кремации     </w:t>
            </w:r>
          </w:p>
        </w:tc>
        <w:tc>
          <w:tcPr>
            <w:tcW w:w="1560" w:type="dxa"/>
            <w:vMerge/>
            <w:tcBorders>
              <w:top w:val="nil"/>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3260" w:type="dxa"/>
            <w:gridSpan w:val="2"/>
            <w:tcBorders>
              <w:top w:val="single" w:sz="6" w:space="0" w:color="auto"/>
              <w:left w:val="single" w:sz="6" w:space="0" w:color="auto"/>
              <w:bottom w:val="single" w:sz="6" w:space="0" w:color="auto"/>
              <w:right w:val="single" w:sz="6" w:space="0" w:color="auto"/>
            </w:tcBorders>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100</w:t>
            </w:r>
          </w:p>
        </w:tc>
      </w:tr>
    </w:tbl>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lang/>
        </w:rPr>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Ханты-Мансийского автономного округа - Югры.</w:t>
      </w:r>
    </w:p>
    <w:p w:rsidR="00BB072B" w:rsidRPr="00332E17" w:rsidRDefault="00BB072B" w:rsidP="000063CC">
      <w:pPr>
        <w:keepNext/>
        <w:numPr>
          <w:ilvl w:val="0"/>
          <w:numId w:val="13"/>
        </w:numPr>
        <w:tabs>
          <w:tab w:val="left" w:pos="851"/>
        </w:tabs>
        <w:spacing w:after="0" w:line="240" w:lineRule="auto"/>
        <w:ind w:firstLine="0"/>
        <w:jc w:val="center"/>
        <w:outlineLvl w:val="0"/>
        <w:rPr>
          <w:rFonts w:ascii="Arial" w:hAnsi="Arial" w:cs="Arial"/>
          <w:bCs/>
          <w:kern w:val="32"/>
          <w:sz w:val="20"/>
          <w:szCs w:val="20"/>
          <w:lang/>
        </w:rPr>
      </w:pPr>
      <w:bookmarkStart w:id="58" w:name="_Toc395184297"/>
      <w:bookmarkStart w:id="59" w:name="_Toc401411319"/>
      <w:r w:rsidRPr="00332E17">
        <w:rPr>
          <w:rFonts w:ascii="Arial" w:hAnsi="Arial" w:cs="Arial"/>
          <w:bCs/>
          <w:kern w:val="32"/>
          <w:sz w:val="20"/>
          <w:szCs w:val="20"/>
          <w:lang/>
        </w:rPr>
        <w:t xml:space="preserve">2.4.6. </w:t>
      </w:r>
      <w:r w:rsidRPr="00332E17">
        <w:rPr>
          <w:rFonts w:ascii="Arial" w:hAnsi="Arial" w:cs="Arial"/>
          <w:bCs/>
          <w:kern w:val="32"/>
          <w:sz w:val="20"/>
          <w:szCs w:val="20"/>
          <w:lang/>
        </w:rPr>
        <w:t>Обоснование Требований по обеспечению охраны окружающей среды</w:t>
      </w:r>
      <w:bookmarkEnd w:id="58"/>
      <w:bookmarkEnd w:id="59"/>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bookmarkStart w:id="60" w:name="_Toc398652910"/>
      <w:bookmarkStart w:id="61" w:name="_Toc395184298"/>
      <w:r w:rsidRPr="00332E17">
        <w:rPr>
          <w:rFonts w:ascii="Arial" w:hAnsi="Arial" w:cs="Arial"/>
          <w:sz w:val="20"/>
          <w:szCs w:val="20"/>
          <w:lang w:eastAsia="en-US"/>
        </w:rPr>
        <w:t>Требования по обеспечению охраны окружающей среды, учитываемые при разработке градостроительной документации</w:t>
      </w:r>
      <w:bookmarkEnd w:id="60"/>
      <w:r w:rsidRPr="00332E17">
        <w:rPr>
          <w:rFonts w:ascii="Arial" w:hAnsi="Arial" w:cs="Arial"/>
          <w:sz w:val="20"/>
          <w:szCs w:val="20"/>
          <w:lang w:eastAsia="en-US"/>
        </w:rPr>
        <w:t>, устанавливаются в соответствии с федеральным и региональным законодательством в области охраны окружающей среды.</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Предельные значения допустимых уровней воздействия на среду и человека для различных функциональных зон (</w:t>
      </w:r>
      <w:fldSimple w:instr=" REF _Ref401411738 \h  \* MERGEFORMAT ">
        <w:r w:rsidRPr="00332E17">
          <w:rPr>
            <w:rFonts w:ascii="Arial" w:hAnsi="Arial" w:cs="Arial"/>
            <w:sz w:val="20"/>
            <w:szCs w:val="20"/>
          </w:rPr>
          <w:t xml:space="preserve">Таблица </w:t>
        </w:r>
        <w:r w:rsidRPr="00332E17">
          <w:rPr>
            <w:rFonts w:ascii="Arial" w:hAnsi="Arial" w:cs="Arial"/>
            <w:noProof/>
            <w:sz w:val="20"/>
            <w:szCs w:val="20"/>
          </w:rPr>
          <w:t>6</w:t>
        </w:r>
      </w:fldSimple>
      <w:r w:rsidRPr="00332E17">
        <w:rPr>
          <w:rFonts w:ascii="Arial" w:hAnsi="Arial" w:cs="Arial"/>
          <w:sz w:val="20"/>
          <w:szCs w:val="20"/>
          <w:lang w:eastAsia="en-US"/>
        </w:rPr>
        <w:t>), устанавливаются в соответствии с параметрами, определенными в следующих нормативно-правовых актах:</w:t>
      </w:r>
    </w:p>
    <w:p w:rsidR="00BB072B" w:rsidRPr="00332E17" w:rsidRDefault="00BB072B" w:rsidP="000063CC">
      <w:pPr>
        <w:numPr>
          <w:ilvl w:val="0"/>
          <w:numId w:val="42"/>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BB072B" w:rsidRPr="00332E17" w:rsidRDefault="00BB072B" w:rsidP="000063CC">
      <w:pPr>
        <w:numPr>
          <w:ilvl w:val="0"/>
          <w:numId w:val="42"/>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максимальные уровни загрязнения атмосферного воздуха принимаются в соответствии с требованиями </w:t>
      </w:r>
      <w:hyperlink r:id="rId31" w:history="1">
        <w:r w:rsidRPr="00332E17">
          <w:rPr>
            <w:rFonts w:ascii="Arial" w:hAnsi="Arial" w:cs="Arial"/>
            <w:sz w:val="20"/>
            <w:szCs w:val="20"/>
            <w:lang w:eastAsia="en-US"/>
          </w:rPr>
          <w:t>СанПиН 2.1.6.1032-01 «Гигиенические требования к обеспечению качества атмосферного воздуха населенных мест»</w:t>
        </w:r>
      </w:hyperlink>
      <w:r w:rsidRPr="00332E17">
        <w:rPr>
          <w:rFonts w:ascii="Arial" w:hAnsi="Arial" w:cs="Arial"/>
          <w:sz w:val="20"/>
          <w:szCs w:val="20"/>
          <w:lang w:eastAsia="en-US"/>
        </w:rPr>
        <w:t>;</w:t>
      </w:r>
    </w:p>
    <w:p w:rsidR="00BB072B" w:rsidRPr="00332E17" w:rsidRDefault="00BB072B" w:rsidP="000063CC">
      <w:pPr>
        <w:numPr>
          <w:ilvl w:val="0"/>
          <w:numId w:val="42"/>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BB072B" w:rsidRPr="00332E17" w:rsidRDefault="00BB072B" w:rsidP="00332E17">
      <w:pPr>
        <w:spacing w:after="0" w:line="240" w:lineRule="auto"/>
        <w:jc w:val="center"/>
        <w:rPr>
          <w:rFonts w:ascii="Arial" w:hAnsi="Arial" w:cs="Arial"/>
          <w:bCs/>
          <w:sz w:val="20"/>
          <w:szCs w:val="20"/>
          <w:lang w:eastAsia="en-US"/>
        </w:rPr>
      </w:pPr>
      <w:bookmarkStart w:id="62" w:name="_Ref401411738"/>
      <w:r w:rsidRPr="00332E17">
        <w:rPr>
          <w:rFonts w:ascii="Arial" w:hAnsi="Arial" w:cs="Arial"/>
          <w:bCs/>
          <w:sz w:val="20"/>
          <w:szCs w:val="20"/>
          <w:lang/>
        </w:rPr>
        <w:t xml:space="preserve">Таблица </w:t>
      </w:r>
      <w:bookmarkEnd w:id="62"/>
      <w:r w:rsidRPr="00332E17">
        <w:rPr>
          <w:rFonts w:ascii="Arial" w:hAnsi="Arial" w:cs="Arial"/>
          <w:bCs/>
          <w:sz w:val="20"/>
          <w:szCs w:val="20"/>
          <w:lang/>
        </w:rPr>
        <w:t xml:space="preserve">34 </w:t>
      </w:r>
      <w:r w:rsidRPr="00332E17">
        <w:rPr>
          <w:rFonts w:ascii="Arial" w:hAnsi="Arial" w:cs="Arial"/>
          <w:bCs/>
          <w:sz w:val="20"/>
          <w:szCs w:val="20"/>
          <w:lang w:eastAsia="en-US"/>
        </w:rPr>
        <w:t>Разрешенные параметры допустимых уровней воздействия на человека и условия проживания</w:t>
      </w:r>
    </w:p>
    <w:tbl>
      <w:tblPr>
        <w:tblW w:w="9923" w:type="dxa"/>
        <w:tblInd w:w="108" w:type="dxa"/>
        <w:tblLayout w:type="fixed"/>
        <w:tblLook w:val="0000"/>
      </w:tblPr>
      <w:tblGrid>
        <w:gridCol w:w="1735"/>
        <w:gridCol w:w="1667"/>
        <w:gridCol w:w="1985"/>
        <w:gridCol w:w="2268"/>
        <w:gridCol w:w="2268"/>
      </w:tblGrid>
      <w:tr w:rsidR="00BB072B" w:rsidRPr="00332E17" w:rsidTr="00332E17">
        <w:trPr>
          <w:trHeight w:val="20"/>
          <w:tblHeader/>
        </w:trPr>
        <w:tc>
          <w:tcPr>
            <w:tcW w:w="1735"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jc w:val="center"/>
              <w:rPr>
                <w:rFonts w:ascii="Arial" w:hAnsi="Arial" w:cs="Arial"/>
                <w:sz w:val="20"/>
                <w:szCs w:val="20"/>
                <w:lang w:eastAsia="ar-SA"/>
              </w:rPr>
            </w:pPr>
            <w:r w:rsidRPr="00332E17">
              <w:rPr>
                <w:rFonts w:ascii="Arial" w:hAnsi="Arial" w:cs="Arial"/>
                <w:sz w:val="20"/>
                <w:szCs w:val="20"/>
                <w:lang w:eastAsia="ar-SA"/>
              </w:rPr>
              <w:t>Функциональная зона</w:t>
            </w:r>
          </w:p>
        </w:tc>
        <w:tc>
          <w:tcPr>
            <w:tcW w:w="1667"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jc w:val="center"/>
              <w:rPr>
                <w:rFonts w:ascii="Arial" w:hAnsi="Arial" w:cs="Arial"/>
                <w:sz w:val="20"/>
                <w:szCs w:val="20"/>
                <w:lang w:eastAsia="ar-SA"/>
              </w:rPr>
            </w:pPr>
            <w:r w:rsidRPr="00332E17">
              <w:rPr>
                <w:rFonts w:ascii="Arial" w:hAnsi="Arial" w:cs="Arial"/>
                <w:sz w:val="20"/>
                <w:szCs w:val="20"/>
                <w:lang w:eastAsia="ar-SA"/>
              </w:rPr>
              <w:t>Максимальный уровень звукового воздействия, дБА</w:t>
            </w:r>
          </w:p>
        </w:tc>
        <w:tc>
          <w:tcPr>
            <w:tcW w:w="1985"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jc w:val="center"/>
              <w:rPr>
                <w:rFonts w:ascii="Arial" w:hAnsi="Arial" w:cs="Arial"/>
                <w:sz w:val="20"/>
                <w:szCs w:val="20"/>
                <w:lang w:eastAsia="ar-SA"/>
              </w:rPr>
            </w:pPr>
            <w:r w:rsidRPr="00332E17">
              <w:rPr>
                <w:rFonts w:ascii="Arial" w:hAnsi="Arial" w:cs="Arial"/>
                <w:sz w:val="20"/>
                <w:szCs w:val="20"/>
                <w:lang w:eastAsia="ar-SA"/>
              </w:rPr>
              <w:t>Максимальный уровень загрязнения атмосферного воздуха (предельно допустимые концентрации (ПДК)</w:t>
            </w:r>
          </w:p>
        </w:tc>
        <w:tc>
          <w:tcPr>
            <w:tcW w:w="2268" w:type="dxa"/>
            <w:tcBorders>
              <w:top w:val="single" w:sz="4" w:space="0" w:color="000000"/>
              <w:left w:val="single" w:sz="4" w:space="0" w:color="000000"/>
              <w:bottom w:val="single" w:sz="4" w:space="0" w:color="000000"/>
            </w:tcBorders>
            <w:vAlign w:val="center"/>
          </w:tcPr>
          <w:p w:rsidR="00BB072B" w:rsidRPr="00332E17" w:rsidRDefault="00BB072B" w:rsidP="00332E17">
            <w:pPr>
              <w:widowControl w:val="0"/>
              <w:suppressAutoHyphens/>
              <w:snapToGrid w:val="0"/>
              <w:spacing w:after="0" w:line="240" w:lineRule="auto"/>
              <w:ind w:left="-57"/>
              <w:jc w:val="center"/>
              <w:rPr>
                <w:rFonts w:ascii="Arial" w:hAnsi="Arial" w:cs="Arial"/>
                <w:sz w:val="20"/>
                <w:szCs w:val="20"/>
                <w:lang w:eastAsia="ar-SA"/>
              </w:rPr>
            </w:pPr>
            <w:r w:rsidRPr="00332E17">
              <w:rPr>
                <w:rFonts w:ascii="Arial" w:hAnsi="Arial" w:cs="Arial"/>
                <w:sz w:val="20"/>
                <w:szCs w:val="20"/>
                <w:lang w:eastAsia="ar-SA"/>
              </w:rPr>
              <w:t>Максимальный уровень электромагнитного излучения от радиотехнических объектов</w:t>
            </w:r>
          </w:p>
          <w:p w:rsidR="00BB072B" w:rsidRPr="00332E17" w:rsidRDefault="00BB072B" w:rsidP="00332E17">
            <w:pPr>
              <w:widowControl w:val="0"/>
              <w:suppressAutoHyphens/>
              <w:snapToGrid w:val="0"/>
              <w:spacing w:after="0" w:line="240" w:lineRule="auto"/>
              <w:ind w:left="-57"/>
              <w:jc w:val="center"/>
              <w:rPr>
                <w:rFonts w:ascii="Arial" w:hAnsi="Arial" w:cs="Arial"/>
                <w:sz w:val="20"/>
                <w:szCs w:val="20"/>
                <w:lang w:eastAsia="ar-SA"/>
              </w:rPr>
            </w:pPr>
            <w:r w:rsidRPr="00332E17">
              <w:rPr>
                <w:rFonts w:ascii="Arial" w:hAnsi="Arial" w:cs="Arial"/>
                <w:sz w:val="20"/>
                <w:szCs w:val="20"/>
                <w:lang w:eastAsia="ar-SA"/>
              </w:rPr>
              <w:t>(предельно допустимые уровни (ПДУ)</w:t>
            </w:r>
          </w:p>
        </w:tc>
        <w:tc>
          <w:tcPr>
            <w:tcW w:w="2268" w:type="dxa"/>
            <w:tcBorders>
              <w:top w:val="single" w:sz="4" w:space="0" w:color="000000"/>
              <w:left w:val="single" w:sz="4" w:space="0" w:color="000000"/>
              <w:bottom w:val="single" w:sz="4" w:space="0" w:color="000000"/>
              <w:right w:val="single" w:sz="4" w:space="0" w:color="000000"/>
            </w:tcBorders>
            <w:vAlign w:val="center"/>
          </w:tcPr>
          <w:p w:rsidR="00BB072B" w:rsidRPr="00332E17" w:rsidRDefault="00BB072B" w:rsidP="00332E17">
            <w:pPr>
              <w:widowControl w:val="0"/>
              <w:suppressAutoHyphens/>
              <w:snapToGrid w:val="0"/>
              <w:spacing w:after="0" w:line="240" w:lineRule="auto"/>
              <w:ind w:left="-57"/>
              <w:jc w:val="center"/>
              <w:rPr>
                <w:rFonts w:ascii="Arial" w:hAnsi="Arial" w:cs="Arial"/>
                <w:sz w:val="20"/>
                <w:szCs w:val="20"/>
                <w:lang w:eastAsia="ar-SA"/>
              </w:rPr>
            </w:pPr>
            <w:r w:rsidRPr="00332E17">
              <w:rPr>
                <w:rFonts w:ascii="Arial" w:hAnsi="Arial" w:cs="Arial"/>
                <w:sz w:val="20"/>
                <w:szCs w:val="20"/>
                <w:lang w:eastAsia="ar-SA"/>
              </w:rPr>
              <w:t>Загрязненность сточных вод</w:t>
            </w:r>
          </w:p>
        </w:tc>
      </w:tr>
      <w:tr w:rsidR="00BB072B" w:rsidRPr="00332E17" w:rsidTr="00332E17">
        <w:trPr>
          <w:trHeight w:val="20"/>
        </w:trPr>
        <w:tc>
          <w:tcPr>
            <w:tcW w:w="173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r w:rsidRPr="00332E17">
              <w:rPr>
                <w:rFonts w:ascii="Arial" w:hAnsi="Arial" w:cs="Arial"/>
                <w:sz w:val="20"/>
                <w:szCs w:val="20"/>
                <w:lang w:eastAsia="ar-SA"/>
              </w:rPr>
              <w:t>Жилые зоны:</w:t>
            </w:r>
          </w:p>
          <w:p w:rsidR="00BB072B" w:rsidRPr="00332E17" w:rsidRDefault="00BB072B" w:rsidP="00332E17">
            <w:pPr>
              <w:widowControl w:val="0"/>
              <w:suppressAutoHyphens/>
              <w:spacing w:after="0" w:line="240" w:lineRule="auto"/>
              <w:ind w:left="-113"/>
              <w:jc w:val="both"/>
              <w:rPr>
                <w:rFonts w:ascii="Arial" w:hAnsi="Arial" w:cs="Arial"/>
                <w:sz w:val="20"/>
                <w:szCs w:val="20"/>
                <w:lang w:eastAsia="ar-SA"/>
              </w:rPr>
            </w:pPr>
            <w:r w:rsidRPr="00332E17">
              <w:rPr>
                <w:rFonts w:ascii="Arial" w:hAnsi="Arial" w:cs="Arial"/>
                <w:sz w:val="20"/>
                <w:szCs w:val="20"/>
                <w:lang w:eastAsia="ar-SA"/>
              </w:rPr>
              <w:t>Индивидуальная жилищная застройка</w:t>
            </w:r>
          </w:p>
          <w:p w:rsidR="00BB072B" w:rsidRPr="00332E17" w:rsidRDefault="00BB072B" w:rsidP="00332E17">
            <w:pPr>
              <w:widowControl w:val="0"/>
              <w:suppressAutoHyphens/>
              <w:spacing w:after="0" w:line="240" w:lineRule="auto"/>
              <w:ind w:left="-113"/>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113"/>
              <w:jc w:val="both"/>
              <w:rPr>
                <w:rFonts w:ascii="Arial" w:hAnsi="Arial" w:cs="Arial"/>
                <w:sz w:val="20"/>
                <w:szCs w:val="20"/>
                <w:lang w:eastAsia="ar-SA"/>
              </w:rPr>
            </w:pPr>
            <w:r w:rsidRPr="00332E17">
              <w:rPr>
                <w:rFonts w:ascii="Arial" w:hAnsi="Arial" w:cs="Arial"/>
                <w:sz w:val="20"/>
                <w:szCs w:val="20"/>
                <w:lang w:eastAsia="ar-SA"/>
              </w:rPr>
              <w:t>Многоэтажная застройка</w:t>
            </w:r>
          </w:p>
        </w:tc>
        <w:tc>
          <w:tcPr>
            <w:tcW w:w="1667"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70</w:t>
            </w: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70</w:t>
            </w: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1 ПДК</w:t>
            </w: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1 ПДК</w:t>
            </w:r>
          </w:p>
        </w:tc>
        <w:tc>
          <w:tcPr>
            <w:tcW w:w="2268"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1 ПДУ</w:t>
            </w:r>
          </w:p>
        </w:tc>
        <w:tc>
          <w:tcPr>
            <w:tcW w:w="2268"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Нормативно очищенные  стоки на локальных очистных сооружениях.</w:t>
            </w:r>
          </w:p>
          <w:p w:rsidR="00BB072B" w:rsidRPr="00332E17" w:rsidRDefault="00BB072B" w:rsidP="00332E17">
            <w:pPr>
              <w:widowControl w:val="0"/>
              <w:suppressAutoHyphens/>
              <w:spacing w:after="0" w:line="240" w:lineRule="auto"/>
              <w:ind w:left="-37" w:hanging="20"/>
              <w:rPr>
                <w:rFonts w:ascii="Arial" w:hAnsi="Arial" w:cs="Arial"/>
                <w:sz w:val="20"/>
                <w:szCs w:val="20"/>
                <w:lang w:eastAsia="ar-SA"/>
              </w:rPr>
            </w:pPr>
          </w:p>
          <w:p w:rsidR="00BB072B" w:rsidRPr="00332E17" w:rsidRDefault="00BB072B" w:rsidP="00332E17">
            <w:pPr>
              <w:widowControl w:val="0"/>
              <w:suppressAutoHyphens/>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Выпуск в коллектор с последующей очисткой на КОС.</w:t>
            </w:r>
          </w:p>
        </w:tc>
      </w:tr>
      <w:tr w:rsidR="00BB072B" w:rsidRPr="00332E17" w:rsidTr="00332E17">
        <w:trPr>
          <w:trHeight w:val="20"/>
        </w:trPr>
        <w:tc>
          <w:tcPr>
            <w:tcW w:w="173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Зоны здравоохранения:</w:t>
            </w: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Территории размещения лечебно-профилактических организаций длительного пребывания больных и центров реабилитации</w:t>
            </w:r>
          </w:p>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67"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60</w:t>
            </w: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70</w:t>
            </w: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0,8 ПДК</w:t>
            </w: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0063CC">
            <w:pPr>
              <w:widowControl w:val="0"/>
              <w:numPr>
                <w:ilvl w:val="0"/>
                <w:numId w:val="31"/>
              </w:numPr>
              <w:suppressAutoHyphens/>
              <w:snapToGrid w:val="0"/>
              <w:spacing w:after="0" w:line="240" w:lineRule="auto"/>
              <w:rPr>
                <w:rFonts w:ascii="Arial" w:hAnsi="Arial" w:cs="Arial"/>
                <w:sz w:val="20"/>
                <w:szCs w:val="20"/>
                <w:lang w:eastAsia="ar-SA"/>
              </w:rPr>
            </w:pPr>
            <w:r w:rsidRPr="00332E17">
              <w:rPr>
                <w:rFonts w:ascii="Arial" w:hAnsi="Arial" w:cs="Arial"/>
                <w:sz w:val="20"/>
                <w:szCs w:val="20"/>
                <w:lang w:eastAsia="ar-SA"/>
              </w:rPr>
              <w:t>ПДК</w:t>
            </w:r>
          </w:p>
        </w:tc>
        <w:tc>
          <w:tcPr>
            <w:tcW w:w="2268"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1 ПДУ</w:t>
            </w: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jc w:val="both"/>
              <w:rPr>
                <w:rFonts w:ascii="Arial" w:hAnsi="Arial" w:cs="Arial"/>
                <w:sz w:val="20"/>
                <w:szCs w:val="20"/>
                <w:lang w:eastAsia="ar-SA"/>
              </w:rPr>
            </w:pPr>
            <w:r w:rsidRPr="00332E17">
              <w:rPr>
                <w:rFonts w:ascii="Arial" w:hAnsi="Arial" w:cs="Arial"/>
                <w:sz w:val="20"/>
                <w:szCs w:val="20"/>
                <w:lang w:eastAsia="ar-SA"/>
              </w:rPr>
              <w:t>1  ПДУ</w:t>
            </w:r>
          </w:p>
        </w:tc>
        <w:tc>
          <w:tcPr>
            <w:tcW w:w="2268"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Выпуск в коллектор с последующей очисткой на КОС.</w:t>
            </w: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Выпуск в коллектор с последующей очисткой на КОС.</w:t>
            </w:r>
          </w:p>
        </w:tc>
      </w:tr>
      <w:tr w:rsidR="00BB072B" w:rsidRPr="00332E17" w:rsidTr="00332E17">
        <w:trPr>
          <w:trHeight w:val="20"/>
        </w:trPr>
        <w:tc>
          <w:tcPr>
            <w:tcW w:w="173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Производственные зоны</w:t>
            </w:r>
          </w:p>
        </w:tc>
        <w:tc>
          <w:tcPr>
            <w:tcW w:w="1667"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Pr>
                <w:rFonts w:ascii="Arial" w:hAnsi="Arial" w:cs="Arial"/>
                <w:sz w:val="20"/>
                <w:szCs w:val="20"/>
                <w:lang w:eastAsia="ar-SA"/>
              </w:rPr>
            </w:pPr>
            <w:r w:rsidRPr="00332E17">
              <w:rPr>
                <w:rFonts w:ascii="Arial" w:hAnsi="Arial" w:cs="Arial"/>
                <w:sz w:val="20"/>
                <w:szCs w:val="20"/>
                <w:lang w:eastAsia="ar-SA"/>
              </w:rPr>
              <w:t>Нормируется по границе объединенной СЗЗ</w:t>
            </w:r>
          </w:p>
          <w:p w:rsidR="00BB072B" w:rsidRPr="00332E17" w:rsidRDefault="00BB072B" w:rsidP="00332E17">
            <w:pPr>
              <w:widowControl w:val="0"/>
              <w:suppressAutoHyphens/>
              <w:spacing w:after="0" w:line="240" w:lineRule="auto"/>
              <w:ind w:left="-57"/>
              <w:rPr>
                <w:rFonts w:ascii="Arial" w:hAnsi="Arial" w:cs="Arial"/>
                <w:sz w:val="20"/>
                <w:szCs w:val="20"/>
                <w:lang w:eastAsia="ar-SA"/>
              </w:rPr>
            </w:pPr>
            <w:r w:rsidRPr="00332E17">
              <w:rPr>
                <w:rFonts w:ascii="Arial" w:hAnsi="Arial" w:cs="Arial"/>
                <w:sz w:val="20"/>
                <w:szCs w:val="20"/>
                <w:lang w:eastAsia="ar-SA"/>
              </w:rPr>
              <w:t>70</w:t>
            </w: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Pr>
                <w:rFonts w:ascii="Arial" w:hAnsi="Arial" w:cs="Arial"/>
                <w:sz w:val="20"/>
                <w:szCs w:val="20"/>
                <w:lang w:eastAsia="ar-SA"/>
              </w:rPr>
            </w:pPr>
            <w:r w:rsidRPr="00332E17">
              <w:rPr>
                <w:rFonts w:ascii="Arial" w:hAnsi="Arial" w:cs="Arial"/>
                <w:sz w:val="20"/>
                <w:szCs w:val="20"/>
                <w:lang w:eastAsia="ar-SA"/>
              </w:rPr>
              <w:t xml:space="preserve">Нормируется по границе объединенной СЗЗ </w:t>
            </w:r>
          </w:p>
          <w:p w:rsidR="00BB072B" w:rsidRPr="00332E17" w:rsidRDefault="00BB072B" w:rsidP="00332E17">
            <w:pPr>
              <w:widowControl w:val="0"/>
              <w:suppressAutoHyphens/>
              <w:spacing w:after="0" w:line="240" w:lineRule="auto"/>
              <w:ind w:left="-57"/>
              <w:rPr>
                <w:rFonts w:ascii="Arial" w:hAnsi="Arial" w:cs="Arial"/>
                <w:sz w:val="20"/>
                <w:szCs w:val="20"/>
                <w:lang w:eastAsia="ar-SA"/>
              </w:rPr>
            </w:pPr>
            <w:r w:rsidRPr="00332E17">
              <w:rPr>
                <w:rFonts w:ascii="Arial" w:hAnsi="Arial" w:cs="Arial"/>
                <w:sz w:val="20"/>
                <w:szCs w:val="20"/>
                <w:lang w:eastAsia="ar-SA"/>
              </w:rPr>
              <w:t>1 ПДК</w:t>
            </w:r>
          </w:p>
        </w:tc>
        <w:tc>
          <w:tcPr>
            <w:tcW w:w="2268"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rPr>
                <w:rFonts w:ascii="Arial" w:hAnsi="Arial" w:cs="Arial"/>
                <w:sz w:val="20"/>
                <w:szCs w:val="20"/>
                <w:lang w:eastAsia="ar-SA"/>
              </w:rPr>
            </w:pPr>
            <w:r w:rsidRPr="00332E17">
              <w:rPr>
                <w:rFonts w:ascii="Arial" w:hAnsi="Arial" w:cs="Arial"/>
                <w:sz w:val="20"/>
                <w:szCs w:val="20"/>
                <w:lang w:eastAsia="ar-SA"/>
              </w:rPr>
              <w:t xml:space="preserve">Нормируется по границе объединенной СЗЗ </w:t>
            </w:r>
          </w:p>
          <w:p w:rsidR="00BB072B" w:rsidRPr="00332E17" w:rsidRDefault="00BB072B" w:rsidP="00332E17">
            <w:pPr>
              <w:widowControl w:val="0"/>
              <w:suppressAutoHyphens/>
              <w:snapToGrid w:val="0"/>
              <w:spacing w:after="0" w:line="240" w:lineRule="auto"/>
              <w:ind w:left="-57"/>
              <w:rPr>
                <w:rFonts w:ascii="Arial" w:hAnsi="Arial" w:cs="Arial"/>
                <w:sz w:val="20"/>
                <w:szCs w:val="20"/>
                <w:lang w:eastAsia="ar-SA"/>
              </w:rPr>
            </w:pPr>
            <w:r w:rsidRPr="00332E17">
              <w:rPr>
                <w:rFonts w:ascii="Arial" w:hAnsi="Arial" w:cs="Arial"/>
                <w:sz w:val="20"/>
                <w:szCs w:val="20"/>
                <w:lang w:eastAsia="ar-SA"/>
              </w:rPr>
              <w:t>1 ПДУ</w:t>
            </w:r>
          </w:p>
        </w:tc>
        <w:tc>
          <w:tcPr>
            <w:tcW w:w="2268"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Нормативно очищенные стоки на локальных очистных сооружениях с самостоятельным или централизованным выпуском</w:t>
            </w:r>
          </w:p>
        </w:tc>
      </w:tr>
      <w:tr w:rsidR="00BB072B" w:rsidRPr="00332E17" w:rsidTr="00332E17">
        <w:trPr>
          <w:trHeight w:val="20"/>
        </w:trPr>
        <w:tc>
          <w:tcPr>
            <w:tcW w:w="173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 xml:space="preserve">Рекреационные </w:t>
            </w: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p>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зоны</w:t>
            </w:r>
          </w:p>
        </w:tc>
        <w:tc>
          <w:tcPr>
            <w:tcW w:w="1667"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60</w:t>
            </w:r>
          </w:p>
        </w:tc>
        <w:tc>
          <w:tcPr>
            <w:tcW w:w="1985"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0,8 ПДК</w:t>
            </w:r>
          </w:p>
        </w:tc>
        <w:tc>
          <w:tcPr>
            <w:tcW w:w="2268" w:type="dxa"/>
            <w:tcBorders>
              <w:top w:val="single" w:sz="4" w:space="0" w:color="000000"/>
              <w:left w:val="single" w:sz="4" w:space="0" w:color="000000"/>
              <w:bottom w:val="single" w:sz="4" w:space="0" w:color="000000"/>
            </w:tcBorders>
          </w:tcPr>
          <w:p w:rsidR="00BB072B" w:rsidRPr="00332E17" w:rsidRDefault="00BB072B" w:rsidP="00332E17">
            <w:pPr>
              <w:widowControl w:val="0"/>
              <w:suppressAutoHyphens/>
              <w:snapToGrid w:val="0"/>
              <w:spacing w:after="0" w:line="240" w:lineRule="auto"/>
              <w:ind w:left="-57"/>
              <w:jc w:val="both"/>
              <w:rPr>
                <w:rFonts w:ascii="Arial" w:hAnsi="Arial" w:cs="Arial"/>
                <w:sz w:val="20"/>
                <w:szCs w:val="20"/>
                <w:lang w:eastAsia="ar-SA"/>
              </w:rPr>
            </w:pPr>
            <w:r w:rsidRPr="00332E17">
              <w:rPr>
                <w:rFonts w:ascii="Arial" w:hAnsi="Arial" w:cs="Arial"/>
                <w:sz w:val="20"/>
                <w:szCs w:val="20"/>
                <w:lang w:eastAsia="ar-SA"/>
              </w:rPr>
              <w:t>1 ПДУ</w:t>
            </w:r>
          </w:p>
        </w:tc>
        <w:tc>
          <w:tcPr>
            <w:tcW w:w="2268" w:type="dxa"/>
            <w:tcBorders>
              <w:top w:val="single" w:sz="4" w:space="0" w:color="000000"/>
              <w:left w:val="single" w:sz="4" w:space="0" w:color="000000"/>
              <w:bottom w:val="single" w:sz="4" w:space="0" w:color="000000"/>
              <w:right w:val="single" w:sz="4" w:space="0" w:color="000000"/>
            </w:tcBorders>
          </w:tcPr>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Нормативно очищенные</w:t>
            </w:r>
          </w:p>
          <w:p w:rsidR="00BB072B" w:rsidRPr="00332E17" w:rsidRDefault="00BB072B" w:rsidP="00332E17">
            <w:pPr>
              <w:widowControl w:val="0"/>
              <w:suppressAutoHyphens/>
              <w:snapToGrid w:val="0"/>
              <w:spacing w:after="0" w:line="240" w:lineRule="auto"/>
              <w:ind w:left="-37" w:hanging="20"/>
              <w:rPr>
                <w:rFonts w:ascii="Arial" w:hAnsi="Arial" w:cs="Arial"/>
                <w:sz w:val="20"/>
                <w:szCs w:val="20"/>
                <w:lang w:eastAsia="ar-SA"/>
              </w:rPr>
            </w:pPr>
            <w:r w:rsidRPr="00332E17">
              <w:rPr>
                <w:rFonts w:ascii="Arial" w:hAnsi="Arial" w:cs="Arial"/>
                <w:sz w:val="20"/>
                <w:szCs w:val="20"/>
                <w:lang w:eastAsia="ar-SA"/>
              </w:rPr>
              <w:t>стоки  на локальных очистных сооружениях с возможным самостоятельным выпуском</w:t>
            </w:r>
          </w:p>
        </w:tc>
      </w:tr>
    </w:tbl>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Условия размещения жилых зон по отношению к производственным предприятиям определены в соответствии с требованиями  СНиП 2.07.01-89* «Градостроительство. Планировка и застройка городских и сельских поселений»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Предприятия, требующие особой чистоты атмосферного воздуха, не следует размещать с подветренной стороны по отношению к соседним предприятиям </w:t>
      </w:r>
      <w:r w:rsidRPr="00332E17">
        <w:rPr>
          <w:rFonts w:ascii="Arial" w:hAnsi="Arial" w:cs="Arial"/>
          <w:sz w:val="20"/>
          <w:szCs w:val="20"/>
          <w:lang w:eastAsia="en-US"/>
        </w:rPr>
        <w:br/>
        <w:t>с источниками загрязнения атмосферного воздуха.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Застройка площадей залегания полезных ископаемых, а также размещение в местах их залегания подземных сооружений допускается в порядке статьи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соответствии с Федеральным законом от 04.05.1999 № 96-ФЗ (ред. от 23.07.2013)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СНиП 2.07.01-89* «Градостроительство. Планировка и застройка городских и сельских поселений».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 соответствии с требованиями СНиП 2.07.01-89* «Градостроительство. Планировка и застройка городских и сельских поселений» в местных нормативах градостроительного проектирования определены условия размещения отходов производственных предприятий.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Условия застройки запретных (опасных) зон устанавливаются в соответствии с требованиями СНиП 2.07.01-89* «Градостроительство. Планировка и застройка городских и сельских поселений».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Нормы накопления твердых бытовых отходов от населения - 1,6 куб. м на человека в год  принимаются в соответствии с Распоряжением Правительства </w:t>
      </w:r>
      <w:r w:rsidRPr="00332E17">
        <w:rPr>
          <w:rFonts w:ascii="Arial" w:hAnsi="Arial" w:cs="Arial"/>
          <w:sz w:val="20"/>
          <w:szCs w:val="20"/>
        </w:rPr>
        <w:t>Ханты-Мансийского автономного округа - Югры</w:t>
      </w:r>
      <w:r w:rsidRPr="00332E17">
        <w:rPr>
          <w:rFonts w:ascii="Arial" w:hAnsi="Arial" w:cs="Arial"/>
          <w:sz w:val="20"/>
          <w:szCs w:val="20"/>
          <w:lang w:eastAsia="en-US"/>
        </w:rPr>
        <w:t xml:space="preserve"> от 03.11.2011 № 625-рп (ред. от 29.05.2014) «О Схеме обращения с отходами производства и потребления в Ханты-Мансийском автономном округе - Югре на период до 2020 года», как средневзвешенное значение, рассчитанное по утвержденным нормам накопления твердых бытовых отходов по муниципальным образованиям автономного округа.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При плотности твердых бытовых отходов - 200 кг/куб. м, 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1) твердых бытовых отходов: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проживающих в муниципальном жилом фонде -  320 кг/чел. в год;</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проживающих в индивидуальном жилом фонде - 480 кг/чел. в год;</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2) общее количество бытовых отходов по населенному пункту с учетом общественных зданий - 600 кг/чел. в год.</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3) нормы накопления крупногабаритных бытовых отходов следует принимать в размере 8 процентов от объема твердых бытовых отходов.</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Объемы образования крупногабаритных отходов принимаются на уровне 8% от объема ТБО  в соответствии со «Схемой обращения с отходами производства и потребления в Ханты-Мансийском автономном округе - Югре на период до 2020 года».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малых населенных пунктах с населением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Требования к обеспеченности населенных пунктов пунктами приема вторичного сырья и опасных отходов устанавливаются в соответствии со «Схемой обращения с отходами производства и потребления в Ханты-Мансийском автономном округе - Югре на период до 2020 года».</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Пункты приема вторичного сырья и опасных отходов должны располагаться во всех населенных пунктах в следующем количестве:</w:t>
      </w:r>
    </w:p>
    <w:p w:rsidR="00BB072B" w:rsidRPr="00332E17" w:rsidRDefault="00BB072B" w:rsidP="000063CC">
      <w:pPr>
        <w:numPr>
          <w:ilvl w:val="0"/>
          <w:numId w:val="43"/>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BB072B" w:rsidRPr="00332E17" w:rsidRDefault="00BB072B" w:rsidP="000063CC">
      <w:pPr>
        <w:numPr>
          <w:ilvl w:val="0"/>
          <w:numId w:val="43"/>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населенных пунктах от 5 до 20 тыс. человек - 2 пункта приема вторичного сырья и опасных отходов;</w:t>
      </w:r>
    </w:p>
    <w:p w:rsidR="00BB072B" w:rsidRPr="00332E17" w:rsidRDefault="00BB072B" w:rsidP="000063CC">
      <w:pPr>
        <w:numPr>
          <w:ilvl w:val="0"/>
          <w:numId w:val="43"/>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населенных пунктах от 300 до 5 тыс. чел. - 1 пункт приема вторичного сырья и опасных отходов;</w:t>
      </w:r>
    </w:p>
    <w:p w:rsidR="00BB072B" w:rsidRPr="00332E17" w:rsidRDefault="00BB072B" w:rsidP="000063CC">
      <w:pPr>
        <w:numPr>
          <w:ilvl w:val="0"/>
          <w:numId w:val="43"/>
        </w:num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населенных пунктах до 300 чел. – 1 пункт приема отходов (принимаются все виды отходов, обезвреживание которых самостоятельно невозможно).</w:t>
      </w:r>
    </w:p>
    <w:p w:rsidR="00BB072B" w:rsidRPr="00332E17" w:rsidRDefault="00BB072B" w:rsidP="000063CC">
      <w:pPr>
        <w:keepNext/>
        <w:numPr>
          <w:ilvl w:val="0"/>
          <w:numId w:val="13"/>
        </w:numPr>
        <w:tabs>
          <w:tab w:val="left" w:pos="851"/>
        </w:tabs>
        <w:spacing w:after="0" w:line="240" w:lineRule="auto"/>
        <w:ind w:firstLine="0"/>
        <w:jc w:val="both"/>
        <w:outlineLvl w:val="0"/>
        <w:rPr>
          <w:rFonts w:ascii="Arial" w:hAnsi="Arial" w:cs="Arial"/>
          <w:bCs/>
          <w:kern w:val="32"/>
          <w:sz w:val="20"/>
          <w:szCs w:val="20"/>
          <w:lang/>
        </w:rPr>
      </w:pPr>
      <w:bookmarkStart w:id="63" w:name="_Toc401411320"/>
      <w:r w:rsidRPr="00332E17">
        <w:rPr>
          <w:rFonts w:ascii="Arial" w:hAnsi="Arial" w:cs="Arial"/>
          <w:bCs/>
          <w:kern w:val="32"/>
          <w:sz w:val="20"/>
          <w:szCs w:val="20"/>
          <w:lang/>
        </w:rPr>
        <w:t xml:space="preserve">         2.4.7. </w:t>
      </w:r>
      <w:r w:rsidRPr="00332E17">
        <w:rPr>
          <w:rFonts w:ascii="Arial" w:hAnsi="Arial" w:cs="Arial"/>
          <w:bCs/>
          <w:kern w:val="32"/>
          <w:sz w:val="20"/>
          <w:szCs w:val="20"/>
          <w:lang/>
        </w:rPr>
        <w:t xml:space="preserve">Обоснование Требований по обеспечению защиты населения и территории от чрезвычайных ситуаций природного и техногенного характера и требования к мероприятиям по гражданской обороне, учитываемые при подготовке </w:t>
      </w:r>
      <w:bookmarkEnd w:id="61"/>
      <w:r w:rsidRPr="00332E17">
        <w:rPr>
          <w:rFonts w:ascii="Arial" w:hAnsi="Arial" w:cs="Arial"/>
          <w:bCs/>
          <w:kern w:val="32"/>
          <w:sz w:val="20"/>
          <w:szCs w:val="20"/>
          <w:lang/>
        </w:rPr>
        <w:t>мест</w:t>
      </w:r>
      <w:r w:rsidRPr="00332E17">
        <w:rPr>
          <w:rFonts w:ascii="Arial" w:hAnsi="Arial" w:cs="Arial"/>
          <w:bCs/>
          <w:kern w:val="32"/>
          <w:sz w:val="20"/>
          <w:szCs w:val="20"/>
          <w:lang/>
        </w:rPr>
        <w:t>ных нормативов градостроительного проектирования</w:t>
      </w:r>
      <w:bookmarkEnd w:id="63"/>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Нормативные показатели пожарной безопасности поселения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Требования к инженерной защите территорий подверженных негативному влиянию вод  устанавливаются в соответствии со СНиП 2.07.01-89* «Градостроительство. Планировка и застройка городских и сельских поселений» и СНиП 2.06.15-85 «Инженерная защита территорий от затопления и подтопления».</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парков и других озелененных территорий общего пользования допускается открытая осушительная сеть.</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парков, скверов и других зеленых насаждений - не менее 1 м, на территории крупных промышленных зон и комплексов не менее 15 м.</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В соответствии с Федеральным законом от 22.08.1995 № 151-ФЗ (ред. от 02.07.2013) «Об аварийно-спасательных службах и статусе спасателей» устанавливаются требования к обеспеченности поселения базами аварийно-спасательных служб.</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В поселении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его территории. </w:t>
      </w:r>
    </w:p>
    <w:p w:rsidR="00BB072B" w:rsidRPr="00332E17" w:rsidRDefault="00BB072B" w:rsidP="00332E17">
      <w:pPr>
        <w:autoSpaceDE w:val="0"/>
        <w:autoSpaceDN w:val="0"/>
        <w:adjustRightInd w:val="0"/>
        <w:spacing w:after="0" w:line="240" w:lineRule="auto"/>
        <w:ind w:firstLine="567"/>
        <w:jc w:val="both"/>
        <w:rPr>
          <w:rFonts w:ascii="Arial" w:hAnsi="Arial" w:cs="Arial"/>
          <w:sz w:val="20"/>
          <w:szCs w:val="20"/>
          <w:lang w:eastAsia="en-US"/>
        </w:rPr>
      </w:pPr>
      <w:r w:rsidRPr="00332E17">
        <w:rPr>
          <w:rFonts w:ascii="Arial" w:hAnsi="Arial" w:cs="Arial"/>
          <w:sz w:val="20"/>
          <w:szCs w:val="20"/>
          <w:lang w:eastAsia="en-US"/>
        </w:rPr>
        <w:t xml:space="preserve"> В соответствии с требованиями Федерального закона  «О гражданской обороне» в местных нормативах градостроительного проектирования устанавливается необходимость организации на территории поселения  мест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BB072B" w:rsidRPr="00332E17" w:rsidRDefault="00BB072B" w:rsidP="00332E17">
      <w:pPr>
        <w:spacing w:after="0" w:line="240" w:lineRule="auto"/>
        <w:ind w:firstLine="567"/>
        <w:jc w:val="both"/>
        <w:rPr>
          <w:rFonts w:ascii="Arial" w:hAnsi="Arial" w:cs="Arial"/>
          <w:i/>
          <w:sz w:val="20"/>
          <w:szCs w:val="20"/>
          <w:lang/>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332E17">
      <w:pPr>
        <w:spacing w:after="0" w:line="240" w:lineRule="auto"/>
        <w:ind w:firstLine="567"/>
        <w:jc w:val="both"/>
        <w:rPr>
          <w:rFonts w:ascii="Arial" w:hAnsi="Arial" w:cs="Arial"/>
          <w:bCs/>
          <w:sz w:val="20"/>
          <w:szCs w:val="20"/>
        </w:rPr>
      </w:pPr>
    </w:p>
    <w:p w:rsidR="00BB072B" w:rsidRPr="00332E17" w:rsidRDefault="00BB072B" w:rsidP="00DF29DF">
      <w:pPr>
        <w:numPr>
          <w:ilvl w:val="0"/>
          <w:numId w:val="47"/>
        </w:numPr>
        <w:spacing w:after="0" w:line="240" w:lineRule="auto"/>
        <w:jc w:val="center"/>
        <w:rPr>
          <w:rFonts w:ascii="Arial" w:hAnsi="Arial" w:cs="Arial"/>
          <w:sz w:val="20"/>
          <w:szCs w:val="20"/>
        </w:rPr>
      </w:pPr>
      <w:r w:rsidRPr="00332E17">
        <w:rPr>
          <w:rFonts w:ascii="Arial" w:hAnsi="Arial" w:cs="Arial"/>
          <w:sz w:val="20"/>
          <w:szCs w:val="20"/>
        </w:rPr>
        <w:t>П</w:t>
      </w:r>
      <w:r w:rsidRPr="00332E17">
        <w:rPr>
          <w:rFonts w:ascii="Arial" w:hAnsi="Arial" w:cs="Arial"/>
          <w:sz w:val="20"/>
          <w:szCs w:val="20"/>
          <w:lang/>
        </w:rPr>
        <w:t xml:space="preserve">равила и область применения расчетных показателей, содержащихся в основной части </w:t>
      </w:r>
      <w:r w:rsidRPr="00332E17">
        <w:rPr>
          <w:rFonts w:ascii="Arial" w:hAnsi="Arial" w:cs="Arial"/>
          <w:sz w:val="20"/>
          <w:szCs w:val="20"/>
        </w:rPr>
        <w:t xml:space="preserve">местных </w:t>
      </w:r>
      <w:r w:rsidRPr="00332E17">
        <w:rPr>
          <w:rFonts w:ascii="Arial" w:hAnsi="Arial" w:cs="Arial"/>
          <w:sz w:val="20"/>
          <w:szCs w:val="20"/>
          <w:lang/>
        </w:rPr>
        <w:t>нормативов градостроительного проектирования.</w:t>
      </w:r>
    </w:p>
    <w:p w:rsidR="00BB072B" w:rsidRPr="00332E17" w:rsidRDefault="00BB072B" w:rsidP="00332E17">
      <w:pPr>
        <w:spacing w:after="0" w:line="240" w:lineRule="auto"/>
        <w:ind w:left="1287"/>
        <w:jc w:val="both"/>
        <w:rPr>
          <w:rFonts w:ascii="Arial" w:hAnsi="Arial" w:cs="Arial"/>
          <w:sz w:val="20"/>
          <w:szCs w:val="20"/>
        </w:rPr>
      </w:pP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Расчетные показатели минимально допустимого уровня обеспеченности объектами местного значения</w:t>
      </w:r>
      <w:r w:rsidRPr="00332E17">
        <w:rPr>
          <w:rFonts w:ascii="Arial" w:hAnsi="Arial" w:cs="Arial"/>
          <w:sz w:val="20"/>
          <w:szCs w:val="20"/>
        </w:rPr>
        <w:t xml:space="preserve"> поселения,</w:t>
      </w:r>
      <w:r w:rsidRPr="00332E17">
        <w:rPr>
          <w:rFonts w:ascii="Arial" w:hAnsi="Arial" w:cs="Arial"/>
          <w:sz w:val="20"/>
          <w:szCs w:val="20"/>
          <w:lang/>
        </w:rPr>
        <w:t xml:space="preserve"> установленные местными нормативами градостроительного проектирования</w:t>
      </w:r>
      <w:r w:rsidRPr="00332E17">
        <w:rPr>
          <w:rFonts w:ascii="Arial" w:hAnsi="Arial" w:cs="Arial"/>
          <w:sz w:val="20"/>
          <w:szCs w:val="20"/>
        </w:rPr>
        <w:t xml:space="preserve"> поселения</w:t>
      </w:r>
      <w:r w:rsidRPr="00332E17">
        <w:rPr>
          <w:rFonts w:ascii="Arial" w:hAnsi="Arial" w:cs="Arial"/>
          <w:sz w:val="20"/>
          <w:szCs w:val="20"/>
          <w:lang/>
        </w:rPr>
        <w:t>, не могут быть ниже предельных значений расчетных показателей минимально допустимого уровня обеспеченности объектами местного значения</w:t>
      </w:r>
      <w:r w:rsidRPr="00332E17">
        <w:rPr>
          <w:rFonts w:ascii="Arial" w:hAnsi="Arial" w:cs="Arial"/>
          <w:sz w:val="20"/>
          <w:szCs w:val="20"/>
        </w:rPr>
        <w:t xml:space="preserve"> поселения</w:t>
      </w:r>
      <w:r w:rsidRPr="00332E17">
        <w:rPr>
          <w:rFonts w:ascii="Arial" w:hAnsi="Arial" w:cs="Arial"/>
          <w:sz w:val="20"/>
          <w:szCs w:val="20"/>
          <w:lang/>
        </w:rPr>
        <w:t>, установленных региональными нормативами градостроительного проектирования Ханты-Мансийского автономного округа – Югры.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В случае внесения изменений в региональные нормативы градостроительного проектирования, </w:t>
      </w:r>
      <w:r w:rsidRPr="00332E17">
        <w:rPr>
          <w:rFonts w:ascii="Arial" w:hAnsi="Arial" w:cs="Arial"/>
          <w:sz w:val="20"/>
          <w:szCs w:val="20"/>
        </w:rPr>
        <w:t xml:space="preserve">если </w:t>
      </w:r>
      <w:r w:rsidRPr="00332E17">
        <w:rPr>
          <w:rFonts w:ascii="Arial" w:hAnsi="Arial" w:cs="Arial"/>
          <w:sz w:val="20"/>
          <w:szCs w:val="20"/>
          <w:lang/>
        </w:rPr>
        <w:t>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w:t>
      </w:r>
      <w:r w:rsidRPr="00332E17">
        <w:rPr>
          <w:rFonts w:ascii="Arial" w:hAnsi="Arial" w:cs="Arial"/>
          <w:sz w:val="20"/>
          <w:szCs w:val="20"/>
        </w:rPr>
        <w:t xml:space="preserve"> поселения</w:t>
      </w:r>
      <w:r w:rsidRPr="00332E17">
        <w:rPr>
          <w:rFonts w:ascii="Arial" w:hAnsi="Arial" w:cs="Arial"/>
          <w:sz w:val="20"/>
          <w:szCs w:val="20"/>
          <w:lang/>
        </w:rPr>
        <w:t>, установленных местными нормативами градостроительного проектирования</w:t>
      </w:r>
      <w:r w:rsidRPr="00332E17">
        <w:rPr>
          <w:rFonts w:ascii="Arial" w:hAnsi="Arial" w:cs="Arial"/>
          <w:sz w:val="20"/>
          <w:szCs w:val="20"/>
        </w:rPr>
        <w:t xml:space="preserve"> поселения</w:t>
      </w:r>
      <w:r w:rsidRPr="00332E17">
        <w:rPr>
          <w:rFonts w:ascii="Arial" w:hAnsi="Arial" w:cs="Arial"/>
          <w:sz w:val="20"/>
          <w:szCs w:val="20"/>
          <w:lang/>
        </w:rPr>
        <w:t>, то применяются расчетные показатели РНГП Ханты-Мансийск</w:t>
      </w:r>
      <w:r w:rsidRPr="00332E17">
        <w:rPr>
          <w:rFonts w:ascii="Arial" w:hAnsi="Arial" w:cs="Arial"/>
          <w:sz w:val="20"/>
          <w:szCs w:val="20"/>
        </w:rPr>
        <w:t>ого</w:t>
      </w:r>
      <w:r w:rsidRPr="00332E17">
        <w:rPr>
          <w:rFonts w:ascii="Arial" w:hAnsi="Arial" w:cs="Arial"/>
          <w:sz w:val="20"/>
          <w:szCs w:val="20"/>
          <w:lang/>
        </w:rPr>
        <w:t xml:space="preserve"> автономн</w:t>
      </w:r>
      <w:r w:rsidRPr="00332E17">
        <w:rPr>
          <w:rFonts w:ascii="Arial" w:hAnsi="Arial" w:cs="Arial"/>
          <w:sz w:val="20"/>
          <w:szCs w:val="20"/>
        </w:rPr>
        <w:t>ого</w:t>
      </w:r>
      <w:r w:rsidRPr="00332E17">
        <w:rPr>
          <w:rFonts w:ascii="Arial" w:hAnsi="Arial" w:cs="Arial"/>
          <w:sz w:val="20"/>
          <w:szCs w:val="20"/>
          <w:lang/>
        </w:rPr>
        <w:t xml:space="preserve"> округ</w:t>
      </w:r>
      <w:r w:rsidRPr="00332E17">
        <w:rPr>
          <w:rFonts w:ascii="Arial" w:hAnsi="Arial" w:cs="Arial"/>
          <w:sz w:val="20"/>
          <w:szCs w:val="20"/>
        </w:rPr>
        <w:t>а - Югры</w:t>
      </w:r>
      <w:r w:rsidRPr="00332E17">
        <w:rPr>
          <w:rFonts w:ascii="Arial" w:hAnsi="Arial" w:cs="Arial"/>
          <w:sz w:val="20"/>
          <w:szCs w:val="20"/>
          <w:lang/>
        </w:rPr>
        <w:t>, а также показатели нормативных правовых актов Российской Федерации.</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 xml:space="preserve">Расчетные показатели максимально допустимого уровня территориальной доступности объектов местного значения </w:t>
      </w:r>
      <w:r w:rsidRPr="00332E17">
        <w:rPr>
          <w:rFonts w:ascii="Arial" w:hAnsi="Arial" w:cs="Arial"/>
          <w:sz w:val="20"/>
          <w:szCs w:val="20"/>
        </w:rPr>
        <w:t xml:space="preserve">поселения </w:t>
      </w:r>
      <w:r w:rsidRPr="00332E17">
        <w:rPr>
          <w:rFonts w:ascii="Arial" w:hAnsi="Arial" w:cs="Arial"/>
          <w:sz w:val="20"/>
          <w:szCs w:val="20"/>
          <w:lang/>
        </w:rPr>
        <w:t>для населения</w:t>
      </w:r>
      <w:r w:rsidRPr="00332E17">
        <w:rPr>
          <w:rFonts w:ascii="Arial" w:hAnsi="Arial" w:cs="Arial"/>
          <w:sz w:val="20"/>
          <w:szCs w:val="20"/>
        </w:rPr>
        <w:t xml:space="preserve"> поселения</w:t>
      </w:r>
      <w:r w:rsidRPr="00332E17">
        <w:rPr>
          <w:rFonts w:ascii="Arial" w:hAnsi="Arial" w:cs="Arial"/>
          <w:sz w:val="20"/>
          <w:szCs w:val="20"/>
          <w:lang/>
        </w:rPr>
        <w:t>, установленные местными нормативами градостроительного проектирования</w:t>
      </w:r>
      <w:r w:rsidRPr="00332E17">
        <w:rPr>
          <w:rFonts w:ascii="Arial" w:hAnsi="Arial" w:cs="Arial"/>
          <w:sz w:val="20"/>
          <w:szCs w:val="20"/>
        </w:rPr>
        <w:t xml:space="preserve"> поселения</w:t>
      </w:r>
      <w:r w:rsidRPr="00332E17">
        <w:rPr>
          <w:rFonts w:ascii="Arial" w:hAnsi="Arial" w:cs="Arial"/>
          <w:sz w:val="20"/>
          <w:szCs w:val="20"/>
          <w:lang/>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Pr="00332E17">
        <w:rPr>
          <w:rFonts w:ascii="Arial" w:hAnsi="Arial" w:cs="Arial"/>
          <w:sz w:val="20"/>
          <w:szCs w:val="20"/>
        </w:rPr>
        <w:t>поселения</w:t>
      </w:r>
      <w:r w:rsidRPr="00332E17">
        <w:rPr>
          <w:rFonts w:ascii="Arial" w:hAnsi="Arial" w:cs="Arial"/>
          <w:sz w:val="20"/>
          <w:szCs w:val="20"/>
          <w:lang/>
        </w:rPr>
        <w:t>, установленных региональными нормативами</w:t>
      </w:r>
      <w:r w:rsidRPr="00332E17">
        <w:rPr>
          <w:rFonts w:ascii="Arial" w:hAnsi="Arial" w:cs="Arial"/>
          <w:sz w:val="20"/>
          <w:szCs w:val="20"/>
        </w:rPr>
        <w:t xml:space="preserve"> </w:t>
      </w:r>
      <w:r w:rsidRPr="00332E17">
        <w:rPr>
          <w:rFonts w:ascii="Arial" w:hAnsi="Arial" w:cs="Arial"/>
          <w:sz w:val="20"/>
          <w:szCs w:val="20"/>
          <w:lang/>
        </w:rPr>
        <w:t>градостроительного проектирования Ханты-Мансийского автономного округа – Югры.</w:t>
      </w:r>
    </w:p>
    <w:p w:rsidR="00BB072B" w:rsidRPr="00332E17" w:rsidRDefault="00BB072B" w:rsidP="00332E17">
      <w:pPr>
        <w:spacing w:after="0" w:line="240" w:lineRule="auto"/>
        <w:ind w:firstLine="567"/>
        <w:jc w:val="both"/>
        <w:rPr>
          <w:rFonts w:ascii="Arial" w:hAnsi="Arial" w:cs="Arial"/>
          <w:sz w:val="20"/>
          <w:szCs w:val="20"/>
          <w:lang/>
        </w:rPr>
      </w:pPr>
      <w:r w:rsidRPr="00332E17">
        <w:rPr>
          <w:rFonts w:ascii="Arial" w:hAnsi="Arial" w:cs="Arial"/>
          <w:sz w:val="20"/>
          <w:szCs w:val="20"/>
        </w:rPr>
        <w:t xml:space="preserve">  </w:t>
      </w:r>
      <w:r w:rsidRPr="00332E17">
        <w:rPr>
          <w:rFonts w:ascii="Arial" w:hAnsi="Arial" w:cs="Arial"/>
          <w:sz w:val="20"/>
          <w:szCs w:val="20"/>
          <w:lang/>
        </w:rPr>
        <w:t xml:space="preserve">В случае внесения изменений в региональные нормативы градостроительного проектирования, </w:t>
      </w:r>
      <w:r w:rsidRPr="00332E17">
        <w:rPr>
          <w:rFonts w:ascii="Arial" w:hAnsi="Arial" w:cs="Arial"/>
          <w:sz w:val="20"/>
          <w:szCs w:val="20"/>
        </w:rPr>
        <w:t xml:space="preserve">если </w:t>
      </w:r>
      <w:r w:rsidRPr="00332E17">
        <w:rPr>
          <w:rFonts w:ascii="Arial" w:hAnsi="Arial" w:cs="Arial"/>
          <w:sz w:val="20"/>
          <w:szCs w:val="20"/>
          <w:lang/>
        </w:rPr>
        <w:t xml:space="preserve">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Pr="00332E17">
        <w:rPr>
          <w:rFonts w:ascii="Arial" w:hAnsi="Arial" w:cs="Arial"/>
          <w:sz w:val="20"/>
          <w:szCs w:val="20"/>
        </w:rPr>
        <w:t>поселения</w:t>
      </w:r>
      <w:r w:rsidRPr="00332E17">
        <w:rPr>
          <w:rFonts w:ascii="Arial" w:hAnsi="Arial" w:cs="Arial"/>
          <w:sz w:val="20"/>
          <w:szCs w:val="20"/>
          <w:lang/>
        </w:rPr>
        <w:t>, станут ниже расчетных показателей максимально допустимого уровня территориальной доступности объектов местного значения для населения</w:t>
      </w:r>
      <w:r w:rsidRPr="00332E17">
        <w:rPr>
          <w:rFonts w:ascii="Arial" w:hAnsi="Arial" w:cs="Arial"/>
          <w:sz w:val="20"/>
          <w:szCs w:val="20"/>
        </w:rPr>
        <w:t xml:space="preserve"> поселения</w:t>
      </w:r>
      <w:r w:rsidRPr="00332E17">
        <w:rPr>
          <w:rFonts w:ascii="Arial" w:hAnsi="Arial" w:cs="Arial"/>
          <w:sz w:val="20"/>
          <w:szCs w:val="20"/>
          <w:lang/>
        </w:rPr>
        <w:t>, установленных местными нормативами градостроительного проектирования</w:t>
      </w:r>
      <w:r w:rsidRPr="00332E17">
        <w:rPr>
          <w:rFonts w:ascii="Arial" w:hAnsi="Arial" w:cs="Arial"/>
          <w:sz w:val="20"/>
          <w:szCs w:val="20"/>
        </w:rPr>
        <w:t xml:space="preserve"> поселения</w:t>
      </w:r>
      <w:r w:rsidRPr="00332E17">
        <w:rPr>
          <w:rFonts w:ascii="Arial" w:hAnsi="Arial" w:cs="Arial"/>
          <w:sz w:val="20"/>
          <w:szCs w:val="20"/>
          <w:lang/>
        </w:rPr>
        <w:t>, то применяются расчетные показатели РНГП Ханты-Мансийского автономного округа – Югры, а также показатели нормативных правовых актов Российской Федерации.</w:t>
      </w:r>
    </w:p>
    <w:p w:rsidR="00BB072B" w:rsidRPr="00332E17" w:rsidRDefault="00BB072B" w:rsidP="00332E17">
      <w:pPr>
        <w:spacing w:after="0" w:line="240" w:lineRule="auto"/>
        <w:ind w:firstLine="567"/>
        <w:jc w:val="both"/>
        <w:rPr>
          <w:rFonts w:ascii="Arial" w:hAnsi="Arial" w:cs="Arial"/>
          <w:sz w:val="20"/>
          <w:szCs w:val="20"/>
        </w:rPr>
      </w:pPr>
      <w:r w:rsidRPr="00332E17">
        <w:rPr>
          <w:rFonts w:ascii="Arial" w:hAnsi="Arial" w:cs="Arial"/>
          <w:sz w:val="20"/>
          <w:szCs w:val="20"/>
        </w:rPr>
        <w:t xml:space="preserve">  </w:t>
      </w:r>
      <w:r w:rsidRPr="00332E17">
        <w:rPr>
          <w:rFonts w:ascii="Arial" w:hAnsi="Arial" w:cs="Arial"/>
          <w:sz w:val="20"/>
          <w:szCs w:val="20"/>
          <w:lang/>
        </w:rPr>
        <w:t xml:space="preserve">Расчетные показатели минимально допустимого уровня обеспеченности объектами </w:t>
      </w:r>
      <w:r w:rsidRPr="00332E17">
        <w:rPr>
          <w:rFonts w:ascii="Arial" w:hAnsi="Arial" w:cs="Arial"/>
          <w:sz w:val="20"/>
          <w:szCs w:val="20"/>
        </w:rPr>
        <w:t>мест</w:t>
      </w:r>
      <w:r w:rsidRPr="00332E17">
        <w:rPr>
          <w:rFonts w:ascii="Arial" w:hAnsi="Arial" w:cs="Arial"/>
          <w:sz w:val="20"/>
          <w:szCs w:val="20"/>
          <w:lang/>
        </w:rPr>
        <w:t xml:space="preserve">ного значения </w:t>
      </w:r>
      <w:r w:rsidRPr="00332E17">
        <w:rPr>
          <w:rFonts w:ascii="Arial" w:hAnsi="Arial" w:cs="Arial"/>
          <w:sz w:val="20"/>
          <w:szCs w:val="20"/>
        </w:rPr>
        <w:t xml:space="preserve">поселения </w:t>
      </w:r>
      <w:r w:rsidRPr="00332E17">
        <w:rPr>
          <w:rFonts w:ascii="Arial" w:hAnsi="Arial" w:cs="Arial"/>
          <w:sz w:val="20"/>
          <w:szCs w:val="20"/>
          <w:lang/>
        </w:rPr>
        <w:t>населения</w:t>
      </w:r>
      <w:r w:rsidRPr="00332E17">
        <w:rPr>
          <w:rFonts w:ascii="Arial" w:hAnsi="Arial" w:cs="Arial"/>
          <w:sz w:val="20"/>
          <w:szCs w:val="20"/>
        </w:rPr>
        <w:t xml:space="preserve"> поселения </w:t>
      </w:r>
      <w:r w:rsidRPr="00332E17">
        <w:rPr>
          <w:rFonts w:ascii="Arial" w:hAnsi="Arial" w:cs="Arial"/>
          <w:sz w:val="20"/>
          <w:szCs w:val="20"/>
          <w:lang/>
        </w:rPr>
        <w:t xml:space="preserve">и расчетные показатели максимально допустимого уровня территориальной доступности таких объектов для населения </w:t>
      </w:r>
      <w:r w:rsidRPr="00332E17">
        <w:rPr>
          <w:rFonts w:ascii="Arial" w:hAnsi="Arial" w:cs="Arial"/>
          <w:sz w:val="20"/>
          <w:szCs w:val="20"/>
        </w:rPr>
        <w:t>поселения</w:t>
      </w:r>
      <w:r w:rsidRPr="00332E17">
        <w:rPr>
          <w:rFonts w:ascii="Arial" w:hAnsi="Arial" w:cs="Arial"/>
          <w:sz w:val="20"/>
          <w:szCs w:val="20"/>
          <w:lang/>
        </w:rPr>
        <w:t xml:space="preserve">, установленные в </w:t>
      </w:r>
      <w:r w:rsidRPr="00332E17">
        <w:rPr>
          <w:rFonts w:ascii="Arial" w:hAnsi="Arial" w:cs="Arial"/>
          <w:sz w:val="20"/>
          <w:szCs w:val="20"/>
        </w:rPr>
        <w:t>мест</w:t>
      </w:r>
      <w:r w:rsidRPr="00332E17">
        <w:rPr>
          <w:rFonts w:ascii="Arial" w:hAnsi="Arial" w:cs="Arial"/>
          <w:sz w:val="20"/>
          <w:szCs w:val="20"/>
          <w:lang/>
        </w:rPr>
        <w:t>ных нормативах градостроительного проектирования</w:t>
      </w:r>
      <w:r w:rsidRPr="00332E17">
        <w:rPr>
          <w:rFonts w:ascii="Arial" w:hAnsi="Arial" w:cs="Arial"/>
          <w:sz w:val="20"/>
          <w:szCs w:val="20"/>
        </w:rPr>
        <w:t xml:space="preserve"> поселения,</w:t>
      </w:r>
      <w:r w:rsidRPr="00332E17">
        <w:rPr>
          <w:rFonts w:ascii="Arial" w:hAnsi="Arial" w:cs="Arial"/>
          <w:sz w:val="20"/>
          <w:szCs w:val="20"/>
          <w:lang/>
        </w:rPr>
        <w:t xml:space="preserve"> применяются при подготовке </w:t>
      </w:r>
      <w:r w:rsidRPr="00332E17">
        <w:rPr>
          <w:rFonts w:ascii="Arial" w:hAnsi="Arial" w:cs="Arial"/>
          <w:sz w:val="20"/>
          <w:szCs w:val="20"/>
        </w:rPr>
        <w:t xml:space="preserve">генерального плана поселения </w:t>
      </w:r>
      <w:r w:rsidRPr="00332E17">
        <w:rPr>
          <w:rFonts w:ascii="Arial" w:hAnsi="Arial" w:cs="Arial"/>
          <w:sz w:val="20"/>
          <w:szCs w:val="20"/>
          <w:lang/>
        </w:rPr>
        <w:t>(</w:t>
      </w:r>
      <w:r w:rsidRPr="00332E17">
        <w:rPr>
          <w:rFonts w:ascii="Arial" w:hAnsi="Arial" w:cs="Arial"/>
          <w:sz w:val="20"/>
          <w:szCs w:val="20"/>
        </w:rPr>
        <w:t>ГП поселения</w:t>
      </w:r>
      <w:r w:rsidRPr="00332E17">
        <w:rPr>
          <w:rFonts w:ascii="Arial" w:hAnsi="Arial" w:cs="Arial"/>
          <w:sz w:val="20"/>
          <w:szCs w:val="20"/>
          <w:lang/>
        </w:rPr>
        <w:t>), документации по планировке территории (ДППТ), правил землепользования и застройки (ПЗЗ).</w:t>
      </w:r>
    </w:p>
    <w:p w:rsidR="00BB072B" w:rsidRPr="00332E17" w:rsidRDefault="00BB072B" w:rsidP="00332E17">
      <w:pPr>
        <w:shd w:val="clear" w:color="auto" w:fill="FFFFFF"/>
        <w:tabs>
          <w:tab w:val="left" w:pos="142"/>
        </w:tabs>
        <w:suppressAutoHyphens/>
        <w:spacing w:after="0" w:line="240" w:lineRule="auto"/>
        <w:ind w:firstLine="567"/>
        <w:jc w:val="both"/>
        <w:rPr>
          <w:rFonts w:ascii="Arial" w:hAnsi="Arial" w:cs="Arial"/>
          <w:sz w:val="20"/>
          <w:szCs w:val="20"/>
        </w:rPr>
      </w:pPr>
      <w:r w:rsidRPr="00332E17">
        <w:rPr>
          <w:rFonts w:ascii="Arial" w:hAnsi="Arial" w:cs="Arial"/>
          <w:sz w:val="20"/>
          <w:szCs w:val="20"/>
        </w:rPr>
        <w:t xml:space="preserve">  Утвержденные местные нормативы градостроительного проектирования поселения подлежат применению:</w:t>
      </w:r>
    </w:p>
    <w:p w:rsidR="00BB072B" w:rsidRPr="00332E17" w:rsidRDefault="00BB072B" w:rsidP="00332E17">
      <w:pPr>
        <w:shd w:val="clear" w:color="auto" w:fill="FFFFFF"/>
        <w:tabs>
          <w:tab w:val="left" w:pos="142"/>
        </w:tabs>
        <w:suppressAutoHyphens/>
        <w:spacing w:after="0" w:line="240" w:lineRule="auto"/>
        <w:ind w:firstLine="567"/>
        <w:jc w:val="both"/>
        <w:rPr>
          <w:rFonts w:ascii="Arial" w:hAnsi="Arial" w:cs="Arial"/>
          <w:sz w:val="20"/>
          <w:szCs w:val="20"/>
        </w:rPr>
      </w:pPr>
      <w:r w:rsidRPr="00332E17">
        <w:rPr>
          <w:rFonts w:ascii="Arial" w:hAnsi="Arial" w:cs="Arial"/>
          <w:sz w:val="20"/>
          <w:szCs w:val="20"/>
        </w:rPr>
        <w:t>−</w:t>
      </w:r>
      <w:r w:rsidRPr="00332E17">
        <w:rPr>
          <w:rFonts w:ascii="Arial" w:hAnsi="Arial" w:cs="Arial"/>
          <w:sz w:val="20"/>
          <w:szCs w:val="20"/>
        </w:rPr>
        <w:tab/>
        <w:t>органами местного самоуправления поселения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поселения;</w:t>
      </w:r>
    </w:p>
    <w:p w:rsidR="00BB072B" w:rsidRPr="00332E17" w:rsidRDefault="00BB072B" w:rsidP="00332E17">
      <w:pPr>
        <w:shd w:val="clear" w:color="auto" w:fill="FFFFFF"/>
        <w:tabs>
          <w:tab w:val="left" w:pos="142"/>
        </w:tabs>
        <w:suppressAutoHyphens/>
        <w:spacing w:after="0" w:line="240" w:lineRule="auto"/>
        <w:ind w:firstLine="567"/>
        <w:jc w:val="both"/>
        <w:rPr>
          <w:rFonts w:ascii="Arial" w:hAnsi="Arial" w:cs="Arial"/>
          <w:sz w:val="20"/>
          <w:szCs w:val="20"/>
        </w:rPr>
      </w:pPr>
      <w:r w:rsidRPr="00332E17">
        <w:rPr>
          <w:rFonts w:ascii="Arial" w:hAnsi="Arial" w:cs="Arial"/>
          <w:sz w:val="20"/>
          <w:szCs w:val="20"/>
        </w:rPr>
        <w:t>−</w:t>
      </w:r>
      <w:r w:rsidRPr="00332E17">
        <w:rPr>
          <w:rFonts w:ascii="Arial" w:hAnsi="Arial" w:cs="Arial"/>
          <w:sz w:val="20"/>
          <w:szCs w:val="20"/>
          <w:lang w:eastAsia="en-US"/>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r w:rsidRPr="00332E17">
        <w:rPr>
          <w:rFonts w:ascii="Arial" w:hAnsi="Arial" w:cs="Arial"/>
          <w:sz w:val="20"/>
          <w:szCs w:val="20"/>
        </w:rPr>
        <w:t xml:space="preserve"> </w:t>
      </w:r>
    </w:p>
    <w:p w:rsidR="00BB072B" w:rsidRPr="00332E17" w:rsidRDefault="00BB072B" w:rsidP="00332E17">
      <w:pPr>
        <w:spacing w:after="0" w:line="240" w:lineRule="auto"/>
        <w:ind w:firstLine="567"/>
        <w:jc w:val="both"/>
        <w:rPr>
          <w:rFonts w:ascii="Arial" w:hAnsi="Arial" w:cs="Arial"/>
          <w:sz w:val="20"/>
          <w:szCs w:val="20"/>
          <w:lang/>
        </w:rPr>
        <w:sectPr w:rsidR="00BB072B" w:rsidRPr="00332E17" w:rsidSect="009E63F1">
          <w:pgSz w:w="11906" w:h="16838"/>
          <w:pgMar w:top="1134" w:right="424" w:bottom="1134" w:left="709" w:header="709" w:footer="709" w:gutter="0"/>
          <w:cols w:space="708"/>
          <w:docGrid w:linePitch="360"/>
        </w:sectPr>
      </w:pPr>
    </w:p>
    <w:p w:rsidR="00BB072B" w:rsidRPr="00332E17" w:rsidRDefault="00BB072B" w:rsidP="00332E17">
      <w:pPr>
        <w:spacing w:after="0" w:line="240" w:lineRule="auto"/>
        <w:jc w:val="center"/>
        <w:rPr>
          <w:rFonts w:ascii="Arial" w:hAnsi="Arial" w:cs="Arial"/>
          <w:bCs/>
          <w:sz w:val="20"/>
          <w:szCs w:val="20"/>
          <w:lang/>
        </w:rPr>
      </w:pPr>
      <w:r w:rsidRPr="00332E17">
        <w:rPr>
          <w:rFonts w:ascii="Arial" w:hAnsi="Arial" w:cs="Arial"/>
          <w:bCs/>
          <w:sz w:val="20"/>
          <w:szCs w:val="20"/>
          <w:lang/>
        </w:rPr>
        <w:t xml:space="preserve">Таблица </w:t>
      </w:r>
      <w:r w:rsidRPr="00332E17">
        <w:rPr>
          <w:rFonts w:ascii="Arial" w:hAnsi="Arial" w:cs="Arial"/>
          <w:bCs/>
          <w:sz w:val="20"/>
          <w:szCs w:val="20"/>
          <w:lang/>
        </w:rPr>
        <w:t>1</w:t>
      </w:r>
      <w:r w:rsidRPr="00332E17">
        <w:rPr>
          <w:rFonts w:ascii="Arial" w:hAnsi="Arial" w:cs="Arial"/>
          <w:bCs/>
          <w:sz w:val="20"/>
          <w:szCs w:val="20"/>
          <w:lang/>
        </w:rPr>
        <w:t xml:space="preserve"> Перечень расчетных показателей объектов местного значения, применяемых при подготовке документов территориального планирования</w:t>
      </w:r>
      <w:r w:rsidRPr="00332E17">
        <w:rPr>
          <w:rFonts w:ascii="Arial" w:hAnsi="Arial" w:cs="Arial"/>
          <w:bCs/>
          <w:sz w:val="20"/>
          <w:szCs w:val="20"/>
          <w:lang/>
        </w:rPr>
        <w:t xml:space="preserve"> поселения</w:t>
      </w:r>
      <w:r w:rsidRPr="00332E17">
        <w:rPr>
          <w:rFonts w:ascii="Arial" w:hAnsi="Arial" w:cs="Arial"/>
          <w:bCs/>
          <w:sz w:val="20"/>
          <w:szCs w:val="20"/>
          <w:lang/>
        </w:rPr>
        <w:t>,  документов по планировке территорий, правил землепользования и застройки</w:t>
      </w:r>
    </w:p>
    <w:tbl>
      <w:tblPr>
        <w:tblW w:w="3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2684"/>
        <w:gridCol w:w="1764"/>
        <w:gridCol w:w="1583"/>
        <w:gridCol w:w="1673"/>
        <w:gridCol w:w="1671"/>
      </w:tblGrid>
      <w:tr w:rsidR="00BB072B" w:rsidRPr="00332E17" w:rsidTr="00332E17">
        <w:trPr>
          <w:cantSplit/>
          <w:tblHeader/>
          <w:jc w:val="center"/>
        </w:trPr>
        <w:tc>
          <w:tcPr>
            <w:tcW w:w="544"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п/п</w:t>
            </w:r>
          </w:p>
        </w:tc>
        <w:tc>
          <w:tcPr>
            <w:tcW w:w="1208" w:type="pct"/>
            <w:vAlign w:val="center"/>
          </w:tcPr>
          <w:p w:rsidR="00BB072B" w:rsidRPr="00332E17" w:rsidRDefault="00BB072B" w:rsidP="00332E17">
            <w:pPr>
              <w:spacing w:after="0" w:line="240" w:lineRule="auto"/>
              <w:ind w:firstLine="32"/>
              <w:jc w:val="center"/>
              <w:rPr>
                <w:rFonts w:ascii="Arial" w:hAnsi="Arial" w:cs="Arial"/>
                <w:sz w:val="20"/>
                <w:szCs w:val="20"/>
              </w:rPr>
            </w:pPr>
            <w:r w:rsidRPr="00332E17">
              <w:rPr>
                <w:rFonts w:ascii="Arial" w:hAnsi="Arial" w:cs="Arial"/>
                <w:sz w:val="20"/>
                <w:szCs w:val="20"/>
              </w:rPr>
              <w:t>Наименование расчетного показателя</w:t>
            </w:r>
          </w:p>
        </w:tc>
        <w:tc>
          <w:tcPr>
            <w:tcW w:w="856" w:type="pct"/>
            <w:vAlign w:val="center"/>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Единицы измерения расчетного показателя</w:t>
            </w:r>
          </w:p>
        </w:tc>
        <w:tc>
          <w:tcPr>
            <w:tcW w:w="769" w:type="pct"/>
            <w:vAlign w:val="center"/>
          </w:tcPr>
          <w:p w:rsidR="00BB072B" w:rsidRPr="00332E17" w:rsidRDefault="00BB072B" w:rsidP="00332E17">
            <w:pPr>
              <w:spacing w:after="0" w:line="240" w:lineRule="auto"/>
              <w:ind w:firstLine="36"/>
              <w:jc w:val="center"/>
              <w:rPr>
                <w:rFonts w:ascii="Arial" w:hAnsi="Arial" w:cs="Arial"/>
                <w:sz w:val="20"/>
                <w:szCs w:val="20"/>
              </w:rPr>
            </w:pPr>
            <w:r w:rsidRPr="00332E17">
              <w:rPr>
                <w:rFonts w:ascii="Arial" w:hAnsi="Arial" w:cs="Arial"/>
                <w:sz w:val="20"/>
                <w:szCs w:val="20"/>
              </w:rPr>
              <w:t>ГП поселения</w:t>
            </w:r>
          </w:p>
        </w:tc>
        <w:tc>
          <w:tcPr>
            <w:tcW w:w="812" w:type="pct"/>
            <w:vAlign w:val="center"/>
          </w:tcPr>
          <w:p w:rsidR="00BB072B" w:rsidRPr="00332E17" w:rsidRDefault="00BB072B" w:rsidP="00332E17">
            <w:pPr>
              <w:spacing w:after="0" w:line="240" w:lineRule="auto"/>
              <w:ind w:firstLine="15"/>
              <w:jc w:val="center"/>
              <w:rPr>
                <w:rFonts w:ascii="Arial" w:hAnsi="Arial" w:cs="Arial"/>
                <w:sz w:val="20"/>
                <w:szCs w:val="20"/>
              </w:rPr>
            </w:pPr>
            <w:r w:rsidRPr="00332E17">
              <w:rPr>
                <w:rFonts w:ascii="Arial" w:hAnsi="Arial" w:cs="Arial"/>
                <w:sz w:val="20"/>
                <w:szCs w:val="20"/>
              </w:rPr>
              <w:t>ДППТ</w:t>
            </w:r>
          </w:p>
        </w:tc>
        <w:tc>
          <w:tcPr>
            <w:tcW w:w="811" w:type="pct"/>
            <w:vAlign w:val="center"/>
          </w:tcPr>
          <w:p w:rsidR="00BB072B" w:rsidRPr="00332E17" w:rsidRDefault="00BB072B" w:rsidP="00332E17">
            <w:pPr>
              <w:spacing w:after="0" w:line="240" w:lineRule="auto"/>
              <w:ind w:firstLine="27"/>
              <w:jc w:val="center"/>
              <w:rPr>
                <w:rFonts w:ascii="Arial" w:hAnsi="Arial" w:cs="Arial"/>
                <w:sz w:val="20"/>
                <w:szCs w:val="20"/>
              </w:rPr>
            </w:pPr>
            <w:r w:rsidRPr="00332E17">
              <w:rPr>
                <w:rFonts w:ascii="Arial" w:hAnsi="Arial" w:cs="Arial"/>
                <w:sz w:val="20"/>
                <w:szCs w:val="20"/>
              </w:rPr>
              <w:t>ПЗЗ</w:t>
            </w:r>
          </w:p>
        </w:tc>
      </w:tr>
      <w:tr w:rsidR="00BB072B" w:rsidRPr="00332E17" w:rsidTr="00332E17">
        <w:trPr>
          <w:jc w:val="center"/>
        </w:trPr>
        <w:tc>
          <w:tcPr>
            <w:tcW w:w="5000" w:type="pct"/>
            <w:gridSpan w:val="6"/>
          </w:tcPr>
          <w:p w:rsidR="00BB072B" w:rsidRPr="00332E17" w:rsidRDefault="00BB072B" w:rsidP="00332E17">
            <w:pPr>
              <w:spacing w:after="0" w:line="240" w:lineRule="auto"/>
              <w:ind w:firstLine="27"/>
              <w:jc w:val="center"/>
              <w:rPr>
                <w:rFonts w:ascii="Arial" w:hAnsi="Arial" w:cs="Arial"/>
                <w:sz w:val="20"/>
                <w:szCs w:val="20"/>
              </w:rPr>
            </w:pPr>
            <w:r w:rsidRPr="00332E17">
              <w:rPr>
                <w:rFonts w:ascii="Arial" w:hAnsi="Arial" w:cs="Arial"/>
                <w:sz w:val="20"/>
                <w:szCs w:val="20"/>
              </w:rPr>
              <w:t xml:space="preserve">В области жилищного строительства  </w:t>
            </w:r>
            <w:r w:rsidRPr="00332E17">
              <w:rPr>
                <w:rFonts w:ascii="Arial" w:hAnsi="Arial" w:cs="Arial"/>
                <w:i/>
                <w:color w:val="FF0000"/>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объектами жилищного строительства, в том числе инвестиционными площадками</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кв. м площади жилых помещений на человека</w:t>
            </w:r>
          </w:p>
        </w:tc>
        <w:tc>
          <w:tcPr>
            <w:tcW w:w="769" w:type="pct"/>
            <w:vAlign w:val="center"/>
          </w:tcPr>
          <w:p w:rsidR="00BB072B" w:rsidRPr="00332E17" w:rsidRDefault="00BB072B" w:rsidP="00332E17">
            <w:pPr>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w:t>
            </w:r>
          </w:p>
        </w:tc>
        <w:tc>
          <w:tcPr>
            <w:tcW w:w="12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объектов жилищного строительства</w:t>
            </w:r>
          </w:p>
        </w:tc>
        <w:tc>
          <w:tcPr>
            <w:tcW w:w="856"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 м</w:t>
            </w:r>
          </w:p>
        </w:tc>
        <w:tc>
          <w:tcPr>
            <w:tcW w:w="769"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В области культуры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w:t>
            </w:r>
          </w:p>
        </w:tc>
        <w:tc>
          <w:tcPr>
            <w:tcW w:w="12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библиотек</w:t>
            </w:r>
          </w:p>
          <w:p w:rsidR="00BB072B" w:rsidRPr="00332E17" w:rsidRDefault="00BB072B" w:rsidP="00332E17">
            <w:pPr>
              <w:spacing w:after="0" w:line="240" w:lineRule="auto"/>
              <w:rPr>
                <w:rFonts w:ascii="Arial" w:hAnsi="Arial" w:cs="Arial"/>
                <w:sz w:val="20"/>
                <w:szCs w:val="20"/>
              </w:rPr>
            </w:pPr>
          </w:p>
        </w:tc>
        <w:tc>
          <w:tcPr>
            <w:tcW w:w="856"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 м/тыс. ед. хранения</w:t>
            </w:r>
          </w:p>
        </w:tc>
        <w:tc>
          <w:tcPr>
            <w:tcW w:w="76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w:t>
            </w:r>
          </w:p>
        </w:tc>
        <w:tc>
          <w:tcPr>
            <w:tcW w:w="1208" w:type="pct"/>
          </w:tcPr>
          <w:p w:rsidR="00BB072B" w:rsidRPr="00332E17" w:rsidRDefault="00BB072B" w:rsidP="00332E17">
            <w:pPr>
              <w:autoSpaceDE w:val="0"/>
              <w:autoSpaceDN w:val="0"/>
              <w:spacing w:after="0" w:line="240" w:lineRule="auto"/>
              <w:ind w:firstLine="27"/>
              <w:rPr>
                <w:rFonts w:ascii="Arial" w:hAnsi="Arial" w:cs="Arial"/>
                <w:sz w:val="20"/>
                <w:szCs w:val="20"/>
              </w:rPr>
            </w:pPr>
            <w:r w:rsidRPr="00332E17">
              <w:rPr>
                <w:rFonts w:ascii="Arial" w:hAnsi="Arial" w:cs="Arial"/>
                <w:sz w:val="20"/>
                <w:szCs w:val="20"/>
              </w:rPr>
              <w:t>Уровень обеспеченности учреждениями культуры клубного типа</w:t>
            </w:r>
          </w:p>
        </w:tc>
        <w:tc>
          <w:tcPr>
            <w:tcW w:w="856"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объект</w:t>
            </w:r>
          </w:p>
        </w:tc>
        <w:tc>
          <w:tcPr>
            <w:tcW w:w="769"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w:t>
            </w:r>
          </w:p>
        </w:tc>
        <w:tc>
          <w:tcPr>
            <w:tcW w:w="1208" w:type="pct"/>
          </w:tcPr>
          <w:p w:rsidR="00BB072B" w:rsidRPr="00332E17" w:rsidRDefault="00BB072B" w:rsidP="00332E17">
            <w:pPr>
              <w:autoSpaceDE w:val="0"/>
              <w:autoSpaceDN w:val="0"/>
              <w:spacing w:after="0" w:line="240" w:lineRule="auto"/>
              <w:ind w:firstLine="27"/>
              <w:rPr>
                <w:rFonts w:ascii="Arial" w:hAnsi="Arial" w:cs="Arial"/>
                <w:sz w:val="20"/>
                <w:szCs w:val="20"/>
              </w:rPr>
            </w:pPr>
            <w:r w:rsidRPr="00332E17">
              <w:rPr>
                <w:rFonts w:ascii="Arial" w:hAnsi="Arial" w:cs="Arial"/>
                <w:sz w:val="20"/>
                <w:szCs w:val="20"/>
              </w:rPr>
              <w:t>Уровень территориальной доступности учреждений культуры клубного типа</w:t>
            </w:r>
          </w:p>
        </w:tc>
        <w:tc>
          <w:tcPr>
            <w:tcW w:w="856"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мин</w:t>
            </w:r>
          </w:p>
        </w:tc>
        <w:tc>
          <w:tcPr>
            <w:tcW w:w="769"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w:t>
            </w:r>
          </w:p>
        </w:tc>
        <w:tc>
          <w:tcPr>
            <w:tcW w:w="12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учреждений культуры клубного типа</w:t>
            </w:r>
          </w:p>
        </w:tc>
        <w:tc>
          <w:tcPr>
            <w:tcW w:w="856"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 м/объект</w:t>
            </w:r>
          </w:p>
        </w:tc>
        <w:tc>
          <w:tcPr>
            <w:tcW w:w="76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w:t>
            </w:r>
          </w:p>
        </w:tc>
        <w:tc>
          <w:tcPr>
            <w:tcW w:w="12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музеев</w:t>
            </w:r>
          </w:p>
        </w:tc>
        <w:tc>
          <w:tcPr>
            <w:tcW w:w="856"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га</w:t>
            </w:r>
          </w:p>
        </w:tc>
        <w:tc>
          <w:tcPr>
            <w:tcW w:w="769"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В области физической культуры и спорта </w:t>
            </w:r>
            <w:r w:rsidRPr="00332E17">
              <w:rPr>
                <w:rFonts w:ascii="Arial" w:hAnsi="Arial" w:cs="Arial"/>
                <w:i/>
                <w:color w:val="FF0000"/>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8</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физкультурно-спортивными залами</w:t>
            </w:r>
          </w:p>
        </w:tc>
        <w:tc>
          <w:tcPr>
            <w:tcW w:w="85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 площади пола/ тыс. чел.</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9</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физкультурно-спортивных залов</w:t>
            </w:r>
          </w:p>
        </w:tc>
        <w:tc>
          <w:tcPr>
            <w:tcW w:w="85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человек</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10</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плоскостными сооружениями</w:t>
            </w:r>
          </w:p>
        </w:tc>
        <w:tc>
          <w:tcPr>
            <w:tcW w:w="85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 тыс. чел.</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11</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плоскостных сооружений</w:t>
            </w:r>
          </w:p>
        </w:tc>
        <w:tc>
          <w:tcPr>
            <w:tcW w:w="85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человек</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12</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плавательными бассейнами</w:t>
            </w:r>
          </w:p>
        </w:tc>
        <w:tc>
          <w:tcPr>
            <w:tcW w:w="85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 зеркала воды/ тыс. чел.</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13</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плавательных бассейнов</w:t>
            </w:r>
          </w:p>
        </w:tc>
        <w:tc>
          <w:tcPr>
            <w:tcW w:w="85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м./тыс. человек</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В области предупреждения ЧС, стихийных бедствий, эпидемий и ликвидации их последствий, пожарной охраны </w:t>
            </w:r>
            <w:r w:rsidRPr="00332E17">
              <w:rPr>
                <w:rFonts w:ascii="Arial" w:hAnsi="Arial" w:cs="Arial"/>
                <w:i/>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14</w:t>
            </w:r>
          </w:p>
        </w:tc>
        <w:tc>
          <w:tcPr>
            <w:tcW w:w="1208"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Объекты добровольной и  муниципальной пожарной охраны</w:t>
            </w:r>
          </w:p>
        </w:tc>
        <w:tc>
          <w:tcPr>
            <w:tcW w:w="856"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объект</w:t>
            </w:r>
          </w:p>
        </w:tc>
        <w:tc>
          <w:tcPr>
            <w:tcW w:w="769" w:type="pct"/>
            <w:vAlign w:val="center"/>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15</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Размер земельного участка  объектов добровольной и  муниципальной пожарной охраны</w:t>
            </w:r>
          </w:p>
        </w:tc>
        <w:tc>
          <w:tcPr>
            <w:tcW w:w="856"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га/автомобиль</w:t>
            </w:r>
          </w:p>
        </w:tc>
        <w:tc>
          <w:tcPr>
            <w:tcW w:w="769" w:type="pct"/>
            <w:vAlign w:val="center"/>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16</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Размеры противопаводковых дамб</w:t>
            </w:r>
          </w:p>
        </w:tc>
        <w:tc>
          <w:tcPr>
            <w:tcW w:w="856" w:type="pct"/>
          </w:tcPr>
          <w:p w:rsidR="00BB072B" w:rsidRPr="00332E17" w:rsidRDefault="00BB072B" w:rsidP="00332E17">
            <w:pPr>
              <w:spacing w:after="0" w:line="240" w:lineRule="auto"/>
              <w:ind w:firstLine="34"/>
              <w:rPr>
                <w:rFonts w:ascii="Arial" w:hAnsi="Arial" w:cs="Arial"/>
                <w:sz w:val="20"/>
                <w:szCs w:val="20"/>
                <w:lang w:eastAsia="en-US"/>
              </w:rPr>
            </w:pPr>
            <w:r w:rsidRPr="00332E17">
              <w:rPr>
                <w:rFonts w:ascii="Arial" w:hAnsi="Arial" w:cs="Arial"/>
                <w:sz w:val="20"/>
                <w:szCs w:val="20"/>
                <w:lang w:eastAsia="en-US"/>
              </w:rPr>
              <w:t>м</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В области энергетики и инженерной инфраструктуры </w:t>
            </w:r>
            <w:r w:rsidRPr="00332E17">
              <w:rPr>
                <w:rFonts w:ascii="Arial" w:hAnsi="Arial" w:cs="Arial"/>
                <w:i/>
                <w:color w:val="FF0000"/>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17</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централизованным электроснабжением</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18</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Норматив потребления коммунальных услуг по электроснабжению</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кВт*ч/чел в мес</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19</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Размер земельного участка, отводимого для подстанций напряжением до 35 кВ включительно  </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 м</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20</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отводимого для трансформаторных подстанций и распределительных пунктов</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 м</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21</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полос земель для электрических сетей напряжением до 35 кВ включительно</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22</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централизованным теплоснабжением в пределах радиусов эффективного теплоснабжения источников тепла</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23</w:t>
            </w:r>
          </w:p>
        </w:tc>
        <w:tc>
          <w:tcPr>
            <w:tcW w:w="1208" w:type="pct"/>
            <w:vAlign w:val="center"/>
          </w:tcPr>
          <w:p w:rsidR="00BB072B" w:rsidRPr="00332E17" w:rsidRDefault="00BB072B" w:rsidP="00332E17">
            <w:pPr>
              <w:spacing w:after="0" w:line="240" w:lineRule="auto"/>
              <w:jc w:val="both"/>
              <w:rPr>
                <w:rFonts w:ascii="Arial" w:hAnsi="Arial" w:cs="Arial"/>
                <w:sz w:val="20"/>
                <w:szCs w:val="20"/>
              </w:rPr>
            </w:pPr>
            <w:r w:rsidRPr="00332E17">
              <w:rPr>
                <w:rFonts w:ascii="Arial" w:hAnsi="Arial" w:cs="Arial"/>
                <w:sz w:val="20"/>
                <w:szCs w:val="20"/>
              </w:rPr>
              <w:t>Размер земельного участка для отдельно стоящих котельных в зависимости от теплопроизводительности</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га</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24</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Удельные расходы тепла на отопление жилых зданий</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ккал/ч на 1 кв. м общей площади здания</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25</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Удельные расходы тепла на отопление административных и общественных зданий</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ккал/ч на 1 кв. м общей площади здания</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26</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централизованной системой газоснабжения вне зон действия источников централизованного теплоснабжения</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27</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Удельные расходы природного и сжиженного газа для различных коммунальных нужд</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куб. м на человека в год</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28</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пунктов редуцирования газа</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кв. м</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29</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газонаполнительной станции (ГНС)</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га.</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30</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Ширина полосы земель для одного подземного трубопровода</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м</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31</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централизованным водоснабжением</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32</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станций очистки воды в зависимости от их производительности</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га</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33</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Показатель удельного водопотребления</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куб. м /мес ( куб. м /год) (л/сут) на 1 чел</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34</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централизованным водоотведением для общественно-деловой и многоэтажной жилой застройки</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35</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канализационных очистных сооружений в зависимости от их производительности</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га</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36</w:t>
            </w:r>
          </w:p>
        </w:tc>
        <w:tc>
          <w:tcPr>
            <w:tcW w:w="1208"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Показатель удельного водоотведения</w:t>
            </w:r>
          </w:p>
        </w:tc>
        <w:tc>
          <w:tcPr>
            <w:tcW w:w="85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куб. м /мес ( куб. м /год) (л/сут) на 1 чел</w:t>
            </w:r>
          </w:p>
        </w:tc>
        <w:tc>
          <w:tcPr>
            <w:tcW w:w="769"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2"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811" w:type="pct"/>
            <w:vAlign w:val="center"/>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000" w:type="pct"/>
            <w:gridSpan w:val="6"/>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В области автомобильных дорог местного значения </w:t>
            </w:r>
            <w:r w:rsidRPr="00332E17">
              <w:rPr>
                <w:rFonts w:ascii="Arial" w:hAnsi="Arial" w:cs="Arial"/>
                <w:i/>
                <w:color w:val="FF0000"/>
                <w:sz w:val="20"/>
                <w:szCs w:val="20"/>
                <w:lang/>
              </w:rPr>
              <w:t xml:space="preserve"> </w:t>
            </w: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37</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Параметры автомобильных дорог в зависимости от категории и основного назначения</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38</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Общая площадь полосы отвода под автомобильную дорогу</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га/км</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39</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Параметры автостанций</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40</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Размер земельного участка для размещения автостанции</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га</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41</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Параметры организации общественного пассажирского транспорта</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42</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Уровень обеспеченности автозаправочными станциями</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колонка / автомобиль</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43</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Размер земельного участка под автозаправочную станцию</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га</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44</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Уровень обеспеченности автогазозаправочными станциями</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колонка / автомобиль</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45</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Размер земельного участка под автогазозаправочную станцию</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га</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shd w:val="clear" w:color="auto" w:fill="FFFFFF"/>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46</w:t>
            </w:r>
          </w:p>
        </w:tc>
        <w:tc>
          <w:tcPr>
            <w:tcW w:w="1208"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Максимальное расстояние между автокемпингами, мотелями</w:t>
            </w:r>
          </w:p>
        </w:tc>
        <w:tc>
          <w:tcPr>
            <w:tcW w:w="856" w:type="pct"/>
            <w:shd w:val="clear" w:color="auto" w:fill="FFFFFF"/>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км</w:t>
            </w:r>
          </w:p>
        </w:tc>
        <w:tc>
          <w:tcPr>
            <w:tcW w:w="769" w:type="pct"/>
            <w:shd w:val="clear" w:color="auto" w:fill="FFFFFF"/>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shd w:val="clear" w:color="auto" w:fill="FFFFFF"/>
          </w:tcPr>
          <w:p w:rsidR="00BB072B" w:rsidRPr="00332E17" w:rsidRDefault="00BB072B" w:rsidP="00332E17">
            <w:pPr>
              <w:autoSpaceDE w:val="0"/>
              <w:autoSpaceDN w:val="0"/>
              <w:spacing w:after="0" w:line="240" w:lineRule="auto"/>
              <w:ind w:firstLine="15"/>
              <w:jc w:val="center"/>
              <w:rPr>
                <w:rFonts w:ascii="Arial" w:hAnsi="Arial" w:cs="Arial"/>
                <w:sz w:val="20"/>
                <w:szCs w:val="20"/>
              </w:rPr>
            </w:pPr>
          </w:p>
        </w:tc>
        <w:tc>
          <w:tcPr>
            <w:tcW w:w="811" w:type="pct"/>
            <w:shd w:val="clear" w:color="auto" w:fill="FFFFFF"/>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Объекты производственного и хозяйственно-складского назначения местного значения </w:t>
            </w:r>
            <w:r w:rsidRPr="00332E17">
              <w:rPr>
                <w:rFonts w:ascii="Arial" w:hAnsi="Arial" w:cs="Arial"/>
                <w:i/>
                <w:color w:val="FF0000"/>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47</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Коэффициент застройки промышленной зоны</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доля</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48</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Коэффициент плотности застройки промышленной зоны</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доля</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49</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Коэффициент застройки коммунально-складской зоны</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доля</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50</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Коэффициент плотности застройки коммунально-складской зоны</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доля</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51</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Площадь общетоварного склада для сельских поселений</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кв.м на 1000 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52</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Размер земельного участка общетоварного склада, для сельских поселений</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кв.м на 1000 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53</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Вместимость специализированных складов, для сельских поселений</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тонн на 1000 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54</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Размеры земельных участков специализированных складов, для сельских поселений</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кв.м на 1000 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55</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 xml:space="preserve">Размеры земельных участков складов строительных материалов </w:t>
            </w:r>
          </w:p>
        </w:tc>
        <w:tc>
          <w:tcPr>
            <w:tcW w:w="856" w:type="pct"/>
          </w:tcPr>
          <w:p w:rsidR="00BB072B" w:rsidRPr="00332E17" w:rsidRDefault="00BB072B" w:rsidP="00332E17">
            <w:pPr>
              <w:spacing w:after="0" w:line="240" w:lineRule="auto"/>
              <w:ind w:firstLine="34"/>
              <w:rPr>
                <w:rFonts w:ascii="Arial" w:hAnsi="Arial" w:cs="Arial"/>
                <w:sz w:val="20"/>
                <w:szCs w:val="20"/>
              </w:rPr>
            </w:pPr>
            <w:r w:rsidRPr="00332E17">
              <w:rPr>
                <w:rFonts w:ascii="Arial" w:hAnsi="Arial" w:cs="Arial"/>
                <w:sz w:val="20"/>
                <w:szCs w:val="20"/>
              </w:rPr>
              <w:t>кв.м на 1000 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56</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Минимальная плотность застройки земельных участков производственных объектов  лесной промышленности</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57</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Минимальная плотность застройки земельных участков объектов рыбопереработки</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58</w:t>
            </w:r>
          </w:p>
        </w:tc>
        <w:tc>
          <w:tcPr>
            <w:tcW w:w="1208" w:type="pct"/>
          </w:tcPr>
          <w:p w:rsidR="00BB072B" w:rsidRPr="00332E17" w:rsidRDefault="00BB072B" w:rsidP="00332E17">
            <w:pPr>
              <w:spacing w:after="0" w:line="240" w:lineRule="auto"/>
              <w:rPr>
                <w:rFonts w:ascii="Arial" w:hAnsi="Arial" w:cs="Arial"/>
                <w:sz w:val="20"/>
                <w:szCs w:val="20"/>
                <w:lang/>
              </w:rPr>
            </w:pPr>
            <w:r w:rsidRPr="00332E17">
              <w:rPr>
                <w:rFonts w:ascii="Arial" w:hAnsi="Arial" w:cs="Arial"/>
                <w:sz w:val="20"/>
                <w:szCs w:val="20"/>
                <w:lang/>
              </w:rPr>
              <w:t>Минимальная плотность застройки земельных участков объектов нефтепереработки</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59</w:t>
            </w:r>
          </w:p>
        </w:tc>
        <w:tc>
          <w:tcPr>
            <w:tcW w:w="1208" w:type="pct"/>
          </w:tcPr>
          <w:p w:rsidR="00BB072B" w:rsidRPr="00332E17" w:rsidRDefault="00BB072B" w:rsidP="00332E17">
            <w:pPr>
              <w:spacing w:after="0" w:line="240" w:lineRule="auto"/>
              <w:rPr>
                <w:rFonts w:ascii="Arial" w:hAnsi="Arial" w:cs="Arial"/>
                <w:sz w:val="20"/>
                <w:szCs w:val="20"/>
                <w:highlight w:val="yellow"/>
                <w:lang/>
              </w:rPr>
            </w:pPr>
            <w:r w:rsidRPr="00332E17">
              <w:rPr>
                <w:rFonts w:ascii="Arial" w:hAnsi="Arial" w:cs="Arial"/>
                <w:sz w:val="20"/>
                <w:szCs w:val="20"/>
                <w:lang/>
              </w:rPr>
              <w:t>Минимальная плотность застройки земельных участков объектов газовой промышленности</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Объекты сельскохозяйственного назначения местного значения </w:t>
            </w:r>
            <w:r w:rsidRPr="00332E17">
              <w:rPr>
                <w:rFonts w:ascii="Arial" w:hAnsi="Arial" w:cs="Arial"/>
                <w:i/>
                <w:color w:val="FF0000"/>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60</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61</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Минимальная плотность застройки площадок сельскохозяйственных предприятий крупного рогатого скота</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62</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Минимальная плотность застройки площадок сельскохозяйственных свиноводческих предприятий</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63</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Минимальная плотность застройки площадок сельскохозяйственных птицеводческих предприятий</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64</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Минимальная плотность застройки площадок сельскохозяйственных звероводческих и кролиководческих предприятий</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65</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Минимальная плотность застройки площадок тепличных предприятий</w:t>
            </w:r>
          </w:p>
        </w:tc>
        <w:tc>
          <w:tcPr>
            <w:tcW w:w="856" w:type="pct"/>
          </w:tcPr>
          <w:p w:rsidR="00BB072B" w:rsidRPr="00332E17" w:rsidRDefault="00BB072B" w:rsidP="00332E17">
            <w:pPr>
              <w:spacing w:after="0" w:line="240" w:lineRule="auto"/>
              <w:ind w:firstLine="34"/>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 xml:space="preserve">Места захоронения </w:t>
            </w:r>
            <w:r w:rsidRPr="00332E17">
              <w:rPr>
                <w:rFonts w:ascii="Arial" w:hAnsi="Arial" w:cs="Arial"/>
                <w:i/>
                <w:color w:val="FF0000"/>
                <w:sz w:val="20"/>
                <w:szCs w:val="20"/>
                <w:lang/>
              </w:rPr>
              <w:t xml:space="preserve">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66</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 земельного участка для кладбища смешанного и традиционного захоронения</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га /1 тыс.чел.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67</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Минимальные расстояния от мест захоронения до  зданий и сооружений</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м</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68</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 земельного участка кладбища для погребения после кремации</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га/1 тыс. чел.</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69</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Минимальные расстояния от мест захоронения до  зданий и сооружений</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м</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000" w:type="pct"/>
            <w:gridSpan w:val="6"/>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 xml:space="preserve">Иные объекты местного значения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p>
        </w:tc>
        <w:tc>
          <w:tcPr>
            <w:tcW w:w="4456" w:type="pct"/>
            <w:gridSpan w:val="5"/>
            <w:vAlign w:val="center"/>
          </w:tcPr>
          <w:p w:rsidR="00BB072B" w:rsidRPr="00332E17" w:rsidRDefault="00BB072B" w:rsidP="00332E17">
            <w:pPr>
              <w:autoSpaceDE w:val="0"/>
              <w:autoSpaceDN w:val="0"/>
              <w:adjustRightInd w:val="0"/>
              <w:spacing w:after="0" w:line="240" w:lineRule="auto"/>
              <w:jc w:val="center"/>
              <w:rPr>
                <w:rFonts w:ascii="Arial" w:hAnsi="Arial" w:cs="Arial"/>
                <w:color w:val="0070C0"/>
                <w:sz w:val="20"/>
                <w:szCs w:val="20"/>
              </w:rPr>
            </w:pPr>
            <w:r w:rsidRPr="00332E17">
              <w:rPr>
                <w:rFonts w:ascii="Arial" w:hAnsi="Arial" w:cs="Arial"/>
                <w:sz w:val="20"/>
                <w:szCs w:val="20"/>
              </w:rPr>
              <w:t xml:space="preserve">В области благоустройства (озеленения) территории </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70</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обеспеченности объектами озеленения общего пользования</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кв. м на 1 человека</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71</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Размер земельного участка объектов озеленения  рекреационного назначения </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га</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72</w:t>
            </w:r>
          </w:p>
        </w:tc>
        <w:tc>
          <w:tcPr>
            <w:tcW w:w="1208"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Площадь озеленения территорий объектов рекреационного назначения</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73</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Число единовременных посетителей территории парков</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человек на гектар</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74</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Размеры зеленых устройств декоративного назначения (зимних садов)</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кв. м на посетителя</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75</w:t>
            </w:r>
          </w:p>
        </w:tc>
        <w:tc>
          <w:tcPr>
            <w:tcW w:w="1208" w:type="pc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объектов озеленения общего пользования для населения</w:t>
            </w:r>
          </w:p>
        </w:tc>
        <w:tc>
          <w:tcPr>
            <w:tcW w:w="856" w:type="pct"/>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мин, м</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000" w:type="pct"/>
            <w:gridSpan w:val="6"/>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Объекты в области автомобильных дорог местного значения</w:t>
            </w: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76</w:t>
            </w:r>
          </w:p>
        </w:tc>
        <w:tc>
          <w:tcPr>
            <w:tcW w:w="1208" w:type="pct"/>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Обеспеченность гаражами и открытыми стоянками для постоянного хранения легковых автомобилей,  %</w:t>
            </w:r>
          </w:p>
        </w:tc>
        <w:tc>
          <w:tcPr>
            <w:tcW w:w="856" w:type="pct"/>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77</w:t>
            </w:r>
          </w:p>
        </w:tc>
        <w:tc>
          <w:tcPr>
            <w:tcW w:w="1208" w:type="pct"/>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Обеспеченность открытыми стоянками для временного хранения легковых автомобилей, %</w:t>
            </w:r>
          </w:p>
        </w:tc>
        <w:tc>
          <w:tcPr>
            <w:tcW w:w="856" w:type="pct"/>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p>
        </w:tc>
      </w:tr>
      <w:tr w:rsidR="00BB072B" w:rsidRPr="00332E17" w:rsidTr="00332E17">
        <w:trPr>
          <w:jc w:val="center"/>
        </w:trPr>
        <w:tc>
          <w:tcPr>
            <w:tcW w:w="544" w:type="pct"/>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78</w:t>
            </w:r>
          </w:p>
        </w:tc>
        <w:tc>
          <w:tcPr>
            <w:tcW w:w="1208" w:type="pct"/>
          </w:tcPr>
          <w:p w:rsidR="00BB072B" w:rsidRPr="00332E17" w:rsidRDefault="00BB072B" w:rsidP="00332E17">
            <w:pPr>
              <w:autoSpaceDE w:val="0"/>
              <w:autoSpaceDN w:val="0"/>
              <w:adjustRightInd w:val="0"/>
              <w:spacing w:after="0" w:line="240" w:lineRule="auto"/>
              <w:rPr>
                <w:rFonts w:ascii="Arial" w:hAnsi="Arial" w:cs="Arial"/>
                <w:sz w:val="20"/>
                <w:szCs w:val="20"/>
              </w:rPr>
            </w:pPr>
            <w:r w:rsidRPr="00332E17">
              <w:rPr>
                <w:rFonts w:ascii="Arial" w:hAnsi="Arial" w:cs="Arial"/>
                <w:sz w:val="20"/>
                <w:szCs w:val="20"/>
              </w:rPr>
              <w:t>Размер земельного участка гаражей и стоянок легковых автомобилей</w:t>
            </w:r>
          </w:p>
        </w:tc>
        <w:tc>
          <w:tcPr>
            <w:tcW w:w="856" w:type="pct"/>
          </w:tcPr>
          <w:p w:rsidR="00BB072B" w:rsidRPr="00332E17" w:rsidRDefault="00BB072B" w:rsidP="00332E17">
            <w:pPr>
              <w:autoSpaceDE w:val="0"/>
              <w:autoSpaceDN w:val="0"/>
              <w:adjustRightInd w:val="0"/>
              <w:spacing w:after="0" w:line="240" w:lineRule="auto"/>
              <w:jc w:val="center"/>
              <w:rPr>
                <w:rFonts w:ascii="Arial" w:hAnsi="Arial" w:cs="Arial"/>
                <w:sz w:val="20"/>
                <w:szCs w:val="20"/>
              </w:rPr>
            </w:pPr>
            <w:r w:rsidRPr="00332E17">
              <w:rPr>
                <w:rFonts w:ascii="Arial" w:hAnsi="Arial" w:cs="Arial"/>
                <w:sz w:val="20"/>
                <w:szCs w:val="20"/>
              </w:rPr>
              <w:t>кв.м/машино-место</w:t>
            </w:r>
          </w:p>
        </w:tc>
        <w:tc>
          <w:tcPr>
            <w:tcW w:w="769" w:type="pct"/>
          </w:tcPr>
          <w:p w:rsidR="00BB072B" w:rsidRPr="00332E17" w:rsidRDefault="00BB072B" w:rsidP="00332E17">
            <w:pPr>
              <w:autoSpaceDE w:val="0"/>
              <w:autoSpaceDN w:val="0"/>
              <w:spacing w:after="0" w:line="240" w:lineRule="auto"/>
              <w:ind w:firstLine="36"/>
              <w:jc w:val="center"/>
              <w:rPr>
                <w:rFonts w:ascii="Arial" w:hAnsi="Arial" w:cs="Arial"/>
                <w:sz w:val="20"/>
                <w:szCs w:val="20"/>
              </w:rPr>
            </w:pPr>
            <w:r w:rsidRPr="00332E17">
              <w:rPr>
                <w:rFonts w:ascii="Arial" w:hAnsi="Arial" w:cs="Arial"/>
                <w:sz w:val="20"/>
                <w:szCs w:val="20"/>
              </w:rPr>
              <w:t>+</w:t>
            </w:r>
          </w:p>
        </w:tc>
        <w:tc>
          <w:tcPr>
            <w:tcW w:w="812" w:type="pct"/>
          </w:tcPr>
          <w:p w:rsidR="00BB072B" w:rsidRPr="00332E17" w:rsidRDefault="00BB072B" w:rsidP="00332E17">
            <w:pPr>
              <w:autoSpaceDE w:val="0"/>
              <w:autoSpaceDN w:val="0"/>
              <w:spacing w:after="0" w:line="240" w:lineRule="auto"/>
              <w:ind w:firstLine="15"/>
              <w:jc w:val="center"/>
              <w:rPr>
                <w:rFonts w:ascii="Arial" w:hAnsi="Arial" w:cs="Arial"/>
                <w:sz w:val="20"/>
                <w:szCs w:val="20"/>
              </w:rPr>
            </w:pPr>
            <w:r w:rsidRPr="00332E17">
              <w:rPr>
                <w:rFonts w:ascii="Arial" w:hAnsi="Arial" w:cs="Arial"/>
                <w:sz w:val="20"/>
                <w:szCs w:val="20"/>
              </w:rPr>
              <w:t>+</w:t>
            </w:r>
          </w:p>
        </w:tc>
        <w:tc>
          <w:tcPr>
            <w:tcW w:w="811" w:type="pct"/>
          </w:tcPr>
          <w:p w:rsidR="00BB072B" w:rsidRPr="00332E17" w:rsidRDefault="00BB072B" w:rsidP="00332E17">
            <w:pPr>
              <w:autoSpaceDE w:val="0"/>
              <w:autoSpaceDN w:val="0"/>
              <w:spacing w:after="0" w:line="240" w:lineRule="auto"/>
              <w:ind w:firstLine="27"/>
              <w:jc w:val="center"/>
              <w:rPr>
                <w:rFonts w:ascii="Arial" w:hAnsi="Arial" w:cs="Arial"/>
                <w:sz w:val="20"/>
                <w:szCs w:val="20"/>
              </w:rPr>
            </w:pPr>
            <w:r w:rsidRPr="00332E17">
              <w:rPr>
                <w:rFonts w:ascii="Arial" w:hAnsi="Arial" w:cs="Arial"/>
                <w:sz w:val="20"/>
                <w:szCs w:val="20"/>
              </w:rPr>
              <w:t>+</w:t>
            </w:r>
          </w:p>
        </w:tc>
      </w:tr>
    </w:tbl>
    <w:p w:rsidR="00BB072B" w:rsidRPr="00332E17" w:rsidRDefault="00BB072B" w:rsidP="000063CC">
      <w:pPr>
        <w:keepNext/>
        <w:pageBreakBefore/>
        <w:numPr>
          <w:ilvl w:val="0"/>
          <w:numId w:val="13"/>
        </w:numPr>
        <w:tabs>
          <w:tab w:val="left" w:pos="851"/>
        </w:tabs>
        <w:spacing w:before="240" w:after="120" w:line="240" w:lineRule="auto"/>
        <w:ind w:left="432" w:firstLine="0"/>
        <w:outlineLvl w:val="0"/>
        <w:rPr>
          <w:rFonts w:ascii="Arial" w:hAnsi="Arial" w:cs="Arial"/>
          <w:bCs/>
          <w:caps/>
          <w:kern w:val="32"/>
          <w:sz w:val="20"/>
          <w:szCs w:val="20"/>
          <w:lang/>
        </w:rPr>
        <w:sectPr w:rsidR="00BB072B" w:rsidRPr="00332E17" w:rsidSect="00332E17">
          <w:pgSz w:w="16838" w:h="11906" w:orient="landscape"/>
          <w:pgMar w:top="1134" w:right="851" w:bottom="1134" w:left="1701" w:header="709" w:footer="709" w:gutter="0"/>
          <w:cols w:space="708"/>
          <w:docGrid w:linePitch="360"/>
        </w:sectPr>
      </w:pPr>
    </w:p>
    <w:p w:rsidR="00BB072B" w:rsidRPr="00332E17" w:rsidRDefault="00BB072B" w:rsidP="000063CC">
      <w:pPr>
        <w:keepNext/>
        <w:pageBreakBefore/>
        <w:numPr>
          <w:ilvl w:val="0"/>
          <w:numId w:val="13"/>
        </w:numPr>
        <w:tabs>
          <w:tab w:val="left" w:pos="851"/>
        </w:tabs>
        <w:spacing w:before="240" w:after="120" w:line="240" w:lineRule="auto"/>
        <w:ind w:left="432" w:firstLine="0"/>
        <w:outlineLvl w:val="0"/>
        <w:rPr>
          <w:rFonts w:ascii="Arial" w:hAnsi="Arial" w:cs="Arial"/>
          <w:bCs/>
          <w:caps/>
          <w:kern w:val="32"/>
          <w:sz w:val="20"/>
          <w:szCs w:val="20"/>
          <w:lang/>
        </w:rPr>
      </w:pPr>
      <w:r w:rsidRPr="00332E17">
        <w:rPr>
          <w:rFonts w:ascii="Arial" w:hAnsi="Arial" w:cs="Arial"/>
          <w:bCs/>
          <w:caps/>
          <w:kern w:val="32"/>
          <w:sz w:val="20"/>
          <w:szCs w:val="20"/>
          <w:lang/>
        </w:rPr>
        <w:t>ПРИЛОЖЕНИЕ А. РАСЧЕТНЫЕ ПОКАЗАТЕЛИ ОБЪЕКТОВ ИНОГО ЗНАЧЕНИЯ,</w:t>
      </w:r>
      <w:r w:rsidRPr="00332E17">
        <w:rPr>
          <w:rFonts w:ascii="Arial" w:hAnsi="Arial" w:cs="Arial"/>
          <w:bCs/>
          <w:caps/>
          <w:kern w:val="32"/>
          <w:sz w:val="20"/>
          <w:szCs w:val="20"/>
          <w:lang/>
        </w:rPr>
        <w:t xml:space="preserve"> влияющие на определение расчетных показателей </w:t>
      </w:r>
      <w:r w:rsidRPr="00332E17">
        <w:rPr>
          <w:rFonts w:ascii="Arial" w:hAnsi="Arial" w:cs="Arial"/>
          <w:bCs/>
          <w:caps/>
          <w:kern w:val="32"/>
          <w:sz w:val="20"/>
          <w:szCs w:val="20"/>
          <w:lang/>
        </w:rPr>
        <w:t>ОБЪЕКТОВ</w:t>
      </w:r>
      <w:r w:rsidRPr="00332E17">
        <w:rPr>
          <w:rFonts w:ascii="Arial" w:hAnsi="Arial" w:cs="Arial"/>
          <w:bCs/>
          <w:caps/>
          <w:kern w:val="32"/>
          <w:sz w:val="20"/>
          <w:szCs w:val="20"/>
          <w:lang/>
        </w:rPr>
        <w:t xml:space="preserve"> местного значения ПОСЕЛЕНИЯ </w:t>
      </w:r>
      <w:r w:rsidRPr="00332E17">
        <w:rPr>
          <w:rFonts w:ascii="Arial" w:hAnsi="Arial" w:cs="Arial"/>
          <w:bCs/>
          <w:caps/>
          <w:kern w:val="32"/>
          <w:sz w:val="20"/>
          <w:szCs w:val="20"/>
          <w:lang/>
        </w:rPr>
        <w:t xml:space="preserve">И </w:t>
      </w:r>
      <w:r w:rsidRPr="00332E17">
        <w:rPr>
          <w:rFonts w:ascii="Arial" w:hAnsi="Arial" w:cs="Arial"/>
          <w:bCs/>
          <w:caps/>
          <w:kern w:val="32"/>
          <w:sz w:val="20"/>
          <w:szCs w:val="20"/>
          <w:lang/>
        </w:rPr>
        <w:t xml:space="preserve">на </w:t>
      </w:r>
      <w:r w:rsidRPr="00332E17">
        <w:rPr>
          <w:rFonts w:ascii="Arial" w:hAnsi="Arial" w:cs="Arial"/>
          <w:bCs/>
          <w:caps/>
          <w:kern w:val="32"/>
          <w:sz w:val="20"/>
          <w:szCs w:val="20"/>
          <w:lang/>
        </w:rPr>
        <w:t>КАЧЕСТВО СРЕДЫ</w:t>
      </w:r>
    </w:p>
    <w:p w:rsidR="00BB072B" w:rsidRPr="00332E17" w:rsidRDefault="00BB072B" w:rsidP="00332E17">
      <w:pPr>
        <w:spacing w:line="240" w:lineRule="auto"/>
        <w:jc w:val="both"/>
        <w:rPr>
          <w:rFonts w:ascii="Arial" w:hAnsi="Arial" w:cs="Arial"/>
          <w:sz w:val="20"/>
          <w:szCs w:val="20"/>
          <w:lang w:eastAsia="en-US"/>
        </w:rPr>
      </w:pPr>
      <w:r w:rsidRPr="00332E17">
        <w:rPr>
          <w:rFonts w:ascii="Arial" w:hAnsi="Arial" w:cs="Arial"/>
          <w:sz w:val="20"/>
          <w:szCs w:val="20"/>
        </w:rPr>
        <w:t xml:space="preserve">Таблица А.1 Расчетные показатели минимально допустимого уровня обеспеченности объектами </w:t>
      </w:r>
      <w:r w:rsidRPr="00332E17">
        <w:rPr>
          <w:rFonts w:ascii="Arial" w:hAnsi="Arial" w:cs="Arial"/>
          <w:sz w:val="20"/>
          <w:szCs w:val="20"/>
          <w:lang w:eastAsia="en-US"/>
        </w:rPr>
        <w:t xml:space="preserve">иного значения, влияющие на определение </w:t>
      </w:r>
      <w:r w:rsidRPr="00332E17">
        <w:rPr>
          <w:rFonts w:ascii="Arial" w:hAnsi="Arial" w:cs="Arial"/>
          <w:sz w:val="20"/>
          <w:szCs w:val="20"/>
        </w:rPr>
        <w:t xml:space="preserve">расчетных показателей </w:t>
      </w:r>
      <w:r w:rsidRPr="00332E17">
        <w:rPr>
          <w:rFonts w:ascii="Arial" w:hAnsi="Arial" w:cs="Arial"/>
          <w:sz w:val="20"/>
          <w:szCs w:val="20"/>
          <w:lang w:eastAsia="en-US"/>
        </w:rPr>
        <w:t>объектов местного значения поселения и на качество среды</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1"/>
        <w:gridCol w:w="2575"/>
        <w:gridCol w:w="1254"/>
        <w:gridCol w:w="606"/>
        <w:gridCol w:w="330"/>
        <w:gridCol w:w="151"/>
        <w:gridCol w:w="357"/>
        <w:gridCol w:w="838"/>
        <w:gridCol w:w="838"/>
        <w:gridCol w:w="838"/>
      </w:tblGrid>
      <w:tr w:rsidR="00BB072B" w:rsidRPr="00332E17" w:rsidTr="00332E17">
        <w:trPr>
          <w:trHeight w:val="20"/>
          <w:tblHeader/>
        </w:trPr>
        <w:tc>
          <w:tcPr>
            <w:tcW w:w="1075"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Наименование объекта</w:t>
            </w:r>
          </w:p>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иного значения</w:t>
            </w:r>
          </w:p>
        </w:tc>
        <w:tc>
          <w:tcPr>
            <w:tcW w:w="1330"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Наименование расчетного показателя объекта иного значения/единица измерения</w:t>
            </w:r>
          </w:p>
        </w:tc>
        <w:tc>
          <w:tcPr>
            <w:tcW w:w="2595" w:type="pct"/>
            <w:gridSpan w:val="8"/>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Значение расчетного показателя минимально допустимого уровня обеспеченности  объектами иного значения</w:t>
            </w:r>
          </w:p>
        </w:tc>
      </w:tr>
      <w:tr w:rsidR="00BB072B" w:rsidRPr="00332E17" w:rsidTr="00332E17">
        <w:trPr>
          <w:trHeight w:val="20"/>
        </w:trPr>
        <w:tc>
          <w:tcPr>
            <w:tcW w:w="5000" w:type="pct"/>
            <w:gridSpan w:val="10"/>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В области фармацевтики</w:t>
            </w:r>
          </w:p>
        </w:tc>
      </w:tr>
      <w:tr w:rsidR="00BB072B" w:rsidRPr="00332E17" w:rsidTr="00332E17">
        <w:trPr>
          <w:trHeight w:val="20"/>
        </w:trPr>
        <w:tc>
          <w:tcPr>
            <w:tcW w:w="1075" w:type="pct"/>
            <w:vMerge w:val="restar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Аптеки</w:t>
            </w:r>
          </w:p>
        </w:tc>
        <w:tc>
          <w:tcPr>
            <w:tcW w:w="1330"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обеспеченности,</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объект</w:t>
            </w:r>
          </w:p>
        </w:tc>
        <w:tc>
          <w:tcPr>
            <w:tcW w:w="2595" w:type="pct"/>
            <w:gridSpan w:val="8"/>
            <w:vAlign w:val="center"/>
          </w:tcPr>
          <w:p w:rsidR="00BB072B" w:rsidRPr="00332E17" w:rsidRDefault="00BB072B" w:rsidP="00332E17">
            <w:pPr>
              <w:spacing w:after="0"/>
              <w:jc w:val="both"/>
              <w:rPr>
                <w:rFonts w:ascii="Arial" w:hAnsi="Arial" w:cs="Arial"/>
                <w:sz w:val="20"/>
                <w:szCs w:val="20"/>
              </w:rPr>
            </w:pPr>
            <w:r w:rsidRPr="00332E17">
              <w:rPr>
                <w:rFonts w:ascii="Arial" w:hAnsi="Arial" w:cs="Arial"/>
                <w:sz w:val="20"/>
                <w:szCs w:val="20"/>
              </w:rPr>
              <w:t>для сельских населенных пунктов – 1 объект на 6,2 тыс. человек;</w:t>
            </w:r>
          </w:p>
          <w:p w:rsidR="00BB072B" w:rsidRPr="00332E17" w:rsidRDefault="00BB072B" w:rsidP="00332E17">
            <w:pPr>
              <w:spacing w:after="0"/>
              <w:jc w:val="both"/>
              <w:rPr>
                <w:rFonts w:ascii="Arial" w:hAnsi="Arial" w:cs="Arial"/>
                <w:sz w:val="20"/>
                <w:szCs w:val="20"/>
                <w:lang w:eastAsia="en-US"/>
              </w:rPr>
            </w:pPr>
            <w:r w:rsidRPr="00332E17">
              <w:rPr>
                <w:rFonts w:ascii="Arial" w:hAnsi="Arial" w:cs="Arial"/>
                <w:sz w:val="20"/>
                <w:szCs w:val="20"/>
              </w:rPr>
              <w:t>для городских населенных пунктов с численностью населения до 50 тыс. человек  – 1 объект на 10 тыс. человек.</w:t>
            </w:r>
          </w:p>
        </w:tc>
      </w:tr>
      <w:tr w:rsidR="00BB072B" w:rsidRPr="00332E17" w:rsidTr="00332E17">
        <w:trPr>
          <w:trHeight w:val="20"/>
        </w:trPr>
        <w:tc>
          <w:tcPr>
            <w:tcW w:w="1075"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1330"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Размер земельного участка</w:t>
            </w:r>
          </w:p>
        </w:tc>
        <w:tc>
          <w:tcPr>
            <w:tcW w:w="2595" w:type="pct"/>
            <w:gridSpan w:val="8"/>
            <w:vAlign w:val="center"/>
          </w:tcPr>
          <w:p w:rsidR="00BB072B" w:rsidRPr="00332E17" w:rsidRDefault="00BB072B" w:rsidP="00332E17">
            <w:pPr>
              <w:spacing w:after="0"/>
              <w:jc w:val="both"/>
              <w:rPr>
                <w:rFonts w:ascii="Arial" w:hAnsi="Arial" w:cs="Arial"/>
                <w:sz w:val="20"/>
                <w:szCs w:val="20"/>
              </w:rPr>
            </w:pPr>
            <w:r w:rsidRPr="00332E17">
              <w:rPr>
                <w:rFonts w:ascii="Arial" w:hAnsi="Arial" w:cs="Arial"/>
                <w:sz w:val="20"/>
                <w:szCs w:val="20"/>
              </w:rPr>
              <w:t>В составе помещений общественных комплексов, а также в специально приспособленном помещении жилого или общественного здания.</w:t>
            </w:r>
          </w:p>
        </w:tc>
      </w:tr>
      <w:tr w:rsidR="00BB072B" w:rsidRPr="00332E17" w:rsidTr="00332E17">
        <w:trPr>
          <w:trHeight w:val="20"/>
        </w:trPr>
        <w:tc>
          <w:tcPr>
            <w:tcW w:w="5000" w:type="pct"/>
            <w:gridSpan w:val="10"/>
            <w:vAlign w:val="center"/>
          </w:tcPr>
          <w:p w:rsidR="00BB072B" w:rsidRPr="00332E17" w:rsidRDefault="00BB072B" w:rsidP="00332E17">
            <w:pPr>
              <w:spacing w:after="0"/>
              <w:jc w:val="both"/>
              <w:rPr>
                <w:rFonts w:ascii="Arial" w:hAnsi="Arial" w:cs="Arial"/>
                <w:sz w:val="20"/>
                <w:szCs w:val="20"/>
              </w:rPr>
            </w:pPr>
            <w:r w:rsidRPr="00332E17">
              <w:rPr>
                <w:rFonts w:ascii="Arial" w:hAnsi="Arial" w:cs="Arial"/>
                <w:sz w:val="20"/>
                <w:szCs w:val="20"/>
                <w:lang w:eastAsia="en-US"/>
              </w:rPr>
              <w:t>Примечание:</w:t>
            </w:r>
            <w:r w:rsidRPr="00332E17">
              <w:rPr>
                <w:rFonts w:ascii="Arial" w:hAnsi="Arial" w:cs="Arial"/>
                <w:sz w:val="20"/>
                <w:szCs w:val="20"/>
              </w:rPr>
              <w:t xml:space="preserve"> нормативы минимально допустимого уровня обеспеченности аптечными организациями определены суммарно с учетом объектов, находящихся в ведении автономного округа, Нефтеюганского района,  поселения, а также объектов иного  значения.</w:t>
            </w:r>
          </w:p>
        </w:tc>
      </w:tr>
      <w:tr w:rsidR="00BB072B" w:rsidRPr="00332E17" w:rsidTr="00332E17">
        <w:trPr>
          <w:trHeight w:val="20"/>
        </w:trPr>
        <w:tc>
          <w:tcPr>
            <w:tcW w:w="5000" w:type="pct"/>
            <w:gridSpan w:val="10"/>
            <w:vAlign w:val="center"/>
          </w:tcPr>
          <w:p w:rsidR="00BB072B" w:rsidRPr="00332E17" w:rsidRDefault="00BB072B" w:rsidP="00332E17">
            <w:pPr>
              <w:spacing w:after="0"/>
              <w:jc w:val="center"/>
              <w:rPr>
                <w:rFonts w:ascii="Arial" w:hAnsi="Arial" w:cs="Arial"/>
                <w:sz w:val="20"/>
                <w:szCs w:val="20"/>
              </w:rPr>
            </w:pPr>
            <w:r w:rsidRPr="00332E17">
              <w:rPr>
                <w:rFonts w:ascii="Arial" w:hAnsi="Arial" w:cs="Arial"/>
                <w:sz w:val="20"/>
                <w:szCs w:val="20"/>
                <w:lang w:eastAsia="en-US"/>
              </w:rPr>
              <w:t>В области культуры</w:t>
            </w:r>
          </w:p>
        </w:tc>
      </w:tr>
      <w:tr w:rsidR="00BB072B" w:rsidRPr="00332E17" w:rsidTr="00332E17">
        <w:trPr>
          <w:trHeight w:val="20"/>
          <w:tblHeader/>
        </w:trPr>
        <w:tc>
          <w:tcPr>
            <w:tcW w:w="1075" w:type="pct"/>
            <w:vMerge w:val="restar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Помещения для культурно-досуговой деятельности</w:t>
            </w:r>
          </w:p>
        </w:tc>
        <w:tc>
          <w:tcPr>
            <w:tcW w:w="1330" w:type="pc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обеспеченности,</w:t>
            </w:r>
          </w:p>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кв. м площади  пола</w:t>
            </w:r>
          </w:p>
        </w:tc>
        <w:tc>
          <w:tcPr>
            <w:tcW w:w="2595" w:type="pct"/>
            <w:gridSpan w:val="8"/>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50 на 1 тыс. населения</w:t>
            </w:r>
          </w:p>
          <w:p w:rsidR="00BB072B" w:rsidRPr="00332E17" w:rsidRDefault="00BB072B" w:rsidP="00332E17">
            <w:pPr>
              <w:spacing w:after="0" w:line="240" w:lineRule="auto"/>
              <w:rPr>
                <w:rFonts w:ascii="Arial" w:hAnsi="Arial" w:cs="Arial"/>
                <w:sz w:val="20"/>
                <w:szCs w:val="20"/>
                <w:lang w:eastAsia="en-US"/>
              </w:rPr>
            </w:pPr>
          </w:p>
        </w:tc>
      </w:tr>
      <w:tr w:rsidR="00BB072B" w:rsidRPr="00332E17" w:rsidTr="00332E17">
        <w:trPr>
          <w:trHeight w:val="20"/>
          <w:tblHeader/>
        </w:trPr>
        <w:tc>
          <w:tcPr>
            <w:tcW w:w="1075"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1330" w:type="pct"/>
            <w:vAlign w:val="center"/>
          </w:tcPr>
          <w:p w:rsidR="00BB072B" w:rsidRPr="00332E17" w:rsidRDefault="00BB072B" w:rsidP="00332E17">
            <w:pPr>
              <w:spacing w:after="0" w:line="240" w:lineRule="auto"/>
              <w:rPr>
                <w:rFonts w:ascii="Arial" w:hAnsi="Arial" w:cs="Arial"/>
                <w:sz w:val="20"/>
                <w:szCs w:val="20"/>
                <w:highlight w:val="red"/>
                <w:lang w:eastAsia="en-US"/>
              </w:rPr>
            </w:pPr>
            <w:r w:rsidRPr="00332E17">
              <w:rPr>
                <w:rFonts w:ascii="Arial" w:hAnsi="Arial" w:cs="Arial"/>
                <w:sz w:val="20"/>
                <w:szCs w:val="20"/>
                <w:lang w:eastAsia="en-US"/>
              </w:rPr>
              <w:t>Размер земельного участка</w:t>
            </w:r>
          </w:p>
        </w:tc>
        <w:tc>
          <w:tcPr>
            <w:tcW w:w="2595" w:type="pct"/>
            <w:gridSpan w:val="8"/>
            <w:vAlign w:val="center"/>
          </w:tcPr>
          <w:p w:rsidR="00BB072B" w:rsidRPr="00332E17" w:rsidRDefault="00BB072B" w:rsidP="00332E17">
            <w:pPr>
              <w:spacing w:after="0" w:line="240" w:lineRule="auto"/>
              <w:rPr>
                <w:rFonts w:ascii="Arial" w:hAnsi="Arial" w:cs="Arial"/>
                <w:sz w:val="20"/>
                <w:szCs w:val="20"/>
                <w:highlight w:val="red"/>
                <w:lang w:eastAsia="en-US"/>
              </w:rPr>
            </w:pPr>
            <w:r w:rsidRPr="00332E17">
              <w:rPr>
                <w:rFonts w:ascii="Arial" w:hAnsi="Arial" w:cs="Arial"/>
                <w:sz w:val="20"/>
                <w:szCs w:val="20"/>
                <w:lang w:eastAsia="en-US"/>
              </w:rPr>
              <w:t>В составе помещений общественных комплексов,</w:t>
            </w:r>
            <w:r w:rsidRPr="00332E17">
              <w:rPr>
                <w:rFonts w:ascii="Arial" w:hAnsi="Arial" w:cs="Arial"/>
                <w:sz w:val="20"/>
                <w:szCs w:val="20"/>
              </w:rPr>
              <w:t xml:space="preserve"> </w:t>
            </w:r>
            <w:r w:rsidRPr="00332E17">
              <w:rPr>
                <w:rFonts w:ascii="Arial" w:hAnsi="Arial" w:cs="Arial"/>
                <w:sz w:val="20"/>
                <w:szCs w:val="20"/>
                <w:lang w:eastAsia="en-US"/>
              </w:rPr>
              <w:t>а также в специально приспособленном помещении жилого или общественного здания.</w:t>
            </w:r>
          </w:p>
        </w:tc>
      </w:tr>
      <w:tr w:rsidR="00BB072B" w:rsidRPr="00332E17" w:rsidTr="00332E17">
        <w:trPr>
          <w:trHeight w:val="20"/>
        </w:trPr>
        <w:tc>
          <w:tcPr>
            <w:tcW w:w="5000" w:type="pct"/>
            <w:gridSpan w:val="10"/>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Примечание: целесообразно размещать на территории поселения многофункциональные культурно-досуговые центры, которые при необходимости могут выполнять функции различных видов объектов (кинотеатр, выставочный зал, учреждение культуры клубного типа) </w:t>
            </w:r>
          </w:p>
        </w:tc>
      </w:tr>
      <w:tr w:rsidR="00BB072B" w:rsidRPr="00332E17" w:rsidTr="00332E17">
        <w:trPr>
          <w:trHeight w:val="20"/>
        </w:trPr>
        <w:tc>
          <w:tcPr>
            <w:tcW w:w="5000" w:type="pct"/>
            <w:gridSpan w:val="10"/>
            <w:vAlign w:val="center"/>
          </w:tcPr>
          <w:p w:rsidR="00BB072B" w:rsidRPr="00332E17" w:rsidRDefault="00BB072B" w:rsidP="00332E17">
            <w:pPr>
              <w:spacing w:after="0"/>
              <w:jc w:val="center"/>
              <w:rPr>
                <w:rFonts w:ascii="Arial" w:hAnsi="Arial" w:cs="Arial"/>
                <w:sz w:val="20"/>
                <w:szCs w:val="20"/>
              </w:rPr>
            </w:pPr>
            <w:r w:rsidRPr="00332E17">
              <w:rPr>
                <w:rFonts w:ascii="Arial" w:hAnsi="Arial" w:cs="Arial"/>
                <w:sz w:val="20"/>
                <w:szCs w:val="20"/>
              </w:rPr>
              <w:t>В области физической культуры и массового спорта</w:t>
            </w:r>
          </w:p>
        </w:tc>
      </w:tr>
      <w:tr w:rsidR="00BB072B" w:rsidRPr="00332E17" w:rsidTr="00332E17">
        <w:trPr>
          <w:trHeight w:val="20"/>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Помещения для физкультурных занятий и тренировок</w:t>
            </w:r>
          </w:p>
        </w:tc>
        <w:tc>
          <w:tcPr>
            <w:tcW w:w="1330"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кв. м общей площади  </w:t>
            </w:r>
          </w:p>
        </w:tc>
        <w:tc>
          <w:tcPr>
            <w:tcW w:w="2595" w:type="pct"/>
            <w:gridSpan w:val="8"/>
            <w:vAlign w:val="center"/>
          </w:tcPr>
          <w:p w:rsidR="00BB072B" w:rsidRPr="00332E17" w:rsidRDefault="00BB072B" w:rsidP="00332E17">
            <w:pPr>
              <w:spacing w:after="0" w:line="240" w:lineRule="auto"/>
              <w:rPr>
                <w:rFonts w:ascii="Arial" w:hAnsi="Arial" w:cs="Arial"/>
                <w:color w:val="00B050"/>
                <w:sz w:val="20"/>
                <w:szCs w:val="20"/>
              </w:rPr>
            </w:pPr>
            <w:r w:rsidRPr="00332E17">
              <w:rPr>
                <w:rFonts w:ascii="Arial" w:hAnsi="Arial" w:cs="Arial"/>
                <w:sz w:val="20"/>
                <w:szCs w:val="20"/>
              </w:rPr>
              <w:t>70 на 1 тыс. человек</w:t>
            </w:r>
          </w:p>
        </w:tc>
      </w:tr>
      <w:tr w:rsidR="00BB072B" w:rsidRPr="00332E17" w:rsidTr="00332E17">
        <w:trPr>
          <w:trHeight w:val="20"/>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Размер земельного участка</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 составе помещений спортивных комплексов, а также в специально приспособленном помещении жилого или общественного здания.</w:t>
            </w:r>
          </w:p>
        </w:tc>
      </w:tr>
      <w:tr w:rsidR="00BB072B" w:rsidRPr="00332E17" w:rsidTr="00332E17">
        <w:trPr>
          <w:trHeight w:val="20"/>
        </w:trPr>
        <w:tc>
          <w:tcPr>
            <w:tcW w:w="5000" w:type="pct"/>
            <w:gridSpan w:val="10"/>
            <w:vAlign w:val="center"/>
          </w:tcPr>
          <w:p w:rsidR="00BB072B" w:rsidRPr="00332E17" w:rsidRDefault="00BB072B" w:rsidP="00332E17">
            <w:pPr>
              <w:spacing w:after="0"/>
              <w:jc w:val="center"/>
              <w:rPr>
                <w:rFonts w:ascii="Arial" w:hAnsi="Arial" w:cs="Arial"/>
                <w:sz w:val="20"/>
                <w:szCs w:val="20"/>
              </w:rPr>
            </w:pPr>
            <w:r w:rsidRPr="00332E17">
              <w:rPr>
                <w:rFonts w:ascii="Arial" w:hAnsi="Arial" w:cs="Arial"/>
                <w:sz w:val="20"/>
                <w:szCs w:val="20"/>
              </w:rPr>
              <w:t>В области  торговли, общественного питания и бытового обслуживания</w:t>
            </w:r>
          </w:p>
        </w:tc>
      </w:tr>
      <w:tr w:rsidR="00BB072B" w:rsidRPr="00332E17" w:rsidTr="00332E17">
        <w:trPr>
          <w:trHeight w:val="20"/>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Торговые предприятия</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(магазины, торговые центры, торговые комплексы)</w:t>
            </w:r>
          </w:p>
        </w:tc>
        <w:tc>
          <w:tcPr>
            <w:tcW w:w="1330"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 м площади торговых объектов</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нормативы обеспеченности населения торговыми предприятиями принимать в соответствии с Постановлением Правительства Ханты-Мансийского автономного округа – Югры от 14.01.2011 №8-п «О нормативах минимальной обеспеченности населения площадью торговых объектов в Ханты-Мансийском автономном округе – Югры»</w:t>
            </w:r>
          </w:p>
        </w:tc>
      </w:tr>
      <w:tr w:rsidR="00BB072B" w:rsidRPr="00332E17" w:rsidTr="00332E17">
        <w:trPr>
          <w:trHeight w:val="398"/>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val="restart"/>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Размер земельного участка</w:t>
            </w:r>
          </w:p>
        </w:tc>
        <w:tc>
          <w:tcPr>
            <w:tcW w:w="660"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торговой площади кв. м</w:t>
            </w:r>
          </w:p>
        </w:tc>
        <w:tc>
          <w:tcPr>
            <w:tcW w:w="31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до 250</w:t>
            </w:r>
          </w:p>
        </w:tc>
        <w:tc>
          <w:tcPr>
            <w:tcW w:w="406" w:type="pct"/>
            <w:gridSpan w:val="3"/>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250 до 650</w:t>
            </w:r>
          </w:p>
        </w:tc>
        <w:tc>
          <w:tcPr>
            <w:tcW w:w="40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650 до 1500</w:t>
            </w:r>
          </w:p>
        </w:tc>
        <w:tc>
          <w:tcPr>
            <w:tcW w:w="40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1500 до 3500</w:t>
            </w:r>
          </w:p>
        </w:tc>
        <w:tc>
          <w:tcPr>
            <w:tcW w:w="40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свыше 3500</w:t>
            </w:r>
          </w:p>
        </w:tc>
      </w:tr>
      <w:tr w:rsidR="00BB072B" w:rsidRPr="00332E17" w:rsidTr="00332E17">
        <w:trPr>
          <w:trHeight w:val="397"/>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660"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 на 100 кв. м торговой площади</w:t>
            </w:r>
          </w:p>
        </w:tc>
        <w:tc>
          <w:tcPr>
            <w:tcW w:w="312"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0,08</w:t>
            </w:r>
          </w:p>
        </w:tc>
        <w:tc>
          <w:tcPr>
            <w:tcW w:w="406" w:type="pct"/>
            <w:gridSpan w:val="3"/>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0,08 – 0,06</w:t>
            </w:r>
          </w:p>
        </w:tc>
        <w:tc>
          <w:tcPr>
            <w:tcW w:w="40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0,06 – 0,04</w:t>
            </w:r>
          </w:p>
        </w:tc>
        <w:tc>
          <w:tcPr>
            <w:tcW w:w="40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0,04 – 0,02</w:t>
            </w:r>
          </w:p>
        </w:tc>
        <w:tc>
          <w:tcPr>
            <w:tcW w:w="406" w:type="pct"/>
            <w:vAlign w:val="center"/>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rPr>
              <w:t>0,02</w:t>
            </w:r>
          </w:p>
        </w:tc>
      </w:tr>
      <w:tr w:rsidR="00BB072B" w:rsidRPr="00332E17" w:rsidTr="00332E17">
        <w:trPr>
          <w:trHeight w:val="225"/>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Предприятия общественного питания</w:t>
            </w: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место</w:t>
            </w:r>
          </w:p>
        </w:tc>
        <w:tc>
          <w:tcPr>
            <w:tcW w:w="2595" w:type="pct"/>
            <w:gridSpan w:val="8"/>
            <w:vAlign w:val="center"/>
          </w:tcPr>
          <w:p w:rsidR="00BB072B" w:rsidRPr="00332E17" w:rsidRDefault="00BB072B" w:rsidP="00332E17">
            <w:pPr>
              <w:spacing w:before="120" w:after="60" w:line="240" w:lineRule="auto"/>
              <w:jc w:val="both"/>
              <w:rPr>
                <w:rFonts w:ascii="Arial" w:hAnsi="Arial" w:cs="Arial"/>
                <w:sz w:val="20"/>
                <w:szCs w:val="20"/>
              </w:rPr>
            </w:pPr>
            <w:r w:rsidRPr="00332E17">
              <w:rPr>
                <w:rFonts w:ascii="Arial" w:hAnsi="Arial" w:cs="Arial"/>
                <w:sz w:val="20"/>
                <w:szCs w:val="20"/>
              </w:rPr>
              <w:t>городские населенные пункты:</w:t>
            </w:r>
          </w:p>
        </w:tc>
      </w:tr>
      <w:tr w:rsidR="00BB072B" w:rsidRPr="00332E17" w:rsidTr="00332E17">
        <w:trPr>
          <w:trHeight w:val="225"/>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BB072B" w:rsidRPr="00332E17" w:rsidTr="00332E17">
        <w:trPr>
          <w:trHeight w:val="225"/>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before="120" w:after="60" w:line="240" w:lineRule="auto"/>
              <w:jc w:val="both"/>
              <w:rPr>
                <w:rFonts w:ascii="Arial" w:hAnsi="Arial" w:cs="Arial"/>
                <w:sz w:val="20"/>
                <w:szCs w:val="20"/>
              </w:rPr>
            </w:pPr>
            <w:r w:rsidRPr="00332E17">
              <w:rPr>
                <w:rFonts w:ascii="Arial" w:hAnsi="Arial" w:cs="Arial"/>
                <w:sz w:val="20"/>
                <w:szCs w:val="20"/>
              </w:rPr>
              <w:t>сельские населенные пункты:</w:t>
            </w:r>
          </w:p>
        </w:tc>
      </w:tr>
      <w:tr w:rsidR="00BB072B" w:rsidRPr="00332E17" w:rsidTr="00332E17">
        <w:trPr>
          <w:trHeight w:val="225"/>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40 мест на 1 тыс. человек</w:t>
            </w:r>
          </w:p>
        </w:tc>
      </w:tr>
      <w:tr w:rsidR="00BB072B" w:rsidRPr="00332E17" w:rsidTr="00332E17">
        <w:trPr>
          <w:trHeight w:val="271"/>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val="restart"/>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Размер земельного участка</w:t>
            </w:r>
          </w:p>
        </w:tc>
        <w:tc>
          <w:tcPr>
            <w:tcW w:w="2595" w:type="pct"/>
            <w:gridSpan w:val="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на 100 мест, при числе мест:</w:t>
            </w:r>
          </w:p>
        </w:tc>
      </w:tr>
      <w:tr w:rsidR="00BB072B" w:rsidRPr="00332E17" w:rsidTr="00332E17">
        <w:trPr>
          <w:trHeight w:val="32"/>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до 100 мест </w:t>
            </w:r>
          </w:p>
        </w:tc>
        <w:tc>
          <w:tcPr>
            <w:tcW w:w="1463" w:type="pct"/>
            <w:gridSpan w:val="5"/>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0,2 га на объект</w:t>
            </w:r>
          </w:p>
        </w:tc>
      </w:tr>
      <w:tr w:rsidR="00BB072B" w:rsidRPr="00332E17" w:rsidTr="00332E17">
        <w:trPr>
          <w:trHeight w:val="32"/>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100-150</w:t>
            </w:r>
          </w:p>
        </w:tc>
        <w:tc>
          <w:tcPr>
            <w:tcW w:w="1463" w:type="pct"/>
            <w:gridSpan w:val="5"/>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0,15 га на объект</w:t>
            </w:r>
          </w:p>
        </w:tc>
      </w:tr>
      <w:tr w:rsidR="00BB072B" w:rsidRPr="00332E17" w:rsidTr="00332E17">
        <w:trPr>
          <w:trHeight w:val="32"/>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свыше 150 мест</w:t>
            </w:r>
          </w:p>
        </w:tc>
        <w:tc>
          <w:tcPr>
            <w:tcW w:w="1463" w:type="pct"/>
            <w:gridSpan w:val="5"/>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0,1 га на объект</w:t>
            </w:r>
          </w:p>
        </w:tc>
      </w:tr>
      <w:tr w:rsidR="00BB072B" w:rsidRPr="00332E17" w:rsidTr="00332E17">
        <w:trPr>
          <w:trHeight w:val="117"/>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Предприятия бытового обслуживания</w:t>
            </w: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рабочее место</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городские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сельские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7 рабочих мест на 1 тыс. человек</w:t>
            </w:r>
          </w:p>
        </w:tc>
      </w:tr>
      <w:tr w:rsidR="00BB072B" w:rsidRPr="00332E17" w:rsidTr="00332E17">
        <w:trPr>
          <w:trHeight w:val="41"/>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val="restart"/>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Размер земельного участка, га   </w:t>
            </w:r>
          </w:p>
        </w:tc>
        <w:tc>
          <w:tcPr>
            <w:tcW w:w="2595" w:type="pct"/>
            <w:gridSpan w:val="8"/>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На 10 рабочих мест для предприятий мощностью, рабочих мест:  </w:t>
            </w:r>
          </w:p>
        </w:tc>
      </w:tr>
      <w:tr w:rsidR="00BB072B" w:rsidRPr="00332E17" w:rsidTr="00332E17">
        <w:trPr>
          <w:trHeight w:val="40"/>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10 - 50    </w:t>
            </w:r>
          </w:p>
        </w:tc>
        <w:tc>
          <w:tcPr>
            <w:tcW w:w="1463" w:type="pct"/>
            <w:gridSpan w:val="5"/>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0,1 - 0,2 га    </w:t>
            </w:r>
          </w:p>
        </w:tc>
      </w:tr>
      <w:tr w:rsidR="00BB072B" w:rsidRPr="00332E17" w:rsidTr="00332E17">
        <w:trPr>
          <w:trHeight w:val="40"/>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50 - 150   </w:t>
            </w:r>
          </w:p>
        </w:tc>
        <w:tc>
          <w:tcPr>
            <w:tcW w:w="1463" w:type="pct"/>
            <w:gridSpan w:val="5"/>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0,05 - 0,08 га      </w:t>
            </w:r>
          </w:p>
        </w:tc>
      </w:tr>
      <w:tr w:rsidR="00BB072B" w:rsidRPr="00332E17" w:rsidTr="00332E17">
        <w:trPr>
          <w:trHeight w:val="40"/>
        </w:trPr>
        <w:tc>
          <w:tcPr>
            <w:tcW w:w="1075" w:type="pct"/>
            <w:vMerge/>
            <w:vAlign w:val="center"/>
          </w:tcPr>
          <w:p w:rsidR="00BB072B" w:rsidRPr="00332E17" w:rsidRDefault="00BB072B" w:rsidP="00332E17">
            <w:pPr>
              <w:spacing w:after="0" w:line="240" w:lineRule="auto"/>
              <w:rPr>
                <w:rFonts w:ascii="Arial" w:hAnsi="Arial" w:cs="Arial"/>
                <w:color w:val="00B050"/>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св. 150    </w:t>
            </w:r>
          </w:p>
        </w:tc>
        <w:tc>
          <w:tcPr>
            <w:tcW w:w="1463" w:type="pct"/>
            <w:gridSpan w:val="5"/>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 xml:space="preserve">0,03 - 0,04 га  </w:t>
            </w:r>
          </w:p>
        </w:tc>
      </w:tr>
      <w:tr w:rsidR="00BB072B" w:rsidRPr="00332E17" w:rsidTr="00332E17">
        <w:trPr>
          <w:trHeight w:val="117"/>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Фабрики-прачечные</w:t>
            </w: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кг белья в смену</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городские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110 на 1 тыс. человек</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сельские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40 на 1 тыс. человек</w:t>
            </w:r>
          </w:p>
        </w:tc>
      </w:tr>
      <w:tr w:rsidR="00BB072B" w:rsidRPr="00332E17" w:rsidTr="00332E17">
        <w:trPr>
          <w:trHeight w:val="20"/>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 на объект</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0,5 - 1,0       </w:t>
            </w:r>
          </w:p>
        </w:tc>
      </w:tr>
      <w:tr w:rsidR="00BB072B" w:rsidRPr="00332E17" w:rsidTr="00332E17">
        <w:trPr>
          <w:trHeight w:val="117"/>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Химчистки</w:t>
            </w: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кг вещей в смену</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городские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11,4 на 1 тыс. человек, в том числе том числе 7,4 – для общественного делового центра, 4,0 – для  квартала (жилого района)</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сельские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3,5 на 1 тыс. человек</w:t>
            </w:r>
          </w:p>
        </w:tc>
      </w:tr>
      <w:tr w:rsidR="00BB072B" w:rsidRPr="00332E17" w:rsidTr="00332E17">
        <w:trPr>
          <w:trHeight w:val="20"/>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 на объект</w:t>
            </w:r>
          </w:p>
        </w:tc>
        <w:tc>
          <w:tcPr>
            <w:tcW w:w="2595" w:type="pct"/>
            <w:gridSpan w:val="8"/>
            <w:vAlign w:val="center"/>
          </w:tcPr>
          <w:p w:rsidR="00BB072B" w:rsidRPr="00332E17" w:rsidRDefault="00BB072B" w:rsidP="00332E17">
            <w:pPr>
              <w:spacing w:after="0" w:line="240" w:lineRule="auto"/>
              <w:rPr>
                <w:rFonts w:ascii="Arial" w:hAnsi="Arial" w:cs="Arial"/>
                <w:sz w:val="20"/>
                <w:szCs w:val="20"/>
                <w:highlight w:val="red"/>
              </w:rPr>
            </w:pPr>
            <w:r w:rsidRPr="00332E17">
              <w:rPr>
                <w:rFonts w:ascii="Arial" w:hAnsi="Arial" w:cs="Arial"/>
                <w:sz w:val="20"/>
                <w:szCs w:val="20"/>
              </w:rPr>
              <w:t>0,1 - 0,2</w:t>
            </w:r>
          </w:p>
        </w:tc>
      </w:tr>
      <w:tr w:rsidR="00BB072B" w:rsidRPr="00332E17" w:rsidTr="00332E17">
        <w:trPr>
          <w:trHeight w:val="117"/>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Бани</w:t>
            </w: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место</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городские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5 на 1 тыс. человек</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сельские населенные пункты:</w:t>
            </w:r>
          </w:p>
        </w:tc>
      </w:tr>
      <w:tr w:rsidR="00BB072B" w:rsidRPr="00332E17" w:rsidTr="00332E17">
        <w:trPr>
          <w:trHeight w:val="11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2595" w:type="pct"/>
            <w:gridSpan w:val="8"/>
            <w:vAlign w:val="center"/>
          </w:tcPr>
          <w:p w:rsidR="00BB072B" w:rsidRPr="00332E17" w:rsidDel="001F1D1F" w:rsidRDefault="00BB072B" w:rsidP="00332E17">
            <w:pPr>
              <w:spacing w:after="0" w:line="240" w:lineRule="auto"/>
              <w:rPr>
                <w:rFonts w:ascii="Arial" w:hAnsi="Arial" w:cs="Arial"/>
                <w:sz w:val="20"/>
                <w:szCs w:val="20"/>
              </w:rPr>
            </w:pPr>
            <w:r w:rsidRPr="00332E17">
              <w:rPr>
                <w:rFonts w:ascii="Arial" w:hAnsi="Arial" w:cs="Arial"/>
                <w:sz w:val="20"/>
                <w:szCs w:val="20"/>
              </w:rPr>
              <w:t>7 на 1 тыс. человек</w:t>
            </w:r>
          </w:p>
        </w:tc>
      </w:tr>
      <w:tr w:rsidR="00BB072B" w:rsidRPr="00332E17" w:rsidTr="00332E17">
        <w:trPr>
          <w:trHeight w:val="20"/>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Размер земельного участка,</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 на объект</w:t>
            </w:r>
          </w:p>
        </w:tc>
        <w:tc>
          <w:tcPr>
            <w:tcW w:w="2595" w:type="pct"/>
            <w:gridSpan w:val="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0,2 - 0,4       </w:t>
            </w:r>
          </w:p>
        </w:tc>
      </w:tr>
      <w:tr w:rsidR="00BB072B" w:rsidRPr="00332E17" w:rsidTr="00332E17">
        <w:trPr>
          <w:trHeight w:val="20"/>
        </w:trPr>
        <w:tc>
          <w:tcPr>
            <w:tcW w:w="5000" w:type="pct"/>
            <w:gridSpan w:val="10"/>
            <w:vAlign w:val="center"/>
          </w:tcPr>
          <w:p w:rsidR="00BB072B" w:rsidRPr="00332E17" w:rsidRDefault="00BB072B" w:rsidP="00332E17">
            <w:pPr>
              <w:spacing w:after="0"/>
              <w:jc w:val="center"/>
              <w:rPr>
                <w:rFonts w:ascii="Arial" w:hAnsi="Arial" w:cs="Arial"/>
                <w:sz w:val="20"/>
                <w:szCs w:val="20"/>
              </w:rPr>
            </w:pPr>
            <w:r w:rsidRPr="00332E17">
              <w:rPr>
                <w:rFonts w:ascii="Arial" w:hAnsi="Arial" w:cs="Arial"/>
                <w:sz w:val="20"/>
                <w:szCs w:val="20"/>
              </w:rPr>
              <w:t>В области кредитно-финансового обслуживания</w:t>
            </w:r>
          </w:p>
        </w:tc>
      </w:tr>
      <w:tr w:rsidR="00BB072B" w:rsidRPr="00332E17" w:rsidTr="00332E17">
        <w:trPr>
          <w:trHeight w:val="529"/>
        </w:trPr>
        <w:tc>
          <w:tcPr>
            <w:tcW w:w="1075"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Отделения банков</w:t>
            </w:r>
          </w:p>
        </w:tc>
        <w:tc>
          <w:tcPr>
            <w:tcW w:w="1330"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операционная касса/кв. м общей площади</w:t>
            </w:r>
          </w:p>
        </w:tc>
        <w:tc>
          <w:tcPr>
            <w:tcW w:w="2595" w:type="pct"/>
            <w:gridSpan w:val="8"/>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 операционная касса на 30 тыс. человек</w:t>
            </w:r>
          </w:p>
          <w:p w:rsidR="00BB072B" w:rsidRPr="00332E17" w:rsidRDefault="00BB072B" w:rsidP="00332E17">
            <w:pPr>
              <w:spacing w:after="0" w:line="240" w:lineRule="auto"/>
              <w:rPr>
                <w:rFonts w:ascii="Arial" w:hAnsi="Arial" w:cs="Arial"/>
                <w:sz w:val="20"/>
                <w:szCs w:val="20"/>
              </w:rPr>
            </w:pPr>
          </w:p>
        </w:tc>
      </w:tr>
      <w:tr w:rsidR="00BB072B" w:rsidRPr="00332E17" w:rsidTr="00332E17">
        <w:trPr>
          <w:trHeight w:val="166"/>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val="restart"/>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 2 операционных кассах</w:t>
            </w:r>
          </w:p>
        </w:tc>
        <w:tc>
          <w:tcPr>
            <w:tcW w:w="1463" w:type="pct"/>
            <w:gridSpan w:val="5"/>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0,2</w:t>
            </w:r>
          </w:p>
        </w:tc>
      </w:tr>
      <w:tr w:rsidR="00BB072B" w:rsidRPr="00332E17" w:rsidTr="00332E17">
        <w:trPr>
          <w:trHeight w:val="167"/>
        </w:trPr>
        <w:tc>
          <w:tcPr>
            <w:tcW w:w="1075" w:type="pct"/>
            <w:vMerge/>
            <w:vAlign w:val="center"/>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132" w:type="pct"/>
            <w:gridSpan w:val="3"/>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 7 операционных кассах</w:t>
            </w:r>
          </w:p>
        </w:tc>
        <w:tc>
          <w:tcPr>
            <w:tcW w:w="1463" w:type="pct"/>
            <w:gridSpan w:val="5"/>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0,5</w:t>
            </w:r>
          </w:p>
        </w:tc>
      </w:tr>
      <w:tr w:rsidR="00BB072B" w:rsidRPr="00332E17" w:rsidTr="00332E17">
        <w:trPr>
          <w:trHeight w:val="20"/>
        </w:trPr>
        <w:tc>
          <w:tcPr>
            <w:tcW w:w="5000" w:type="pct"/>
            <w:gridSpan w:val="10"/>
            <w:vAlign w:val="center"/>
          </w:tcPr>
          <w:p w:rsidR="00BB072B" w:rsidRPr="00332E17" w:rsidRDefault="00BB072B" w:rsidP="00332E17">
            <w:pPr>
              <w:spacing w:after="0"/>
              <w:jc w:val="center"/>
              <w:rPr>
                <w:rFonts w:ascii="Arial" w:hAnsi="Arial" w:cs="Arial"/>
                <w:sz w:val="20"/>
                <w:szCs w:val="20"/>
              </w:rPr>
            </w:pPr>
            <w:r w:rsidRPr="00332E17">
              <w:rPr>
                <w:rFonts w:ascii="Arial" w:hAnsi="Arial" w:cs="Arial"/>
                <w:sz w:val="20"/>
                <w:szCs w:val="20"/>
              </w:rPr>
              <w:t>В области транспортного обслуживания</w:t>
            </w:r>
          </w:p>
        </w:tc>
      </w:tr>
      <w:tr w:rsidR="00BB072B" w:rsidRPr="00332E17" w:rsidTr="00332E17">
        <w:trPr>
          <w:trHeight w:val="553"/>
        </w:trPr>
        <w:tc>
          <w:tcPr>
            <w:tcW w:w="1075"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Сооружения и устройства для хранения и обслуживания транспортных средств</w:t>
            </w: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гаражами и открытыми стоянками для постоянного хранения легковых автомобилей,  %</w:t>
            </w:r>
          </w:p>
        </w:tc>
        <w:tc>
          <w:tcPr>
            <w:tcW w:w="1205"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в климатическом подрайоне </w:t>
            </w:r>
            <w:r w:rsidRPr="00332E17">
              <w:rPr>
                <w:rFonts w:ascii="Arial" w:hAnsi="Arial" w:cs="Arial"/>
                <w:sz w:val="20"/>
                <w:szCs w:val="20"/>
                <w:lang w:val="en-US"/>
              </w:rPr>
              <w:t>I</w:t>
            </w:r>
            <w:r w:rsidRPr="00332E17">
              <w:rPr>
                <w:rFonts w:ascii="Arial" w:hAnsi="Arial" w:cs="Arial"/>
                <w:sz w:val="20"/>
                <w:szCs w:val="20"/>
              </w:rPr>
              <w:t>В</w:t>
            </w:r>
          </w:p>
        </w:tc>
        <w:tc>
          <w:tcPr>
            <w:tcW w:w="1390"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90%</w:t>
            </w:r>
          </w:p>
        </w:tc>
      </w:tr>
      <w:tr w:rsidR="00BB072B" w:rsidRPr="00332E17" w:rsidTr="00332E17">
        <w:trPr>
          <w:trHeight w:val="443"/>
        </w:trPr>
        <w:tc>
          <w:tcPr>
            <w:tcW w:w="1075" w:type="pct"/>
            <w:vMerge/>
          </w:tcPr>
          <w:p w:rsidR="00BB072B" w:rsidRPr="00332E17" w:rsidRDefault="00BB072B" w:rsidP="00332E17">
            <w:pPr>
              <w:spacing w:after="0" w:line="240" w:lineRule="auto"/>
              <w:rPr>
                <w:rFonts w:ascii="Arial" w:hAnsi="Arial" w:cs="Arial"/>
                <w:sz w:val="20"/>
                <w:szCs w:val="20"/>
              </w:rPr>
            </w:pPr>
          </w:p>
        </w:tc>
        <w:tc>
          <w:tcPr>
            <w:tcW w:w="1330" w:type="pct"/>
            <w:vMerge/>
          </w:tcPr>
          <w:p w:rsidR="00BB072B" w:rsidRPr="00332E17" w:rsidRDefault="00BB072B" w:rsidP="00332E17">
            <w:pPr>
              <w:spacing w:after="0" w:line="240" w:lineRule="auto"/>
              <w:rPr>
                <w:rFonts w:ascii="Arial" w:hAnsi="Arial" w:cs="Arial"/>
                <w:sz w:val="20"/>
                <w:szCs w:val="20"/>
              </w:rPr>
            </w:pPr>
          </w:p>
        </w:tc>
        <w:tc>
          <w:tcPr>
            <w:tcW w:w="1205"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 районах  индивидуальной жилой застройки, независимо от климатического подрайона</w:t>
            </w:r>
          </w:p>
        </w:tc>
        <w:tc>
          <w:tcPr>
            <w:tcW w:w="1390"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100%</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Уровень обеспеченности открытыми стоянками для временного хранения легковых автомобилей, %</w:t>
            </w:r>
          </w:p>
        </w:tc>
        <w:tc>
          <w:tcPr>
            <w:tcW w:w="2595" w:type="pct"/>
            <w:gridSpan w:val="8"/>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Не менее чем для 70% расчетного парка индивидуальных легковых автомобилей, в том числе:</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жилые районы </w:t>
            </w:r>
          </w:p>
        </w:tc>
        <w:tc>
          <w:tcPr>
            <w:tcW w:w="1390"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35</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промышленные и коммунально-складские зоны (районы) </w:t>
            </w:r>
          </w:p>
        </w:tc>
        <w:tc>
          <w:tcPr>
            <w:tcW w:w="1390"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15</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общегородские и специализированные центры  </w:t>
            </w:r>
          </w:p>
        </w:tc>
        <w:tc>
          <w:tcPr>
            <w:tcW w:w="1390"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5</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 xml:space="preserve">зоны массового кратковременного отдыха </w:t>
            </w:r>
          </w:p>
        </w:tc>
        <w:tc>
          <w:tcPr>
            <w:tcW w:w="1390" w:type="pct"/>
            <w:gridSpan w:val="4"/>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lang w:eastAsia="en-US"/>
              </w:rPr>
              <w:t>15</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2595" w:type="pct"/>
            <w:gridSpan w:val="8"/>
          </w:tcPr>
          <w:p w:rsidR="00BB072B" w:rsidRPr="00332E17" w:rsidRDefault="00BB072B" w:rsidP="00332E17">
            <w:pPr>
              <w:spacing w:after="0" w:line="240" w:lineRule="auto"/>
              <w:jc w:val="both"/>
              <w:rPr>
                <w:rFonts w:ascii="Arial" w:hAnsi="Arial" w:cs="Arial"/>
                <w:sz w:val="20"/>
                <w:szCs w:val="20"/>
                <w:lang w:eastAsia="en-US"/>
              </w:rPr>
            </w:pPr>
            <w:r w:rsidRPr="00332E17">
              <w:rPr>
                <w:rFonts w:ascii="Arial" w:hAnsi="Arial" w:cs="Arial"/>
                <w:sz w:val="20"/>
                <w:szCs w:val="20"/>
              </w:rPr>
              <w:t>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Размер земельного участка гаражей и стоянок легковых автомобилей, </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кв.м/машино-место</w:t>
            </w:r>
          </w:p>
        </w:tc>
        <w:tc>
          <w:tcPr>
            <w:tcW w:w="1205"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одноэтажных </w:t>
            </w:r>
          </w:p>
        </w:tc>
        <w:tc>
          <w:tcPr>
            <w:tcW w:w="1390"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30</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двухэтажных </w:t>
            </w:r>
          </w:p>
        </w:tc>
        <w:tc>
          <w:tcPr>
            <w:tcW w:w="1390"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20</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трехэтажных </w:t>
            </w:r>
          </w:p>
        </w:tc>
        <w:tc>
          <w:tcPr>
            <w:tcW w:w="1390"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14</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четырехэтажных </w:t>
            </w:r>
          </w:p>
        </w:tc>
        <w:tc>
          <w:tcPr>
            <w:tcW w:w="1390"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12</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пятиэтажных </w:t>
            </w:r>
          </w:p>
        </w:tc>
        <w:tc>
          <w:tcPr>
            <w:tcW w:w="1390"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10</w:t>
            </w:r>
          </w:p>
        </w:tc>
      </w:tr>
      <w:tr w:rsidR="00BB072B" w:rsidRPr="00332E17" w:rsidTr="00332E17">
        <w:tc>
          <w:tcPr>
            <w:tcW w:w="1075" w:type="pct"/>
            <w:vMerge/>
          </w:tcPr>
          <w:p w:rsidR="00BB072B" w:rsidRPr="00332E17" w:rsidRDefault="00BB072B" w:rsidP="00332E17">
            <w:pPr>
              <w:spacing w:after="0" w:line="240" w:lineRule="auto"/>
              <w:jc w:val="both"/>
              <w:rPr>
                <w:rFonts w:ascii="Arial" w:hAnsi="Arial" w:cs="Arial"/>
                <w:sz w:val="20"/>
                <w:szCs w:val="20"/>
              </w:rPr>
            </w:pPr>
          </w:p>
        </w:tc>
        <w:tc>
          <w:tcPr>
            <w:tcW w:w="1330" w:type="pct"/>
            <w:vMerge/>
          </w:tcPr>
          <w:p w:rsidR="00BB072B" w:rsidRPr="00332E17" w:rsidRDefault="00BB072B" w:rsidP="00332E17">
            <w:pPr>
              <w:spacing w:after="0" w:line="240" w:lineRule="auto"/>
              <w:jc w:val="both"/>
              <w:rPr>
                <w:rFonts w:ascii="Arial" w:hAnsi="Arial" w:cs="Arial"/>
                <w:sz w:val="20"/>
                <w:szCs w:val="20"/>
                <w:highlight w:val="yellow"/>
              </w:rPr>
            </w:pPr>
          </w:p>
        </w:tc>
        <w:tc>
          <w:tcPr>
            <w:tcW w:w="1205"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 xml:space="preserve">наземных стоянок </w:t>
            </w:r>
          </w:p>
        </w:tc>
        <w:tc>
          <w:tcPr>
            <w:tcW w:w="1390" w:type="pct"/>
            <w:gridSpan w:val="4"/>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25</w:t>
            </w:r>
          </w:p>
        </w:tc>
      </w:tr>
    </w:tbl>
    <w:p w:rsidR="00BB072B" w:rsidRPr="00332E17" w:rsidRDefault="00BB072B" w:rsidP="00332E17">
      <w:pPr>
        <w:spacing w:line="240" w:lineRule="auto"/>
        <w:jc w:val="both"/>
        <w:rPr>
          <w:rFonts w:ascii="Arial" w:hAnsi="Arial" w:cs="Arial"/>
          <w:sz w:val="20"/>
          <w:szCs w:val="20"/>
        </w:rPr>
      </w:pPr>
      <w:r w:rsidRPr="00332E17">
        <w:rPr>
          <w:rFonts w:ascii="Arial" w:hAnsi="Arial" w:cs="Arial"/>
          <w:sz w:val="20"/>
          <w:szCs w:val="20"/>
        </w:rPr>
        <w:t xml:space="preserve">Таблица А.2 Расчетные показатели максимально допустимого уровня территориальной доступности объектов иного значения, </w:t>
      </w:r>
      <w:r w:rsidRPr="00332E17">
        <w:rPr>
          <w:rFonts w:ascii="Arial" w:hAnsi="Arial" w:cs="Arial"/>
          <w:sz w:val="20"/>
          <w:szCs w:val="20"/>
          <w:lang w:eastAsia="en-US"/>
        </w:rPr>
        <w:t xml:space="preserve">влияющие на определение </w:t>
      </w:r>
      <w:r w:rsidRPr="00332E17">
        <w:rPr>
          <w:rFonts w:ascii="Arial" w:hAnsi="Arial" w:cs="Arial"/>
          <w:sz w:val="20"/>
          <w:szCs w:val="20"/>
        </w:rPr>
        <w:t xml:space="preserve">расчетных показателей объектов </w:t>
      </w:r>
      <w:r w:rsidRPr="00332E17">
        <w:rPr>
          <w:rFonts w:ascii="Arial" w:hAnsi="Arial" w:cs="Arial"/>
          <w:sz w:val="20"/>
          <w:szCs w:val="20"/>
          <w:lang w:eastAsia="en-US"/>
        </w:rPr>
        <w:t>местного значения поселения и на качество среды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9"/>
        <w:gridCol w:w="12"/>
        <w:gridCol w:w="2744"/>
        <w:gridCol w:w="2927"/>
        <w:gridCol w:w="1944"/>
      </w:tblGrid>
      <w:tr w:rsidR="00BB072B" w:rsidRPr="00332E17" w:rsidTr="00332E17">
        <w:trPr>
          <w:trHeight w:val="20"/>
          <w:tblHeader/>
        </w:trPr>
        <w:tc>
          <w:tcPr>
            <w:tcW w:w="1137" w:type="pct"/>
            <w:gridSpan w:val="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Наименование объекта</w:t>
            </w:r>
          </w:p>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иного значения</w:t>
            </w:r>
          </w:p>
        </w:tc>
        <w:tc>
          <w:tcPr>
            <w:tcW w:w="1392" w:type="pct"/>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Наименование расчетного показателя объекта иного значения/единица измерения</w:t>
            </w:r>
          </w:p>
        </w:tc>
        <w:tc>
          <w:tcPr>
            <w:tcW w:w="2471" w:type="pct"/>
            <w:gridSpan w:val="2"/>
            <w:vAlign w:val="center"/>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lang w:eastAsia="en-US"/>
              </w:rPr>
              <w:t>Значение расчетного показателя максимально допустимого уровня территориальной доступности объекта иного значения</w:t>
            </w:r>
          </w:p>
        </w:tc>
      </w:tr>
      <w:tr w:rsidR="00BB072B" w:rsidRPr="00332E17" w:rsidTr="00332E17">
        <w:trPr>
          <w:trHeight w:val="20"/>
        </w:trPr>
        <w:tc>
          <w:tcPr>
            <w:tcW w:w="5000" w:type="pct"/>
            <w:gridSpan w:val="5"/>
          </w:tcPr>
          <w:p w:rsidR="00BB072B" w:rsidRPr="00332E17" w:rsidRDefault="00BB072B" w:rsidP="00332E17">
            <w:pPr>
              <w:spacing w:after="0" w:line="240" w:lineRule="auto"/>
              <w:jc w:val="center"/>
              <w:rPr>
                <w:rFonts w:ascii="Arial" w:hAnsi="Arial" w:cs="Arial"/>
                <w:sz w:val="20"/>
                <w:szCs w:val="20"/>
              </w:rPr>
            </w:pPr>
            <w:r w:rsidRPr="00332E17">
              <w:rPr>
                <w:rFonts w:ascii="Arial" w:hAnsi="Arial" w:cs="Arial"/>
                <w:sz w:val="20"/>
                <w:szCs w:val="20"/>
                <w:lang w:eastAsia="en-US"/>
              </w:rPr>
              <w:t>В области  культуры</w:t>
            </w:r>
          </w:p>
        </w:tc>
      </w:tr>
      <w:tr w:rsidR="00BB072B" w:rsidRPr="00332E17" w:rsidTr="00332E17">
        <w:trPr>
          <w:trHeight w:val="20"/>
          <w:tblHeader/>
        </w:trPr>
        <w:tc>
          <w:tcPr>
            <w:tcW w:w="1137" w:type="pct"/>
            <w:gridSpan w:val="2"/>
            <w:vMerge w:val="restar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Помещения для культурно-досуговой деятельности</w:t>
            </w:r>
          </w:p>
        </w:tc>
        <w:tc>
          <w:tcPr>
            <w:tcW w:w="1392" w:type="pct"/>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минут</w:t>
            </w:r>
          </w:p>
        </w:tc>
        <w:tc>
          <w:tcPr>
            <w:tcW w:w="2471"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20"/>
          <w:tblHeader/>
        </w:trPr>
        <w:tc>
          <w:tcPr>
            <w:tcW w:w="1137" w:type="pct"/>
            <w:gridSpan w:val="2"/>
            <w:vMerge/>
            <w:vAlign w:val="center"/>
          </w:tcPr>
          <w:p w:rsidR="00BB072B" w:rsidRPr="00332E17" w:rsidRDefault="00BB072B" w:rsidP="00332E17">
            <w:pPr>
              <w:spacing w:after="0" w:line="240" w:lineRule="auto"/>
              <w:rPr>
                <w:rFonts w:ascii="Arial" w:hAnsi="Arial" w:cs="Arial"/>
                <w:sz w:val="20"/>
                <w:szCs w:val="20"/>
                <w:lang w:eastAsia="en-US"/>
              </w:rPr>
            </w:pPr>
          </w:p>
        </w:tc>
        <w:tc>
          <w:tcPr>
            <w:tcW w:w="1392" w:type="pct"/>
            <w:vMerge/>
          </w:tcPr>
          <w:p w:rsidR="00BB072B" w:rsidRPr="00332E17" w:rsidRDefault="00BB072B" w:rsidP="00332E17">
            <w:pPr>
              <w:spacing w:after="0" w:line="240" w:lineRule="auto"/>
              <w:rPr>
                <w:rFonts w:ascii="Arial" w:hAnsi="Arial" w:cs="Arial"/>
                <w:sz w:val="20"/>
                <w:szCs w:val="20"/>
                <w:lang w:eastAsia="en-US"/>
              </w:rPr>
            </w:pPr>
          </w:p>
        </w:tc>
        <w:tc>
          <w:tcPr>
            <w:tcW w:w="2471"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rPr>
              <w:t>30 минут</w:t>
            </w:r>
          </w:p>
        </w:tc>
      </w:tr>
      <w:tr w:rsidR="00BB072B" w:rsidRPr="00332E17" w:rsidTr="00332E17">
        <w:trPr>
          <w:trHeight w:val="20"/>
        </w:trPr>
        <w:tc>
          <w:tcPr>
            <w:tcW w:w="5000" w:type="pct"/>
            <w:gridSpan w:val="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В области  физической культуры и массового спорта</w:t>
            </w:r>
          </w:p>
        </w:tc>
      </w:tr>
      <w:tr w:rsidR="00BB072B" w:rsidRPr="00332E17" w:rsidTr="00332E17">
        <w:trPr>
          <w:trHeight w:val="20"/>
        </w:trPr>
        <w:tc>
          <w:tcPr>
            <w:tcW w:w="1131" w:type="pct"/>
            <w:vMerge w:val="restar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Помещения для культурно-досуговой деятельности</w:t>
            </w:r>
          </w:p>
        </w:tc>
        <w:tc>
          <w:tcPr>
            <w:tcW w:w="1398" w:type="pct"/>
            <w:gridSpan w:val="2"/>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минут</w:t>
            </w:r>
          </w:p>
        </w:tc>
        <w:tc>
          <w:tcPr>
            <w:tcW w:w="2471"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20"/>
        </w:trPr>
        <w:tc>
          <w:tcPr>
            <w:tcW w:w="1131" w:type="pct"/>
            <w:vMerge/>
          </w:tcPr>
          <w:p w:rsidR="00BB072B" w:rsidRPr="00332E17" w:rsidRDefault="00BB072B" w:rsidP="00332E17">
            <w:pPr>
              <w:spacing w:after="0" w:line="240" w:lineRule="auto"/>
              <w:rPr>
                <w:rFonts w:ascii="Arial" w:hAnsi="Arial" w:cs="Arial"/>
                <w:sz w:val="20"/>
                <w:szCs w:val="20"/>
              </w:rPr>
            </w:pPr>
          </w:p>
        </w:tc>
        <w:tc>
          <w:tcPr>
            <w:tcW w:w="1398" w:type="pct"/>
            <w:gridSpan w:val="2"/>
            <w:vMerge/>
          </w:tcPr>
          <w:p w:rsidR="00BB072B" w:rsidRPr="00332E17" w:rsidRDefault="00BB072B" w:rsidP="00332E17">
            <w:pPr>
              <w:spacing w:after="0" w:line="240" w:lineRule="auto"/>
              <w:rPr>
                <w:rFonts w:ascii="Arial" w:hAnsi="Arial" w:cs="Arial"/>
                <w:sz w:val="20"/>
                <w:szCs w:val="20"/>
                <w:lang w:eastAsia="en-US"/>
              </w:rPr>
            </w:pPr>
          </w:p>
        </w:tc>
        <w:tc>
          <w:tcPr>
            <w:tcW w:w="2471"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rPr>
              <w:t>30 минут</w:t>
            </w:r>
          </w:p>
        </w:tc>
      </w:tr>
      <w:tr w:rsidR="00BB072B" w:rsidRPr="00332E17" w:rsidTr="00332E17">
        <w:trPr>
          <w:trHeight w:val="20"/>
        </w:trPr>
        <w:tc>
          <w:tcPr>
            <w:tcW w:w="5000" w:type="pct"/>
            <w:gridSpan w:val="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В области  торговли, общественного питания и бытового обслуживания</w:t>
            </w:r>
          </w:p>
        </w:tc>
      </w:tr>
      <w:tr w:rsidR="00BB072B" w:rsidRPr="00332E17" w:rsidTr="00332E17">
        <w:trPr>
          <w:trHeight w:val="20"/>
        </w:trPr>
        <w:tc>
          <w:tcPr>
            <w:tcW w:w="1131" w:type="pct"/>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Торговые предприятия</w:t>
            </w:r>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(магазины, торговые центры, торговые комплексы)</w:t>
            </w:r>
          </w:p>
        </w:tc>
        <w:tc>
          <w:tcPr>
            <w:tcW w:w="1398" w:type="pct"/>
            <w:gridSpan w:val="2"/>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м/минут</w:t>
            </w:r>
          </w:p>
        </w:tc>
        <w:tc>
          <w:tcPr>
            <w:tcW w:w="2471"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Пешеходная доступность:</w:t>
            </w:r>
          </w:p>
        </w:tc>
      </w:tr>
      <w:tr w:rsidR="00BB072B" w:rsidRPr="00332E17" w:rsidTr="00332E17">
        <w:trPr>
          <w:trHeight w:val="20"/>
        </w:trPr>
        <w:tc>
          <w:tcPr>
            <w:tcW w:w="1131" w:type="pct"/>
            <w:vMerge/>
          </w:tcPr>
          <w:p w:rsidR="00BB072B" w:rsidRPr="00332E17" w:rsidRDefault="00BB072B" w:rsidP="00332E17">
            <w:pPr>
              <w:spacing w:after="0" w:line="240" w:lineRule="auto"/>
              <w:rPr>
                <w:rFonts w:ascii="Arial" w:hAnsi="Arial" w:cs="Arial"/>
                <w:sz w:val="20"/>
                <w:szCs w:val="20"/>
                <w:lang w:eastAsia="en-US"/>
              </w:rPr>
            </w:pPr>
          </w:p>
        </w:tc>
        <w:tc>
          <w:tcPr>
            <w:tcW w:w="1398" w:type="pct"/>
            <w:gridSpan w:val="2"/>
            <w:vMerge/>
          </w:tcPr>
          <w:p w:rsidR="00BB072B" w:rsidRPr="00332E17" w:rsidRDefault="00BB072B" w:rsidP="00332E17">
            <w:pPr>
              <w:spacing w:after="0" w:line="240" w:lineRule="auto"/>
              <w:rPr>
                <w:rFonts w:ascii="Arial" w:hAnsi="Arial" w:cs="Arial"/>
                <w:sz w:val="20"/>
                <w:szCs w:val="20"/>
                <w:lang w:eastAsia="en-US"/>
              </w:rPr>
            </w:pPr>
          </w:p>
        </w:tc>
        <w:tc>
          <w:tcPr>
            <w:tcW w:w="2471"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rPr>
              <w:t>для климатического подрайона 1Д – 300 м/5 минут</w:t>
            </w:r>
          </w:p>
        </w:tc>
      </w:tr>
      <w:tr w:rsidR="00BB072B" w:rsidRPr="00332E17" w:rsidTr="00332E17">
        <w:trPr>
          <w:trHeight w:val="20"/>
        </w:trPr>
        <w:tc>
          <w:tcPr>
            <w:tcW w:w="5000" w:type="pct"/>
            <w:gridSpan w:val="5"/>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i/>
                <w:sz w:val="20"/>
                <w:szCs w:val="20"/>
                <w:lang w:eastAsia="en-US"/>
              </w:rPr>
              <w:t xml:space="preserve">Примечание: территориальная доступность </w:t>
            </w:r>
            <w:r w:rsidRPr="00332E17">
              <w:rPr>
                <w:rFonts w:ascii="Arial" w:hAnsi="Arial" w:cs="Arial"/>
                <w:i/>
                <w:sz w:val="20"/>
                <w:szCs w:val="20"/>
              </w:rPr>
              <w:t xml:space="preserve">предприятий общественного питания применима для  общественно-деловых центров </w:t>
            </w:r>
          </w:p>
        </w:tc>
      </w:tr>
      <w:tr w:rsidR="00BB072B" w:rsidRPr="00332E17" w:rsidTr="00332E17">
        <w:trPr>
          <w:trHeight w:val="20"/>
        </w:trPr>
        <w:tc>
          <w:tcPr>
            <w:tcW w:w="1131"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Предприятия бытового обслуживания</w:t>
            </w:r>
          </w:p>
        </w:tc>
        <w:tc>
          <w:tcPr>
            <w:tcW w:w="1398" w:type="pct"/>
            <w:gridSpan w:val="2"/>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м/минут</w:t>
            </w:r>
          </w:p>
        </w:tc>
        <w:tc>
          <w:tcPr>
            <w:tcW w:w="2471"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Пешеходная доступность:</w:t>
            </w:r>
          </w:p>
        </w:tc>
      </w:tr>
      <w:tr w:rsidR="00BB072B" w:rsidRPr="00332E17" w:rsidTr="00332E17">
        <w:trPr>
          <w:trHeight w:val="20"/>
        </w:trPr>
        <w:tc>
          <w:tcPr>
            <w:tcW w:w="1131" w:type="pct"/>
            <w:vMerge/>
            <w:vAlign w:val="center"/>
          </w:tcPr>
          <w:p w:rsidR="00BB072B" w:rsidRPr="00332E17" w:rsidRDefault="00BB072B" w:rsidP="00332E17">
            <w:pPr>
              <w:spacing w:after="0" w:line="240" w:lineRule="auto"/>
              <w:rPr>
                <w:rFonts w:ascii="Arial" w:hAnsi="Arial" w:cs="Arial"/>
                <w:sz w:val="20"/>
                <w:szCs w:val="20"/>
                <w:lang w:eastAsia="en-US"/>
              </w:rPr>
            </w:pPr>
          </w:p>
        </w:tc>
        <w:tc>
          <w:tcPr>
            <w:tcW w:w="1398" w:type="pct"/>
            <w:gridSpan w:val="2"/>
            <w:vMerge/>
          </w:tcPr>
          <w:p w:rsidR="00BB072B" w:rsidRPr="00332E17" w:rsidRDefault="00BB072B" w:rsidP="00332E17">
            <w:pPr>
              <w:spacing w:after="0" w:line="240" w:lineRule="auto"/>
              <w:rPr>
                <w:rFonts w:ascii="Arial" w:hAnsi="Arial" w:cs="Arial"/>
                <w:sz w:val="20"/>
                <w:szCs w:val="20"/>
                <w:lang w:eastAsia="en-US"/>
              </w:rPr>
            </w:pPr>
          </w:p>
        </w:tc>
        <w:tc>
          <w:tcPr>
            <w:tcW w:w="2471"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rPr>
              <w:t>для климатического подрайона 1Д – 470 м/7 минут</w:t>
            </w:r>
          </w:p>
        </w:tc>
      </w:tr>
      <w:tr w:rsidR="00BB072B" w:rsidRPr="00332E17" w:rsidTr="00332E17">
        <w:trPr>
          <w:trHeight w:val="20"/>
        </w:trPr>
        <w:tc>
          <w:tcPr>
            <w:tcW w:w="1131" w:type="pct"/>
            <w:vMerge w:val="restart"/>
            <w:vAlign w:val="center"/>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rPr>
              <w:t>Бани</w:t>
            </w:r>
          </w:p>
        </w:tc>
        <w:tc>
          <w:tcPr>
            <w:tcW w:w="1398" w:type="pct"/>
            <w:gridSpan w:val="2"/>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минут</w:t>
            </w:r>
          </w:p>
        </w:tc>
        <w:tc>
          <w:tcPr>
            <w:tcW w:w="2471"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Транспортная доступность:</w:t>
            </w:r>
          </w:p>
        </w:tc>
      </w:tr>
      <w:tr w:rsidR="00BB072B" w:rsidRPr="00332E17" w:rsidTr="00332E17">
        <w:trPr>
          <w:trHeight w:val="20"/>
        </w:trPr>
        <w:tc>
          <w:tcPr>
            <w:tcW w:w="1131" w:type="pct"/>
            <w:vMerge/>
          </w:tcPr>
          <w:p w:rsidR="00BB072B" w:rsidRPr="00332E17" w:rsidRDefault="00BB072B" w:rsidP="00332E17">
            <w:pPr>
              <w:spacing w:after="0" w:line="240" w:lineRule="auto"/>
              <w:rPr>
                <w:rFonts w:ascii="Arial" w:hAnsi="Arial" w:cs="Arial"/>
                <w:sz w:val="20"/>
                <w:szCs w:val="20"/>
                <w:lang w:eastAsia="en-US"/>
              </w:rPr>
            </w:pPr>
          </w:p>
        </w:tc>
        <w:tc>
          <w:tcPr>
            <w:tcW w:w="1398" w:type="pct"/>
            <w:gridSpan w:val="2"/>
            <w:vMerge/>
          </w:tcPr>
          <w:p w:rsidR="00BB072B" w:rsidRPr="00332E17" w:rsidRDefault="00BB072B" w:rsidP="00332E17">
            <w:pPr>
              <w:spacing w:after="0" w:line="240" w:lineRule="auto"/>
              <w:rPr>
                <w:rFonts w:ascii="Arial" w:hAnsi="Arial" w:cs="Arial"/>
                <w:sz w:val="20"/>
                <w:szCs w:val="20"/>
                <w:lang w:eastAsia="en-US"/>
              </w:rPr>
            </w:pPr>
          </w:p>
        </w:tc>
        <w:tc>
          <w:tcPr>
            <w:tcW w:w="2471"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rPr>
              <w:t>30 минут</w:t>
            </w:r>
          </w:p>
        </w:tc>
      </w:tr>
      <w:tr w:rsidR="00BB072B" w:rsidRPr="00332E17" w:rsidTr="00332E17">
        <w:trPr>
          <w:trHeight w:val="20"/>
        </w:trPr>
        <w:tc>
          <w:tcPr>
            <w:tcW w:w="5000" w:type="pct"/>
            <w:gridSpan w:val="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В области кредитно-финансового обслуживания</w:t>
            </w:r>
          </w:p>
        </w:tc>
      </w:tr>
      <w:tr w:rsidR="00BB072B" w:rsidRPr="00332E17" w:rsidTr="00332E17">
        <w:trPr>
          <w:trHeight w:val="20"/>
        </w:trPr>
        <w:tc>
          <w:tcPr>
            <w:tcW w:w="1131" w:type="pct"/>
            <w:vMerge w:val="restar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Отделения банков</w:t>
            </w:r>
          </w:p>
        </w:tc>
        <w:tc>
          <w:tcPr>
            <w:tcW w:w="1398" w:type="pct"/>
            <w:gridSpan w:val="2"/>
            <w:vMerge w:val="restart"/>
          </w:tcPr>
          <w:p w:rsidR="00BB072B" w:rsidRPr="00332E17" w:rsidRDefault="00BB072B" w:rsidP="00332E17">
            <w:pPr>
              <w:spacing w:after="0" w:line="240" w:lineRule="auto"/>
              <w:rPr>
                <w:rFonts w:ascii="Arial" w:hAnsi="Arial" w:cs="Arial"/>
                <w:sz w:val="20"/>
                <w:szCs w:val="20"/>
                <w:lang w:eastAsia="en-US"/>
              </w:rPr>
            </w:pPr>
            <w:r w:rsidRPr="00332E17">
              <w:rPr>
                <w:rFonts w:ascii="Arial" w:hAnsi="Arial" w:cs="Arial"/>
                <w:sz w:val="20"/>
                <w:szCs w:val="20"/>
                <w:lang w:eastAsia="en-US"/>
              </w:rPr>
              <w:t>Уровень территориальной доступности для населения, м/минут</w:t>
            </w:r>
          </w:p>
        </w:tc>
        <w:tc>
          <w:tcPr>
            <w:tcW w:w="2471" w:type="pct"/>
            <w:gridSpan w:val="2"/>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Пешеходная доступность:</w:t>
            </w:r>
          </w:p>
        </w:tc>
      </w:tr>
      <w:tr w:rsidR="00BB072B" w:rsidRPr="00332E17" w:rsidTr="00332E17">
        <w:trPr>
          <w:trHeight w:val="20"/>
        </w:trPr>
        <w:tc>
          <w:tcPr>
            <w:tcW w:w="1131" w:type="pct"/>
            <w:vMerge/>
          </w:tcPr>
          <w:p w:rsidR="00BB072B" w:rsidRPr="00332E17" w:rsidRDefault="00BB072B" w:rsidP="00332E17">
            <w:pPr>
              <w:spacing w:after="0" w:line="240" w:lineRule="auto"/>
              <w:rPr>
                <w:rFonts w:ascii="Arial" w:hAnsi="Arial" w:cs="Arial"/>
                <w:sz w:val="20"/>
                <w:szCs w:val="20"/>
                <w:lang w:eastAsia="en-US"/>
              </w:rPr>
            </w:pPr>
          </w:p>
        </w:tc>
        <w:tc>
          <w:tcPr>
            <w:tcW w:w="1398" w:type="pct"/>
            <w:gridSpan w:val="2"/>
            <w:vMerge/>
          </w:tcPr>
          <w:p w:rsidR="00BB072B" w:rsidRPr="00332E17" w:rsidRDefault="00BB072B" w:rsidP="00332E17">
            <w:pPr>
              <w:spacing w:after="0" w:line="240" w:lineRule="auto"/>
              <w:rPr>
                <w:rFonts w:ascii="Arial" w:hAnsi="Arial" w:cs="Arial"/>
                <w:sz w:val="20"/>
                <w:szCs w:val="20"/>
                <w:lang w:eastAsia="en-US"/>
              </w:rPr>
            </w:pPr>
          </w:p>
        </w:tc>
        <w:tc>
          <w:tcPr>
            <w:tcW w:w="2471" w:type="pct"/>
            <w:gridSpan w:val="2"/>
          </w:tcPr>
          <w:p w:rsidR="00BB072B" w:rsidRPr="00332E17" w:rsidRDefault="00BB072B" w:rsidP="00332E17">
            <w:pPr>
              <w:spacing w:after="0" w:line="240" w:lineRule="auto"/>
              <w:rPr>
                <w:rFonts w:ascii="Arial" w:hAnsi="Arial" w:cs="Arial"/>
                <w:i/>
                <w:sz w:val="20"/>
                <w:szCs w:val="20"/>
              </w:rPr>
            </w:pPr>
            <w:r w:rsidRPr="00332E17">
              <w:rPr>
                <w:rFonts w:ascii="Arial" w:hAnsi="Arial" w:cs="Arial"/>
                <w:sz w:val="20"/>
                <w:szCs w:val="20"/>
              </w:rPr>
              <w:t>для климатического подрайона 1Д – 470 м/7 минут</w:t>
            </w:r>
          </w:p>
        </w:tc>
      </w:tr>
      <w:tr w:rsidR="00BB072B" w:rsidRPr="00332E17" w:rsidTr="00332E17">
        <w:trPr>
          <w:trHeight w:val="20"/>
        </w:trPr>
        <w:tc>
          <w:tcPr>
            <w:tcW w:w="5000" w:type="pct"/>
            <w:gridSpan w:val="5"/>
          </w:tcPr>
          <w:p w:rsidR="00BB072B" w:rsidRPr="00332E17" w:rsidRDefault="00BB072B" w:rsidP="00332E17">
            <w:pPr>
              <w:spacing w:after="0" w:line="240" w:lineRule="auto"/>
              <w:jc w:val="center"/>
              <w:rPr>
                <w:rFonts w:ascii="Arial" w:hAnsi="Arial" w:cs="Arial"/>
                <w:sz w:val="20"/>
                <w:szCs w:val="20"/>
                <w:lang w:eastAsia="en-US"/>
              </w:rPr>
            </w:pPr>
            <w:r w:rsidRPr="00332E17">
              <w:rPr>
                <w:rFonts w:ascii="Arial" w:hAnsi="Arial" w:cs="Arial"/>
                <w:sz w:val="20"/>
                <w:szCs w:val="20"/>
              </w:rPr>
              <w:t>В области транспортного обслуживания</w:t>
            </w:r>
          </w:p>
        </w:tc>
      </w:tr>
      <w:tr w:rsidR="00BB072B" w:rsidRPr="00332E17" w:rsidTr="00332E17">
        <w:tc>
          <w:tcPr>
            <w:tcW w:w="1137" w:type="pct"/>
            <w:gridSpan w:val="2"/>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Гаражи и открытые стоянки для постоянного хранения автомобилей</w:t>
            </w:r>
          </w:p>
        </w:tc>
        <w:tc>
          <w:tcPr>
            <w:tcW w:w="1392" w:type="pct"/>
            <w:vMerge w:val="restart"/>
          </w:tcPr>
          <w:p w:rsidR="00BB072B" w:rsidRPr="00332E17" w:rsidRDefault="00BB072B" w:rsidP="00332E17">
            <w:pPr>
              <w:spacing w:after="0" w:line="240" w:lineRule="auto"/>
              <w:rPr>
                <w:rFonts w:ascii="Arial" w:hAnsi="Arial" w:cs="Arial"/>
                <w:sz w:val="20"/>
                <w:szCs w:val="20"/>
                <w:highlight w:val="red"/>
                <w:lang w:eastAsia="en-US"/>
              </w:rPr>
            </w:pPr>
            <w:r w:rsidRPr="00332E17">
              <w:rPr>
                <w:rFonts w:ascii="Arial" w:hAnsi="Arial" w:cs="Arial"/>
                <w:sz w:val="20"/>
                <w:szCs w:val="20"/>
                <w:lang w:eastAsia="en-US"/>
              </w:rPr>
              <w:t>Пешеходная доступность, м</w:t>
            </w:r>
          </w:p>
        </w:tc>
        <w:tc>
          <w:tcPr>
            <w:tcW w:w="1485" w:type="pc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при новом строительстве</w:t>
            </w:r>
          </w:p>
        </w:tc>
        <w:tc>
          <w:tcPr>
            <w:tcW w:w="986" w:type="pct"/>
            <w:vAlign w:val="center"/>
          </w:tcPr>
          <w:p w:rsidR="00BB072B" w:rsidRPr="00332E17" w:rsidRDefault="00BB072B" w:rsidP="00332E17">
            <w:pPr>
              <w:spacing w:after="0" w:line="240" w:lineRule="auto"/>
              <w:rPr>
                <w:rFonts w:ascii="Arial" w:hAnsi="Arial" w:cs="Arial"/>
                <w:sz w:val="20"/>
                <w:szCs w:val="20"/>
                <w:highlight w:val="yellow"/>
              </w:rPr>
            </w:pPr>
            <w:r w:rsidRPr="00332E17">
              <w:rPr>
                <w:rFonts w:ascii="Arial" w:hAnsi="Arial" w:cs="Arial"/>
                <w:sz w:val="20"/>
                <w:szCs w:val="20"/>
              </w:rPr>
              <w:t>800</w:t>
            </w:r>
          </w:p>
        </w:tc>
      </w:tr>
      <w:tr w:rsidR="00BB072B" w:rsidRPr="00332E17" w:rsidTr="00332E17">
        <w:tc>
          <w:tcPr>
            <w:tcW w:w="1137" w:type="pct"/>
            <w:gridSpan w:val="2"/>
            <w:vMerge/>
          </w:tcPr>
          <w:p w:rsidR="00BB072B" w:rsidRPr="00332E17" w:rsidRDefault="00BB072B" w:rsidP="00332E17">
            <w:pPr>
              <w:spacing w:after="0" w:line="240" w:lineRule="auto"/>
              <w:jc w:val="both"/>
              <w:rPr>
                <w:rFonts w:ascii="Arial" w:hAnsi="Arial" w:cs="Arial"/>
                <w:sz w:val="20"/>
                <w:szCs w:val="20"/>
              </w:rPr>
            </w:pPr>
          </w:p>
        </w:tc>
        <w:tc>
          <w:tcPr>
            <w:tcW w:w="1392" w:type="pct"/>
            <w:vMerge/>
          </w:tcPr>
          <w:p w:rsidR="00BB072B" w:rsidRPr="00332E17" w:rsidRDefault="00BB072B" w:rsidP="00332E17">
            <w:pPr>
              <w:spacing w:after="0" w:line="240" w:lineRule="auto"/>
              <w:jc w:val="both"/>
              <w:rPr>
                <w:rFonts w:ascii="Arial" w:hAnsi="Arial" w:cs="Arial"/>
                <w:sz w:val="20"/>
                <w:szCs w:val="20"/>
              </w:rPr>
            </w:pPr>
          </w:p>
        </w:tc>
        <w:tc>
          <w:tcPr>
            <w:tcW w:w="1485"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в районах реконструкции или с неблагоприятной гидрогеологической обстановкой</w:t>
            </w:r>
          </w:p>
        </w:tc>
        <w:tc>
          <w:tcPr>
            <w:tcW w:w="98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1500</w:t>
            </w:r>
          </w:p>
        </w:tc>
      </w:tr>
      <w:tr w:rsidR="00BB072B" w:rsidRPr="00332E17" w:rsidTr="00332E17">
        <w:tc>
          <w:tcPr>
            <w:tcW w:w="1137" w:type="pct"/>
            <w:gridSpan w:val="2"/>
            <w:vMerge w:val="restart"/>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Стоянки временного хранения легковых автомобилей</w:t>
            </w:r>
          </w:p>
        </w:tc>
        <w:tc>
          <w:tcPr>
            <w:tcW w:w="1392" w:type="pct"/>
            <w:vMerge w:val="restart"/>
          </w:tcPr>
          <w:p w:rsidR="00BB072B" w:rsidRPr="00332E17" w:rsidRDefault="00BB072B" w:rsidP="00332E17">
            <w:pPr>
              <w:spacing w:after="0" w:line="240" w:lineRule="auto"/>
              <w:rPr>
                <w:rFonts w:ascii="Arial" w:hAnsi="Arial" w:cs="Arial"/>
                <w:sz w:val="20"/>
                <w:szCs w:val="20"/>
                <w:highlight w:val="red"/>
                <w:lang w:eastAsia="en-US"/>
              </w:rPr>
            </w:pPr>
            <w:r w:rsidRPr="00332E17">
              <w:rPr>
                <w:rFonts w:ascii="Arial" w:hAnsi="Arial" w:cs="Arial"/>
                <w:sz w:val="20"/>
                <w:szCs w:val="20"/>
                <w:lang w:eastAsia="en-US"/>
              </w:rPr>
              <w:t>Пешеходная доступность, м</w:t>
            </w:r>
          </w:p>
        </w:tc>
        <w:tc>
          <w:tcPr>
            <w:tcW w:w="1485"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до входов в жилые дома</w:t>
            </w:r>
          </w:p>
        </w:tc>
        <w:tc>
          <w:tcPr>
            <w:tcW w:w="98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100</w:t>
            </w:r>
          </w:p>
        </w:tc>
      </w:tr>
      <w:tr w:rsidR="00BB072B" w:rsidRPr="00332E17" w:rsidTr="00332E17">
        <w:tc>
          <w:tcPr>
            <w:tcW w:w="1137" w:type="pct"/>
            <w:gridSpan w:val="2"/>
            <w:vMerge/>
          </w:tcPr>
          <w:p w:rsidR="00BB072B" w:rsidRPr="00332E17" w:rsidRDefault="00BB072B" w:rsidP="00332E17">
            <w:pPr>
              <w:spacing w:after="0" w:line="240" w:lineRule="auto"/>
              <w:jc w:val="both"/>
              <w:rPr>
                <w:rFonts w:ascii="Arial" w:hAnsi="Arial" w:cs="Arial"/>
                <w:sz w:val="20"/>
                <w:szCs w:val="20"/>
              </w:rPr>
            </w:pPr>
          </w:p>
        </w:tc>
        <w:tc>
          <w:tcPr>
            <w:tcW w:w="1392" w:type="pct"/>
            <w:vMerge/>
          </w:tcPr>
          <w:p w:rsidR="00BB072B" w:rsidRPr="00332E17" w:rsidRDefault="00BB072B" w:rsidP="00332E17">
            <w:pPr>
              <w:spacing w:after="0" w:line="240" w:lineRule="auto"/>
              <w:jc w:val="both"/>
              <w:rPr>
                <w:rFonts w:ascii="Arial" w:hAnsi="Arial" w:cs="Arial"/>
                <w:sz w:val="20"/>
                <w:szCs w:val="20"/>
              </w:rPr>
            </w:pPr>
          </w:p>
        </w:tc>
        <w:tc>
          <w:tcPr>
            <w:tcW w:w="1485"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до входов в места крупных учреждений торговли и общественного питания</w:t>
            </w:r>
          </w:p>
        </w:tc>
        <w:tc>
          <w:tcPr>
            <w:tcW w:w="98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150</w:t>
            </w:r>
          </w:p>
        </w:tc>
      </w:tr>
      <w:tr w:rsidR="00BB072B" w:rsidRPr="00332E17" w:rsidTr="00332E17">
        <w:tc>
          <w:tcPr>
            <w:tcW w:w="1137" w:type="pct"/>
            <w:gridSpan w:val="2"/>
            <w:vMerge/>
          </w:tcPr>
          <w:p w:rsidR="00BB072B" w:rsidRPr="00332E17" w:rsidRDefault="00BB072B" w:rsidP="00332E17">
            <w:pPr>
              <w:spacing w:after="0" w:line="240" w:lineRule="auto"/>
              <w:jc w:val="both"/>
              <w:rPr>
                <w:rFonts w:ascii="Arial" w:hAnsi="Arial" w:cs="Arial"/>
                <w:sz w:val="20"/>
                <w:szCs w:val="20"/>
              </w:rPr>
            </w:pPr>
          </w:p>
        </w:tc>
        <w:tc>
          <w:tcPr>
            <w:tcW w:w="1392" w:type="pct"/>
            <w:vMerge/>
          </w:tcPr>
          <w:p w:rsidR="00BB072B" w:rsidRPr="00332E17" w:rsidRDefault="00BB072B" w:rsidP="00332E17">
            <w:pPr>
              <w:spacing w:after="0" w:line="240" w:lineRule="auto"/>
              <w:jc w:val="both"/>
              <w:rPr>
                <w:rFonts w:ascii="Arial" w:hAnsi="Arial" w:cs="Arial"/>
                <w:sz w:val="20"/>
                <w:szCs w:val="20"/>
              </w:rPr>
            </w:pPr>
          </w:p>
        </w:tc>
        <w:tc>
          <w:tcPr>
            <w:tcW w:w="1485"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до прочих учреждений и предприятий обслуживания населения и административных зданий</w:t>
            </w:r>
          </w:p>
        </w:tc>
        <w:tc>
          <w:tcPr>
            <w:tcW w:w="98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250</w:t>
            </w:r>
          </w:p>
        </w:tc>
      </w:tr>
      <w:tr w:rsidR="00BB072B" w:rsidRPr="00332E17" w:rsidTr="00332E17">
        <w:tc>
          <w:tcPr>
            <w:tcW w:w="1137" w:type="pct"/>
            <w:gridSpan w:val="2"/>
            <w:vMerge/>
          </w:tcPr>
          <w:p w:rsidR="00BB072B" w:rsidRPr="00332E17" w:rsidRDefault="00BB072B" w:rsidP="00332E17">
            <w:pPr>
              <w:spacing w:after="0" w:line="240" w:lineRule="auto"/>
              <w:jc w:val="both"/>
              <w:rPr>
                <w:rFonts w:ascii="Arial" w:hAnsi="Arial" w:cs="Arial"/>
                <w:sz w:val="20"/>
                <w:szCs w:val="20"/>
              </w:rPr>
            </w:pPr>
          </w:p>
        </w:tc>
        <w:tc>
          <w:tcPr>
            <w:tcW w:w="1392" w:type="pct"/>
            <w:vMerge/>
          </w:tcPr>
          <w:p w:rsidR="00BB072B" w:rsidRPr="00332E17" w:rsidRDefault="00BB072B" w:rsidP="00332E17">
            <w:pPr>
              <w:spacing w:after="0" w:line="240" w:lineRule="auto"/>
              <w:jc w:val="both"/>
              <w:rPr>
                <w:rFonts w:ascii="Arial" w:hAnsi="Arial" w:cs="Arial"/>
                <w:sz w:val="20"/>
                <w:szCs w:val="20"/>
              </w:rPr>
            </w:pPr>
          </w:p>
        </w:tc>
        <w:tc>
          <w:tcPr>
            <w:tcW w:w="1485"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до входов в парки</w:t>
            </w:r>
          </w:p>
        </w:tc>
        <w:tc>
          <w:tcPr>
            <w:tcW w:w="986" w:type="pct"/>
            <w:vAlign w:val="center"/>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400</w:t>
            </w:r>
          </w:p>
        </w:tc>
      </w:tr>
    </w:tbl>
    <w:p w:rsidR="00BB072B" w:rsidRPr="00332E17" w:rsidRDefault="00BB072B" w:rsidP="000063CC">
      <w:pPr>
        <w:keepNext/>
        <w:pageBreakBefore/>
        <w:numPr>
          <w:ilvl w:val="0"/>
          <w:numId w:val="13"/>
        </w:numPr>
        <w:tabs>
          <w:tab w:val="left" w:pos="851"/>
        </w:tabs>
        <w:spacing w:before="240" w:after="120" w:line="240" w:lineRule="auto"/>
        <w:ind w:left="432" w:firstLine="0"/>
        <w:outlineLvl w:val="0"/>
        <w:rPr>
          <w:rFonts w:ascii="Arial" w:hAnsi="Arial" w:cs="Arial"/>
          <w:bCs/>
          <w:kern w:val="32"/>
          <w:sz w:val="20"/>
          <w:szCs w:val="20"/>
          <w:lang/>
        </w:rPr>
      </w:pPr>
      <w:bookmarkStart w:id="64" w:name="_Toc394401127"/>
      <w:bookmarkStart w:id="65" w:name="_Toc401590388"/>
      <w:r w:rsidRPr="00332E17">
        <w:rPr>
          <w:rFonts w:ascii="Arial" w:hAnsi="Arial" w:cs="Arial"/>
          <w:bCs/>
          <w:caps/>
          <w:kern w:val="32"/>
          <w:sz w:val="20"/>
          <w:szCs w:val="20"/>
          <w:lang/>
        </w:rPr>
        <w:t>ПРИЛОЖЕНИЕ В. КЛАССИФИКАЦИЯ УЛИЦ И  ДОРОГ. ОСНОВНОЕ НАЗНАЧЕНИЕ УЛИЦ И ДОРОГ</w:t>
      </w:r>
      <w:bookmarkEnd w:id="64"/>
      <w:bookmarkEnd w:id="65"/>
    </w:p>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Таблица В.1 Классификация улиц и дорог сельских поселений. Основное назначение</w:t>
      </w:r>
    </w:p>
    <w:p w:rsidR="00BB072B" w:rsidRPr="00332E17" w:rsidRDefault="00BB072B" w:rsidP="00332E17">
      <w:pPr>
        <w:spacing w:after="0" w:line="240" w:lineRule="auto"/>
        <w:rPr>
          <w:rFonts w:ascii="Arial" w:hAnsi="Arial" w:cs="Arial"/>
          <w:sz w:val="20"/>
          <w:szCs w:val="20"/>
        </w:rPr>
      </w:pPr>
    </w:p>
    <w:tbl>
      <w:tblPr>
        <w:tblW w:w="4904" w:type="pct"/>
        <w:jc w:val="center"/>
        <w:tblCellMar>
          <w:left w:w="45" w:type="dxa"/>
          <w:right w:w="45" w:type="dxa"/>
        </w:tblCellMar>
        <w:tblLook w:val="0000"/>
      </w:tblPr>
      <w:tblGrid>
        <w:gridCol w:w="502"/>
        <w:gridCol w:w="2725"/>
        <w:gridCol w:w="6314"/>
      </w:tblGrid>
      <w:tr w:rsidR="00BB072B" w:rsidRPr="00332E17" w:rsidTr="00332E17">
        <w:trPr>
          <w:trHeight w:val="416"/>
          <w:tblHeader/>
          <w:jc w:val="center"/>
        </w:trPr>
        <w:tc>
          <w:tcPr>
            <w:tcW w:w="1691" w:type="pct"/>
            <w:gridSpan w:val="2"/>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overflowPunct w:val="0"/>
              <w:autoSpaceDE w:val="0"/>
              <w:autoSpaceDN w:val="0"/>
              <w:spacing w:after="0" w:line="240" w:lineRule="auto"/>
              <w:jc w:val="center"/>
              <w:rPr>
                <w:rFonts w:ascii="Arial" w:hAnsi="Arial" w:cs="Arial"/>
                <w:sz w:val="20"/>
                <w:szCs w:val="20"/>
              </w:rPr>
            </w:pPr>
            <w:bookmarkStart w:id="66" w:name="TO0000016"/>
            <w:r w:rsidRPr="00332E17">
              <w:rPr>
                <w:rFonts w:ascii="Arial" w:hAnsi="Arial" w:cs="Arial"/>
                <w:sz w:val="20"/>
                <w:szCs w:val="20"/>
              </w:rPr>
              <w:t>Категория сельских улиц и дорог</w:t>
            </w:r>
            <w:bookmarkEnd w:id="66"/>
            <w:r w:rsidRPr="00332E17">
              <w:rPr>
                <w:rFonts w:ascii="Arial" w:hAnsi="Arial" w:cs="Arial"/>
                <w:sz w:val="20"/>
                <w:szCs w:val="20"/>
              </w:rPr>
              <w:t xml:space="preserve"> сельских поселений</w:t>
            </w:r>
          </w:p>
        </w:tc>
        <w:tc>
          <w:tcPr>
            <w:tcW w:w="3309" w:type="pct"/>
            <w:tcBorders>
              <w:top w:val="single" w:sz="6" w:space="0" w:color="auto"/>
              <w:left w:val="single" w:sz="6" w:space="0" w:color="auto"/>
              <w:bottom w:val="single" w:sz="6" w:space="0" w:color="auto"/>
              <w:right w:val="single" w:sz="6" w:space="0" w:color="auto"/>
            </w:tcBorders>
            <w:vAlign w:val="center"/>
          </w:tcPr>
          <w:p w:rsidR="00BB072B" w:rsidRPr="00332E17" w:rsidRDefault="00BB072B" w:rsidP="00332E17">
            <w:pPr>
              <w:overflowPunct w:val="0"/>
              <w:autoSpaceDE w:val="0"/>
              <w:autoSpaceDN w:val="0"/>
              <w:spacing w:after="0" w:line="240" w:lineRule="auto"/>
              <w:jc w:val="center"/>
              <w:rPr>
                <w:rFonts w:ascii="Arial" w:hAnsi="Arial" w:cs="Arial"/>
                <w:sz w:val="20"/>
                <w:szCs w:val="20"/>
              </w:rPr>
            </w:pPr>
            <w:r w:rsidRPr="00332E17">
              <w:rPr>
                <w:rFonts w:ascii="Arial" w:hAnsi="Arial" w:cs="Arial"/>
                <w:sz w:val="20"/>
                <w:szCs w:val="20"/>
              </w:rPr>
              <w:t xml:space="preserve">Основное назначение </w:t>
            </w:r>
          </w:p>
        </w:tc>
      </w:tr>
      <w:tr w:rsidR="00BB072B" w:rsidRPr="00332E17" w:rsidTr="00332E17">
        <w:trPr>
          <w:trHeight w:val="397"/>
          <w:jc w:val="center"/>
        </w:trPr>
        <w:tc>
          <w:tcPr>
            <w:tcW w:w="1691" w:type="pct"/>
            <w:gridSpan w:val="2"/>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Поселковая дорога (ДПос)</w:t>
            </w:r>
          </w:p>
        </w:tc>
        <w:tc>
          <w:tcPr>
            <w:tcW w:w="3309"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 xml:space="preserve">Связь сельского поселения с внешними дорогами общей сети </w:t>
            </w:r>
          </w:p>
        </w:tc>
      </w:tr>
      <w:tr w:rsidR="00BB072B" w:rsidRPr="00332E17" w:rsidTr="00332E17">
        <w:trPr>
          <w:trHeight w:val="397"/>
          <w:jc w:val="center"/>
        </w:trPr>
        <w:tc>
          <w:tcPr>
            <w:tcW w:w="1691" w:type="pct"/>
            <w:gridSpan w:val="2"/>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bCs/>
                <w:sz w:val="20"/>
                <w:szCs w:val="20"/>
              </w:rPr>
            </w:pPr>
            <w:r w:rsidRPr="00332E17">
              <w:rPr>
                <w:rFonts w:ascii="Arial" w:hAnsi="Arial" w:cs="Arial"/>
                <w:bCs/>
                <w:sz w:val="20"/>
                <w:szCs w:val="20"/>
              </w:rPr>
              <w:t>Главная улица (УГл)</w:t>
            </w:r>
          </w:p>
        </w:tc>
        <w:tc>
          <w:tcPr>
            <w:tcW w:w="3309"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жилых территорий с общественным центром</w:t>
            </w:r>
          </w:p>
        </w:tc>
      </w:tr>
      <w:tr w:rsidR="00BB072B" w:rsidRPr="00332E17" w:rsidTr="00332E17">
        <w:trPr>
          <w:trHeight w:val="397"/>
          <w:jc w:val="center"/>
        </w:trPr>
        <w:tc>
          <w:tcPr>
            <w:tcW w:w="263" w:type="pct"/>
            <w:vMerge w:val="restart"/>
            <w:tcBorders>
              <w:top w:val="single" w:sz="4" w:space="0" w:color="auto"/>
              <w:left w:val="single" w:sz="4" w:space="0" w:color="auto"/>
              <w:right w:val="single" w:sz="4" w:space="0" w:color="auto"/>
            </w:tcBorders>
            <w:textDirection w:val="btLr"/>
            <w:vAlign w:val="center"/>
          </w:tcPr>
          <w:p w:rsidR="00BB072B" w:rsidRPr="00332E17" w:rsidRDefault="00BB072B" w:rsidP="00332E17">
            <w:pPr>
              <w:spacing w:after="0" w:line="240" w:lineRule="auto"/>
              <w:ind w:left="113" w:right="113"/>
              <w:jc w:val="center"/>
              <w:rPr>
                <w:rFonts w:ascii="Arial" w:hAnsi="Arial" w:cs="Arial"/>
                <w:sz w:val="20"/>
                <w:szCs w:val="20"/>
              </w:rPr>
            </w:pPr>
            <w:r w:rsidRPr="00332E17">
              <w:rPr>
                <w:rFonts w:ascii="Arial" w:hAnsi="Arial" w:cs="Arial"/>
                <w:sz w:val="20"/>
                <w:szCs w:val="20"/>
              </w:rPr>
              <w:t>Улица в жилой застройке</w:t>
            </w:r>
          </w:p>
        </w:tc>
        <w:tc>
          <w:tcPr>
            <w:tcW w:w="1428"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Основная (УЖо)</w:t>
            </w:r>
          </w:p>
        </w:tc>
        <w:tc>
          <w:tcPr>
            <w:tcW w:w="3309"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внутри жилых территорий и с главной улицей по направлениям с интенсивным движением</w:t>
            </w:r>
          </w:p>
        </w:tc>
      </w:tr>
      <w:tr w:rsidR="00BB072B" w:rsidRPr="00332E17" w:rsidTr="00332E17">
        <w:trPr>
          <w:trHeight w:val="397"/>
          <w:jc w:val="center"/>
        </w:trPr>
        <w:tc>
          <w:tcPr>
            <w:tcW w:w="263" w:type="pct"/>
            <w:vMerge/>
            <w:tcBorders>
              <w:left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p>
        </w:tc>
        <w:tc>
          <w:tcPr>
            <w:tcW w:w="1428"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bCs/>
                <w:sz w:val="20"/>
                <w:szCs w:val="20"/>
              </w:rPr>
              <w:t>Второстепенная (переулок) (УЖв)</w:t>
            </w:r>
          </w:p>
        </w:tc>
        <w:tc>
          <w:tcPr>
            <w:tcW w:w="3309"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между основными жилыми улицами</w:t>
            </w:r>
          </w:p>
        </w:tc>
      </w:tr>
      <w:tr w:rsidR="00BB072B" w:rsidRPr="00332E17" w:rsidTr="00332E17">
        <w:trPr>
          <w:trHeight w:val="397"/>
          <w:jc w:val="center"/>
        </w:trPr>
        <w:tc>
          <w:tcPr>
            <w:tcW w:w="263" w:type="pct"/>
            <w:vMerge/>
            <w:tcBorders>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bCs/>
                <w:sz w:val="20"/>
                <w:szCs w:val="20"/>
              </w:rPr>
            </w:pPr>
          </w:p>
        </w:tc>
        <w:tc>
          <w:tcPr>
            <w:tcW w:w="1428"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lang w:val="en-US"/>
              </w:rPr>
            </w:pPr>
            <w:r w:rsidRPr="00332E17">
              <w:rPr>
                <w:rFonts w:ascii="Arial" w:hAnsi="Arial" w:cs="Arial"/>
                <w:bCs/>
                <w:sz w:val="20"/>
                <w:szCs w:val="20"/>
              </w:rPr>
              <w:t>Проезд (Пр)</w:t>
            </w:r>
          </w:p>
        </w:tc>
        <w:tc>
          <w:tcPr>
            <w:tcW w:w="3309"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Связь жилых домов, расположенных в глубине квартала, с улицей</w:t>
            </w:r>
          </w:p>
        </w:tc>
      </w:tr>
      <w:tr w:rsidR="00BB072B" w:rsidRPr="00332E17" w:rsidTr="00332E17">
        <w:trPr>
          <w:trHeight w:val="397"/>
          <w:jc w:val="center"/>
        </w:trPr>
        <w:tc>
          <w:tcPr>
            <w:tcW w:w="1691" w:type="pct"/>
            <w:gridSpan w:val="2"/>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lang w:val="en-US"/>
              </w:rPr>
            </w:pPr>
            <w:r w:rsidRPr="00332E17">
              <w:rPr>
                <w:rFonts w:ascii="Arial" w:hAnsi="Arial" w:cs="Arial"/>
                <w:bCs/>
                <w:sz w:val="20"/>
                <w:szCs w:val="20"/>
              </w:rPr>
              <w:t>Хозяйственный проезд, скотопрогон (Прх)</w:t>
            </w:r>
          </w:p>
        </w:tc>
        <w:tc>
          <w:tcPr>
            <w:tcW w:w="3309" w:type="pct"/>
            <w:tcBorders>
              <w:top w:val="single" w:sz="4" w:space="0" w:color="auto"/>
              <w:left w:val="single" w:sz="4" w:space="0" w:color="auto"/>
              <w:bottom w:val="single" w:sz="4" w:space="0" w:color="auto"/>
              <w:right w:val="single" w:sz="4" w:space="0" w:color="auto"/>
            </w:tcBorders>
          </w:tcPr>
          <w:p w:rsidR="00BB072B" w:rsidRPr="00332E17" w:rsidRDefault="00BB072B" w:rsidP="00332E17">
            <w:pPr>
              <w:spacing w:after="0" w:line="240" w:lineRule="auto"/>
              <w:rPr>
                <w:rFonts w:ascii="Arial" w:hAnsi="Arial" w:cs="Arial"/>
                <w:sz w:val="20"/>
                <w:szCs w:val="20"/>
              </w:rPr>
            </w:pPr>
            <w:r w:rsidRPr="00332E17">
              <w:rPr>
                <w:rFonts w:ascii="Arial" w:hAnsi="Arial" w:cs="Arial"/>
                <w:sz w:val="20"/>
                <w:szCs w:val="20"/>
              </w:rPr>
              <w:t>Прогон личного скота и проезд грузового транспорта к приусадебным участкам</w:t>
            </w:r>
          </w:p>
        </w:tc>
      </w:tr>
    </w:tbl>
    <w:p w:rsidR="00BB072B" w:rsidRPr="00332E17" w:rsidRDefault="00BB072B" w:rsidP="00332E17">
      <w:pPr>
        <w:spacing w:before="120" w:after="60" w:line="240" w:lineRule="auto"/>
        <w:ind w:firstLine="567"/>
        <w:jc w:val="both"/>
        <w:rPr>
          <w:rFonts w:ascii="Arial" w:hAnsi="Arial" w:cs="Arial"/>
          <w:bCs/>
          <w:sz w:val="20"/>
          <w:szCs w:val="20"/>
        </w:rPr>
      </w:pPr>
    </w:p>
    <w:p w:rsidR="00BB072B" w:rsidRDefault="00BB072B" w:rsidP="00B1358C">
      <w:pPr>
        <w:spacing w:after="0" w:line="240" w:lineRule="auto"/>
        <w:rPr>
          <w:rFonts w:ascii="Times New Roman" w:hAnsi="Times New Roman"/>
          <w:sz w:val="20"/>
          <w:szCs w:val="20"/>
        </w:rPr>
      </w:pPr>
      <w:r w:rsidRPr="00B1358C">
        <w:rPr>
          <w:rFonts w:ascii="Times New Roman" w:hAnsi="Times New Roman"/>
          <w:b/>
          <w:sz w:val="20"/>
          <w:szCs w:val="20"/>
        </w:rPr>
        <w:t>ПОСТАНОВЛЕНИ</w:t>
      </w:r>
      <w:r w:rsidRPr="00B1358C">
        <w:rPr>
          <w:rFonts w:ascii="Times New Roman" w:hAnsi="Times New Roman"/>
          <w:sz w:val="20"/>
          <w:szCs w:val="20"/>
        </w:rPr>
        <w:t xml:space="preserve">Е № </w:t>
      </w:r>
      <w:r>
        <w:rPr>
          <w:rFonts w:ascii="Times New Roman" w:hAnsi="Times New Roman"/>
          <w:sz w:val="20"/>
          <w:szCs w:val="20"/>
        </w:rPr>
        <w:t>143-па от 10.12.2014 «</w:t>
      </w:r>
      <w:r w:rsidRPr="00B1358C">
        <w:rPr>
          <w:rFonts w:ascii="Times New Roman" w:hAnsi="Times New Roman" w:cs="Arial"/>
          <w:sz w:val="20"/>
          <w:szCs w:val="20"/>
        </w:rPr>
        <w:t>О создании муниципального казенного учреждения путем изменения типа существующего муниципального бюджетного учреждения</w:t>
      </w:r>
      <w:r>
        <w:rPr>
          <w:rFonts w:ascii="Times New Roman" w:hAnsi="Times New Roman"/>
          <w:sz w:val="20"/>
          <w:szCs w:val="20"/>
        </w:rPr>
        <w:t>»</w:t>
      </w:r>
    </w:p>
    <w:p w:rsidR="00BB072B" w:rsidRDefault="00BB072B" w:rsidP="00B1358C">
      <w:pPr>
        <w:spacing w:after="0" w:line="240" w:lineRule="auto"/>
        <w:rPr>
          <w:rFonts w:ascii="Times New Roman" w:hAnsi="Times New Roman"/>
          <w:sz w:val="20"/>
          <w:szCs w:val="20"/>
        </w:rPr>
      </w:pPr>
    </w:p>
    <w:p w:rsidR="00BB072B" w:rsidRPr="00B1358C" w:rsidRDefault="00BB072B" w:rsidP="00B1358C">
      <w:pPr>
        <w:autoSpaceDE w:val="0"/>
        <w:autoSpaceDN w:val="0"/>
        <w:adjustRightInd w:val="0"/>
        <w:spacing w:after="0" w:line="240" w:lineRule="auto"/>
        <w:ind w:firstLine="708"/>
        <w:jc w:val="both"/>
        <w:rPr>
          <w:rFonts w:ascii="Times New Roman" w:hAnsi="Times New Roman" w:cs="Arial"/>
          <w:sz w:val="20"/>
          <w:szCs w:val="20"/>
        </w:rPr>
      </w:pPr>
      <w:r w:rsidRPr="00B1358C">
        <w:rPr>
          <w:rFonts w:ascii="Times New Roman" w:hAnsi="Times New Roman" w:cs="Arial"/>
          <w:sz w:val="20"/>
          <w:szCs w:val="20"/>
        </w:rPr>
        <w:t>В соответствии с Федеральным законом от 12.01.1996 №7-ФЗ «О некоммерческих организациях»,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Сентябрьский от 24.11.2011 № 178 «Об утверждении Порядка принятия решений о создании, реорганизации и ликвидации муниципальных учреждений администрации сельского поселения Сентябрьский», Уставом сельского поселения Сентябрьский,  в целях создания муниципального казенного учреждения,  п о с т а н о в л я ю:</w:t>
      </w:r>
    </w:p>
    <w:p w:rsidR="00BB072B" w:rsidRPr="00B1358C" w:rsidRDefault="00BB072B" w:rsidP="00B1358C">
      <w:pPr>
        <w:autoSpaceDE w:val="0"/>
        <w:autoSpaceDN w:val="0"/>
        <w:adjustRightInd w:val="0"/>
        <w:spacing w:after="0" w:line="240" w:lineRule="auto"/>
        <w:ind w:firstLine="540"/>
        <w:jc w:val="both"/>
        <w:rPr>
          <w:rFonts w:ascii="Times New Roman" w:hAnsi="Times New Roman" w:cs="Arial"/>
          <w:sz w:val="20"/>
          <w:szCs w:val="20"/>
        </w:rPr>
      </w:pP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cs="Arial"/>
          <w:sz w:val="20"/>
          <w:szCs w:val="20"/>
        </w:rPr>
      </w:pPr>
      <w:r w:rsidRPr="00B1358C">
        <w:rPr>
          <w:rFonts w:ascii="Times New Roman" w:hAnsi="Times New Roman" w:cs="Arial"/>
          <w:color w:val="000000"/>
          <w:sz w:val="20"/>
          <w:szCs w:val="20"/>
        </w:rPr>
        <w:t>Изменить тип существующего муниципального бюджетного учреждения «Культурно-спортивный комплекс «Жемчужина Югры» на муниципальное казенное учреждение «Управление по делам администрации сельского поселения Сентябрьский».</w:t>
      </w: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cs="Arial"/>
          <w:sz w:val="20"/>
          <w:szCs w:val="20"/>
        </w:rPr>
      </w:pPr>
      <w:r w:rsidRPr="00B1358C">
        <w:rPr>
          <w:rFonts w:ascii="Times New Roman" w:hAnsi="Times New Roman" w:cs="Arial"/>
          <w:sz w:val="20"/>
          <w:szCs w:val="20"/>
        </w:rPr>
        <w:t>Утвердить Устав муниципального казенного учреждения «</w:t>
      </w:r>
      <w:r w:rsidRPr="00B1358C">
        <w:rPr>
          <w:rFonts w:ascii="Times New Roman" w:hAnsi="Times New Roman" w:cs="Arial"/>
          <w:color w:val="000000"/>
          <w:sz w:val="20"/>
          <w:szCs w:val="20"/>
        </w:rPr>
        <w:t>Управление по делам администрации сельского поселения Сентябрьский</w:t>
      </w:r>
      <w:r w:rsidRPr="00B1358C">
        <w:rPr>
          <w:rFonts w:ascii="Times New Roman" w:hAnsi="Times New Roman" w:cs="Arial"/>
          <w:sz w:val="20"/>
          <w:szCs w:val="20"/>
        </w:rPr>
        <w:t>» согласно приложению к настоящему постановлению.</w:t>
      </w: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cs="Arial"/>
          <w:sz w:val="20"/>
          <w:szCs w:val="20"/>
        </w:rPr>
      </w:pPr>
      <w:r w:rsidRPr="00B1358C">
        <w:rPr>
          <w:rFonts w:ascii="Times New Roman" w:hAnsi="Times New Roman" w:cs="Arial"/>
          <w:sz w:val="20"/>
          <w:szCs w:val="20"/>
        </w:rPr>
        <w:t>Назначить директором муниципального казенного учреждения «</w:t>
      </w:r>
      <w:r w:rsidRPr="00B1358C">
        <w:rPr>
          <w:rFonts w:ascii="Times New Roman" w:hAnsi="Times New Roman" w:cs="Arial"/>
          <w:color w:val="000000"/>
          <w:sz w:val="20"/>
          <w:szCs w:val="20"/>
        </w:rPr>
        <w:t>Управление по делам администрации сельского поселения Сентябрьский</w:t>
      </w:r>
      <w:r w:rsidRPr="00B1358C">
        <w:rPr>
          <w:rFonts w:ascii="Times New Roman" w:hAnsi="Times New Roman" w:cs="Arial"/>
          <w:sz w:val="20"/>
          <w:szCs w:val="20"/>
        </w:rPr>
        <w:t>» Жаринову Оксану Адиковну с 01 января 2015 года.</w:t>
      </w: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1358C">
        <w:rPr>
          <w:rFonts w:ascii="Times New Roman" w:hAnsi="Times New Roman" w:cs="Arial"/>
          <w:sz w:val="20"/>
          <w:szCs w:val="20"/>
        </w:rPr>
        <w:t xml:space="preserve">Считать утратившими силу постановления администрации: </w:t>
      </w:r>
    </w:p>
    <w:p w:rsidR="00BB072B" w:rsidRPr="00B1358C" w:rsidRDefault="00BB072B" w:rsidP="00B1358C">
      <w:pPr>
        <w:tabs>
          <w:tab w:val="left" w:pos="1134"/>
        </w:tabs>
        <w:autoSpaceDE w:val="0"/>
        <w:autoSpaceDN w:val="0"/>
        <w:adjustRightInd w:val="0"/>
        <w:spacing w:after="0" w:line="240" w:lineRule="auto"/>
        <w:ind w:firstLine="709"/>
        <w:jc w:val="both"/>
        <w:rPr>
          <w:rFonts w:ascii="Times New Roman" w:hAnsi="Times New Roman"/>
          <w:sz w:val="20"/>
          <w:szCs w:val="20"/>
        </w:rPr>
      </w:pPr>
      <w:r w:rsidRPr="00B1358C">
        <w:rPr>
          <w:rFonts w:ascii="Times New Roman" w:hAnsi="Times New Roman" w:cs="Arial"/>
          <w:sz w:val="20"/>
          <w:szCs w:val="20"/>
        </w:rPr>
        <w:t xml:space="preserve">- от 14.11.2011 № 64-па  «О создании муниципального бюджетного учреждения </w:t>
      </w:r>
      <w:r w:rsidRPr="00B1358C">
        <w:rPr>
          <w:rFonts w:ascii="Times New Roman" w:hAnsi="Times New Roman"/>
          <w:sz w:val="20"/>
          <w:szCs w:val="20"/>
        </w:rPr>
        <w:t>муниципального образования «Сельское поселение Сентябрьский»»;</w:t>
      </w:r>
    </w:p>
    <w:p w:rsidR="00BB072B" w:rsidRPr="00B1358C" w:rsidRDefault="00BB072B" w:rsidP="00B1358C">
      <w:pPr>
        <w:tabs>
          <w:tab w:val="left" w:pos="1134"/>
        </w:tabs>
        <w:autoSpaceDE w:val="0"/>
        <w:autoSpaceDN w:val="0"/>
        <w:adjustRightInd w:val="0"/>
        <w:spacing w:after="0" w:line="240" w:lineRule="auto"/>
        <w:ind w:firstLine="709"/>
        <w:jc w:val="both"/>
        <w:rPr>
          <w:rFonts w:ascii="Times New Roman" w:hAnsi="Times New Roman"/>
          <w:sz w:val="20"/>
          <w:szCs w:val="20"/>
        </w:rPr>
      </w:pPr>
      <w:r w:rsidRPr="00B1358C">
        <w:rPr>
          <w:rFonts w:ascii="Times New Roman" w:hAnsi="Times New Roman" w:cs="Arial"/>
          <w:sz w:val="20"/>
          <w:szCs w:val="20"/>
        </w:rPr>
        <w:t xml:space="preserve">- от 17.12.2012 № 109-па  «О внесении изменений в постановление администрации от 14.11.2011 № 64-па «О создании муниципального бюджетного учреждения </w:t>
      </w:r>
      <w:r w:rsidRPr="00B1358C">
        <w:rPr>
          <w:rFonts w:ascii="Times New Roman" w:hAnsi="Times New Roman"/>
          <w:sz w:val="20"/>
          <w:szCs w:val="20"/>
        </w:rPr>
        <w:t>муниципального образования «Сельское поселение Сентябрьский»»;</w:t>
      </w:r>
    </w:p>
    <w:p w:rsidR="00BB072B" w:rsidRPr="00B1358C" w:rsidRDefault="00BB072B" w:rsidP="00B1358C">
      <w:pPr>
        <w:tabs>
          <w:tab w:val="left" w:pos="1134"/>
        </w:tabs>
        <w:autoSpaceDE w:val="0"/>
        <w:autoSpaceDN w:val="0"/>
        <w:adjustRightInd w:val="0"/>
        <w:spacing w:after="0" w:line="240" w:lineRule="auto"/>
        <w:ind w:firstLine="709"/>
        <w:jc w:val="both"/>
        <w:rPr>
          <w:rFonts w:ascii="Times New Roman" w:hAnsi="Times New Roman"/>
          <w:sz w:val="20"/>
          <w:szCs w:val="20"/>
        </w:rPr>
      </w:pPr>
      <w:r w:rsidRPr="00B1358C">
        <w:rPr>
          <w:rFonts w:ascii="Times New Roman" w:hAnsi="Times New Roman" w:cs="Arial"/>
          <w:sz w:val="20"/>
          <w:szCs w:val="20"/>
        </w:rPr>
        <w:t xml:space="preserve">- от 06.11.2013 № 135-па  «О внесении изменений в постановление администрации от 14.11.2011 № 64-па «О создании муниципального бюджетного учреждения </w:t>
      </w:r>
      <w:r w:rsidRPr="00B1358C">
        <w:rPr>
          <w:rFonts w:ascii="Times New Roman" w:hAnsi="Times New Roman"/>
          <w:sz w:val="20"/>
          <w:szCs w:val="20"/>
        </w:rPr>
        <w:t>муниципального образования «Сельское поселение Сентябрьский»»;</w:t>
      </w:r>
    </w:p>
    <w:p w:rsidR="00BB072B" w:rsidRPr="00B1358C" w:rsidRDefault="00BB072B" w:rsidP="00B1358C">
      <w:pPr>
        <w:tabs>
          <w:tab w:val="left" w:pos="1134"/>
        </w:tabs>
        <w:autoSpaceDE w:val="0"/>
        <w:autoSpaceDN w:val="0"/>
        <w:adjustRightInd w:val="0"/>
        <w:spacing w:after="0" w:line="240" w:lineRule="auto"/>
        <w:ind w:firstLine="709"/>
        <w:jc w:val="both"/>
        <w:rPr>
          <w:rFonts w:ascii="Times New Roman" w:hAnsi="Times New Roman"/>
          <w:sz w:val="20"/>
          <w:szCs w:val="20"/>
        </w:rPr>
      </w:pPr>
      <w:r w:rsidRPr="00B1358C">
        <w:rPr>
          <w:rFonts w:ascii="Times New Roman" w:hAnsi="Times New Roman" w:cs="Arial"/>
          <w:sz w:val="20"/>
          <w:szCs w:val="20"/>
        </w:rPr>
        <w:t xml:space="preserve">- от 18.11.2014 № 129-па  «О внесении изменений в постановление администрации от 14.11.2011 № 64-па «О создании муниципального бюджетного учреждения </w:t>
      </w:r>
      <w:r w:rsidRPr="00B1358C">
        <w:rPr>
          <w:rFonts w:ascii="Times New Roman" w:hAnsi="Times New Roman"/>
          <w:sz w:val="20"/>
          <w:szCs w:val="20"/>
        </w:rPr>
        <w:t>муниципального образования «Сельское поселение Сентябрьский»».</w:t>
      </w: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cs="Arial"/>
          <w:sz w:val="20"/>
          <w:szCs w:val="20"/>
        </w:rPr>
      </w:pPr>
      <w:r w:rsidRPr="00B1358C">
        <w:rPr>
          <w:rFonts w:ascii="Times New Roman" w:hAnsi="Times New Roman" w:cs="Arial"/>
          <w:sz w:val="20"/>
          <w:szCs w:val="20"/>
        </w:rPr>
        <w:t>Настоящее постановление вступает в силу с момента подписания и распространяет свое действие на правоотношения, возникшие с 01 января 2015 года.</w:t>
      </w: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cs="Arial"/>
          <w:sz w:val="20"/>
          <w:szCs w:val="20"/>
        </w:rPr>
      </w:pPr>
      <w:r w:rsidRPr="00B1358C">
        <w:rPr>
          <w:rFonts w:ascii="Times New Roman" w:hAnsi="Times New Roman"/>
          <w:snapToGrid w:val="0"/>
          <w:sz w:val="20"/>
          <w:szCs w:val="20"/>
        </w:rPr>
        <w:t>Настоящее постановление подлежит официальному опубликованию (обнародованию) в бюллетене «Сентябрьский вестник» и размещению на сайте муниципального образования сельского поселения Сентябрьский.</w:t>
      </w:r>
    </w:p>
    <w:p w:rsidR="00BB072B" w:rsidRPr="00B1358C" w:rsidRDefault="00BB072B" w:rsidP="000063CC">
      <w:pPr>
        <w:numPr>
          <w:ilvl w:val="0"/>
          <w:numId w:val="71"/>
        </w:numPr>
        <w:tabs>
          <w:tab w:val="left" w:pos="1134"/>
        </w:tabs>
        <w:autoSpaceDE w:val="0"/>
        <w:autoSpaceDN w:val="0"/>
        <w:adjustRightInd w:val="0"/>
        <w:spacing w:after="0" w:line="240" w:lineRule="auto"/>
        <w:ind w:left="0" w:firstLine="709"/>
        <w:jc w:val="both"/>
        <w:rPr>
          <w:rFonts w:ascii="Times New Roman" w:hAnsi="Times New Roman" w:cs="Arial"/>
          <w:sz w:val="20"/>
          <w:szCs w:val="20"/>
        </w:rPr>
      </w:pPr>
      <w:r w:rsidRPr="00B1358C">
        <w:rPr>
          <w:rFonts w:ascii="Times New Roman" w:hAnsi="Times New Roman"/>
          <w:bCs/>
          <w:snapToGrid w:val="0"/>
          <w:sz w:val="20"/>
          <w:szCs w:val="20"/>
        </w:rPr>
        <w:t>Контроль за исполнением постановления оставляю за собой.</w:t>
      </w:r>
    </w:p>
    <w:p w:rsidR="00BB072B" w:rsidRPr="00B1358C" w:rsidRDefault="00BB072B" w:rsidP="00B1358C">
      <w:pPr>
        <w:spacing w:after="0" w:line="195" w:lineRule="atLeast"/>
        <w:ind w:right="150"/>
        <w:rPr>
          <w:rFonts w:ascii="Times New Roman" w:hAnsi="Times New Roman"/>
          <w:snapToGrid w:val="0"/>
          <w:sz w:val="20"/>
          <w:szCs w:val="20"/>
        </w:rPr>
      </w:pPr>
    </w:p>
    <w:p w:rsidR="00BB072B" w:rsidRPr="00B1358C" w:rsidRDefault="00BB072B" w:rsidP="00B1358C">
      <w:pPr>
        <w:spacing w:after="0" w:line="195" w:lineRule="atLeast"/>
        <w:ind w:right="150"/>
        <w:rPr>
          <w:rFonts w:ascii="Times New Roman" w:hAnsi="Times New Roman"/>
          <w:snapToGrid w:val="0"/>
          <w:sz w:val="20"/>
          <w:szCs w:val="20"/>
        </w:rPr>
      </w:pPr>
    </w:p>
    <w:p w:rsidR="00BB072B" w:rsidRPr="00B1358C" w:rsidRDefault="00BB072B" w:rsidP="00B1358C">
      <w:pPr>
        <w:spacing w:after="0" w:line="195" w:lineRule="atLeast"/>
        <w:ind w:right="150"/>
        <w:rPr>
          <w:rFonts w:ascii="Times New Roman" w:hAnsi="Times New Roman"/>
          <w:snapToGrid w:val="0"/>
          <w:sz w:val="26"/>
          <w:szCs w:val="26"/>
        </w:rPr>
      </w:pPr>
      <w:r w:rsidRPr="00B1358C">
        <w:rPr>
          <w:rFonts w:ascii="Times New Roman" w:hAnsi="Times New Roman"/>
          <w:snapToGrid w:val="0"/>
          <w:sz w:val="20"/>
          <w:szCs w:val="20"/>
        </w:rPr>
        <w:t xml:space="preserve">Глава поселения                                                                                  А.В. Светлаков </w:t>
      </w:r>
    </w:p>
    <w:p w:rsidR="00BB072B" w:rsidRPr="00332E17" w:rsidRDefault="00BB072B" w:rsidP="00B1358C">
      <w:pPr>
        <w:spacing w:after="0" w:line="240" w:lineRule="auto"/>
        <w:rPr>
          <w:rFonts w:ascii="Arial" w:hAnsi="Arial" w:cs="Arial"/>
          <w:sz w:val="20"/>
          <w:szCs w:val="20"/>
          <w:u w:val="single"/>
        </w:rPr>
      </w:pPr>
    </w:p>
    <w:p w:rsidR="00BB072B" w:rsidRPr="00B1358C" w:rsidRDefault="00BB072B" w:rsidP="00B1358C">
      <w:pPr>
        <w:pStyle w:val="BodyText"/>
        <w:spacing w:after="0"/>
        <w:rPr>
          <w:rFonts w:ascii="Times New Roman" w:hAnsi="Times New Roman"/>
          <w:sz w:val="20"/>
          <w:szCs w:val="20"/>
        </w:rPr>
      </w:pPr>
      <w:r w:rsidRPr="00B1358C">
        <w:rPr>
          <w:rFonts w:ascii="Times New Roman" w:hAnsi="Times New Roman"/>
          <w:b/>
          <w:sz w:val="20"/>
          <w:szCs w:val="20"/>
        </w:rPr>
        <w:t>ПОСТАНОВЛЕНИ</w:t>
      </w:r>
      <w:r w:rsidRPr="00B1358C">
        <w:rPr>
          <w:rFonts w:ascii="Times New Roman" w:hAnsi="Times New Roman"/>
          <w:sz w:val="20"/>
          <w:szCs w:val="20"/>
        </w:rPr>
        <w:t xml:space="preserve">Е № </w:t>
      </w:r>
      <w:r>
        <w:rPr>
          <w:rFonts w:ascii="Times New Roman" w:hAnsi="Times New Roman"/>
          <w:sz w:val="20"/>
          <w:szCs w:val="20"/>
        </w:rPr>
        <w:t>144-па от 10.12.2014 «</w:t>
      </w:r>
      <w:r w:rsidRPr="00B1358C">
        <w:rPr>
          <w:rFonts w:ascii="Times New Roman" w:hAnsi="Times New Roman"/>
          <w:sz w:val="20"/>
          <w:szCs w:val="20"/>
        </w:rPr>
        <w:t>О порядке ведения реестра расходных обязательств</w:t>
      </w:r>
    </w:p>
    <w:p w:rsidR="00BB072B" w:rsidRDefault="00BB072B" w:rsidP="00B1358C">
      <w:pPr>
        <w:spacing w:after="0" w:line="240" w:lineRule="auto"/>
        <w:jc w:val="center"/>
        <w:rPr>
          <w:rFonts w:ascii="Times New Roman" w:hAnsi="Times New Roman"/>
          <w:sz w:val="28"/>
          <w:szCs w:val="24"/>
        </w:rPr>
      </w:pPr>
      <w:r w:rsidRPr="00B1358C">
        <w:rPr>
          <w:rFonts w:ascii="Times New Roman" w:hAnsi="Times New Roman"/>
          <w:sz w:val="20"/>
          <w:szCs w:val="20"/>
        </w:rPr>
        <w:t>муниципального образования сельское поселение Сентябрьский</w:t>
      </w:r>
      <w:r>
        <w:rPr>
          <w:rFonts w:ascii="Times New Roman" w:hAnsi="Times New Roman"/>
          <w:sz w:val="20"/>
          <w:szCs w:val="20"/>
        </w:rPr>
        <w:t>»</w:t>
      </w:r>
    </w:p>
    <w:p w:rsidR="00BB072B" w:rsidRDefault="00BB072B" w:rsidP="007C3191">
      <w:pPr>
        <w:spacing w:after="0" w:line="240" w:lineRule="auto"/>
        <w:jc w:val="center"/>
        <w:rPr>
          <w:rFonts w:ascii="Bookman Old Style" w:hAnsi="Bookman Old Style" w:cs="Arial"/>
          <w:b/>
          <w:sz w:val="20"/>
          <w:szCs w:val="20"/>
          <w:u w:val="single"/>
        </w:rPr>
      </w:pPr>
    </w:p>
    <w:p w:rsidR="00BB072B" w:rsidRPr="00B1358C" w:rsidRDefault="00BB072B" w:rsidP="00B1358C">
      <w:pPr>
        <w:spacing w:after="0" w:line="240" w:lineRule="auto"/>
        <w:ind w:firstLine="708"/>
        <w:jc w:val="both"/>
        <w:rPr>
          <w:rFonts w:ascii="Times New Roman" w:hAnsi="Times New Roman"/>
          <w:sz w:val="20"/>
          <w:szCs w:val="20"/>
        </w:rPr>
      </w:pPr>
      <w:r w:rsidRPr="00B1358C">
        <w:rPr>
          <w:rFonts w:ascii="Times New Roman" w:hAnsi="Times New Roman"/>
          <w:sz w:val="20"/>
          <w:szCs w:val="20"/>
        </w:rPr>
        <w:t xml:space="preserve">В соответствии с пунктом 5 статьи 87 Бюджетного кодекса Российской Федерации, в целях организации учета расходных обязательств муниципального </w:t>
      </w:r>
      <w:r w:rsidRPr="00B1358C">
        <w:rPr>
          <w:rFonts w:ascii="Times New Roman" w:hAnsi="Times New Roman"/>
          <w:sz w:val="20"/>
          <w:szCs w:val="20"/>
        </w:rPr>
        <w:br/>
        <w:t>образования сельское поселение Сентябрьский п</w:t>
      </w:r>
      <w:r w:rsidRPr="00B1358C">
        <w:rPr>
          <w:rFonts w:ascii="Times New Roman" w:hAnsi="Times New Roman"/>
          <w:bCs/>
          <w:sz w:val="20"/>
          <w:szCs w:val="20"/>
        </w:rPr>
        <w:t xml:space="preserve"> о с т а н о в л я ю:</w:t>
      </w:r>
    </w:p>
    <w:p w:rsidR="00BB072B" w:rsidRPr="00B1358C" w:rsidRDefault="00BB072B" w:rsidP="00B1358C">
      <w:pPr>
        <w:spacing w:after="0" w:line="240" w:lineRule="auto"/>
        <w:jc w:val="both"/>
        <w:rPr>
          <w:rFonts w:ascii="Times New Roman" w:hAnsi="Times New Roman"/>
          <w:sz w:val="20"/>
          <w:szCs w:val="20"/>
        </w:rPr>
      </w:pPr>
    </w:p>
    <w:p w:rsidR="00BB072B" w:rsidRPr="00B1358C" w:rsidRDefault="00BB072B" w:rsidP="000063CC">
      <w:pPr>
        <w:numPr>
          <w:ilvl w:val="0"/>
          <w:numId w:val="74"/>
        </w:numPr>
        <w:tabs>
          <w:tab w:val="left" w:pos="1036"/>
        </w:tabs>
        <w:spacing w:after="0" w:line="240" w:lineRule="auto"/>
        <w:ind w:left="0" w:firstLine="709"/>
        <w:jc w:val="both"/>
        <w:rPr>
          <w:rFonts w:ascii="Times New Roman" w:hAnsi="Times New Roman"/>
          <w:bCs/>
          <w:sz w:val="20"/>
          <w:szCs w:val="20"/>
        </w:rPr>
      </w:pPr>
      <w:r w:rsidRPr="00B1358C">
        <w:rPr>
          <w:rFonts w:ascii="Times New Roman" w:hAnsi="Times New Roman"/>
          <w:bCs/>
          <w:spacing w:val="-2"/>
          <w:sz w:val="20"/>
          <w:szCs w:val="20"/>
        </w:rPr>
        <w:t>Утвердить Порядок ведения реестра расходных обязательств муниципального</w:t>
      </w:r>
      <w:r w:rsidRPr="00B1358C">
        <w:rPr>
          <w:rFonts w:ascii="Times New Roman" w:hAnsi="Times New Roman"/>
          <w:bCs/>
          <w:sz w:val="20"/>
          <w:szCs w:val="20"/>
        </w:rPr>
        <w:t xml:space="preserve"> образования </w:t>
      </w:r>
      <w:r w:rsidRPr="00B1358C">
        <w:rPr>
          <w:rFonts w:ascii="Times New Roman" w:hAnsi="Times New Roman"/>
          <w:sz w:val="20"/>
          <w:szCs w:val="20"/>
        </w:rPr>
        <w:t>сельское поселение Сентябрьский</w:t>
      </w:r>
      <w:r w:rsidRPr="00B1358C">
        <w:rPr>
          <w:rFonts w:ascii="Times New Roman" w:hAnsi="Times New Roman"/>
          <w:bCs/>
          <w:sz w:val="20"/>
          <w:szCs w:val="20"/>
        </w:rPr>
        <w:t xml:space="preserve"> (далее – Порядок) согласно приложению.</w:t>
      </w:r>
    </w:p>
    <w:p w:rsidR="00BB072B" w:rsidRPr="00B1358C" w:rsidRDefault="00BB072B" w:rsidP="000063CC">
      <w:pPr>
        <w:numPr>
          <w:ilvl w:val="0"/>
          <w:numId w:val="74"/>
        </w:numPr>
        <w:tabs>
          <w:tab w:val="left" w:pos="1036"/>
        </w:tabs>
        <w:spacing w:after="0" w:line="240" w:lineRule="auto"/>
        <w:ind w:left="0" w:firstLine="709"/>
        <w:jc w:val="both"/>
        <w:rPr>
          <w:rFonts w:ascii="Times New Roman" w:hAnsi="Times New Roman"/>
          <w:bCs/>
          <w:sz w:val="20"/>
          <w:szCs w:val="20"/>
        </w:rPr>
      </w:pPr>
      <w:r w:rsidRPr="00B1358C">
        <w:rPr>
          <w:rFonts w:ascii="Times New Roman" w:hAnsi="Times New Roman"/>
          <w:bCs/>
          <w:sz w:val="20"/>
          <w:szCs w:val="20"/>
        </w:rPr>
        <w:t>Отделу учета и отчетности администрации сельского поселения Сентябрьский (далее – отдел учета и отчетности) обеспечить качественную подготовку и своевременное представление реестра расходных обязательств в соответствии с требованиями бюджетного законодательства и настоящим Порядком.</w:t>
      </w:r>
    </w:p>
    <w:p w:rsidR="00BB072B" w:rsidRPr="00B1358C" w:rsidRDefault="00BB072B" w:rsidP="000063CC">
      <w:pPr>
        <w:numPr>
          <w:ilvl w:val="0"/>
          <w:numId w:val="74"/>
        </w:numPr>
        <w:tabs>
          <w:tab w:val="left" w:pos="1036"/>
        </w:tabs>
        <w:spacing w:after="0" w:line="240" w:lineRule="auto"/>
        <w:ind w:left="0" w:firstLine="709"/>
        <w:jc w:val="both"/>
        <w:rPr>
          <w:rFonts w:ascii="Times New Roman" w:hAnsi="Times New Roman"/>
          <w:bCs/>
          <w:sz w:val="20"/>
          <w:szCs w:val="20"/>
        </w:rPr>
      </w:pPr>
      <w:r w:rsidRPr="00B1358C">
        <w:rPr>
          <w:rFonts w:ascii="Times New Roman" w:hAnsi="Times New Roman"/>
          <w:sz w:val="20"/>
          <w:szCs w:val="20"/>
        </w:rPr>
        <w:t xml:space="preserve">При ведении реестра расходных обязательств по форме пользоваться реестром, утвержденным приказом Министерства финансов Российской Федерации от 07.09.2007 № 76н «О порядке предоставления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и представлять в установленные сроки в департамент финансов Нефтеюганского района согласно приложению. </w:t>
      </w:r>
    </w:p>
    <w:p w:rsidR="00BB072B" w:rsidRPr="00B1358C" w:rsidRDefault="00BB072B" w:rsidP="000063CC">
      <w:pPr>
        <w:numPr>
          <w:ilvl w:val="0"/>
          <w:numId w:val="74"/>
        </w:numPr>
        <w:tabs>
          <w:tab w:val="left" w:pos="1036"/>
        </w:tabs>
        <w:spacing w:after="0" w:line="240" w:lineRule="auto"/>
        <w:ind w:left="0" w:firstLine="709"/>
        <w:jc w:val="both"/>
        <w:rPr>
          <w:rFonts w:ascii="Times New Roman" w:hAnsi="Times New Roman"/>
          <w:bCs/>
          <w:sz w:val="20"/>
          <w:szCs w:val="20"/>
        </w:rPr>
      </w:pPr>
      <w:r w:rsidRPr="00B1358C">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B072B" w:rsidRPr="00B1358C" w:rsidRDefault="00BB072B" w:rsidP="000063CC">
      <w:pPr>
        <w:numPr>
          <w:ilvl w:val="0"/>
          <w:numId w:val="74"/>
        </w:numPr>
        <w:tabs>
          <w:tab w:val="left" w:pos="1036"/>
        </w:tabs>
        <w:spacing w:after="0" w:line="240" w:lineRule="auto"/>
        <w:ind w:left="0" w:firstLine="709"/>
        <w:jc w:val="both"/>
        <w:rPr>
          <w:rFonts w:ascii="Times New Roman" w:hAnsi="Times New Roman"/>
          <w:bCs/>
          <w:sz w:val="20"/>
          <w:szCs w:val="20"/>
        </w:rPr>
      </w:pPr>
      <w:r w:rsidRPr="00B1358C">
        <w:rPr>
          <w:rFonts w:ascii="Times New Roman" w:hAnsi="Times New Roman"/>
          <w:sz w:val="20"/>
          <w:szCs w:val="20"/>
        </w:rPr>
        <w:t>Настоящее постановление вступает в силу после его официального опубликования (обнародования) и распространяется на правоотношения, возникшие с 01 января 2014 года.</w:t>
      </w:r>
    </w:p>
    <w:p w:rsidR="00BB072B" w:rsidRPr="00B1358C" w:rsidRDefault="00BB072B" w:rsidP="000063CC">
      <w:pPr>
        <w:numPr>
          <w:ilvl w:val="0"/>
          <w:numId w:val="74"/>
        </w:numPr>
        <w:tabs>
          <w:tab w:val="left" w:pos="1036"/>
        </w:tabs>
        <w:spacing w:after="0" w:line="240" w:lineRule="auto"/>
        <w:ind w:left="0" w:firstLine="709"/>
        <w:jc w:val="both"/>
        <w:rPr>
          <w:rFonts w:ascii="Times New Roman" w:hAnsi="Times New Roman"/>
          <w:bCs/>
          <w:sz w:val="20"/>
          <w:szCs w:val="20"/>
        </w:rPr>
      </w:pPr>
      <w:r w:rsidRPr="00B1358C">
        <w:rPr>
          <w:rFonts w:ascii="Times New Roman" w:hAnsi="Times New Roman"/>
          <w:bCs/>
          <w:snapToGrid w:val="0"/>
          <w:sz w:val="20"/>
          <w:szCs w:val="20"/>
        </w:rPr>
        <w:t>Контроль за исполнением постановления оставляю за собой.</w:t>
      </w:r>
    </w:p>
    <w:p w:rsidR="00BB072B" w:rsidRPr="00B1358C" w:rsidRDefault="00BB072B" w:rsidP="00B1358C">
      <w:pPr>
        <w:spacing w:after="0" w:line="240" w:lineRule="auto"/>
        <w:ind w:right="-2" w:firstLine="709"/>
        <w:jc w:val="both"/>
        <w:rPr>
          <w:rFonts w:ascii="Times New Roman" w:hAnsi="Times New Roman"/>
          <w:sz w:val="20"/>
          <w:szCs w:val="20"/>
        </w:rPr>
      </w:pPr>
    </w:p>
    <w:p w:rsidR="00BB072B" w:rsidRPr="00B1358C" w:rsidRDefault="00BB072B" w:rsidP="00B1358C">
      <w:pPr>
        <w:spacing w:after="0" w:line="240" w:lineRule="auto"/>
        <w:ind w:right="-2"/>
        <w:jc w:val="both"/>
        <w:rPr>
          <w:rFonts w:ascii="Times New Roman" w:hAnsi="Times New Roman"/>
          <w:sz w:val="20"/>
          <w:szCs w:val="20"/>
        </w:rPr>
      </w:pPr>
    </w:p>
    <w:p w:rsidR="00BB072B" w:rsidRDefault="00BB072B" w:rsidP="00B1358C">
      <w:pPr>
        <w:spacing w:after="0" w:line="240" w:lineRule="auto"/>
        <w:ind w:right="-2"/>
        <w:jc w:val="both"/>
        <w:rPr>
          <w:rFonts w:ascii="Times New Roman" w:hAnsi="Times New Roman"/>
          <w:sz w:val="20"/>
          <w:szCs w:val="20"/>
        </w:rPr>
      </w:pPr>
      <w:r w:rsidRPr="00B1358C">
        <w:rPr>
          <w:rFonts w:ascii="Times New Roman" w:hAnsi="Times New Roman"/>
          <w:sz w:val="20"/>
          <w:szCs w:val="20"/>
        </w:rPr>
        <w:t>Глава поселения</w:t>
      </w:r>
      <w:r w:rsidRPr="00B1358C">
        <w:rPr>
          <w:rFonts w:ascii="Times New Roman" w:hAnsi="Times New Roman"/>
          <w:sz w:val="20"/>
          <w:szCs w:val="20"/>
        </w:rPr>
        <w:tab/>
      </w:r>
      <w:r w:rsidRPr="00B1358C">
        <w:rPr>
          <w:rFonts w:ascii="Times New Roman" w:hAnsi="Times New Roman"/>
          <w:sz w:val="20"/>
          <w:szCs w:val="20"/>
        </w:rPr>
        <w:tab/>
      </w:r>
      <w:r w:rsidRPr="00B1358C">
        <w:rPr>
          <w:rFonts w:ascii="Times New Roman" w:hAnsi="Times New Roman"/>
          <w:sz w:val="20"/>
          <w:szCs w:val="20"/>
        </w:rPr>
        <w:tab/>
      </w:r>
      <w:r w:rsidRPr="00B1358C">
        <w:rPr>
          <w:rFonts w:ascii="Times New Roman" w:hAnsi="Times New Roman"/>
          <w:sz w:val="20"/>
          <w:szCs w:val="20"/>
        </w:rPr>
        <w:tab/>
      </w:r>
      <w:r w:rsidRPr="00B1358C">
        <w:rPr>
          <w:rFonts w:ascii="Times New Roman" w:hAnsi="Times New Roman"/>
          <w:sz w:val="20"/>
          <w:szCs w:val="20"/>
        </w:rPr>
        <w:tab/>
        <w:t xml:space="preserve">   А.В. Светлаков</w:t>
      </w:r>
    </w:p>
    <w:p w:rsidR="00BB072B" w:rsidRPr="00B1358C" w:rsidRDefault="00BB072B" w:rsidP="00B1358C">
      <w:pPr>
        <w:spacing w:after="0" w:line="240" w:lineRule="auto"/>
        <w:ind w:right="-2"/>
        <w:jc w:val="both"/>
        <w:rPr>
          <w:rFonts w:ascii="Times New Roman" w:hAnsi="Times New Roman"/>
          <w:sz w:val="20"/>
          <w:szCs w:val="20"/>
        </w:rPr>
      </w:pPr>
    </w:p>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Приложение к постановлению администрации сельского поселения Сентябрьский от 10.12.2014 № 144- па</w:t>
      </w:r>
    </w:p>
    <w:p w:rsidR="00BB072B" w:rsidRPr="00B1358C" w:rsidRDefault="00BB072B" w:rsidP="00B1358C">
      <w:pPr>
        <w:spacing w:after="0" w:line="240" w:lineRule="auto"/>
        <w:rPr>
          <w:rFonts w:ascii="Times New Roman" w:hAnsi="Times New Roman"/>
          <w:sz w:val="20"/>
          <w:szCs w:val="20"/>
        </w:rPr>
      </w:pPr>
    </w:p>
    <w:p w:rsidR="00BB072B" w:rsidRPr="00B1358C" w:rsidRDefault="00BB072B" w:rsidP="00B1358C">
      <w:pPr>
        <w:autoSpaceDE w:val="0"/>
        <w:autoSpaceDN w:val="0"/>
        <w:adjustRightInd w:val="0"/>
        <w:spacing w:after="0" w:line="240" w:lineRule="auto"/>
        <w:jc w:val="right"/>
        <w:rPr>
          <w:rFonts w:ascii="Times New Roman" w:hAnsi="Times New Roman"/>
          <w:sz w:val="20"/>
          <w:szCs w:val="20"/>
          <w:lang w:eastAsia="en-US"/>
        </w:rPr>
      </w:pPr>
    </w:p>
    <w:p w:rsidR="00BB072B" w:rsidRPr="00B1358C" w:rsidRDefault="00BB072B" w:rsidP="00B1358C">
      <w:pPr>
        <w:autoSpaceDE w:val="0"/>
        <w:autoSpaceDN w:val="0"/>
        <w:adjustRightInd w:val="0"/>
        <w:spacing w:after="0" w:line="240" w:lineRule="auto"/>
        <w:jc w:val="center"/>
        <w:rPr>
          <w:rFonts w:ascii="Times New Roman" w:hAnsi="Times New Roman"/>
          <w:sz w:val="20"/>
          <w:szCs w:val="20"/>
          <w:lang w:eastAsia="en-US"/>
        </w:rPr>
      </w:pPr>
      <w:r w:rsidRPr="00B1358C">
        <w:rPr>
          <w:rFonts w:ascii="Times New Roman" w:hAnsi="Times New Roman"/>
          <w:sz w:val="20"/>
          <w:szCs w:val="20"/>
          <w:lang w:eastAsia="en-US"/>
        </w:rPr>
        <w:t xml:space="preserve">ПОРЯДОК </w:t>
      </w:r>
    </w:p>
    <w:p w:rsidR="00BB072B" w:rsidRPr="00B1358C" w:rsidRDefault="00BB072B" w:rsidP="00B1358C">
      <w:pPr>
        <w:autoSpaceDE w:val="0"/>
        <w:autoSpaceDN w:val="0"/>
        <w:adjustRightInd w:val="0"/>
        <w:spacing w:after="0" w:line="240" w:lineRule="auto"/>
        <w:jc w:val="center"/>
        <w:rPr>
          <w:rFonts w:ascii="Times New Roman" w:hAnsi="Times New Roman"/>
          <w:sz w:val="20"/>
          <w:szCs w:val="20"/>
          <w:lang w:eastAsia="en-US"/>
        </w:rPr>
      </w:pPr>
      <w:r w:rsidRPr="00B1358C">
        <w:rPr>
          <w:rFonts w:ascii="Times New Roman" w:hAnsi="Times New Roman"/>
          <w:sz w:val="20"/>
          <w:szCs w:val="20"/>
          <w:lang w:eastAsia="en-US"/>
        </w:rPr>
        <w:t>ведения реестра расходных обязательств муниципального образования</w:t>
      </w:r>
    </w:p>
    <w:p w:rsidR="00BB072B" w:rsidRPr="00B1358C" w:rsidRDefault="00BB072B" w:rsidP="00B1358C">
      <w:pPr>
        <w:autoSpaceDE w:val="0"/>
        <w:autoSpaceDN w:val="0"/>
        <w:adjustRightInd w:val="0"/>
        <w:spacing w:after="0" w:line="240" w:lineRule="auto"/>
        <w:ind w:firstLine="720"/>
        <w:jc w:val="center"/>
        <w:rPr>
          <w:rFonts w:ascii="Times New Roman" w:hAnsi="Times New Roman"/>
          <w:sz w:val="20"/>
          <w:szCs w:val="20"/>
          <w:lang w:eastAsia="en-US"/>
        </w:rPr>
      </w:pPr>
      <w:r w:rsidRPr="00B1358C">
        <w:rPr>
          <w:rFonts w:ascii="Times New Roman" w:hAnsi="Times New Roman"/>
          <w:sz w:val="20"/>
          <w:szCs w:val="20"/>
          <w:lang w:eastAsia="en-US"/>
        </w:rPr>
        <w:t>сельское поселение Сентябрьский</w:t>
      </w:r>
    </w:p>
    <w:p w:rsidR="00BB072B" w:rsidRPr="00B1358C" w:rsidRDefault="00BB072B" w:rsidP="00B1358C">
      <w:pPr>
        <w:autoSpaceDE w:val="0"/>
        <w:autoSpaceDN w:val="0"/>
        <w:adjustRightInd w:val="0"/>
        <w:spacing w:after="0" w:line="240" w:lineRule="auto"/>
        <w:ind w:firstLine="720"/>
        <w:jc w:val="both"/>
        <w:rPr>
          <w:rFonts w:ascii="Times New Roman" w:hAnsi="Times New Roman"/>
          <w:sz w:val="20"/>
          <w:szCs w:val="20"/>
          <w:lang w:eastAsia="en-US"/>
        </w:rPr>
      </w:pP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Реестр расходных обязательств муниципального образования сельское поселение Сентябрьский (далее – район) ведется с целью учета расходных обязательств муниципального образования сельское поселение Сентябрьский (далее – расходных обязательств поселения) и оценки объема средств бюджета муниципального образования сельское поселение Сентябрьский (далее – бюджета поселения), необходимых для исполнения, включенных в реестр обязательств.</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 xml:space="preserve">Реестр расходных обязательств поселения используется при составлении </w:t>
      </w:r>
      <w:r w:rsidRPr="00B1358C">
        <w:rPr>
          <w:rFonts w:ascii="Times New Roman" w:hAnsi="Times New Roman"/>
          <w:sz w:val="20"/>
          <w:szCs w:val="20"/>
          <w:lang w:eastAsia="en-US"/>
        </w:rPr>
        <w:br/>
        <w:t xml:space="preserve">проекта бюджета поселения, а также при определении объема бюджетных ассигнований на исполнение действующих и принимаемых расходных обязательств на очередной финансовый год и плановый период. </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В целях настоящего Порядка используются следующие основные термины и понятия:</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реестр расходных обязательств сельского поселения Сентябрьский ;</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 xml:space="preserve">реестр расходных обязательств главного распорядителя средств бюджета </w:t>
      </w:r>
      <w:r w:rsidRPr="00B1358C">
        <w:rPr>
          <w:rFonts w:ascii="Times New Roman" w:hAnsi="Times New Roman"/>
          <w:sz w:val="20"/>
          <w:szCs w:val="20"/>
        </w:rPr>
        <w:br/>
        <w:t>сельского поселения Сентябрьский – ведущийся главным распорядителем средств бюджета района свод (перечень) законов, иных нормативных правовых актов Российской Федерации, автономного округа и сельского поселения Сентябрьский обуславливающих публичные нормативные правовые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договоров (соглашений), заключенных от имени района с оценкой объемов бюджетных ассигнований, необходимых для исполнения включенных в реестр обязательств;</w:t>
      </w:r>
    </w:p>
    <w:p w:rsidR="00BB072B" w:rsidRPr="00B1358C" w:rsidRDefault="00BB072B" w:rsidP="00B1358C">
      <w:pPr>
        <w:autoSpaceDE w:val="0"/>
        <w:autoSpaceDN w:val="0"/>
        <w:adjustRightInd w:val="0"/>
        <w:spacing w:after="0" w:line="240" w:lineRule="auto"/>
        <w:ind w:firstLine="742"/>
        <w:jc w:val="both"/>
        <w:rPr>
          <w:rFonts w:ascii="Times New Roman" w:hAnsi="Times New Roman"/>
          <w:bCs/>
          <w:sz w:val="20"/>
          <w:szCs w:val="20"/>
          <w:lang w:eastAsia="en-US"/>
        </w:rPr>
      </w:pPr>
      <w:r w:rsidRPr="00B1358C">
        <w:rPr>
          <w:rFonts w:ascii="Times New Roman" w:hAnsi="Times New Roman"/>
          <w:bCs/>
          <w:sz w:val="20"/>
          <w:szCs w:val="20"/>
          <w:lang w:eastAsia="en-US"/>
        </w:rPr>
        <w:t xml:space="preserve">действующие расходные обязательства </w:t>
      </w:r>
      <w:r w:rsidRPr="00B1358C">
        <w:rPr>
          <w:rFonts w:ascii="Times New Roman" w:hAnsi="Times New Roman"/>
          <w:sz w:val="20"/>
          <w:szCs w:val="20"/>
          <w:lang w:eastAsia="en-US"/>
        </w:rPr>
        <w:t xml:space="preserve">сельского поселения Сентябрьский </w:t>
      </w:r>
      <w:r w:rsidRPr="00B1358C">
        <w:rPr>
          <w:rFonts w:ascii="Times New Roman" w:hAnsi="Times New Roman"/>
          <w:bCs/>
          <w:sz w:val="20"/>
          <w:szCs w:val="20"/>
          <w:lang w:eastAsia="en-US"/>
        </w:rPr>
        <w:t>– расходные обязательства поселения, обусловленные законами, нормативными правовыми актами, договорами и соглашениями Российской Федерации, автономного округа и поселения,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принимаемые расходные обязательства сельского поселения Сентябрьский – расходные обязательства поселения, обусловленные законами, нормативными правовыми актами, договорами и соглашениями Российской Федерации, автономного округа и района предлагаемыми (планируемыми) к принятию или изменению в текущем финансовом году, в очередном финансовом году или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бюджетные ассигнования на исполнение действующих расходных обязательств</w:t>
      </w:r>
      <w:r w:rsidRPr="00B1358C">
        <w:rPr>
          <w:rFonts w:ascii="Times New Roman" w:hAnsi="Times New Roman"/>
          <w:bCs/>
          <w:sz w:val="20"/>
          <w:szCs w:val="20"/>
        </w:rPr>
        <w:t xml:space="preserve"> </w:t>
      </w:r>
      <w:r w:rsidRPr="00B1358C">
        <w:rPr>
          <w:rFonts w:ascii="Times New Roman" w:hAnsi="Times New Roman"/>
          <w:sz w:val="20"/>
          <w:szCs w:val="20"/>
        </w:rPr>
        <w:t>сельского поселения Сентябрьский – состав и объем бюджетных ассигнований, необходимый для исполнения действующих расходных обязательств в очередном финансовом году и плановом периоде;</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бюджетные ассигнования на исполнение принимаемых расходных обязательств сельского поселения Сентябрьский – состав и объем бюджетных ассигнований, необходимый для исполнения принимаемых расходных обязательств в очередном финансовом году и плановом периоде;</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pacing w:val="-2"/>
          <w:sz w:val="20"/>
          <w:szCs w:val="20"/>
        </w:rPr>
        <w:t>текущий финансовый год – год, в котором осуществляется исполнение бюджета</w:t>
      </w:r>
      <w:r w:rsidRPr="00B1358C">
        <w:rPr>
          <w:rFonts w:ascii="Times New Roman" w:hAnsi="Times New Roman"/>
          <w:sz w:val="20"/>
          <w:szCs w:val="20"/>
        </w:rPr>
        <w:t>, составление проекта бюджета на очередной финансовый год и плановый период;</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очередной финансовый год – год, следующий за текущим финансовым годом;</w:t>
      </w:r>
    </w:p>
    <w:p w:rsidR="00BB072B" w:rsidRPr="00B1358C" w:rsidRDefault="00BB072B" w:rsidP="00B1358C">
      <w:pPr>
        <w:spacing w:after="0" w:line="240" w:lineRule="auto"/>
        <w:ind w:firstLine="742"/>
        <w:jc w:val="both"/>
        <w:rPr>
          <w:rFonts w:ascii="Times New Roman" w:hAnsi="Times New Roman"/>
          <w:sz w:val="20"/>
          <w:szCs w:val="20"/>
        </w:rPr>
      </w:pPr>
      <w:r w:rsidRPr="00B1358C">
        <w:rPr>
          <w:rFonts w:ascii="Times New Roman" w:hAnsi="Times New Roman"/>
          <w:sz w:val="20"/>
          <w:szCs w:val="20"/>
        </w:rPr>
        <w:t>плановый период – два финансовых года, следующие за очередным финансовым годом;</w:t>
      </w:r>
    </w:p>
    <w:p w:rsidR="00BB072B" w:rsidRPr="00B1358C" w:rsidRDefault="00BB072B" w:rsidP="00B1358C">
      <w:pPr>
        <w:autoSpaceDE w:val="0"/>
        <w:autoSpaceDN w:val="0"/>
        <w:adjustRightInd w:val="0"/>
        <w:spacing w:after="0" w:line="240" w:lineRule="auto"/>
        <w:ind w:firstLine="742"/>
        <w:jc w:val="both"/>
        <w:rPr>
          <w:rFonts w:ascii="Times New Roman" w:hAnsi="Times New Roman"/>
          <w:spacing w:val="-2"/>
          <w:sz w:val="20"/>
          <w:szCs w:val="20"/>
        </w:rPr>
      </w:pPr>
      <w:r w:rsidRPr="00B1358C">
        <w:rPr>
          <w:rFonts w:ascii="Times New Roman" w:hAnsi="Times New Roman"/>
          <w:spacing w:val="-2"/>
          <w:sz w:val="20"/>
          <w:szCs w:val="20"/>
        </w:rPr>
        <w:t>отчетный финансовый год – год, предшествующий текущему финансовому году.</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Ведение реестра расходных обязательств поселения осуществляется путем внесения в единую информационную базу данных сведений о расходных обязательствах поселения, обновления и (или) исключения этих сведений.</w:t>
      </w:r>
    </w:p>
    <w:p w:rsidR="00BB072B" w:rsidRPr="00B1358C" w:rsidRDefault="00BB072B" w:rsidP="00B1358C">
      <w:pPr>
        <w:spacing w:after="0" w:line="240" w:lineRule="auto"/>
        <w:ind w:firstLine="748"/>
        <w:jc w:val="both"/>
        <w:rPr>
          <w:rFonts w:ascii="Times New Roman" w:hAnsi="Times New Roman"/>
          <w:sz w:val="20"/>
          <w:szCs w:val="20"/>
        </w:rPr>
      </w:pPr>
      <w:r w:rsidRPr="00B1358C">
        <w:rPr>
          <w:rFonts w:ascii="Times New Roman" w:hAnsi="Times New Roman"/>
          <w:sz w:val="20"/>
          <w:szCs w:val="20"/>
        </w:rPr>
        <w:t xml:space="preserve">Каждый вновь принятый нормативный правовой акт муниципального </w:t>
      </w:r>
      <w:r w:rsidRPr="00B1358C">
        <w:rPr>
          <w:rFonts w:ascii="Times New Roman" w:hAnsi="Times New Roman"/>
          <w:sz w:val="20"/>
          <w:szCs w:val="20"/>
        </w:rPr>
        <w:br/>
        <w:t>образования сельского поселения Сентябрьский, а также заключенный договор и соглашение, предусматривающие возникновение расходного обязательства поселения, подлежат обязательному включению в реестр расходных обязательств поселения.</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 xml:space="preserve">Формирование сводного реестра расходных обязательств поселения осуществляется отделом учета и отчетности. </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В целях реализации настоящего Порядка:</w:t>
      </w:r>
    </w:p>
    <w:p w:rsidR="00BB072B" w:rsidRPr="00B1358C" w:rsidRDefault="00BB072B" w:rsidP="000063CC">
      <w:pPr>
        <w:numPr>
          <w:ilvl w:val="1"/>
          <w:numId w:val="72"/>
        </w:numPr>
        <w:tabs>
          <w:tab w:val="num" w:pos="0"/>
          <w:tab w:val="left" w:pos="748"/>
        </w:tabs>
        <w:spacing w:after="0" w:line="240" w:lineRule="auto"/>
        <w:ind w:firstLine="748"/>
        <w:jc w:val="both"/>
        <w:rPr>
          <w:rFonts w:ascii="Times New Roman" w:hAnsi="Times New Roman"/>
          <w:sz w:val="20"/>
          <w:szCs w:val="20"/>
        </w:rPr>
      </w:pPr>
      <w:r w:rsidRPr="00B1358C">
        <w:rPr>
          <w:rFonts w:ascii="Times New Roman" w:hAnsi="Times New Roman"/>
          <w:sz w:val="20"/>
          <w:szCs w:val="20"/>
        </w:rPr>
        <w:t xml:space="preserve">6.1. Главные распорядители средств бюджета поселения: </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 xml:space="preserve">ведут реестр расходных обязательств главного распорядителя средств </w:t>
      </w:r>
      <w:r w:rsidRPr="00B1358C">
        <w:rPr>
          <w:rFonts w:ascii="Times New Roman" w:hAnsi="Times New Roman"/>
          <w:sz w:val="20"/>
          <w:szCs w:val="20"/>
        </w:rPr>
        <w:br/>
        <w:t xml:space="preserve">бюджета поселения, подлежащих исполнению в пределах утвержденных ему лимитов бюджетных обязательств и бюджетных ассигнований в соответствии </w:t>
      </w:r>
      <w:r w:rsidRPr="00B1358C">
        <w:rPr>
          <w:rFonts w:ascii="Times New Roman" w:hAnsi="Times New Roman"/>
          <w:sz w:val="20"/>
          <w:szCs w:val="20"/>
        </w:rPr>
        <w:br/>
        <w:t>с методическими и инструктивными материалами;</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представляют реестр расходных обязательств главного распорядителя средств бюджета поселения в отдел учета и отчетности.</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Реестр расходных обязательств сельского поселения Сентябрьский, а также реестры расходных обязательств главных распорядителей средств бюджета поселения состоят из следующих разделов:</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 xml:space="preserve">код и наименование главного распорядителя средств бюджета сельского поселения Сентябрьский; </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код и наименование полномочия сельского поселения Сентябрьский или государственного полномочия Российской Федерации, осуществляемого органом местного самоуправления сельского поселения Сентябрьский (делегированного полномочия);</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тип расходного обязательства;</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содержание расходного обязательства;</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коды бюджетной классификации (по разделам, подразделам) по которым предусматриваются ассигнования на исполнение расходного обязательства;</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 xml:space="preserve">код, наименование и реквизиты нормативного правового акта, договора, </w:t>
      </w:r>
      <w:r w:rsidRPr="00B1358C">
        <w:rPr>
          <w:rFonts w:ascii="Times New Roman" w:hAnsi="Times New Roman"/>
          <w:sz w:val="20"/>
          <w:szCs w:val="20"/>
        </w:rPr>
        <w:br/>
        <w:t>соглашения;</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номер раздела, главы, статьи, части, пункта, подпункта, абзаца нормативного правового акта, договора, соглашения;</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дата вступления в силу нормативного правового акта, договора, соглашения и срок его действия;</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объем ассигнований на исполнение расходного обязательства:</w:t>
      </w:r>
    </w:p>
    <w:p w:rsidR="00BB072B" w:rsidRPr="00B1358C" w:rsidRDefault="00BB072B" w:rsidP="00B1358C">
      <w:pPr>
        <w:spacing w:after="0" w:line="240" w:lineRule="auto"/>
        <w:ind w:firstLine="748"/>
        <w:jc w:val="both"/>
        <w:rPr>
          <w:rFonts w:ascii="Times New Roman" w:hAnsi="Times New Roman"/>
          <w:bCs/>
          <w:sz w:val="20"/>
          <w:szCs w:val="20"/>
        </w:rPr>
      </w:pPr>
      <w:r w:rsidRPr="00B1358C">
        <w:rPr>
          <w:rFonts w:ascii="Times New Roman" w:hAnsi="Times New Roman"/>
          <w:bCs/>
          <w:sz w:val="20"/>
          <w:szCs w:val="20"/>
        </w:rPr>
        <w:t>отчетный финансовый год (план, факт),</w:t>
      </w:r>
    </w:p>
    <w:p w:rsidR="00BB072B" w:rsidRPr="00B1358C" w:rsidRDefault="00BB072B" w:rsidP="00B1358C">
      <w:pPr>
        <w:spacing w:after="0" w:line="240" w:lineRule="auto"/>
        <w:ind w:firstLine="748"/>
        <w:jc w:val="both"/>
        <w:rPr>
          <w:rFonts w:ascii="Times New Roman" w:hAnsi="Times New Roman"/>
          <w:bCs/>
          <w:sz w:val="20"/>
          <w:szCs w:val="20"/>
        </w:rPr>
      </w:pPr>
      <w:r w:rsidRPr="00B1358C">
        <w:rPr>
          <w:rFonts w:ascii="Times New Roman" w:hAnsi="Times New Roman"/>
          <w:bCs/>
          <w:sz w:val="20"/>
          <w:szCs w:val="20"/>
        </w:rPr>
        <w:t>текущий финансовый год (план),</w:t>
      </w:r>
    </w:p>
    <w:p w:rsidR="00BB072B" w:rsidRPr="00B1358C" w:rsidRDefault="00BB072B" w:rsidP="00B1358C">
      <w:pPr>
        <w:spacing w:after="0" w:line="240" w:lineRule="auto"/>
        <w:ind w:firstLine="748"/>
        <w:jc w:val="both"/>
        <w:rPr>
          <w:rFonts w:ascii="Times New Roman" w:hAnsi="Times New Roman"/>
          <w:bCs/>
          <w:sz w:val="20"/>
          <w:szCs w:val="20"/>
        </w:rPr>
      </w:pPr>
      <w:r w:rsidRPr="00B1358C">
        <w:rPr>
          <w:rFonts w:ascii="Times New Roman" w:hAnsi="Times New Roman"/>
          <w:bCs/>
          <w:sz w:val="20"/>
          <w:szCs w:val="20"/>
        </w:rPr>
        <w:t>очередной финансовый год,</w:t>
      </w:r>
    </w:p>
    <w:p w:rsidR="00BB072B" w:rsidRPr="00B1358C" w:rsidRDefault="00BB072B" w:rsidP="00B1358C">
      <w:pPr>
        <w:spacing w:after="0" w:line="240" w:lineRule="auto"/>
        <w:ind w:firstLine="748"/>
        <w:jc w:val="both"/>
        <w:rPr>
          <w:rFonts w:ascii="Times New Roman" w:hAnsi="Times New Roman"/>
          <w:bCs/>
          <w:sz w:val="20"/>
          <w:szCs w:val="20"/>
        </w:rPr>
      </w:pPr>
      <w:r w:rsidRPr="00B1358C">
        <w:rPr>
          <w:rFonts w:ascii="Times New Roman" w:hAnsi="Times New Roman"/>
          <w:bCs/>
          <w:sz w:val="20"/>
          <w:szCs w:val="20"/>
        </w:rPr>
        <w:t>первый год планового периода,</w:t>
      </w:r>
    </w:p>
    <w:p w:rsidR="00BB072B" w:rsidRPr="00B1358C" w:rsidRDefault="00BB072B" w:rsidP="00B1358C">
      <w:pPr>
        <w:spacing w:after="0" w:line="240" w:lineRule="auto"/>
        <w:ind w:firstLine="748"/>
        <w:jc w:val="both"/>
        <w:rPr>
          <w:rFonts w:ascii="Times New Roman" w:hAnsi="Times New Roman"/>
          <w:bCs/>
          <w:sz w:val="20"/>
          <w:szCs w:val="20"/>
        </w:rPr>
      </w:pPr>
      <w:r w:rsidRPr="00B1358C">
        <w:rPr>
          <w:rFonts w:ascii="Times New Roman" w:hAnsi="Times New Roman"/>
          <w:bCs/>
          <w:sz w:val="20"/>
          <w:szCs w:val="20"/>
        </w:rPr>
        <w:t>второй год планового периода.</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Ведение реестра расходных обязательств поселения, а также ведение реестра расходных обязательств главного распорядителя средств бюджета поселения осуществляется по форме согласно приложению к настоящему Порядку.</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В установленные сроки предоставлять в Департамент финансов Нефтеюганского района (далее – финансовый орган) реестр расходных обязательств по форме реестра, утвержденного приказом Министерства финансов Российской Федерации от 0 7.09.2007 № 76н «О порядке предоставления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Ежегодно по утвержденной форме реестра представляют в департамент финансов Нефтеюганского района:</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реестр расходных обязательств (плановые) – не позднее 15 мая текущего финансового года;</w:t>
      </w:r>
    </w:p>
    <w:p w:rsidR="00BB072B" w:rsidRPr="00B1358C" w:rsidRDefault="00BB072B" w:rsidP="000063CC">
      <w:pPr>
        <w:numPr>
          <w:ilvl w:val="0"/>
          <w:numId w:val="73"/>
        </w:numPr>
        <w:tabs>
          <w:tab w:val="left" w:pos="1134"/>
        </w:tabs>
        <w:spacing w:after="0" w:line="240" w:lineRule="auto"/>
        <w:ind w:firstLine="709"/>
        <w:jc w:val="both"/>
        <w:rPr>
          <w:rFonts w:ascii="Times New Roman" w:hAnsi="Times New Roman"/>
          <w:sz w:val="20"/>
          <w:szCs w:val="20"/>
        </w:rPr>
      </w:pPr>
      <w:r w:rsidRPr="00B1358C">
        <w:rPr>
          <w:rFonts w:ascii="Times New Roman" w:hAnsi="Times New Roman"/>
          <w:sz w:val="20"/>
          <w:szCs w:val="20"/>
        </w:rPr>
        <w:t>реестр расходных обязательств (уточненные) – не позднее 10 января очередного финансового года.</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В течение двух недель после принятия решения о бюджете на очередной финансовый год и плановый период главные отдел учета и отчетности представляют в финансовый орган уточненные реестры расходных обязательств с учетом норм решения о бюджете на очередной финансовый год и плановый период и с учетом изменений (дополнений) состава расходных обязательств района.</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 xml:space="preserve">В случае внесения изменений в реестр расходных обязательств поселения </w:t>
      </w:r>
      <w:r w:rsidRPr="00B1358C">
        <w:rPr>
          <w:rFonts w:ascii="Times New Roman" w:hAnsi="Times New Roman"/>
          <w:sz w:val="20"/>
          <w:szCs w:val="20"/>
          <w:lang w:eastAsia="en-US"/>
        </w:rPr>
        <w:br/>
        <w:t>на соответствующий год отдел учета и отчетности уведомляют финансовый орган в недельный срок.</w:t>
      </w:r>
    </w:p>
    <w:p w:rsidR="00BB072B" w:rsidRPr="00B1358C" w:rsidRDefault="00BB072B" w:rsidP="000063CC">
      <w:pPr>
        <w:numPr>
          <w:ilvl w:val="0"/>
          <w:numId w:val="72"/>
        </w:numPr>
        <w:tabs>
          <w:tab w:val="num" w:pos="0"/>
          <w:tab w:val="left" w:pos="1122"/>
        </w:tabs>
        <w:autoSpaceDE w:val="0"/>
        <w:autoSpaceDN w:val="0"/>
        <w:adjustRightInd w:val="0"/>
        <w:spacing w:after="0" w:line="240" w:lineRule="auto"/>
        <w:ind w:left="0" w:firstLine="748"/>
        <w:jc w:val="both"/>
        <w:rPr>
          <w:rFonts w:ascii="Times New Roman" w:hAnsi="Times New Roman"/>
          <w:sz w:val="20"/>
          <w:szCs w:val="20"/>
          <w:lang w:eastAsia="en-US"/>
        </w:rPr>
      </w:pPr>
      <w:r w:rsidRPr="00B1358C">
        <w:rPr>
          <w:rFonts w:ascii="Times New Roman" w:hAnsi="Times New Roman"/>
          <w:sz w:val="20"/>
          <w:szCs w:val="20"/>
          <w:lang w:eastAsia="en-US"/>
        </w:rPr>
        <w:t>Отдел учета и отчетности несет ответственность за полноту, своевременность и достоверность информации, содержащейся в реестрах расходных обязательств поселения.</w:t>
      </w:r>
    </w:p>
    <w:p w:rsidR="00BB072B" w:rsidRPr="00B1358C" w:rsidRDefault="00BB072B" w:rsidP="00B1358C">
      <w:pPr>
        <w:spacing w:after="0" w:line="240" w:lineRule="auto"/>
        <w:ind w:firstLine="567"/>
        <w:jc w:val="both"/>
        <w:rPr>
          <w:rFonts w:ascii="Times New Roman" w:hAnsi="Times New Roman"/>
          <w:sz w:val="20"/>
          <w:szCs w:val="20"/>
        </w:rPr>
      </w:pPr>
    </w:p>
    <w:p w:rsidR="00BB072B" w:rsidRPr="00B1358C" w:rsidRDefault="00BB072B" w:rsidP="00B1358C">
      <w:pPr>
        <w:spacing w:after="0" w:line="240" w:lineRule="auto"/>
        <w:rPr>
          <w:rFonts w:ascii="Times New Roman" w:hAnsi="Times New Roman"/>
          <w:sz w:val="20"/>
          <w:szCs w:val="20"/>
        </w:rPr>
        <w:sectPr w:rsidR="00BB072B" w:rsidRPr="00B1358C" w:rsidSect="000A7CE8">
          <w:headerReference w:type="even" r:id="rId32"/>
          <w:headerReference w:type="default" r:id="rId33"/>
          <w:pgSz w:w="11906" w:h="16838" w:code="9"/>
          <w:pgMar w:top="1134" w:right="567" w:bottom="1134" w:left="1701" w:header="709" w:footer="709" w:gutter="0"/>
          <w:cols w:space="708"/>
          <w:docGrid w:linePitch="360"/>
        </w:sectPr>
      </w:pPr>
    </w:p>
    <w:p w:rsidR="00BB072B" w:rsidRPr="00B1358C" w:rsidRDefault="00BB072B" w:rsidP="00B1358C">
      <w:pPr>
        <w:spacing w:after="0" w:line="240" w:lineRule="auto"/>
        <w:ind w:firstLine="9639"/>
        <w:rPr>
          <w:rFonts w:ascii="Times New Roman" w:hAnsi="Times New Roman"/>
          <w:sz w:val="20"/>
          <w:szCs w:val="20"/>
        </w:rPr>
      </w:pPr>
      <w:r w:rsidRPr="00B1358C">
        <w:rPr>
          <w:rFonts w:ascii="Times New Roman" w:hAnsi="Times New Roman"/>
          <w:sz w:val="20"/>
          <w:szCs w:val="20"/>
        </w:rPr>
        <w:t>Приложение</w:t>
      </w:r>
    </w:p>
    <w:p w:rsidR="00BB072B" w:rsidRPr="00B1358C" w:rsidRDefault="00BB072B" w:rsidP="00B1358C">
      <w:pPr>
        <w:autoSpaceDE w:val="0"/>
        <w:autoSpaceDN w:val="0"/>
        <w:adjustRightInd w:val="0"/>
        <w:spacing w:after="0" w:line="240" w:lineRule="auto"/>
        <w:ind w:firstLine="9639"/>
        <w:rPr>
          <w:rFonts w:ascii="Times New Roman" w:hAnsi="Times New Roman"/>
          <w:sz w:val="20"/>
          <w:szCs w:val="20"/>
          <w:lang w:eastAsia="en-US"/>
        </w:rPr>
      </w:pPr>
      <w:r w:rsidRPr="00B1358C">
        <w:rPr>
          <w:rFonts w:ascii="Times New Roman" w:hAnsi="Times New Roman"/>
          <w:sz w:val="20"/>
          <w:szCs w:val="20"/>
          <w:lang w:eastAsia="en-US"/>
        </w:rPr>
        <w:t xml:space="preserve">к Порядку реестра расходных обязательств </w:t>
      </w:r>
    </w:p>
    <w:p w:rsidR="00BB072B" w:rsidRPr="00B1358C" w:rsidRDefault="00BB072B" w:rsidP="00B1358C">
      <w:pPr>
        <w:autoSpaceDE w:val="0"/>
        <w:autoSpaceDN w:val="0"/>
        <w:adjustRightInd w:val="0"/>
        <w:spacing w:after="0" w:line="240" w:lineRule="auto"/>
        <w:ind w:firstLine="9639"/>
        <w:rPr>
          <w:rFonts w:ascii="Times New Roman" w:hAnsi="Times New Roman"/>
          <w:sz w:val="20"/>
          <w:szCs w:val="20"/>
          <w:lang w:eastAsia="en-US"/>
        </w:rPr>
      </w:pPr>
      <w:r w:rsidRPr="00B1358C">
        <w:rPr>
          <w:rFonts w:ascii="Times New Roman" w:hAnsi="Times New Roman"/>
          <w:sz w:val="20"/>
          <w:szCs w:val="20"/>
          <w:lang w:eastAsia="en-US"/>
        </w:rPr>
        <w:t>муниципального образования</w:t>
      </w:r>
    </w:p>
    <w:p w:rsidR="00BB072B" w:rsidRPr="00B1358C" w:rsidRDefault="00BB072B" w:rsidP="00B1358C">
      <w:pPr>
        <w:autoSpaceDE w:val="0"/>
        <w:autoSpaceDN w:val="0"/>
        <w:adjustRightInd w:val="0"/>
        <w:spacing w:after="0" w:line="240" w:lineRule="auto"/>
        <w:ind w:firstLine="9639"/>
        <w:rPr>
          <w:rFonts w:ascii="Times New Roman" w:hAnsi="Times New Roman"/>
          <w:sz w:val="20"/>
          <w:szCs w:val="20"/>
          <w:lang w:eastAsia="en-US"/>
        </w:rPr>
      </w:pPr>
      <w:r w:rsidRPr="00B1358C">
        <w:rPr>
          <w:rFonts w:ascii="Times New Roman" w:hAnsi="Times New Roman"/>
          <w:sz w:val="20"/>
          <w:szCs w:val="20"/>
          <w:lang w:eastAsia="en-US"/>
        </w:rPr>
        <w:t>сельское поселение Сентябрьский</w:t>
      </w:r>
    </w:p>
    <w:p w:rsidR="00BB072B" w:rsidRPr="00B1358C" w:rsidRDefault="00BB072B" w:rsidP="00B1358C">
      <w:pPr>
        <w:spacing w:after="0" w:line="240" w:lineRule="auto"/>
        <w:ind w:firstLine="10490"/>
        <w:rPr>
          <w:rFonts w:ascii="Times New Roman" w:hAnsi="Times New Roman"/>
          <w:sz w:val="20"/>
          <w:szCs w:val="20"/>
        </w:rPr>
      </w:pPr>
    </w:p>
    <w:p w:rsidR="00BB072B" w:rsidRPr="00B1358C" w:rsidRDefault="00BB072B" w:rsidP="00B1358C">
      <w:pPr>
        <w:spacing w:after="0" w:line="240" w:lineRule="auto"/>
        <w:rPr>
          <w:rFonts w:ascii="Times New Roman" w:hAnsi="Times New Roman"/>
          <w:sz w:val="20"/>
          <w:szCs w:val="20"/>
        </w:rPr>
      </w:pPr>
    </w:p>
    <w:tbl>
      <w:tblPr>
        <w:tblpPr w:leftFromText="180" w:rightFromText="180" w:vertAnchor="text" w:horzAnchor="page" w:tblpX="1210" w:tblpY="600"/>
        <w:tblW w:w="19570" w:type="dxa"/>
        <w:tblLayout w:type="fixed"/>
        <w:tblLook w:val="0000"/>
      </w:tblPr>
      <w:tblGrid>
        <w:gridCol w:w="493"/>
        <w:gridCol w:w="471"/>
        <w:gridCol w:w="502"/>
        <w:gridCol w:w="471"/>
        <w:gridCol w:w="618"/>
        <w:gridCol w:w="644"/>
        <w:gridCol w:w="620"/>
        <w:gridCol w:w="380"/>
        <w:gridCol w:w="483"/>
        <w:gridCol w:w="236"/>
        <w:gridCol w:w="131"/>
        <w:gridCol w:w="14"/>
        <w:gridCol w:w="524"/>
        <w:gridCol w:w="552"/>
        <w:gridCol w:w="936"/>
        <w:gridCol w:w="151"/>
        <w:gridCol w:w="280"/>
        <w:gridCol w:w="509"/>
        <w:gridCol w:w="29"/>
        <w:gridCol w:w="552"/>
        <w:gridCol w:w="217"/>
        <w:gridCol w:w="686"/>
        <w:gridCol w:w="33"/>
        <w:gridCol w:w="938"/>
        <w:gridCol w:w="411"/>
        <w:gridCol w:w="713"/>
        <w:gridCol w:w="421"/>
        <w:gridCol w:w="267"/>
        <w:gridCol w:w="576"/>
        <w:gridCol w:w="291"/>
        <w:gridCol w:w="414"/>
        <w:gridCol w:w="589"/>
        <w:gridCol w:w="803"/>
        <w:gridCol w:w="191"/>
        <w:gridCol w:w="657"/>
        <w:gridCol w:w="218"/>
        <w:gridCol w:w="85"/>
        <w:gridCol w:w="502"/>
        <w:gridCol w:w="410"/>
        <w:gridCol w:w="30"/>
        <w:gridCol w:w="18"/>
        <w:gridCol w:w="569"/>
        <w:gridCol w:w="343"/>
        <w:gridCol w:w="30"/>
        <w:gridCol w:w="587"/>
        <w:gridCol w:w="343"/>
        <w:gridCol w:w="30"/>
        <w:gridCol w:w="602"/>
      </w:tblGrid>
      <w:tr w:rsidR="00BB072B" w:rsidRPr="00B1358C" w:rsidTr="00C55AA8">
        <w:trPr>
          <w:gridAfter w:val="1"/>
          <w:wAfter w:w="602" w:type="dxa"/>
          <w:trHeight w:val="570"/>
        </w:trPr>
        <w:tc>
          <w:tcPr>
            <w:tcW w:w="16021" w:type="dxa"/>
            <w:gridSpan w:val="36"/>
            <w:tcBorders>
              <w:top w:val="nil"/>
              <w:left w:val="nil"/>
              <w:bottom w:val="nil"/>
              <w:right w:val="nil"/>
            </w:tcBorders>
            <w:vAlign w:val="center"/>
          </w:tcPr>
          <w:p w:rsidR="00BB072B" w:rsidRPr="00B1358C" w:rsidRDefault="00BB072B" w:rsidP="00B1358C">
            <w:pPr>
              <w:spacing w:after="0" w:line="240" w:lineRule="auto"/>
              <w:jc w:val="center"/>
              <w:rPr>
                <w:rFonts w:ascii="Times New Roman" w:hAnsi="Times New Roman"/>
                <w:b/>
                <w:bCs/>
                <w:sz w:val="20"/>
                <w:szCs w:val="20"/>
              </w:rPr>
            </w:pPr>
            <w:r w:rsidRPr="00B1358C">
              <w:rPr>
                <w:rFonts w:ascii="Times New Roman" w:hAnsi="Times New Roman"/>
                <w:b/>
                <w:bCs/>
                <w:sz w:val="20"/>
                <w:szCs w:val="20"/>
              </w:rPr>
              <w:t xml:space="preserve">Форма </w:t>
            </w:r>
          </w:p>
          <w:p w:rsidR="00BB072B" w:rsidRPr="00B1358C" w:rsidRDefault="00BB072B" w:rsidP="00B1358C">
            <w:pPr>
              <w:spacing w:after="0" w:line="240" w:lineRule="auto"/>
              <w:jc w:val="center"/>
              <w:rPr>
                <w:rFonts w:ascii="Times New Roman" w:hAnsi="Times New Roman"/>
                <w:b/>
                <w:bCs/>
                <w:sz w:val="20"/>
                <w:szCs w:val="20"/>
              </w:rPr>
            </w:pPr>
            <w:r w:rsidRPr="00B1358C">
              <w:rPr>
                <w:rFonts w:ascii="Times New Roman" w:hAnsi="Times New Roman"/>
                <w:b/>
                <w:bCs/>
                <w:sz w:val="20"/>
                <w:szCs w:val="20"/>
              </w:rPr>
              <w:t xml:space="preserve">реестра расходных обязательств муниципального образования сельское поселение Сентябрьский, реестра расходных обязательств </w:t>
            </w:r>
          </w:p>
          <w:p w:rsidR="00BB072B" w:rsidRPr="00B1358C" w:rsidRDefault="00BB072B" w:rsidP="00B1358C">
            <w:pPr>
              <w:spacing w:after="0" w:line="240" w:lineRule="auto"/>
              <w:jc w:val="center"/>
              <w:rPr>
                <w:rFonts w:ascii="Times New Roman" w:hAnsi="Times New Roman"/>
                <w:b/>
                <w:bCs/>
                <w:sz w:val="20"/>
                <w:szCs w:val="20"/>
              </w:rPr>
            </w:pPr>
            <w:r w:rsidRPr="00B1358C">
              <w:rPr>
                <w:rFonts w:ascii="Times New Roman" w:hAnsi="Times New Roman"/>
                <w:b/>
                <w:bCs/>
                <w:sz w:val="20"/>
                <w:szCs w:val="20"/>
              </w:rPr>
              <w:t>главного распорядителя средств бюджета муниципального образования  сельское поселение Сентябрьский</w:t>
            </w:r>
          </w:p>
        </w:tc>
        <w:tc>
          <w:tcPr>
            <w:tcW w:w="1027"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trHeight w:val="181"/>
        </w:trPr>
        <w:tc>
          <w:tcPr>
            <w:tcW w:w="493"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471"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502"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471"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618"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644"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620"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863"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2308" w:type="dxa"/>
            <w:gridSpan w:val="6"/>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280"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538"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552"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36"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38"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112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688"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576"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705"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1392"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848"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805"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1027"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75"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2"/>
          <w:wAfter w:w="632" w:type="dxa"/>
          <w:trHeight w:val="255"/>
        </w:trPr>
        <w:tc>
          <w:tcPr>
            <w:tcW w:w="964"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Код и наименование главного распорядителя средств бюджета муниципального образования Нефтеюганский район</w:t>
            </w:r>
          </w:p>
        </w:tc>
        <w:tc>
          <w:tcPr>
            <w:tcW w:w="973"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Код и наименование полномочия</w:t>
            </w:r>
          </w:p>
        </w:tc>
        <w:tc>
          <w:tcPr>
            <w:tcW w:w="6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Тип расходного обязательства</w:t>
            </w:r>
          </w:p>
        </w:tc>
        <w:tc>
          <w:tcPr>
            <w:tcW w:w="6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Содержание расходного обязательства</w:t>
            </w:r>
          </w:p>
        </w:tc>
        <w:tc>
          <w:tcPr>
            <w:tcW w:w="1864" w:type="dxa"/>
            <w:gridSpan w:val="6"/>
            <w:vMerge w:val="restart"/>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Коды бюджетной классификации</w:t>
            </w:r>
          </w:p>
        </w:tc>
        <w:tc>
          <w:tcPr>
            <w:tcW w:w="2952" w:type="dxa"/>
            <w:gridSpan w:val="6"/>
            <w:vMerge w:val="restart"/>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Нормативный правовой акт,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договор, соглашение*</w:t>
            </w:r>
          </w:p>
        </w:tc>
        <w:tc>
          <w:tcPr>
            <w:tcW w:w="6137" w:type="dxa"/>
            <w:gridSpan w:val="14"/>
            <w:vMerge w:val="restart"/>
            <w:tcBorders>
              <w:top w:val="single" w:sz="4" w:space="0" w:color="auto"/>
              <w:left w:val="nil"/>
              <w:bottom w:val="single" w:sz="4" w:space="0" w:color="000000"/>
              <w:right w:val="single" w:sz="4" w:space="0" w:color="000000"/>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Объем ассигнований на исполнение расходного обязательства,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тыс. руб.</w:t>
            </w:r>
          </w:p>
        </w:tc>
        <w:tc>
          <w:tcPr>
            <w:tcW w:w="2866" w:type="dxa"/>
            <w:gridSpan w:val="7"/>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2"/>
          <w:wAfter w:w="632" w:type="dxa"/>
          <w:trHeight w:val="255"/>
        </w:trPr>
        <w:tc>
          <w:tcPr>
            <w:tcW w:w="964"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973"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864" w:type="dxa"/>
            <w:gridSpan w:val="6"/>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2952" w:type="dxa"/>
            <w:gridSpan w:val="6"/>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6137" w:type="dxa"/>
            <w:gridSpan w:val="14"/>
            <w:vMerge/>
            <w:tcBorders>
              <w:top w:val="single" w:sz="4" w:space="0" w:color="auto"/>
              <w:left w:val="nil"/>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2866" w:type="dxa"/>
            <w:gridSpan w:val="7"/>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7"/>
          <w:wAfter w:w="2504" w:type="dxa"/>
          <w:trHeight w:val="255"/>
        </w:trPr>
        <w:tc>
          <w:tcPr>
            <w:tcW w:w="964"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973"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000" w:type="dxa"/>
            <w:gridSpan w:val="2"/>
            <w:vMerge w:val="restart"/>
            <w:tcBorders>
              <w:top w:val="nil"/>
              <w:left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Рз</w:t>
            </w:r>
          </w:p>
          <w:p w:rsidR="00BB072B" w:rsidRPr="00B1358C" w:rsidRDefault="00BB072B" w:rsidP="00B1358C">
            <w:pPr>
              <w:spacing w:after="0" w:line="240" w:lineRule="auto"/>
              <w:jc w:val="center"/>
              <w:rPr>
                <w:rFonts w:ascii="Times New Roman" w:hAnsi="Times New Roman"/>
                <w:sz w:val="20"/>
                <w:szCs w:val="20"/>
              </w:rPr>
            </w:pPr>
          </w:p>
        </w:tc>
        <w:tc>
          <w:tcPr>
            <w:tcW w:w="850" w:type="dxa"/>
            <w:gridSpan w:val="3"/>
            <w:vMerge w:val="restart"/>
            <w:tcBorders>
              <w:top w:val="nil"/>
              <w:left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Прз</w:t>
            </w:r>
          </w:p>
        </w:tc>
        <w:tc>
          <w:tcPr>
            <w:tcW w:w="1090" w:type="dxa"/>
            <w:gridSpan w:val="3"/>
            <w:vMerge w:val="restart"/>
            <w:tcBorders>
              <w:top w:val="single" w:sz="4" w:space="0" w:color="auto"/>
              <w:left w:val="single" w:sz="4" w:space="0" w:color="auto"/>
              <w:bottom w:val="single" w:sz="4" w:space="0" w:color="000000"/>
              <w:right w:val="single" w:sz="4" w:space="0" w:color="000000"/>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Наименование и реквизиты</w:t>
            </w:r>
          </w:p>
        </w:tc>
        <w:tc>
          <w:tcPr>
            <w:tcW w:w="936" w:type="dxa"/>
            <w:vMerge w:val="restart"/>
            <w:tcBorders>
              <w:top w:val="nil"/>
              <w:left w:val="single" w:sz="4" w:space="0" w:color="auto"/>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Номер раздела, главы, статьи, части,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пункта, подпункта, абзаца**</w:t>
            </w:r>
          </w:p>
        </w:tc>
        <w:tc>
          <w:tcPr>
            <w:tcW w:w="940" w:type="dxa"/>
            <w:gridSpan w:val="3"/>
            <w:vMerge w:val="restart"/>
            <w:tcBorders>
              <w:top w:val="nil"/>
              <w:left w:val="single" w:sz="4" w:space="0" w:color="auto"/>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Дата вступления в силу, </w:t>
            </w:r>
            <w:r w:rsidRPr="00B1358C">
              <w:rPr>
                <w:rFonts w:ascii="Times New Roman" w:hAnsi="Times New Roman"/>
                <w:sz w:val="20"/>
                <w:szCs w:val="20"/>
              </w:rPr>
              <w:br/>
              <w:t>срок действия</w:t>
            </w:r>
          </w:p>
        </w:tc>
        <w:tc>
          <w:tcPr>
            <w:tcW w:w="1484" w:type="dxa"/>
            <w:gridSpan w:val="4"/>
            <w:vMerge w:val="restart"/>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отчетный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финансовый год   </w:t>
            </w:r>
          </w:p>
        </w:tc>
        <w:tc>
          <w:tcPr>
            <w:tcW w:w="1382" w:type="dxa"/>
            <w:gridSpan w:val="3"/>
            <w:vMerge w:val="restart"/>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текущий финансовый год </w:t>
            </w:r>
          </w:p>
        </w:tc>
        <w:tc>
          <w:tcPr>
            <w:tcW w:w="1134" w:type="dxa"/>
            <w:gridSpan w:val="2"/>
            <w:vMerge w:val="restart"/>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очередной финансовый год</w:t>
            </w:r>
          </w:p>
        </w:tc>
        <w:tc>
          <w:tcPr>
            <w:tcW w:w="2137" w:type="dxa"/>
            <w:gridSpan w:val="5"/>
            <w:tcBorders>
              <w:top w:val="single" w:sz="4" w:space="0" w:color="auto"/>
              <w:left w:val="nil"/>
              <w:bottom w:val="single" w:sz="4" w:space="0" w:color="auto"/>
              <w:right w:val="single" w:sz="4" w:space="0" w:color="000000"/>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плановый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период </w:t>
            </w:r>
          </w:p>
        </w:tc>
        <w:tc>
          <w:tcPr>
            <w:tcW w:w="99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7"/>
          <w:wAfter w:w="2504" w:type="dxa"/>
          <w:trHeight w:val="585"/>
        </w:trPr>
        <w:tc>
          <w:tcPr>
            <w:tcW w:w="964"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973"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000" w:type="dxa"/>
            <w:gridSpan w:val="2"/>
            <w:vMerge/>
            <w:tcBorders>
              <w:left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850" w:type="dxa"/>
            <w:gridSpan w:val="3"/>
            <w:vMerge/>
            <w:tcBorders>
              <w:left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090" w:type="dxa"/>
            <w:gridSpan w:val="3"/>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936" w:type="dxa"/>
            <w:vMerge/>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940" w:type="dxa"/>
            <w:gridSpan w:val="3"/>
            <w:vMerge/>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484" w:type="dxa"/>
            <w:gridSpan w:val="4"/>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382" w:type="dxa"/>
            <w:gridSpan w:val="3"/>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134" w:type="dxa"/>
            <w:gridSpan w:val="3"/>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первый год</w:t>
            </w:r>
          </w:p>
        </w:tc>
        <w:tc>
          <w:tcPr>
            <w:tcW w:w="1003" w:type="dxa"/>
            <w:gridSpan w:val="2"/>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второй год</w:t>
            </w:r>
          </w:p>
        </w:tc>
        <w:tc>
          <w:tcPr>
            <w:tcW w:w="99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7"/>
          <w:wAfter w:w="2504" w:type="dxa"/>
          <w:trHeight w:val="2303"/>
        </w:trPr>
        <w:tc>
          <w:tcPr>
            <w:tcW w:w="964"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973" w:type="dxa"/>
            <w:gridSpan w:val="2"/>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000" w:type="dxa"/>
            <w:gridSpan w:val="2"/>
            <w:vMerge/>
            <w:tcBorders>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850" w:type="dxa"/>
            <w:gridSpan w:val="3"/>
            <w:vMerge/>
            <w:tcBorders>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1090" w:type="dxa"/>
            <w:gridSpan w:val="3"/>
            <w:vMerge/>
            <w:tcBorders>
              <w:top w:val="single" w:sz="4" w:space="0" w:color="auto"/>
              <w:left w:val="single" w:sz="4" w:space="0" w:color="auto"/>
              <w:bottom w:val="single" w:sz="4" w:space="0" w:color="000000"/>
              <w:right w:val="single" w:sz="4" w:space="0" w:color="000000"/>
            </w:tcBorders>
            <w:vAlign w:val="center"/>
          </w:tcPr>
          <w:p w:rsidR="00BB072B" w:rsidRPr="00B1358C" w:rsidRDefault="00BB072B" w:rsidP="00B1358C">
            <w:pPr>
              <w:spacing w:after="0" w:line="240" w:lineRule="auto"/>
              <w:rPr>
                <w:rFonts w:ascii="Times New Roman" w:hAnsi="Times New Roman"/>
                <w:sz w:val="20"/>
                <w:szCs w:val="20"/>
              </w:rPr>
            </w:pPr>
          </w:p>
        </w:tc>
        <w:tc>
          <w:tcPr>
            <w:tcW w:w="936" w:type="dxa"/>
            <w:vMerge/>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940" w:type="dxa"/>
            <w:gridSpan w:val="3"/>
            <w:vMerge/>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rPr>
                <w:rFonts w:ascii="Times New Roman" w:hAnsi="Times New Roman"/>
                <w:sz w:val="20"/>
                <w:szCs w:val="20"/>
              </w:rPr>
            </w:pPr>
          </w:p>
        </w:tc>
        <w:tc>
          <w:tcPr>
            <w:tcW w:w="798" w:type="dxa"/>
            <w:gridSpan w:val="3"/>
            <w:tcBorders>
              <w:top w:val="nil"/>
              <w:left w:val="nil"/>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План</w:t>
            </w:r>
          </w:p>
        </w:tc>
        <w:tc>
          <w:tcPr>
            <w:tcW w:w="686" w:type="dxa"/>
            <w:tcBorders>
              <w:top w:val="nil"/>
              <w:left w:val="nil"/>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Факт</w:t>
            </w:r>
          </w:p>
        </w:tc>
        <w:tc>
          <w:tcPr>
            <w:tcW w:w="1382" w:type="dxa"/>
            <w:gridSpan w:val="3"/>
            <w:tcBorders>
              <w:top w:val="nil"/>
              <w:left w:val="nil"/>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План</w:t>
            </w:r>
          </w:p>
          <w:p w:rsidR="00BB072B" w:rsidRPr="00B1358C" w:rsidRDefault="00BB072B" w:rsidP="00B1358C">
            <w:pPr>
              <w:spacing w:after="0" w:line="240" w:lineRule="auto"/>
              <w:jc w:val="center"/>
              <w:rPr>
                <w:rFonts w:ascii="Times New Roman" w:hAnsi="Times New Roman"/>
                <w:sz w:val="20"/>
                <w:szCs w:val="20"/>
              </w:rPr>
            </w:pPr>
          </w:p>
        </w:tc>
        <w:tc>
          <w:tcPr>
            <w:tcW w:w="1134" w:type="dxa"/>
            <w:gridSpan w:val="2"/>
            <w:tcBorders>
              <w:top w:val="nil"/>
              <w:left w:val="nil"/>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прогноз</w:t>
            </w:r>
          </w:p>
        </w:tc>
        <w:tc>
          <w:tcPr>
            <w:tcW w:w="1134" w:type="dxa"/>
            <w:gridSpan w:val="3"/>
            <w:tcBorders>
              <w:top w:val="nil"/>
              <w:left w:val="nil"/>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прогноз</w:t>
            </w:r>
          </w:p>
        </w:tc>
        <w:tc>
          <w:tcPr>
            <w:tcW w:w="1003" w:type="dxa"/>
            <w:gridSpan w:val="2"/>
            <w:tcBorders>
              <w:top w:val="nil"/>
              <w:left w:val="nil"/>
              <w:bottom w:val="single" w:sz="4" w:space="0" w:color="auto"/>
              <w:right w:val="single" w:sz="4" w:space="0" w:color="auto"/>
            </w:tcBorders>
            <w:textDirection w:val="btLr"/>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прогноз</w:t>
            </w:r>
          </w:p>
        </w:tc>
        <w:tc>
          <w:tcPr>
            <w:tcW w:w="99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7"/>
          <w:wAfter w:w="2504" w:type="dxa"/>
          <w:trHeight w:val="281"/>
        </w:trPr>
        <w:tc>
          <w:tcPr>
            <w:tcW w:w="493" w:type="dxa"/>
            <w:tcBorders>
              <w:top w:val="nil"/>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w:t>
            </w:r>
          </w:p>
        </w:tc>
        <w:tc>
          <w:tcPr>
            <w:tcW w:w="471"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2</w:t>
            </w:r>
          </w:p>
        </w:tc>
        <w:tc>
          <w:tcPr>
            <w:tcW w:w="502"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3</w:t>
            </w:r>
          </w:p>
        </w:tc>
        <w:tc>
          <w:tcPr>
            <w:tcW w:w="471"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4</w:t>
            </w:r>
          </w:p>
        </w:tc>
        <w:tc>
          <w:tcPr>
            <w:tcW w:w="618"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5</w:t>
            </w:r>
          </w:p>
        </w:tc>
        <w:tc>
          <w:tcPr>
            <w:tcW w:w="644"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6</w:t>
            </w:r>
          </w:p>
        </w:tc>
        <w:tc>
          <w:tcPr>
            <w:tcW w:w="1000" w:type="dxa"/>
            <w:gridSpan w:val="2"/>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lang w:val="en-US"/>
              </w:rPr>
            </w:pPr>
            <w:r w:rsidRPr="00B1358C">
              <w:rPr>
                <w:rFonts w:ascii="Times New Roman" w:hAnsi="Times New Roman"/>
                <w:sz w:val="20"/>
                <w:szCs w:val="20"/>
                <w:lang w:val="en-US"/>
              </w:rPr>
              <w:t>7</w:t>
            </w:r>
          </w:p>
        </w:tc>
        <w:tc>
          <w:tcPr>
            <w:tcW w:w="850" w:type="dxa"/>
            <w:gridSpan w:val="3"/>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8</w:t>
            </w:r>
          </w:p>
        </w:tc>
        <w:tc>
          <w:tcPr>
            <w:tcW w:w="538" w:type="dxa"/>
            <w:gridSpan w:val="2"/>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9</w:t>
            </w:r>
          </w:p>
        </w:tc>
        <w:tc>
          <w:tcPr>
            <w:tcW w:w="552"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10</w:t>
            </w:r>
          </w:p>
        </w:tc>
        <w:tc>
          <w:tcPr>
            <w:tcW w:w="936"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11</w:t>
            </w:r>
          </w:p>
        </w:tc>
        <w:tc>
          <w:tcPr>
            <w:tcW w:w="940" w:type="dxa"/>
            <w:gridSpan w:val="3"/>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12</w:t>
            </w:r>
          </w:p>
        </w:tc>
        <w:tc>
          <w:tcPr>
            <w:tcW w:w="798" w:type="dxa"/>
            <w:gridSpan w:val="3"/>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lang w:val="en-US"/>
              </w:rPr>
            </w:pPr>
            <w:r w:rsidRPr="00B1358C">
              <w:rPr>
                <w:rFonts w:ascii="Times New Roman" w:hAnsi="Times New Roman"/>
                <w:sz w:val="20"/>
                <w:szCs w:val="20"/>
              </w:rPr>
              <w:t>13</w:t>
            </w:r>
          </w:p>
        </w:tc>
        <w:tc>
          <w:tcPr>
            <w:tcW w:w="686" w:type="dxa"/>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14</w:t>
            </w:r>
          </w:p>
        </w:tc>
        <w:tc>
          <w:tcPr>
            <w:tcW w:w="1382" w:type="dxa"/>
            <w:gridSpan w:val="3"/>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lang w:val="en-US"/>
              </w:rPr>
            </w:pPr>
            <w:r w:rsidRPr="00B1358C">
              <w:rPr>
                <w:rFonts w:ascii="Times New Roman" w:hAnsi="Times New Roman"/>
                <w:sz w:val="20"/>
                <w:szCs w:val="20"/>
              </w:rPr>
              <w:t>15</w:t>
            </w:r>
          </w:p>
        </w:tc>
        <w:tc>
          <w:tcPr>
            <w:tcW w:w="1134" w:type="dxa"/>
            <w:gridSpan w:val="2"/>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16</w:t>
            </w:r>
          </w:p>
        </w:tc>
        <w:tc>
          <w:tcPr>
            <w:tcW w:w="1134" w:type="dxa"/>
            <w:gridSpan w:val="3"/>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17</w:t>
            </w:r>
          </w:p>
        </w:tc>
        <w:tc>
          <w:tcPr>
            <w:tcW w:w="1003" w:type="dxa"/>
            <w:gridSpan w:val="2"/>
            <w:tcBorders>
              <w:top w:val="nil"/>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18</w:t>
            </w:r>
          </w:p>
        </w:tc>
        <w:tc>
          <w:tcPr>
            <w:tcW w:w="99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7"/>
          <w:wAfter w:w="2504" w:type="dxa"/>
          <w:trHeight w:val="243"/>
        </w:trPr>
        <w:tc>
          <w:tcPr>
            <w:tcW w:w="493"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502"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618"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644"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000"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850"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538"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552"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936"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940"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98"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686"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382"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p>
        </w:tc>
        <w:tc>
          <w:tcPr>
            <w:tcW w:w="1134"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003"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99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7"/>
          <w:wAfter w:w="2504" w:type="dxa"/>
          <w:trHeight w:val="255"/>
        </w:trPr>
        <w:tc>
          <w:tcPr>
            <w:tcW w:w="493"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502"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7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618"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644"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000"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p>
        </w:tc>
        <w:tc>
          <w:tcPr>
            <w:tcW w:w="850"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538"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552"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936"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940"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98"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686"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382"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1003" w:type="dxa"/>
            <w:gridSpan w:val="2"/>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994" w:type="dxa"/>
            <w:gridSpan w:val="2"/>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1"/>
          <w:wAfter w:w="602" w:type="dxa"/>
          <w:trHeight w:val="255"/>
        </w:trPr>
        <w:tc>
          <w:tcPr>
            <w:tcW w:w="17048" w:type="dxa"/>
            <w:gridSpan w:val="40"/>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xml:space="preserve">* Перечень всех нормативных правовых актов, отраженных во фрагменте реестра, приводится в приложении № 1 к реестру главного распорядителя средств бюджета </w:t>
            </w:r>
          </w:p>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муниципального образования Нефтеюганский район.</w:t>
            </w:r>
          </w:p>
        </w:tc>
        <w:tc>
          <w:tcPr>
            <w:tcW w:w="960" w:type="dxa"/>
            <w:gridSpan w:val="4"/>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960" w:type="dxa"/>
            <w:gridSpan w:val="3"/>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gridAfter w:val="1"/>
          <w:wAfter w:w="602" w:type="dxa"/>
          <w:trHeight w:val="255"/>
        </w:trPr>
        <w:tc>
          <w:tcPr>
            <w:tcW w:w="18968" w:type="dxa"/>
            <w:gridSpan w:val="47"/>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xml:space="preserve">** Текст нормативного правового акта, договора, соглашения, на который указана ссылка в реестре, приводится в приложении № 2 к реестру главного распорядителя </w:t>
            </w:r>
          </w:p>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средств бюджета муниципального образования Нефтеюганский район.</w:t>
            </w:r>
          </w:p>
        </w:tc>
      </w:tr>
    </w:tbl>
    <w:p w:rsidR="00BB072B" w:rsidRPr="00B1358C" w:rsidRDefault="00BB072B" w:rsidP="00B1358C">
      <w:pPr>
        <w:spacing w:after="0" w:line="240" w:lineRule="auto"/>
        <w:rPr>
          <w:rFonts w:ascii="Times New Roman" w:hAnsi="Times New Roman"/>
          <w:sz w:val="20"/>
          <w:szCs w:val="20"/>
        </w:rPr>
        <w:sectPr w:rsidR="00BB072B" w:rsidRPr="00B1358C" w:rsidSect="00B1358C">
          <w:pgSz w:w="16838" w:h="11906" w:orient="landscape" w:code="9"/>
          <w:pgMar w:top="567" w:right="1134" w:bottom="709" w:left="1134" w:header="709" w:footer="709" w:gutter="0"/>
          <w:cols w:space="708"/>
          <w:docGrid w:linePitch="360"/>
        </w:sectPr>
      </w:pPr>
    </w:p>
    <w:p w:rsidR="00BB072B" w:rsidRPr="00B1358C" w:rsidRDefault="00BB072B" w:rsidP="00B1358C">
      <w:pPr>
        <w:spacing w:after="0" w:line="240" w:lineRule="auto"/>
        <w:rPr>
          <w:rFonts w:ascii="Times New Roman" w:hAnsi="Times New Roman"/>
          <w:sz w:val="20"/>
          <w:szCs w:val="20"/>
        </w:rPr>
      </w:pPr>
    </w:p>
    <w:tbl>
      <w:tblPr>
        <w:tblW w:w="14606" w:type="dxa"/>
        <w:tblInd w:w="88" w:type="dxa"/>
        <w:tblLayout w:type="fixed"/>
        <w:tblLook w:val="0000"/>
      </w:tblPr>
      <w:tblGrid>
        <w:gridCol w:w="2900"/>
        <w:gridCol w:w="7031"/>
        <w:gridCol w:w="4675"/>
      </w:tblGrid>
      <w:tr w:rsidR="00BB072B" w:rsidRPr="00B1358C" w:rsidTr="00C55AA8">
        <w:trPr>
          <w:trHeight w:val="825"/>
        </w:trPr>
        <w:tc>
          <w:tcPr>
            <w:tcW w:w="2900"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7031"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4675" w:type="dxa"/>
            <w:tcBorders>
              <w:top w:val="nil"/>
              <w:left w:val="nil"/>
              <w:bottom w:val="nil"/>
              <w:right w:val="nil"/>
            </w:tcBorders>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xml:space="preserve">Приложение № 2 </w:t>
            </w:r>
          </w:p>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xml:space="preserve">к форме реестра расходных </w:t>
            </w:r>
          </w:p>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обязательств главного распорядителя средств бюджета муниципального образования Нефтеюганский район</w:t>
            </w:r>
          </w:p>
        </w:tc>
      </w:tr>
      <w:tr w:rsidR="00BB072B" w:rsidRPr="00B1358C" w:rsidTr="00C55AA8">
        <w:trPr>
          <w:trHeight w:val="1170"/>
        </w:trPr>
        <w:tc>
          <w:tcPr>
            <w:tcW w:w="2900"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7031"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4675"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trHeight w:val="870"/>
        </w:trPr>
        <w:tc>
          <w:tcPr>
            <w:tcW w:w="14606" w:type="dxa"/>
            <w:gridSpan w:val="3"/>
            <w:tcBorders>
              <w:top w:val="nil"/>
              <w:left w:val="nil"/>
              <w:bottom w:val="nil"/>
              <w:right w:val="nil"/>
            </w:tcBorders>
            <w:vAlign w:val="bottom"/>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_______________________________________________________________________________</w:t>
            </w:r>
          </w:p>
        </w:tc>
      </w:tr>
      <w:tr w:rsidR="00BB072B" w:rsidRPr="00B1358C" w:rsidTr="00C55AA8">
        <w:trPr>
          <w:trHeight w:val="450"/>
        </w:trPr>
        <w:tc>
          <w:tcPr>
            <w:tcW w:w="14606" w:type="dxa"/>
            <w:gridSpan w:val="3"/>
            <w:tcBorders>
              <w:top w:val="nil"/>
              <w:left w:val="nil"/>
              <w:bottom w:val="nil"/>
              <w:right w:val="nil"/>
            </w:tcBorders>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Код и наименование главного распорядителя средств бюджета муниципального образования Нефтеюганский район</w:t>
            </w:r>
          </w:p>
        </w:tc>
      </w:tr>
      <w:tr w:rsidR="00BB072B" w:rsidRPr="00B1358C" w:rsidTr="00C55AA8">
        <w:trPr>
          <w:trHeight w:val="611"/>
        </w:trPr>
        <w:tc>
          <w:tcPr>
            <w:tcW w:w="2900"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7031"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4675"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r w:rsidR="00BB072B" w:rsidRPr="00B1358C" w:rsidTr="00C55AA8">
        <w:trPr>
          <w:trHeight w:val="855"/>
        </w:trPr>
        <w:tc>
          <w:tcPr>
            <w:tcW w:w="2900" w:type="dxa"/>
            <w:tcBorders>
              <w:top w:val="single" w:sz="4" w:space="0" w:color="auto"/>
              <w:left w:val="single" w:sz="4" w:space="0" w:color="auto"/>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Код полномочия</w:t>
            </w:r>
          </w:p>
        </w:tc>
        <w:tc>
          <w:tcPr>
            <w:tcW w:w="7031" w:type="dxa"/>
            <w:tcBorders>
              <w:top w:val="single" w:sz="4" w:space="0" w:color="auto"/>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Наименование полномочия</w:t>
            </w:r>
          </w:p>
        </w:tc>
        <w:tc>
          <w:tcPr>
            <w:tcW w:w="4675" w:type="dxa"/>
            <w:tcBorders>
              <w:top w:val="single" w:sz="4" w:space="0" w:color="auto"/>
              <w:left w:val="nil"/>
              <w:bottom w:val="single" w:sz="4" w:space="0" w:color="auto"/>
              <w:right w:val="single" w:sz="4" w:space="0" w:color="auto"/>
            </w:tcBorders>
            <w:vAlign w:val="center"/>
          </w:tcPr>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Выписка из нормативного правового акта,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 xml:space="preserve">договора, соглашения, ссылка на который </w:t>
            </w:r>
          </w:p>
          <w:p w:rsidR="00BB072B" w:rsidRPr="00B1358C" w:rsidRDefault="00BB072B" w:rsidP="00B1358C">
            <w:pPr>
              <w:spacing w:after="0" w:line="240" w:lineRule="auto"/>
              <w:jc w:val="center"/>
              <w:rPr>
                <w:rFonts w:ascii="Times New Roman" w:hAnsi="Times New Roman"/>
                <w:sz w:val="20"/>
                <w:szCs w:val="20"/>
              </w:rPr>
            </w:pPr>
            <w:r w:rsidRPr="00B1358C">
              <w:rPr>
                <w:rFonts w:ascii="Times New Roman" w:hAnsi="Times New Roman"/>
                <w:sz w:val="20"/>
                <w:szCs w:val="20"/>
              </w:rPr>
              <w:t>указана в реестре</w:t>
            </w:r>
          </w:p>
        </w:tc>
      </w:tr>
      <w:tr w:rsidR="00BB072B" w:rsidRPr="00B1358C" w:rsidTr="00C55AA8">
        <w:trPr>
          <w:trHeight w:val="375"/>
        </w:trPr>
        <w:tc>
          <w:tcPr>
            <w:tcW w:w="2900"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03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675"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r>
      <w:tr w:rsidR="00BB072B" w:rsidRPr="00B1358C" w:rsidTr="00C55AA8">
        <w:trPr>
          <w:trHeight w:val="435"/>
        </w:trPr>
        <w:tc>
          <w:tcPr>
            <w:tcW w:w="2900"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03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675"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r>
      <w:tr w:rsidR="00BB072B" w:rsidRPr="00B1358C" w:rsidTr="00C55AA8">
        <w:trPr>
          <w:trHeight w:val="375"/>
        </w:trPr>
        <w:tc>
          <w:tcPr>
            <w:tcW w:w="2900"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03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675"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r>
      <w:tr w:rsidR="00BB072B" w:rsidRPr="00B1358C" w:rsidTr="00C55AA8">
        <w:trPr>
          <w:trHeight w:val="375"/>
        </w:trPr>
        <w:tc>
          <w:tcPr>
            <w:tcW w:w="2900"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03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675"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r>
      <w:tr w:rsidR="00BB072B" w:rsidRPr="00B1358C" w:rsidTr="00C55AA8">
        <w:trPr>
          <w:trHeight w:val="390"/>
        </w:trPr>
        <w:tc>
          <w:tcPr>
            <w:tcW w:w="2900"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03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675"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r>
      <w:tr w:rsidR="00BB072B" w:rsidRPr="00B1358C" w:rsidTr="00C55AA8">
        <w:trPr>
          <w:trHeight w:val="420"/>
        </w:trPr>
        <w:tc>
          <w:tcPr>
            <w:tcW w:w="2900" w:type="dxa"/>
            <w:tcBorders>
              <w:top w:val="nil"/>
              <w:left w:val="single" w:sz="4" w:space="0" w:color="auto"/>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7031"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c>
          <w:tcPr>
            <w:tcW w:w="4675" w:type="dxa"/>
            <w:tcBorders>
              <w:top w:val="nil"/>
              <w:left w:val="nil"/>
              <w:bottom w:val="single" w:sz="4" w:space="0" w:color="auto"/>
              <w:right w:val="single" w:sz="4" w:space="0" w:color="auto"/>
            </w:tcBorders>
            <w:noWrap/>
            <w:vAlign w:val="bottom"/>
          </w:tcPr>
          <w:p w:rsidR="00BB072B" w:rsidRPr="00B1358C" w:rsidRDefault="00BB072B" w:rsidP="00B1358C">
            <w:pPr>
              <w:spacing w:after="0" w:line="240" w:lineRule="auto"/>
              <w:rPr>
                <w:rFonts w:ascii="Times New Roman" w:hAnsi="Times New Roman"/>
                <w:sz w:val="20"/>
                <w:szCs w:val="20"/>
              </w:rPr>
            </w:pPr>
            <w:r w:rsidRPr="00B1358C">
              <w:rPr>
                <w:rFonts w:ascii="Times New Roman" w:hAnsi="Times New Roman"/>
                <w:sz w:val="20"/>
                <w:szCs w:val="20"/>
              </w:rPr>
              <w:t> </w:t>
            </w:r>
          </w:p>
        </w:tc>
      </w:tr>
      <w:tr w:rsidR="00BB072B" w:rsidRPr="00B1358C" w:rsidTr="00C55AA8">
        <w:trPr>
          <w:trHeight w:val="255"/>
        </w:trPr>
        <w:tc>
          <w:tcPr>
            <w:tcW w:w="2900"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7031"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c>
          <w:tcPr>
            <w:tcW w:w="4675" w:type="dxa"/>
            <w:tcBorders>
              <w:top w:val="nil"/>
              <w:left w:val="nil"/>
              <w:bottom w:val="nil"/>
              <w:right w:val="nil"/>
            </w:tcBorders>
            <w:noWrap/>
            <w:vAlign w:val="bottom"/>
          </w:tcPr>
          <w:p w:rsidR="00BB072B" w:rsidRPr="00B1358C" w:rsidRDefault="00BB072B" w:rsidP="00B1358C">
            <w:pPr>
              <w:spacing w:after="0" w:line="240" w:lineRule="auto"/>
              <w:rPr>
                <w:rFonts w:ascii="Times New Roman" w:hAnsi="Times New Roman"/>
                <w:sz w:val="20"/>
                <w:szCs w:val="20"/>
              </w:rPr>
            </w:pPr>
          </w:p>
        </w:tc>
      </w:tr>
    </w:tbl>
    <w:p w:rsidR="00BB072B" w:rsidRPr="00B1358C" w:rsidRDefault="00BB072B" w:rsidP="00B1358C">
      <w:pPr>
        <w:spacing w:after="0" w:line="240" w:lineRule="auto"/>
        <w:rPr>
          <w:rFonts w:ascii="Times New Roman" w:hAnsi="Times New Roman"/>
          <w:sz w:val="26"/>
          <w:szCs w:val="26"/>
        </w:rPr>
      </w:pPr>
    </w:p>
    <w:p w:rsidR="00BB072B" w:rsidRPr="00680D33" w:rsidRDefault="00BB072B" w:rsidP="007C3191">
      <w:pPr>
        <w:spacing w:after="0" w:line="240" w:lineRule="auto"/>
        <w:jc w:val="center"/>
        <w:rPr>
          <w:rFonts w:ascii="Bookman Old Style" w:hAnsi="Bookman Old Style" w:cs="Arial"/>
          <w:b/>
          <w:sz w:val="20"/>
          <w:szCs w:val="20"/>
          <w:u w:val="single"/>
        </w:rPr>
      </w:pPr>
    </w:p>
    <w:p w:rsidR="00BB072B" w:rsidRDefault="00BB072B" w:rsidP="007C3191">
      <w:pPr>
        <w:spacing w:after="0" w:line="240" w:lineRule="auto"/>
        <w:ind w:right="92" w:firstLine="426"/>
        <w:jc w:val="right"/>
        <w:rPr>
          <w:rFonts w:ascii="Times New Roman" w:hAnsi="Times New Roman"/>
          <w:sz w:val="16"/>
          <w:szCs w:val="16"/>
        </w:rPr>
        <w:sectPr w:rsidR="00BB072B" w:rsidSect="00B1358C">
          <w:pgSz w:w="16838" w:h="11906" w:orient="landscape" w:code="9"/>
          <w:pgMar w:top="567" w:right="1134" w:bottom="1701" w:left="1134" w:header="709" w:footer="0" w:gutter="0"/>
          <w:cols w:space="708"/>
          <w:docGrid w:linePitch="360"/>
        </w:sectPr>
      </w:pPr>
    </w:p>
    <w:p w:rsidR="00BB072B" w:rsidRDefault="00BB072B" w:rsidP="007C3191">
      <w:pPr>
        <w:spacing w:after="0" w:line="240" w:lineRule="auto"/>
        <w:ind w:right="92" w:firstLine="426"/>
        <w:jc w:val="right"/>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BB072B" w:rsidRPr="000C43CE" w:rsidTr="00131B3C">
        <w:trPr>
          <w:trHeight w:val="132"/>
        </w:trPr>
        <w:tc>
          <w:tcPr>
            <w:tcW w:w="3360" w:type="dxa"/>
            <w:vAlign w:val="center"/>
          </w:tcPr>
          <w:p w:rsidR="00BB072B" w:rsidRPr="000C43CE" w:rsidRDefault="00BB072B"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B072B" w:rsidRPr="000C43CE" w:rsidRDefault="00BB072B" w:rsidP="00131B3C">
            <w:pPr>
              <w:spacing w:after="0" w:line="240" w:lineRule="auto"/>
              <w:ind w:left="-120"/>
              <w:jc w:val="center"/>
              <w:rPr>
                <w:rFonts w:ascii="Times New Roman" w:hAnsi="Times New Roman"/>
                <w:sz w:val="20"/>
                <w:szCs w:val="20"/>
              </w:rPr>
            </w:pP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BB072B" w:rsidRPr="000C43CE" w:rsidRDefault="00BB072B" w:rsidP="00131B3C">
            <w:pPr>
              <w:spacing w:after="0" w:line="240" w:lineRule="auto"/>
              <w:jc w:val="center"/>
              <w:rPr>
                <w:rFonts w:ascii="Times New Roman" w:hAnsi="Times New Roman"/>
                <w:b/>
                <w:sz w:val="20"/>
                <w:szCs w:val="20"/>
              </w:rPr>
            </w:pP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Pr>
                <w:rFonts w:ascii="Times New Roman" w:hAnsi="Times New Roman"/>
                <w:sz w:val="20"/>
                <w:szCs w:val="20"/>
              </w:rPr>
              <w:t>11</w:t>
            </w:r>
            <w:r w:rsidRPr="000C43CE">
              <w:rPr>
                <w:rFonts w:ascii="Times New Roman" w:hAnsi="Times New Roman"/>
                <w:sz w:val="20"/>
                <w:szCs w:val="20"/>
              </w:rPr>
              <w:t>.</w:t>
            </w:r>
            <w:r>
              <w:rPr>
                <w:rFonts w:ascii="Times New Roman" w:hAnsi="Times New Roman"/>
                <w:sz w:val="20"/>
                <w:szCs w:val="20"/>
              </w:rPr>
              <w:t>12</w:t>
            </w:r>
            <w:r w:rsidRPr="000C43CE">
              <w:rPr>
                <w:rFonts w:ascii="Times New Roman" w:hAnsi="Times New Roman"/>
                <w:sz w:val="20"/>
                <w:szCs w:val="20"/>
              </w:rPr>
              <w:t xml:space="preserve">.2014 </w:t>
            </w: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sz w:val="20"/>
                <w:szCs w:val="20"/>
              </w:rPr>
              <w:t>Тираж: 1</w:t>
            </w:r>
            <w:bookmarkStart w:id="67" w:name="_GoBack"/>
            <w:bookmarkEnd w:id="67"/>
            <w:r w:rsidRPr="000C43CE">
              <w:rPr>
                <w:rFonts w:ascii="Times New Roman" w:hAnsi="Times New Roman"/>
                <w:sz w:val="20"/>
                <w:szCs w:val="20"/>
              </w:rPr>
              <w:t xml:space="preserve"> экземпляр</w:t>
            </w:r>
          </w:p>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BB072B" w:rsidRPr="000C43CE" w:rsidRDefault="00BB072B"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BB072B"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BB072B" w:rsidRPr="000C43CE" w:rsidRDefault="00BB072B" w:rsidP="00131B3C">
            <w:pPr>
              <w:spacing w:after="0" w:line="240" w:lineRule="auto"/>
              <w:jc w:val="center"/>
              <w:rPr>
                <w:rFonts w:ascii="Times New Roman" w:hAnsi="Times New Roman"/>
                <w:sz w:val="20"/>
                <w:szCs w:val="20"/>
              </w:rPr>
            </w:pPr>
          </w:p>
          <w:p w:rsidR="00BB072B" w:rsidRPr="000C43CE" w:rsidRDefault="00BB072B"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B072B" w:rsidRPr="000C43CE" w:rsidRDefault="00BB072B" w:rsidP="00131B3C">
            <w:pPr>
              <w:spacing w:after="0" w:line="240" w:lineRule="auto"/>
              <w:jc w:val="center"/>
              <w:rPr>
                <w:rFonts w:ascii="Times New Roman" w:hAnsi="Times New Roman"/>
                <w:sz w:val="20"/>
                <w:szCs w:val="20"/>
              </w:rPr>
            </w:pPr>
          </w:p>
          <w:p w:rsidR="00BB072B" w:rsidRPr="000C43CE" w:rsidRDefault="00BB072B"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B072B" w:rsidRPr="000C43CE" w:rsidRDefault="00BB072B" w:rsidP="00131B3C">
            <w:pPr>
              <w:spacing w:after="0" w:line="240" w:lineRule="auto"/>
              <w:jc w:val="center"/>
              <w:rPr>
                <w:rFonts w:ascii="Times New Roman" w:hAnsi="Times New Roman"/>
                <w:sz w:val="20"/>
                <w:szCs w:val="20"/>
              </w:rPr>
            </w:pPr>
          </w:p>
        </w:tc>
      </w:tr>
    </w:tbl>
    <w:p w:rsidR="00BB072B" w:rsidRPr="001C3755" w:rsidRDefault="00BB072B" w:rsidP="001C3755">
      <w:pPr>
        <w:tabs>
          <w:tab w:val="left" w:pos="2775"/>
        </w:tabs>
        <w:rPr>
          <w:rFonts w:ascii="Arial" w:hAnsi="Arial" w:cs="Arial"/>
          <w:sz w:val="20"/>
          <w:szCs w:val="20"/>
        </w:rPr>
      </w:pPr>
    </w:p>
    <w:sectPr w:rsidR="00BB072B" w:rsidRPr="001C3755" w:rsidSect="00B1358C">
      <w:pgSz w:w="11906" w:h="16838" w:code="9"/>
      <w:pgMar w:top="1134" w:right="567"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72B" w:rsidRDefault="00BB072B" w:rsidP="001952B6">
      <w:pPr>
        <w:spacing w:after="0" w:line="240" w:lineRule="auto"/>
      </w:pPr>
      <w:r>
        <w:separator/>
      </w:r>
    </w:p>
  </w:endnote>
  <w:endnote w:type="continuationSeparator" w:id="0">
    <w:p w:rsidR="00BB072B" w:rsidRDefault="00BB072B"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2B" w:rsidRDefault="00BB072B">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6</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72B" w:rsidRDefault="00BB072B" w:rsidP="001952B6">
      <w:pPr>
        <w:spacing w:after="0" w:line="240" w:lineRule="auto"/>
      </w:pPr>
      <w:r>
        <w:separator/>
      </w:r>
    </w:p>
  </w:footnote>
  <w:footnote w:type="continuationSeparator" w:id="0">
    <w:p w:rsidR="00BB072B" w:rsidRDefault="00BB072B" w:rsidP="001952B6">
      <w:pPr>
        <w:spacing w:after="0" w:line="240" w:lineRule="auto"/>
      </w:pPr>
      <w:r>
        <w:continuationSeparator/>
      </w:r>
    </w:p>
  </w:footnote>
  <w:footnote w:id="1">
    <w:p w:rsidR="00BB072B" w:rsidRDefault="00BB072B" w:rsidP="00332E17">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sz w:val="16"/>
        </w:rPr>
        <w:t>Руководство по специализированному обслуживанию экономики климатической информацией, продукцией и услугами / Под редакцией д-ра геогр. наук, профессора Н.В. Кобышевой. – СПб., 2008. – С. 294-295.</w:t>
      </w:r>
      <w:r>
        <w:rPr>
          <w:rFonts w:ascii="Times New Roman" w:hAnsi="Times New Roman"/>
          <w:sz w:val="16"/>
        </w:rPr>
        <w:tab/>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2B" w:rsidRDefault="00BB072B" w:rsidP="00E72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072B" w:rsidRDefault="00BB0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2B" w:rsidRDefault="00BB072B" w:rsidP="00E72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rsidR="00BB072B" w:rsidRDefault="00BB07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AE45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EAB9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82C5A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2442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E278AB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B5C08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5F2F7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7CC187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9A0304"/>
    <w:lvl w:ilvl="0">
      <w:start w:val="1"/>
      <w:numFmt w:val="decimal"/>
      <w:pStyle w:val="ListNumber"/>
      <w:lvlText w:val="%1."/>
      <w:lvlJc w:val="left"/>
      <w:pPr>
        <w:tabs>
          <w:tab w:val="num" w:pos="360"/>
        </w:tabs>
        <w:ind w:left="360" w:hanging="360"/>
      </w:pPr>
    </w:lvl>
  </w:abstractNum>
  <w:abstractNum w:abstractNumId="9">
    <w:nsid w:val="FFFFFF89"/>
    <w:multiLevelType w:val="singleLevel"/>
    <w:tmpl w:val="56B24B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4F9631F"/>
    <w:multiLevelType w:val="hybridMultilevel"/>
    <w:tmpl w:val="E3164B5A"/>
    <w:lvl w:ilvl="0" w:tplc="C0C26BB0">
      <w:start w:val="1"/>
      <w:numFmt w:val="bullet"/>
      <w:lvlText w:val=""/>
      <w:lvlJc w:val="left"/>
      <w:pPr>
        <w:ind w:hanging="360"/>
      </w:pPr>
      <w:rPr>
        <w:rFonts w:ascii="Symbol" w:hAnsi="Symbol" w:hint="default"/>
      </w:rPr>
    </w:lvl>
    <w:lvl w:ilvl="1" w:tplc="04190003">
      <w:start w:val="1"/>
      <w:numFmt w:val="bullet"/>
      <w:lvlText w:val="o"/>
      <w:lvlJc w:val="left"/>
      <w:pPr>
        <w:ind w:left="370" w:hanging="360"/>
      </w:pPr>
      <w:rPr>
        <w:rFonts w:ascii="Courier New" w:hAnsi="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hint="default"/>
      </w:rPr>
    </w:lvl>
    <w:lvl w:ilvl="8" w:tplc="04190005">
      <w:start w:val="1"/>
      <w:numFmt w:val="bullet"/>
      <w:lvlText w:val=""/>
      <w:lvlJc w:val="left"/>
      <w:pPr>
        <w:ind w:left="5410" w:hanging="360"/>
      </w:pPr>
      <w:rPr>
        <w:rFonts w:ascii="Wingdings" w:hAnsi="Wingdings" w:hint="default"/>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D1E5D8E"/>
    <w:multiLevelType w:val="hybridMultilevel"/>
    <w:tmpl w:val="E9142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F265AAE"/>
    <w:multiLevelType w:val="hybridMultilevel"/>
    <w:tmpl w:val="FBD83FBC"/>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B67796"/>
    <w:multiLevelType w:val="hybridMultilevel"/>
    <w:tmpl w:val="59AA3614"/>
    <w:lvl w:ilvl="0" w:tplc="EC844258">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116F7B40"/>
    <w:multiLevelType w:val="hybridMultilevel"/>
    <w:tmpl w:val="26DAB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23C2A7F"/>
    <w:multiLevelType w:val="hybridMultilevel"/>
    <w:tmpl w:val="0548E76A"/>
    <w:lvl w:ilvl="0" w:tplc="57AE2F22">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F60A2D"/>
    <w:multiLevelType w:val="hybridMultilevel"/>
    <w:tmpl w:val="08A2827A"/>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41233D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6655EF2"/>
    <w:multiLevelType w:val="hybridMultilevel"/>
    <w:tmpl w:val="75BABE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4">
    <w:nsid w:val="1DB84F93"/>
    <w:multiLevelType w:val="multilevel"/>
    <w:tmpl w:val="DFC40BB4"/>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b/>
        <w:i w:val="0"/>
        <w:color w:val="000000"/>
        <w:sz w:val="28"/>
        <w:szCs w:val="28"/>
      </w:rPr>
    </w:lvl>
    <w:lvl w:ilvl="2">
      <w:start w:val="1"/>
      <w:numFmt w:val="decimal"/>
      <w:suff w:val="space"/>
      <w:lvlText w:val="%1.%2.%3"/>
      <w:lvlJc w:val="left"/>
      <w:pPr>
        <w:ind w:left="1" w:firstLine="567"/>
      </w:pPr>
      <w:rPr>
        <w:rFonts w:cs="Times New Roman" w:hint="default"/>
        <w:b/>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nsid w:val="1FF125B4"/>
    <w:multiLevelType w:val="hybridMultilevel"/>
    <w:tmpl w:val="60D8B9BA"/>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000481"/>
    <w:multiLevelType w:val="multilevel"/>
    <w:tmpl w:val="67267D50"/>
    <w:lvl w:ilvl="0">
      <w:start w:val="1"/>
      <w:numFmt w:val="decimal"/>
      <w:lvlText w:val="%1."/>
      <w:lvlJc w:val="left"/>
      <w:pPr>
        <w:ind w:left="1287" w:hanging="360"/>
      </w:pPr>
      <w:rPr>
        <w:rFonts w:cs="Times New Roman"/>
      </w:rPr>
    </w:lvl>
    <w:lvl w:ilvl="1">
      <w:start w:val="4"/>
      <w:numFmt w:val="decimal"/>
      <w:isLgl/>
      <w:lvlText w:val="%1.%2."/>
      <w:lvlJc w:val="left"/>
      <w:pPr>
        <w:ind w:left="1647" w:hanging="720"/>
      </w:pPr>
      <w:rPr>
        <w:rFonts w:cs="Times New Roman" w:hint="default"/>
      </w:rPr>
    </w:lvl>
    <w:lvl w:ilvl="2">
      <w:start w:val="4"/>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7">
    <w:nsid w:val="2652616D"/>
    <w:multiLevelType w:val="hybridMultilevel"/>
    <w:tmpl w:val="BAA49EA4"/>
    <w:lvl w:ilvl="0" w:tplc="0CEABE58">
      <w:start w:val="1"/>
      <w:numFmt w:val="bullet"/>
      <w:lvlText w:val="­"/>
      <w:lvlJc w:val="left"/>
      <w:pPr>
        <w:ind w:left="1468" w:hanging="360"/>
      </w:pPr>
      <w:rPr>
        <w:rFonts w:ascii="Courier New" w:hAnsi="Courier New" w:hint="default"/>
      </w:rPr>
    </w:lvl>
    <w:lvl w:ilvl="1" w:tplc="04190003" w:tentative="1">
      <w:start w:val="1"/>
      <w:numFmt w:val="bullet"/>
      <w:lvlText w:val="o"/>
      <w:lvlJc w:val="left"/>
      <w:pPr>
        <w:ind w:left="2188" w:hanging="360"/>
      </w:pPr>
      <w:rPr>
        <w:rFonts w:ascii="Courier New" w:hAnsi="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28">
    <w:nsid w:val="28CA0063"/>
    <w:multiLevelType w:val="hybridMultilevel"/>
    <w:tmpl w:val="F6CCBA70"/>
    <w:lvl w:ilvl="0" w:tplc="52EE064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2AC449C3"/>
    <w:multiLevelType w:val="hybridMultilevel"/>
    <w:tmpl w:val="F5102B68"/>
    <w:lvl w:ilvl="0" w:tplc="4DF635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2B5927FE"/>
    <w:multiLevelType w:val="multilevel"/>
    <w:tmpl w:val="0AC45A34"/>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2D4C7B7A"/>
    <w:multiLevelType w:val="multilevel"/>
    <w:tmpl w:val="B4C6A3C0"/>
    <w:lvl w:ilvl="0">
      <w:start w:val="2"/>
      <w:numFmt w:val="decimal"/>
      <w:lvlText w:val="%1."/>
      <w:lvlJc w:val="left"/>
      <w:pPr>
        <w:ind w:left="390" w:hanging="39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EC45837"/>
    <w:multiLevelType w:val="hybridMultilevel"/>
    <w:tmpl w:val="FCD2AB0E"/>
    <w:lvl w:ilvl="0" w:tplc="C974E51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2F23078C"/>
    <w:multiLevelType w:val="hybridMultilevel"/>
    <w:tmpl w:val="66A8C64E"/>
    <w:lvl w:ilvl="0" w:tplc="A88A4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020015A"/>
    <w:multiLevelType w:val="hybridMultilevel"/>
    <w:tmpl w:val="F956DBA2"/>
    <w:lvl w:ilvl="0" w:tplc="4E06A9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B81F27"/>
    <w:multiLevelType w:val="hybridMultilevel"/>
    <w:tmpl w:val="B4B8AD4E"/>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5971C35"/>
    <w:multiLevelType w:val="hybridMultilevel"/>
    <w:tmpl w:val="1B7479DE"/>
    <w:lvl w:ilvl="0" w:tplc="547221C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nsid w:val="3C221E9D"/>
    <w:multiLevelType w:val="multilevel"/>
    <w:tmpl w:val="35B6FBCC"/>
    <w:lvl w:ilvl="0">
      <w:start w:val="2"/>
      <w:numFmt w:val="decimal"/>
      <w:lvlText w:val="%1."/>
      <w:lvlJc w:val="left"/>
      <w:pPr>
        <w:ind w:left="540" w:hanging="540"/>
      </w:pPr>
      <w:rPr>
        <w:rFonts w:cs="Times New Roman" w:hint="default"/>
      </w:rPr>
    </w:lvl>
    <w:lvl w:ilvl="1">
      <w:start w:val="3"/>
      <w:numFmt w:val="decimal"/>
      <w:lvlText w:val="%1.%2."/>
      <w:lvlJc w:val="left"/>
      <w:pPr>
        <w:ind w:left="87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710" w:hanging="72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2730" w:hanging="108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3750" w:hanging="1440"/>
      </w:pPr>
      <w:rPr>
        <w:rFonts w:cs="Times New Roman" w:hint="default"/>
      </w:rPr>
    </w:lvl>
    <w:lvl w:ilvl="8">
      <w:start w:val="1"/>
      <w:numFmt w:val="decimal"/>
      <w:lvlText w:val="%1.%2.%3.%4.%5.%6.%7.%8.%9."/>
      <w:lvlJc w:val="left"/>
      <w:pPr>
        <w:ind w:left="4440" w:hanging="1800"/>
      </w:pPr>
      <w:rPr>
        <w:rFonts w:cs="Times New Roman" w:hint="default"/>
      </w:rPr>
    </w:lvl>
  </w:abstractNum>
  <w:abstractNum w:abstractNumId="42">
    <w:nsid w:val="3C98620C"/>
    <w:multiLevelType w:val="hybridMultilevel"/>
    <w:tmpl w:val="87564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D911A42"/>
    <w:multiLevelType w:val="multilevel"/>
    <w:tmpl w:val="EAFA172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41" w:firstLine="567"/>
      </w:pPr>
      <w:rPr>
        <w:rFonts w:cs="Times New Roman" w:hint="default"/>
        <w:i w:val="0"/>
        <w:color w:val="000000"/>
      </w:rPr>
    </w:lvl>
    <w:lvl w:ilvl="2">
      <w:start w:val="1"/>
      <w:numFmt w:val="decimal"/>
      <w:suff w:val="space"/>
      <w:lvlText w:val="%1.%2.%3"/>
      <w:lvlJc w:val="left"/>
      <w:pPr>
        <w:ind w:left="1" w:firstLine="567"/>
      </w:pPr>
      <w:rPr>
        <w:rFonts w:cs="Times New Roman" w:hint="default"/>
        <w:b w:val="0"/>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44">
    <w:nsid w:val="408567F1"/>
    <w:multiLevelType w:val="hybridMultilevel"/>
    <w:tmpl w:val="B79C5C18"/>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5408AC"/>
    <w:multiLevelType w:val="hybridMultilevel"/>
    <w:tmpl w:val="D840BAA6"/>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nsid w:val="4C870E8E"/>
    <w:multiLevelType w:val="hybridMultilevel"/>
    <w:tmpl w:val="3C8E8866"/>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51">
    <w:nsid w:val="50D70F80"/>
    <w:multiLevelType w:val="hybridMultilevel"/>
    <w:tmpl w:val="1048E2F4"/>
    <w:lvl w:ilvl="0" w:tplc="29AE4E2C">
      <w:start w:val="1"/>
      <w:numFmt w:val="decimal"/>
      <w:lvlText w:val="%1."/>
      <w:lvlJc w:val="left"/>
      <w:pPr>
        <w:tabs>
          <w:tab w:val="num" w:pos="1446"/>
        </w:tabs>
        <w:ind w:left="1446" w:hanging="885"/>
      </w:pPr>
      <w:rPr>
        <w:rFonts w:cs="Times New Roman" w:hint="default"/>
      </w:rPr>
    </w:lvl>
    <w:lvl w:ilvl="1" w:tplc="4126C61E">
      <w:numFmt w:val="none"/>
      <w:lvlText w:val=""/>
      <w:lvlJc w:val="left"/>
      <w:pPr>
        <w:tabs>
          <w:tab w:val="num" w:pos="360"/>
        </w:tabs>
      </w:pPr>
      <w:rPr>
        <w:rFonts w:cs="Times New Roman"/>
      </w:rPr>
    </w:lvl>
    <w:lvl w:ilvl="2" w:tplc="1B501724">
      <w:numFmt w:val="none"/>
      <w:lvlText w:val=""/>
      <w:lvlJc w:val="left"/>
      <w:pPr>
        <w:tabs>
          <w:tab w:val="num" w:pos="360"/>
        </w:tabs>
      </w:pPr>
      <w:rPr>
        <w:rFonts w:cs="Times New Roman"/>
      </w:rPr>
    </w:lvl>
    <w:lvl w:ilvl="3" w:tplc="2AF6AC00">
      <w:numFmt w:val="none"/>
      <w:lvlText w:val=""/>
      <w:lvlJc w:val="left"/>
      <w:pPr>
        <w:tabs>
          <w:tab w:val="num" w:pos="360"/>
        </w:tabs>
      </w:pPr>
      <w:rPr>
        <w:rFonts w:cs="Times New Roman"/>
      </w:rPr>
    </w:lvl>
    <w:lvl w:ilvl="4" w:tplc="22A20D36">
      <w:numFmt w:val="none"/>
      <w:lvlText w:val=""/>
      <w:lvlJc w:val="left"/>
      <w:pPr>
        <w:tabs>
          <w:tab w:val="num" w:pos="360"/>
        </w:tabs>
      </w:pPr>
      <w:rPr>
        <w:rFonts w:cs="Times New Roman"/>
      </w:rPr>
    </w:lvl>
    <w:lvl w:ilvl="5" w:tplc="2F6E1E04">
      <w:numFmt w:val="none"/>
      <w:lvlText w:val=""/>
      <w:lvlJc w:val="left"/>
      <w:pPr>
        <w:tabs>
          <w:tab w:val="num" w:pos="360"/>
        </w:tabs>
      </w:pPr>
      <w:rPr>
        <w:rFonts w:cs="Times New Roman"/>
      </w:rPr>
    </w:lvl>
    <w:lvl w:ilvl="6" w:tplc="E1AC3B0E">
      <w:numFmt w:val="none"/>
      <w:lvlText w:val=""/>
      <w:lvlJc w:val="left"/>
      <w:pPr>
        <w:tabs>
          <w:tab w:val="num" w:pos="360"/>
        </w:tabs>
      </w:pPr>
      <w:rPr>
        <w:rFonts w:cs="Times New Roman"/>
      </w:rPr>
    </w:lvl>
    <w:lvl w:ilvl="7" w:tplc="01AEEB62">
      <w:numFmt w:val="none"/>
      <w:lvlText w:val=""/>
      <w:lvlJc w:val="left"/>
      <w:pPr>
        <w:tabs>
          <w:tab w:val="num" w:pos="360"/>
        </w:tabs>
      </w:pPr>
      <w:rPr>
        <w:rFonts w:cs="Times New Roman"/>
      </w:rPr>
    </w:lvl>
    <w:lvl w:ilvl="8" w:tplc="C600882E">
      <w:numFmt w:val="none"/>
      <w:lvlText w:val=""/>
      <w:lvlJc w:val="left"/>
      <w:pPr>
        <w:tabs>
          <w:tab w:val="num" w:pos="360"/>
        </w:tabs>
      </w:pPr>
      <w:rPr>
        <w:rFonts w:cs="Times New Roman"/>
      </w:rPr>
    </w:lvl>
  </w:abstractNum>
  <w:abstractNum w:abstractNumId="52">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35934E4"/>
    <w:multiLevelType w:val="hybridMultilevel"/>
    <w:tmpl w:val="53900D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6B7EBB"/>
    <w:multiLevelType w:val="hybridMultilevel"/>
    <w:tmpl w:val="209086E6"/>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9">
    <w:nsid w:val="5ED5565E"/>
    <w:multiLevelType w:val="hybridMultilevel"/>
    <w:tmpl w:val="1B4228FC"/>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F7315E8"/>
    <w:multiLevelType w:val="multilevel"/>
    <w:tmpl w:val="7D12BF2C"/>
    <w:lvl w:ilvl="0">
      <w:start w:val="1"/>
      <w:numFmt w:val="decimal"/>
      <w:lvlText w:val="%1."/>
      <w:lvlJc w:val="left"/>
      <w:pPr>
        <w:ind w:left="1287" w:hanging="360"/>
      </w:pPr>
      <w:rPr>
        <w:rFonts w:cs="Times New Roman"/>
      </w:rPr>
    </w:lvl>
    <w:lvl w:ilvl="1">
      <w:start w:val="2"/>
      <w:numFmt w:val="decimal"/>
      <w:isLgl/>
      <w:lvlText w:val="%1.%2"/>
      <w:lvlJc w:val="left"/>
      <w:pPr>
        <w:ind w:left="1353" w:hanging="360"/>
      </w:pPr>
      <w:rPr>
        <w:rFonts w:cs="Times New Roman" w:hint="default"/>
      </w:rPr>
    </w:lvl>
    <w:lvl w:ilvl="2">
      <w:start w:val="1"/>
      <w:numFmt w:val="decimal"/>
      <w:isLgl/>
      <w:lvlText w:val="%1.%2.%3"/>
      <w:lvlJc w:val="left"/>
      <w:pPr>
        <w:ind w:left="1779" w:hanging="720"/>
      </w:pPr>
      <w:rPr>
        <w:rFonts w:cs="Times New Roman" w:hint="default"/>
      </w:rPr>
    </w:lvl>
    <w:lvl w:ilvl="3">
      <w:start w:val="1"/>
      <w:numFmt w:val="decimal"/>
      <w:isLgl/>
      <w:lvlText w:val="%1.%2.%3.%4"/>
      <w:lvlJc w:val="left"/>
      <w:pPr>
        <w:ind w:left="1845" w:hanging="720"/>
      </w:pPr>
      <w:rPr>
        <w:rFonts w:cs="Times New Roman" w:hint="default"/>
      </w:rPr>
    </w:lvl>
    <w:lvl w:ilvl="4">
      <w:start w:val="1"/>
      <w:numFmt w:val="decimal"/>
      <w:isLgl/>
      <w:lvlText w:val="%1.%2.%3.%4.%5"/>
      <w:lvlJc w:val="left"/>
      <w:pPr>
        <w:ind w:left="2271" w:hanging="1080"/>
      </w:pPr>
      <w:rPr>
        <w:rFonts w:cs="Times New Roman" w:hint="default"/>
      </w:rPr>
    </w:lvl>
    <w:lvl w:ilvl="5">
      <w:start w:val="1"/>
      <w:numFmt w:val="decimal"/>
      <w:isLgl/>
      <w:lvlText w:val="%1.%2.%3.%4.%5.%6"/>
      <w:lvlJc w:val="left"/>
      <w:pPr>
        <w:ind w:left="2337" w:hanging="1080"/>
      </w:pPr>
      <w:rPr>
        <w:rFonts w:cs="Times New Roman" w:hint="default"/>
      </w:rPr>
    </w:lvl>
    <w:lvl w:ilvl="6">
      <w:start w:val="1"/>
      <w:numFmt w:val="decimal"/>
      <w:isLgl/>
      <w:lvlText w:val="%1.%2.%3.%4.%5.%6.%7"/>
      <w:lvlJc w:val="left"/>
      <w:pPr>
        <w:ind w:left="2763" w:hanging="1440"/>
      </w:pPr>
      <w:rPr>
        <w:rFonts w:cs="Times New Roman" w:hint="default"/>
      </w:rPr>
    </w:lvl>
    <w:lvl w:ilvl="7">
      <w:start w:val="1"/>
      <w:numFmt w:val="decimal"/>
      <w:isLgl/>
      <w:lvlText w:val="%1.%2.%3.%4.%5.%6.%7.%8"/>
      <w:lvlJc w:val="left"/>
      <w:pPr>
        <w:ind w:left="2829" w:hanging="1440"/>
      </w:pPr>
      <w:rPr>
        <w:rFonts w:cs="Times New Roman" w:hint="default"/>
      </w:rPr>
    </w:lvl>
    <w:lvl w:ilvl="8">
      <w:start w:val="1"/>
      <w:numFmt w:val="decimal"/>
      <w:isLgl/>
      <w:lvlText w:val="%1.%2.%3.%4.%5.%6.%7.%8.%9"/>
      <w:lvlJc w:val="left"/>
      <w:pPr>
        <w:ind w:left="3255" w:hanging="1800"/>
      </w:pPr>
      <w:rPr>
        <w:rFonts w:cs="Times New Roman" w:hint="default"/>
      </w:rPr>
    </w:lvl>
  </w:abstractNum>
  <w:abstractNum w:abstractNumId="61">
    <w:nsid w:val="5F9D5314"/>
    <w:multiLevelType w:val="hybridMultilevel"/>
    <w:tmpl w:val="EAA670F0"/>
    <w:lvl w:ilvl="0" w:tplc="57AE2F22">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FDD655D"/>
    <w:multiLevelType w:val="multilevel"/>
    <w:tmpl w:val="2BB41F6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b/>
        <w:i w:val="0"/>
        <w:color w:val="000000"/>
        <w:sz w:val="28"/>
        <w:szCs w:val="28"/>
      </w:rPr>
    </w:lvl>
    <w:lvl w:ilvl="2">
      <w:start w:val="1"/>
      <w:numFmt w:val="decimal"/>
      <w:suff w:val="space"/>
      <w:lvlText w:val="%1.%2.%3"/>
      <w:lvlJc w:val="left"/>
      <w:pPr>
        <w:ind w:left="1" w:firstLine="567"/>
      </w:pPr>
      <w:rPr>
        <w:rFonts w:cs="Times New Roman" w:hint="default"/>
        <w:b/>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63">
    <w:nsid w:val="632B3C50"/>
    <w:multiLevelType w:val="hybridMultilevel"/>
    <w:tmpl w:val="300233BC"/>
    <w:lvl w:ilvl="0" w:tplc="4CF4C666">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636D237D"/>
    <w:multiLevelType w:val="multilevel"/>
    <w:tmpl w:val="386AAA6E"/>
    <w:lvl w:ilvl="0">
      <w:start w:val="1"/>
      <w:numFmt w:val="bulle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65">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7">
    <w:nsid w:val="66E77E79"/>
    <w:multiLevelType w:val="hybridMultilevel"/>
    <w:tmpl w:val="7BEA4622"/>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CF828D8"/>
    <w:multiLevelType w:val="hybridMultilevel"/>
    <w:tmpl w:val="591E4DFE"/>
    <w:lvl w:ilvl="0" w:tplc="F5C089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0386093"/>
    <w:multiLevelType w:val="hybridMultilevel"/>
    <w:tmpl w:val="6E6EFB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71">
    <w:nsid w:val="737E0289"/>
    <w:multiLevelType w:val="hybridMultilevel"/>
    <w:tmpl w:val="FB60450A"/>
    <w:lvl w:ilvl="0" w:tplc="57AE2F22">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3CF2150"/>
    <w:multiLevelType w:val="hybridMultilevel"/>
    <w:tmpl w:val="4DC02DF4"/>
    <w:lvl w:ilvl="0" w:tplc="2BAE004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7BAB3538"/>
    <w:multiLevelType w:val="hybridMultilevel"/>
    <w:tmpl w:val="DF069F7C"/>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73"/>
  </w:num>
  <w:num w:numId="13">
    <w:abstractNumId w:val="43"/>
  </w:num>
  <w:num w:numId="14">
    <w:abstractNumId w:val="23"/>
  </w:num>
  <w:num w:numId="15">
    <w:abstractNumId w:val="32"/>
  </w:num>
  <w:num w:numId="16">
    <w:abstractNumId w:val="50"/>
  </w:num>
  <w:num w:numId="17">
    <w:abstractNumId w:val="70"/>
  </w:num>
  <w:num w:numId="18">
    <w:abstractNumId w:val="64"/>
  </w:num>
  <w:num w:numId="19">
    <w:abstractNumId w:val="10"/>
  </w:num>
  <w:num w:numId="20">
    <w:abstractNumId w:val="12"/>
  </w:num>
  <w:num w:numId="21">
    <w:abstractNumId w:val="48"/>
  </w:num>
  <w:num w:numId="22">
    <w:abstractNumId w:val="47"/>
  </w:num>
  <w:num w:numId="23">
    <w:abstractNumId w:val="40"/>
  </w:num>
  <w:num w:numId="24">
    <w:abstractNumId w:val="13"/>
  </w:num>
  <w:num w:numId="25">
    <w:abstractNumId w:val="56"/>
  </w:num>
  <w:num w:numId="26">
    <w:abstractNumId w:val="29"/>
  </w:num>
  <w:num w:numId="27">
    <w:abstractNumId w:val="24"/>
  </w:num>
  <w:num w:numId="28">
    <w:abstractNumId w:val="57"/>
  </w:num>
  <w:num w:numId="29">
    <w:abstractNumId w:val="65"/>
  </w:num>
  <w:num w:numId="30">
    <w:abstractNumId w:val="39"/>
  </w:num>
  <w:num w:numId="31">
    <w:abstractNumId w:val="62"/>
    <w:lvlOverride w:ilvl="0">
      <w:startOverride w:val="1"/>
    </w:lvlOverride>
  </w:num>
  <w:num w:numId="32">
    <w:abstractNumId w:val="15"/>
  </w:num>
  <w:num w:numId="33">
    <w:abstractNumId w:val="53"/>
  </w:num>
  <w:num w:numId="34">
    <w:abstractNumId w:val="44"/>
  </w:num>
  <w:num w:numId="35">
    <w:abstractNumId w:val="45"/>
  </w:num>
  <w:num w:numId="36">
    <w:abstractNumId w:val="25"/>
  </w:num>
  <w:num w:numId="37">
    <w:abstractNumId w:val="17"/>
  </w:num>
  <w:num w:numId="38">
    <w:abstractNumId w:val="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68"/>
  </w:num>
  <w:num w:numId="43">
    <w:abstractNumId w:val="72"/>
  </w:num>
  <w:num w:numId="44">
    <w:abstractNumId w:val="49"/>
  </w:num>
  <w:num w:numId="45">
    <w:abstractNumId w:val="52"/>
  </w:num>
  <w:num w:numId="46">
    <w:abstractNumId w:val="37"/>
  </w:num>
  <w:num w:numId="47">
    <w:abstractNumId w:val="26"/>
  </w:num>
  <w:num w:numId="48">
    <w:abstractNumId w:val="16"/>
  </w:num>
  <w:num w:numId="49">
    <w:abstractNumId w:val="60"/>
  </w:num>
  <w:num w:numId="50">
    <w:abstractNumId w:val="69"/>
  </w:num>
  <w:num w:numId="51">
    <w:abstractNumId w:val="14"/>
  </w:num>
  <w:num w:numId="52">
    <w:abstractNumId w:val="35"/>
  </w:num>
  <w:num w:numId="53">
    <w:abstractNumId w:val="63"/>
  </w:num>
  <w:num w:numId="54">
    <w:abstractNumId w:val="71"/>
  </w:num>
  <w:num w:numId="55">
    <w:abstractNumId w:val="11"/>
  </w:num>
  <w:num w:numId="56">
    <w:abstractNumId w:val="20"/>
  </w:num>
  <w:num w:numId="57">
    <w:abstractNumId w:val="54"/>
  </w:num>
  <w:num w:numId="58">
    <w:abstractNumId w:val="59"/>
  </w:num>
  <w:num w:numId="59">
    <w:abstractNumId w:val="38"/>
  </w:num>
  <w:num w:numId="60">
    <w:abstractNumId w:val="28"/>
  </w:num>
  <w:num w:numId="61">
    <w:abstractNumId w:val="22"/>
  </w:num>
  <w:num w:numId="62">
    <w:abstractNumId w:val="61"/>
  </w:num>
  <w:num w:numId="63">
    <w:abstractNumId w:val="67"/>
  </w:num>
  <w:num w:numId="64">
    <w:abstractNumId w:val="19"/>
  </w:num>
  <w:num w:numId="65">
    <w:abstractNumId w:val="74"/>
  </w:num>
  <w:num w:numId="66">
    <w:abstractNumId w:val="36"/>
  </w:num>
  <w:num w:numId="67">
    <w:abstractNumId w:val="46"/>
  </w:num>
  <w:num w:numId="68">
    <w:abstractNumId w:val="31"/>
  </w:num>
  <w:num w:numId="69">
    <w:abstractNumId w:val="33"/>
  </w:num>
  <w:num w:numId="70">
    <w:abstractNumId w:val="41"/>
  </w:num>
  <w:num w:numId="71">
    <w:abstractNumId w:val="42"/>
  </w:num>
  <w:num w:numId="72">
    <w:abstractNumId w:val="51"/>
  </w:num>
  <w:num w:numId="73">
    <w:abstractNumId w:val="27"/>
  </w:num>
  <w:num w:numId="74">
    <w:abstractNumId w:val="18"/>
  </w:num>
  <w:num w:numId="75">
    <w:abstractNumId w:val="2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63CC"/>
    <w:rsid w:val="00007FAD"/>
    <w:rsid w:val="00036A7B"/>
    <w:rsid w:val="00062F1E"/>
    <w:rsid w:val="0006645C"/>
    <w:rsid w:val="00075C66"/>
    <w:rsid w:val="0009502E"/>
    <w:rsid w:val="000A0EA5"/>
    <w:rsid w:val="000A7CE8"/>
    <w:rsid w:val="000C43CE"/>
    <w:rsid w:val="000F6940"/>
    <w:rsid w:val="00131B3C"/>
    <w:rsid w:val="00132C21"/>
    <w:rsid w:val="0013566D"/>
    <w:rsid w:val="00136A49"/>
    <w:rsid w:val="001952B6"/>
    <w:rsid w:val="001A272E"/>
    <w:rsid w:val="001B37F0"/>
    <w:rsid w:val="001C3755"/>
    <w:rsid w:val="001F1BAD"/>
    <w:rsid w:val="001F1D1F"/>
    <w:rsid w:val="002103A6"/>
    <w:rsid w:val="00211447"/>
    <w:rsid w:val="00213967"/>
    <w:rsid w:val="00291032"/>
    <w:rsid w:val="002A4F02"/>
    <w:rsid w:val="002C5692"/>
    <w:rsid w:val="002E791C"/>
    <w:rsid w:val="002F2A66"/>
    <w:rsid w:val="002F471B"/>
    <w:rsid w:val="00300AB6"/>
    <w:rsid w:val="00324EDD"/>
    <w:rsid w:val="00326C50"/>
    <w:rsid w:val="00332E17"/>
    <w:rsid w:val="00360DD3"/>
    <w:rsid w:val="003B7ADA"/>
    <w:rsid w:val="003E2B61"/>
    <w:rsid w:val="00403DDE"/>
    <w:rsid w:val="00417295"/>
    <w:rsid w:val="004512F5"/>
    <w:rsid w:val="00467196"/>
    <w:rsid w:val="00474DB7"/>
    <w:rsid w:val="00483D65"/>
    <w:rsid w:val="00490E29"/>
    <w:rsid w:val="004A724E"/>
    <w:rsid w:val="005427B5"/>
    <w:rsid w:val="00567898"/>
    <w:rsid w:val="005C4770"/>
    <w:rsid w:val="005D3782"/>
    <w:rsid w:val="005D5CFF"/>
    <w:rsid w:val="005E2D85"/>
    <w:rsid w:val="005E5F34"/>
    <w:rsid w:val="005F63C1"/>
    <w:rsid w:val="00604BAD"/>
    <w:rsid w:val="00610666"/>
    <w:rsid w:val="006143BF"/>
    <w:rsid w:val="00620766"/>
    <w:rsid w:val="00666C6E"/>
    <w:rsid w:val="00673797"/>
    <w:rsid w:val="00680D33"/>
    <w:rsid w:val="006B39CB"/>
    <w:rsid w:val="006B5744"/>
    <w:rsid w:val="006B67ED"/>
    <w:rsid w:val="006D3AC6"/>
    <w:rsid w:val="006E1A0E"/>
    <w:rsid w:val="006E1AE2"/>
    <w:rsid w:val="00701721"/>
    <w:rsid w:val="00716322"/>
    <w:rsid w:val="00717689"/>
    <w:rsid w:val="00724150"/>
    <w:rsid w:val="00726D69"/>
    <w:rsid w:val="0075227E"/>
    <w:rsid w:val="00765BBA"/>
    <w:rsid w:val="00780D46"/>
    <w:rsid w:val="00791550"/>
    <w:rsid w:val="007C29D3"/>
    <w:rsid w:val="007C3191"/>
    <w:rsid w:val="007C7237"/>
    <w:rsid w:val="007C7BB6"/>
    <w:rsid w:val="00800E4F"/>
    <w:rsid w:val="00817C81"/>
    <w:rsid w:val="00832DD2"/>
    <w:rsid w:val="00834A1A"/>
    <w:rsid w:val="00842BB4"/>
    <w:rsid w:val="008A46B8"/>
    <w:rsid w:val="008B6211"/>
    <w:rsid w:val="008C3EBF"/>
    <w:rsid w:val="00964F18"/>
    <w:rsid w:val="00983C0F"/>
    <w:rsid w:val="00991F70"/>
    <w:rsid w:val="009A0D15"/>
    <w:rsid w:val="009C601B"/>
    <w:rsid w:val="009E63F1"/>
    <w:rsid w:val="009F3988"/>
    <w:rsid w:val="00A06B98"/>
    <w:rsid w:val="00A668AB"/>
    <w:rsid w:val="00A7412B"/>
    <w:rsid w:val="00A81259"/>
    <w:rsid w:val="00A9125B"/>
    <w:rsid w:val="00A94B56"/>
    <w:rsid w:val="00AB0CF4"/>
    <w:rsid w:val="00AE636E"/>
    <w:rsid w:val="00B018B0"/>
    <w:rsid w:val="00B1358C"/>
    <w:rsid w:val="00B227EA"/>
    <w:rsid w:val="00B60D5F"/>
    <w:rsid w:val="00B95CF5"/>
    <w:rsid w:val="00BA142B"/>
    <w:rsid w:val="00BA24EE"/>
    <w:rsid w:val="00BB072B"/>
    <w:rsid w:val="00BC5055"/>
    <w:rsid w:val="00BE4B4A"/>
    <w:rsid w:val="00BF1B2D"/>
    <w:rsid w:val="00C1411B"/>
    <w:rsid w:val="00C17EA6"/>
    <w:rsid w:val="00C50266"/>
    <w:rsid w:val="00C55AA8"/>
    <w:rsid w:val="00C6413F"/>
    <w:rsid w:val="00C91098"/>
    <w:rsid w:val="00C94C78"/>
    <w:rsid w:val="00C97774"/>
    <w:rsid w:val="00CA1E57"/>
    <w:rsid w:val="00CB1A6E"/>
    <w:rsid w:val="00CB2B9F"/>
    <w:rsid w:val="00D421BE"/>
    <w:rsid w:val="00D475DD"/>
    <w:rsid w:val="00D51081"/>
    <w:rsid w:val="00DA5E92"/>
    <w:rsid w:val="00DA62CB"/>
    <w:rsid w:val="00DC602F"/>
    <w:rsid w:val="00DF29DF"/>
    <w:rsid w:val="00E14915"/>
    <w:rsid w:val="00E25100"/>
    <w:rsid w:val="00E3731B"/>
    <w:rsid w:val="00E37D11"/>
    <w:rsid w:val="00E618B0"/>
    <w:rsid w:val="00E6643C"/>
    <w:rsid w:val="00E7249B"/>
    <w:rsid w:val="00E74156"/>
    <w:rsid w:val="00E80DCB"/>
    <w:rsid w:val="00EA09E6"/>
    <w:rsid w:val="00EC634B"/>
    <w:rsid w:val="00F51AD5"/>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lang/>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lang/>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lang/>
    </w:rPr>
  </w:style>
  <w:style w:type="character" w:customStyle="1" w:styleId="Heading9Char">
    <w:name w:val="Heading 9 Char"/>
    <w:basedOn w:val="DefaultParagraphFont"/>
    <w:link w:val="Heading9"/>
    <w:uiPriority w:val="99"/>
    <w:locked/>
    <w:rsid w:val="00332E17"/>
    <w:rPr>
      <w:rFonts w:ascii="Arial" w:hAnsi="Arial" w:cs="Times New Roman"/>
      <w:lang/>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b/>
      <w:sz w:val="16"/>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eastAsia="Times New Roman" w:hAnsi="Arial"/>
      <w:sz w:val="26"/>
      <w:szCs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sz w:val="20"/>
      <w:lang w:eastAsia="en-US"/>
    </w:rPr>
  </w:style>
  <w:style w:type="character" w:customStyle="1" w:styleId="CommentTextChar1">
    <w:name w:val="Comment Text Char1"/>
    <w:basedOn w:val="DefaultParagraphFont"/>
    <w:link w:val="CommentText"/>
    <w:uiPriority w:val="99"/>
    <w:locked/>
    <w:rsid w:val="00C1411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eastAsia="Times New Roman"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eastAsia="Times New Roman" w:hAnsi="Courier New" w:cs="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hAnsi="Times New Roman"/>
      <w:sz w:val="24"/>
      <w:szCs w:val="24"/>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9"/>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hAnsi="Times New Roman"/>
      <w:b/>
      <w:bCs/>
      <w:sz w:val="24"/>
      <w:szCs w:val="24"/>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6"/>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5"/>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7"/>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4"/>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20"/>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lang/>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lang/>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lang/>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lang/>
    </w:rPr>
  </w:style>
  <w:style w:type="character" w:styleId="SubtleEmphasis">
    <w:name w:val="Subtle Emphasis"/>
    <w:basedOn w:val="DefaultParagraphFont"/>
    <w:uiPriority w:val="99"/>
    <w:qFormat/>
    <w:rsid w:val="00332E17"/>
    <w:rPr>
      <w:i/>
      <w:color w:val="5A5A5A"/>
    </w:rPr>
  </w:style>
  <w:style w:type="character" w:styleId="IntenseEmphasis">
    <w:name w:val="Intense Emphasis"/>
    <w:basedOn w:val="DefaultParagraphFont"/>
    <w:uiPriority w:val="99"/>
    <w:qFormat/>
    <w:rsid w:val="00332E17"/>
    <w:rPr>
      <w:b/>
      <w:i/>
      <w:color w:val="4F81BD"/>
      <w:sz w:val="22"/>
    </w:rPr>
  </w:style>
  <w:style w:type="character" w:styleId="SubtleReference">
    <w:name w:val="Subtle Reference"/>
    <w:basedOn w:val="DefaultParagraphFont"/>
    <w:uiPriority w:val="99"/>
    <w:qFormat/>
    <w:rsid w:val="00332E17"/>
    <w:rPr>
      <w:color w:val="auto"/>
      <w:u w:val="single" w:color="9BBB59"/>
    </w:rPr>
  </w:style>
  <w:style w:type="character" w:styleId="IntenseReference">
    <w:name w:val="Intense Reference"/>
    <w:basedOn w:val="DefaultParagraphFont"/>
    <w:uiPriority w:val="99"/>
    <w:qFormat/>
    <w:rsid w:val="00332E17"/>
    <w:rPr>
      <w:b/>
      <w:color w:val="76923C"/>
      <w:u w:val="single" w:color="9BBB59"/>
    </w:rPr>
  </w:style>
  <w:style w:type="character" w:styleId="BookTitle">
    <w:name w:val="Book Title"/>
    <w:basedOn w:val="DefaultParagraphFont"/>
    <w:uiPriority w:val="99"/>
    <w:qFormat/>
    <w:rsid w:val="00332E17"/>
    <w:rPr>
      <w:rFonts w:ascii="Cambria" w:hAnsi="Cambria"/>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lang/>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sz w:val="20"/>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sz w:val="20"/>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sz w:val="20"/>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sz w:val="20"/>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sz w:val="20"/>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lang/>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lang/>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lang/>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lang/>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lang/>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lang/>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lang/>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lang/>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lang/>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lang/>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lang/>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hAnsi="Times New Roman"/>
      <w:sz w:val="24"/>
      <w:szCs w:val="24"/>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hAnsi="Times New Roman"/>
      <w:sz w:val="24"/>
      <w:szCs w:val="24"/>
    </w:rPr>
  </w:style>
  <w:style w:type="character" w:customStyle="1" w:styleId="afb">
    <w:name w:val="ТЕКСТ ГРАД Знак"/>
    <w:link w:val="afa"/>
    <w:uiPriority w:val="99"/>
    <w:locked/>
    <w:rsid w:val="00332E17"/>
    <w:rPr>
      <w:rFonts w:ascii="Times New Roman" w:hAnsi="Times New Roman"/>
      <w:sz w:val="24"/>
      <w:lang/>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hAnsi="Times New Roman"/>
      <w:sz w:val="24"/>
      <w:szCs w:val="24"/>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lang/>
    </w:rPr>
  </w:style>
  <w:style w:type="paragraph" w:customStyle="1" w:styleId="S9">
    <w:name w:val="S_Обычный в таблице"/>
    <w:basedOn w:val="Normal"/>
    <w:link w:val="Sa"/>
    <w:uiPriority w:val="99"/>
    <w:rsid w:val="00332E17"/>
    <w:pPr>
      <w:spacing w:after="0" w:line="360" w:lineRule="auto"/>
      <w:jc w:val="center"/>
    </w:pPr>
    <w:rPr>
      <w:rFonts w:ascii="Times New Roman" w:hAnsi="Times New Roman"/>
      <w:sz w:val="24"/>
      <w:szCs w:val="24"/>
    </w:rPr>
  </w:style>
  <w:style w:type="character" w:customStyle="1" w:styleId="Sa">
    <w:name w:val="S_Обычный в таблице Знак"/>
    <w:link w:val="S9"/>
    <w:uiPriority w:val="99"/>
    <w:locked/>
    <w:rsid w:val="00332E17"/>
    <w:rPr>
      <w:rFonts w:ascii="Times New Roman" w:hAnsi="Times New Roman"/>
      <w:sz w:val="24"/>
      <w:lang/>
    </w:rPr>
  </w:style>
  <w:style w:type="character" w:styleId="PlaceholderText">
    <w:name w:val="Placeholder Text"/>
    <w:basedOn w:val="DefaultParagraphFont"/>
    <w:uiPriority w:val="99"/>
    <w:semiHidden/>
    <w:rsid w:val="00332E17"/>
    <w:rPr>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3"/>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3"/>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3"/>
      </w:numPr>
      <w:tabs>
        <w:tab w:val="clear" w:pos="1418"/>
      </w:tabs>
      <w:spacing w:before="0" w:after="0"/>
    </w:pPr>
    <w:rPr>
      <w:b w:val="0"/>
      <w:bCs w:val="0"/>
      <w:i/>
    </w:rPr>
  </w:style>
  <w:style w:type="paragraph" w:customStyle="1" w:styleId="S1">
    <w:name w:val="S_Заголовок 1"/>
    <w:basedOn w:val="Normal"/>
    <w:uiPriority w:val="99"/>
    <w:rsid w:val="00332E17"/>
    <w:pPr>
      <w:numPr>
        <w:numId w:val="23"/>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rPr>
  </w:style>
  <w:style w:type="character" w:customStyle="1" w:styleId="aff">
    <w:name w:val="ГРАД Основной текст Знак Знак"/>
    <w:link w:val="afe"/>
    <w:uiPriority w:val="99"/>
    <w:locked/>
    <w:rsid w:val="00332E17"/>
    <w:rPr>
      <w:rFonts w:ascii="Times New Roman" w:eastAsia="Times New Roman" w:hAnsi="Times New Roman"/>
      <w:spacing w:val="4"/>
      <w:w w:val="109"/>
      <w:sz w:val="28"/>
      <w:lang/>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4"/>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6"/>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5"/>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17"/>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19"/>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19"/>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eastAsia="Calibri"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hAnsi="Times New Roman"/>
      <w:sz w:val="24"/>
      <w:szCs w:val="24"/>
    </w:rPr>
  </w:style>
  <w:style w:type="character" w:customStyle="1" w:styleId="aff8">
    <w:name w:val="_абзац Знак"/>
    <w:link w:val="aff7"/>
    <w:uiPriority w:val="99"/>
    <w:locked/>
    <w:rsid w:val="00332E17"/>
    <w:rPr>
      <w:rFonts w:ascii="Times New Roman" w:hAnsi="Times New Roman"/>
      <w:sz w:val="24"/>
      <w:lang/>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8"/>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4"/>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lang/>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38"/>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lang/>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39"/>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0"/>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F64EE7"/>
    <w:pPr>
      <w:numPr>
        <w:numId w:val="20"/>
      </w:numPr>
    </w:pPr>
  </w:style>
  <w:style w:type="numbering" w:customStyle="1" w:styleId="111111111">
    <w:name w:val="1 / 1.1 / 1.1.1111"/>
    <w:rsid w:val="00F64EE7"/>
    <w:pPr>
      <w:numPr>
        <w:numId w:val="37"/>
      </w:numPr>
    </w:pPr>
  </w:style>
  <w:style w:type="numbering" w:customStyle="1" w:styleId="1111115">
    <w:name w:val="1 / 1.1 / 1.1.15"/>
    <w:rsid w:val="00F64EE7"/>
    <w:pPr>
      <w:numPr>
        <w:numId w:val="15"/>
      </w:numPr>
    </w:pPr>
  </w:style>
  <w:style w:type="numbering" w:styleId="1ai">
    <w:name w:val="Outline List 1"/>
    <w:basedOn w:val="NoList"/>
    <w:uiPriority w:val="99"/>
    <w:semiHidden/>
    <w:unhideWhenUsed/>
    <w:rsid w:val="00F64EE7"/>
    <w:pPr>
      <w:numPr>
        <w:numId w:val="22"/>
      </w:numPr>
    </w:pPr>
  </w:style>
  <w:style w:type="numbering" w:customStyle="1" w:styleId="1ai111">
    <w:name w:val="1 / a / i111"/>
    <w:rsid w:val="00F64EE7"/>
    <w:pPr>
      <w:numPr>
        <w:numId w:val="21"/>
      </w:numPr>
    </w:pPr>
  </w:style>
  <w:style w:type="numbering" w:customStyle="1" w:styleId="1ai1">
    <w:name w:val="1 / a / i1"/>
    <w:rsid w:val="00F64EE7"/>
    <w:pPr>
      <w:numPr>
        <w:numId w:val="12"/>
      </w:numPr>
    </w:pPr>
  </w:style>
</w:styles>
</file>

<file path=word/webSettings.xml><?xml version="1.0" encoding="utf-8"?>
<w:webSettings xmlns:r="http://schemas.openxmlformats.org/officeDocument/2006/relationships" xmlns:w="http://schemas.openxmlformats.org/wordprocessingml/2006/main">
  <w:divs>
    <w:div w:id="1840005163">
      <w:marLeft w:val="0"/>
      <w:marRight w:val="0"/>
      <w:marTop w:val="0"/>
      <w:marBottom w:val="0"/>
      <w:divBdr>
        <w:top w:val="none" w:sz="0" w:space="0" w:color="auto"/>
        <w:left w:val="none" w:sz="0" w:space="0" w:color="auto"/>
        <w:bottom w:val="none" w:sz="0" w:space="0" w:color="auto"/>
        <w:right w:val="none" w:sz="0" w:space="0" w:color="auto"/>
      </w:divBdr>
    </w:div>
    <w:div w:id="1840005164">
      <w:marLeft w:val="0"/>
      <w:marRight w:val="0"/>
      <w:marTop w:val="0"/>
      <w:marBottom w:val="0"/>
      <w:divBdr>
        <w:top w:val="none" w:sz="0" w:space="0" w:color="auto"/>
        <w:left w:val="none" w:sz="0" w:space="0" w:color="auto"/>
        <w:bottom w:val="none" w:sz="0" w:space="0" w:color="auto"/>
        <w:right w:val="none" w:sz="0" w:space="0" w:color="auto"/>
      </w:divBdr>
    </w:div>
    <w:div w:id="1840005165">
      <w:marLeft w:val="0"/>
      <w:marRight w:val="0"/>
      <w:marTop w:val="0"/>
      <w:marBottom w:val="0"/>
      <w:divBdr>
        <w:top w:val="none" w:sz="0" w:space="0" w:color="auto"/>
        <w:left w:val="none" w:sz="0" w:space="0" w:color="auto"/>
        <w:bottom w:val="none" w:sz="0" w:space="0" w:color="auto"/>
        <w:right w:val="none" w:sz="0" w:space="0" w:color="auto"/>
      </w:divBdr>
    </w:div>
    <w:div w:id="1840005166">
      <w:marLeft w:val="0"/>
      <w:marRight w:val="0"/>
      <w:marTop w:val="0"/>
      <w:marBottom w:val="0"/>
      <w:divBdr>
        <w:top w:val="none" w:sz="0" w:space="0" w:color="auto"/>
        <w:left w:val="none" w:sz="0" w:space="0" w:color="auto"/>
        <w:bottom w:val="none" w:sz="0" w:space="0" w:color="auto"/>
        <w:right w:val="none" w:sz="0" w:space="0" w:color="auto"/>
      </w:divBdr>
    </w:div>
    <w:div w:id="1840005167">
      <w:marLeft w:val="0"/>
      <w:marRight w:val="0"/>
      <w:marTop w:val="0"/>
      <w:marBottom w:val="0"/>
      <w:divBdr>
        <w:top w:val="none" w:sz="0" w:space="0" w:color="auto"/>
        <w:left w:val="none" w:sz="0" w:space="0" w:color="auto"/>
        <w:bottom w:val="none" w:sz="0" w:space="0" w:color="auto"/>
        <w:right w:val="none" w:sz="0" w:space="0" w:color="auto"/>
      </w:divBdr>
    </w:div>
    <w:div w:id="1840005168">
      <w:marLeft w:val="0"/>
      <w:marRight w:val="0"/>
      <w:marTop w:val="0"/>
      <w:marBottom w:val="0"/>
      <w:divBdr>
        <w:top w:val="none" w:sz="0" w:space="0" w:color="auto"/>
        <w:left w:val="none" w:sz="0" w:space="0" w:color="auto"/>
        <w:bottom w:val="none" w:sz="0" w:space="0" w:color="auto"/>
        <w:right w:val="none" w:sz="0" w:space="0" w:color="auto"/>
      </w:divBdr>
    </w:div>
    <w:div w:id="1840005169">
      <w:marLeft w:val="0"/>
      <w:marRight w:val="0"/>
      <w:marTop w:val="0"/>
      <w:marBottom w:val="0"/>
      <w:divBdr>
        <w:top w:val="none" w:sz="0" w:space="0" w:color="auto"/>
        <w:left w:val="none" w:sz="0" w:space="0" w:color="auto"/>
        <w:bottom w:val="none" w:sz="0" w:space="0" w:color="auto"/>
        <w:right w:val="none" w:sz="0" w:space="0" w:color="auto"/>
      </w:divBdr>
    </w:div>
    <w:div w:id="1840005170">
      <w:marLeft w:val="0"/>
      <w:marRight w:val="0"/>
      <w:marTop w:val="0"/>
      <w:marBottom w:val="0"/>
      <w:divBdr>
        <w:top w:val="none" w:sz="0" w:space="0" w:color="auto"/>
        <w:left w:val="none" w:sz="0" w:space="0" w:color="auto"/>
        <w:bottom w:val="none" w:sz="0" w:space="0" w:color="auto"/>
        <w:right w:val="none" w:sz="0" w:space="0" w:color="auto"/>
      </w:divBdr>
    </w:div>
    <w:div w:id="1840005171">
      <w:marLeft w:val="0"/>
      <w:marRight w:val="0"/>
      <w:marTop w:val="0"/>
      <w:marBottom w:val="0"/>
      <w:divBdr>
        <w:top w:val="none" w:sz="0" w:space="0" w:color="auto"/>
        <w:left w:val="none" w:sz="0" w:space="0" w:color="auto"/>
        <w:bottom w:val="none" w:sz="0" w:space="0" w:color="auto"/>
        <w:right w:val="none" w:sz="0" w:space="0" w:color="auto"/>
      </w:divBdr>
    </w:div>
    <w:div w:id="1840005172">
      <w:marLeft w:val="0"/>
      <w:marRight w:val="0"/>
      <w:marTop w:val="0"/>
      <w:marBottom w:val="0"/>
      <w:divBdr>
        <w:top w:val="none" w:sz="0" w:space="0" w:color="auto"/>
        <w:left w:val="none" w:sz="0" w:space="0" w:color="auto"/>
        <w:bottom w:val="none" w:sz="0" w:space="0" w:color="auto"/>
        <w:right w:val="none" w:sz="0" w:space="0" w:color="auto"/>
      </w:divBdr>
    </w:div>
    <w:div w:id="1840005173">
      <w:marLeft w:val="0"/>
      <w:marRight w:val="0"/>
      <w:marTop w:val="0"/>
      <w:marBottom w:val="0"/>
      <w:divBdr>
        <w:top w:val="none" w:sz="0" w:space="0" w:color="auto"/>
        <w:left w:val="none" w:sz="0" w:space="0" w:color="auto"/>
        <w:bottom w:val="none" w:sz="0" w:space="0" w:color="auto"/>
        <w:right w:val="none" w:sz="0" w:space="0" w:color="auto"/>
      </w:divBdr>
    </w:div>
    <w:div w:id="1840005174">
      <w:marLeft w:val="0"/>
      <w:marRight w:val="0"/>
      <w:marTop w:val="0"/>
      <w:marBottom w:val="0"/>
      <w:divBdr>
        <w:top w:val="none" w:sz="0" w:space="0" w:color="auto"/>
        <w:left w:val="none" w:sz="0" w:space="0" w:color="auto"/>
        <w:bottom w:val="none" w:sz="0" w:space="0" w:color="auto"/>
        <w:right w:val="none" w:sz="0" w:space="0" w:color="auto"/>
      </w:divBdr>
    </w:div>
    <w:div w:id="1840005175">
      <w:marLeft w:val="0"/>
      <w:marRight w:val="0"/>
      <w:marTop w:val="0"/>
      <w:marBottom w:val="0"/>
      <w:divBdr>
        <w:top w:val="none" w:sz="0" w:space="0" w:color="auto"/>
        <w:left w:val="none" w:sz="0" w:space="0" w:color="auto"/>
        <w:bottom w:val="none" w:sz="0" w:space="0" w:color="auto"/>
        <w:right w:val="none" w:sz="0" w:space="0" w:color="auto"/>
      </w:divBdr>
    </w:div>
    <w:div w:id="1840005176">
      <w:marLeft w:val="0"/>
      <w:marRight w:val="0"/>
      <w:marTop w:val="0"/>
      <w:marBottom w:val="0"/>
      <w:divBdr>
        <w:top w:val="none" w:sz="0" w:space="0" w:color="auto"/>
        <w:left w:val="none" w:sz="0" w:space="0" w:color="auto"/>
        <w:bottom w:val="none" w:sz="0" w:space="0" w:color="auto"/>
        <w:right w:val="none" w:sz="0" w:space="0" w:color="auto"/>
      </w:divBdr>
    </w:div>
    <w:div w:id="1840005177">
      <w:marLeft w:val="0"/>
      <w:marRight w:val="0"/>
      <w:marTop w:val="0"/>
      <w:marBottom w:val="0"/>
      <w:divBdr>
        <w:top w:val="none" w:sz="0" w:space="0" w:color="auto"/>
        <w:left w:val="none" w:sz="0" w:space="0" w:color="auto"/>
        <w:bottom w:val="none" w:sz="0" w:space="0" w:color="auto"/>
        <w:right w:val="none" w:sz="0" w:space="0" w:color="auto"/>
      </w:divBdr>
    </w:div>
    <w:div w:id="1840005178">
      <w:marLeft w:val="0"/>
      <w:marRight w:val="0"/>
      <w:marTop w:val="0"/>
      <w:marBottom w:val="0"/>
      <w:divBdr>
        <w:top w:val="none" w:sz="0" w:space="0" w:color="auto"/>
        <w:left w:val="none" w:sz="0" w:space="0" w:color="auto"/>
        <w:bottom w:val="none" w:sz="0" w:space="0" w:color="auto"/>
        <w:right w:val="none" w:sz="0" w:space="0" w:color="auto"/>
      </w:divBdr>
    </w:div>
    <w:div w:id="1840005179">
      <w:marLeft w:val="0"/>
      <w:marRight w:val="0"/>
      <w:marTop w:val="0"/>
      <w:marBottom w:val="0"/>
      <w:divBdr>
        <w:top w:val="none" w:sz="0" w:space="0" w:color="auto"/>
        <w:left w:val="none" w:sz="0" w:space="0" w:color="auto"/>
        <w:bottom w:val="none" w:sz="0" w:space="0" w:color="auto"/>
        <w:right w:val="none" w:sz="0" w:space="0" w:color="auto"/>
      </w:divBdr>
    </w:div>
    <w:div w:id="1840005180">
      <w:marLeft w:val="0"/>
      <w:marRight w:val="0"/>
      <w:marTop w:val="0"/>
      <w:marBottom w:val="0"/>
      <w:divBdr>
        <w:top w:val="none" w:sz="0" w:space="0" w:color="auto"/>
        <w:left w:val="none" w:sz="0" w:space="0" w:color="auto"/>
        <w:bottom w:val="none" w:sz="0" w:space="0" w:color="auto"/>
        <w:right w:val="none" w:sz="0" w:space="0" w:color="auto"/>
      </w:divBdr>
    </w:div>
    <w:div w:id="1840005181">
      <w:marLeft w:val="0"/>
      <w:marRight w:val="0"/>
      <w:marTop w:val="0"/>
      <w:marBottom w:val="0"/>
      <w:divBdr>
        <w:top w:val="none" w:sz="0" w:space="0" w:color="auto"/>
        <w:left w:val="none" w:sz="0" w:space="0" w:color="auto"/>
        <w:bottom w:val="none" w:sz="0" w:space="0" w:color="auto"/>
        <w:right w:val="none" w:sz="0" w:space="0" w:color="auto"/>
      </w:divBdr>
    </w:div>
    <w:div w:id="1840005182">
      <w:marLeft w:val="0"/>
      <w:marRight w:val="0"/>
      <w:marTop w:val="0"/>
      <w:marBottom w:val="0"/>
      <w:divBdr>
        <w:top w:val="none" w:sz="0" w:space="0" w:color="auto"/>
        <w:left w:val="none" w:sz="0" w:space="0" w:color="auto"/>
        <w:bottom w:val="none" w:sz="0" w:space="0" w:color="auto"/>
        <w:right w:val="none" w:sz="0" w:space="0" w:color="auto"/>
      </w:divBdr>
    </w:div>
    <w:div w:id="1840005183">
      <w:marLeft w:val="0"/>
      <w:marRight w:val="0"/>
      <w:marTop w:val="0"/>
      <w:marBottom w:val="0"/>
      <w:divBdr>
        <w:top w:val="none" w:sz="0" w:space="0" w:color="auto"/>
        <w:left w:val="none" w:sz="0" w:space="0" w:color="auto"/>
        <w:bottom w:val="none" w:sz="0" w:space="0" w:color="auto"/>
        <w:right w:val="none" w:sz="0" w:space="0" w:color="auto"/>
      </w:divBdr>
    </w:div>
    <w:div w:id="1840005184">
      <w:marLeft w:val="0"/>
      <w:marRight w:val="0"/>
      <w:marTop w:val="0"/>
      <w:marBottom w:val="0"/>
      <w:divBdr>
        <w:top w:val="none" w:sz="0" w:space="0" w:color="auto"/>
        <w:left w:val="none" w:sz="0" w:space="0" w:color="auto"/>
        <w:bottom w:val="none" w:sz="0" w:space="0" w:color="auto"/>
        <w:right w:val="none" w:sz="0" w:space="0" w:color="auto"/>
      </w:divBdr>
    </w:div>
    <w:div w:id="1840005185">
      <w:marLeft w:val="0"/>
      <w:marRight w:val="0"/>
      <w:marTop w:val="0"/>
      <w:marBottom w:val="0"/>
      <w:divBdr>
        <w:top w:val="none" w:sz="0" w:space="0" w:color="auto"/>
        <w:left w:val="none" w:sz="0" w:space="0" w:color="auto"/>
        <w:bottom w:val="none" w:sz="0" w:space="0" w:color="auto"/>
        <w:right w:val="none" w:sz="0" w:space="0" w:color="auto"/>
      </w:divBdr>
    </w:div>
    <w:div w:id="1840005186">
      <w:marLeft w:val="0"/>
      <w:marRight w:val="0"/>
      <w:marTop w:val="0"/>
      <w:marBottom w:val="0"/>
      <w:divBdr>
        <w:top w:val="none" w:sz="0" w:space="0" w:color="auto"/>
        <w:left w:val="none" w:sz="0" w:space="0" w:color="auto"/>
        <w:bottom w:val="none" w:sz="0" w:space="0" w:color="auto"/>
        <w:right w:val="none" w:sz="0" w:space="0" w:color="auto"/>
      </w:divBdr>
    </w:div>
    <w:div w:id="1840005187">
      <w:marLeft w:val="0"/>
      <w:marRight w:val="0"/>
      <w:marTop w:val="0"/>
      <w:marBottom w:val="0"/>
      <w:divBdr>
        <w:top w:val="none" w:sz="0" w:space="0" w:color="auto"/>
        <w:left w:val="none" w:sz="0" w:space="0" w:color="auto"/>
        <w:bottom w:val="none" w:sz="0" w:space="0" w:color="auto"/>
        <w:right w:val="none" w:sz="0" w:space="0" w:color="auto"/>
      </w:divBdr>
    </w:div>
    <w:div w:id="1840005188">
      <w:marLeft w:val="0"/>
      <w:marRight w:val="0"/>
      <w:marTop w:val="0"/>
      <w:marBottom w:val="0"/>
      <w:divBdr>
        <w:top w:val="none" w:sz="0" w:space="0" w:color="auto"/>
        <w:left w:val="none" w:sz="0" w:space="0" w:color="auto"/>
        <w:bottom w:val="none" w:sz="0" w:space="0" w:color="auto"/>
        <w:right w:val="none" w:sz="0" w:space="0" w:color="auto"/>
      </w:divBdr>
    </w:div>
    <w:div w:id="1840005189">
      <w:marLeft w:val="0"/>
      <w:marRight w:val="0"/>
      <w:marTop w:val="0"/>
      <w:marBottom w:val="0"/>
      <w:divBdr>
        <w:top w:val="none" w:sz="0" w:space="0" w:color="auto"/>
        <w:left w:val="none" w:sz="0" w:space="0" w:color="auto"/>
        <w:bottom w:val="none" w:sz="0" w:space="0" w:color="auto"/>
        <w:right w:val="none" w:sz="0" w:space="0" w:color="auto"/>
      </w:divBdr>
    </w:div>
    <w:div w:id="1840005190">
      <w:marLeft w:val="0"/>
      <w:marRight w:val="0"/>
      <w:marTop w:val="0"/>
      <w:marBottom w:val="0"/>
      <w:divBdr>
        <w:top w:val="none" w:sz="0" w:space="0" w:color="auto"/>
        <w:left w:val="none" w:sz="0" w:space="0" w:color="auto"/>
        <w:bottom w:val="none" w:sz="0" w:space="0" w:color="auto"/>
        <w:right w:val="none" w:sz="0" w:space="0" w:color="auto"/>
      </w:divBdr>
    </w:div>
    <w:div w:id="1840005191">
      <w:marLeft w:val="0"/>
      <w:marRight w:val="0"/>
      <w:marTop w:val="0"/>
      <w:marBottom w:val="0"/>
      <w:divBdr>
        <w:top w:val="none" w:sz="0" w:space="0" w:color="auto"/>
        <w:left w:val="none" w:sz="0" w:space="0" w:color="auto"/>
        <w:bottom w:val="none" w:sz="0" w:space="0" w:color="auto"/>
        <w:right w:val="none" w:sz="0" w:space="0" w:color="auto"/>
      </w:divBdr>
    </w:div>
    <w:div w:id="1840005192">
      <w:marLeft w:val="0"/>
      <w:marRight w:val="0"/>
      <w:marTop w:val="0"/>
      <w:marBottom w:val="0"/>
      <w:divBdr>
        <w:top w:val="none" w:sz="0" w:space="0" w:color="auto"/>
        <w:left w:val="none" w:sz="0" w:space="0" w:color="auto"/>
        <w:bottom w:val="none" w:sz="0" w:space="0" w:color="auto"/>
        <w:right w:val="none" w:sz="0" w:space="0" w:color="auto"/>
      </w:divBdr>
    </w:div>
    <w:div w:id="1840005193">
      <w:marLeft w:val="0"/>
      <w:marRight w:val="0"/>
      <w:marTop w:val="0"/>
      <w:marBottom w:val="0"/>
      <w:divBdr>
        <w:top w:val="none" w:sz="0" w:space="0" w:color="auto"/>
        <w:left w:val="none" w:sz="0" w:space="0" w:color="auto"/>
        <w:bottom w:val="none" w:sz="0" w:space="0" w:color="auto"/>
        <w:right w:val="none" w:sz="0" w:space="0" w:color="auto"/>
      </w:divBdr>
    </w:div>
    <w:div w:id="1840005194">
      <w:marLeft w:val="0"/>
      <w:marRight w:val="0"/>
      <w:marTop w:val="0"/>
      <w:marBottom w:val="0"/>
      <w:divBdr>
        <w:top w:val="none" w:sz="0" w:space="0" w:color="auto"/>
        <w:left w:val="none" w:sz="0" w:space="0" w:color="auto"/>
        <w:bottom w:val="none" w:sz="0" w:space="0" w:color="auto"/>
        <w:right w:val="none" w:sz="0" w:space="0" w:color="auto"/>
      </w:divBdr>
    </w:div>
    <w:div w:id="1840005195">
      <w:marLeft w:val="0"/>
      <w:marRight w:val="0"/>
      <w:marTop w:val="0"/>
      <w:marBottom w:val="0"/>
      <w:divBdr>
        <w:top w:val="none" w:sz="0" w:space="0" w:color="auto"/>
        <w:left w:val="none" w:sz="0" w:space="0" w:color="auto"/>
        <w:bottom w:val="none" w:sz="0" w:space="0" w:color="auto"/>
        <w:right w:val="none" w:sz="0" w:space="0" w:color="auto"/>
      </w:divBdr>
    </w:div>
    <w:div w:id="1840005196">
      <w:marLeft w:val="0"/>
      <w:marRight w:val="0"/>
      <w:marTop w:val="0"/>
      <w:marBottom w:val="0"/>
      <w:divBdr>
        <w:top w:val="none" w:sz="0" w:space="0" w:color="auto"/>
        <w:left w:val="none" w:sz="0" w:space="0" w:color="auto"/>
        <w:bottom w:val="none" w:sz="0" w:space="0" w:color="auto"/>
        <w:right w:val="none" w:sz="0" w:space="0" w:color="auto"/>
      </w:divBdr>
    </w:div>
    <w:div w:id="1840005197">
      <w:marLeft w:val="0"/>
      <w:marRight w:val="0"/>
      <w:marTop w:val="0"/>
      <w:marBottom w:val="0"/>
      <w:divBdr>
        <w:top w:val="none" w:sz="0" w:space="0" w:color="auto"/>
        <w:left w:val="none" w:sz="0" w:space="0" w:color="auto"/>
        <w:bottom w:val="none" w:sz="0" w:space="0" w:color="auto"/>
        <w:right w:val="none" w:sz="0" w:space="0" w:color="auto"/>
      </w:divBdr>
    </w:div>
    <w:div w:id="1840005198">
      <w:marLeft w:val="0"/>
      <w:marRight w:val="0"/>
      <w:marTop w:val="0"/>
      <w:marBottom w:val="0"/>
      <w:divBdr>
        <w:top w:val="none" w:sz="0" w:space="0" w:color="auto"/>
        <w:left w:val="none" w:sz="0" w:space="0" w:color="auto"/>
        <w:bottom w:val="none" w:sz="0" w:space="0" w:color="auto"/>
        <w:right w:val="none" w:sz="0" w:space="0" w:color="auto"/>
      </w:divBdr>
    </w:div>
    <w:div w:id="1840005199">
      <w:marLeft w:val="0"/>
      <w:marRight w:val="0"/>
      <w:marTop w:val="0"/>
      <w:marBottom w:val="0"/>
      <w:divBdr>
        <w:top w:val="none" w:sz="0" w:space="0" w:color="auto"/>
        <w:left w:val="none" w:sz="0" w:space="0" w:color="auto"/>
        <w:bottom w:val="none" w:sz="0" w:space="0" w:color="auto"/>
        <w:right w:val="none" w:sz="0" w:space="0" w:color="auto"/>
      </w:divBdr>
    </w:div>
    <w:div w:id="1840005200">
      <w:marLeft w:val="0"/>
      <w:marRight w:val="0"/>
      <w:marTop w:val="0"/>
      <w:marBottom w:val="0"/>
      <w:divBdr>
        <w:top w:val="none" w:sz="0" w:space="0" w:color="auto"/>
        <w:left w:val="none" w:sz="0" w:space="0" w:color="auto"/>
        <w:bottom w:val="none" w:sz="0" w:space="0" w:color="auto"/>
        <w:right w:val="none" w:sz="0" w:space="0" w:color="auto"/>
      </w:divBdr>
    </w:div>
    <w:div w:id="1840005201">
      <w:marLeft w:val="0"/>
      <w:marRight w:val="0"/>
      <w:marTop w:val="0"/>
      <w:marBottom w:val="0"/>
      <w:divBdr>
        <w:top w:val="none" w:sz="0" w:space="0" w:color="auto"/>
        <w:left w:val="none" w:sz="0" w:space="0" w:color="auto"/>
        <w:bottom w:val="none" w:sz="0" w:space="0" w:color="auto"/>
        <w:right w:val="none" w:sz="0" w:space="0" w:color="auto"/>
      </w:divBdr>
    </w:div>
    <w:div w:id="1840005202">
      <w:marLeft w:val="0"/>
      <w:marRight w:val="0"/>
      <w:marTop w:val="0"/>
      <w:marBottom w:val="0"/>
      <w:divBdr>
        <w:top w:val="none" w:sz="0" w:space="0" w:color="auto"/>
        <w:left w:val="none" w:sz="0" w:space="0" w:color="auto"/>
        <w:bottom w:val="none" w:sz="0" w:space="0" w:color="auto"/>
        <w:right w:val="none" w:sz="0" w:space="0" w:color="auto"/>
      </w:divBdr>
    </w:div>
    <w:div w:id="1840005203">
      <w:marLeft w:val="0"/>
      <w:marRight w:val="0"/>
      <w:marTop w:val="0"/>
      <w:marBottom w:val="0"/>
      <w:divBdr>
        <w:top w:val="none" w:sz="0" w:space="0" w:color="auto"/>
        <w:left w:val="none" w:sz="0" w:space="0" w:color="auto"/>
        <w:bottom w:val="none" w:sz="0" w:space="0" w:color="auto"/>
        <w:right w:val="none" w:sz="0" w:space="0" w:color="auto"/>
      </w:divBdr>
    </w:div>
    <w:div w:id="1840005204">
      <w:marLeft w:val="0"/>
      <w:marRight w:val="0"/>
      <w:marTop w:val="0"/>
      <w:marBottom w:val="0"/>
      <w:divBdr>
        <w:top w:val="none" w:sz="0" w:space="0" w:color="auto"/>
        <w:left w:val="none" w:sz="0" w:space="0" w:color="auto"/>
        <w:bottom w:val="none" w:sz="0" w:space="0" w:color="auto"/>
        <w:right w:val="none" w:sz="0" w:space="0" w:color="auto"/>
      </w:divBdr>
    </w:div>
    <w:div w:id="1840005205">
      <w:marLeft w:val="0"/>
      <w:marRight w:val="0"/>
      <w:marTop w:val="0"/>
      <w:marBottom w:val="0"/>
      <w:divBdr>
        <w:top w:val="none" w:sz="0" w:space="0" w:color="auto"/>
        <w:left w:val="none" w:sz="0" w:space="0" w:color="auto"/>
        <w:bottom w:val="none" w:sz="0" w:space="0" w:color="auto"/>
        <w:right w:val="none" w:sz="0" w:space="0" w:color="auto"/>
      </w:divBdr>
    </w:div>
    <w:div w:id="1840005206">
      <w:marLeft w:val="0"/>
      <w:marRight w:val="0"/>
      <w:marTop w:val="0"/>
      <w:marBottom w:val="0"/>
      <w:divBdr>
        <w:top w:val="none" w:sz="0" w:space="0" w:color="auto"/>
        <w:left w:val="none" w:sz="0" w:space="0" w:color="auto"/>
        <w:bottom w:val="none" w:sz="0" w:space="0" w:color="auto"/>
        <w:right w:val="none" w:sz="0" w:space="0" w:color="auto"/>
      </w:divBdr>
    </w:div>
    <w:div w:id="1840005207">
      <w:marLeft w:val="0"/>
      <w:marRight w:val="0"/>
      <w:marTop w:val="0"/>
      <w:marBottom w:val="0"/>
      <w:divBdr>
        <w:top w:val="none" w:sz="0" w:space="0" w:color="auto"/>
        <w:left w:val="none" w:sz="0" w:space="0" w:color="auto"/>
        <w:bottom w:val="none" w:sz="0" w:space="0" w:color="auto"/>
        <w:right w:val="none" w:sz="0" w:space="0" w:color="auto"/>
      </w:divBdr>
    </w:div>
    <w:div w:id="1840005208">
      <w:marLeft w:val="0"/>
      <w:marRight w:val="0"/>
      <w:marTop w:val="0"/>
      <w:marBottom w:val="0"/>
      <w:divBdr>
        <w:top w:val="none" w:sz="0" w:space="0" w:color="auto"/>
        <w:left w:val="none" w:sz="0" w:space="0" w:color="auto"/>
        <w:bottom w:val="none" w:sz="0" w:space="0" w:color="auto"/>
        <w:right w:val="none" w:sz="0" w:space="0" w:color="auto"/>
      </w:divBdr>
    </w:div>
    <w:div w:id="1840005209">
      <w:marLeft w:val="0"/>
      <w:marRight w:val="0"/>
      <w:marTop w:val="0"/>
      <w:marBottom w:val="0"/>
      <w:divBdr>
        <w:top w:val="none" w:sz="0" w:space="0" w:color="auto"/>
        <w:left w:val="none" w:sz="0" w:space="0" w:color="auto"/>
        <w:bottom w:val="none" w:sz="0" w:space="0" w:color="auto"/>
        <w:right w:val="none" w:sz="0" w:space="0" w:color="auto"/>
      </w:divBdr>
    </w:div>
    <w:div w:id="1840005210">
      <w:marLeft w:val="0"/>
      <w:marRight w:val="0"/>
      <w:marTop w:val="0"/>
      <w:marBottom w:val="0"/>
      <w:divBdr>
        <w:top w:val="none" w:sz="0" w:space="0" w:color="auto"/>
        <w:left w:val="none" w:sz="0" w:space="0" w:color="auto"/>
        <w:bottom w:val="none" w:sz="0" w:space="0" w:color="auto"/>
        <w:right w:val="none" w:sz="0" w:space="0" w:color="auto"/>
      </w:divBdr>
    </w:div>
    <w:div w:id="1840005211">
      <w:marLeft w:val="0"/>
      <w:marRight w:val="0"/>
      <w:marTop w:val="0"/>
      <w:marBottom w:val="0"/>
      <w:divBdr>
        <w:top w:val="none" w:sz="0" w:space="0" w:color="auto"/>
        <w:left w:val="none" w:sz="0" w:space="0" w:color="auto"/>
        <w:bottom w:val="none" w:sz="0" w:space="0" w:color="auto"/>
        <w:right w:val="none" w:sz="0" w:space="0" w:color="auto"/>
      </w:divBdr>
    </w:div>
    <w:div w:id="1840005212">
      <w:marLeft w:val="0"/>
      <w:marRight w:val="0"/>
      <w:marTop w:val="0"/>
      <w:marBottom w:val="0"/>
      <w:divBdr>
        <w:top w:val="none" w:sz="0" w:space="0" w:color="auto"/>
        <w:left w:val="none" w:sz="0" w:space="0" w:color="auto"/>
        <w:bottom w:val="none" w:sz="0" w:space="0" w:color="auto"/>
        <w:right w:val="none" w:sz="0" w:space="0" w:color="auto"/>
      </w:divBdr>
    </w:div>
    <w:div w:id="1840005213">
      <w:marLeft w:val="0"/>
      <w:marRight w:val="0"/>
      <w:marTop w:val="0"/>
      <w:marBottom w:val="0"/>
      <w:divBdr>
        <w:top w:val="none" w:sz="0" w:space="0" w:color="auto"/>
        <w:left w:val="none" w:sz="0" w:space="0" w:color="auto"/>
        <w:bottom w:val="none" w:sz="0" w:space="0" w:color="auto"/>
        <w:right w:val="none" w:sz="0" w:space="0" w:color="auto"/>
      </w:divBdr>
    </w:div>
    <w:div w:id="1840005214">
      <w:marLeft w:val="0"/>
      <w:marRight w:val="0"/>
      <w:marTop w:val="0"/>
      <w:marBottom w:val="0"/>
      <w:divBdr>
        <w:top w:val="none" w:sz="0" w:space="0" w:color="auto"/>
        <w:left w:val="none" w:sz="0" w:space="0" w:color="auto"/>
        <w:bottom w:val="none" w:sz="0" w:space="0" w:color="auto"/>
        <w:right w:val="none" w:sz="0" w:space="0" w:color="auto"/>
      </w:divBdr>
    </w:div>
    <w:div w:id="1840005215">
      <w:marLeft w:val="0"/>
      <w:marRight w:val="0"/>
      <w:marTop w:val="0"/>
      <w:marBottom w:val="0"/>
      <w:divBdr>
        <w:top w:val="none" w:sz="0" w:space="0" w:color="auto"/>
        <w:left w:val="none" w:sz="0" w:space="0" w:color="auto"/>
        <w:bottom w:val="none" w:sz="0" w:space="0" w:color="auto"/>
        <w:right w:val="none" w:sz="0" w:space="0" w:color="auto"/>
      </w:divBdr>
    </w:div>
    <w:div w:id="1840005216">
      <w:marLeft w:val="0"/>
      <w:marRight w:val="0"/>
      <w:marTop w:val="0"/>
      <w:marBottom w:val="0"/>
      <w:divBdr>
        <w:top w:val="none" w:sz="0" w:space="0" w:color="auto"/>
        <w:left w:val="none" w:sz="0" w:space="0" w:color="auto"/>
        <w:bottom w:val="none" w:sz="0" w:space="0" w:color="auto"/>
        <w:right w:val="none" w:sz="0" w:space="0" w:color="auto"/>
      </w:divBdr>
    </w:div>
    <w:div w:id="1840005217">
      <w:marLeft w:val="0"/>
      <w:marRight w:val="0"/>
      <w:marTop w:val="0"/>
      <w:marBottom w:val="0"/>
      <w:divBdr>
        <w:top w:val="none" w:sz="0" w:space="0" w:color="auto"/>
        <w:left w:val="none" w:sz="0" w:space="0" w:color="auto"/>
        <w:bottom w:val="none" w:sz="0" w:space="0" w:color="auto"/>
        <w:right w:val="none" w:sz="0" w:space="0" w:color="auto"/>
      </w:divBdr>
    </w:div>
    <w:div w:id="1840005218">
      <w:marLeft w:val="0"/>
      <w:marRight w:val="0"/>
      <w:marTop w:val="0"/>
      <w:marBottom w:val="0"/>
      <w:divBdr>
        <w:top w:val="none" w:sz="0" w:space="0" w:color="auto"/>
        <w:left w:val="none" w:sz="0" w:space="0" w:color="auto"/>
        <w:bottom w:val="none" w:sz="0" w:space="0" w:color="auto"/>
        <w:right w:val="none" w:sz="0" w:space="0" w:color="auto"/>
      </w:divBdr>
    </w:div>
    <w:div w:id="1840005219">
      <w:marLeft w:val="0"/>
      <w:marRight w:val="0"/>
      <w:marTop w:val="0"/>
      <w:marBottom w:val="0"/>
      <w:divBdr>
        <w:top w:val="none" w:sz="0" w:space="0" w:color="auto"/>
        <w:left w:val="none" w:sz="0" w:space="0" w:color="auto"/>
        <w:bottom w:val="none" w:sz="0" w:space="0" w:color="auto"/>
        <w:right w:val="none" w:sz="0" w:space="0" w:color="auto"/>
      </w:divBdr>
    </w:div>
    <w:div w:id="1840005220">
      <w:marLeft w:val="0"/>
      <w:marRight w:val="0"/>
      <w:marTop w:val="0"/>
      <w:marBottom w:val="0"/>
      <w:divBdr>
        <w:top w:val="none" w:sz="0" w:space="0" w:color="auto"/>
        <w:left w:val="none" w:sz="0" w:space="0" w:color="auto"/>
        <w:bottom w:val="none" w:sz="0" w:space="0" w:color="auto"/>
        <w:right w:val="none" w:sz="0" w:space="0" w:color="auto"/>
      </w:divBdr>
    </w:div>
    <w:div w:id="1840005221">
      <w:marLeft w:val="0"/>
      <w:marRight w:val="0"/>
      <w:marTop w:val="0"/>
      <w:marBottom w:val="0"/>
      <w:divBdr>
        <w:top w:val="none" w:sz="0" w:space="0" w:color="auto"/>
        <w:left w:val="none" w:sz="0" w:space="0" w:color="auto"/>
        <w:bottom w:val="none" w:sz="0" w:space="0" w:color="auto"/>
        <w:right w:val="none" w:sz="0" w:space="0" w:color="auto"/>
      </w:divBdr>
    </w:div>
    <w:div w:id="1840005222">
      <w:marLeft w:val="0"/>
      <w:marRight w:val="0"/>
      <w:marTop w:val="0"/>
      <w:marBottom w:val="0"/>
      <w:divBdr>
        <w:top w:val="none" w:sz="0" w:space="0" w:color="auto"/>
        <w:left w:val="none" w:sz="0" w:space="0" w:color="auto"/>
        <w:bottom w:val="none" w:sz="0" w:space="0" w:color="auto"/>
        <w:right w:val="none" w:sz="0" w:space="0" w:color="auto"/>
      </w:divBdr>
    </w:div>
    <w:div w:id="1840005223">
      <w:marLeft w:val="0"/>
      <w:marRight w:val="0"/>
      <w:marTop w:val="0"/>
      <w:marBottom w:val="0"/>
      <w:divBdr>
        <w:top w:val="none" w:sz="0" w:space="0" w:color="auto"/>
        <w:left w:val="none" w:sz="0" w:space="0" w:color="auto"/>
        <w:bottom w:val="none" w:sz="0" w:space="0" w:color="auto"/>
        <w:right w:val="none" w:sz="0" w:space="0" w:color="auto"/>
      </w:divBdr>
    </w:div>
    <w:div w:id="1840005224">
      <w:marLeft w:val="0"/>
      <w:marRight w:val="0"/>
      <w:marTop w:val="0"/>
      <w:marBottom w:val="0"/>
      <w:divBdr>
        <w:top w:val="none" w:sz="0" w:space="0" w:color="auto"/>
        <w:left w:val="none" w:sz="0" w:space="0" w:color="auto"/>
        <w:bottom w:val="none" w:sz="0" w:space="0" w:color="auto"/>
        <w:right w:val="none" w:sz="0" w:space="0" w:color="auto"/>
      </w:divBdr>
    </w:div>
    <w:div w:id="1840005225">
      <w:marLeft w:val="0"/>
      <w:marRight w:val="0"/>
      <w:marTop w:val="0"/>
      <w:marBottom w:val="0"/>
      <w:divBdr>
        <w:top w:val="none" w:sz="0" w:space="0" w:color="auto"/>
        <w:left w:val="none" w:sz="0" w:space="0" w:color="auto"/>
        <w:bottom w:val="none" w:sz="0" w:space="0" w:color="auto"/>
        <w:right w:val="none" w:sz="0" w:space="0" w:color="auto"/>
      </w:divBdr>
    </w:div>
    <w:div w:id="1840005226">
      <w:marLeft w:val="0"/>
      <w:marRight w:val="0"/>
      <w:marTop w:val="0"/>
      <w:marBottom w:val="0"/>
      <w:divBdr>
        <w:top w:val="none" w:sz="0" w:space="0" w:color="auto"/>
        <w:left w:val="none" w:sz="0" w:space="0" w:color="auto"/>
        <w:bottom w:val="none" w:sz="0" w:space="0" w:color="auto"/>
        <w:right w:val="none" w:sz="0" w:space="0" w:color="auto"/>
      </w:divBdr>
    </w:div>
    <w:div w:id="1840005227">
      <w:marLeft w:val="0"/>
      <w:marRight w:val="0"/>
      <w:marTop w:val="0"/>
      <w:marBottom w:val="0"/>
      <w:divBdr>
        <w:top w:val="none" w:sz="0" w:space="0" w:color="auto"/>
        <w:left w:val="none" w:sz="0" w:space="0" w:color="auto"/>
        <w:bottom w:val="none" w:sz="0" w:space="0" w:color="auto"/>
        <w:right w:val="none" w:sz="0" w:space="0" w:color="auto"/>
      </w:divBdr>
    </w:div>
    <w:div w:id="1840005228">
      <w:marLeft w:val="0"/>
      <w:marRight w:val="0"/>
      <w:marTop w:val="0"/>
      <w:marBottom w:val="0"/>
      <w:divBdr>
        <w:top w:val="none" w:sz="0" w:space="0" w:color="auto"/>
        <w:left w:val="none" w:sz="0" w:space="0" w:color="auto"/>
        <w:bottom w:val="none" w:sz="0" w:space="0" w:color="auto"/>
        <w:right w:val="none" w:sz="0" w:space="0" w:color="auto"/>
      </w:divBdr>
    </w:div>
    <w:div w:id="1840005229">
      <w:marLeft w:val="0"/>
      <w:marRight w:val="0"/>
      <w:marTop w:val="0"/>
      <w:marBottom w:val="0"/>
      <w:divBdr>
        <w:top w:val="none" w:sz="0" w:space="0" w:color="auto"/>
        <w:left w:val="none" w:sz="0" w:space="0" w:color="auto"/>
        <w:bottom w:val="none" w:sz="0" w:space="0" w:color="auto"/>
        <w:right w:val="none" w:sz="0" w:space="0" w:color="auto"/>
      </w:divBdr>
    </w:div>
    <w:div w:id="1840005230">
      <w:marLeft w:val="0"/>
      <w:marRight w:val="0"/>
      <w:marTop w:val="0"/>
      <w:marBottom w:val="0"/>
      <w:divBdr>
        <w:top w:val="none" w:sz="0" w:space="0" w:color="auto"/>
        <w:left w:val="none" w:sz="0" w:space="0" w:color="auto"/>
        <w:bottom w:val="none" w:sz="0" w:space="0" w:color="auto"/>
        <w:right w:val="none" w:sz="0" w:space="0" w:color="auto"/>
      </w:divBdr>
    </w:div>
    <w:div w:id="1840005231">
      <w:marLeft w:val="0"/>
      <w:marRight w:val="0"/>
      <w:marTop w:val="0"/>
      <w:marBottom w:val="0"/>
      <w:divBdr>
        <w:top w:val="none" w:sz="0" w:space="0" w:color="auto"/>
        <w:left w:val="none" w:sz="0" w:space="0" w:color="auto"/>
        <w:bottom w:val="none" w:sz="0" w:space="0" w:color="auto"/>
        <w:right w:val="none" w:sz="0" w:space="0" w:color="auto"/>
      </w:divBdr>
    </w:div>
    <w:div w:id="1840005232">
      <w:marLeft w:val="0"/>
      <w:marRight w:val="0"/>
      <w:marTop w:val="0"/>
      <w:marBottom w:val="0"/>
      <w:divBdr>
        <w:top w:val="none" w:sz="0" w:space="0" w:color="auto"/>
        <w:left w:val="none" w:sz="0" w:space="0" w:color="auto"/>
        <w:bottom w:val="none" w:sz="0" w:space="0" w:color="auto"/>
        <w:right w:val="none" w:sz="0" w:space="0" w:color="auto"/>
      </w:divBdr>
    </w:div>
    <w:div w:id="1840005233">
      <w:marLeft w:val="0"/>
      <w:marRight w:val="0"/>
      <w:marTop w:val="0"/>
      <w:marBottom w:val="0"/>
      <w:divBdr>
        <w:top w:val="none" w:sz="0" w:space="0" w:color="auto"/>
        <w:left w:val="none" w:sz="0" w:space="0" w:color="auto"/>
        <w:bottom w:val="none" w:sz="0" w:space="0" w:color="auto"/>
        <w:right w:val="none" w:sz="0" w:space="0" w:color="auto"/>
      </w:divBdr>
    </w:div>
    <w:div w:id="1840005234">
      <w:marLeft w:val="0"/>
      <w:marRight w:val="0"/>
      <w:marTop w:val="0"/>
      <w:marBottom w:val="0"/>
      <w:divBdr>
        <w:top w:val="none" w:sz="0" w:space="0" w:color="auto"/>
        <w:left w:val="none" w:sz="0" w:space="0" w:color="auto"/>
        <w:bottom w:val="none" w:sz="0" w:space="0" w:color="auto"/>
        <w:right w:val="none" w:sz="0" w:space="0" w:color="auto"/>
      </w:divBdr>
    </w:div>
    <w:div w:id="1840005235">
      <w:marLeft w:val="0"/>
      <w:marRight w:val="0"/>
      <w:marTop w:val="0"/>
      <w:marBottom w:val="0"/>
      <w:divBdr>
        <w:top w:val="none" w:sz="0" w:space="0" w:color="auto"/>
        <w:left w:val="none" w:sz="0" w:space="0" w:color="auto"/>
        <w:bottom w:val="none" w:sz="0" w:space="0" w:color="auto"/>
        <w:right w:val="none" w:sz="0" w:space="0" w:color="auto"/>
      </w:divBdr>
    </w:div>
    <w:div w:id="1840005236">
      <w:marLeft w:val="0"/>
      <w:marRight w:val="0"/>
      <w:marTop w:val="0"/>
      <w:marBottom w:val="0"/>
      <w:divBdr>
        <w:top w:val="none" w:sz="0" w:space="0" w:color="auto"/>
        <w:left w:val="none" w:sz="0" w:space="0" w:color="auto"/>
        <w:bottom w:val="none" w:sz="0" w:space="0" w:color="auto"/>
        <w:right w:val="none" w:sz="0" w:space="0" w:color="auto"/>
      </w:divBdr>
    </w:div>
    <w:div w:id="1840005237">
      <w:marLeft w:val="0"/>
      <w:marRight w:val="0"/>
      <w:marTop w:val="0"/>
      <w:marBottom w:val="0"/>
      <w:divBdr>
        <w:top w:val="none" w:sz="0" w:space="0" w:color="auto"/>
        <w:left w:val="none" w:sz="0" w:space="0" w:color="auto"/>
        <w:bottom w:val="none" w:sz="0" w:space="0" w:color="auto"/>
        <w:right w:val="none" w:sz="0" w:space="0" w:color="auto"/>
      </w:divBdr>
    </w:div>
    <w:div w:id="1840005238">
      <w:marLeft w:val="0"/>
      <w:marRight w:val="0"/>
      <w:marTop w:val="0"/>
      <w:marBottom w:val="0"/>
      <w:divBdr>
        <w:top w:val="none" w:sz="0" w:space="0" w:color="auto"/>
        <w:left w:val="none" w:sz="0" w:space="0" w:color="auto"/>
        <w:bottom w:val="none" w:sz="0" w:space="0" w:color="auto"/>
        <w:right w:val="none" w:sz="0" w:space="0" w:color="auto"/>
      </w:divBdr>
    </w:div>
    <w:div w:id="1840005239">
      <w:marLeft w:val="0"/>
      <w:marRight w:val="0"/>
      <w:marTop w:val="0"/>
      <w:marBottom w:val="0"/>
      <w:divBdr>
        <w:top w:val="none" w:sz="0" w:space="0" w:color="auto"/>
        <w:left w:val="none" w:sz="0" w:space="0" w:color="auto"/>
        <w:bottom w:val="none" w:sz="0" w:space="0" w:color="auto"/>
        <w:right w:val="none" w:sz="0" w:space="0" w:color="auto"/>
      </w:divBdr>
    </w:div>
    <w:div w:id="1840005240">
      <w:marLeft w:val="0"/>
      <w:marRight w:val="0"/>
      <w:marTop w:val="0"/>
      <w:marBottom w:val="0"/>
      <w:divBdr>
        <w:top w:val="none" w:sz="0" w:space="0" w:color="auto"/>
        <w:left w:val="none" w:sz="0" w:space="0" w:color="auto"/>
        <w:bottom w:val="none" w:sz="0" w:space="0" w:color="auto"/>
        <w:right w:val="none" w:sz="0" w:space="0" w:color="auto"/>
      </w:divBdr>
    </w:div>
    <w:div w:id="1840005241">
      <w:marLeft w:val="0"/>
      <w:marRight w:val="0"/>
      <w:marTop w:val="0"/>
      <w:marBottom w:val="0"/>
      <w:divBdr>
        <w:top w:val="none" w:sz="0" w:space="0" w:color="auto"/>
        <w:left w:val="none" w:sz="0" w:space="0" w:color="auto"/>
        <w:bottom w:val="none" w:sz="0" w:space="0" w:color="auto"/>
        <w:right w:val="none" w:sz="0" w:space="0" w:color="auto"/>
      </w:divBdr>
    </w:div>
    <w:div w:id="1840005242">
      <w:marLeft w:val="0"/>
      <w:marRight w:val="0"/>
      <w:marTop w:val="0"/>
      <w:marBottom w:val="0"/>
      <w:divBdr>
        <w:top w:val="none" w:sz="0" w:space="0" w:color="auto"/>
        <w:left w:val="none" w:sz="0" w:space="0" w:color="auto"/>
        <w:bottom w:val="none" w:sz="0" w:space="0" w:color="auto"/>
        <w:right w:val="none" w:sz="0" w:space="0" w:color="auto"/>
      </w:divBdr>
    </w:div>
    <w:div w:id="1840005243">
      <w:marLeft w:val="0"/>
      <w:marRight w:val="0"/>
      <w:marTop w:val="0"/>
      <w:marBottom w:val="0"/>
      <w:divBdr>
        <w:top w:val="none" w:sz="0" w:space="0" w:color="auto"/>
        <w:left w:val="none" w:sz="0" w:space="0" w:color="auto"/>
        <w:bottom w:val="none" w:sz="0" w:space="0" w:color="auto"/>
        <w:right w:val="none" w:sz="0" w:space="0" w:color="auto"/>
      </w:divBdr>
    </w:div>
    <w:div w:id="1840005244">
      <w:marLeft w:val="0"/>
      <w:marRight w:val="0"/>
      <w:marTop w:val="0"/>
      <w:marBottom w:val="0"/>
      <w:divBdr>
        <w:top w:val="none" w:sz="0" w:space="0" w:color="auto"/>
        <w:left w:val="none" w:sz="0" w:space="0" w:color="auto"/>
        <w:bottom w:val="none" w:sz="0" w:space="0" w:color="auto"/>
        <w:right w:val="none" w:sz="0" w:space="0" w:color="auto"/>
      </w:divBdr>
    </w:div>
    <w:div w:id="1840005245">
      <w:marLeft w:val="0"/>
      <w:marRight w:val="0"/>
      <w:marTop w:val="0"/>
      <w:marBottom w:val="0"/>
      <w:divBdr>
        <w:top w:val="none" w:sz="0" w:space="0" w:color="auto"/>
        <w:left w:val="none" w:sz="0" w:space="0" w:color="auto"/>
        <w:bottom w:val="none" w:sz="0" w:space="0" w:color="auto"/>
        <w:right w:val="none" w:sz="0" w:space="0" w:color="auto"/>
      </w:divBdr>
    </w:div>
    <w:div w:id="1840005246">
      <w:marLeft w:val="0"/>
      <w:marRight w:val="0"/>
      <w:marTop w:val="0"/>
      <w:marBottom w:val="0"/>
      <w:divBdr>
        <w:top w:val="none" w:sz="0" w:space="0" w:color="auto"/>
        <w:left w:val="none" w:sz="0" w:space="0" w:color="auto"/>
        <w:bottom w:val="none" w:sz="0" w:space="0" w:color="auto"/>
        <w:right w:val="none" w:sz="0" w:space="0" w:color="auto"/>
      </w:divBdr>
    </w:div>
    <w:div w:id="1840005247">
      <w:marLeft w:val="0"/>
      <w:marRight w:val="0"/>
      <w:marTop w:val="0"/>
      <w:marBottom w:val="0"/>
      <w:divBdr>
        <w:top w:val="none" w:sz="0" w:space="0" w:color="auto"/>
        <w:left w:val="none" w:sz="0" w:space="0" w:color="auto"/>
        <w:bottom w:val="none" w:sz="0" w:space="0" w:color="auto"/>
        <w:right w:val="none" w:sz="0" w:space="0" w:color="auto"/>
      </w:divBdr>
    </w:div>
    <w:div w:id="1840005248">
      <w:marLeft w:val="0"/>
      <w:marRight w:val="0"/>
      <w:marTop w:val="0"/>
      <w:marBottom w:val="0"/>
      <w:divBdr>
        <w:top w:val="none" w:sz="0" w:space="0" w:color="auto"/>
        <w:left w:val="none" w:sz="0" w:space="0" w:color="auto"/>
        <w:bottom w:val="none" w:sz="0" w:space="0" w:color="auto"/>
        <w:right w:val="none" w:sz="0" w:space="0" w:color="auto"/>
      </w:divBdr>
    </w:div>
    <w:div w:id="1840005249">
      <w:marLeft w:val="0"/>
      <w:marRight w:val="0"/>
      <w:marTop w:val="0"/>
      <w:marBottom w:val="0"/>
      <w:divBdr>
        <w:top w:val="none" w:sz="0" w:space="0" w:color="auto"/>
        <w:left w:val="none" w:sz="0" w:space="0" w:color="auto"/>
        <w:bottom w:val="none" w:sz="0" w:space="0" w:color="auto"/>
        <w:right w:val="none" w:sz="0" w:space="0" w:color="auto"/>
      </w:divBdr>
    </w:div>
    <w:div w:id="1840005250">
      <w:marLeft w:val="0"/>
      <w:marRight w:val="0"/>
      <w:marTop w:val="0"/>
      <w:marBottom w:val="0"/>
      <w:divBdr>
        <w:top w:val="none" w:sz="0" w:space="0" w:color="auto"/>
        <w:left w:val="none" w:sz="0" w:space="0" w:color="auto"/>
        <w:bottom w:val="none" w:sz="0" w:space="0" w:color="auto"/>
        <w:right w:val="none" w:sz="0" w:space="0" w:color="auto"/>
      </w:divBdr>
    </w:div>
    <w:div w:id="1840005251">
      <w:marLeft w:val="0"/>
      <w:marRight w:val="0"/>
      <w:marTop w:val="0"/>
      <w:marBottom w:val="0"/>
      <w:divBdr>
        <w:top w:val="none" w:sz="0" w:space="0" w:color="auto"/>
        <w:left w:val="none" w:sz="0" w:space="0" w:color="auto"/>
        <w:bottom w:val="none" w:sz="0" w:space="0" w:color="auto"/>
        <w:right w:val="none" w:sz="0" w:space="0" w:color="auto"/>
      </w:divBdr>
    </w:div>
    <w:div w:id="1840005252">
      <w:marLeft w:val="0"/>
      <w:marRight w:val="0"/>
      <w:marTop w:val="0"/>
      <w:marBottom w:val="0"/>
      <w:divBdr>
        <w:top w:val="none" w:sz="0" w:space="0" w:color="auto"/>
        <w:left w:val="none" w:sz="0" w:space="0" w:color="auto"/>
        <w:bottom w:val="none" w:sz="0" w:space="0" w:color="auto"/>
        <w:right w:val="none" w:sz="0" w:space="0" w:color="auto"/>
      </w:divBdr>
    </w:div>
    <w:div w:id="1840005253">
      <w:marLeft w:val="0"/>
      <w:marRight w:val="0"/>
      <w:marTop w:val="0"/>
      <w:marBottom w:val="0"/>
      <w:divBdr>
        <w:top w:val="none" w:sz="0" w:space="0" w:color="auto"/>
        <w:left w:val="none" w:sz="0" w:space="0" w:color="auto"/>
        <w:bottom w:val="none" w:sz="0" w:space="0" w:color="auto"/>
        <w:right w:val="none" w:sz="0" w:space="0" w:color="auto"/>
      </w:divBdr>
    </w:div>
    <w:div w:id="1840005254">
      <w:marLeft w:val="0"/>
      <w:marRight w:val="0"/>
      <w:marTop w:val="0"/>
      <w:marBottom w:val="0"/>
      <w:divBdr>
        <w:top w:val="none" w:sz="0" w:space="0" w:color="auto"/>
        <w:left w:val="none" w:sz="0" w:space="0" w:color="auto"/>
        <w:bottom w:val="none" w:sz="0" w:space="0" w:color="auto"/>
        <w:right w:val="none" w:sz="0" w:space="0" w:color="auto"/>
      </w:divBdr>
    </w:div>
    <w:div w:id="1840005255">
      <w:marLeft w:val="0"/>
      <w:marRight w:val="0"/>
      <w:marTop w:val="0"/>
      <w:marBottom w:val="0"/>
      <w:divBdr>
        <w:top w:val="none" w:sz="0" w:space="0" w:color="auto"/>
        <w:left w:val="none" w:sz="0" w:space="0" w:color="auto"/>
        <w:bottom w:val="none" w:sz="0" w:space="0" w:color="auto"/>
        <w:right w:val="none" w:sz="0" w:space="0" w:color="auto"/>
      </w:divBdr>
    </w:div>
    <w:div w:id="1840005256">
      <w:marLeft w:val="0"/>
      <w:marRight w:val="0"/>
      <w:marTop w:val="0"/>
      <w:marBottom w:val="0"/>
      <w:divBdr>
        <w:top w:val="none" w:sz="0" w:space="0" w:color="auto"/>
        <w:left w:val="none" w:sz="0" w:space="0" w:color="auto"/>
        <w:bottom w:val="none" w:sz="0" w:space="0" w:color="auto"/>
        <w:right w:val="none" w:sz="0" w:space="0" w:color="auto"/>
      </w:divBdr>
    </w:div>
    <w:div w:id="1840005257">
      <w:marLeft w:val="0"/>
      <w:marRight w:val="0"/>
      <w:marTop w:val="0"/>
      <w:marBottom w:val="0"/>
      <w:divBdr>
        <w:top w:val="none" w:sz="0" w:space="0" w:color="auto"/>
        <w:left w:val="none" w:sz="0" w:space="0" w:color="auto"/>
        <w:bottom w:val="none" w:sz="0" w:space="0" w:color="auto"/>
        <w:right w:val="none" w:sz="0" w:space="0" w:color="auto"/>
      </w:divBdr>
    </w:div>
    <w:div w:id="1840005258">
      <w:marLeft w:val="0"/>
      <w:marRight w:val="0"/>
      <w:marTop w:val="0"/>
      <w:marBottom w:val="0"/>
      <w:divBdr>
        <w:top w:val="none" w:sz="0" w:space="0" w:color="auto"/>
        <w:left w:val="none" w:sz="0" w:space="0" w:color="auto"/>
        <w:bottom w:val="none" w:sz="0" w:space="0" w:color="auto"/>
        <w:right w:val="none" w:sz="0" w:space="0" w:color="auto"/>
      </w:divBdr>
    </w:div>
    <w:div w:id="1840005259">
      <w:marLeft w:val="0"/>
      <w:marRight w:val="0"/>
      <w:marTop w:val="0"/>
      <w:marBottom w:val="0"/>
      <w:divBdr>
        <w:top w:val="none" w:sz="0" w:space="0" w:color="auto"/>
        <w:left w:val="none" w:sz="0" w:space="0" w:color="auto"/>
        <w:bottom w:val="none" w:sz="0" w:space="0" w:color="auto"/>
        <w:right w:val="none" w:sz="0" w:space="0" w:color="auto"/>
      </w:divBdr>
    </w:div>
    <w:div w:id="1840005260">
      <w:marLeft w:val="0"/>
      <w:marRight w:val="0"/>
      <w:marTop w:val="0"/>
      <w:marBottom w:val="0"/>
      <w:divBdr>
        <w:top w:val="none" w:sz="0" w:space="0" w:color="auto"/>
        <w:left w:val="none" w:sz="0" w:space="0" w:color="auto"/>
        <w:bottom w:val="none" w:sz="0" w:space="0" w:color="auto"/>
        <w:right w:val="none" w:sz="0" w:space="0" w:color="auto"/>
      </w:divBdr>
    </w:div>
    <w:div w:id="1840005261">
      <w:marLeft w:val="0"/>
      <w:marRight w:val="0"/>
      <w:marTop w:val="0"/>
      <w:marBottom w:val="0"/>
      <w:divBdr>
        <w:top w:val="none" w:sz="0" w:space="0" w:color="auto"/>
        <w:left w:val="none" w:sz="0" w:space="0" w:color="auto"/>
        <w:bottom w:val="none" w:sz="0" w:space="0" w:color="auto"/>
        <w:right w:val="none" w:sz="0" w:space="0" w:color="auto"/>
      </w:divBdr>
    </w:div>
    <w:div w:id="1840005262">
      <w:marLeft w:val="0"/>
      <w:marRight w:val="0"/>
      <w:marTop w:val="0"/>
      <w:marBottom w:val="0"/>
      <w:divBdr>
        <w:top w:val="none" w:sz="0" w:space="0" w:color="auto"/>
        <w:left w:val="none" w:sz="0" w:space="0" w:color="auto"/>
        <w:bottom w:val="none" w:sz="0" w:space="0" w:color="auto"/>
        <w:right w:val="none" w:sz="0" w:space="0" w:color="auto"/>
      </w:divBdr>
    </w:div>
    <w:div w:id="1840005263">
      <w:marLeft w:val="0"/>
      <w:marRight w:val="0"/>
      <w:marTop w:val="0"/>
      <w:marBottom w:val="0"/>
      <w:divBdr>
        <w:top w:val="none" w:sz="0" w:space="0" w:color="auto"/>
        <w:left w:val="none" w:sz="0" w:space="0" w:color="auto"/>
        <w:bottom w:val="none" w:sz="0" w:space="0" w:color="auto"/>
        <w:right w:val="none" w:sz="0" w:space="0" w:color="auto"/>
      </w:divBdr>
    </w:div>
    <w:div w:id="1840005264">
      <w:marLeft w:val="0"/>
      <w:marRight w:val="0"/>
      <w:marTop w:val="0"/>
      <w:marBottom w:val="0"/>
      <w:divBdr>
        <w:top w:val="none" w:sz="0" w:space="0" w:color="auto"/>
        <w:left w:val="none" w:sz="0" w:space="0" w:color="auto"/>
        <w:bottom w:val="none" w:sz="0" w:space="0" w:color="auto"/>
        <w:right w:val="none" w:sz="0" w:space="0" w:color="auto"/>
      </w:divBdr>
    </w:div>
    <w:div w:id="184000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P:\&#1061;&#1052;&#1040;&#1054;\&#1056;&#1053;&#1043;&#1055;%201639-14%20&#1061;&#1052;&#1040;&#1054;-&#1070;&#1075;&#1088;&#1099;\&#1052;&#1072;&#1090;%20&#1087;&#1086;%20&#1086;&#1073;&#1086;&#1089;&#1085;&#1086;&#1074;&#1072;&#1085;&#1080;&#1102;%20&#1056;&#1053;&#1043;&#1055;%20&#1061;&#1052;&#1040;&#1054;-&#1070;&#1075;&#1088;&#1072;.doc" TargetMode="External"/><Relationship Id="rId13" Type="http://schemas.openxmlformats.org/officeDocument/2006/relationships/hyperlink" Target="http://integral.ru/download/literatur/2.1.6.1032-01.pdf" TargetMode="External"/><Relationship Id="rId18" Type="http://schemas.openxmlformats.org/officeDocument/2006/relationships/hyperlink" Target="normacs://normacs.ru/1050F?dob=41821.000185&amp;dol=41876.678287"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hyperlink" Target="http://sentyabrskiy.ru/" TargetMode="External"/><Relationship Id="rId12" Type="http://schemas.openxmlformats.org/officeDocument/2006/relationships/hyperlink" Target="http://ru.wikipedia.org/wiki/%D0%A1%D1%80%D0%B5%D0%B4%D0%B0_%D0%BE%D0%B1%D0%B8%D1%82%D0%B0%D0%BD%D0%B8%D1%8F" TargetMode="Externa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24" Type="http://schemas.openxmlformats.org/officeDocument/2006/relationships/image" Target="media/image7.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6.wmf"/><Relationship Id="rId28" Type="http://schemas.openxmlformats.org/officeDocument/2006/relationships/image" Target="media/image11.png"/><Relationship Id="rId10" Type="http://schemas.openxmlformats.org/officeDocument/2006/relationships/hyperlink" Target="file:///P:\&#1061;&#1052;&#1040;&#1054;\&#1056;&#1053;&#1043;&#1055;%201639-14%20&#1061;&#1052;&#1040;&#1054;-&#1070;&#1075;&#1088;&#1099;\&#1052;&#1072;&#1090;%20&#1087;&#1086;%20&#1086;&#1073;&#1086;&#1089;&#1085;&#1086;&#1074;&#1072;&#1085;&#1080;&#1102;%20&#1056;&#1053;&#1043;&#1055;%20&#1061;&#1052;&#1040;&#1054;-&#1070;&#1075;&#1088;&#1072;.doc" TargetMode="External"/><Relationship Id="rId19" Type="http://schemas.openxmlformats.org/officeDocument/2006/relationships/hyperlink" Target="normacs://normacs.ru/1050F?dob=41821.000185&amp;dol=41876.666863" TargetMode="External"/><Relationship Id="rId31" Type="http://schemas.openxmlformats.org/officeDocument/2006/relationships/hyperlink" Target="http://integral.ru/download/literatur/2.1.6.1032-01.pdf" TargetMode="External"/><Relationship Id="rId4" Type="http://schemas.openxmlformats.org/officeDocument/2006/relationships/webSettings" Target="webSettings.xml"/><Relationship Id="rId9" Type="http://schemas.openxmlformats.org/officeDocument/2006/relationships/hyperlink" Target="file:///P:\&#1061;&#1052;&#1040;&#1054;\&#1056;&#1053;&#1043;&#1055;%201639-14%20&#1061;&#1052;&#1040;&#1054;-&#1070;&#1075;&#1088;&#1099;\&#1052;&#1072;&#1090;%20&#1087;&#1086;%20&#1086;&#1073;&#1086;&#1089;&#1085;&#1086;&#1074;&#1072;&#1085;&#1080;&#1102;%20&#1056;&#1053;&#1043;&#1055;%20&#1061;&#1052;&#1040;&#1054;-&#1070;&#1075;&#1088;&#1072;.doc" TargetMode="External"/><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569</TotalTime>
  <Pages>103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43</cp:revision>
  <cp:lastPrinted>2014-08-08T05:27:00Z</cp:lastPrinted>
  <dcterms:created xsi:type="dcterms:W3CDTF">2014-08-08T06:50:00Z</dcterms:created>
  <dcterms:modified xsi:type="dcterms:W3CDTF">2015-04-23T11:01:00Z</dcterms:modified>
</cp:coreProperties>
</file>