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0F5425"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0F5425"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776A04" w:rsidRDefault="00BE7448" w:rsidP="006C1BFA">
                  <w:pPr>
                    <w:spacing w:after="0"/>
                    <w:jc w:val="center"/>
                    <w:rPr>
                      <w:rFonts w:ascii="Georgia" w:hAnsi="Georgia"/>
                      <w:b/>
                    </w:rPr>
                  </w:pPr>
                  <w:r>
                    <w:rPr>
                      <w:rFonts w:ascii="Georgia" w:hAnsi="Georgia"/>
                      <w:b/>
                    </w:rPr>
                    <w:t>11</w:t>
                  </w:r>
                </w:p>
                <w:p w:rsidR="00776A04" w:rsidRDefault="00001E59" w:rsidP="006C1BFA">
                  <w:pPr>
                    <w:spacing w:after="0"/>
                    <w:jc w:val="center"/>
                    <w:rPr>
                      <w:rFonts w:ascii="Georgia" w:hAnsi="Georgia"/>
                      <w:b/>
                    </w:rPr>
                  </w:pPr>
                  <w:r>
                    <w:rPr>
                      <w:rFonts w:ascii="Georgia" w:hAnsi="Georgia"/>
                      <w:b/>
                    </w:rPr>
                    <w:t>мая</w:t>
                  </w:r>
                </w:p>
                <w:p w:rsidR="00776A04" w:rsidRDefault="00776A04" w:rsidP="007C3191">
                  <w:pPr>
                    <w:spacing w:after="0"/>
                    <w:jc w:val="center"/>
                    <w:rPr>
                      <w:rFonts w:ascii="Georgia" w:hAnsi="Georgia"/>
                      <w:b/>
                    </w:rPr>
                  </w:pPr>
                  <w:r>
                    <w:rPr>
                      <w:rFonts w:ascii="Georgia" w:hAnsi="Georgia"/>
                      <w:b/>
                    </w:rPr>
                    <w:t>2022</w:t>
                  </w:r>
                </w:p>
                <w:p w:rsidR="00776A04" w:rsidRPr="008C3EBF" w:rsidRDefault="00776A0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776A04" w:rsidRDefault="00776A04" w:rsidP="007C3191">
                  <w:pPr>
                    <w:spacing w:after="0"/>
                    <w:jc w:val="center"/>
                    <w:rPr>
                      <w:rFonts w:ascii="Georgia" w:hAnsi="Georgia"/>
                      <w:b/>
                    </w:rPr>
                  </w:pPr>
                </w:p>
                <w:p w:rsidR="00776A04" w:rsidRPr="008C3EBF" w:rsidRDefault="00BE7448" w:rsidP="007C3191">
                  <w:pPr>
                    <w:spacing w:after="0"/>
                    <w:jc w:val="center"/>
                    <w:rPr>
                      <w:rFonts w:ascii="Georgia" w:hAnsi="Georgia"/>
                      <w:b/>
                    </w:rPr>
                  </w:pPr>
                  <w:r>
                    <w:rPr>
                      <w:rFonts w:ascii="Georgia" w:hAnsi="Georgia"/>
                      <w:b/>
                    </w:rPr>
                    <w:t>№ 30</w:t>
                  </w:r>
                </w:p>
              </w:txbxContent>
            </v:textbox>
          </v:shape>
        </w:pict>
      </w:r>
    </w:p>
    <w:p w:rsidR="00B6013A" w:rsidRPr="008C3EBF" w:rsidRDefault="000F5425"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776A04" w:rsidRPr="008C3EBF" w:rsidRDefault="00776A0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776A04" w:rsidRPr="008C3EBF" w:rsidRDefault="00776A0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77D5A" w:rsidRPr="00107969" w:rsidRDefault="00777D5A" w:rsidP="00BF7A0B">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 xml:space="preserve">ПОСТАНОВЛЕНИЕ                                                                                                                </w:t>
      </w:r>
      <w:r w:rsidR="00001E59">
        <w:rPr>
          <w:rFonts w:ascii="Times New Roman" w:hAnsi="Times New Roman"/>
          <w:b/>
          <w:sz w:val="20"/>
          <w:szCs w:val="20"/>
        </w:rPr>
        <w:t xml:space="preserve">              </w:t>
      </w:r>
      <w:r w:rsidR="00323A62">
        <w:rPr>
          <w:rFonts w:ascii="Times New Roman" w:hAnsi="Times New Roman"/>
          <w:b/>
          <w:sz w:val="20"/>
          <w:szCs w:val="20"/>
        </w:rPr>
        <w:t>2</w:t>
      </w:r>
    </w:p>
    <w:p w:rsidR="00BE7448" w:rsidRPr="00BE7448" w:rsidRDefault="00BE7448" w:rsidP="00BE7448">
      <w:pPr>
        <w:spacing w:after="0"/>
        <w:rPr>
          <w:rFonts w:ascii="Times New Roman" w:hAnsi="Times New Roman"/>
          <w:sz w:val="20"/>
          <w:szCs w:val="20"/>
        </w:rPr>
      </w:pPr>
      <w:r>
        <w:rPr>
          <w:rFonts w:ascii="Times New Roman" w:hAnsi="Times New Roman"/>
          <w:sz w:val="20"/>
          <w:szCs w:val="20"/>
        </w:rPr>
        <w:t>№ 65-па от 11</w:t>
      </w:r>
      <w:r w:rsidR="00001E59">
        <w:rPr>
          <w:rFonts w:ascii="Times New Roman" w:hAnsi="Times New Roman"/>
          <w:sz w:val="20"/>
          <w:szCs w:val="20"/>
        </w:rPr>
        <w:t>.05</w:t>
      </w:r>
      <w:r w:rsidR="00777D5A">
        <w:rPr>
          <w:rFonts w:ascii="Times New Roman" w:hAnsi="Times New Roman"/>
          <w:sz w:val="20"/>
          <w:szCs w:val="20"/>
        </w:rPr>
        <w:t xml:space="preserve">.2022 года </w:t>
      </w:r>
      <w:r w:rsidR="00777D5A" w:rsidRPr="00B70DD7">
        <w:rPr>
          <w:rFonts w:ascii="Times New Roman" w:hAnsi="Times New Roman"/>
          <w:sz w:val="20"/>
          <w:szCs w:val="20"/>
        </w:rPr>
        <w:t>«</w:t>
      </w:r>
      <w:bookmarkStart w:id="0" w:name="_Hlk101795670"/>
      <w:r w:rsidRPr="00BE7448">
        <w:rPr>
          <w:rFonts w:ascii="Times New Roman" w:hAnsi="Times New Roman"/>
          <w:sz w:val="20"/>
          <w:szCs w:val="20"/>
        </w:rPr>
        <w:t>О назначении публичных слушаний по проекту</w:t>
      </w:r>
    </w:p>
    <w:p w:rsidR="006D52EE" w:rsidRPr="006D52EE" w:rsidRDefault="00BE7448" w:rsidP="00BE7448">
      <w:pPr>
        <w:spacing w:after="0"/>
        <w:rPr>
          <w:rFonts w:ascii="Times New Roman" w:hAnsi="Times New Roman"/>
          <w:sz w:val="20"/>
          <w:szCs w:val="20"/>
        </w:rPr>
      </w:pPr>
      <w:r w:rsidRPr="00BE7448">
        <w:rPr>
          <w:rFonts w:ascii="Times New Roman" w:hAnsi="Times New Roman"/>
          <w:sz w:val="20"/>
          <w:szCs w:val="20"/>
        </w:rPr>
        <w:t>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16.11.2021 № 171»</w:t>
      </w:r>
    </w:p>
    <w:p w:rsidR="00B17127" w:rsidRPr="00216DE0" w:rsidRDefault="00B17127" w:rsidP="006D52EE">
      <w:pPr>
        <w:spacing w:after="0"/>
        <w:rPr>
          <w:rFonts w:ascii="Times New Roman" w:hAnsi="Times New Roman"/>
          <w:sz w:val="20"/>
          <w:szCs w:val="20"/>
        </w:rPr>
      </w:pPr>
    </w:p>
    <w:bookmarkEnd w:id="0"/>
    <w:p w:rsidR="00BE7448" w:rsidRDefault="00BE7448" w:rsidP="005454E1">
      <w:pPr>
        <w:spacing w:after="0"/>
        <w:rPr>
          <w:rFonts w:ascii="Times New Roman" w:hAnsi="Times New Roman"/>
          <w:spacing w:val="2"/>
          <w:sz w:val="26"/>
          <w:szCs w:val="26"/>
        </w:rPr>
      </w:pPr>
      <w:r>
        <w:rPr>
          <w:rFonts w:ascii="Times New Roman" w:hAnsi="Times New Roman"/>
          <w:b/>
          <w:sz w:val="20"/>
          <w:szCs w:val="20"/>
        </w:rPr>
        <w:t>ОПОВЕЩЕНИЕ</w:t>
      </w:r>
      <w:r w:rsidR="005454E1">
        <w:rPr>
          <w:rFonts w:ascii="Times New Roman" w:hAnsi="Times New Roman"/>
          <w:b/>
          <w:sz w:val="20"/>
          <w:szCs w:val="20"/>
        </w:rPr>
        <w:t xml:space="preserve"> </w:t>
      </w:r>
      <w:r w:rsidRPr="00BE7448">
        <w:rPr>
          <w:rFonts w:ascii="Times New Roman" w:hAnsi="Times New Roman"/>
          <w:spacing w:val="2"/>
          <w:sz w:val="26"/>
          <w:szCs w:val="26"/>
        </w:rPr>
        <w:t>о проведении публичных слушаний</w:t>
      </w:r>
    </w:p>
    <w:p w:rsidR="00471B56" w:rsidRDefault="00BE7448" w:rsidP="005454E1">
      <w:pPr>
        <w:spacing w:after="0"/>
        <w:rPr>
          <w:rFonts w:ascii="Times New Roman" w:hAnsi="Times New Roman"/>
          <w:b/>
          <w:sz w:val="20"/>
          <w:szCs w:val="20"/>
        </w:rPr>
      </w:pPr>
      <w:r>
        <w:rPr>
          <w:rFonts w:ascii="Times New Roman" w:hAnsi="Times New Roman"/>
          <w:spacing w:val="2"/>
          <w:sz w:val="26"/>
          <w:szCs w:val="26"/>
        </w:rPr>
        <w:t>От 11.05.2022года.</w:t>
      </w:r>
      <w:r w:rsidR="005454E1">
        <w:rPr>
          <w:rFonts w:ascii="Times New Roman" w:hAnsi="Times New Roman"/>
          <w:b/>
          <w:sz w:val="20"/>
          <w:szCs w:val="20"/>
        </w:rPr>
        <w:t xml:space="preserve">                                                                                                            </w:t>
      </w:r>
      <w:r>
        <w:rPr>
          <w:rFonts w:ascii="Times New Roman" w:hAnsi="Times New Roman"/>
          <w:b/>
          <w:sz w:val="20"/>
          <w:szCs w:val="20"/>
        </w:rPr>
        <w:t xml:space="preserve">             12</w:t>
      </w:r>
    </w:p>
    <w:p w:rsidR="00BE7448" w:rsidRDefault="00BE7448" w:rsidP="005454E1">
      <w:pPr>
        <w:spacing w:after="0"/>
        <w:rPr>
          <w:rFonts w:ascii="Times New Roman" w:hAnsi="Times New Roman"/>
          <w:b/>
          <w:sz w:val="20"/>
          <w:szCs w:val="20"/>
        </w:rPr>
      </w:pPr>
    </w:p>
    <w:p w:rsidR="005454E1" w:rsidRDefault="005454E1" w:rsidP="0050281D">
      <w:pPr>
        <w:rPr>
          <w:rFonts w:ascii="Times New Roman" w:hAnsi="Times New Roman"/>
          <w:b/>
          <w:sz w:val="20"/>
          <w:szCs w:val="20"/>
        </w:rPr>
      </w:pPr>
    </w:p>
    <w:p w:rsidR="00001E59" w:rsidRDefault="00001E59" w:rsidP="0050281D">
      <w:pPr>
        <w:rPr>
          <w:rFonts w:ascii="Times New Roman" w:hAnsi="Times New Roman"/>
          <w:b/>
          <w:sz w:val="20"/>
          <w:szCs w:val="20"/>
        </w:rPr>
      </w:pPr>
    </w:p>
    <w:p w:rsidR="00001E59" w:rsidRDefault="00001E59" w:rsidP="0050281D">
      <w:pPr>
        <w:rPr>
          <w:rFonts w:ascii="Times New Roman" w:hAnsi="Times New Roman"/>
          <w:b/>
          <w:sz w:val="20"/>
          <w:szCs w:val="20"/>
        </w:rPr>
      </w:pPr>
    </w:p>
    <w:p w:rsidR="00001E59" w:rsidRDefault="00001E59" w:rsidP="0050281D">
      <w:pPr>
        <w:rPr>
          <w:rFonts w:ascii="Times New Roman" w:hAnsi="Times New Roman"/>
          <w:b/>
          <w:sz w:val="20"/>
          <w:szCs w:val="20"/>
        </w:rPr>
      </w:pPr>
    </w:p>
    <w:p w:rsidR="00001E59" w:rsidRDefault="00001E59" w:rsidP="0050281D">
      <w:pPr>
        <w:rPr>
          <w:rFonts w:ascii="Times New Roman" w:hAnsi="Times New Roman"/>
          <w:sz w:val="26"/>
          <w:szCs w:val="26"/>
        </w:rPr>
      </w:pPr>
    </w:p>
    <w:p w:rsidR="00471B56" w:rsidRDefault="00471B56" w:rsidP="0050281D">
      <w:pPr>
        <w:rPr>
          <w:rFonts w:ascii="Times New Roman" w:hAnsi="Times New Roman"/>
          <w:sz w:val="26"/>
          <w:szCs w:val="26"/>
        </w:rPr>
      </w:pPr>
    </w:p>
    <w:p w:rsidR="00471B56" w:rsidRDefault="00471B56" w:rsidP="0050281D">
      <w:pPr>
        <w:rPr>
          <w:rFonts w:ascii="Times New Roman" w:hAnsi="Times New Roman"/>
          <w:sz w:val="26"/>
          <w:szCs w:val="26"/>
        </w:rPr>
      </w:pPr>
    </w:p>
    <w:p w:rsidR="00471B56" w:rsidRDefault="00471B56" w:rsidP="0050281D">
      <w:pPr>
        <w:rPr>
          <w:rFonts w:ascii="Times New Roman" w:hAnsi="Times New Roman"/>
          <w:sz w:val="26"/>
          <w:szCs w:val="26"/>
        </w:rPr>
      </w:pPr>
    </w:p>
    <w:p w:rsidR="00BF7A0B" w:rsidRDefault="00BF7A0B" w:rsidP="0050281D">
      <w:pPr>
        <w:rPr>
          <w:rFonts w:ascii="Times New Roman" w:hAnsi="Times New Roman"/>
          <w:sz w:val="26"/>
          <w:szCs w:val="26"/>
        </w:rPr>
      </w:pPr>
    </w:p>
    <w:p w:rsidR="00BF7A0B" w:rsidRDefault="00BF7A0B" w:rsidP="0050281D">
      <w:pPr>
        <w:rPr>
          <w:rFonts w:ascii="Times New Roman" w:hAnsi="Times New Roman"/>
          <w:sz w:val="26"/>
          <w:szCs w:val="26"/>
        </w:rPr>
      </w:pPr>
    </w:p>
    <w:p w:rsidR="00471B56" w:rsidRDefault="00471B56" w:rsidP="0050281D">
      <w:pPr>
        <w:rPr>
          <w:rFonts w:ascii="Times New Roman" w:hAnsi="Times New Roman"/>
          <w:sz w:val="26"/>
          <w:szCs w:val="26"/>
        </w:rPr>
      </w:pPr>
    </w:p>
    <w:p w:rsidR="00A23B1E" w:rsidRDefault="00A23B1E" w:rsidP="0050281D">
      <w:pPr>
        <w:rPr>
          <w:rFonts w:ascii="Times New Roman" w:hAnsi="Times New Roman"/>
          <w:sz w:val="26"/>
          <w:szCs w:val="26"/>
        </w:rPr>
      </w:pPr>
    </w:p>
    <w:p w:rsidR="00A23B1E" w:rsidRDefault="00A23B1E" w:rsidP="0050281D">
      <w:pPr>
        <w:rPr>
          <w:rFonts w:ascii="Times New Roman" w:hAnsi="Times New Roman"/>
          <w:sz w:val="26"/>
          <w:szCs w:val="26"/>
        </w:rPr>
      </w:pPr>
    </w:p>
    <w:p w:rsidR="00A23B1E" w:rsidRDefault="00A23B1E" w:rsidP="0050281D">
      <w:pPr>
        <w:rPr>
          <w:rFonts w:ascii="Times New Roman" w:hAnsi="Times New Roman"/>
          <w:sz w:val="26"/>
          <w:szCs w:val="26"/>
        </w:rPr>
      </w:pPr>
    </w:p>
    <w:p w:rsidR="00A23B1E" w:rsidRDefault="00A23B1E" w:rsidP="0050281D">
      <w:pPr>
        <w:rPr>
          <w:rFonts w:ascii="Times New Roman" w:hAnsi="Times New Roman"/>
          <w:sz w:val="26"/>
          <w:szCs w:val="26"/>
        </w:rPr>
      </w:pPr>
    </w:p>
    <w:p w:rsidR="00BE7448" w:rsidRPr="00107969" w:rsidRDefault="00BE7448" w:rsidP="00BE7448">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lastRenderedPageBreak/>
        <w:t>ПОСТАНОВЛЕНИЕ                                                                                                                              2</w:t>
      </w:r>
    </w:p>
    <w:p w:rsidR="00BE7448" w:rsidRPr="00BE7448" w:rsidRDefault="00BE7448" w:rsidP="00BE7448">
      <w:pPr>
        <w:spacing w:after="0"/>
        <w:rPr>
          <w:rFonts w:ascii="Times New Roman" w:hAnsi="Times New Roman"/>
          <w:sz w:val="20"/>
          <w:szCs w:val="20"/>
        </w:rPr>
      </w:pPr>
      <w:r>
        <w:rPr>
          <w:rFonts w:ascii="Times New Roman" w:hAnsi="Times New Roman"/>
          <w:sz w:val="20"/>
          <w:szCs w:val="20"/>
        </w:rPr>
        <w:t xml:space="preserve">№ 65-па от 11.05.2022 года </w:t>
      </w:r>
      <w:r w:rsidRPr="00B70DD7">
        <w:rPr>
          <w:rFonts w:ascii="Times New Roman" w:hAnsi="Times New Roman"/>
          <w:sz w:val="20"/>
          <w:szCs w:val="20"/>
        </w:rPr>
        <w:t>«</w:t>
      </w:r>
      <w:r w:rsidRPr="00BE7448">
        <w:rPr>
          <w:rFonts w:ascii="Times New Roman" w:hAnsi="Times New Roman"/>
          <w:sz w:val="20"/>
          <w:szCs w:val="20"/>
        </w:rPr>
        <w:t>О назначении публичных слушаний по проекту</w:t>
      </w:r>
    </w:p>
    <w:p w:rsidR="00BE7448" w:rsidRPr="006D52EE" w:rsidRDefault="00BE7448" w:rsidP="00BE7448">
      <w:pPr>
        <w:spacing w:after="0"/>
        <w:rPr>
          <w:rFonts w:ascii="Times New Roman" w:hAnsi="Times New Roman"/>
          <w:sz w:val="20"/>
          <w:szCs w:val="20"/>
        </w:rPr>
      </w:pPr>
      <w:r w:rsidRPr="00BE7448">
        <w:rPr>
          <w:rFonts w:ascii="Times New Roman" w:hAnsi="Times New Roman"/>
          <w:sz w:val="20"/>
          <w:szCs w:val="20"/>
        </w:rPr>
        <w:t>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16.11.2021 № 171»</w:t>
      </w:r>
    </w:p>
    <w:p w:rsidR="00BE7448" w:rsidRPr="00BE7448" w:rsidRDefault="00BE7448" w:rsidP="00BE7448">
      <w:pPr>
        <w:autoSpaceDE w:val="0"/>
        <w:autoSpaceDN w:val="0"/>
        <w:adjustRightInd w:val="0"/>
        <w:spacing w:after="0" w:line="240" w:lineRule="auto"/>
        <w:ind w:firstLine="540"/>
        <w:jc w:val="both"/>
        <w:rPr>
          <w:rFonts w:ascii="Times New Roman" w:hAnsi="Times New Roman"/>
          <w:sz w:val="20"/>
          <w:szCs w:val="20"/>
        </w:rPr>
      </w:pPr>
      <w:r w:rsidRPr="00BE7448">
        <w:rPr>
          <w:rFonts w:ascii="Times New Roman" w:hAnsi="Times New Roman"/>
          <w:sz w:val="20"/>
          <w:szCs w:val="20"/>
        </w:rPr>
        <w:t>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Сентябрьский, руководствуясь решением Совета депутатов сельского поселения Сентябрьский от 23.03.2017 г. № 215 «Об утверждении Порядка организации и проведения публичных слушаний в сельском поселении Сентябрьский», постановляю:</w:t>
      </w:r>
    </w:p>
    <w:p w:rsidR="00BE7448" w:rsidRPr="00BE7448" w:rsidRDefault="00BE7448" w:rsidP="00BE7448">
      <w:pPr>
        <w:autoSpaceDE w:val="0"/>
        <w:autoSpaceDN w:val="0"/>
        <w:adjustRightInd w:val="0"/>
        <w:spacing w:after="0" w:line="240" w:lineRule="auto"/>
        <w:ind w:firstLine="540"/>
        <w:jc w:val="center"/>
        <w:rPr>
          <w:rFonts w:ascii="Times New Roman" w:hAnsi="Times New Roman"/>
          <w:sz w:val="20"/>
          <w:szCs w:val="20"/>
        </w:rPr>
      </w:pPr>
    </w:p>
    <w:p w:rsidR="00BE7448" w:rsidRPr="00BE7448" w:rsidRDefault="00BE7448" w:rsidP="00BE7448">
      <w:pPr>
        <w:spacing w:after="0" w:line="240" w:lineRule="auto"/>
        <w:jc w:val="both"/>
        <w:rPr>
          <w:rFonts w:ascii="Times New Roman" w:hAnsi="Times New Roman"/>
          <w:sz w:val="20"/>
          <w:szCs w:val="20"/>
        </w:rPr>
      </w:pPr>
      <w:r w:rsidRPr="00BE7448">
        <w:rPr>
          <w:rFonts w:ascii="Times New Roman" w:hAnsi="Times New Roman"/>
          <w:sz w:val="20"/>
          <w:szCs w:val="20"/>
        </w:rPr>
        <w:t xml:space="preserve">         1.По инициативе Главы сельского поселения </w:t>
      </w:r>
      <w:r w:rsidRPr="00BE7448">
        <w:rPr>
          <w:rFonts w:ascii="Times New Roman" w:eastAsia="Calibri" w:hAnsi="Times New Roman"/>
          <w:sz w:val="20"/>
          <w:szCs w:val="20"/>
          <w:lang w:eastAsia="en-US"/>
        </w:rPr>
        <w:t>Сентябрьский</w:t>
      </w:r>
      <w:r w:rsidRPr="00BE7448">
        <w:rPr>
          <w:rFonts w:ascii="Times New Roman" w:hAnsi="Times New Roman"/>
          <w:sz w:val="20"/>
          <w:szCs w:val="20"/>
        </w:rPr>
        <w:t xml:space="preserve"> провести публичные слушания по проекту Решения совета депутатов сельского поселения Сентябрьский «О внесении изменений в Правила благоустройства территории сельского поселения Сентябрьский, утвержденные решением Совета депутатов сельского поселения Сентябрьский от 16.11.2021 №171» согласно приложению (далее Проект), к настоящему постановлению.</w:t>
      </w:r>
    </w:p>
    <w:p w:rsidR="00BE7448" w:rsidRPr="00BE7448" w:rsidRDefault="00BE7448" w:rsidP="00BE7448">
      <w:pPr>
        <w:tabs>
          <w:tab w:val="left" w:pos="709"/>
          <w:tab w:val="left" w:pos="1134"/>
        </w:tabs>
        <w:spacing w:after="0" w:line="240" w:lineRule="auto"/>
        <w:ind w:left="360"/>
        <w:jc w:val="both"/>
        <w:rPr>
          <w:rFonts w:ascii="Times New Roman" w:hAnsi="Times New Roman"/>
          <w:sz w:val="20"/>
          <w:szCs w:val="20"/>
        </w:rPr>
      </w:pPr>
      <w:r w:rsidRPr="00BE7448">
        <w:rPr>
          <w:rFonts w:ascii="Times New Roman" w:hAnsi="Times New Roman"/>
          <w:sz w:val="20"/>
          <w:szCs w:val="20"/>
        </w:rPr>
        <w:t xml:space="preserve">   2.Срок проведения публичных слушаний с 11.05.2022 по 16.06.2022.</w:t>
      </w:r>
    </w:p>
    <w:p w:rsidR="00BE7448" w:rsidRPr="00BE7448" w:rsidRDefault="00BE7448" w:rsidP="00BE7448">
      <w:pPr>
        <w:tabs>
          <w:tab w:val="left" w:pos="1134"/>
        </w:tabs>
        <w:spacing w:after="0" w:line="240" w:lineRule="auto"/>
        <w:ind w:hanging="360"/>
        <w:contextualSpacing/>
        <w:jc w:val="both"/>
        <w:rPr>
          <w:rFonts w:ascii="Times New Roman" w:hAnsi="Times New Roman"/>
          <w:sz w:val="20"/>
          <w:szCs w:val="20"/>
        </w:rPr>
      </w:pPr>
      <w:r w:rsidRPr="00BE7448">
        <w:rPr>
          <w:rFonts w:ascii="Times New Roman" w:hAnsi="Times New Roman"/>
          <w:sz w:val="20"/>
          <w:szCs w:val="20"/>
        </w:rPr>
        <w:t xml:space="preserve">              3.Назначить собрание участников публичных слушаний на 14.06.2022, время начала – 18:00 часов по местному времени, место проведения публичных слушаний по адресу: п.Сентябрьский, здание ДК «Жемчужина Югры», д.66А.</w:t>
      </w:r>
    </w:p>
    <w:p w:rsidR="00BE7448" w:rsidRPr="00BE7448" w:rsidRDefault="00BE7448" w:rsidP="00BE7448">
      <w:pPr>
        <w:tabs>
          <w:tab w:val="left" w:pos="709"/>
          <w:tab w:val="left" w:pos="1134"/>
        </w:tabs>
        <w:spacing w:after="0" w:line="240" w:lineRule="auto"/>
        <w:ind w:firstLine="360"/>
        <w:contextualSpacing/>
        <w:jc w:val="both"/>
        <w:rPr>
          <w:rFonts w:ascii="Times New Roman" w:hAnsi="Times New Roman"/>
          <w:sz w:val="20"/>
          <w:szCs w:val="20"/>
        </w:rPr>
      </w:pPr>
      <w:r w:rsidRPr="00BE7448">
        <w:rPr>
          <w:rFonts w:ascii="Times New Roman" w:hAnsi="Times New Roman"/>
          <w:sz w:val="20"/>
          <w:szCs w:val="20"/>
        </w:rPr>
        <w:t xml:space="preserve">  4.Сформировать рабочую группу по организации и проведению публичных слушаний (далее – Рабочая группа) в следующем составе:</w:t>
      </w:r>
    </w:p>
    <w:tbl>
      <w:tblPr>
        <w:tblW w:w="9781" w:type="dxa"/>
        <w:tblInd w:w="108" w:type="dxa"/>
        <w:tblLook w:val="01E0" w:firstRow="1" w:lastRow="1" w:firstColumn="1" w:lastColumn="1" w:noHBand="0" w:noVBand="0"/>
      </w:tblPr>
      <w:tblGrid>
        <w:gridCol w:w="3381"/>
        <w:gridCol w:w="6400"/>
      </w:tblGrid>
      <w:tr w:rsidR="00BE7448" w:rsidRPr="00BE7448" w:rsidTr="00FF20FF">
        <w:tc>
          <w:tcPr>
            <w:tcW w:w="3381" w:type="dxa"/>
          </w:tcPr>
          <w:p w:rsidR="00BE7448" w:rsidRPr="00BE7448" w:rsidRDefault="00BE7448" w:rsidP="00BE7448">
            <w:pPr>
              <w:tabs>
                <w:tab w:val="left" w:pos="720"/>
              </w:tabs>
              <w:spacing w:after="0" w:line="240" w:lineRule="auto"/>
              <w:ind w:firstLine="709"/>
              <w:jc w:val="both"/>
              <w:rPr>
                <w:rFonts w:ascii="Times New Roman" w:hAnsi="Times New Roman"/>
                <w:sz w:val="20"/>
                <w:szCs w:val="20"/>
              </w:rPr>
            </w:pPr>
          </w:p>
          <w:p w:rsidR="00BE7448" w:rsidRPr="00BE7448" w:rsidRDefault="00BE7448" w:rsidP="00BE7448">
            <w:pPr>
              <w:tabs>
                <w:tab w:val="left" w:pos="720"/>
              </w:tabs>
              <w:spacing w:after="0" w:line="240" w:lineRule="auto"/>
              <w:ind w:firstLine="709"/>
              <w:jc w:val="both"/>
              <w:rPr>
                <w:rFonts w:ascii="Times New Roman" w:hAnsi="Times New Roman"/>
                <w:sz w:val="20"/>
                <w:szCs w:val="20"/>
              </w:rPr>
            </w:pPr>
          </w:p>
          <w:p w:rsidR="00BE7448" w:rsidRPr="00BE7448" w:rsidRDefault="00BE7448" w:rsidP="00BE7448">
            <w:pPr>
              <w:tabs>
                <w:tab w:val="left" w:pos="720"/>
              </w:tabs>
              <w:spacing w:after="0" w:line="240" w:lineRule="auto"/>
              <w:ind w:firstLine="709"/>
              <w:jc w:val="both"/>
              <w:rPr>
                <w:rFonts w:ascii="Times New Roman" w:hAnsi="Times New Roman"/>
                <w:sz w:val="20"/>
                <w:szCs w:val="20"/>
              </w:rPr>
            </w:pPr>
            <w:r w:rsidRPr="00BE7448">
              <w:rPr>
                <w:rFonts w:ascii="Times New Roman" w:hAnsi="Times New Roman"/>
                <w:sz w:val="20"/>
                <w:szCs w:val="20"/>
              </w:rPr>
              <w:t>А.В. Светлаков</w:t>
            </w:r>
          </w:p>
        </w:tc>
        <w:tc>
          <w:tcPr>
            <w:tcW w:w="6400" w:type="dxa"/>
          </w:tcPr>
          <w:p w:rsidR="00BE7448" w:rsidRPr="00BE7448" w:rsidRDefault="00BE7448" w:rsidP="00BE7448">
            <w:pPr>
              <w:spacing w:after="0" w:line="240" w:lineRule="auto"/>
              <w:ind w:left="742"/>
              <w:jc w:val="both"/>
              <w:rPr>
                <w:rFonts w:ascii="Times New Roman" w:hAnsi="Times New Roman"/>
                <w:sz w:val="20"/>
                <w:szCs w:val="20"/>
              </w:rPr>
            </w:pPr>
          </w:p>
          <w:p w:rsidR="00BE7448" w:rsidRPr="00BE7448" w:rsidRDefault="00BE7448" w:rsidP="00BE7448">
            <w:pPr>
              <w:spacing w:after="0" w:line="240" w:lineRule="auto"/>
              <w:ind w:left="742"/>
              <w:jc w:val="both"/>
              <w:rPr>
                <w:rFonts w:ascii="Times New Roman" w:hAnsi="Times New Roman"/>
                <w:sz w:val="20"/>
                <w:szCs w:val="20"/>
              </w:rPr>
            </w:pPr>
          </w:p>
          <w:p w:rsidR="00BE7448" w:rsidRPr="00BE7448" w:rsidRDefault="00BE7448" w:rsidP="00BE7448">
            <w:pPr>
              <w:spacing w:after="0" w:line="240" w:lineRule="auto"/>
              <w:jc w:val="both"/>
              <w:rPr>
                <w:rFonts w:ascii="Times New Roman" w:hAnsi="Times New Roman"/>
                <w:sz w:val="20"/>
                <w:szCs w:val="20"/>
              </w:rPr>
            </w:pPr>
            <w:r w:rsidRPr="00BE7448">
              <w:rPr>
                <w:rFonts w:ascii="Times New Roman" w:hAnsi="Times New Roman"/>
                <w:sz w:val="20"/>
                <w:szCs w:val="20"/>
              </w:rPr>
              <w:t xml:space="preserve"> - Глава сельского поселения Сентябрьский, председатель Рабочей группы.</w:t>
            </w:r>
          </w:p>
          <w:p w:rsidR="00BE7448" w:rsidRPr="00BE7448" w:rsidRDefault="00BE7448" w:rsidP="00BE7448">
            <w:pPr>
              <w:spacing w:after="0" w:line="240" w:lineRule="auto"/>
              <w:jc w:val="both"/>
              <w:rPr>
                <w:rFonts w:ascii="Times New Roman" w:hAnsi="Times New Roman"/>
                <w:sz w:val="20"/>
                <w:szCs w:val="20"/>
              </w:rPr>
            </w:pPr>
          </w:p>
        </w:tc>
      </w:tr>
      <w:tr w:rsidR="00BE7448" w:rsidRPr="00BE7448" w:rsidTr="00FF20FF">
        <w:tc>
          <w:tcPr>
            <w:tcW w:w="3381" w:type="dxa"/>
            <w:hideMark/>
          </w:tcPr>
          <w:p w:rsidR="00BE7448" w:rsidRPr="00BE7448" w:rsidRDefault="00BE7448" w:rsidP="00BE7448">
            <w:pPr>
              <w:tabs>
                <w:tab w:val="left" w:pos="720"/>
              </w:tabs>
              <w:spacing w:after="0" w:line="240" w:lineRule="auto"/>
              <w:ind w:firstLine="709"/>
              <w:jc w:val="both"/>
              <w:rPr>
                <w:rFonts w:ascii="Times New Roman" w:hAnsi="Times New Roman"/>
                <w:sz w:val="20"/>
                <w:szCs w:val="20"/>
              </w:rPr>
            </w:pPr>
            <w:r w:rsidRPr="00BE7448">
              <w:rPr>
                <w:rFonts w:ascii="Times New Roman" w:hAnsi="Times New Roman"/>
                <w:sz w:val="20"/>
                <w:szCs w:val="20"/>
              </w:rPr>
              <w:t>Л.Ю. Солдаткина</w:t>
            </w:r>
          </w:p>
        </w:tc>
        <w:tc>
          <w:tcPr>
            <w:tcW w:w="6400" w:type="dxa"/>
            <w:hideMark/>
          </w:tcPr>
          <w:p w:rsidR="00BE7448" w:rsidRPr="00BE7448" w:rsidRDefault="00BE7448" w:rsidP="00BE7448">
            <w:pPr>
              <w:spacing w:after="0" w:line="240" w:lineRule="auto"/>
              <w:ind w:left="55"/>
              <w:jc w:val="both"/>
              <w:rPr>
                <w:rFonts w:ascii="Times New Roman" w:hAnsi="Times New Roman"/>
                <w:sz w:val="20"/>
                <w:szCs w:val="20"/>
              </w:rPr>
            </w:pPr>
            <w:r w:rsidRPr="00BE7448">
              <w:rPr>
                <w:rFonts w:ascii="Times New Roman" w:hAnsi="Times New Roman"/>
                <w:sz w:val="20"/>
                <w:szCs w:val="20"/>
              </w:rPr>
              <w:t>- ведущий специалист администрации, секретарь Рабочей группы</w:t>
            </w:r>
          </w:p>
          <w:p w:rsidR="00BE7448" w:rsidRPr="00BE7448" w:rsidRDefault="00BE7448" w:rsidP="00BE7448">
            <w:pPr>
              <w:spacing w:after="0" w:line="240" w:lineRule="auto"/>
              <w:ind w:left="55"/>
              <w:jc w:val="both"/>
              <w:rPr>
                <w:rFonts w:ascii="Times New Roman" w:hAnsi="Times New Roman"/>
                <w:sz w:val="20"/>
                <w:szCs w:val="20"/>
              </w:rPr>
            </w:pPr>
          </w:p>
        </w:tc>
      </w:tr>
      <w:tr w:rsidR="00BE7448" w:rsidRPr="00BE7448" w:rsidTr="00FF20FF">
        <w:tc>
          <w:tcPr>
            <w:tcW w:w="3381" w:type="dxa"/>
          </w:tcPr>
          <w:p w:rsidR="00BE7448" w:rsidRPr="00BE7448" w:rsidRDefault="00BE7448" w:rsidP="00BE7448">
            <w:pPr>
              <w:tabs>
                <w:tab w:val="left" w:pos="720"/>
              </w:tabs>
              <w:spacing w:after="0" w:line="240" w:lineRule="auto"/>
              <w:ind w:firstLine="709"/>
              <w:jc w:val="both"/>
              <w:rPr>
                <w:rFonts w:ascii="Times New Roman" w:hAnsi="Times New Roman"/>
                <w:sz w:val="20"/>
                <w:szCs w:val="20"/>
              </w:rPr>
            </w:pPr>
            <w:r w:rsidRPr="00BE7448">
              <w:rPr>
                <w:rFonts w:ascii="Times New Roman" w:hAnsi="Times New Roman"/>
                <w:sz w:val="20"/>
                <w:szCs w:val="20"/>
              </w:rPr>
              <w:t xml:space="preserve">Я.Ю. Рослова  </w:t>
            </w:r>
          </w:p>
        </w:tc>
        <w:tc>
          <w:tcPr>
            <w:tcW w:w="6400" w:type="dxa"/>
          </w:tcPr>
          <w:p w:rsidR="00BE7448" w:rsidRPr="00BE7448" w:rsidRDefault="00BE7448" w:rsidP="00BE7448">
            <w:pPr>
              <w:spacing w:after="0" w:line="240" w:lineRule="auto"/>
              <w:jc w:val="both"/>
              <w:rPr>
                <w:rFonts w:ascii="Times New Roman" w:hAnsi="Times New Roman"/>
                <w:sz w:val="20"/>
                <w:szCs w:val="20"/>
              </w:rPr>
            </w:pPr>
            <w:r w:rsidRPr="00BE7448">
              <w:rPr>
                <w:rFonts w:ascii="Times New Roman" w:hAnsi="Times New Roman"/>
                <w:sz w:val="20"/>
                <w:szCs w:val="20"/>
              </w:rPr>
              <w:t xml:space="preserve"> -  заведующий организационно-правовым сектором, член рабочей группы.</w:t>
            </w:r>
          </w:p>
          <w:p w:rsidR="00BE7448" w:rsidRPr="00BE7448" w:rsidRDefault="00BE7448" w:rsidP="00BE7448">
            <w:pPr>
              <w:spacing w:after="0" w:line="240" w:lineRule="auto"/>
              <w:ind w:firstLine="709"/>
              <w:jc w:val="both"/>
              <w:rPr>
                <w:rFonts w:ascii="Times New Roman" w:hAnsi="Times New Roman"/>
                <w:sz w:val="20"/>
                <w:szCs w:val="20"/>
              </w:rPr>
            </w:pPr>
          </w:p>
        </w:tc>
      </w:tr>
      <w:tr w:rsidR="00BE7448" w:rsidRPr="00BE7448" w:rsidTr="00FF20FF">
        <w:tc>
          <w:tcPr>
            <w:tcW w:w="3381" w:type="dxa"/>
          </w:tcPr>
          <w:p w:rsidR="00BE7448" w:rsidRPr="00BE7448" w:rsidRDefault="00BE7448" w:rsidP="00BE7448">
            <w:pPr>
              <w:tabs>
                <w:tab w:val="left" w:pos="720"/>
              </w:tabs>
              <w:spacing w:after="0" w:line="240" w:lineRule="auto"/>
              <w:ind w:firstLine="709"/>
              <w:jc w:val="both"/>
              <w:rPr>
                <w:rFonts w:ascii="Times New Roman" w:hAnsi="Times New Roman"/>
                <w:sz w:val="20"/>
                <w:szCs w:val="20"/>
              </w:rPr>
            </w:pPr>
          </w:p>
        </w:tc>
        <w:tc>
          <w:tcPr>
            <w:tcW w:w="6400" w:type="dxa"/>
          </w:tcPr>
          <w:p w:rsidR="00BE7448" w:rsidRPr="00BE7448" w:rsidRDefault="00BE7448" w:rsidP="00BE7448">
            <w:pPr>
              <w:spacing w:after="0" w:line="240" w:lineRule="auto"/>
              <w:jc w:val="both"/>
              <w:rPr>
                <w:rFonts w:ascii="Times New Roman" w:hAnsi="Times New Roman"/>
                <w:sz w:val="20"/>
                <w:szCs w:val="20"/>
              </w:rPr>
            </w:pPr>
          </w:p>
        </w:tc>
      </w:tr>
    </w:tbl>
    <w:p w:rsidR="00BE7448" w:rsidRPr="00BE7448" w:rsidRDefault="00BE7448" w:rsidP="00BE7448">
      <w:pPr>
        <w:tabs>
          <w:tab w:val="left" w:pos="709"/>
          <w:tab w:val="left" w:pos="1134"/>
        </w:tabs>
        <w:spacing w:after="0" w:line="240" w:lineRule="auto"/>
        <w:ind w:left="709"/>
        <w:contextualSpacing/>
        <w:jc w:val="both"/>
        <w:rPr>
          <w:rFonts w:ascii="Times New Roman" w:hAnsi="Times New Roman"/>
          <w:sz w:val="20"/>
          <w:szCs w:val="20"/>
        </w:rPr>
      </w:pP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5.1. Организовать оповещение о проведении публичных слушаний по Проекту, в том числе на информационных стендах администрации сельского поселения Сентябрьский.</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 xml:space="preserve">5.2. Организовать открытие экспозиции Проекта по адресу: </w:t>
      </w:r>
      <w:r w:rsidRPr="00BE7448">
        <w:rPr>
          <w:rFonts w:ascii="Times New Roman" w:eastAsia="Calibri" w:hAnsi="Times New Roman"/>
          <w:sz w:val="20"/>
          <w:szCs w:val="20"/>
          <w:lang w:eastAsia="en-US"/>
        </w:rPr>
        <w:t xml:space="preserve">Администрация сельского поселения Сентябрьский, п.Сентябрьский, д.10, помещение1 </w:t>
      </w:r>
      <w:r w:rsidRPr="00BE7448">
        <w:rPr>
          <w:rFonts w:ascii="Times New Roman" w:hAnsi="Times New Roman"/>
          <w:sz w:val="20"/>
          <w:szCs w:val="20"/>
        </w:rPr>
        <w:t>.</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5.4. Организовать и провести собрание участников публичных слушаний.</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 xml:space="preserve">6. Участники публичных слушаний (граждане, постоянно проживающие </w:t>
      </w:r>
      <w:r w:rsidRPr="00BE7448">
        <w:rPr>
          <w:rFonts w:ascii="Times New Roman" w:hAnsi="Times New Roman"/>
          <w:sz w:val="20"/>
          <w:szCs w:val="20"/>
        </w:rPr>
        <w:br/>
        <w:t>на территории, в отношении которой подготовлен проект в период проведения публичных слушаний (с 11.05.2022г. по 16.06.2022 г</w:t>
      </w:r>
      <w:r w:rsidRPr="00BE7448">
        <w:rPr>
          <w:rFonts w:ascii="Times New Roman" w:hAnsi="Times New Roman"/>
          <w:color w:val="FF0000"/>
          <w:sz w:val="20"/>
          <w:szCs w:val="20"/>
        </w:rPr>
        <w:t>.</w:t>
      </w:r>
      <w:r w:rsidRPr="00BE7448">
        <w:rPr>
          <w:rFonts w:ascii="Times New Roman" w:hAnsi="Times New Roman"/>
          <w:sz w:val="20"/>
          <w:szCs w:val="20"/>
        </w:rPr>
        <w:t>) вправе вносить предложения и замечания, касающихся Проекта:</w:t>
      </w:r>
    </w:p>
    <w:p w:rsidR="00BE7448" w:rsidRPr="00BE7448" w:rsidRDefault="00BE7448" w:rsidP="00BE7448">
      <w:pPr>
        <w:numPr>
          <w:ilvl w:val="0"/>
          <w:numId w:val="59"/>
        </w:numPr>
        <w:tabs>
          <w:tab w:val="left" w:pos="142"/>
          <w:tab w:val="left" w:pos="1134"/>
        </w:tabs>
        <w:autoSpaceDE w:val="0"/>
        <w:autoSpaceDN w:val="0"/>
        <w:adjustRightInd w:val="0"/>
        <w:spacing w:after="0" w:line="240" w:lineRule="auto"/>
        <w:ind w:firstLine="709"/>
        <w:contextualSpacing/>
        <w:jc w:val="both"/>
        <w:rPr>
          <w:rFonts w:ascii="Times New Roman" w:eastAsia="Calibri" w:hAnsi="Times New Roman"/>
          <w:sz w:val="20"/>
          <w:szCs w:val="20"/>
          <w:lang w:eastAsia="en-US"/>
        </w:rPr>
      </w:pPr>
      <w:r w:rsidRPr="00BE7448">
        <w:rPr>
          <w:rFonts w:ascii="Times New Roman" w:eastAsia="Calibri" w:hAnsi="Times New Roman"/>
          <w:sz w:val="20"/>
          <w:szCs w:val="20"/>
          <w:lang w:eastAsia="en-US"/>
        </w:rPr>
        <w:t>в письменной или устной форме в ходе проведения собрания публичных слушаний;</w:t>
      </w:r>
    </w:p>
    <w:p w:rsidR="00BE7448" w:rsidRPr="00BE7448" w:rsidRDefault="00BE7448" w:rsidP="00BE7448">
      <w:pPr>
        <w:numPr>
          <w:ilvl w:val="0"/>
          <w:numId w:val="59"/>
        </w:numPr>
        <w:tabs>
          <w:tab w:val="left" w:pos="0"/>
          <w:tab w:val="left" w:pos="1134"/>
        </w:tabs>
        <w:spacing w:after="0" w:line="240" w:lineRule="auto"/>
        <w:ind w:firstLine="709"/>
        <w:contextualSpacing/>
        <w:jc w:val="both"/>
        <w:rPr>
          <w:rFonts w:ascii="Times New Roman" w:eastAsia="Calibri" w:hAnsi="Times New Roman"/>
          <w:sz w:val="20"/>
          <w:szCs w:val="20"/>
          <w:lang w:eastAsia="en-US"/>
        </w:rPr>
      </w:pPr>
      <w:r w:rsidRPr="00BE7448">
        <w:rPr>
          <w:rFonts w:ascii="Times New Roman" w:eastAsia="Calibri" w:hAnsi="Times New Roman"/>
          <w:sz w:val="20"/>
          <w:szCs w:val="20"/>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администрацию сельского поселения Сентябрьский по адресу: </w:t>
      </w:r>
      <w:bookmarkStart w:id="1" w:name="_Hlk19269700"/>
      <w:r w:rsidRPr="00BE7448">
        <w:rPr>
          <w:rFonts w:ascii="Times New Roman" w:eastAsia="Calibri" w:hAnsi="Times New Roman"/>
          <w:sz w:val="20"/>
          <w:szCs w:val="20"/>
          <w:lang w:eastAsia="en-US"/>
        </w:rPr>
        <w:t>п.Сентябрьский, д.10, помещение1</w:t>
      </w:r>
      <w:bookmarkEnd w:id="1"/>
      <w:r w:rsidRPr="00BE7448">
        <w:rPr>
          <w:rFonts w:ascii="Times New Roman" w:eastAsia="Calibri" w:hAnsi="Times New Roman"/>
          <w:sz w:val="20"/>
          <w:szCs w:val="20"/>
          <w:lang w:eastAsia="en-US"/>
        </w:rPr>
        <w:t xml:space="preserve">, телефон 8(3463)70-80-49, адрес электронной почты: </w:t>
      </w:r>
      <w:hyperlink r:id="rId10" w:history="1">
        <w:r w:rsidRPr="00BE7448">
          <w:rPr>
            <w:rFonts w:ascii="Times New Roman" w:hAnsi="Times New Roman"/>
            <w:sz w:val="20"/>
            <w:szCs w:val="20"/>
            <w:lang w:val="en-US"/>
          </w:rPr>
          <w:t>sentybrskyadm</w:t>
        </w:r>
        <w:r w:rsidRPr="00BE7448">
          <w:rPr>
            <w:rFonts w:ascii="Times New Roman" w:hAnsi="Times New Roman"/>
            <w:sz w:val="20"/>
            <w:szCs w:val="20"/>
          </w:rPr>
          <w:t>@</w:t>
        </w:r>
        <w:r w:rsidRPr="00BE7448">
          <w:rPr>
            <w:rFonts w:ascii="Times New Roman" w:hAnsi="Times New Roman"/>
            <w:sz w:val="20"/>
            <w:szCs w:val="20"/>
            <w:lang w:val="en-US"/>
          </w:rPr>
          <w:t>mail</w:t>
        </w:r>
        <w:r w:rsidRPr="00BE7448">
          <w:rPr>
            <w:rFonts w:ascii="Times New Roman" w:hAnsi="Times New Roman"/>
            <w:sz w:val="20"/>
            <w:szCs w:val="20"/>
          </w:rPr>
          <w:t>.</w:t>
        </w:r>
        <w:r w:rsidRPr="00BE7448">
          <w:rPr>
            <w:rFonts w:ascii="Times New Roman" w:hAnsi="Times New Roman"/>
            <w:sz w:val="20"/>
            <w:szCs w:val="20"/>
            <w:lang w:val="en-US"/>
          </w:rPr>
          <w:t>ru</w:t>
        </w:r>
      </w:hyperlink>
      <w:r w:rsidRPr="00BE7448">
        <w:rPr>
          <w:rFonts w:ascii="Times New Roman" w:eastAsia="Calibri" w:hAnsi="Times New Roman"/>
          <w:color w:val="000000"/>
          <w:sz w:val="20"/>
          <w:szCs w:val="20"/>
          <w:lang w:eastAsia="en-US"/>
        </w:rPr>
        <w:t xml:space="preserve">; </w:t>
      </w:r>
    </w:p>
    <w:p w:rsidR="00BE7448" w:rsidRPr="00BE7448" w:rsidRDefault="00BE7448" w:rsidP="00BE7448">
      <w:pPr>
        <w:numPr>
          <w:ilvl w:val="0"/>
          <w:numId w:val="59"/>
        </w:numPr>
        <w:tabs>
          <w:tab w:val="left" w:pos="993"/>
          <w:tab w:val="left" w:pos="1134"/>
        </w:tabs>
        <w:spacing w:after="0" w:line="240" w:lineRule="auto"/>
        <w:ind w:firstLine="709"/>
        <w:contextualSpacing/>
        <w:jc w:val="both"/>
        <w:rPr>
          <w:rFonts w:ascii="Times New Roman" w:eastAsia="Calibri" w:hAnsi="Times New Roman"/>
          <w:sz w:val="20"/>
          <w:szCs w:val="20"/>
          <w:lang w:eastAsia="en-US"/>
        </w:rPr>
      </w:pPr>
      <w:r w:rsidRPr="00BE7448">
        <w:rPr>
          <w:rFonts w:ascii="Times New Roman" w:eastAsia="Calibri" w:hAnsi="Times New Roman"/>
          <w:sz w:val="20"/>
          <w:szCs w:val="20"/>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 xml:space="preserve">7.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 </w:t>
      </w:r>
    </w:p>
    <w:p w:rsidR="00BE7448" w:rsidRPr="00BE7448" w:rsidRDefault="00BE7448" w:rsidP="00BE7448">
      <w:pPr>
        <w:tabs>
          <w:tab w:val="left" w:pos="709"/>
          <w:tab w:val="left" w:pos="1134"/>
        </w:tabs>
        <w:spacing w:after="0" w:line="240" w:lineRule="auto"/>
        <w:ind w:firstLine="709"/>
        <w:contextualSpacing/>
        <w:jc w:val="both"/>
        <w:rPr>
          <w:rFonts w:ascii="Times New Roman" w:hAnsi="Times New Roman"/>
          <w:sz w:val="20"/>
          <w:szCs w:val="20"/>
        </w:rPr>
      </w:pPr>
      <w:r w:rsidRPr="00BE7448">
        <w:rPr>
          <w:rFonts w:ascii="Times New Roman" w:hAnsi="Times New Roman"/>
          <w:sz w:val="20"/>
          <w:szCs w:val="20"/>
        </w:rPr>
        <w:t>8. Контроль за выполнением постановления оставляю за собой.</w:t>
      </w:r>
    </w:p>
    <w:p w:rsidR="00BE7448" w:rsidRPr="00BE7448" w:rsidRDefault="00BE7448" w:rsidP="00BE7448">
      <w:pPr>
        <w:spacing w:after="0" w:line="240" w:lineRule="auto"/>
        <w:rPr>
          <w:rFonts w:ascii="Times New Roman" w:hAnsi="Times New Roman"/>
          <w:sz w:val="20"/>
          <w:szCs w:val="20"/>
        </w:rPr>
      </w:pPr>
    </w:p>
    <w:p w:rsidR="00BE7448" w:rsidRPr="00BE7448" w:rsidRDefault="00BE7448" w:rsidP="00BE7448">
      <w:pPr>
        <w:spacing w:after="0" w:line="240" w:lineRule="auto"/>
        <w:rPr>
          <w:rFonts w:ascii="Times New Roman" w:hAnsi="Times New Roman"/>
          <w:sz w:val="20"/>
          <w:szCs w:val="20"/>
        </w:rPr>
      </w:pPr>
    </w:p>
    <w:p w:rsidR="00BE7448" w:rsidRPr="00BE7448" w:rsidRDefault="00BE7448" w:rsidP="00BE7448">
      <w:pPr>
        <w:spacing w:after="0" w:line="240" w:lineRule="auto"/>
        <w:rPr>
          <w:rFonts w:ascii="Times New Roman" w:hAnsi="Times New Roman"/>
          <w:sz w:val="20"/>
          <w:szCs w:val="20"/>
        </w:rPr>
      </w:pPr>
    </w:p>
    <w:p w:rsidR="00BE7448" w:rsidRPr="00BE7448" w:rsidRDefault="00BE7448" w:rsidP="00BE7448">
      <w:pPr>
        <w:spacing w:after="0" w:line="240" w:lineRule="auto"/>
        <w:rPr>
          <w:rFonts w:ascii="Times New Roman" w:hAnsi="Times New Roman"/>
          <w:sz w:val="20"/>
          <w:szCs w:val="20"/>
        </w:rPr>
      </w:pPr>
      <w:r w:rsidRPr="00BE7448">
        <w:rPr>
          <w:rFonts w:ascii="Times New Roman" w:hAnsi="Times New Roman"/>
          <w:sz w:val="20"/>
          <w:szCs w:val="20"/>
        </w:rPr>
        <w:t>Глава поселения</w:t>
      </w:r>
      <w:r w:rsidRPr="00BE7448">
        <w:rPr>
          <w:rFonts w:ascii="Times New Roman" w:hAnsi="Times New Roman"/>
          <w:sz w:val="20"/>
          <w:szCs w:val="20"/>
        </w:rPr>
        <w:tab/>
      </w:r>
      <w:r w:rsidRPr="00BE7448">
        <w:rPr>
          <w:rFonts w:ascii="Times New Roman" w:hAnsi="Times New Roman"/>
          <w:sz w:val="20"/>
          <w:szCs w:val="20"/>
        </w:rPr>
        <w:tab/>
      </w:r>
      <w:r w:rsidRPr="00BE7448">
        <w:rPr>
          <w:rFonts w:ascii="Times New Roman" w:hAnsi="Times New Roman"/>
          <w:sz w:val="20"/>
          <w:szCs w:val="20"/>
        </w:rPr>
        <w:tab/>
        <w:t xml:space="preserve">                                                                       А.В. Светлаков </w:t>
      </w:r>
    </w:p>
    <w:p w:rsidR="00BE7448" w:rsidRPr="00BE7448" w:rsidRDefault="00BE7448" w:rsidP="00BE7448">
      <w:pPr>
        <w:spacing w:after="0" w:line="240" w:lineRule="auto"/>
        <w:rPr>
          <w:rFonts w:ascii="Times New Roman" w:hAnsi="Times New Roman"/>
          <w:sz w:val="20"/>
          <w:szCs w:val="20"/>
        </w:rPr>
      </w:pPr>
    </w:p>
    <w:p w:rsidR="00BE7448" w:rsidRPr="00BE7448" w:rsidRDefault="00BE7448" w:rsidP="00BE7448">
      <w:pPr>
        <w:spacing w:after="0" w:line="240" w:lineRule="auto"/>
        <w:ind w:firstLine="567"/>
        <w:contextualSpacing/>
        <w:jc w:val="both"/>
        <w:rPr>
          <w:rFonts w:ascii="Times New Roman" w:hAnsi="Times New Roman"/>
          <w:color w:val="000000"/>
          <w:sz w:val="20"/>
          <w:szCs w:val="20"/>
        </w:rPr>
      </w:pPr>
    </w:p>
    <w:p w:rsidR="00BE7448" w:rsidRPr="00BE7448" w:rsidRDefault="00BE7448" w:rsidP="00BE7448">
      <w:pPr>
        <w:spacing w:after="0" w:line="240" w:lineRule="auto"/>
        <w:ind w:firstLine="567"/>
        <w:contextualSpacing/>
        <w:jc w:val="both"/>
        <w:rPr>
          <w:rFonts w:ascii="Times New Roman" w:hAnsi="Times New Roman"/>
          <w:color w:val="000000"/>
          <w:sz w:val="20"/>
          <w:szCs w:val="20"/>
        </w:rPr>
      </w:pPr>
    </w:p>
    <w:p w:rsidR="00BE7448" w:rsidRPr="00BE7448" w:rsidRDefault="00BE7448" w:rsidP="00BE7448">
      <w:pPr>
        <w:spacing w:after="0" w:line="240" w:lineRule="auto"/>
        <w:contextualSpacing/>
        <w:jc w:val="both"/>
        <w:rPr>
          <w:rFonts w:ascii="Times New Roman" w:hAnsi="Times New Roman"/>
          <w:color w:val="000000"/>
          <w:sz w:val="20"/>
          <w:szCs w:val="20"/>
        </w:rPr>
      </w:pPr>
    </w:p>
    <w:p w:rsidR="00BE7448" w:rsidRPr="00BE7448" w:rsidRDefault="00BE7448" w:rsidP="00BE7448">
      <w:pPr>
        <w:spacing w:after="0" w:line="240" w:lineRule="auto"/>
        <w:ind w:left="5529"/>
        <w:rPr>
          <w:rFonts w:ascii="Times New Roman" w:hAnsi="Times New Roman"/>
          <w:sz w:val="20"/>
          <w:szCs w:val="20"/>
        </w:rPr>
      </w:pPr>
      <w:bookmarkStart w:id="2" w:name="_Hlk22203194"/>
    </w:p>
    <w:p w:rsidR="00BE7448" w:rsidRPr="00BE7448" w:rsidRDefault="00BE7448" w:rsidP="00BE7448">
      <w:pPr>
        <w:spacing w:after="0" w:line="240" w:lineRule="auto"/>
        <w:ind w:left="5529"/>
        <w:rPr>
          <w:rFonts w:ascii="Times New Roman" w:hAnsi="Times New Roman"/>
          <w:sz w:val="20"/>
          <w:szCs w:val="20"/>
        </w:rPr>
      </w:pPr>
    </w:p>
    <w:p w:rsidR="00BE7448" w:rsidRPr="00BE7448" w:rsidRDefault="00BE7448" w:rsidP="00BE7448">
      <w:pPr>
        <w:spacing w:after="0" w:line="240" w:lineRule="auto"/>
        <w:ind w:left="5529"/>
        <w:rPr>
          <w:rFonts w:ascii="Times New Roman" w:hAnsi="Times New Roman"/>
          <w:sz w:val="20"/>
          <w:szCs w:val="20"/>
        </w:rPr>
      </w:pPr>
      <w:r w:rsidRPr="00BE7448">
        <w:rPr>
          <w:rFonts w:ascii="Times New Roman" w:hAnsi="Times New Roman"/>
          <w:sz w:val="20"/>
          <w:szCs w:val="20"/>
        </w:rPr>
        <w:t xml:space="preserve">Приложение </w:t>
      </w:r>
    </w:p>
    <w:p w:rsidR="00BE7448" w:rsidRPr="00BE7448" w:rsidRDefault="00BE7448" w:rsidP="00BE7448">
      <w:pPr>
        <w:spacing w:after="0" w:line="240" w:lineRule="auto"/>
        <w:ind w:left="5529"/>
        <w:rPr>
          <w:rFonts w:ascii="Times New Roman" w:hAnsi="Times New Roman"/>
          <w:sz w:val="20"/>
          <w:szCs w:val="20"/>
        </w:rPr>
      </w:pPr>
      <w:r w:rsidRPr="00BE7448">
        <w:rPr>
          <w:rFonts w:ascii="Times New Roman" w:hAnsi="Times New Roman"/>
          <w:sz w:val="20"/>
          <w:szCs w:val="20"/>
        </w:rPr>
        <w:lastRenderedPageBreak/>
        <w:t>к постановлению администрации сельского поселения Сентябрьский</w:t>
      </w:r>
    </w:p>
    <w:p w:rsidR="00BE7448" w:rsidRPr="00BE7448" w:rsidRDefault="00BE7448" w:rsidP="00BE7448">
      <w:pPr>
        <w:spacing w:after="0" w:line="240" w:lineRule="auto"/>
        <w:ind w:left="5529"/>
        <w:rPr>
          <w:rFonts w:ascii="Times New Roman" w:hAnsi="Times New Roman"/>
          <w:sz w:val="20"/>
          <w:szCs w:val="20"/>
        </w:rPr>
      </w:pPr>
      <w:r w:rsidRPr="00BE7448">
        <w:rPr>
          <w:rFonts w:ascii="Times New Roman" w:hAnsi="Times New Roman"/>
          <w:sz w:val="20"/>
          <w:szCs w:val="20"/>
        </w:rPr>
        <w:t>от 11.05.2022 № 65-па</w:t>
      </w:r>
    </w:p>
    <w:p w:rsidR="00BE7448" w:rsidRPr="00BE7448" w:rsidRDefault="00BE7448" w:rsidP="00BE7448">
      <w:pPr>
        <w:spacing w:after="0" w:line="240" w:lineRule="auto"/>
        <w:ind w:left="5529"/>
        <w:rPr>
          <w:rFonts w:ascii="Times New Roman" w:hAnsi="Times New Roman"/>
          <w:sz w:val="20"/>
          <w:szCs w:val="20"/>
        </w:rPr>
      </w:pPr>
    </w:p>
    <w:p w:rsidR="00BE7448" w:rsidRPr="00BE7448" w:rsidRDefault="00BE7448" w:rsidP="00BE7448">
      <w:pPr>
        <w:spacing w:after="0" w:line="240" w:lineRule="auto"/>
        <w:ind w:left="5529"/>
        <w:rPr>
          <w:rFonts w:ascii="Times New Roman" w:hAnsi="Times New Roman"/>
          <w:sz w:val="20"/>
          <w:szCs w:val="20"/>
        </w:rPr>
      </w:pPr>
    </w:p>
    <w:p w:rsidR="00BE7448" w:rsidRPr="00BE7448" w:rsidRDefault="00BE7448" w:rsidP="00BE7448">
      <w:pPr>
        <w:spacing w:after="0" w:line="240" w:lineRule="auto"/>
        <w:ind w:right="18"/>
        <w:jc w:val="right"/>
        <w:rPr>
          <w:rFonts w:ascii="Times New Roman" w:hAnsi="Times New Roman"/>
          <w:b/>
          <w:sz w:val="20"/>
          <w:szCs w:val="20"/>
        </w:rPr>
      </w:pPr>
    </w:p>
    <w:p w:rsidR="00BE7448" w:rsidRPr="00BE7448" w:rsidRDefault="00846701" w:rsidP="00BE7448">
      <w:pPr>
        <w:spacing w:after="0" w:line="240" w:lineRule="auto"/>
        <w:ind w:right="18"/>
        <w:jc w:val="center"/>
        <w:rPr>
          <w:rFonts w:ascii="Times New Roman" w:hAnsi="Times New Roman"/>
          <w:b/>
          <w:sz w:val="20"/>
          <w:szCs w:val="20"/>
        </w:rPr>
      </w:pPr>
      <w:r>
        <w:rPr>
          <w:rFonts w:ascii="Times New Roman" w:hAnsi="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56.25pt;visibility:visible;mso-wrap-style:square" filled="t">
            <v:imagedata r:id="rId11" o:title="" gain="86232f" blacklevel="-3932f" grayscale="t"/>
          </v:shape>
        </w:pict>
      </w:r>
    </w:p>
    <w:p w:rsidR="00BE7448" w:rsidRPr="00BE7448" w:rsidRDefault="00BE7448" w:rsidP="00BE7448">
      <w:pPr>
        <w:spacing w:after="0" w:line="240" w:lineRule="auto"/>
        <w:ind w:right="18"/>
        <w:jc w:val="center"/>
        <w:rPr>
          <w:rFonts w:ascii="Times New Roman" w:hAnsi="Times New Roman"/>
          <w:b/>
          <w:sz w:val="20"/>
          <w:szCs w:val="20"/>
        </w:rPr>
      </w:pPr>
    </w:p>
    <w:p w:rsidR="00BE7448" w:rsidRPr="00BE7448" w:rsidRDefault="00BE7448" w:rsidP="00BE7448">
      <w:pPr>
        <w:tabs>
          <w:tab w:val="left" w:pos="1545"/>
        </w:tabs>
        <w:spacing w:after="0" w:line="240" w:lineRule="auto"/>
        <w:ind w:right="18"/>
        <w:jc w:val="center"/>
        <w:rPr>
          <w:rFonts w:ascii="Times New Roman" w:hAnsi="Times New Roman"/>
          <w:b/>
          <w:sz w:val="20"/>
          <w:szCs w:val="20"/>
        </w:rPr>
      </w:pPr>
      <w:r w:rsidRPr="00BE7448">
        <w:rPr>
          <w:rFonts w:ascii="Times New Roman" w:hAnsi="Times New Roman"/>
          <w:b/>
          <w:sz w:val="20"/>
          <w:szCs w:val="20"/>
        </w:rPr>
        <w:t>Муниципальное образование</w:t>
      </w: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Сельское поселение Сентябрьский</w:t>
      </w: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Нефтеюганский район</w:t>
      </w: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Ханты-Мансийский автономный округ – Югра</w:t>
      </w:r>
    </w:p>
    <w:p w:rsidR="00BE7448" w:rsidRPr="00BE7448" w:rsidRDefault="00BE7448" w:rsidP="00BE7448">
      <w:pPr>
        <w:spacing w:after="0" w:line="240" w:lineRule="auto"/>
        <w:ind w:right="18"/>
        <w:jc w:val="center"/>
        <w:rPr>
          <w:rFonts w:ascii="Times New Roman" w:hAnsi="Times New Roman"/>
          <w:sz w:val="20"/>
          <w:szCs w:val="20"/>
        </w:rPr>
      </w:pP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СОВЕТ ДЕПУТАТОВ</w:t>
      </w: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 xml:space="preserve"> СЕЛЬСКОГО ПОСЕЛЕНИЯ СЕНТЯБРЬСКИЙ</w:t>
      </w:r>
    </w:p>
    <w:p w:rsidR="00BE7448" w:rsidRPr="00BE7448" w:rsidRDefault="00BE7448" w:rsidP="00BE7448">
      <w:pPr>
        <w:spacing w:after="0" w:line="240" w:lineRule="auto"/>
        <w:ind w:right="18"/>
        <w:jc w:val="center"/>
        <w:rPr>
          <w:rFonts w:ascii="Times New Roman" w:hAnsi="Times New Roman"/>
          <w:b/>
          <w:sz w:val="20"/>
          <w:szCs w:val="20"/>
        </w:rPr>
      </w:pPr>
    </w:p>
    <w:p w:rsidR="00BE7448" w:rsidRPr="00BE7448" w:rsidRDefault="00BE7448" w:rsidP="00BE7448">
      <w:pPr>
        <w:spacing w:after="0" w:line="240" w:lineRule="auto"/>
        <w:ind w:right="18"/>
        <w:jc w:val="center"/>
        <w:rPr>
          <w:rFonts w:ascii="Times New Roman" w:hAnsi="Times New Roman"/>
          <w:b/>
          <w:sz w:val="20"/>
          <w:szCs w:val="20"/>
        </w:rPr>
      </w:pPr>
      <w:r w:rsidRPr="00BE7448">
        <w:rPr>
          <w:rFonts w:ascii="Times New Roman" w:hAnsi="Times New Roman"/>
          <w:b/>
          <w:sz w:val="20"/>
          <w:szCs w:val="20"/>
        </w:rPr>
        <w:t>ПРОЕКТ РЕШЕНИЯ</w:t>
      </w:r>
    </w:p>
    <w:tbl>
      <w:tblPr>
        <w:tblW w:w="9639" w:type="dxa"/>
        <w:tblInd w:w="70" w:type="dxa"/>
        <w:tblLayout w:type="fixed"/>
        <w:tblCellMar>
          <w:left w:w="70" w:type="dxa"/>
          <w:right w:w="70" w:type="dxa"/>
        </w:tblCellMar>
        <w:tblLook w:val="0000" w:firstRow="0" w:lastRow="0" w:firstColumn="0" w:lastColumn="0" w:noHBand="0" w:noVBand="0"/>
      </w:tblPr>
      <w:tblGrid>
        <w:gridCol w:w="3119"/>
        <w:gridCol w:w="4819"/>
        <w:gridCol w:w="1701"/>
      </w:tblGrid>
      <w:tr w:rsidR="00BE7448" w:rsidRPr="00BE7448" w:rsidTr="00FF20FF">
        <w:trPr>
          <w:cantSplit/>
          <w:trHeight w:val="232"/>
        </w:trPr>
        <w:tc>
          <w:tcPr>
            <w:tcW w:w="3119" w:type="dxa"/>
            <w:tcBorders>
              <w:bottom w:val="single" w:sz="4" w:space="0" w:color="000000"/>
            </w:tcBorders>
            <w:shd w:val="clear" w:color="auto" w:fill="auto"/>
            <w:vAlign w:val="bottom"/>
          </w:tcPr>
          <w:p w:rsidR="00BE7448" w:rsidRPr="00BE7448" w:rsidRDefault="00BE7448" w:rsidP="00BE7448">
            <w:pPr>
              <w:snapToGrid w:val="0"/>
              <w:spacing w:after="0" w:line="240" w:lineRule="auto"/>
              <w:jc w:val="center"/>
              <w:rPr>
                <w:rFonts w:ascii="Times New Roman" w:hAnsi="Times New Roman"/>
                <w:sz w:val="20"/>
                <w:szCs w:val="20"/>
              </w:rPr>
            </w:pPr>
          </w:p>
        </w:tc>
        <w:tc>
          <w:tcPr>
            <w:tcW w:w="4819" w:type="dxa"/>
            <w:shd w:val="clear" w:color="auto" w:fill="auto"/>
            <w:vAlign w:val="bottom"/>
          </w:tcPr>
          <w:p w:rsidR="00BE7448" w:rsidRPr="00BE7448" w:rsidRDefault="00BE7448" w:rsidP="00BE7448">
            <w:pPr>
              <w:snapToGrid w:val="0"/>
              <w:spacing w:after="0" w:line="240" w:lineRule="auto"/>
              <w:jc w:val="right"/>
              <w:rPr>
                <w:rFonts w:ascii="Times New Roman" w:hAnsi="Times New Roman"/>
                <w:sz w:val="20"/>
                <w:szCs w:val="20"/>
              </w:rPr>
            </w:pPr>
            <w:r w:rsidRPr="00BE7448">
              <w:rPr>
                <w:rFonts w:ascii="Times New Roman" w:hAnsi="Times New Roman"/>
                <w:sz w:val="20"/>
                <w:szCs w:val="20"/>
              </w:rPr>
              <w:t xml:space="preserve">                                                                                                                    </w:t>
            </w:r>
          </w:p>
          <w:p w:rsidR="00BE7448" w:rsidRPr="00BE7448" w:rsidRDefault="00BE7448" w:rsidP="00BE7448">
            <w:pPr>
              <w:spacing w:after="0" w:line="240" w:lineRule="auto"/>
              <w:jc w:val="right"/>
              <w:rPr>
                <w:rFonts w:ascii="Times New Roman" w:hAnsi="Times New Roman"/>
                <w:sz w:val="20"/>
                <w:szCs w:val="20"/>
              </w:rPr>
            </w:pPr>
            <w:r w:rsidRPr="00BE7448">
              <w:rPr>
                <w:rFonts w:ascii="Times New Roman" w:hAnsi="Times New Roman"/>
                <w:sz w:val="20"/>
                <w:szCs w:val="20"/>
              </w:rPr>
              <w:t xml:space="preserve">                                                                             №</w:t>
            </w:r>
          </w:p>
        </w:tc>
        <w:tc>
          <w:tcPr>
            <w:tcW w:w="1701" w:type="dxa"/>
            <w:tcBorders>
              <w:bottom w:val="single" w:sz="4" w:space="0" w:color="000000"/>
            </w:tcBorders>
            <w:shd w:val="clear" w:color="auto" w:fill="auto"/>
            <w:vAlign w:val="bottom"/>
          </w:tcPr>
          <w:p w:rsidR="00BE7448" w:rsidRPr="00BE7448" w:rsidRDefault="00BE7448" w:rsidP="00BE7448">
            <w:pPr>
              <w:snapToGrid w:val="0"/>
              <w:spacing w:after="0" w:line="240" w:lineRule="auto"/>
              <w:jc w:val="center"/>
              <w:rPr>
                <w:rFonts w:ascii="Times New Roman" w:hAnsi="Times New Roman"/>
                <w:spacing w:val="-4"/>
                <w:sz w:val="20"/>
                <w:szCs w:val="20"/>
              </w:rPr>
            </w:pPr>
          </w:p>
        </w:tc>
      </w:tr>
      <w:tr w:rsidR="00BE7448" w:rsidRPr="00BE7448" w:rsidTr="00FF20FF">
        <w:trPr>
          <w:cantSplit/>
          <w:trHeight w:val="232"/>
        </w:trPr>
        <w:tc>
          <w:tcPr>
            <w:tcW w:w="3119" w:type="dxa"/>
            <w:shd w:val="clear" w:color="auto" w:fill="auto"/>
          </w:tcPr>
          <w:p w:rsidR="00BE7448" w:rsidRPr="00BE7448" w:rsidRDefault="00BE7448" w:rsidP="00BE7448">
            <w:pPr>
              <w:snapToGrid w:val="0"/>
              <w:spacing w:after="0" w:line="240" w:lineRule="auto"/>
              <w:rPr>
                <w:rFonts w:ascii="Times New Roman" w:hAnsi="Times New Roman"/>
                <w:spacing w:val="-4"/>
                <w:sz w:val="20"/>
                <w:szCs w:val="20"/>
              </w:rPr>
            </w:pPr>
          </w:p>
          <w:p w:rsidR="00BE7448" w:rsidRPr="00BE7448" w:rsidRDefault="00BE7448" w:rsidP="00BE7448">
            <w:pPr>
              <w:spacing w:after="0" w:line="240" w:lineRule="auto"/>
              <w:jc w:val="center"/>
              <w:rPr>
                <w:rFonts w:ascii="Times New Roman" w:hAnsi="Times New Roman"/>
                <w:sz w:val="20"/>
                <w:szCs w:val="20"/>
              </w:rPr>
            </w:pPr>
          </w:p>
        </w:tc>
        <w:tc>
          <w:tcPr>
            <w:tcW w:w="4819" w:type="dxa"/>
            <w:shd w:val="clear" w:color="auto" w:fill="auto"/>
          </w:tcPr>
          <w:p w:rsidR="00BE7448" w:rsidRPr="00BE7448" w:rsidRDefault="00BE7448" w:rsidP="00BE7448">
            <w:pPr>
              <w:snapToGrid w:val="0"/>
              <w:spacing w:after="0" w:line="240" w:lineRule="auto"/>
              <w:jc w:val="right"/>
              <w:rPr>
                <w:rFonts w:ascii="Times New Roman" w:hAnsi="Times New Roman"/>
                <w:sz w:val="20"/>
                <w:szCs w:val="20"/>
              </w:rPr>
            </w:pPr>
          </w:p>
        </w:tc>
        <w:tc>
          <w:tcPr>
            <w:tcW w:w="1701" w:type="dxa"/>
            <w:tcBorders>
              <w:top w:val="single" w:sz="4" w:space="0" w:color="000000"/>
            </w:tcBorders>
            <w:shd w:val="clear" w:color="auto" w:fill="auto"/>
          </w:tcPr>
          <w:p w:rsidR="00BE7448" w:rsidRPr="00BE7448" w:rsidRDefault="00BE7448" w:rsidP="00BE7448">
            <w:pPr>
              <w:snapToGrid w:val="0"/>
              <w:spacing w:after="0" w:line="240" w:lineRule="auto"/>
              <w:jc w:val="right"/>
              <w:rPr>
                <w:rFonts w:ascii="Times New Roman" w:hAnsi="Times New Roman"/>
                <w:sz w:val="20"/>
                <w:szCs w:val="20"/>
              </w:rPr>
            </w:pPr>
          </w:p>
        </w:tc>
      </w:tr>
    </w:tbl>
    <w:p w:rsidR="00BE7448" w:rsidRPr="00BE7448" w:rsidRDefault="00BE7448" w:rsidP="00BE7448">
      <w:pPr>
        <w:spacing w:after="0" w:line="240" w:lineRule="auto"/>
        <w:jc w:val="center"/>
        <w:rPr>
          <w:rFonts w:ascii="Times New Roman" w:hAnsi="Times New Roman"/>
          <w:sz w:val="20"/>
          <w:szCs w:val="20"/>
        </w:rPr>
      </w:pPr>
      <w:r w:rsidRPr="00BE7448">
        <w:rPr>
          <w:rFonts w:ascii="Times New Roman" w:hAnsi="Times New Roman"/>
          <w:sz w:val="20"/>
          <w:szCs w:val="20"/>
        </w:rPr>
        <w:t>п. Сентябрьский</w:t>
      </w:r>
    </w:p>
    <w:p w:rsidR="00BE7448" w:rsidRPr="00BE7448" w:rsidRDefault="00BE7448" w:rsidP="00BE7448">
      <w:pPr>
        <w:spacing w:after="0" w:line="240" w:lineRule="auto"/>
        <w:jc w:val="both"/>
        <w:rPr>
          <w:rFonts w:ascii="Times New Roman" w:hAnsi="Times New Roman"/>
          <w:sz w:val="20"/>
          <w:szCs w:val="20"/>
        </w:rPr>
      </w:pPr>
    </w:p>
    <w:p w:rsidR="00BE7448" w:rsidRPr="00BE7448" w:rsidRDefault="00BE7448" w:rsidP="00BE7448">
      <w:pPr>
        <w:widowControl w:val="0"/>
        <w:autoSpaceDE w:val="0"/>
        <w:autoSpaceDN w:val="0"/>
        <w:adjustRightInd w:val="0"/>
        <w:spacing w:after="0" w:line="240" w:lineRule="auto"/>
        <w:jc w:val="center"/>
        <w:rPr>
          <w:rFonts w:ascii="Times New Roman" w:hAnsi="Times New Roman"/>
          <w:sz w:val="20"/>
          <w:szCs w:val="20"/>
        </w:rPr>
      </w:pPr>
      <w:r w:rsidRPr="00BE7448">
        <w:rPr>
          <w:rFonts w:ascii="Times New Roman" w:hAnsi="Times New Roman"/>
          <w:spacing w:val="2"/>
          <w:sz w:val="20"/>
          <w:szCs w:val="20"/>
        </w:rPr>
        <w:t>О</w:t>
      </w:r>
      <w:r w:rsidRPr="00BE7448">
        <w:rPr>
          <w:rFonts w:ascii="Times New Roman" w:hAnsi="Times New Roman"/>
          <w:sz w:val="20"/>
          <w:szCs w:val="20"/>
        </w:rPr>
        <w:t xml:space="preserve"> внесении изменений в </w:t>
      </w:r>
      <w:r w:rsidRPr="00BE7448">
        <w:rPr>
          <w:rFonts w:ascii="Times New Roman" w:hAnsi="Times New Roman"/>
          <w:sz w:val="20"/>
          <w:szCs w:val="20"/>
          <w:lang w:eastAsia="ar-SA"/>
        </w:rPr>
        <w:t>решение Совета депутатов сельского поселения Сентябрьский от 16.11.2021 № 171 «</w:t>
      </w:r>
      <w:r w:rsidRPr="00BE7448">
        <w:rPr>
          <w:rFonts w:ascii="Times New Roman" w:hAnsi="Times New Roman"/>
          <w:sz w:val="20"/>
          <w:szCs w:val="20"/>
        </w:rPr>
        <w:t>Об утверждении Правил благоустройства территории сельского поселения Сентябрьский»</w:t>
      </w:r>
    </w:p>
    <w:p w:rsidR="00BE7448" w:rsidRPr="00BE7448" w:rsidRDefault="00BE7448" w:rsidP="00BE7448">
      <w:pPr>
        <w:spacing w:after="0" w:line="240" w:lineRule="auto"/>
        <w:ind w:left="5529"/>
        <w:jc w:val="both"/>
        <w:rPr>
          <w:rFonts w:ascii="Times New Roman" w:hAnsi="Times New Roman"/>
          <w:sz w:val="20"/>
          <w:szCs w:val="20"/>
        </w:rPr>
      </w:pPr>
    </w:p>
    <w:p w:rsidR="00BE7448" w:rsidRPr="00BE7448" w:rsidRDefault="00BE7448" w:rsidP="00BE7448">
      <w:pPr>
        <w:suppressAutoHyphens/>
        <w:autoSpaceDE w:val="0"/>
        <w:autoSpaceDN w:val="0"/>
        <w:adjustRightInd w:val="0"/>
        <w:spacing w:after="0" w:line="240" w:lineRule="auto"/>
        <w:ind w:firstLine="709"/>
        <w:jc w:val="both"/>
        <w:rPr>
          <w:rFonts w:ascii="Times New Roman" w:hAnsi="Times New Roman"/>
          <w:sz w:val="20"/>
          <w:szCs w:val="20"/>
          <w:lang w:eastAsia="ar-SA"/>
        </w:rPr>
      </w:pPr>
      <w:bookmarkStart w:id="3" w:name="RANGE!A1:R38"/>
      <w:bookmarkEnd w:id="2"/>
      <w:bookmarkEnd w:id="3"/>
      <w:r w:rsidRPr="00BE7448">
        <w:rPr>
          <w:rFonts w:ascii="Times New Roman" w:eastAsia="Calibri" w:hAnsi="Times New Roman"/>
          <w:color w:val="000000"/>
          <w:sz w:val="20"/>
          <w:szCs w:val="20"/>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r w:rsidRPr="00BE7448">
        <w:rPr>
          <w:rFonts w:ascii="Times New Roman" w:hAnsi="Times New Roman"/>
          <w:sz w:val="20"/>
          <w:szCs w:val="20"/>
          <w:lang w:eastAsia="ar-SA"/>
        </w:rPr>
        <w:t>Уставом сельского поселения Сентябрьский, Совет депутатов сельского поселения Сентябрьский, учитывая протокол публичных слушаний от 14.06.2022г</w:t>
      </w:r>
      <w:r w:rsidRPr="00BE7448">
        <w:rPr>
          <w:rFonts w:ascii="Times New Roman" w:hAnsi="Times New Roman"/>
          <w:color w:val="FF0000"/>
          <w:sz w:val="20"/>
          <w:szCs w:val="20"/>
          <w:lang w:eastAsia="ar-SA"/>
        </w:rPr>
        <w:t>.</w:t>
      </w:r>
      <w:r w:rsidRPr="00BE7448">
        <w:rPr>
          <w:rFonts w:ascii="Times New Roman" w:hAnsi="Times New Roman"/>
          <w:sz w:val="20"/>
          <w:szCs w:val="20"/>
          <w:lang w:eastAsia="ar-SA"/>
        </w:rPr>
        <w:t xml:space="preserve"> и заключении публичных слушаний от 16.06.2022 г</w:t>
      </w:r>
      <w:r w:rsidRPr="00BE7448">
        <w:rPr>
          <w:rFonts w:ascii="Times New Roman" w:hAnsi="Times New Roman"/>
          <w:color w:val="FF0000"/>
          <w:sz w:val="20"/>
          <w:szCs w:val="20"/>
          <w:lang w:eastAsia="ar-SA"/>
        </w:rPr>
        <w:t xml:space="preserve">.  </w:t>
      </w:r>
    </w:p>
    <w:p w:rsidR="00BE7448" w:rsidRPr="00BE7448" w:rsidRDefault="00BE7448" w:rsidP="00BE7448">
      <w:pPr>
        <w:suppressAutoHyphens/>
        <w:autoSpaceDE w:val="0"/>
        <w:autoSpaceDN w:val="0"/>
        <w:adjustRightInd w:val="0"/>
        <w:spacing w:after="0" w:line="240" w:lineRule="auto"/>
        <w:ind w:firstLine="709"/>
        <w:jc w:val="center"/>
        <w:rPr>
          <w:rFonts w:ascii="Times New Roman" w:hAnsi="Times New Roman"/>
          <w:sz w:val="20"/>
          <w:szCs w:val="20"/>
          <w:lang w:eastAsia="ar-SA"/>
        </w:rPr>
      </w:pPr>
    </w:p>
    <w:p w:rsidR="00BE7448" w:rsidRPr="00BE7448" w:rsidRDefault="00BE7448" w:rsidP="00BE7448">
      <w:pPr>
        <w:suppressAutoHyphens/>
        <w:autoSpaceDE w:val="0"/>
        <w:autoSpaceDN w:val="0"/>
        <w:adjustRightInd w:val="0"/>
        <w:spacing w:after="0" w:line="240" w:lineRule="auto"/>
        <w:ind w:firstLine="709"/>
        <w:jc w:val="center"/>
        <w:rPr>
          <w:rFonts w:ascii="Times New Roman" w:hAnsi="Times New Roman"/>
          <w:bCs/>
          <w:sz w:val="20"/>
          <w:szCs w:val="20"/>
          <w:lang w:eastAsia="ar-SA"/>
        </w:rPr>
      </w:pPr>
      <w:r w:rsidRPr="00BE7448">
        <w:rPr>
          <w:rFonts w:ascii="Times New Roman" w:hAnsi="Times New Roman"/>
          <w:sz w:val="20"/>
          <w:szCs w:val="20"/>
          <w:lang w:eastAsia="ar-SA"/>
        </w:rPr>
        <w:t>РЕШИЛ:</w:t>
      </w:r>
    </w:p>
    <w:p w:rsidR="00BE7448" w:rsidRPr="00BE7448" w:rsidRDefault="00BE7448" w:rsidP="00BE7448">
      <w:pPr>
        <w:spacing w:after="0" w:line="240" w:lineRule="auto"/>
        <w:jc w:val="both"/>
        <w:rPr>
          <w:rFonts w:ascii="Times New Roman" w:hAnsi="Times New Roman"/>
          <w:sz w:val="20"/>
          <w:szCs w:val="20"/>
        </w:rPr>
      </w:pPr>
    </w:p>
    <w:p w:rsidR="00BE7448" w:rsidRPr="00BE7448" w:rsidRDefault="00BE7448" w:rsidP="00BE7448">
      <w:pPr>
        <w:spacing w:after="0" w:line="240" w:lineRule="auto"/>
        <w:ind w:firstLine="709"/>
        <w:jc w:val="both"/>
        <w:rPr>
          <w:rFonts w:ascii="Times New Roman" w:hAnsi="Times New Roman"/>
          <w:sz w:val="20"/>
          <w:szCs w:val="20"/>
        </w:rPr>
      </w:pPr>
      <w:r w:rsidRPr="00BE7448">
        <w:rPr>
          <w:rFonts w:ascii="Times New Roman" w:hAnsi="Times New Roman"/>
          <w:sz w:val="20"/>
          <w:szCs w:val="20"/>
        </w:rPr>
        <w:t>1. Внести в Решение Совета депутатов сельского поселения Сентябрьский от 16.11.2021 №171 «Об утверждении Правил благоустройства территории сельского поселения Сентябрьский» следующие изменения и дополнения:</w:t>
      </w: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b/>
          <w:sz w:val="20"/>
          <w:szCs w:val="20"/>
          <w:lang w:eastAsia="ar-SA"/>
        </w:rPr>
      </w:pPr>
      <w:r w:rsidRPr="00BE7448">
        <w:rPr>
          <w:rFonts w:ascii="Times New Roman" w:hAnsi="Times New Roman"/>
          <w:b/>
          <w:sz w:val="20"/>
          <w:szCs w:val="20"/>
          <w:lang w:eastAsia="ar-SA"/>
        </w:rPr>
        <w:t>1.1. Глава 2 «Основные термины и определения»:</w:t>
      </w: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xml:space="preserve">1.1.1. дополнить абзацами следующего содержания: </w:t>
      </w:r>
    </w:p>
    <w:p w:rsidR="00BE7448" w:rsidRPr="00BE7448" w:rsidRDefault="00BE7448" w:rsidP="00BE7448">
      <w:pPr>
        <w:spacing w:after="0" w:line="240" w:lineRule="auto"/>
        <w:ind w:firstLine="567"/>
        <w:contextualSpacing/>
        <w:jc w:val="both"/>
        <w:rPr>
          <w:rFonts w:ascii="Times New Roman" w:hAnsi="Times New Roman"/>
          <w:b/>
          <w:bCs/>
          <w:sz w:val="20"/>
          <w:szCs w:val="20"/>
          <w:lang w:eastAsia="ar-SA"/>
        </w:rPr>
      </w:pPr>
    </w:p>
    <w:p w:rsidR="00BE7448" w:rsidRPr="00BE7448" w:rsidRDefault="00BE7448" w:rsidP="00BE7448">
      <w:pPr>
        <w:spacing w:after="0" w:line="240" w:lineRule="auto"/>
        <w:ind w:firstLine="567"/>
        <w:contextualSpacing/>
        <w:jc w:val="both"/>
        <w:rPr>
          <w:rFonts w:ascii="Times New Roman" w:hAnsi="Times New Roman"/>
          <w:sz w:val="20"/>
          <w:szCs w:val="20"/>
          <w:lang w:eastAsia="ar-SA"/>
        </w:rPr>
      </w:pPr>
      <w:r w:rsidRPr="00BE7448">
        <w:rPr>
          <w:rFonts w:ascii="Times New Roman" w:hAnsi="Times New Roman"/>
          <w:b/>
          <w:bCs/>
          <w:sz w:val="20"/>
          <w:szCs w:val="20"/>
          <w:lang w:eastAsia="ar-SA"/>
        </w:rPr>
        <w:t>«Прилегающая территория</w:t>
      </w:r>
      <w:r w:rsidRPr="00BE7448">
        <w:rPr>
          <w:rFonts w:ascii="Times New Roman" w:hAnsi="Times New Roman"/>
          <w:sz w:val="20"/>
          <w:szCs w:val="20"/>
          <w:lang w:eastAsia="ar-SA"/>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настоящим Законом.</w:t>
      </w:r>
    </w:p>
    <w:p w:rsidR="00BE7448" w:rsidRPr="00BE7448" w:rsidRDefault="00BE7448" w:rsidP="00BE7448">
      <w:pPr>
        <w:spacing w:after="0" w:line="240" w:lineRule="auto"/>
        <w:ind w:firstLine="567"/>
        <w:contextualSpacing/>
        <w:jc w:val="both"/>
        <w:rPr>
          <w:rFonts w:ascii="Times New Roman" w:hAnsi="Times New Roman"/>
          <w:sz w:val="20"/>
          <w:szCs w:val="20"/>
          <w:lang w:eastAsia="ar-SA"/>
        </w:rPr>
      </w:pPr>
      <w:r w:rsidRPr="00BE7448">
        <w:rPr>
          <w:rFonts w:ascii="Times New Roman" w:hAnsi="Times New Roman"/>
          <w:b/>
          <w:bCs/>
          <w:sz w:val="20"/>
          <w:szCs w:val="20"/>
          <w:lang w:eastAsia="ar-SA"/>
        </w:rPr>
        <w:t>Территории общего пользования</w:t>
      </w:r>
      <w:r w:rsidRPr="00BE7448">
        <w:rPr>
          <w:rFonts w:ascii="Times New Roman" w:hAnsi="Times New Roman"/>
          <w:sz w:val="20"/>
          <w:szCs w:val="20"/>
          <w:lang w:eastAsia="ar-SA"/>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BE7448" w:rsidRPr="00BE7448" w:rsidRDefault="00BE7448" w:rsidP="00BE7448">
      <w:pPr>
        <w:spacing w:after="0" w:line="240" w:lineRule="auto"/>
        <w:ind w:firstLine="708"/>
        <w:contextualSpacing/>
        <w:jc w:val="both"/>
        <w:rPr>
          <w:rFonts w:ascii="Times New Roman" w:hAnsi="Times New Roman"/>
          <w:sz w:val="20"/>
          <w:szCs w:val="20"/>
          <w:lang w:eastAsia="ar-SA"/>
        </w:rPr>
      </w:pPr>
      <w:r w:rsidRPr="00BE7448">
        <w:rPr>
          <w:rFonts w:ascii="Times New Roman" w:hAnsi="Times New Roman"/>
          <w:b/>
          <w:bCs/>
          <w:sz w:val="20"/>
          <w:szCs w:val="20"/>
          <w:lang w:eastAsia="ar-SA"/>
        </w:rPr>
        <w:t>Границы прилегающей территории</w:t>
      </w:r>
      <w:r w:rsidRPr="00BE7448">
        <w:rPr>
          <w:rFonts w:ascii="Times New Roman" w:hAnsi="Times New Roman"/>
          <w:sz w:val="20"/>
          <w:szCs w:val="20"/>
          <w:lang w:eastAsia="ar-SA"/>
        </w:rPr>
        <w:t xml:space="preserve"> - предел прилегающей территории;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 </w:t>
      </w:r>
    </w:p>
    <w:p w:rsidR="00BE7448" w:rsidRPr="00BE7448" w:rsidRDefault="00BE7448" w:rsidP="00BE7448">
      <w:pPr>
        <w:spacing w:after="0" w:line="240" w:lineRule="auto"/>
        <w:ind w:firstLine="567"/>
        <w:contextualSpacing/>
        <w:jc w:val="both"/>
        <w:rPr>
          <w:rFonts w:ascii="Times New Roman" w:hAnsi="Times New Roman"/>
          <w:sz w:val="20"/>
          <w:szCs w:val="20"/>
          <w:lang w:eastAsia="ar-SA"/>
        </w:rPr>
      </w:pPr>
      <w:r w:rsidRPr="00BE7448">
        <w:rPr>
          <w:rFonts w:ascii="Times New Roman" w:hAnsi="Times New Roman"/>
          <w:b/>
          <w:bCs/>
          <w:sz w:val="20"/>
          <w:szCs w:val="20"/>
          <w:lang w:eastAsia="ar-SA"/>
        </w:rPr>
        <w:t>Внешняя часть границ прилегающей территории</w:t>
      </w:r>
      <w:r w:rsidRPr="00BE7448">
        <w:rPr>
          <w:rFonts w:ascii="Times New Roman" w:hAnsi="Times New Roman"/>
          <w:sz w:val="20"/>
          <w:szCs w:val="20"/>
          <w:lang w:eastAsia="ar-SA"/>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прилегающем территории, то есть не являющаяся, их общей границей. </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Местные условия</w:t>
      </w:r>
      <w:r w:rsidRPr="00BE7448">
        <w:rPr>
          <w:rFonts w:ascii="Times New Roman" w:hAnsi="Times New Roman"/>
          <w:sz w:val="20"/>
          <w:szCs w:val="20"/>
          <w:lang w:eastAsia="ar-SA"/>
        </w:rPr>
        <w:t xml:space="preserve"> – природно-климатические, географические, социально-экономические и иные особенности отдельных муниципальных образований.</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bCs/>
          <w:sz w:val="20"/>
          <w:szCs w:val="20"/>
          <w:lang w:eastAsia="ar-SA"/>
        </w:rPr>
        <w:lastRenderedPageBreak/>
        <w:t>Нестационарные объекты</w:t>
      </w:r>
      <w:r w:rsidRPr="00BE7448">
        <w:rPr>
          <w:rFonts w:ascii="Times New Roman" w:hAnsi="Times New Roman"/>
          <w:sz w:val="20"/>
          <w:szCs w:val="20"/>
          <w:lang w:eastAsia="ar-SA"/>
        </w:rPr>
        <w:t xml:space="preserve"> – временные сооружения,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нестационарные торговые объекты и нестационарные объекты предоставления населению возмездных услуг.</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Ограждающие устройства</w:t>
      </w:r>
      <w:r w:rsidRPr="00BE7448">
        <w:rPr>
          <w:rFonts w:ascii="Times New Roman" w:hAnsi="Times New Roman"/>
          <w:sz w:val="20"/>
          <w:szCs w:val="20"/>
          <w:lang w:eastAsia="ar-SA"/>
        </w:rPr>
        <w:t xml:space="preserve"> – ворота, калитки, шлагбаумы, в том числе автоматические, и декоративные ограждения (заборы).</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Уполномоченные лица</w:t>
      </w:r>
      <w:r w:rsidRPr="00BE7448">
        <w:rPr>
          <w:rFonts w:ascii="Times New Roman" w:hAnsi="Times New Roman"/>
          <w:sz w:val="20"/>
          <w:szCs w:val="20"/>
          <w:lang w:eastAsia="ar-SA"/>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Арборициды</w:t>
      </w:r>
      <w:r w:rsidRPr="00BE7448">
        <w:rPr>
          <w:rFonts w:ascii="Times New Roman" w:hAnsi="Times New Roman"/>
          <w:sz w:val="20"/>
          <w:szCs w:val="20"/>
          <w:lang w:eastAsia="ar-SA"/>
        </w:rPr>
        <w:t xml:space="preserve"> – химические вещества, применяемые против сорной древесно-кустарниковой растительности.</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Борщевик Сосновского</w:t>
      </w:r>
      <w:r w:rsidRPr="00BE7448">
        <w:rPr>
          <w:rFonts w:ascii="Times New Roman" w:hAnsi="Times New Roman"/>
          <w:sz w:val="20"/>
          <w:szCs w:val="20"/>
          <w:lang w:eastAsia="ar-SA"/>
        </w:rPr>
        <w:t xml:space="preserve"> – крупное травянистое растение, вид рода борщевик семейства зонтичные. Растение обладает способностью вызывать сильные долго не заживающие ожоги.</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Гербициды</w:t>
      </w:r>
      <w:r w:rsidRPr="00BE7448">
        <w:rPr>
          <w:rFonts w:ascii="Times New Roman" w:hAnsi="Times New Roman"/>
          <w:sz w:val="20"/>
          <w:szCs w:val="20"/>
          <w:lang w:eastAsia="ar-SA"/>
        </w:rPr>
        <w:t xml:space="preserve"> – химические вещества, применяемые для уничтожения растительности.</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Земляные работы</w:t>
      </w:r>
      <w:r w:rsidRPr="00BE7448">
        <w:rPr>
          <w:rFonts w:ascii="Times New Roman" w:hAnsi="Times New Roman"/>
          <w:sz w:val="20"/>
          <w:szCs w:val="20"/>
          <w:lang w:eastAsia="ar-SA"/>
        </w:rPr>
        <w:t xml:space="preserve"> - работы, связанные с разрытием грунта или вскрытием дорожных и иных искусственных покрытий.</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Бункер</w:t>
      </w:r>
      <w:r w:rsidRPr="00BE7448">
        <w:rPr>
          <w:rFonts w:ascii="Times New Roman" w:hAnsi="Times New Roman"/>
          <w:sz w:val="20"/>
          <w:szCs w:val="20"/>
          <w:lang w:eastAsia="ar-SA"/>
        </w:rPr>
        <w:t xml:space="preserve"> - мусоросборник, предназначенный для складирования крупногабаритных отходов.</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Внутриквартальный проезд</w:t>
      </w:r>
      <w:r w:rsidRPr="00BE7448">
        <w:rPr>
          <w:rFonts w:ascii="Times New Roman" w:hAnsi="Times New Roman"/>
          <w:sz w:val="20"/>
          <w:szCs w:val="20"/>
          <w:lang w:eastAsia="ar-SA"/>
        </w:rPr>
        <w:t xml:space="preserve"> - объект благоустройства территории внутригородских районов, предназначенный для проезда транспортных средств от автомобильных дорог общего пользования к жилым и общественным зданиям, учреждениям, предприятиям и другим объектам.</w:t>
      </w:r>
    </w:p>
    <w:p w:rsidR="00BE7448" w:rsidRPr="00BE7448" w:rsidRDefault="00BE7448" w:rsidP="00BE7448">
      <w:pPr>
        <w:spacing w:after="0" w:line="240" w:lineRule="auto"/>
        <w:ind w:firstLine="567"/>
        <w:jc w:val="both"/>
        <w:rPr>
          <w:rFonts w:ascii="Times New Roman" w:hAnsi="Times New Roman"/>
          <w:sz w:val="20"/>
          <w:szCs w:val="20"/>
          <w:lang w:eastAsia="ar-SA"/>
        </w:rPr>
      </w:pPr>
      <w:bookmarkStart w:id="4" w:name="_Hlk102394818"/>
      <w:r w:rsidRPr="00BE7448">
        <w:rPr>
          <w:rFonts w:ascii="Times New Roman" w:hAnsi="Times New Roman"/>
          <w:b/>
          <w:sz w:val="20"/>
          <w:szCs w:val="20"/>
          <w:lang w:eastAsia="ar-SA"/>
        </w:rPr>
        <w:t>Вывески</w:t>
      </w:r>
      <w:r w:rsidRPr="00BE7448">
        <w:rPr>
          <w:rFonts w:ascii="Times New Roman" w:hAnsi="Times New Roman"/>
          <w:sz w:val="20"/>
          <w:szCs w:val="20"/>
          <w:lang w:eastAsia="ar-SA"/>
        </w:rPr>
        <w:t xml:space="preserve"> - конструкции, размещаемые на фасадах, крышах 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юридического лица или индивидуального предпринимателя, содержащие сведения, обязательные для размещения в соответствии с требованиями Закона Российской Федерации от 7 февраля 1992 года № 2300-1 «О защите прав потребителей</w:t>
      </w:r>
      <w:bookmarkEnd w:id="4"/>
      <w:r w:rsidRPr="00BE7448">
        <w:rPr>
          <w:rFonts w:ascii="Times New Roman" w:hAnsi="Times New Roman"/>
          <w:sz w:val="20"/>
          <w:szCs w:val="20"/>
          <w:lang w:eastAsia="ar-SA"/>
        </w:rPr>
        <w:t>».</w:t>
      </w:r>
    </w:p>
    <w:p w:rsidR="00BE7448" w:rsidRPr="00BE7448" w:rsidRDefault="00BE7448" w:rsidP="00BE7448">
      <w:pPr>
        <w:spacing w:after="0" w:line="240" w:lineRule="auto"/>
        <w:ind w:firstLine="567"/>
        <w:jc w:val="both"/>
        <w:rPr>
          <w:rFonts w:ascii="Times New Roman" w:hAnsi="Times New Roman"/>
          <w:sz w:val="20"/>
          <w:szCs w:val="20"/>
          <w:lang w:eastAsia="ar-SA"/>
        </w:rPr>
      </w:pPr>
      <w:bookmarkStart w:id="5" w:name="_Hlk102394953"/>
      <w:r w:rsidRPr="00BE7448">
        <w:rPr>
          <w:rFonts w:ascii="Times New Roman" w:hAnsi="Times New Roman"/>
          <w:b/>
          <w:sz w:val="20"/>
          <w:szCs w:val="20"/>
          <w:lang w:eastAsia="ar-SA"/>
        </w:rPr>
        <w:t>Дорога автомобильная (дорога)</w:t>
      </w:r>
      <w:r w:rsidRPr="00BE7448">
        <w:rPr>
          <w:rFonts w:ascii="Times New Roman" w:hAnsi="Times New Roman"/>
          <w:sz w:val="20"/>
          <w:szCs w:val="20"/>
          <w:lang w:eastAsia="ar-SA"/>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bookmarkEnd w:id="5"/>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Жидкие бытовые отходы</w:t>
      </w:r>
      <w:r w:rsidRPr="00BE7448">
        <w:rPr>
          <w:rFonts w:ascii="Times New Roman" w:hAnsi="Times New Roman"/>
          <w:sz w:val="20"/>
          <w:szCs w:val="20"/>
          <w:lang w:eastAsia="ar-SA"/>
        </w:rPr>
        <w:t xml:space="preserve">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Инженерные сети и коммуникации</w:t>
      </w:r>
      <w:r w:rsidRPr="00BE7448">
        <w:rPr>
          <w:rFonts w:ascii="Times New Roman" w:hAnsi="Times New Roman"/>
          <w:sz w:val="20"/>
          <w:szCs w:val="20"/>
          <w:lang w:eastAsia="ar-SA"/>
        </w:rPr>
        <w:t xml:space="preserve"> (подземные и наземные) - комплекс инженерных систем, прокладываемых на территории и в зданиях, используемых в процессе электро-, тепло-, газо-, водоснабжения, водоотведения, вентиляции, кондиционирования, телефонизации с целью обеспечения жизнедеятельности, в том числе и коммуникационные коллекторы, бойлерные станции, вентиляционные, колодцы, подземные части фонтанов, защитные сооружения гражданской обороны, трансформаторные подстанции, центральные тепловые пункты, ремонтно-эксплуатационные комплексы и постройки, диспетчерские пункты и другие.</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Контейнер</w:t>
      </w:r>
      <w:r w:rsidRPr="00BE7448">
        <w:rPr>
          <w:rFonts w:ascii="Times New Roman" w:hAnsi="Times New Roman"/>
          <w:sz w:val="20"/>
          <w:szCs w:val="20"/>
          <w:lang w:eastAsia="ar-SA"/>
        </w:rPr>
        <w:t xml:space="preserve"> - мусоросборник, предназначенный для складирования твердых коммунальных отходов, за исключением крупногабаритных отходов.</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Малые архитектурные формы</w:t>
      </w:r>
      <w:r w:rsidRPr="00BE7448">
        <w:rPr>
          <w:rFonts w:ascii="Times New Roman" w:hAnsi="Times New Roman"/>
          <w:sz w:val="20"/>
          <w:szCs w:val="20"/>
          <w:lang w:eastAsia="ar-SA"/>
        </w:rPr>
        <w:t xml:space="preserve"> - искусственные элементы городской и садово-парковой среды (скамьи, урны, беседки, ограды, садовая и парковая мебель, светильники, вазоны для цветов, скульптуры, теневые навесы с цветочницами, декоративные бассейны и фонтаны, устройства для игр и спорта, отдыха населения, информационные стенды, телефонные будки (навесы), павильоны остановок городского пассажирского транспорта, устройства для оформления мобильного и вертикального озеленения и так далее), используемые для дополнения художественной композиции и организации открытых пространств.</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 xml:space="preserve">Мусор </w:t>
      </w:r>
      <w:r w:rsidRPr="00BE7448">
        <w:rPr>
          <w:rFonts w:ascii="Times New Roman" w:hAnsi="Times New Roman"/>
          <w:sz w:val="20"/>
          <w:szCs w:val="20"/>
          <w:lang w:eastAsia="ar-SA"/>
        </w:rPr>
        <w:t>- мелкие неоднородные сухие или влажные отходы.</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Наружное освещение</w:t>
      </w:r>
      <w:r w:rsidRPr="00BE7448">
        <w:rPr>
          <w:rFonts w:ascii="Times New Roman" w:hAnsi="Times New Roman"/>
          <w:sz w:val="20"/>
          <w:szCs w:val="20"/>
          <w:lang w:eastAsia="ar-SA"/>
        </w:rPr>
        <w:t xml:space="preserve"> - освещение объектов, находящихся вне зданий, и (или) их окружения.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Объекты потребительского рынка</w:t>
      </w:r>
      <w:r w:rsidRPr="00BE7448">
        <w:rPr>
          <w:rFonts w:ascii="Times New Roman" w:hAnsi="Times New Roman"/>
          <w:sz w:val="20"/>
          <w:szCs w:val="20"/>
          <w:lang w:eastAsia="ar-SA"/>
        </w:rPr>
        <w:t xml:space="preserve"> - стационарные и нестационарные объекты, объекты развозной торговли и иные объекты, оснащенные специальным торгово-техническим оборудованием для осуществления розничной торговли, общественного питания, бытового обслуживания населения.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Организация, осуществляющая содержание жилищного фонда</w:t>
      </w:r>
      <w:r w:rsidRPr="00BE7448">
        <w:rPr>
          <w:rFonts w:ascii="Times New Roman" w:hAnsi="Times New Roman"/>
          <w:sz w:val="20"/>
          <w:szCs w:val="20"/>
          <w:lang w:eastAsia="ar-SA"/>
        </w:rPr>
        <w:t xml:space="preserve"> - организация, осуществляющая управление общим имуществом в многоквартирном доме, в зависимости от выбранного собственниками помещений в многоквартирном доме способа управления многоквартирным домом (управляющая организация, товарищество собственников жилья, жилищный кооператив или иной специализированный потребительский кооператив, товарищество собственников недвижимости).</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Отведенная территория</w:t>
      </w:r>
      <w:r w:rsidRPr="00BE7448">
        <w:rPr>
          <w:rFonts w:ascii="Times New Roman" w:hAnsi="Times New Roman"/>
          <w:sz w:val="20"/>
          <w:szCs w:val="20"/>
          <w:lang w:eastAsia="ar-SA"/>
        </w:rPr>
        <w:t xml:space="preserve"> - земельные участки, находящиеся в собственности граждан, индивидуальных предпринимателей, юридических лиц, а также предоставленные в установленном порядке в аренду или иное пользование.</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Парки, скверы</w:t>
      </w:r>
      <w:r w:rsidRPr="00BE7448">
        <w:rPr>
          <w:rFonts w:ascii="Times New Roman" w:hAnsi="Times New Roman"/>
          <w:sz w:val="20"/>
          <w:szCs w:val="20"/>
          <w:lang w:eastAsia="ar-SA"/>
        </w:rPr>
        <w:t xml:space="preserve"> - зеленые массивы, предназначенные для отдыха населения, на которых осуществляется деятельность по благоустройству.</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 xml:space="preserve">Парковка </w:t>
      </w:r>
      <w:r w:rsidRPr="00BE7448">
        <w:rPr>
          <w:rFonts w:ascii="Times New Roman" w:hAnsi="Times New Roman"/>
          <w:sz w:val="20"/>
          <w:szCs w:val="20"/>
          <w:lang w:eastAsia="ar-SA"/>
        </w:rPr>
        <w:t xml:space="preserve">(парковочное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w:t>
      </w:r>
      <w:r w:rsidRPr="00BE7448">
        <w:rPr>
          <w:rFonts w:ascii="Times New Roman" w:hAnsi="Times New Roman"/>
          <w:sz w:val="20"/>
          <w:szCs w:val="20"/>
          <w:lang w:eastAsia="ar-SA"/>
        </w:rPr>
        <w:lastRenderedPageBreak/>
        <w:t>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Проезд</w:t>
      </w:r>
      <w:r w:rsidRPr="00BE7448">
        <w:rPr>
          <w:rFonts w:ascii="Times New Roman" w:hAnsi="Times New Roman"/>
          <w:sz w:val="20"/>
          <w:szCs w:val="20"/>
          <w:lang w:eastAsia="ar-SA"/>
        </w:rPr>
        <w:t xml:space="preserve"> - объект транспортной инфраструктуры, соединяющий автомобильные дороги общего пользования и включенный в перечень автомобильных дорог общего пользования местного значения городского округа.</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 xml:space="preserve">Проектная документация по благоустройству территории </w:t>
      </w:r>
      <w:r w:rsidRPr="00BE7448">
        <w:rPr>
          <w:rFonts w:ascii="Times New Roman" w:hAnsi="Times New Roman"/>
          <w:sz w:val="20"/>
          <w:szCs w:val="20"/>
          <w:lang w:eastAsia="ar-SA"/>
        </w:rPr>
        <w:t>(проект по благоустройству) - пакет документации, который содержит материалы в текстовой и графической форме и определяет проектные решения по благоустройству территории.</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Региональный оператор по обращению с твердыми коммунальными отходами</w:t>
      </w:r>
      <w:r w:rsidRPr="00BE7448">
        <w:rPr>
          <w:rFonts w:ascii="Times New Roman" w:hAnsi="Times New Roman"/>
          <w:sz w:val="20"/>
          <w:szCs w:val="20"/>
          <w:lang w:eastAsia="ar-SA"/>
        </w:rPr>
        <w:t xml:space="preserve">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Рекламная конструкция</w:t>
      </w:r>
      <w:r w:rsidRPr="00BE7448">
        <w:rPr>
          <w:rFonts w:ascii="Times New Roman" w:hAnsi="Times New Roman"/>
          <w:sz w:val="20"/>
          <w:szCs w:val="20"/>
          <w:lang w:eastAsia="ar-SA"/>
        </w:rPr>
        <w:t xml:space="preserve"> - щиты, стенды, строительные сетки, перетяжки, электронные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с использованием которых осуществляется распространение наружной рекламы.</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Рекреационная территория</w:t>
      </w:r>
      <w:r w:rsidRPr="00BE7448">
        <w:rPr>
          <w:rFonts w:ascii="Times New Roman" w:hAnsi="Times New Roman"/>
          <w:sz w:val="20"/>
          <w:szCs w:val="20"/>
          <w:lang w:eastAsia="ar-SA"/>
        </w:rPr>
        <w:t xml:space="preserve"> - природная или специально организованная территория, традиционно используемая для отдыха и проведения жителями досуга (парки, скверы, национальные парки и другое).</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Содержание автомобильных дорог</w:t>
      </w:r>
      <w:r w:rsidRPr="00BE7448">
        <w:rPr>
          <w:rFonts w:ascii="Times New Roman" w:hAnsi="Times New Roman"/>
          <w:sz w:val="20"/>
          <w:szCs w:val="20"/>
          <w:lang w:eastAsia="ar-SA"/>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Содержание объектов благоустройства</w:t>
      </w:r>
      <w:r w:rsidRPr="00BE7448">
        <w:rPr>
          <w:rFonts w:ascii="Times New Roman" w:hAnsi="Times New Roman"/>
          <w:sz w:val="20"/>
          <w:szCs w:val="20"/>
          <w:lang w:eastAsia="ar-SA"/>
        </w:rPr>
        <w:t xml:space="preserve"> - комплекс мероприятий, связанных с уборкой территории, поддержанием в чистоте и проведением своевременного ремонта фасадов зданий, строений,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Специализированная организация</w:t>
      </w:r>
      <w:r w:rsidRPr="00BE7448">
        <w:rPr>
          <w:rFonts w:ascii="Times New Roman" w:hAnsi="Times New Roman"/>
          <w:sz w:val="20"/>
          <w:szCs w:val="20"/>
          <w:lang w:eastAsia="ar-SA"/>
        </w:rPr>
        <w:t xml:space="preserve"> - юридическое лицо, индивидуальный предприниматель, основной деятельностью которых является осуществление работ в сфере организации благоустройства территории, в том числе:</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жилищного фонда городского поселения;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оформление документации для выдачи разрешения на осуществление земляных работ;</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организация и проведение работ по подготовке документации для предоставления порубочного билета и (или) разрешения на пересадку деревьев и кустарников;</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и уборка объектов благоустройства в пределах территории городского округа;</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и уборка дорог в пределах территории городского поселения;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и охрана элементов наружного освещения;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эксплуатация, капитальный и текущий ремонт сетей водопроводно-канализационного хозяйства городского поселения;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содержание зеленых насаждений;</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 отлов и содержание животных без владельцев;</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Территории общего пользования</w:t>
      </w:r>
      <w:r w:rsidRPr="00BE7448">
        <w:rPr>
          <w:rFonts w:ascii="Times New Roman" w:hAnsi="Times New Roman"/>
          <w:sz w:val="20"/>
          <w:szCs w:val="20"/>
          <w:lang w:eastAsia="ar-SA"/>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Территория предприятий, организаций, учреждений и иных хозяйствующих субъектов</w:t>
      </w:r>
      <w:r w:rsidRPr="00BE7448">
        <w:rPr>
          <w:rFonts w:ascii="Times New Roman" w:hAnsi="Times New Roman"/>
          <w:sz w:val="20"/>
          <w:szCs w:val="20"/>
          <w:lang w:eastAsia="ar-SA"/>
        </w:rPr>
        <w:t xml:space="preserve"> - часть территории,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Технические средства организации дорожного движения</w:t>
      </w:r>
      <w:r w:rsidRPr="00BE7448">
        <w:rPr>
          <w:rFonts w:ascii="Times New Roman" w:hAnsi="Times New Roman"/>
          <w:sz w:val="20"/>
          <w:szCs w:val="20"/>
          <w:lang w:eastAsia="ar-SA"/>
        </w:rPr>
        <w:t xml:space="preserve"> - сооружения и устройства, являющиеся элементами обустройства дорог и предназначенные для обеспечения организации дорожного движения (дорожные знаки, разметка, светофоры, дорожные ограждения, направляющие устройства и иные сооружения и устройства).</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Фасад здания</w:t>
      </w:r>
      <w:r w:rsidRPr="00BE7448">
        <w:rPr>
          <w:rFonts w:ascii="Times New Roman" w:hAnsi="Times New Roman"/>
          <w:sz w:val="20"/>
          <w:szCs w:val="20"/>
          <w:lang w:eastAsia="ar-SA"/>
        </w:rPr>
        <w:t xml:space="preserve"> - все видимые стороны здания (передняя, боковая, задняя).</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b/>
          <w:sz w:val="20"/>
          <w:szCs w:val="20"/>
          <w:lang w:eastAsia="ar-SA"/>
        </w:rPr>
        <w:t>Экологическая безопасность</w:t>
      </w:r>
      <w:r w:rsidRPr="00BE7448">
        <w:rPr>
          <w:rFonts w:ascii="Times New Roman" w:hAnsi="Times New Roman"/>
          <w:sz w:val="20"/>
          <w:szCs w:val="20"/>
          <w:lang w:eastAsia="ar-SA"/>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BE7448" w:rsidRPr="00BE7448" w:rsidRDefault="00BE7448" w:rsidP="00BE7448">
      <w:pPr>
        <w:spacing w:after="0" w:line="240" w:lineRule="auto"/>
        <w:ind w:firstLine="567"/>
        <w:jc w:val="both"/>
        <w:rPr>
          <w:rFonts w:ascii="Times New Roman" w:hAnsi="Times New Roman"/>
          <w:bCs/>
          <w:sz w:val="20"/>
          <w:szCs w:val="20"/>
        </w:rPr>
      </w:pPr>
      <w:r w:rsidRPr="00BE7448">
        <w:rPr>
          <w:rFonts w:ascii="Times New Roman" w:hAnsi="Times New Roman"/>
          <w:bCs/>
          <w:sz w:val="20"/>
          <w:szCs w:val="20"/>
        </w:rPr>
        <w:t>Настоящие Правила не распространяются на отношения, связанные:</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3) с использованием, охраной, защитой, воспроизводством лесов населенных пунктов и лесов особо охраняемых природных территорий;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4) с размещением и эксплуатацией объектов наружной рекламы и информации.»</w:t>
      </w: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1.1.2. абзац 13 «</w:t>
      </w:r>
      <w:r w:rsidRPr="00BE7448">
        <w:rPr>
          <w:rFonts w:ascii="Times New Roman" w:hAnsi="Times New Roman"/>
          <w:bCs/>
          <w:sz w:val="20"/>
          <w:szCs w:val="20"/>
          <w:lang w:eastAsia="ar-SA"/>
        </w:rPr>
        <w:t>Элементы благоустройства» дополнить абзацем следующего содержания:</w:t>
      </w:r>
      <w:r w:rsidRPr="00BE7448">
        <w:rPr>
          <w:rFonts w:ascii="Times New Roman" w:hAnsi="Times New Roman"/>
          <w:b/>
          <w:bCs/>
          <w:sz w:val="20"/>
          <w:szCs w:val="20"/>
          <w:lang w:eastAsia="ar-SA"/>
        </w:rPr>
        <w:t xml:space="preserve"> </w:t>
      </w: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«К элементам благоустройства относятся также парковки (парковочные места) для инвалидов первой и второй групп, имеющих специальные автотранспортные средства, оборудованные системой ручного управления, а также граждан, имеющих детей-инвалидов (за исключением парковок (парковочных мест), расположенных на автомобильных дорогах общего пользования федерального, регионального или межмуниципального, местного значения).»</w:t>
      </w:r>
    </w:p>
    <w:p w:rsidR="00BE7448" w:rsidRPr="00BE7448" w:rsidRDefault="00BE7448" w:rsidP="00BE7448">
      <w:pPr>
        <w:spacing w:after="0" w:line="240" w:lineRule="auto"/>
        <w:ind w:firstLine="567"/>
        <w:jc w:val="both"/>
        <w:rPr>
          <w:rFonts w:ascii="Times New Roman" w:hAnsi="Times New Roman"/>
          <w:sz w:val="20"/>
          <w:szCs w:val="20"/>
          <w:lang w:eastAsia="ar-SA"/>
        </w:rPr>
      </w:pPr>
    </w:p>
    <w:p w:rsidR="00BE7448" w:rsidRPr="00BE7448" w:rsidRDefault="00BE7448" w:rsidP="00BE7448">
      <w:pPr>
        <w:spacing w:after="0" w:line="240" w:lineRule="auto"/>
        <w:ind w:firstLine="567"/>
        <w:jc w:val="both"/>
        <w:rPr>
          <w:rFonts w:ascii="Times New Roman" w:hAnsi="Times New Roman"/>
          <w:sz w:val="20"/>
          <w:szCs w:val="20"/>
          <w:lang w:eastAsia="ar-SA"/>
        </w:rPr>
      </w:pPr>
      <w:r w:rsidRPr="00BE7448">
        <w:rPr>
          <w:rFonts w:ascii="Times New Roman" w:hAnsi="Times New Roman"/>
          <w:sz w:val="20"/>
          <w:szCs w:val="20"/>
          <w:lang w:eastAsia="ar-SA"/>
        </w:rPr>
        <w:t>1.1.3. абзац 33 исключить.</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1.2. В главе 3 раздел 3.5 «Ограждения»:</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1.2.1. Пункт 3.5.1 дополнить абзацами  следующего содержания: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1.2.3. Пункт  3.5.5 изложить в следующей редакции: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«На территориях общественного, рекреационного назначения запрещается проектирование глухих и железобетонных ограждений. Применяются декоративные ограждения.»</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1.2.4. Дополнить пунктом 3.5.9. следующего содержания: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«Хозяйствующие субъекты обязаны обеспечивать свободные проходы к зданиям и входам в них, а также свободные въезды во дворы, обеспечивать безопасность пешеходов и безопасность пешеходного движения, включая инвалидов и другие маломобильные группы населения, на период осуществления работ, установленной настоящими Правилами.»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1.3. В главе 9 раздел 9.2. «Уборка территории»: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1.3.1. Дополнить пунктом 9.2.45. следующего содержания:</w:t>
      </w:r>
    </w:p>
    <w:p w:rsidR="00BE7448" w:rsidRPr="00BE7448" w:rsidRDefault="00BE7448" w:rsidP="00BE7448">
      <w:pPr>
        <w:spacing w:after="0" w:line="240" w:lineRule="auto"/>
        <w:ind w:firstLine="567"/>
        <w:jc w:val="both"/>
        <w:rPr>
          <w:rFonts w:ascii="Times New Roman" w:hAnsi="Times New Roman"/>
          <w:sz w:val="20"/>
          <w:szCs w:val="20"/>
        </w:rPr>
      </w:pPr>
      <w:bookmarkStart w:id="6" w:name="_Hlk11160493"/>
      <w:r w:rsidRPr="00BE7448">
        <w:rPr>
          <w:rFonts w:ascii="Times New Roman" w:hAnsi="Times New Roman"/>
          <w:bCs/>
          <w:sz w:val="20"/>
          <w:szCs w:val="20"/>
        </w:rPr>
        <w:t xml:space="preserve">«Хозяйствующие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 </w:t>
      </w:r>
    </w:p>
    <w:p w:rsidR="00BE7448" w:rsidRPr="00BE7448" w:rsidRDefault="00BE7448" w:rsidP="00BE7448">
      <w:pPr>
        <w:spacing w:after="0" w:line="240" w:lineRule="auto"/>
        <w:ind w:firstLine="567"/>
        <w:jc w:val="both"/>
        <w:rPr>
          <w:rFonts w:ascii="Times New Roman" w:hAnsi="Times New Roman"/>
          <w:bCs/>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1.3.2. Дополнить пунктом 9.2.46. следующего содержания:</w:t>
      </w:r>
    </w:p>
    <w:p w:rsidR="00BE7448" w:rsidRPr="00BE7448" w:rsidRDefault="00BE7448" w:rsidP="00BE7448">
      <w:pPr>
        <w:spacing w:after="0" w:line="240" w:lineRule="auto"/>
        <w:ind w:firstLine="567"/>
        <w:jc w:val="both"/>
        <w:rPr>
          <w:rFonts w:ascii="Times New Roman" w:hAnsi="Times New Roman"/>
          <w:bCs/>
          <w:sz w:val="20"/>
          <w:szCs w:val="20"/>
        </w:rPr>
      </w:pPr>
      <w:r w:rsidRPr="00BE7448">
        <w:rPr>
          <w:rFonts w:ascii="Times New Roman" w:hAnsi="Times New Roman"/>
          <w:sz w:val="20"/>
          <w:szCs w:val="20"/>
        </w:rPr>
        <w:t xml:space="preserve"> «</w:t>
      </w:r>
      <w:r w:rsidRPr="00BE7448">
        <w:rPr>
          <w:rFonts w:ascii="Times New Roman" w:hAnsi="Times New Roman"/>
          <w:bCs/>
          <w:sz w:val="20"/>
          <w:szCs w:val="20"/>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bCs/>
          <w:sz w:val="20"/>
          <w:szCs w:val="20"/>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BE7448" w:rsidRPr="00BE7448" w:rsidRDefault="00BE7448" w:rsidP="00BE7448">
      <w:pPr>
        <w:spacing w:after="0" w:line="240" w:lineRule="auto"/>
        <w:jc w:val="both"/>
        <w:rPr>
          <w:rFonts w:ascii="Times New Roman" w:hAnsi="Times New Roman"/>
          <w:b/>
          <w:sz w:val="20"/>
          <w:szCs w:val="20"/>
        </w:rPr>
      </w:pPr>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1.4. В главе 9 раздел 9.4. «Особенности организации уборки территории поселения в зимний период»</w:t>
      </w:r>
    </w:p>
    <w:p w:rsidR="00BE7448" w:rsidRPr="00BE7448" w:rsidRDefault="00BE7448" w:rsidP="00BE7448">
      <w:pPr>
        <w:spacing w:after="0" w:line="240" w:lineRule="auto"/>
        <w:ind w:firstLine="567"/>
        <w:jc w:val="both"/>
        <w:rPr>
          <w:rFonts w:ascii="Times New Roman" w:hAnsi="Times New Roman"/>
          <w:b/>
          <w:bCs/>
          <w:sz w:val="20"/>
          <w:szCs w:val="20"/>
        </w:rPr>
      </w:pPr>
    </w:p>
    <w:p w:rsidR="00BE7448" w:rsidRPr="00BE7448" w:rsidRDefault="00BE7448" w:rsidP="00BE7448">
      <w:pPr>
        <w:spacing w:after="0" w:line="240" w:lineRule="auto"/>
        <w:ind w:firstLine="567"/>
        <w:contextualSpacing/>
        <w:jc w:val="both"/>
        <w:rPr>
          <w:rFonts w:ascii="Times New Roman" w:hAnsi="Times New Roman"/>
          <w:bCs/>
          <w:sz w:val="20"/>
          <w:szCs w:val="20"/>
        </w:rPr>
      </w:pPr>
      <w:r w:rsidRPr="00BE7448">
        <w:rPr>
          <w:rFonts w:ascii="Times New Roman" w:hAnsi="Times New Roman"/>
          <w:bCs/>
          <w:sz w:val="20"/>
          <w:szCs w:val="20"/>
        </w:rPr>
        <w:t>1.4.1. Пункт 9.4.7. изложить в следующей редакции:</w:t>
      </w:r>
    </w:p>
    <w:p w:rsidR="00BE7448" w:rsidRPr="00BE7448" w:rsidRDefault="00BE7448" w:rsidP="00BE7448">
      <w:pPr>
        <w:spacing w:after="0" w:line="240" w:lineRule="auto"/>
        <w:ind w:firstLine="567"/>
        <w:contextualSpacing/>
        <w:jc w:val="both"/>
        <w:rPr>
          <w:rFonts w:ascii="Times New Roman" w:hAnsi="Times New Roman"/>
          <w:bCs/>
          <w:sz w:val="20"/>
          <w:szCs w:val="20"/>
        </w:rPr>
      </w:pPr>
      <w:r w:rsidRPr="00BE7448">
        <w:rPr>
          <w:rFonts w:ascii="Times New Roman" w:hAnsi="Times New Roman"/>
          <w:bCs/>
          <w:sz w:val="20"/>
          <w:szCs w:val="20"/>
        </w:rPr>
        <w:t xml:space="preserve">«Очистка от снега и удаление ледяных образований с крыш, карнизов, водосточных труб жилых домов, многоквартирных домов, зданий, строений, сооружений и объектов с временным сроком эксплуатации производится при накоплении снега слоем более 30 см., при оттепелях – более 15 см. </w:t>
      </w:r>
    </w:p>
    <w:p w:rsidR="00BE7448" w:rsidRPr="00BE7448" w:rsidRDefault="00BE7448" w:rsidP="00BE7448">
      <w:pPr>
        <w:spacing w:after="0" w:line="240" w:lineRule="auto"/>
        <w:ind w:firstLine="567"/>
        <w:contextualSpacing/>
        <w:jc w:val="both"/>
        <w:rPr>
          <w:rFonts w:ascii="Times New Roman" w:hAnsi="Times New Roman"/>
          <w:bCs/>
          <w:sz w:val="20"/>
          <w:szCs w:val="20"/>
        </w:rPr>
      </w:pPr>
      <w:r w:rsidRPr="00BE7448">
        <w:rPr>
          <w:rFonts w:ascii="Times New Roman" w:hAnsi="Times New Roman"/>
          <w:bCs/>
          <w:sz w:val="20"/>
          <w:szCs w:val="20"/>
        </w:rPr>
        <w:t xml:space="preserve">Очистка от снега и удаление ледяных образований осуществляется собственниками (владельцами) этих зданий, строений, сооружений, управляющими или обслуживающими организациями, юридическими или физическими лицами, осуществляющими хозяйственную или иную деятельность в указанных объектах, с предварительной установкой ограждений на опасных участках и принятием других охранных мероприятий, обеспечивающих безопасность.» </w:t>
      </w:r>
    </w:p>
    <w:p w:rsidR="00BE7448" w:rsidRPr="00BE7448" w:rsidRDefault="00BE7448" w:rsidP="00BE7448">
      <w:pPr>
        <w:spacing w:after="0" w:line="240" w:lineRule="auto"/>
        <w:ind w:firstLine="567"/>
        <w:contextualSpacing/>
        <w:jc w:val="both"/>
        <w:rPr>
          <w:rFonts w:ascii="Times New Roman" w:hAnsi="Times New Roman"/>
          <w:sz w:val="20"/>
          <w:szCs w:val="20"/>
        </w:rPr>
      </w:pPr>
      <w:r w:rsidRPr="00BE7448">
        <w:rPr>
          <w:rFonts w:ascii="Times New Roman" w:hAnsi="Times New Roman"/>
          <w:sz w:val="20"/>
          <w:szCs w:val="20"/>
        </w:rPr>
        <w:t>При сбрасывании снега и ледяных образований с крыш, карнизов, водосточных труб обеспечивается безопасность граждан, транспортных средств, сохранность деревьев, кустарников, воздушных линий уличного освещения и связи, рекламных конструкций, вывесок, светофорных объектов, дорожных знаков.»</w:t>
      </w:r>
    </w:p>
    <w:p w:rsidR="00BE7448" w:rsidRPr="00BE7448" w:rsidRDefault="00BE7448" w:rsidP="00BE7448">
      <w:pPr>
        <w:spacing w:after="0" w:line="240" w:lineRule="auto"/>
        <w:ind w:firstLine="567"/>
        <w:contextualSpacing/>
        <w:jc w:val="both"/>
        <w:rPr>
          <w:rFonts w:ascii="Times New Roman" w:hAnsi="Times New Roman"/>
          <w:sz w:val="20"/>
          <w:szCs w:val="20"/>
        </w:rPr>
      </w:pPr>
    </w:p>
    <w:p w:rsidR="00BE7448" w:rsidRPr="00BE7448" w:rsidRDefault="00BE7448" w:rsidP="00BE7448">
      <w:pPr>
        <w:spacing w:after="0" w:line="240" w:lineRule="auto"/>
        <w:ind w:firstLine="567"/>
        <w:contextualSpacing/>
        <w:jc w:val="both"/>
        <w:rPr>
          <w:rFonts w:ascii="Times New Roman" w:hAnsi="Times New Roman"/>
          <w:b/>
          <w:sz w:val="20"/>
          <w:szCs w:val="20"/>
        </w:rPr>
      </w:pPr>
      <w:r w:rsidRPr="00BE7448">
        <w:rPr>
          <w:rFonts w:ascii="Times New Roman" w:hAnsi="Times New Roman"/>
          <w:b/>
          <w:sz w:val="20"/>
          <w:szCs w:val="20"/>
        </w:rPr>
        <w:t>1.5. В главе 9 раздел 9.5. «Порядок содержания элементов благоустройства»:</w:t>
      </w:r>
    </w:p>
    <w:p w:rsidR="00BE7448" w:rsidRPr="00BE7448" w:rsidRDefault="00BE7448" w:rsidP="00BE7448">
      <w:pPr>
        <w:spacing w:after="0" w:line="240" w:lineRule="auto"/>
        <w:ind w:firstLine="567"/>
        <w:jc w:val="both"/>
        <w:rPr>
          <w:rFonts w:ascii="Times New Roman" w:hAnsi="Times New Roman"/>
          <w:b/>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1.5.1. Пункт 9.5.3. добавить абзацем следующего содержания: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«Содержание фасадов объектов включает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lastRenderedPageBreak/>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обеспечение наличия и содержания в исправном состоянии водостоков, водосточных труб и сливов;</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герметизацию, заделку и расшивку швов, трещин и выбоин;</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восстановление, ремонт и своевременную очистку входных групп, отмосток, приямков цокольных окон и входов в подвалы;</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поддержание в исправном состоянии размещённого на фасаде электроосвещения (при его наличии) и включение его с наступлением темноты;</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своевременную очистку поверхностей фасадов, в том числе элементов фасадов, в зависимости от их состояния и условий эксплуатации;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поддержание в чистоте и исправном состоянии, расположенных на фасадах адресных указателей (указатели наименований улиц, номеров домов), памятных досок;</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очистку фасадов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 кроме действий, предусмотренных статьями 7.13 и 9.4 КоАП РФ (под сооружением понимается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 под фасадом нежилых зданий, строений, сооружений понимается внешняя вертикальная поверхность здания, строения, сооружения, образуемая наружной конструкцией, архитектурными деталями, фактурой строительных и отделочных материалов, цветовым колоритом и др.)»</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1.5.2. Пункт 9.5.3.5. дополнить абзацем следующего содержания: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 «В целях обеспечения надлежащего состояния фасадов, сохранения архитектурно - художественного облика зданий (сооружений) запрещается: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уничтожение, порча, искажение архитектурных деталей фасадов зданий (сооружений);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произведение надписей на фасадах зданий (сооружений);</w:t>
      </w:r>
    </w:p>
    <w:p w:rsidR="00BE7448" w:rsidRPr="00BE7448" w:rsidRDefault="00BE7448" w:rsidP="00BE7448">
      <w:pPr>
        <w:spacing w:after="0" w:line="240" w:lineRule="auto"/>
        <w:ind w:firstLine="567"/>
        <w:jc w:val="both"/>
        <w:rPr>
          <w:rFonts w:ascii="Times New Roman" w:hAnsi="Times New Roman"/>
          <w:color w:val="FF0000"/>
          <w:sz w:val="20"/>
          <w:szCs w:val="20"/>
        </w:rPr>
      </w:pPr>
      <w:r w:rsidRPr="00BE7448">
        <w:rPr>
          <w:rFonts w:ascii="Times New Roman" w:hAnsi="Times New Roman"/>
          <w:sz w:val="20"/>
          <w:szCs w:val="20"/>
        </w:rPr>
        <w:t xml:space="preserve">- расклейка газет, плакатов, афиш, объявлений, рекламных проспектов и иной информационно - печатной продукции на фасадах зданий (сооружений) вне установленных для этих целей мест и конструкций; </w:t>
      </w:r>
      <w:bookmarkStart w:id="7" w:name="_Hlk14967236"/>
    </w:p>
    <w:bookmarkEnd w:id="7"/>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нанесение граффити на фасады зданий, сооружений без получения согласия собственников этих зданий, сооружений, помещений в них.»</w:t>
      </w:r>
    </w:p>
    <w:p w:rsidR="00BE7448" w:rsidRPr="00BE7448" w:rsidRDefault="00BE7448" w:rsidP="00BE7448">
      <w:pPr>
        <w:spacing w:after="0" w:line="240" w:lineRule="auto"/>
        <w:ind w:left="-284"/>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1.6. В главе 9 раздел 9.6. «Работы по озеленению территории и содержанию зеленых насаждений» изложить в следующей редакции:</w:t>
      </w:r>
    </w:p>
    <w:p w:rsidR="00BE7448" w:rsidRPr="00BE7448" w:rsidRDefault="00BE7448" w:rsidP="00BE7448">
      <w:pPr>
        <w:spacing w:after="0" w:line="240" w:lineRule="auto"/>
        <w:ind w:right="236" w:firstLine="708"/>
        <w:contextualSpacing/>
        <w:jc w:val="both"/>
        <w:rPr>
          <w:rFonts w:ascii="Times New Roman" w:hAnsi="Times New Roman"/>
          <w:bCs/>
          <w:sz w:val="20"/>
          <w:szCs w:val="20"/>
        </w:rPr>
      </w:pPr>
    </w:p>
    <w:p w:rsidR="00BE7448" w:rsidRPr="00BE7448" w:rsidRDefault="00BE7448" w:rsidP="00BE7448">
      <w:pPr>
        <w:spacing w:after="0" w:line="240" w:lineRule="auto"/>
        <w:ind w:right="236" w:firstLine="708"/>
        <w:contextualSpacing/>
        <w:jc w:val="both"/>
        <w:rPr>
          <w:rFonts w:ascii="Times New Roman" w:hAnsi="Times New Roman"/>
          <w:bCs/>
          <w:sz w:val="20"/>
          <w:szCs w:val="20"/>
        </w:rPr>
      </w:pPr>
      <w:r w:rsidRPr="00BE7448">
        <w:rPr>
          <w:rFonts w:ascii="Times New Roman" w:hAnsi="Times New Roman"/>
          <w:bCs/>
          <w:sz w:val="20"/>
          <w:szCs w:val="20"/>
        </w:rPr>
        <w:t>«9.6.1 К зеленым насаждениям</w:t>
      </w:r>
      <w:r w:rsidRPr="00BE7448">
        <w:rPr>
          <w:rFonts w:ascii="Times New Roman" w:hAnsi="Times New Roman"/>
          <w:sz w:val="20"/>
          <w:szCs w:val="20"/>
        </w:rPr>
        <w:t xml:space="preserve"> поселения относятся </w:t>
      </w:r>
      <w:r w:rsidRPr="00BE7448">
        <w:rPr>
          <w:rFonts w:ascii="Times New Roman" w:hAnsi="Times New Roman"/>
          <w:sz w:val="20"/>
          <w:szCs w:val="20"/>
          <w:lang w:eastAsia="en-US"/>
        </w:rPr>
        <w:t>дикорастущие</w:t>
      </w:r>
      <w:r w:rsidRPr="00BE7448">
        <w:rPr>
          <w:rFonts w:ascii="Times New Roman" w:hAnsi="Times New Roman"/>
          <w:spacing w:val="1"/>
          <w:sz w:val="20"/>
          <w:szCs w:val="20"/>
          <w:lang w:eastAsia="en-US"/>
        </w:rPr>
        <w:t xml:space="preserve"> </w:t>
      </w:r>
      <w:r w:rsidRPr="00BE7448">
        <w:rPr>
          <w:rFonts w:ascii="Times New Roman" w:hAnsi="Times New Roman"/>
          <w:sz w:val="20"/>
          <w:szCs w:val="20"/>
          <w:lang w:eastAsia="en-US"/>
        </w:rPr>
        <w:t>и</w:t>
      </w:r>
      <w:r w:rsidRPr="00BE7448">
        <w:rPr>
          <w:rFonts w:ascii="Times New Roman" w:hAnsi="Times New Roman"/>
          <w:spacing w:val="1"/>
          <w:sz w:val="20"/>
          <w:szCs w:val="20"/>
          <w:lang w:eastAsia="en-US"/>
        </w:rPr>
        <w:t xml:space="preserve"> искусственно </w:t>
      </w:r>
      <w:r w:rsidRPr="00BE7448">
        <w:rPr>
          <w:rFonts w:ascii="Times New Roman" w:hAnsi="Times New Roman"/>
          <w:bCs/>
          <w:sz w:val="20"/>
          <w:szCs w:val="20"/>
        </w:rPr>
        <w:t>посажанные деревья и кустарники, травяной слои, газоны и цветы на всей территории поселения.</w:t>
      </w:r>
    </w:p>
    <w:p w:rsidR="00BE7448" w:rsidRPr="00BE7448" w:rsidRDefault="00BE7448" w:rsidP="00BE7448">
      <w:pPr>
        <w:spacing w:after="0" w:line="240" w:lineRule="auto"/>
        <w:ind w:right="236" w:firstLine="708"/>
        <w:contextualSpacing/>
        <w:jc w:val="both"/>
        <w:rPr>
          <w:rFonts w:ascii="Times New Roman" w:hAnsi="Times New Roman"/>
          <w:bCs/>
          <w:sz w:val="20"/>
          <w:szCs w:val="20"/>
        </w:rPr>
      </w:pPr>
      <w:r w:rsidRPr="00BE7448">
        <w:rPr>
          <w:rFonts w:ascii="Times New Roman" w:hAnsi="Times New Roman"/>
          <w:bCs/>
          <w:sz w:val="20"/>
          <w:szCs w:val="20"/>
        </w:rPr>
        <w:t>В систему зеленых насаждений входят:</w:t>
      </w:r>
    </w:p>
    <w:p w:rsidR="00BE7448" w:rsidRPr="00BE7448" w:rsidRDefault="00BE7448" w:rsidP="00BE7448">
      <w:pPr>
        <w:spacing w:after="0" w:line="240" w:lineRule="auto"/>
        <w:ind w:right="236" w:firstLine="708"/>
        <w:contextualSpacing/>
        <w:jc w:val="both"/>
        <w:rPr>
          <w:rFonts w:ascii="Times New Roman" w:hAnsi="Times New Roman"/>
          <w:bCs/>
          <w:sz w:val="20"/>
          <w:szCs w:val="20"/>
        </w:rPr>
      </w:pPr>
      <w:r w:rsidRPr="00BE7448">
        <w:rPr>
          <w:rFonts w:ascii="Times New Roman" w:hAnsi="Times New Roman"/>
          <w:bCs/>
          <w:sz w:val="20"/>
          <w:szCs w:val="20"/>
        </w:rPr>
        <w:t xml:space="preserve">насаждения общего пользования — насаждения, расположенные на территории лесов, парков, садов, аллей, улиц, скверов и бульваров поселения </w:t>
      </w:r>
    </w:p>
    <w:p w:rsidR="00BE7448" w:rsidRPr="00BE7448" w:rsidRDefault="00BE7448" w:rsidP="00BE7448">
      <w:pPr>
        <w:widowControl w:val="0"/>
        <w:tabs>
          <w:tab w:val="left" w:pos="0"/>
        </w:tabs>
        <w:autoSpaceDE w:val="0"/>
        <w:autoSpaceDN w:val="0"/>
        <w:spacing w:before="70" w:after="0" w:line="264" w:lineRule="auto"/>
        <w:ind w:right="207"/>
        <w:jc w:val="both"/>
        <w:rPr>
          <w:rFonts w:ascii="Times New Roman" w:hAnsi="Times New Roman"/>
          <w:bCs/>
          <w:sz w:val="20"/>
          <w:szCs w:val="20"/>
        </w:rPr>
      </w:pPr>
      <w:r w:rsidRPr="00BE7448">
        <w:rPr>
          <w:rFonts w:ascii="Times New Roman" w:hAnsi="Times New Roman"/>
          <w:bCs/>
          <w:sz w:val="20"/>
          <w:szCs w:val="20"/>
        </w:rPr>
        <w:tab/>
        <w:t>внутриквартальные насаждения — насаждения, расположенные на территории детских садов, школ, микрорайонов, культурно-бытовых учреждений, жилых территориях;</w:t>
      </w:r>
    </w:p>
    <w:p w:rsidR="00BE7448" w:rsidRPr="00BE7448" w:rsidRDefault="00BE7448" w:rsidP="00BE7448">
      <w:pPr>
        <w:widowControl w:val="0"/>
        <w:tabs>
          <w:tab w:val="left" w:pos="9002"/>
        </w:tabs>
        <w:autoSpaceDE w:val="0"/>
        <w:autoSpaceDN w:val="0"/>
        <w:spacing w:after="0" w:line="319" w:lineRule="exact"/>
        <w:jc w:val="both"/>
        <w:outlineLvl w:val="0"/>
        <w:rPr>
          <w:rFonts w:ascii="Times New Roman" w:hAnsi="Times New Roman"/>
          <w:bCs/>
          <w:sz w:val="20"/>
          <w:szCs w:val="20"/>
        </w:rPr>
      </w:pPr>
      <w:r w:rsidRPr="00BE7448">
        <w:rPr>
          <w:rFonts w:ascii="Times New Roman" w:hAnsi="Times New Roman"/>
          <w:bCs/>
          <w:sz w:val="20"/>
          <w:szCs w:val="20"/>
        </w:rPr>
        <w:t xml:space="preserve">         насаждения ограниченного пользования насаждения,- расположенные на территориях больниц, учебных заведений, промышленных предприятий, приусадебных, садовых и огородных участков. </w:t>
      </w:r>
    </w:p>
    <w:p w:rsidR="00BE7448" w:rsidRPr="00BE7448" w:rsidRDefault="00BE7448" w:rsidP="00BE7448">
      <w:pPr>
        <w:widowControl w:val="0"/>
        <w:tabs>
          <w:tab w:val="left" w:pos="2367"/>
        </w:tabs>
        <w:autoSpaceDE w:val="0"/>
        <w:autoSpaceDN w:val="0"/>
        <w:spacing w:before="30" w:after="0" w:line="240" w:lineRule="auto"/>
        <w:jc w:val="both"/>
        <w:rPr>
          <w:rFonts w:ascii="Times New Roman" w:hAnsi="Times New Roman"/>
          <w:bCs/>
          <w:sz w:val="20"/>
          <w:szCs w:val="20"/>
        </w:rPr>
      </w:pPr>
      <w:r w:rsidRPr="00BE7448">
        <w:rPr>
          <w:rFonts w:ascii="Times New Roman" w:hAnsi="Times New Roman"/>
          <w:bCs/>
          <w:sz w:val="20"/>
          <w:szCs w:val="20"/>
        </w:rPr>
        <w:t>насаждения специального назначения — насаждения, расположенные на территориях санитарно-защитных зон, кладбищ, питомников.</w:t>
      </w:r>
    </w:p>
    <w:p w:rsidR="00BE7448" w:rsidRPr="00BE7448" w:rsidRDefault="00BE7448" w:rsidP="00BE7448">
      <w:pPr>
        <w:spacing w:after="0" w:line="240" w:lineRule="auto"/>
        <w:jc w:val="both"/>
        <w:rPr>
          <w:rFonts w:ascii="Times New Roman" w:hAnsi="Times New Roman"/>
          <w:bCs/>
          <w:sz w:val="20"/>
          <w:szCs w:val="20"/>
        </w:rPr>
      </w:pPr>
      <w:r w:rsidRPr="00BE7448">
        <w:rPr>
          <w:rFonts w:ascii="Times New Roman" w:hAnsi="Times New Roman"/>
          <w:bCs/>
          <w:sz w:val="20"/>
          <w:szCs w:val="20"/>
        </w:rPr>
        <w:t xml:space="preserve"> </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9.6.2.</w:t>
      </w:r>
      <w:r w:rsidRPr="00BE7448">
        <w:rPr>
          <w:rFonts w:ascii="Times New Roman" w:hAnsi="Times New Roman"/>
          <w:sz w:val="20"/>
          <w:szCs w:val="20"/>
        </w:rPr>
        <w:t xml:space="preserve">  </w:t>
      </w:r>
      <w:r w:rsidRPr="00BE7448">
        <w:rPr>
          <w:rFonts w:ascii="Times New Roman" w:hAnsi="Times New Roman"/>
          <w:bCs/>
          <w:sz w:val="20"/>
          <w:szCs w:val="20"/>
        </w:rPr>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поселения.</w:t>
      </w:r>
    </w:p>
    <w:p w:rsidR="00BE7448" w:rsidRPr="00BE7448" w:rsidRDefault="00BE7448" w:rsidP="00BE7448">
      <w:pPr>
        <w:spacing w:after="0" w:line="240" w:lineRule="auto"/>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9.6.3.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 пользовании, а также придомовой и прилегающей территориях, и осуществлять контроль</w:t>
      </w:r>
      <w:r w:rsidRPr="00BE7448">
        <w:rPr>
          <w:rFonts w:ascii="Times New Roman" w:hAnsi="Times New Roman"/>
          <w:bCs/>
          <w:i/>
          <w:sz w:val="20"/>
          <w:szCs w:val="20"/>
        </w:rPr>
        <w:t xml:space="preserve"> </w:t>
      </w:r>
      <w:r w:rsidRPr="00BE7448">
        <w:rPr>
          <w:rFonts w:ascii="Times New Roman" w:hAnsi="Times New Roman"/>
          <w:bCs/>
          <w:iCs/>
          <w:sz w:val="20"/>
          <w:szCs w:val="20"/>
        </w:rPr>
        <w:t>за</w:t>
      </w:r>
      <w:r w:rsidRPr="00BE7448">
        <w:rPr>
          <w:rFonts w:ascii="Times New Roman" w:hAnsi="Times New Roman"/>
          <w:bCs/>
          <w:sz w:val="20"/>
          <w:szCs w:val="20"/>
        </w:rPr>
        <w:t xml:space="preserve"> состоянием соответствующих зеленых насаждений, обеспечивать их удовлетворительное состояние и развитие в том числе:</w:t>
      </w:r>
    </w:p>
    <w:p w:rsidR="00BE7448" w:rsidRPr="00BE7448" w:rsidRDefault="00BE7448" w:rsidP="00BE7448">
      <w:pPr>
        <w:spacing w:after="0" w:line="240" w:lineRule="auto"/>
        <w:jc w:val="both"/>
        <w:rPr>
          <w:rFonts w:ascii="Times New Roman" w:hAnsi="Times New Roman"/>
          <w:bCs/>
          <w:sz w:val="20"/>
          <w:szCs w:val="20"/>
        </w:rPr>
      </w:pPr>
      <w:r w:rsidRPr="00BE7448">
        <w:rPr>
          <w:rFonts w:ascii="Times New Roman" w:hAnsi="Times New Roman"/>
          <w:bCs/>
          <w:sz w:val="20"/>
          <w:szCs w:val="20"/>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BE7448" w:rsidRPr="00BE7448" w:rsidRDefault="00BE7448" w:rsidP="00BE7448">
      <w:pPr>
        <w:spacing w:after="0" w:line="240" w:lineRule="auto"/>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9.6.4. Газоны необходимо содержать в надлежащем состоянии (стричь, скашивать). Обыкновенные газоны скашивают при высоте травостоя 10-15 см., но не реже 1раза в 2 месяца. Скошенная трава с территории удаляется в течение трех суток со дня проведения покоса. </w:t>
      </w:r>
    </w:p>
    <w:p w:rsidR="00BE7448" w:rsidRPr="00BE7448" w:rsidRDefault="00BE7448" w:rsidP="00BE7448">
      <w:pPr>
        <w:spacing w:after="0" w:line="240" w:lineRule="auto"/>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lastRenderedPageBreak/>
        <w:t>9.6.5. Погибшие цветы в цветниках и вазонах должны удалятся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 вечернее время по мере необходимости. Части деревьев, кустарников вывозятся с территории одновременно с проведением вырубки.</w:t>
      </w:r>
    </w:p>
    <w:p w:rsidR="00BE7448" w:rsidRPr="00BE7448" w:rsidRDefault="00BE7448" w:rsidP="00BE7448">
      <w:pPr>
        <w:spacing w:after="0" w:line="240" w:lineRule="auto"/>
        <w:ind w:firstLine="708"/>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9.6.6. В садах, парках, скверах, лесах и па иных территориях, относящихся к местам общественного пользования, где имеются зеленые насаждения, запрещается:</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ходить и лежать на газонах и в молодых лесных посадках;</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ломать деревья, кустарники, сучья и ветви, срывать листья и цветы, сбивать и собирать плоды;</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разводить костры, устанавливать мангалы, разбивать палатки;</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 сжигать листву, траву, части деревьев и кустарника; </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засорять газоны, цветники, дорожки и водоемы;</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портить скульптуры, скамейки, ограды;</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ездить на велосипедах, мотоциклах, лошадях, тракторах и автомашинах;</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производить ремонт и мойку автотранспортного средства, стирать белье, а также купать животных в водоемах, расположенных на территории зеленых насаждений;</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парковать автотранспортные средства на газонах;</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пасти скот;</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производить строительные и ремонтные работы без ограждений насаждений щитами, гарантирующими защиту их от повреждений;</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обнажать корни деревьев на расстоянии ближе 1,5 м от ствола и засыпать шейки деревьев землей или строительным мусором;</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добывать растительную землю, песок и производить другие раскопки;</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выгуливать и отпускать с поводка собак в парках, лесопарках, скверах и иных территориях зеленых насаждений;</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оставлять транспортные средства, препятствующие механизированной уборке территории, проходу пешеходов и проезду транспортных средств, специальной техники и транспортных средств специальных служб.</w:t>
      </w:r>
    </w:p>
    <w:p w:rsidR="00BE7448" w:rsidRPr="00BE7448" w:rsidRDefault="00BE7448" w:rsidP="00BE7448">
      <w:pPr>
        <w:spacing w:after="0" w:line="240" w:lineRule="auto"/>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9.6.7. Обслуживающие организации, собственники, владельцы, пользователи, арендаторы земельных участков, на территории которых находится зеленые насаждения, обязаны:      </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доводить до сведения Администрации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проводить своевременный ремонт ограждений зеленых насаждений.</w:t>
      </w:r>
    </w:p>
    <w:p w:rsidR="00BE7448" w:rsidRPr="00BE7448" w:rsidRDefault="00BE7448" w:rsidP="00BE7448">
      <w:pPr>
        <w:spacing w:after="0" w:line="240" w:lineRule="auto"/>
        <w:jc w:val="both"/>
        <w:rPr>
          <w:rFonts w:ascii="Times New Roman" w:hAnsi="Times New Roman"/>
          <w:bCs/>
          <w:sz w:val="20"/>
          <w:szCs w:val="20"/>
        </w:rPr>
      </w:pPr>
      <w:r w:rsidRPr="00BE7448">
        <w:rPr>
          <w:rFonts w:ascii="Times New Roman" w:hAnsi="Times New Roman"/>
          <w:bCs/>
          <w:sz w:val="20"/>
          <w:szCs w:val="20"/>
        </w:rPr>
        <w:tab/>
        <w:t xml:space="preserve">- Обеспечивать квалифицированный уход за зелеными насаждениями, осуществлять систематический покос газонов и иной травянистой растительности в соответствии с настоящими Правилами. </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производить    посадки   деревьев и кустарников в соответствии с утвержденной и согласованной в установленном порядке проектной документации (или проектом комплексного благоустройства территории) с привлечением специализированной организации;</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 обеспечивать подготовку к зиме зеленых насаждений. </w:t>
      </w:r>
    </w:p>
    <w:p w:rsidR="00BE7448" w:rsidRPr="00BE7448" w:rsidRDefault="00BE7448" w:rsidP="00BE7448">
      <w:pPr>
        <w:spacing w:after="0" w:line="240" w:lineRule="auto"/>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9.6.8. Юридические и физические лица, причинившие ущерб зеленым насаждениям, должны компенсировать ущерб. Расчет исчисления размера вреда, причиненного зеленым насаждениям, производится в зависимости от видового состава и состояния зеленых насаждений.     </w:t>
      </w:r>
    </w:p>
    <w:p w:rsidR="00BE7448" w:rsidRPr="00BE7448" w:rsidRDefault="00BE7448" w:rsidP="00BE7448">
      <w:pPr>
        <w:spacing w:after="0" w:line="240" w:lineRule="auto"/>
        <w:jc w:val="both"/>
        <w:rPr>
          <w:rFonts w:ascii="Times New Roman" w:hAnsi="Times New Roman"/>
          <w:bCs/>
          <w:sz w:val="20"/>
          <w:szCs w:val="20"/>
        </w:rPr>
      </w:pPr>
      <w:r w:rsidRPr="00BE7448">
        <w:rPr>
          <w:rFonts w:ascii="Times New Roman" w:hAnsi="Times New Roman"/>
          <w:bCs/>
          <w:sz w:val="20"/>
          <w:szCs w:val="20"/>
        </w:rPr>
        <w:t xml:space="preserve"> </w:t>
      </w: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9.6.9.  Снос, в том числе сухостойных и больных деревьев и кустарников, посадка или пересадка деревьев и кустарников, формирование кроны зеленого насаждения, санитарная обрезка деревьев и кустарников производится заинтересованным лицом с разрешения Администрации поселения, за исключением производства указанных в настоящем подпункте действий на территории индивидуальной жилой застройки, </w:t>
      </w:r>
      <w:bookmarkStart w:id="8" w:name="_Hlk102911523"/>
      <w:r w:rsidRPr="00BE7448">
        <w:rPr>
          <w:rFonts w:ascii="Times New Roman" w:hAnsi="Times New Roman"/>
          <w:bCs/>
          <w:sz w:val="20"/>
          <w:szCs w:val="20"/>
        </w:rPr>
        <w:t>садоводческих и огороднических некоммерческих объединений граждан.</w:t>
      </w:r>
      <w:bookmarkEnd w:id="8"/>
    </w:p>
    <w:p w:rsidR="00BE7448" w:rsidRPr="00BE7448" w:rsidRDefault="00BE7448" w:rsidP="00BE7448">
      <w:pPr>
        <w:spacing w:after="0" w:line="240" w:lineRule="auto"/>
        <w:ind w:firstLine="708"/>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9.6.10. Снос деревьев, кроме ценных пород деревьев, и кустарников в зоне индивидуальной застройки, садоводческих и огороднических некоммерческих объединений граждан, осуществляется собственниками, пользователями, арендаторами земельных участков самостоятельно за счет собственных средств.</w:t>
      </w:r>
    </w:p>
    <w:p w:rsidR="00BE7448" w:rsidRPr="00BE7448" w:rsidRDefault="00BE7448" w:rsidP="00BE7448">
      <w:pPr>
        <w:spacing w:after="0" w:line="240" w:lineRule="auto"/>
        <w:ind w:firstLine="708"/>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9.6.11. Обследование, учет и клеймение деревьев (кустарников), подлежащих сносу, должны производиться комиссией, создаваемой Администрацией поселения, и оформляться соответствующим актом. Если при </w:t>
      </w:r>
      <w:r w:rsidRPr="00BE7448">
        <w:rPr>
          <w:rFonts w:ascii="Times New Roman" w:hAnsi="Times New Roman"/>
          <w:bCs/>
          <w:sz w:val="20"/>
          <w:szCs w:val="20"/>
        </w:rPr>
        <w:lastRenderedPageBreak/>
        <w:t xml:space="preserve">обследовании будет установлено, что уничтожение деревьев (кустарников) произошло, но вине отдельных физических или юридических лиц, то лица, осуществившие данный снос, обязаны компенсировать восстановительную стоимость в бюджет поселения и восстановить нарушенное благоустройство по согласованию с Администрацией поселения. </w:t>
      </w:r>
    </w:p>
    <w:p w:rsidR="00BE7448" w:rsidRPr="00BE7448" w:rsidRDefault="00BE7448" w:rsidP="00BE7448">
      <w:pPr>
        <w:spacing w:after="0" w:line="240" w:lineRule="auto"/>
        <w:ind w:firstLine="708"/>
        <w:jc w:val="both"/>
        <w:rPr>
          <w:rFonts w:ascii="Times New Roman" w:hAnsi="Times New Roman"/>
          <w:bCs/>
          <w:sz w:val="20"/>
          <w:szCs w:val="20"/>
        </w:rPr>
      </w:pPr>
    </w:p>
    <w:p w:rsidR="00BE7448" w:rsidRPr="00BE7448" w:rsidRDefault="00BE7448" w:rsidP="00BE7448">
      <w:pPr>
        <w:spacing w:after="0" w:line="240" w:lineRule="auto"/>
        <w:ind w:firstLine="708"/>
        <w:jc w:val="both"/>
        <w:rPr>
          <w:rFonts w:ascii="Times New Roman" w:hAnsi="Times New Roman"/>
          <w:bCs/>
          <w:sz w:val="20"/>
          <w:szCs w:val="20"/>
        </w:rPr>
      </w:pPr>
      <w:r w:rsidRPr="00BE7448">
        <w:rPr>
          <w:rFonts w:ascii="Times New Roman" w:hAnsi="Times New Roman"/>
          <w:bCs/>
          <w:sz w:val="20"/>
          <w:szCs w:val="20"/>
        </w:rPr>
        <w:t xml:space="preserve">9.6.12. За вынужденный снос зеленых насаждений, связанных с застройкой поселения и прокладкой подземных коммуникаций, восстановительная стоимость возмещается застройщиком. Восстановление уничтоженных при застройке объектов зеленых насаждений застройщик обязан учитывать в смете на строительство сооружений и коммуникаций. Снос и пересадка зеленых насаждений производится силами и средствами застройщика. Застройщик вправе заключить договоры со специализированными организациями на выполнение указанных выше видов работ. </w:t>
      </w:r>
    </w:p>
    <w:p w:rsidR="00BE7448" w:rsidRPr="00BE7448" w:rsidRDefault="00BE7448" w:rsidP="00BE7448">
      <w:pPr>
        <w:spacing w:after="0" w:line="240" w:lineRule="auto"/>
        <w:jc w:val="both"/>
        <w:rPr>
          <w:rFonts w:ascii="Times New Roman" w:hAnsi="Times New Roman"/>
          <w:bCs/>
          <w:sz w:val="20"/>
          <w:szCs w:val="20"/>
        </w:rPr>
      </w:pPr>
      <w:r w:rsidRPr="00BE7448">
        <w:rPr>
          <w:rFonts w:ascii="Times New Roman" w:hAnsi="Times New Roman"/>
          <w:bCs/>
          <w:sz w:val="20"/>
          <w:szCs w:val="20"/>
        </w:rPr>
        <w:tab/>
        <w:t xml:space="preserve">Во всех случаях, связанных со сносом, пересадкой, повреждением и уничтожением газонов, садовых дорожек, площадок и т.п., попадающих в зону производства работ, застройщик предусматривает в смете восстановительною стоимость за ущерб, наносимый зеленому фонду и дополнительную стоимость работ по их восстановлению.              </w:t>
      </w:r>
    </w:p>
    <w:p w:rsidR="00BE7448" w:rsidRPr="00BE7448" w:rsidRDefault="00BE7448" w:rsidP="00BE7448">
      <w:pPr>
        <w:spacing w:after="0" w:line="240" w:lineRule="auto"/>
        <w:ind w:firstLine="567"/>
        <w:jc w:val="both"/>
        <w:rPr>
          <w:rFonts w:ascii="Times New Roman" w:hAnsi="Times New Roman"/>
          <w:bCs/>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bCs/>
          <w:sz w:val="20"/>
          <w:szCs w:val="20"/>
        </w:rPr>
        <w:t xml:space="preserve">9.6.13. Запрещается самовольная вырубка деревьев, кустарников и порча других зеленых насаждений. Снос зеленых насаждений без согласования с Администрацией поселения, повреждение зеленых насаждений влечет за собой ответственность в соответствии с действующим законодательством. Привлечение к ответственности лиц, виновных в уничтожении и порче зеленых насаждений, не освобождает их от обязанности возместить причиненный ущерб.»        </w:t>
      </w:r>
    </w:p>
    <w:p w:rsidR="00BE7448" w:rsidRPr="00BE7448" w:rsidRDefault="00BE7448" w:rsidP="00BE7448">
      <w:pPr>
        <w:spacing w:after="0" w:line="240" w:lineRule="auto"/>
        <w:ind w:firstLine="567"/>
        <w:jc w:val="both"/>
        <w:rPr>
          <w:rFonts w:ascii="Times New Roman" w:hAnsi="Times New Roman"/>
          <w:b/>
          <w:sz w:val="20"/>
          <w:szCs w:val="20"/>
        </w:rPr>
      </w:pPr>
      <w:bookmarkStart w:id="9" w:name="_Hlk22219667"/>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1.7. Главу 9 дополнить разделом 9.12. «Площадки накопления твердых коммунальных отходов» следующего содержания:</w:t>
      </w:r>
    </w:p>
    <w:bookmarkEnd w:id="9"/>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 xml:space="preserve">«9.12.1. На территории поселения организуются площадки накопления твердых коммунальных отходов (далее – контейнерные площадки). </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9.12.2. Количество, объем и тип контейнеров, устанавливаемых на контейнерных площадках, определяются ответственными за содержание контейнерных площадок лицами с учетом установленных нормативов накопления твердых коммунальных отходов и в соответствии с требованиями законодательства в области санитарно-эпидемиологического благополучия человека и иного законодательства Российской Федерации.</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9.12.3. 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r w:rsidRPr="00BE7448">
        <w:rPr>
          <w:rFonts w:ascii="Times New Roman" w:hAnsi="Times New Roman"/>
          <w:sz w:val="20"/>
          <w:szCs w:val="20"/>
          <w:highlight w:val="yellow"/>
        </w:rPr>
        <w:t xml:space="preserve"> </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9.12.4. Контейнерная площадка должна регулярно очищаться от снега и льда, отходов, размещенных за пределами контейнеров, и подвергаться уборке (санитарной обработке).</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sz w:val="20"/>
          <w:szCs w:val="20"/>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9.12.6.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r w:rsidRPr="00BE7448">
        <w:rPr>
          <w:rFonts w:ascii="Times New Roman" w:hAnsi="Times New Roman"/>
          <w:sz w:val="20"/>
          <w:szCs w:val="20"/>
        </w:rPr>
        <w:t xml:space="preserve"> </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9.12.7. Лицо, ответственное за содержание контейнерных площадок, обязано обеспечить на таких площадках размещение информации, в том числе контактной, о региональном операторе по обращению с твердыми коммунальными отходами, собственнике площадок, порядке размещения твердых коммунальных отходов по видам в контейнеры различной цветовой индикации, а также другой существенной информации.</w:t>
      </w: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lastRenderedPageBreak/>
        <w:t>В случае если земельный участок, на котором расположена контейнерная площадка, не разграничен, собственник такого участка не определен, региональный оператор по обращению с твердыми коммунальными отходами обязан обеспечить на такой площадке размещение информации об обслуживаемых объектах потребителей, порядке размещения твердых коммунальных отходов по видам в контейнеры различной цветовой индикации, а также другой существенной информации.</w:t>
      </w:r>
    </w:p>
    <w:p w:rsidR="00BE7448" w:rsidRPr="00BE7448" w:rsidRDefault="00BE7448" w:rsidP="00BE7448">
      <w:pPr>
        <w:spacing w:after="0" w:line="240" w:lineRule="auto"/>
        <w:ind w:firstLine="567"/>
        <w:jc w:val="both"/>
        <w:rPr>
          <w:rFonts w:ascii="Times New Roman" w:hAnsi="Times New Roman"/>
          <w:bCs/>
          <w:color w:val="000000"/>
          <w:sz w:val="20"/>
          <w:szCs w:val="20"/>
        </w:rPr>
      </w:pPr>
    </w:p>
    <w:p w:rsidR="00BE7448" w:rsidRPr="00BE7448" w:rsidRDefault="00BE7448" w:rsidP="00BE7448">
      <w:pPr>
        <w:spacing w:after="0" w:line="240" w:lineRule="auto"/>
        <w:ind w:firstLine="567"/>
        <w:jc w:val="both"/>
        <w:rPr>
          <w:rFonts w:ascii="Times New Roman" w:hAnsi="Times New Roman"/>
          <w:bCs/>
          <w:color w:val="000000"/>
          <w:sz w:val="20"/>
          <w:szCs w:val="20"/>
        </w:rPr>
      </w:pPr>
      <w:r w:rsidRPr="00BE7448">
        <w:rPr>
          <w:rFonts w:ascii="Times New Roman" w:hAnsi="Times New Roman"/>
          <w:bCs/>
          <w:color w:val="000000"/>
          <w:sz w:val="20"/>
          <w:szCs w:val="20"/>
        </w:rPr>
        <w:t>9.12.8. Накопление отработанных ртутьсодержащих ламп производится отдельно от других видов отходов в порядке, определённом муниципальным правовым актом уполномоченного органа, принятым в соответствии с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BE7448" w:rsidRPr="00BE7448" w:rsidRDefault="00BE7448" w:rsidP="00BE7448">
      <w:pPr>
        <w:spacing w:after="0" w:line="240" w:lineRule="auto"/>
        <w:jc w:val="both"/>
        <w:rPr>
          <w:rFonts w:ascii="Times New Roman" w:hAnsi="Times New Roman"/>
          <w:b/>
          <w:bCs/>
          <w:color w:val="000000"/>
          <w:sz w:val="20"/>
          <w:szCs w:val="20"/>
        </w:rPr>
      </w:pPr>
    </w:p>
    <w:p w:rsidR="00BE7448" w:rsidRPr="00BE7448" w:rsidRDefault="00BE7448" w:rsidP="00BE7448">
      <w:pPr>
        <w:spacing w:after="0" w:line="240" w:lineRule="auto"/>
        <w:ind w:firstLine="567"/>
        <w:jc w:val="both"/>
        <w:rPr>
          <w:rFonts w:ascii="Times New Roman" w:hAnsi="Times New Roman"/>
          <w:b/>
          <w:sz w:val="20"/>
          <w:szCs w:val="20"/>
        </w:rPr>
      </w:pPr>
      <w:r w:rsidRPr="00BE7448">
        <w:rPr>
          <w:rFonts w:ascii="Times New Roman" w:hAnsi="Times New Roman"/>
          <w:b/>
          <w:sz w:val="20"/>
          <w:szCs w:val="20"/>
        </w:rPr>
        <w:t>1.8. Глава 12. раздел 12.2 «Наружная вывеска» изложить в следующей редакции: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«12.2.1.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12.2.2. К вывескам предъявляются следующие требования: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3) вывески должны размещаться на участке фасада, свободном от архитектурных деталей;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BE7448" w:rsidRPr="00BE7448" w:rsidRDefault="00BE7448" w:rsidP="00BE7448">
      <w:pPr>
        <w:tabs>
          <w:tab w:val="left" w:pos="426"/>
        </w:tabs>
        <w:spacing w:after="0" w:line="240" w:lineRule="auto"/>
        <w:ind w:firstLine="567"/>
        <w:jc w:val="both"/>
        <w:outlineLvl w:val="0"/>
        <w:rPr>
          <w:rFonts w:ascii="Times New Roman" w:hAnsi="Times New Roman"/>
          <w:sz w:val="20"/>
          <w:szCs w:val="20"/>
        </w:rPr>
      </w:pPr>
      <w:r w:rsidRPr="00BE7448">
        <w:rPr>
          <w:rFonts w:ascii="Times New Roman" w:hAnsi="Times New Roman"/>
          <w:sz w:val="20"/>
          <w:szCs w:val="20"/>
        </w:rPr>
        <w:t>6) при размещении вывески на жилом многоквартирном доме необходимо ориентироваться на горизонтальные архитектурные линии, которые объединяют дверные проемы, окна и фасады;</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цвет наружной вывески не должен быть слишком ярким, поэтому преимущество имеют мягкие цвета и оттенки, которые гармонируют с общим стилем здания;</w:t>
      </w:r>
    </w:p>
    <w:p w:rsidR="00BE7448" w:rsidRPr="00BE7448" w:rsidRDefault="00BE7448" w:rsidP="00BE7448">
      <w:pPr>
        <w:tabs>
          <w:tab w:val="left" w:pos="426"/>
        </w:tabs>
        <w:spacing w:after="0" w:line="240" w:lineRule="auto"/>
        <w:ind w:firstLine="567"/>
        <w:jc w:val="both"/>
        <w:outlineLvl w:val="0"/>
        <w:rPr>
          <w:rFonts w:ascii="Times New Roman" w:hAnsi="Times New Roman"/>
          <w:sz w:val="20"/>
          <w:szCs w:val="20"/>
        </w:rPr>
      </w:pPr>
      <w:r w:rsidRPr="00BE7448">
        <w:rPr>
          <w:rFonts w:ascii="Times New Roman" w:hAnsi="Times New Roman"/>
          <w:sz w:val="20"/>
          <w:szCs w:val="20"/>
        </w:rPr>
        <w:t>- надпись желательно размещать в одну строку, и только в крайних случаях разрешается использовать две строки;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7)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BE7448" w:rsidRPr="00BE7448" w:rsidRDefault="00BE7448" w:rsidP="00BE7448">
      <w:pPr>
        <w:tabs>
          <w:tab w:val="left" w:pos="426"/>
        </w:tabs>
        <w:spacing w:after="0" w:line="240" w:lineRule="auto"/>
        <w:ind w:firstLine="567"/>
        <w:jc w:val="both"/>
        <w:outlineLvl w:val="0"/>
        <w:rPr>
          <w:rFonts w:ascii="Times New Roman" w:hAnsi="Times New Roman"/>
          <w:sz w:val="20"/>
          <w:szCs w:val="20"/>
        </w:rPr>
      </w:pPr>
      <w:r w:rsidRPr="00BE7448">
        <w:rPr>
          <w:rFonts w:ascii="Times New Roman" w:hAnsi="Times New Roman"/>
          <w:sz w:val="20"/>
          <w:szCs w:val="20"/>
        </w:rPr>
        <w:t>- размещение наружной вывески не должно закрывать дорожный знак или адресную табличку;</w:t>
      </w:r>
    </w:p>
    <w:p w:rsidR="00BE7448" w:rsidRPr="00BE7448" w:rsidRDefault="00BE7448" w:rsidP="00BE7448">
      <w:pPr>
        <w:tabs>
          <w:tab w:val="left" w:pos="426"/>
        </w:tabs>
        <w:spacing w:after="0" w:line="240" w:lineRule="auto"/>
        <w:ind w:firstLine="567"/>
        <w:jc w:val="both"/>
        <w:outlineLvl w:val="0"/>
        <w:rPr>
          <w:rFonts w:ascii="Times New Roman" w:hAnsi="Times New Roman"/>
          <w:sz w:val="20"/>
          <w:szCs w:val="20"/>
        </w:rPr>
      </w:pPr>
      <w:r w:rsidRPr="00BE7448">
        <w:rPr>
          <w:rFonts w:ascii="Times New Roman" w:hAnsi="Times New Roman"/>
          <w:sz w:val="20"/>
          <w:szCs w:val="20"/>
        </w:rPr>
        <w:t>- вся конструкция вывески должна выдерживать воздействие атмосферных явлений, таких как сильный ветер и влага.</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12.2.3. Юридическое лицо, индивидуальный предприниматель устанавливает на здании, сооружении одну вывеску в соответствии с настоящим пунктом.</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Допустимый размер вывески составляет: по горизонтали - не более 0,6 м, по вертикали - не более 0,4 м. Высота букв, знаков, размещаемых на вывеске, - не более 0,1 м. </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12.2.4. Вывески в форме настенных конструкций и консольных конструкций, предусмотренные, размещаются: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не выше линии второго этажа (линии перекрытий между первым и вторым этажами) зданий, сооружений;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lastRenderedPageBreak/>
        <w:t>12.2.5. Вывески в форме настенных конструкций, размещаются над входом или окнами (витринами) помещений, занимаемых юридическим лицом (индивидуальным предпринимателем).</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12.2.6.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подпунктом 7.6.3 настоящих Правил, должны размещаться на единой горизонтальной линии (на одной высоте) и иметь одинаковую высоту.</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12.2.7.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Высота вывесок, размещаемых на крышах зданий, сооружений, должна быть:</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не более 0,8 м для 1-2-этажных объектов;</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не более 1,2 м для 3-5-этажных объектов.</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12.2.8. 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Установка и эксплуатация таких вывесок без проектной документации не допускается.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12.2.9. Не допускается:</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размещение вывесок, не соответствующих требованиям настоящих Правил;</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размещение вывесок на козырьках, лоджиях, балконах и эркерах зданий;</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 размещение вывесок в виде надувных конструкций, штендеров.</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12.2.10.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12.2.11.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3 суток.»</w:t>
      </w:r>
    </w:p>
    <w:p w:rsidR="00BE7448" w:rsidRPr="00BE7448" w:rsidRDefault="00BE7448" w:rsidP="00BE7448">
      <w:pPr>
        <w:spacing w:after="0" w:line="240" w:lineRule="auto"/>
        <w:ind w:firstLine="567"/>
        <w:jc w:val="both"/>
        <w:rPr>
          <w:rFonts w:ascii="Times New Roman" w:hAnsi="Times New Roman"/>
          <w:bCs/>
          <w:color w:val="FF0000"/>
          <w:sz w:val="20"/>
          <w:szCs w:val="20"/>
        </w:rPr>
      </w:pPr>
    </w:p>
    <w:bookmarkEnd w:id="6"/>
    <w:p w:rsidR="00BE7448" w:rsidRPr="00BE7448" w:rsidRDefault="00BE7448" w:rsidP="00BE7448">
      <w:pPr>
        <w:spacing w:after="0" w:line="240" w:lineRule="auto"/>
        <w:ind w:firstLine="567"/>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b/>
          <w:bCs/>
          <w:sz w:val="20"/>
          <w:szCs w:val="20"/>
        </w:rPr>
      </w:pPr>
      <w:r w:rsidRPr="00BE7448">
        <w:rPr>
          <w:rFonts w:ascii="Times New Roman" w:hAnsi="Times New Roman"/>
          <w:b/>
          <w:bCs/>
          <w:sz w:val="20"/>
          <w:szCs w:val="20"/>
        </w:rPr>
        <w:t>1.9. Дополнить главой 15 «Контроль и ответственность в сфере благоустройства территории поселения» следующего содержания:</w:t>
      </w: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r w:rsidRPr="00BE7448">
        <w:rPr>
          <w:rFonts w:ascii="Times New Roman" w:hAnsi="Times New Roman"/>
          <w:sz w:val="20"/>
          <w:szCs w:val="20"/>
        </w:rPr>
        <w:t xml:space="preserve"> «15.1. Контроль за соблюдением настоящих Правил осуществляют в пределах своей компетенции:</w:t>
      </w: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r w:rsidRPr="00BE7448">
        <w:rPr>
          <w:rFonts w:ascii="Times New Roman" w:hAnsi="Times New Roman"/>
          <w:sz w:val="20"/>
          <w:szCs w:val="20"/>
        </w:rPr>
        <w:t>1) уполномоченный орган;</w:t>
      </w: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2) органы местного самоуправления поселения;</w:t>
      </w: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r w:rsidRPr="00BE7448">
        <w:rPr>
          <w:rFonts w:ascii="Times New Roman" w:hAnsi="Times New Roman"/>
          <w:sz w:val="20"/>
          <w:szCs w:val="20"/>
        </w:rPr>
        <w:t>3) иные органы и должностные лица в соответствии с законодательством.</w:t>
      </w: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p>
    <w:p w:rsidR="00BE7448" w:rsidRPr="00BE7448" w:rsidRDefault="00BE7448" w:rsidP="00BE7448">
      <w:pPr>
        <w:autoSpaceDE w:val="0"/>
        <w:autoSpaceDN w:val="0"/>
        <w:adjustRightInd w:val="0"/>
        <w:spacing w:after="0" w:line="240" w:lineRule="auto"/>
        <w:ind w:firstLine="567"/>
        <w:jc w:val="both"/>
        <w:rPr>
          <w:rFonts w:ascii="Times New Roman" w:hAnsi="Times New Roman"/>
          <w:sz w:val="20"/>
          <w:szCs w:val="20"/>
        </w:rPr>
      </w:pPr>
      <w:r w:rsidRPr="00BE7448">
        <w:rPr>
          <w:rFonts w:ascii="Times New Roman" w:hAnsi="Times New Roman"/>
          <w:sz w:val="20"/>
          <w:szCs w:val="20"/>
        </w:rPr>
        <w:t>15.2. Физические, должностные и юридические лица обязаны обеспечивать условия, необходимые для осуществления контроля за соблюдением настоящих Правил.</w:t>
      </w:r>
    </w:p>
    <w:p w:rsidR="00BE7448" w:rsidRPr="00BE7448" w:rsidRDefault="00BE7448" w:rsidP="00BE7448">
      <w:pPr>
        <w:spacing w:after="0" w:line="240" w:lineRule="auto"/>
        <w:ind w:firstLine="567"/>
        <w:jc w:val="both"/>
        <w:rPr>
          <w:rFonts w:ascii="Times New Roman" w:hAnsi="Times New Roman"/>
          <w:sz w:val="20"/>
          <w:szCs w:val="20"/>
        </w:rPr>
      </w:pPr>
    </w:p>
    <w:p w:rsidR="00BE7448" w:rsidRPr="00BE7448" w:rsidRDefault="00BE7448" w:rsidP="00BE7448">
      <w:pPr>
        <w:spacing w:after="0" w:line="240" w:lineRule="auto"/>
        <w:ind w:firstLine="567"/>
        <w:jc w:val="both"/>
        <w:rPr>
          <w:rFonts w:ascii="Times New Roman" w:hAnsi="Times New Roman"/>
          <w:sz w:val="20"/>
          <w:szCs w:val="20"/>
        </w:rPr>
      </w:pPr>
      <w:r w:rsidRPr="00BE7448">
        <w:rPr>
          <w:rFonts w:ascii="Times New Roman" w:hAnsi="Times New Roman"/>
          <w:sz w:val="20"/>
          <w:szCs w:val="20"/>
        </w:rPr>
        <w:t>15.3. За нарушение настоящих Правил граждане, должностные и юридические лица, индивидуальные предприниматели несут ответственность в соответствии с законодательством.»</w:t>
      </w:r>
    </w:p>
    <w:p w:rsidR="00BE7448" w:rsidRPr="00BE7448" w:rsidRDefault="00BE7448" w:rsidP="00BE7448">
      <w:pPr>
        <w:tabs>
          <w:tab w:val="left" w:pos="0"/>
        </w:tabs>
        <w:suppressAutoHyphens/>
        <w:spacing w:after="0" w:line="240" w:lineRule="auto"/>
        <w:ind w:firstLine="709"/>
        <w:jc w:val="both"/>
        <w:rPr>
          <w:rFonts w:ascii="Times New Roman" w:hAnsi="Times New Roman"/>
          <w:sz w:val="20"/>
          <w:szCs w:val="20"/>
          <w:lang w:eastAsia="ar-SA"/>
        </w:rPr>
      </w:pPr>
      <w:bookmarkStart w:id="10" w:name="_Hlk22202997"/>
      <w:r w:rsidRPr="00BE7448">
        <w:rPr>
          <w:rFonts w:ascii="Times New Roman" w:hAnsi="Times New Roman"/>
          <w:bCs/>
          <w:sz w:val="20"/>
          <w:szCs w:val="20"/>
          <w:lang w:eastAsia="ar-SA"/>
        </w:rPr>
        <w:t xml:space="preserve">2. Настоящее решение подлежит официальному опубликованию (обнародованию) в информационном </w:t>
      </w:r>
      <w:r w:rsidRPr="00BE7448">
        <w:rPr>
          <w:rFonts w:ascii="Times New Roman" w:hAnsi="Times New Roman"/>
          <w:sz w:val="20"/>
          <w:szCs w:val="20"/>
          <w:lang w:eastAsia="ar-SA"/>
        </w:rPr>
        <w:t>бюллетене «Сентябрьский вестник» (муниципальное средство массовой информации органов местного самоуправления поселения).</w:t>
      </w:r>
    </w:p>
    <w:p w:rsidR="00BE7448" w:rsidRPr="00BE7448" w:rsidRDefault="00BE7448" w:rsidP="00BE7448">
      <w:pPr>
        <w:autoSpaceDE w:val="0"/>
        <w:autoSpaceDN w:val="0"/>
        <w:adjustRightInd w:val="0"/>
        <w:spacing w:after="0" w:line="240" w:lineRule="auto"/>
        <w:ind w:firstLine="709"/>
        <w:jc w:val="both"/>
        <w:outlineLvl w:val="0"/>
        <w:rPr>
          <w:rFonts w:ascii="Times New Roman" w:hAnsi="Times New Roman"/>
          <w:bCs/>
          <w:sz w:val="20"/>
          <w:szCs w:val="20"/>
        </w:rPr>
      </w:pPr>
      <w:r w:rsidRPr="00BE7448">
        <w:rPr>
          <w:rFonts w:ascii="Times New Roman" w:hAnsi="Times New Roman"/>
          <w:bCs/>
          <w:sz w:val="20"/>
          <w:szCs w:val="20"/>
        </w:rPr>
        <w:t xml:space="preserve">3. </w:t>
      </w:r>
      <w:r w:rsidRPr="00BE7448">
        <w:rPr>
          <w:rFonts w:ascii="Times New Roman" w:hAnsi="Times New Roman"/>
          <w:sz w:val="20"/>
          <w:szCs w:val="20"/>
        </w:rPr>
        <w:t>Настоящее решение</w:t>
      </w:r>
      <w:r w:rsidRPr="00BE7448">
        <w:rPr>
          <w:rFonts w:ascii="Times New Roman" w:hAnsi="Times New Roman"/>
          <w:bCs/>
          <w:sz w:val="20"/>
          <w:szCs w:val="20"/>
        </w:rPr>
        <w:t xml:space="preserve"> </w:t>
      </w:r>
      <w:r w:rsidRPr="00BE7448">
        <w:rPr>
          <w:rFonts w:ascii="Times New Roman" w:hAnsi="Times New Roman"/>
          <w:sz w:val="20"/>
          <w:szCs w:val="20"/>
        </w:rPr>
        <w:t>вступает в силу после его официального опубликования (обнародования)</w:t>
      </w:r>
      <w:r w:rsidRPr="00BE7448">
        <w:rPr>
          <w:rFonts w:ascii="Times New Roman" w:hAnsi="Times New Roman"/>
          <w:bCs/>
          <w:sz w:val="20"/>
          <w:szCs w:val="20"/>
        </w:rPr>
        <w:t>.</w:t>
      </w:r>
    </w:p>
    <w:bookmarkEnd w:id="10"/>
    <w:p w:rsidR="00BE7448" w:rsidRPr="00BE7448" w:rsidRDefault="00BE7448" w:rsidP="00BE7448">
      <w:pPr>
        <w:autoSpaceDE w:val="0"/>
        <w:autoSpaceDN w:val="0"/>
        <w:adjustRightInd w:val="0"/>
        <w:spacing w:after="0" w:line="240" w:lineRule="auto"/>
        <w:jc w:val="both"/>
        <w:outlineLvl w:val="0"/>
        <w:rPr>
          <w:rFonts w:ascii="Times New Roman" w:hAnsi="Times New Roman"/>
          <w:bCs/>
          <w:sz w:val="20"/>
          <w:szCs w:val="20"/>
        </w:rPr>
      </w:pPr>
    </w:p>
    <w:p w:rsidR="00BE7448" w:rsidRPr="00BE7448" w:rsidRDefault="00BE7448" w:rsidP="00BE7448">
      <w:pPr>
        <w:autoSpaceDE w:val="0"/>
        <w:autoSpaceDN w:val="0"/>
        <w:adjustRightInd w:val="0"/>
        <w:spacing w:after="0" w:line="240" w:lineRule="auto"/>
        <w:jc w:val="both"/>
        <w:outlineLvl w:val="0"/>
        <w:rPr>
          <w:rFonts w:ascii="Times New Roman" w:hAnsi="Times New Roman"/>
          <w:bCs/>
          <w:sz w:val="20"/>
          <w:szCs w:val="20"/>
        </w:rPr>
      </w:pPr>
    </w:p>
    <w:p w:rsidR="00BE7448" w:rsidRPr="00BE7448" w:rsidRDefault="00BE7448" w:rsidP="00BE7448">
      <w:pPr>
        <w:autoSpaceDE w:val="0"/>
        <w:autoSpaceDN w:val="0"/>
        <w:adjustRightInd w:val="0"/>
        <w:spacing w:after="0" w:line="240" w:lineRule="auto"/>
        <w:jc w:val="both"/>
        <w:outlineLvl w:val="0"/>
        <w:rPr>
          <w:rFonts w:ascii="Times New Roman" w:hAnsi="Times New Roman"/>
          <w:bCs/>
          <w:sz w:val="20"/>
          <w:szCs w:val="20"/>
        </w:rPr>
      </w:pPr>
    </w:p>
    <w:p w:rsidR="00BE7448" w:rsidRPr="00BE7448" w:rsidRDefault="00BE7448" w:rsidP="00BE7448">
      <w:pPr>
        <w:autoSpaceDE w:val="0"/>
        <w:autoSpaceDN w:val="0"/>
        <w:adjustRightInd w:val="0"/>
        <w:spacing w:after="0" w:line="240" w:lineRule="auto"/>
        <w:jc w:val="both"/>
        <w:outlineLvl w:val="0"/>
        <w:rPr>
          <w:rFonts w:ascii="Times New Roman" w:hAnsi="Times New Roman"/>
          <w:bCs/>
          <w:sz w:val="20"/>
          <w:szCs w:val="20"/>
        </w:rPr>
      </w:pPr>
      <w:r w:rsidRPr="00BE7448">
        <w:rPr>
          <w:rFonts w:ascii="Times New Roman" w:hAnsi="Times New Roman"/>
          <w:bCs/>
          <w:sz w:val="20"/>
          <w:szCs w:val="20"/>
        </w:rPr>
        <w:t>Глава поселения                                                                                             А.В. Светлаков</w:t>
      </w:r>
    </w:p>
    <w:p w:rsidR="00BE7448" w:rsidRPr="00BE7448" w:rsidRDefault="00BE7448" w:rsidP="00BE7448">
      <w:pPr>
        <w:spacing w:after="0" w:line="240" w:lineRule="auto"/>
        <w:rPr>
          <w:rFonts w:ascii="Times New Roman" w:hAnsi="Times New Roman"/>
          <w:sz w:val="20"/>
          <w:szCs w:val="20"/>
        </w:rPr>
      </w:pPr>
    </w:p>
    <w:p w:rsidR="00A23B1E" w:rsidRDefault="00A23B1E" w:rsidP="0050281D">
      <w:pPr>
        <w:rPr>
          <w:rFonts w:ascii="Times New Roman" w:hAnsi="Times New Roman"/>
          <w:sz w:val="26"/>
          <w:szCs w:val="26"/>
        </w:rPr>
      </w:pPr>
    </w:p>
    <w:p w:rsidR="00BE7448" w:rsidRDefault="00BE7448" w:rsidP="00BE7448">
      <w:pPr>
        <w:spacing w:after="0"/>
        <w:rPr>
          <w:rFonts w:ascii="Times New Roman" w:hAnsi="Times New Roman"/>
          <w:spacing w:val="2"/>
          <w:sz w:val="26"/>
          <w:szCs w:val="26"/>
        </w:rPr>
      </w:pPr>
      <w:r>
        <w:rPr>
          <w:rFonts w:ascii="Times New Roman" w:hAnsi="Times New Roman"/>
          <w:b/>
          <w:sz w:val="20"/>
          <w:szCs w:val="20"/>
        </w:rPr>
        <w:t xml:space="preserve">ОПОВЕЩЕНИЕ </w:t>
      </w:r>
      <w:r w:rsidRPr="00BE7448">
        <w:rPr>
          <w:rFonts w:ascii="Times New Roman" w:hAnsi="Times New Roman"/>
          <w:spacing w:val="2"/>
          <w:sz w:val="26"/>
          <w:szCs w:val="26"/>
        </w:rPr>
        <w:t>о проведении публичных слушаний</w:t>
      </w:r>
    </w:p>
    <w:p w:rsidR="00A23B1E" w:rsidRDefault="00BE7448" w:rsidP="00BE7448">
      <w:pPr>
        <w:rPr>
          <w:rFonts w:ascii="Times New Roman" w:hAnsi="Times New Roman"/>
          <w:spacing w:val="2"/>
          <w:sz w:val="20"/>
          <w:szCs w:val="20"/>
        </w:rPr>
      </w:pPr>
      <w:r w:rsidRPr="00BE7448">
        <w:rPr>
          <w:rFonts w:ascii="Times New Roman" w:hAnsi="Times New Roman"/>
          <w:spacing w:val="2"/>
          <w:sz w:val="20"/>
          <w:szCs w:val="20"/>
        </w:rPr>
        <w:t>От 11.05.2022года</w:t>
      </w:r>
      <w:r>
        <w:rPr>
          <w:rFonts w:ascii="Times New Roman" w:hAnsi="Times New Roman"/>
          <w:spacing w:val="2"/>
          <w:sz w:val="20"/>
          <w:szCs w:val="20"/>
        </w:rPr>
        <w:t>.</w:t>
      </w:r>
    </w:p>
    <w:p w:rsidR="00BE7448" w:rsidRPr="00BE7448" w:rsidRDefault="00BE7448" w:rsidP="00BE7448">
      <w:pPr>
        <w:autoSpaceDE w:val="0"/>
        <w:autoSpaceDN w:val="0"/>
        <w:adjustRightInd w:val="0"/>
        <w:spacing w:after="0" w:line="240" w:lineRule="auto"/>
        <w:jc w:val="both"/>
        <w:rPr>
          <w:rFonts w:ascii="Times New Roman" w:hAnsi="Times New Roman"/>
          <w:sz w:val="20"/>
          <w:szCs w:val="20"/>
        </w:rPr>
      </w:pPr>
      <w:r w:rsidRPr="00BE7448">
        <w:rPr>
          <w:rFonts w:ascii="Times New Roman" w:hAnsi="Times New Roman"/>
          <w:spacing w:val="2"/>
          <w:sz w:val="20"/>
          <w:szCs w:val="20"/>
        </w:rPr>
        <w:t>На публичные слушания представляется проект решения Совета депутатов сельского поселения Сентябрьский «О</w:t>
      </w:r>
      <w:r w:rsidRPr="00BE7448">
        <w:rPr>
          <w:rFonts w:ascii="Times New Roman" w:hAnsi="Times New Roman"/>
          <w:sz w:val="20"/>
          <w:szCs w:val="20"/>
        </w:rPr>
        <w:t xml:space="preserve"> внесении изменений в Правила благоустройства территории сельского поселения Сентябрьский, утвержденные </w:t>
      </w:r>
      <w:r w:rsidRPr="00BE7448">
        <w:rPr>
          <w:rFonts w:ascii="Times New Roman" w:hAnsi="Times New Roman"/>
          <w:sz w:val="20"/>
          <w:szCs w:val="20"/>
          <w:lang w:eastAsia="ar-SA"/>
        </w:rPr>
        <w:t>решением Совета депутатов сельского поселения Сентябрьский от 16.11.2021 № 171</w:t>
      </w:r>
      <w:r w:rsidRPr="00BE7448">
        <w:rPr>
          <w:rFonts w:ascii="Times New Roman" w:hAnsi="Times New Roman"/>
          <w:sz w:val="20"/>
          <w:szCs w:val="20"/>
        </w:rPr>
        <w:t>».</w:t>
      </w:r>
    </w:p>
    <w:p w:rsidR="00BE7448" w:rsidRPr="00BE7448" w:rsidRDefault="00BE7448" w:rsidP="00BE7448">
      <w:pPr>
        <w:widowControl w:val="0"/>
        <w:autoSpaceDE w:val="0"/>
        <w:autoSpaceDN w:val="0"/>
        <w:adjustRightInd w:val="0"/>
        <w:spacing w:after="0" w:line="240" w:lineRule="auto"/>
        <w:jc w:val="both"/>
        <w:rPr>
          <w:rFonts w:ascii="Times New Roman" w:hAnsi="Times New Roman"/>
          <w:sz w:val="20"/>
          <w:szCs w:val="20"/>
        </w:rPr>
      </w:pPr>
    </w:p>
    <w:p w:rsidR="00BE7448" w:rsidRPr="00BE7448" w:rsidRDefault="00BE7448" w:rsidP="00BE7448">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BE7448">
        <w:rPr>
          <w:rFonts w:ascii="Times New Roman" w:hAnsi="Times New Roman"/>
          <w:spacing w:val="2"/>
          <w:sz w:val="20"/>
          <w:szCs w:val="20"/>
        </w:rPr>
        <w:t xml:space="preserve">        Перечень информационных материалов: </w:t>
      </w:r>
      <w:r w:rsidRPr="00BE7448">
        <w:rPr>
          <w:rFonts w:ascii="Times New Roman" w:hAnsi="Times New Roman"/>
          <w:i/>
          <w:spacing w:val="2"/>
          <w:sz w:val="20"/>
          <w:szCs w:val="20"/>
          <w:u w:val="single"/>
        </w:rPr>
        <w:t>проект решения Совета депутатов сельского поселения Сентябрьский «</w:t>
      </w:r>
      <w:r w:rsidRPr="00BE7448">
        <w:rPr>
          <w:rFonts w:ascii="Times New Roman" w:hAnsi="Times New Roman"/>
          <w:spacing w:val="2"/>
          <w:sz w:val="20"/>
          <w:szCs w:val="20"/>
        </w:rPr>
        <w:t>О</w:t>
      </w:r>
      <w:r w:rsidRPr="00BE7448">
        <w:rPr>
          <w:rFonts w:ascii="Times New Roman" w:hAnsi="Times New Roman"/>
          <w:sz w:val="20"/>
          <w:szCs w:val="20"/>
        </w:rPr>
        <w:t xml:space="preserve"> </w:t>
      </w:r>
      <w:r w:rsidRPr="00BE7448">
        <w:rPr>
          <w:rFonts w:ascii="Times New Roman" w:hAnsi="Times New Roman"/>
          <w:i/>
          <w:sz w:val="20"/>
          <w:szCs w:val="20"/>
        </w:rPr>
        <w:t xml:space="preserve">внесении изменений в Правила благоустройства территории сельского поселения Сентябрьский, утвержденные </w:t>
      </w:r>
      <w:r w:rsidRPr="00BE7448">
        <w:rPr>
          <w:rFonts w:ascii="Times New Roman" w:hAnsi="Times New Roman"/>
          <w:i/>
          <w:sz w:val="20"/>
          <w:szCs w:val="20"/>
          <w:lang w:eastAsia="ar-SA"/>
        </w:rPr>
        <w:t>решением Совета депутатов сельского поселения Сентябрьский от 16.11.2021 № 171</w:t>
      </w:r>
      <w:r w:rsidRPr="00BE7448">
        <w:rPr>
          <w:rFonts w:ascii="Times New Roman" w:hAnsi="Times New Roman"/>
          <w:sz w:val="20"/>
          <w:szCs w:val="20"/>
          <w:u w:val="single"/>
        </w:rPr>
        <w:t>»</w:t>
      </w:r>
      <w:r w:rsidRPr="00BE7448">
        <w:rPr>
          <w:rFonts w:ascii="Times New Roman" w:hAnsi="Times New Roman"/>
          <w:i/>
          <w:sz w:val="20"/>
          <w:szCs w:val="20"/>
          <w:u w:val="single"/>
          <w:lang w:eastAsia="ar-SA"/>
        </w:rPr>
        <w:t>.</w:t>
      </w:r>
    </w:p>
    <w:p w:rsidR="00BE7448" w:rsidRPr="00BE7448" w:rsidRDefault="00BE7448" w:rsidP="00BE7448">
      <w:pPr>
        <w:shd w:val="clear" w:color="auto" w:fill="FFFFFF"/>
        <w:spacing w:after="0" w:line="315" w:lineRule="atLeast"/>
        <w:ind w:firstLine="709"/>
        <w:jc w:val="both"/>
        <w:textAlignment w:val="baseline"/>
        <w:rPr>
          <w:rFonts w:ascii="Times New Roman" w:hAnsi="Times New Roman"/>
          <w:spacing w:val="2"/>
          <w:sz w:val="20"/>
          <w:szCs w:val="20"/>
        </w:rPr>
      </w:pPr>
    </w:p>
    <w:p w:rsidR="00BE7448" w:rsidRPr="00BE7448" w:rsidRDefault="00BE7448" w:rsidP="00BE7448">
      <w:pPr>
        <w:shd w:val="clear" w:color="auto" w:fill="FFFFFF"/>
        <w:spacing w:after="0" w:line="315" w:lineRule="atLeast"/>
        <w:ind w:firstLine="709"/>
        <w:textAlignment w:val="baseline"/>
        <w:rPr>
          <w:rFonts w:ascii="Times New Roman" w:hAnsi="Times New Roman"/>
          <w:spacing w:val="2"/>
          <w:sz w:val="20"/>
          <w:szCs w:val="20"/>
        </w:rPr>
      </w:pPr>
      <w:r w:rsidRPr="00BE7448">
        <w:rPr>
          <w:rFonts w:ascii="Times New Roman" w:hAnsi="Times New Roman"/>
          <w:sz w:val="20"/>
          <w:szCs w:val="20"/>
        </w:rPr>
        <w:t>Информационные материалы по проекту</w:t>
      </w:r>
      <w:r w:rsidRPr="00BE7448">
        <w:rPr>
          <w:rFonts w:ascii="Times New Roman" w:hAnsi="Times New Roman"/>
          <w:spacing w:val="2"/>
          <w:sz w:val="20"/>
          <w:szCs w:val="20"/>
        </w:rPr>
        <w:t xml:space="preserve"> </w:t>
      </w:r>
      <w:r w:rsidRPr="00BE7448">
        <w:rPr>
          <w:rFonts w:ascii="Times New Roman" w:hAnsi="Times New Roman"/>
          <w:sz w:val="20"/>
          <w:szCs w:val="20"/>
        </w:rPr>
        <w:t>размещены на сайте</w:t>
      </w:r>
      <w:r w:rsidRPr="00BE7448">
        <w:rPr>
          <w:rFonts w:ascii="Times New Roman" w:hAnsi="Times New Roman"/>
          <w:spacing w:val="2"/>
          <w:sz w:val="20"/>
          <w:szCs w:val="20"/>
        </w:rPr>
        <w:t xml:space="preserve"> </w:t>
      </w:r>
    </w:p>
    <w:p w:rsidR="00BE7448" w:rsidRPr="00BE7448" w:rsidRDefault="00BE7448" w:rsidP="00BE7448">
      <w:pPr>
        <w:shd w:val="clear" w:color="auto" w:fill="FFFFFF"/>
        <w:spacing w:after="0" w:line="315" w:lineRule="atLeast"/>
        <w:textAlignment w:val="baseline"/>
        <w:rPr>
          <w:rFonts w:ascii="Times New Roman" w:hAnsi="Times New Roman"/>
          <w:i/>
          <w:color w:val="000000"/>
          <w:spacing w:val="2"/>
          <w:sz w:val="20"/>
          <w:szCs w:val="20"/>
          <w:u w:val="single"/>
        </w:rPr>
      </w:pPr>
      <w:r w:rsidRPr="00BE7448">
        <w:rPr>
          <w:rFonts w:ascii="Times New Roman" w:hAnsi="Times New Roman"/>
          <w:i/>
          <w:color w:val="000000"/>
          <w:spacing w:val="2"/>
          <w:sz w:val="20"/>
          <w:szCs w:val="20"/>
          <w:u w:val="single"/>
        </w:rPr>
        <w:t xml:space="preserve">      http://sentyabrskiy.ru/     </w:t>
      </w:r>
    </w:p>
    <w:p w:rsidR="00BE7448" w:rsidRPr="00BE7448" w:rsidRDefault="00BE7448" w:rsidP="00BE7448">
      <w:pPr>
        <w:shd w:val="clear" w:color="auto" w:fill="FFFFFF"/>
        <w:spacing w:after="0" w:line="315" w:lineRule="atLeast"/>
        <w:ind w:firstLine="709"/>
        <w:jc w:val="both"/>
        <w:textAlignment w:val="baseline"/>
        <w:rPr>
          <w:rFonts w:ascii="Times New Roman" w:hAnsi="Times New Roman"/>
          <w:spacing w:val="2"/>
          <w:sz w:val="20"/>
          <w:szCs w:val="20"/>
        </w:rPr>
      </w:pPr>
      <w:r w:rsidRPr="00BE7448">
        <w:rPr>
          <w:rFonts w:ascii="Times New Roman" w:hAnsi="Times New Roman"/>
          <w:spacing w:val="2"/>
          <w:sz w:val="20"/>
          <w:szCs w:val="20"/>
        </w:rPr>
        <w:t>Информационные материалы по теме публичных слушаний представлены на экспозиции по адресу</w:t>
      </w:r>
      <w:r w:rsidRPr="00BE7448">
        <w:rPr>
          <w:rFonts w:ascii="Times New Roman" w:hAnsi="Times New Roman"/>
          <w:i/>
          <w:spacing w:val="2"/>
          <w:sz w:val="20"/>
          <w:szCs w:val="20"/>
        </w:rPr>
        <w:t xml:space="preserve">: </w:t>
      </w:r>
      <w:r w:rsidRPr="00BE7448">
        <w:rPr>
          <w:rFonts w:ascii="Times New Roman" w:hAnsi="Times New Roman"/>
          <w:i/>
          <w:spacing w:val="2"/>
          <w:sz w:val="20"/>
          <w:szCs w:val="20"/>
          <w:u w:val="single"/>
        </w:rPr>
        <w:t>Тюменская область, ХМАО-Югра, Нефтеюганский район, п.Сентябрьский, до10, помещение 1.</w:t>
      </w:r>
      <w:r w:rsidRPr="00BE7448">
        <w:rPr>
          <w:rFonts w:ascii="Times New Roman" w:hAnsi="Times New Roman"/>
          <w:spacing w:val="2"/>
          <w:sz w:val="20"/>
          <w:szCs w:val="20"/>
        </w:rPr>
        <w:t xml:space="preserve"> </w:t>
      </w:r>
    </w:p>
    <w:p w:rsidR="00BE7448" w:rsidRPr="00BE7448" w:rsidRDefault="000F5425" w:rsidP="00BE7448">
      <w:pPr>
        <w:shd w:val="clear" w:color="auto" w:fill="FFFFFF"/>
        <w:spacing w:after="0" w:line="315" w:lineRule="atLeast"/>
        <w:jc w:val="both"/>
        <w:textAlignment w:val="baseline"/>
        <w:rPr>
          <w:rFonts w:ascii="Times New Roman" w:hAnsi="Times New Roman"/>
          <w:i/>
          <w:spacing w:val="2"/>
          <w:sz w:val="20"/>
          <w:szCs w:val="20"/>
        </w:rPr>
      </w:pPr>
      <w:r>
        <w:rPr>
          <w:rFonts w:ascii="Times New Roman" w:hAnsi="Times New Roman"/>
          <w:noProof/>
          <w:spacing w:val="2"/>
          <w:sz w:val="20"/>
          <w:szCs w:val="20"/>
        </w:rPr>
        <w:pict>
          <v:shapetype id="_x0000_t32" coordsize="21600,21600" o:spt="32" o:oned="t" path="m,l21600,21600e" filled="f">
            <v:path arrowok="t" fillok="f" o:connecttype="none"/>
            <o:lock v:ext="edit" shapetype="t"/>
          </v:shapetype>
          <v:shape id="_x0000_s1032" type="#_x0000_t32" style="position:absolute;left:0;text-align:left;margin-left:327.45pt;margin-top:13.8pt;width:142.5pt;height:0;z-index:6" o:connectortype="straight"/>
        </w:pict>
      </w:r>
      <w:r>
        <w:rPr>
          <w:rFonts w:ascii="Times New Roman" w:hAnsi="Times New Roman"/>
          <w:noProof/>
          <w:spacing w:val="2"/>
          <w:sz w:val="20"/>
          <w:szCs w:val="20"/>
        </w:rPr>
        <w:pict>
          <v:shape id="_x0000_s1031" type="#_x0000_t32" style="position:absolute;left:0;text-align:left;margin-left:123.45pt;margin-top:13.8pt;width:151.5pt;height:0;z-index:5" o:connectortype="straight"/>
        </w:pict>
      </w:r>
      <w:r w:rsidR="00BE7448" w:rsidRPr="00BE7448">
        <w:rPr>
          <w:rFonts w:ascii="Times New Roman" w:hAnsi="Times New Roman"/>
          <w:spacing w:val="2"/>
          <w:sz w:val="20"/>
          <w:szCs w:val="20"/>
        </w:rPr>
        <w:t xml:space="preserve">Экспозиция открыта с  </w:t>
      </w:r>
      <w:r w:rsidR="00BE7448" w:rsidRPr="00BE7448">
        <w:rPr>
          <w:rFonts w:ascii="Times New Roman" w:hAnsi="Times New Roman"/>
          <w:i/>
          <w:spacing w:val="2"/>
          <w:sz w:val="20"/>
          <w:szCs w:val="20"/>
        </w:rPr>
        <w:t xml:space="preserve">             11.05.2022                              </w:t>
      </w:r>
      <w:r w:rsidR="00BE7448" w:rsidRPr="00BE7448">
        <w:rPr>
          <w:rFonts w:ascii="Times New Roman" w:hAnsi="Times New Roman"/>
          <w:spacing w:val="2"/>
          <w:sz w:val="20"/>
          <w:szCs w:val="20"/>
        </w:rPr>
        <w:t xml:space="preserve">по          </w:t>
      </w:r>
      <w:r w:rsidR="00BE7448" w:rsidRPr="00BE7448">
        <w:rPr>
          <w:rFonts w:ascii="Times New Roman" w:hAnsi="Times New Roman"/>
          <w:i/>
          <w:spacing w:val="2"/>
          <w:sz w:val="20"/>
          <w:szCs w:val="20"/>
        </w:rPr>
        <w:t>16.06.2022</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                                     (дата открытия экспозиции)            (дата закрытия экспозиции)</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Часы работы: </w:t>
      </w:r>
      <w:r w:rsidRPr="00BE7448">
        <w:rPr>
          <w:rFonts w:ascii="Times New Roman" w:hAnsi="Times New Roman"/>
          <w:i/>
          <w:spacing w:val="2"/>
          <w:sz w:val="20"/>
          <w:szCs w:val="20"/>
          <w:u w:val="single"/>
        </w:rPr>
        <w:t>Понедельник, вторник 09:00 – 17:00, перерыв 13:00 - 14:00</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                                                        (дата, время)</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На выставке проводятся консультации по теме публичных слушаний</w:t>
      </w:r>
      <w:r w:rsidRPr="00BE7448">
        <w:rPr>
          <w:rFonts w:ascii="Times New Roman" w:hAnsi="Times New Roman"/>
          <w:i/>
          <w:spacing w:val="2"/>
          <w:sz w:val="20"/>
          <w:szCs w:val="20"/>
        </w:rPr>
        <w:t xml:space="preserve"> </w:t>
      </w:r>
      <w:r w:rsidRPr="00BE7448">
        <w:rPr>
          <w:rFonts w:ascii="Times New Roman" w:hAnsi="Times New Roman"/>
          <w:i/>
          <w:spacing w:val="2"/>
          <w:sz w:val="20"/>
          <w:szCs w:val="20"/>
          <w:u w:val="single"/>
        </w:rPr>
        <w:t>ведущий</w:t>
      </w:r>
      <w:r w:rsidRPr="00BE7448">
        <w:rPr>
          <w:rFonts w:ascii="Times New Roman" w:hAnsi="Times New Roman"/>
          <w:i/>
          <w:spacing w:val="2"/>
          <w:sz w:val="20"/>
          <w:szCs w:val="20"/>
        </w:rPr>
        <w:t xml:space="preserve"> </w:t>
      </w:r>
      <w:r w:rsidRPr="00BE7448">
        <w:rPr>
          <w:rFonts w:ascii="Times New Roman" w:hAnsi="Times New Roman"/>
          <w:i/>
          <w:spacing w:val="2"/>
          <w:sz w:val="20"/>
          <w:szCs w:val="20"/>
          <w:u w:val="single"/>
        </w:rPr>
        <w:t>специалист администрации сельского поселения Сентябрьский</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Собрание участников публичных слушаний состоится  </w:t>
      </w:r>
      <w:r w:rsidRPr="00BE7448">
        <w:rPr>
          <w:rFonts w:ascii="Times New Roman" w:hAnsi="Times New Roman"/>
          <w:i/>
          <w:spacing w:val="2"/>
          <w:sz w:val="20"/>
          <w:szCs w:val="20"/>
        </w:rPr>
        <w:t>14.06.2021 в 18:00 часов</w:t>
      </w:r>
    </w:p>
    <w:p w:rsidR="00BE7448" w:rsidRPr="00BE7448" w:rsidRDefault="000F5425" w:rsidP="00BE7448">
      <w:pPr>
        <w:shd w:val="clear" w:color="auto" w:fill="FFFFFF"/>
        <w:spacing w:after="0" w:line="315" w:lineRule="atLeast"/>
        <w:jc w:val="both"/>
        <w:textAlignment w:val="baseline"/>
        <w:rPr>
          <w:rFonts w:ascii="Times New Roman" w:hAnsi="Times New Roman"/>
          <w:spacing w:val="2"/>
          <w:sz w:val="20"/>
          <w:szCs w:val="20"/>
        </w:rPr>
      </w:pPr>
      <w:r>
        <w:rPr>
          <w:rFonts w:ascii="Times New Roman" w:hAnsi="Times New Roman"/>
          <w:noProof/>
          <w:spacing w:val="2"/>
          <w:sz w:val="20"/>
          <w:szCs w:val="20"/>
        </w:rPr>
        <w:pict>
          <v:shape id="_x0000_s1033" type="#_x0000_t32" style="position:absolute;left:0;text-align:left;margin-left:313.2pt;margin-top:1.05pt;width:141.75pt;height:.05pt;z-index:7" o:connectortype="straight"/>
        </w:pict>
      </w:r>
      <w:r w:rsidR="00BE7448" w:rsidRPr="00BE7448">
        <w:rPr>
          <w:rFonts w:ascii="Times New Roman" w:hAnsi="Times New Roman"/>
          <w:spacing w:val="2"/>
          <w:sz w:val="20"/>
          <w:szCs w:val="20"/>
        </w:rPr>
        <w:t xml:space="preserve">                                                                                                          (дата, время)</w:t>
      </w:r>
    </w:p>
    <w:p w:rsidR="00BE7448" w:rsidRPr="00BE7448" w:rsidRDefault="00BE7448" w:rsidP="00BE7448">
      <w:pPr>
        <w:shd w:val="clear" w:color="auto" w:fill="FFFFFF"/>
        <w:spacing w:after="0" w:line="315" w:lineRule="atLeast"/>
        <w:jc w:val="both"/>
        <w:textAlignment w:val="baseline"/>
        <w:rPr>
          <w:rFonts w:ascii="Times New Roman" w:hAnsi="Times New Roman"/>
          <w:i/>
          <w:spacing w:val="2"/>
          <w:sz w:val="20"/>
          <w:szCs w:val="20"/>
          <w:u w:val="single"/>
        </w:rPr>
      </w:pPr>
      <w:r w:rsidRPr="00BE7448">
        <w:rPr>
          <w:rFonts w:ascii="Times New Roman" w:hAnsi="Times New Roman"/>
          <w:spacing w:val="2"/>
          <w:sz w:val="20"/>
          <w:szCs w:val="20"/>
        </w:rPr>
        <w:t xml:space="preserve">по адресу: </w:t>
      </w:r>
      <w:r w:rsidRPr="00BE7448">
        <w:rPr>
          <w:rFonts w:ascii="Times New Roman" w:hAnsi="Times New Roman"/>
          <w:i/>
          <w:spacing w:val="2"/>
          <w:sz w:val="20"/>
          <w:szCs w:val="20"/>
          <w:u w:val="single"/>
        </w:rPr>
        <w:t xml:space="preserve">Тюменская область, ХМАО-Югра,  Нефтеюганский район, п.Сентябрьский, </w:t>
      </w:r>
      <w:r w:rsidR="000F5425">
        <w:rPr>
          <w:rFonts w:ascii="Times New Roman" w:hAnsi="Times New Roman"/>
          <w:noProof/>
          <w:spacing w:val="2"/>
          <w:sz w:val="20"/>
          <w:szCs w:val="20"/>
        </w:rPr>
        <w:pict>
          <v:shape id="_x0000_s1034" type="#_x0000_t32" style="position:absolute;left:0;text-align:left;margin-left:237.45pt;margin-top:15.3pt;width:225.75pt;height:.75pt;z-index:8;mso-position-horizontal-relative:text;mso-position-vertical-relative:text" o:connectortype="straight"/>
        </w:pict>
      </w:r>
      <w:r w:rsidRPr="00BE7448">
        <w:rPr>
          <w:rFonts w:ascii="Times New Roman" w:hAnsi="Times New Roman"/>
          <w:i/>
          <w:spacing w:val="2"/>
          <w:sz w:val="20"/>
          <w:szCs w:val="20"/>
          <w:u w:val="single"/>
        </w:rPr>
        <w:t xml:space="preserve"> </w:t>
      </w:r>
      <w:r w:rsidRPr="00BE7448">
        <w:rPr>
          <w:rFonts w:ascii="Times New Roman" w:hAnsi="Times New Roman"/>
          <w:i/>
          <w:sz w:val="20"/>
          <w:szCs w:val="20"/>
        </w:rPr>
        <w:t>здание администрации с.п.Сентябрьский, д.10,  помещение1.</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Время начала регистрации участников                                  </w:t>
      </w:r>
      <w:r w:rsidRPr="00BE7448">
        <w:rPr>
          <w:rFonts w:ascii="Times New Roman" w:hAnsi="Times New Roman"/>
          <w:i/>
          <w:spacing w:val="2"/>
          <w:sz w:val="20"/>
          <w:szCs w:val="20"/>
        </w:rPr>
        <w:t>17:30</w:t>
      </w:r>
    </w:p>
    <w:p w:rsidR="00BE7448" w:rsidRPr="00BE7448" w:rsidRDefault="00BE7448" w:rsidP="00BE7448">
      <w:pPr>
        <w:shd w:val="clear" w:color="auto" w:fill="FFFFFF"/>
        <w:spacing w:after="0" w:line="315" w:lineRule="atLeast"/>
        <w:jc w:val="both"/>
        <w:textAlignment w:val="baseline"/>
        <w:rPr>
          <w:rFonts w:ascii="Times New Roman" w:hAnsi="Times New Roman"/>
          <w:spacing w:val="2"/>
          <w:sz w:val="20"/>
          <w:szCs w:val="20"/>
        </w:rPr>
      </w:pPr>
      <w:r w:rsidRPr="00BE7448">
        <w:rPr>
          <w:rFonts w:ascii="Times New Roman" w:hAnsi="Times New Roman"/>
          <w:spacing w:val="2"/>
          <w:sz w:val="20"/>
          <w:szCs w:val="20"/>
        </w:rPr>
        <w:t xml:space="preserve">                                                              (не менее чем за 30 мин. до начала собрания)</w:t>
      </w:r>
    </w:p>
    <w:p w:rsidR="00BE7448" w:rsidRPr="00BE7448" w:rsidRDefault="00BE7448" w:rsidP="00BE7448">
      <w:pPr>
        <w:shd w:val="clear" w:color="auto" w:fill="FFFFFF"/>
        <w:spacing w:after="0" w:line="240" w:lineRule="auto"/>
        <w:jc w:val="both"/>
        <w:textAlignment w:val="baseline"/>
        <w:rPr>
          <w:rFonts w:ascii="Times New Roman" w:hAnsi="Times New Roman"/>
          <w:spacing w:val="2"/>
          <w:sz w:val="20"/>
          <w:szCs w:val="20"/>
        </w:rPr>
      </w:pPr>
    </w:p>
    <w:p w:rsidR="00BE7448" w:rsidRPr="00BE7448" w:rsidRDefault="00BE7448" w:rsidP="00BE7448">
      <w:pPr>
        <w:shd w:val="clear" w:color="auto" w:fill="FFFFFF"/>
        <w:spacing w:after="0" w:line="315" w:lineRule="atLeast"/>
        <w:ind w:firstLine="709"/>
        <w:jc w:val="both"/>
        <w:textAlignment w:val="baseline"/>
        <w:rPr>
          <w:rFonts w:ascii="Times New Roman" w:hAnsi="Times New Roman"/>
          <w:sz w:val="20"/>
          <w:szCs w:val="20"/>
        </w:rPr>
      </w:pPr>
      <w:r w:rsidRPr="00BE7448">
        <w:rPr>
          <w:rFonts w:ascii="Times New Roman" w:hAnsi="Times New Roman"/>
          <w:sz w:val="20"/>
          <w:szCs w:val="20"/>
        </w:rPr>
        <w:t>В период проведения публичных слушаний участники публичных слушаний имеют право представить свои предложения и замечания по обсуждаемому проекту посредством:</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r w:rsidRPr="00BE7448">
        <w:rPr>
          <w:rFonts w:ascii="Times New Roman" w:hAnsi="Times New Roman"/>
          <w:sz w:val="20"/>
          <w:szCs w:val="20"/>
        </w:rPr>
        <w:t>- записи предложений и замечаний в период работы экспозиции;</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r w:rsidRPr="00BE7448">
        <w:rPr>
          <w:rFonts w:ascii="Times New Roman" w:hAnsi="Times New Roman"/>
          <w:sz w:val="20"/>
          <w:szCs w:val="20"/>
        </w:rPr>
        <w:t>- выступления на собрании участников публичных слушаний;</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r w:rsidRPr="00BE7448">
        <w:rPr>
          <w:rFonts w:ascii="Times New Roman" w:hAnsi="Times New Roman"/>
          <w:sz w:val="20"/>
          <w:szCs w:val="20"/>
        </w:rPr>
        <w:t>- внесения записи в книгу (журнал) регистрации участвующих в собрании участников публичных слушаний;</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r w:rsidRPr="00BE7448">
        <w:rPr>
          <w:rFonts w:ascii="Times New Roman" w:hAnsi="Times New Roman"/>
          <w:sz w:val="20"/>
          <w:szCs w:val="20"/>
        </w:rPr>
        <w:t>- подачи в ходе собрания письменных предложений и замечаний;</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r w:rsidRPr="00BE7448">
        <w:rPr>
          <w:rFonts w:ascii="Times New Roman" w:hAnsi="Times New Roman"/>
          <w:sz w:val="20"/>
          <w:szCs w:val="20"/>
        </w:rPr>
        <w:t>- направления в течение недели со дня проведения собрания участников публичных слушаний письменных предложений, замечаний организатору.</w:t>
      </w:r>
    </w:p>
    <w:p w:rsidR="00BE7448" w:rsidRPr="00BE7448" w:rsidRDefault="00BE7448" w:rsidP="00BE7448">
      <w:pPr>
        <w:autoSpaceDE w:val="0"/>
        <w:autoSpaceDN w:val="0"/>
        <w:adjustRightInd w:val="0"/>
        <w:spacing w:after="0" w:line="240" w:lineRule="auto"/>
        <w:ind w:firstLine="540"/>
        <w:jc w:val="both"/>
        <w:rPr>
          <w:rFonts w:ascii="Times New Roman" w:hAnsi="Times New Roman"/>
          <w:sz w:val="20"/>
          <w:szCs w:val="20"/>
        </w:rPr>
      </w:pPr>
      <w:r w:rsidRPr="00BE7448">
        <w:rPr>
          <w:rFonts w:ascii="Times New Roman" w:hAnsi="Times New Roman"/>
          <w:sz w:val="20"/>
          <w:szCs w:val="20"/>
        </w:rPr>
        <w:t xml:space="preserve">Участники публичных слушаний проходят идентификацию.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0F5425" w:rsidP="00BE7448">
      <w:pPr>
        <w:shd w:val="clear" w:color="auto" w:fill="FFFFFF"/>
        <w:spacing w:after="0" w:line="315" w:lineRule="atLeast"/>
        <w:jc w:val="both"/>
        <w:textAlignment w:val="baseline"/>
        <w:rPr>
          <w:rFonts w:ascii="Times New Roman" w:hAnsi="Times New Roman"/>
          <w:sz w:val="20"/>
          <w:szCs w:val="20"/>
        </w:rPr>
      </w:pPr>
      <w:r>
        <w:rPr>
          <w:rFonts w:ascii="Times New Roman" w:hAnsi="Times New Roman"/>
          <w:noProof/>
          <w:sz w:val="20"/>
          <w:szCs w:val="20"/>
        </w:rPr>
        <w:pict>
          <v:shape id="_x0000_s1035" type="#_x0000_t32" style="position:absolute;left:0;text-align:left;margin-left:301.2pt;margin-top:13.45pt;width:182.25pt;height:0;z-index:9" o:connectortype="straight"/>
        </w:pict>
      </w:r>
      <w:r w:rsidR="00BE7448" w:rsidRPr="00BE7448">
        <w:rPr>
          <w:rFonts w:ascii="Times New Roman" w:hAnsi="Times New Roman"/>
          <w:sz w:val="20"/>
          <w:szCs w:val="20"/>
        </w:rPr>
        <w:t xml:space="preserve">Номера контактных справочных телефонов организатора: </w:t>
      </w:r>
      <w:r w:rsidR="00BE7448" w:rsidRPr="00BE7448">
        <w:rPr>
          <w:rFonts w:ascii="Times New Roman" w:hAnsi="Times New Roman"/>
          <w:i/>
          <w:sz w:val="20"/>
          <w:szCs w:val="20"/>
        </w:rPr>
        <w:t>8(3463) 70-80-49</w:t>
      </w:r>
    </w:p>
    <w:p w:rsidR="00BE7448" w:rsidRPr="00BE7448" w:rsidRDefault="000F5425" w:rsidP="00BE7448">
      <w:pPr>
        <w:shd w:val="clear" w:color="auto" w:fill="FFFFFF"/>
        <w:spacing w:after="0" w:line="315" w:lineRule="atLeast"/>
        <w:jc w:val="both"/>
        <w:textAlignment w:val="baseline"/>
        <w:rPr>
          <w:rFonts w:ascii="Times New Roman" w:hAnsi="Times New Roman"/>
          <w:sz w:val="20"/>
          <w:szCs w:val="20"/>
        </w:rPr>
      </w:pPr>
      <w:r>
        <w:rPr>
          <w:rFonts w:ascii="Times New Roman" w:hAnsi="Times New Roman"/>
          <w:noProof/>
          <w:sz w:val="20"/>
          <w:szCs w:val="20"/>
        </w:rPr>
        <w:pict>
          <v:shape id="_x0000_s1036" type="#_x0000_t32" style="position:absolute;left:0;text-align:left;margin-left:171.45pt;margin-top:14.25pt;width:312pt;height:0;flip:x;z-index:10" o:connectortype="straight"/>
        </w:pict>
      </w:r>
      <w:r>
        <w:rPr>
          <w:rFonts w:ascii="Times New Roman" w:hAnsi="Times New Roman"/>
          <w:noProof/>
          <w:sz w:val="20"/>
          <w:szCs w:val="20"/>
        </w:rPr>
        <w:pict>
          <v:shape id="_x0000_s1037" type="#_x0000_t32" style="position:absolute;left:0;text-align:left;margin-left:.45pt;margin-top:29.95pt;width:201pt;height:0;z-index:11" o:connectortype="straight"/>
        </w:pict>
      </w:r>
      <w:r w:rsidR="00BE7448" w:rsidRPr="00BE7448">
        <w:rPr>
          <w:rFonts w:ascii="Times New Roman" w:hAnsi="Times New Roman"/>
          <w:sz w:val="20"/>
          <w:szCs w:val="20"/>
        </w:rPr>
        <w:t xml:space="preserve">Почтовый адрес организатора: </w:t>
      </w:r>
      <w:r w:rsidR="00BE7448" w:rsidRPr="00BE7448">
        <w:rPr>
          <w:rFonts w:ascii="Times New Roman" w:hAnsi="Times New Roman"/>
          <w:i/>
          <w:sz w:val="20"/>
          <w:szCs w:val="20"/>
        </w:rPr>
        <w:t>628330, Ханты-Мансийский автономный округ - Югра, Нефтеюганский район, п.Сентябрьский , дом10, помещение1.</w:t>
      </w:r>
    </w:p>
    <w:p w:rsidR="00BE7448" w:rsidRPr="00BE7448" w:rsidRDefault="00BE7448" w:rsidP="00BE7448">
      <w:pPr>
        <w:tabs>
          <w:tab w:val="left" w:pos="4395"/>
          <w:tab w:val="left" w:pos="7371"/>
        </w:tabs>
        <w:overflowPunct w:val="0"/>
        <w:autoSpaceDE w:val="0"/>
        <w:autoSpaceDN w:val="0"/>
        <w:adjustRightInd w:val="0"/>
        <w:spacing w:after="0" w:line="240" w:lineRule="auto"/>
        <w:textAlignment w:val="baseline"/>
        <w:rPr>
          <w:rFonts w:ascii="Times New Roman" w:hAnsi="Times New Roman"/>
          <w:i/>
          <w:sz w:val="20"/>
          <w:szCs w:val="20"/>
          <w:u w:val="single"/>
        </w:rPr>
      </w:pPr>
      <w:r w:rsidRPr="00BE7448">
        <w:rPr>
          <w:rFonts w:ascii="Times New Roman" w:hAnsi="Times New Roman"/>
          <w:sz w:val="20"/>
          <w:szCs w:val="20"/>
        </w:rPr>
        <w:t xml:space="preserve">Электронный адрес организатора: </w:t>
      </w:r>
      <w:hyperlink r:id="rId12" w:history="1">
        <w:r w:rsidRPr="00BE7448">
          <w:rPr>
            <w:rFonts w:ascii="Times New Roman" w:eastAsia="Calibri" w:hAnsi="Times New Roman"/>
            <w:sz w:val="20"/>
            <w:szCs w:val="20"/>
            <w:u w:val="single"/>
            <w:lang w:val="en-US" w:eastAsia="en-US"/>
          </w:rPr>
          <w:t>sentybrskyadm</w:t>
        </w:r>
        <w:r w:rsidRPr="00BE7448">
          <w:rPr>
            <w:rFonts w:ascii="Times New Roman" w:eastAsia="Calibri" w:hAnsi="Times New Roman"/>
            <w:sz w:val="20"/>
            <w:szCs w:val="20"/>
            <w:u w:val="single"/>
            <w:lang w:eastAsia="en-US"/>
          </w:rPr>
          <w:t>@</w:t>
        </w:r>
        <w:r w:rsidRPr="00BE7448">
          <w:rPr>
            <w:rFonts w:ascii="Times New Roman" w:eastAsia="Calibri" w:hAnsi="Times New Roman"/>
            <w:sz w:val="20"/>
            <w:szCs w:val="20"/>
            <w:u w:val="single"/>
            <w:lang w:val="en-US" w:eastAsia="en-US"/>
          </w:rPr>
          <w:t>mail</w:t>
        </w:r>
        <w:r w:rsidRPr="00BE7448">
          <w:rPr>
            <w:rFonts w:ascii="Times New Roman" w:eastAsia="Calibri" w:hAnsi="Times New Roman"/>
            <w:sz w:val="20"/>
            <w:szCs w:val="20"/>
            <w:u w:val="single"/>
            <w:lang w:eastAsia="en-US"/>
          </w:rPr>
          <w:t>.</w:t>
        </w:r>
        <w:r w:rsidRPr="00BE7448">
          <w:rPr>
            <w:rFonts w:ascii="Times New Roman" w:eastAsia="Calibri" w:hAnsi="Times New Roman"/>
            <w:sz w:val="20"/>
            <w:szCs w:val="20"/>
            <w:u w:val="single"/>
            <w:lang w:val="en-US" w:eastAsia="en-US"/>
          </w:rPr>
          <w:t>ru</w:t>
        </w:r>
      </w:hyperlink>
      <w:r w:rsidRPr="00BE7448">
        <w:rPr>
          <w:rFonts w:ascii="Times New Roman" w:eastAsia="Calibri" w:hAnsi="Times New Roman"/>
          <w:sz w:val="20"/>
          <w:szCs w:val="20"/>
          <w:u w:val="single"/>
          <w:lang w:eastAsia="en-US"/>
        </w:rPr>
        <w:t>.</w:t>
      </w: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hd w:val="clear" w:color="auto" w:fill="FFFFFF"/>
        <w:spacing w:after="0" w:line="315" w:lineRule="atLeast"/>
        <w:jc w:val="both"/>
        <w:textAlignment w:val="baseline"/>
        <w:rPr>
          <w:rFonts w:ascii="Times New Roman" w:hAnsi="Times New Roman"/>
          <w:sz w:val="20"/>
          <w:szCs w:val="20"/>
        </w:rPr>
      </w:pPr>
    </w:p>
    <w:p w:rsidR="00BE7448" w:rsidRPr="00BE7448" w:rsidRDefault="00BE7448" w:rsidP="00BE7448">
      <w:pPr>
        <w:spacing w:after="0" w:line="240" w:lineRule="auto"/>
        <w:jc w:val="both"/>
        <w:rPr>
          <w:rFonts w:ascii="Times New Roman" w:hAnsi="Times New Roman"/>
          <w:bCs/>
          <w:sz w:val="27"/>
          <w:szCs w:val="27"/>
        </w:rPr>
      </w:pPr>
      <w:r w:rsidRPr="00BE7448">
        <w:rPr>
          <w:rFonts w:ascii="Times New Roman" w:hAnsi="Times New Roman"/>
          <w:bCs/>
          <w:sz w:val="20"/>
          <w:szCs w:val="20"/>
        </w:rPr>
        <w:t xml:space="preserve">Глава поселения                                                                                   </w:t>
      </w:r>
      <w:r w:rsidRPr="00BE7448">
        <w:rPr>
          <w:rFonts w:ascii="Times New Roman" w:hAnsi="Times New Roman"/>
          <w:sz w:val="20"/>
          <w:szCs w:val="20"/>
        </w:rPr>
        <w:t>А.В.Светлаков</w:t>
      </w:r>
    </w:p>
    <w:p w:rsidR="00BE7448" w:rsidRPr="00BE7448" w:rsidRDefault="00BE7448" w:rsidP="00BE7448">
      <w:pPr>
        <w:rPr>
          <w:rFonts w:ascii="Times New Roman" w:hAnsi="Times New Roman"/>
          <w:sz w:val="20"/>
          <w:szCs w:val="20"/>
        </w:rPr>
      </w:pPr>
    </w:p>
    <w:p w:rsidR="00A23B1E" w:rsidRPr="00680D33" w:rsidRDefault="00A23B1E" w:rsidP="00A23B1E">
      <w:pPr>
        <w:spacing w:after="0" w:line="240" w:lineRule="auto"/>
        <w:jc w:val="center"/>
        <w:rPr>
          <w:rFonts w:ascii="Bookman Old Style" w:hAnsi="Bookman Old Style" w:cs="Arial"/>
          <w:b/>
          <w:sz w:val="20"/>
          <w:szCs w:val="20"/>
          <w:u w:val="single"/>
        </w:rPr>
      </w:pPr>
    </w:p>
    <w:p w:rsidR="005454E1" w:rsidRDefault="005454E1" w:rsidP="005454E1">
      <w:pPr>
        <w:rPr>
          <w:rFonts w:ascii="Times New Roman" w:hAnsi="Times New Roman"/>
          <w:sz w:val="26"/>
          <w:szCs w:val="26"/>
        </w:rPr>
      </w:pPr>
    </w:p>
    <w:p w:rsidR="006D52EE" w:rsidRDefault="006D52EE" w:rsidP="0050281D">
      <w:pPr>
        <w:rPr>
          <w:rFonts w:ascii="Times New Roman" w:hAnsi="Times New Roman"/>
          <w:sz w:val="26"/>
          <w:szCs w:val="26"/>
        </w:rPr>
      </w:pPr>
    </w:p>
    <w:p w:rsidR="009A7F76" w:rsidRPr="00BF7A0B" w:rsidRDefault="009A7F76" w:rsidP="009A7F76">
      <w:pPr>
        <w:rPr>
          <w:rFonts w:ascii="Times New Roman" w:hAnsi="Times New Roman"/>
          <w:sz w:val="20"/>
          <w:szCs w:val="20"/>
          <w:lang w:eastAsia="en-US"/>
        </w:rPr>
        <w:sectPr w:rsidR="009A7F76" w:rsidRPr="00BF7A0B" w:rsidSect="00BF7A0B">
          <w:headerReference w:type="even" r:id="rId13"/>
          <w:headerReference w:type="default" r:id="rId14"/>
          <w:pgSz w:w="11900" w:h="16840"/>
          <w:pgMar w:top="1230" w:right="805" w:bottom="17" w:left="1094" w:header="0" w:footer="1242" w:gutter="0"/>
          <w:cols w:space="720"/>
          <w:noEndnote/>
          <w:docGrid w:linePitch="36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90717A" w:rsidRPr="0090717A" w:rsidTr="00B62507">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90717A" w:rsidRPr="0090717A" w:rsidTr="00B62507">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90717A" w:rsidRPr="0090717A" w:rsidRDefault="00F71C73" w:rsidP="0090717A">
                  <w:pPr>
                    <w:spacing w:after="0" w:line="240" w:lineRule="auto"/>
                    <w:rPr>
                      <w:rFonts w:ascii="Times New Roman" w:hAnsi="Times New Roman"/>
                      <w:b/>
                      <w:sz w:val="20"/>
                      <w:szCs w:val="20"/>
                    </w:rPr>
                  </w:pPr>
                  <w:r w:rsidRPr="0090717A">
                    <w:rPr>
                      <w:rFonts w:ascii="Times New Roman" w:hAnsi="Times New Roman"/>
                      <w:b/>
                      <w:sz w:val="20"/>
                      <w:szCs w:val="20"/>
                    </w:rPr>
                    <w:lastRenderedPageBreak/>
                    <w:t xml:space="preserve"> </w:t>
                  </w:r>
                  <w:r w:rsidR="0090717A" w:rsidRPr="0090717A">
                    <w:rPr>
                      <w:rFonts w:ascii="Times New Roman" w:hAnsi="Times New Roman"/>
                      <w:b/>
                      <w:sz w:val="20"/>
                      <w:szCs w:val="20"/>
                    </w:rPr>
                    <w:t>«Сентябрьский вестник»</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Информационный бюллетень  муниципального образования «Сельское поселение Сентябрьский»</w:t>
                  </w:r>
                </w:p>
                <w:p w:rsidR="0090717A" w:rsidRPr="0090717A" w:rsidRDefault="0090717A" w:rsidP="0090717A">
                  <w:pPr>
                    <w:spacing w:after="0" w:line="240" w:lineRule="auto"/>
                    <w:rPr>
                      <w:rFonts w:ascii="Times New Roman" w:hAnsi="Times New Roman"/>
                      <w:sz w:val="20"/>
                      <w:szCs w:val="20"/>
                    </w:rPr>
                  </w:pP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b/>
                      <w:sz w:val="20"/>
                      <w:szCs w:val="20"/>
                    </w:rPr>
                    <w:t>Учредитель:</w:t>
                  </w:r>
                  <w:r w:rsidRPr="0090717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90717A" w:rsidRPr="0090717A" w:rsidRDefault="0090717A" w:rsidP="0090717A">
                  <w:pPr>
                    <w:spacing w:after="0" w:line="240" w:lineRule="auto"/>
                    <w:rPr>
                      <w:rFonts w:ascii="Times New Roman" w:hAnsi="Times New Roman"/>
                      <w:b/>
                      <w:sz w:val="20"/>
                      <w:szCs w:val="20"/>
                    </w:rPr>
                  </w:pP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b/>
                      <w:sz w:val="20"/>
                      <w:szCs w:val="20"/>
                    </w:rPr>
                    <w:t>Адрес редакции:</w:t>
                  </w:r>
                  <w:r w:rsidRPr="0090717A">
                    <w:rPr>
                      <w:rFonts w:ascii="Times New Roman" w:hAnsi="Times New Roman"/>
                      <w:sz w:val="20"/>
                      <w:szCs w:val="20"/>
                    </w:rPr>
                    <w:t xml:space="preserve"> 628330 ХМАО-Югра Нефтеюганский район, п. Сентябрьский д.10</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b/>
                      <w:sz w:val="20"/>
                      <w:szCs w:val="20"/>
                    </w:rPr>
                    <w:t xml:space="preserve">Главный редактор </w:t>
                  </w:r>
                  <w:r w:rsidRPr="0090717A">
                    <w:rPr>
                      <w:rFonts w:ascii="Times New Roman" w:hAnsi="Times New Roman"/>
                      <w:sz w:val="20"/>
                      <w:szCs w:val="20"/>
                    </w:rPr>
                    <w:t>М.А. Надточий</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 xml:space="preserve">Ответственный за выпуск и распространение бюллетеня </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А.И. Косенко</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 xml:space="preserve">Номер подписан в печать: </w:t>
                  </w:r>
                  <w:r w:rsidR="00846701">
                    <w:rPr>
                      <w:rFonts w:ascii="Times New Roman" w:hAnsi="Times New Roman"/>
                      <w:sz w:val="20"/>
                      <w:szCs w:val="20"/>
                    </w:rPr>
                    <w:t>11</w:t>
                  </w:r>
                  <w:bookmarkStart w:id="11" w:name="_GoBack"/>
                  <w:bookmarkEnd w:id="11"/>
                  <w:r w:rsidR="00001E59">
                    <w:rPr>
                      <w:rFonts w:ascii="Times New Roman" w:hAnsi="Times New Roman"/>
                      <w:sz w:val="20"/>
                      <w:szCs w:val="20"/>
                    </w:rPr>
                    <w:t>.05</w:t>
                  </w:r>
                  <w:r w:rsidRPr="0090717A">
                    <w:rPr>
                      <w:rFonts w:ascii="Times New Roman" w:hAnsi="Times New Roman"/>
                      <w:sz w:val="20"/>
                      <w:szCs w:val="20"/>
                    </w:rPr>
                    <w:t xml:space="preserve">.2022 </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Тираж: 1 экземпляр</w:t>
                  </w:r>
                </w:p>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90717A" w:rsidRPr="0090717A" w:rsidRDefault="0090717A" w:rsidP="0090717A">
                  <w:pPr>
                    <w:spacing w:after="0" w:line="240" w:lineRule="auto"/>
                    <w:rPr>
                      <w:rFonts w:ascii="Times New Roman" w:hAnsi="Times New Roman"/>
                      <w:sz w:val="20"/>
                      <w:szCs w:val="20"/>
                    </w:rPr>
                  </w:pPr>
                  <w:r w:rsidRPr="0090717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90717A" w:rsidRPr="0090717A" w:rsidRDefault="0090717A" w:rsidP="0090717A">
            <w:pPr>
              <w:spacing w:after="0" w:line="240" w:lineRule="auto"/>
              <w:rPr>
                <w:rFonts w:ascii="Times New Roman" w:hAnsi="Times New Roman"/>
                <w:sz w:val="20"/>
                <w:szCs w:val="20"/>
              </w:rPr>
            </w:pPr>
          </w:p>
          <w:p w:rsidR="0090717A" w:rsidRPr="0090717A" w:rsidRDefault="0090717A" w:rsidP="0090717A">
            <w:pPr>
              <w:spacing w:after="0" w:line="240" w:lineRule="auto"/>
              <w:jc w:val="center"/>
              <w:rPr>
                <w:rFonts w:ascii="Times New Roman" w:hAnsi="Times New Roman"/>
                <w:b/>
                <w:sz w:val="20"/>
                <w:szCs w:val="20"/>
              </w:rPr>
            </w:pPr>
            <w:r w:rsidRPr="0090717A">
              <w:rPr>
                <w:rFonts w:ascii="Times New Roman" w:hAnsi="Times New Roman"/>
                <w:b/>
                <w:sz w:val="20"/>
                <w:szCs w:val="20"/>
              </w:rPr>
              <w:t>ВНИМАНИЕ!</w:t>
            </w:r>
          </w:p>
          <w:p w:rsidR="0090717A" w:rsidRPr="0090717A" w:rsidRDefault="0090717A" w:rsidP="0090717A">
            <w:pPr>
              <w:spacing w:after="0" w:line="240" w:lineRule="auto"/>
              <w:jc w:val="center"/>
              <w:rPr>
                <w:rFonts w:ascii="Times New Roman" w:hAnsi="Times New Roman"/>
                <w:sz w:val="20"/>
                <w:szCs w:val="20"/>
              </w:rPr>
            </w:pPr>
          </w:p>
          <w:p w:rsidR="0090717A" w:rsidRPr="0090717A" w:rsidRDefault="0090717A" w:rsidP="0090717A">
            <w:pPr>
              <w:spacing w:after="0" w:line="240" w:lineRule="auto"/>
              <w:rPr>
                <w:rFonts w:ascii="Times New Roman" w:hAnsi="Times New Roman"/>
                <w:b/>
                <w:sz w:val="20"/>
                <w:szCs w:val="20"/>
                <w:u w:val="single"/>
              </w:rPr>
            </w:pPr>
            <w:r w:rsidRPr="0090717A">
              <w:rPr>
                <w:rFonts w:ascii="Times New Roman" w:hAnsi="Times New Roman"/>
                <w:sz w:val="20"/>
                <w:szCs w:val="20"/>
              </w:rPr>
              <w:t xml:space="preserve">С номерами информационного бюллетеня </w:t>
            </w:r>
            <w:r w:rsidRPr="0090717A">
              <w:rPr>
                <w:rFonts w:ascii="Times New Roman" w:hAnsi="Times New Roman"/>
                <w:b/>
                <w:i/>
                <w:sz w:val="20"/>
                <w:szCs w:val="20"/>
              </w:rPr>
              <w:t>«Сентябрьский вестник»</w:t>
            </w:r>
            <w:r w:rsidRPr="0090717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90717A">
              <w:rPr>
                <w:rFonts w:ascii="Times New Roman" w:hAnsi="Times New Roman"/>
                <w:b/>
                <w:sz w:val="20"/>
                <w:szCs w:val="20"/>
                <w:u w:val="single"/>
              </w:rPr>
              <w:t>http://sentyabrskiy.ru/</w:t>
            </w:r>
          </w:p>
          <w:p w:rsidR="0090717A" w:rsidRPr="0090717A" w:rsidRDefault="0090717A" w:rsidP="0090717A">
            <w:pPr>
              <w:spacing w:after="0" w:line="240" w:lineRule="auto"/>
              <w:rPr>
                <w:rFonts w:ascii="Times New Roman" w:hAnsi="Times New Roman"/>
                <w:sz w:val="20"/>
                <w:szCs w:val="20"/>
              </w:rPr>
            </w:pPr>
          </w:p>
        </w:tc>
      </w:tr>
    </w:tbl>
    <w:p w:rsidR="00776A04" w:rsidRDefault="00776A04" w:rsidP="00776A04">
      <w:pPr>
        <w:tabs>
          <w:tab w:val="left" w:pos="9717"/>
        </w:tabs>
        <w:spacing w:after="0" w:line="240" w:lineRule="auto"/>
        <w:jc w:val="both"/>
        <w:rPr>
          <w:rFonts w:ascii="Times New Roman" w:hAnsi="Times New Roman"/>
          <w:b/>
          <w:sz w:val="20"/>
          <w:szCs w:val="20"/>
        </w:rPr>
      </w:pPr>
    </w:p>
    <w:p w:rsidR="00776A04" w:rsidRDefault="00776A04" w:rsidP="00776A04">
      <w:pPr>
        <w:tabs>
          <w:tab w:val="left" w:pos="9717"/>
        </w:tabs>
        <w:spacing w:after="0" w:line="240" w:lineRule="auto"/>
        <w:jc w:val="both"/>
        <w:rPr>
          <w:rFonts w:ascii="Times New Roman" w:hAnsi="Times New Roman"/>
          <w:b/>
          <w:sz w:val="20"/>
          <w:szCs w:val="20"/>
        </w:rPr>
      </w:pPr>
    </w:p>
    <w:p w:rsidR="00776A04" w:rsidRDefault="00776A04" w:rsidP="00776A04">
      <w:pPr>
        <w:tabs>
          <w:tab w:val="left" w:pos="9717"/>
        </w:tabs>
        <w:spacing w:after="0" w:line="240" w:lineRule="auto"/>
        <w:jc w:val="both"/>
        <w:rPr>
          <w:rFonts w:ascii="Times New Roman" w:hAnsi="Times New Roman"/>
          <w:b/>
          <w:sz w:val="20"/>
          <w:szCs w:val="20"/>
        </w:rPr>
      </w:pPr>
    </w:p>
    <w:p w:rsidR="00776A04" w:rsidRPr="00776A04" w:rsidRDefault="00776A04" w:rsidP="00776A04">
      <w:pPr>
        <w:tabs>
          <w:tab w:val="left" w:pos="9717"/>
        </w:tabs>
        <w:spacing w:after="0" w:line="240" w:lineRule="auto"/>
        <w:jc w:val="both"/>
        <w:rPr>
          <w:rFonts w:ascii="Times New Roman" w:hAnsi="Times New Roman"/>
          <w:b/>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Default="00776A04" w:rsidP="00776A04">
      <w:pPr>
        <w:spacing w:after="0"/>
        <w:rPr>
          <w:rFonts w:ascii="Times New Roman" w:hAnsi="Times New Roman"/>
          <w:sz w:val="20"/>
          <w:szCs w:val="20"/>
        </w:rPr>
      </w:pPr>
    </w:p>
    <w:p w:rsidR="00776A04" w:rsidRPr="00776A04" w:rsidRDefault="00776A04" w:rsidP="00776A04">
      <w:pPr>
        <w:spacing w:after="0"/>
        <w:rPr>
          <w:rFonts w:ascii="Times New Roman" w:hAnsi="Times New Roman"/>
          <w:sz w:val="20"/>
          <w:szCs w:val="20"/>
        </w:rPr>
      </w:pPr>
    </w:p>
    <w:sectPr w:rsidR="00776A04" w:rsidRPr="00776A04" w:rsidSect="00497CA3">
      <w:headerReference w:type="default" r:id="rId15"/>
      <w:footerReference w:type="default" r:id="rId16"/>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425" w:rsidRDefault="000F5425" w:rsidP="001952B6">
      <w:pPr>
        <w:spacing w:after="0" w:line="240" w:lineRule="auto"/>
      </w:pPr>
      <w:r>
        <w:separator/>
      </w:r>
    </w:p>
  </w:endnote>
  <w:endnote w:type="continuationSeparator" w:id="0">
    <w:p w:rsidR="000F5425" w:rsidRDefault="000F5425"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sans-serif">
    <w:panose1 w:val="00000000000000000000"/>
    <w:charset w:val="CC"/>
    <w:family w:val="roman"/>
    <w:notTrueType/>
    <w:pitch w:val="default"/>
    <w:sig w:usb0="00000201" w:usb1="00000000" w:usb2="00000000" w:usb3="00000000" w:csb0="00000004" w:csb1="00000000"/>
  </w:font>
  <w:font w:name="SimSun1">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04" w:rsidRDefault="00776A04">
    <w:pPr>
      <w:pStyle w:val="af3"/>
      <w:jc w:val="right"/>
    </w:pPr>
    <w:r>
      <w:fldChar w:fldCharType="begin"/>
    </w:r>
    <w:r>
      <w:instrText>PAGE   \* MERGEFORMAT</w:instrText>
    </w:r>
    <w:r>
      <w:fldChar w:fldCharType="separate"/>
    </w:r>
    <w:r w:rsidR="00846701" w:rsidRPr="00846701">
      <w:rPr>
        <w:noProof/>
        <w:lang w:val="ru-RU"/>
      </w:rPr>
      <w:t>14</w:t>
    </w:r>
    <w:r>
      <w:fldChar w:fldCharType="end"/>
    </w:r>
  </w:p>
  <w:p w:rsidR="00776A04" w:rsidRDefault="00776A0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425" w:rsidRDefault="000F5425" w:rsidP="001952B6">
      <w:pPr>
        <w:spacing w:after="0" w:line="240" w:lineRule="auto"/>
      </w:pPr>
      <w:r>
        <w:separator/>
      </w:r>
    </w:p>
  </w:footnote>
  <w:footnote w:type="continuationSeparator" w:id="0">
    <w:p w:rsidR="000F5425" w:rsidRDefault="000F5425"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04" w:rsidRDefault="000F5425">
    <w:pPr>
      <w:spacing w:line="1" w:lineRule="exact"/>
    </w:pPr>
    <w:r>
      <w:rPr>
        <w:noProof/>
      </w:rPr>
      <w:pict>
        <v:shapetype id="_x0000_t202" coordsize="21600,21600" o:spt="202" path="m,l,21600r21600,l21600,xe">
          <v:stroke joinstyle="miter"/>
          <v:path gradientshapeok="t" o:connecttype="rect"/>
        </v:shapetype>
        <v:shape id="Shape 165" o:spid="_x0000_s2058" type="#_x0000_t202" style="position:absolute;margin-left:301.95pt;margin-top:38.9pt;width:4.8pt;height:8.4pt;z-index:-1;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" filled="f" stroked="f">
          <v:textbox style="mso-next-textbox:#Shape 165;mso-fit-shape-to-text:t" inset="0,0,0,0">
            <w:txbxContent>
              <w:p w:rsidR="00776A04" w:rsidRDefault="00776A04">
                <w:pPr>
                  <w:pStyle w:val="afffffffffa"/>
                  <w:rPr>
                    <w:sz w:val="24"/>
                    <w:szCs w:val="24"/>
                  </w:rPr>
                </w:pPr>
                <w:r>
                  <w:fldChar w:fldCharType="begin"/>
                </w:r>
                <w:r>
                  <w:instrText xml:space="preserve"> PAGE \* MERGEFORMAT </w:instrText>
                </w:r>
                <w:r>
                  <w:fldChar w:fldCharType="separate"/>
                </w:r>
                <w:r w:rsidRPr="009A7EB9">
                  <w:rPr>
                    <w:noProof/>
                    <w:color w:val="000000"/>
                    <w:sz w:val="24"/>
                    <w:szCs w:val="24"/>
                  </w:rPr>
                  <w:t>14</w:t>
                </w:r>
                <w:r>
                  <w:rPr>
                    <w:color w:val="000000"/>
                    <w:sz w:val="24"/>
                    <w:szCs w:val="24"/>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04" w:rsidRDefault="000F5425">
    <w:pPr>
      <w:spacing w:line="1" w:lineRule="exact"/>
    </w:pPr>
    <w:r>
      <w:rPr>
        <w:noProof/>
      </w:rPr>
      <w:pict>
        <v:shapetype id="_x0000_t202" coordsize="21600,21600" o:spt="202" path="m,l,21600r21600,l21600,xe">
          <v:stroke joinstyle="miter"/>
          <v:path gradientshapeok="t" o:connecttype="rect"/>
        </v:shapetype>
        <v:shape id="Shape 163" o:spid="_x0000_s2057" type="#_x0000_t202" style="position:absolute;margin-left:301.95pt;margin-top:38.9pt;width:4.8pt;height:8.4pt;z-index:-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" filled="f" stroked="f">
          <v:textbox style="mso-next-textbox:#Shape 163;mso-fit-shape-to-text:t" inset="0,0,0,0">
            <w:txbxContent>
              <w:p w:rsidR="00776A04" w:rsidRDefault="00776A04">
                <w:pPr>
                  <w:pStyle w:val="afffffffffa"/>
                  <w:rPr>
                    <w:sz w:val="24"/>
                    <w:szCs w:val="24"/>
                  </w:rPr>
                </w:pPr>
                <w:r>
                  <w:fldChar w:fldCharType="begin"/>
                </w:r>
                <w:r>
                  <w:instrText xml:space="preserve"> PAGE \* MERGEFORMAT </w:instrText>
                </w:r>
                <w:r>
                  <w:fldChar w:fldCharType="separate"/>
                </w:r>
                <w:r w:rsidR="00846701" w:rsidRPr="00846701">
                  <w:rPr>
                    <w:noProof/>
                    <w:color w:val="000000"/>
                    <w:sz w:val="24"/>
                    <w:szCs w:val="24"/>
                  </w:rPr>
                  <w:t>13</w:t>
                </w:r>
                <w:r>
                  <w:rPr>
                    <w:color w:val="000000"/>
                    <w:sz w:val="24"/>
                    <w:szCs w:val="24"/>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A04" w:rsidRPr="00D96366" w:rsidRDefault="00776A04"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211"/>
        </w:tabs>
        <w:ind w:left="1211"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04916D8"/>
    <w:multiLevelType w:val="multilevel"/>
    <w:tmpl w:val="2F66B4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5567011"/>
    <w:multiLevelType w:val="multilevel"/>
    <w:tmpl w:val="6AA6DDB4"/>
    <w:lvl w:ilvl="0">
      <w:start w:val="2"/>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6E49FA"/>
    <w:multiLevelType w:val="multilevel"/>
    <w:tmpl w:val="54303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933FC3"/>
    <w:multiLevelType w:val="multilevel"/>
    <w:tmpl w:val="C8866B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9973C3"/>
    <w:multiLevelType w:val="multilevel"/>
    <w:tmpl w:val="FC025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92E58FA"/>
    <w:multiLevelType w:val="multilevel"/>
    <w:tmpl w:val="721E728C"/>
    <w:lvl w:ilvl="0">
      <w:start w:val="1"/>
      <w:numFmt w:val="decimal"/>
      <w:lvlText w:val="2.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0AE237CE"/>
    <w:multiLevelType w:val="multilevel"/>
    <w:tmpl w:val="3E4C59B6"/>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D37999"/>
    <w:multiLevelType w:val="multilevel"/>
    <w:tmpl w:val="82E6221C"/>
    <w:lvl w:ilvl="0">
      <w:start w:val="3"/>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FE204AF"/>
    <w:multiLevelType w:val="multilevel"/>
    <w:tmpl w:val="BBECD3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0307AB"/>
    <w:multiLevelType w:val="multilevel"/>
    <w:tmpl w:val="F358F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13D62685"/>
    <w:multiLevelType w:val="multilevel"/>
    <w:tmpl w:val="F5F2FE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8">
    <w:nsid w:val="194E7265"/>
    <w:multiLevelType w:val="multilevel"/>
    <w:tmpl w:val="2C3EB6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B20A1A"/>
    <w:multiLevelType w:val="hybridMultilevel"/>
    <w:tmpl w:val="9344FB76"/>
    <w:lvl w:ilvl="0" w:tplc="8E4EE0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E3C2CB8"/>
    <w:multiLevelType w:val="multilevel"/>
    <w:tmpl w:val="C12A1F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69565C0"/>
    <w:multiLevelType w:val="multilevel"/>
    <w:tmpl w:val="9B4C50E0"/>
    <w:lvl w:ilvl="0">
      <w:start w:val="1"/>
      <w:numFmt w:val="decimal"/>
      <w:lvlText w:val="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27D832E2"/>
    <w:multiLevelType w:val="multilevel"/>
    <w:tmpl w:val="70ECA720"/>
    <w:lvl w:ilvl="0">
      <w:start w:val="1"/>
      <w:numFmt w:val="decimal"/>
      <w:lvlText w:val="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nsid w:val="2BB327CD"/>
    <w:multiLevelType w:val="multilevel"/>
    <w:tmpl w:val="78C24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2DAF5A16"/>
    <w:multiLevelType w:val="multilevel"/>
    <w:tmpl w:val="35FC7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DDF0527"/>
    <w:multiLevelType w:val="multilevel"/>
    <w:tmpl w:val="5B2618F2"/>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A1273BC"/>
    <w:multiLevelType w:val="multilevel"/>
    <w:tmpl w:val="D8A4C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F9446B6"/>
    <w:multiLevelType w:val="multilevel"/>
    <w:tmpl w:val="35B84B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6486963"/>
    <w:multiLevelType w:val="multilevel"/>
    <w:tmpl w:val="30F45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6492737"/>
    <w:multiLevelType w:val="multilevel"/>
    <w:tmpl w:val="D77C54F6"/>
    <w:lvl w:ilvl="0">
      <w:start w:val="1"/>
      <w:numFmt w:val="decimal"/>
      <w:lvlText w:val="%1."/>
      <w:lvlJc w:val="left"/>
      <w:pPr>
        <w:ind w:left="1931" w:hanging="108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1964" w:hanging="1080"/>
      </w:pPr>
      <w:rPr>
        <w:rFonts w:hint="default"/>
      </w:rPr>
    </w:lvl>
    <w:lvl w:ilvl="4">
      <w:start w:val="1"/>
      <w:numFmt w:val="decimal"/>
      <w:isLgl/>
      <w:lvlText w:val="%1.%2.%3.%4.%5."/>
      <w:lvlJc w:val="left"/>
      <w:pPr>
        <w:ind w:left="1975" w:hanging="1080"/>
      </w:pPr>
      <w:rPr>
        <w:rFonts w:hint="default"/>
      </w:rPr>
    </w:lvl>
    <w:lvl w:ilvl="5">
      <w:start w:val="1"/>
      <w:numFmt w:val="decimal"/>
      <w:isLgl/>
      <w:lvlText w:val="%1.%2.%3.%4.%5.%6."/>
      <w:lvlJc w:val="left"/>
      <w:pPr>
        <w:ind w:left="2346" w:hanging="1440"/>
      </w:pPr>
      <w:rPr>
        <w:rFonts w:hint="default"/>
      </w:rPr>
    </w:lvl>
    <w:lvl w:ilvl="6">
      <w:start w:val="1"/>
      <w:numFmt w:val="decimal"/>
      <w:isLgl/>
      <w:lvlText w:val="%1.%2.%3.%4.%5.%6.%7."/>
      <w:lvlJc w:val="left"/>
      <w:pPr>
        <w:ind w:left="2357"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2739" w:hanging="1800"/>
      </w:pPr>
      <w:rPr>
        <w:rFonts w:hint="default"/>
      </w:rPr>
    </w:lvl>
  </w:abstractNum>
  <w:abstractNum w:abstractNumId="34">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5">
    <w:nsid w:val="4A3C164D"/>
    <w:multiLevelType w:val="multilevel"/>
    <w:tmpl w:val="2FB229C4"/>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4ED32EB2"/>
    <w:multiLevelType w:val="multilevel"/>
    <w:tmpl w:val="BCBE49F8"/>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start w:val="1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9">
    <w:nsid w:val="597702B1"/>
    <w:multiLevelType w:val="multilevel"/>
    <w:tmpl w:val="A7B41AE2"/>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1">
    <w:nsid w:val="5BC01B9B"/>
    <w:multiLevelType w:val="multilevel"/>
    <w:tmpl w:val="A6B4F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3">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5">
    <w:nsid w:val="5E9D063F"/>
    <w:multiLevelType w:val="multilevel"/>
    <w:tmpl w:val="B802B63E"/>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5F1F7905"/>
    <w:multiLevelType w:val="multilevel"/>
    <w:tmpl w:val="F43E7B18"/>
    <w:lvl w:ilvl="0">
      <w:start w:val="1"/>
      <w:numFmt w:val="decimal"/>
      <w:lvlText w:val="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4CA667A"/>
    <w:multiLevelType w:val="multilevel"/>
    <w:tmpl w:val="BB46F0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9">
    <w:nsid w:val="69827E14"/>
    <w:multiLevelType w:val="hybridMultilevel"/>
    <w:tmpl w:val="0E88F9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04361A"/>
    <w:multiLevelType w:val="multilevel"/>
    <w:tmpl w:val="A09065BA"/>
    <w:lvl w:ilvl="0">
      <w:start w:val="1"/>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70E721E4"/>
    <w:multiLevelType w:val="multilevel"/>
    <w:tmpl w:val="E4E25C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13372AC"/>
    <w:multiLevelType w:val="multilevel"/>
    <w:tmpl w:val="F584654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72B14780"/>
    <w:multiLevelType w:val="multilevel"/>
    <w:tmpl w:val="4420D0F0"/>
    <w:lvl w:ilvl="0">
      <w:start w:val="3"/>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79B522C"/>
    <w:multiLevelType w:val="multilevel"/>
    <w:tmpl w:val="30B4D466"/>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vertAlign w:val="superscrip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77ED14AD"/>
    <w:multiLevelType w:val="multilevel"/>
    <w:tmpl w:val="B0BC9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7F95F88"/>
    <w:multiLevelType w:val="multilevel"/>
    <w:tmpl w:val="06543F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9DB1F7F"/>
    <w:multiLevelType w:val="hybridMultilevel"/>
    <w:tmpl w:val="1AD25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787A93"/>
    <w:multiLevelType w:val="multilevel"/>
    <w:tmpl w:val="4EF8D920"/>
    <w:lvl w:ilvl="0">
      <w:start w:val="1"/>
      <w:numFmt w:val="decimal"/>
      <w:lvlText w:val="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8"/>
  </w:num>
  <w:num w:numId="2">
    <w:abstractNumId w:val="54"/>
  </w:num>
  <w:num w:numId="3">
    <w:abstractNumId w:val="17"/>
  </w:num>
  <w:num w:numId="4">
    <w:abstractNumId w:val="25"/>
  </w:num>
  <w:num w:numId="5">
    <w:abstractNumId w:val="38"/>
  </w:num>
  <w:num w:numId="6">
    <w:abstractNumId w:val="1"/>
  </w:num>
  <w:num w:numId="7">
    <w:abstractNumId w:val="7"/>
  </w:num>
  <w:num w:numId="8">
    <w:abstractNumId w:val="36"/>
  </w:num>
  <w:num w:numId="9">
    <w:abstractNumId w:val="34"/>
  </w:num>
  <w:num w:numId="10">
    <w:abstractNumId w:val="29"/>
  </w:num>
  <w:num w:numId="11">
    <w:abstractNumId w:val="9"/>
  </w:num>
  <w:num w:numId="12">
    <w:abstractNumId w:val="42"/>
  </w:num>
  <w:num w:numId="13">
    <w:abstractNumId w:val="23"/>
  </w:num>
  <w:num w:numId="14">
    <w:abstractNumId w:val="43"/>
  </w:num>
  <w:num w:numId="15">
    <w:abstractNumId w:val="14"/>
  </w:num>
  <w:num w:numId="16">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30"/>
  </w:num>
  <w:num w:numId="21">
    <w:abstractNumId w:val="56"/>
  </w:num>
  <w:num w:numId="22">
    <w:abstractNumId w:val="3"/>
  </w:num>
  <w:num w:numId="23">
    <w:abstractNumId w:val="39"/>
  </w:num>
  <w:num w:numId="24">
    <w:abstractNumId w:val="35"/>
  </w:num>
  <w:num w:numId="25">
    <w:abstractNumId w:val="5"/>
  </w:num>
  <w:num w:numId="26">
    <w:abstractNumId w:val="32"/>
  </w:num>
  <w:num w:numId="27">
    <w:abstractNumId w:val="6"/>
  </w:num>
  <w:num w:numId="28">
    <w:abstractNumId w:val="18"/>
  </w:num>
  <w:num w:numId="29">
    <w:abstractNumId w:val="10"/>
  </w:num>
  <w:num w:numId="30">
    <w:abstractNumId w:val="13"/>
  </w:num>
  <w:num w:numId="31">
    <w:abstractNumId w:val="4"/>
  </w:num>
  <w:num w:numId="32">
    <w:abstractNumId w:val="27"/>
  </w:num>
  <w:num w:numId="33">
    <w:abstractNumId w:val="37"/>
  </w:num>
  <w:num w:numId="34">
    <w:abstractNumId w:val="26"/>
  </w:num>
  <w:num w:numId="35">
    <w:abstractNumId w:val="47"/>
  </w:num>
  <w:num w:numId="36">
    <w:abstractNumId w:val="53"/>
  </w:num>
  <w:num w:numId="37">
    <w:abstractNumId w:val="12"/>
  </w:num>
  <w:num w:numId="38">
    <w:abstractNumId w:val="24"/>
  </w:num>
  <w:num w:numId="39">
    <w:abstractNumId w:val="41"/>
  </w:num>
  <w:num w:numId="40">
    <w:abstractNumId w:val="20"/>
  </w:num>
  <w:num w:numId="41">
    <w:abstractNumId w:val="31"/>
  </w:num>
  <w:num w:numId="42">
    <w:abstractNumId w:val="21"/>
    <w:lvlOverride w:ilvl="0">
      <w:startOverride w:val="1"/>
    </w:lvlOverride>
    <w:lvlOverride w:ilvl="1"/>
    <w:lvlOverride w:ilvl="2"/>
    <w:lvlOverride w:ilvl="3"/>
    <w:lvlOverride w:ilvl="4"/>
    <w:lvlOverride w:ilvl="5"/>
    <w:lvlOverride w:ilvl="6"/>
    <w:lvlOverride w:ilvl="7"/>
    <w:lvlOverride w:ilvl="8"/>
  </w:num>
  <w:num w:numId="43">
    <w:abstractNumId w:val="15"/>
    <w:lvlOverride w:ilvl="0">
      <w:startOverride w:val="1"/>
    </w:lvlOverride>
    <w:lvlOverride w:ilvl="1"/>
    <w:lvlOverride w:ilvl="2"/>
    <w:lvlOverride w:ilvl="3"/>
    <w:lvlOverride w:ilvl="4"/>
    <w:lvlOverride w:ilvl="5"/>
    <w:lvlOverride w:ilvl="6"/>
    <w:lvlOverride w:ilvl="7"/>
    <w:lvlOverride w:ilvl="8"/>
  </w:num>
  <w:num w:numId="44">
    <w:abstractNumId w:val="2"/>
  </w:num>
  <w:num w:numId="45">
    <w:abstractNumId w:val="51"/>
    <w:lvlOverride w:ilvl="0">
      <w:startOverride w:val="1"/>
    </w:lvlOverride>
    <w:lvlOverride w:ilvl="1"/>
    <w:lvlOverride w:ilvl="2"/>
    <w:lvlOverride w:ilvl="3"/>
    <w:lvlOverride w:ilvl="4"/>
    <w:lvlOverride w:ilvl="5"/>
    <w:lvlOverride w:ilvl="6"/>
    <w:lvlOverride w:ilvl="7"/>
    <w:lvlOverride w:ilvl="8"/>
  </w:num>
  <w:num w:numId="46">
    <w:abstractNumId w:val="22"/>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lvlOverride w:ilvl="2"/>
    <w:lvlOverride w:ilvl="3"/>
    <w:lvlOverride w:ilvl="4"/>
    <w:lvlOverride w:ilvl="5"/>
    <w:lvlOverride w:ilvl="6"/>
    <w:lvlOverride w:ilvl="7"/>
    <w:lvlOverride w:ilvl="8"/>
  </w:num>
  <w:num w:numId="48">
    <w:abstractNumId w:val="46"/>
    <w:lvlOverride w:ilvl="0">
      <w:startOverride w:val="1"/>
    </w:lvlOverride>
    <w:lvlOverride w:ilvl="1"/>
    <w:lvlOverride w:ilvl="2"/>
    <w:lvlOverride w:ilvl="3"/>
    <w:lvlOverride w:ilvl="4"/>
    <w:lvlOverride w:ilvl="5"/>
    <w:lvlOverride w:ilvl="6"/>
    <w:lvlOverride w:ilvl="7"/>
    <w:lvlOverride w:ilvl="8"/>
  </w:num>
  <w:num w:numId="49">
    <w:abstractNumId w:val="45"/>
    <w:lvlOverride w:ilvl="0">
      <w:startOverride w:val="1"/>
    </w:lvlOverride>
    <w:lvlOverride w:ilvl="1"/>
    <w:lvlOverride w:ilvl="2"/>
    <w:lvlOverride w:ilvl="3"/>
    <w:lvlOverride w:ilvl="4"/>
    <w:lvlOverride w:ilvl="5"/>
    <w:lvlOverride w:ilvl="6"/>
    <w:lvlOverride w:ilvl="7"/>
    <w:lvlOverride w:ilvl="8"/>
  </w:num>
  <w:num w:numId="50">
    <w:abstractNumId w:val="59"/>
    <w:lvlOverride w:ilvl="0">
      <w:startOverride w:val="1"/>
    </w:lvlOverride>
    <w:lvlOverride w:ilvl="1"/>
    <w:lvlOverride w:ilvl="2"/>
    <w:lvlOverride w:ilvl="3"/>
    <w:lvlOverride w:ilvl="4"/>
    <w:lvlOverride w:ilvl="5"/>
    <w:lvlOverride w:ilvl="6"/>
    <w:lvlOverride w:ilvl="7"/>
    <w:lvlOverride w:ilvl="8"/>
  </w:num>
  <w:num w:numId="51">
    <w:abstractNumId w:val="11"/>
    <w:lvlOverride w:ilvl="0">
      <w:startOverride w:val="3"/>
    </w:lvlOverride>
    <w:lvlOverride w:ilvl="1"/>
    <w:lvlOverride w:ilvl="2"/>
    <w:lvlOverride w:ilvl="3"/>
    <w:lvlOverride w:ilvl="4"/>
    <w:lvlOverride w:ilvl="5"/>
    <w:lvlOverride w:ilvl="6"/>
    <w:lvlOverride w:ilvl="7"/>
    <w:lvlOverride w:ilvl="8"/>
  </w:num>
  <w:num w:numId="52">
    <w:abstractNumId w:val="52"/>
  </w:num>
  <w:num w:numId="53">
    <w:abstractNumId w:val="50"/>
    <w:lvlOverride w:ilvl="0">
      <w:startOverride w:val="1"/>
    </w:lvlOverride>
    <w:lvlOverride w:ilvl="1"/>
    <w:lvlOverride w:ilvl="2"/>
    <w:lvlOverride w:ilvl="3"/>
    <w:lvlOverride w:ilvl="4"/>
    <w:lvlOverride w:ilvl="5"/>
    <w:lvlOverride w:ilvl="6"/>
    <w:lvlOverride w:ilvl="7"/>
    <w:lvlOverride w:ilvl="8"/>
  </w:num>
  <w:num w:numId="54">
    <w:abstractNumId w:val="55"/>
  </w:num>
  <w:num w:numId="55">
    <w:abstractNumId w:val="58"/>
  </w:num>
  <w:num w:numId="56">
    <w:abstractNumId w:val="19"/>
  </w:num>
  <w:num w:numId="57">
    <w:abstractNumId w:val="33"/>
  </w:num>
  <w:num w:numId="58">
    <w:abstractNumId w:val="49"/>
  </w:num>
  <w:num w:numId="59">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doNotTrackMoves/>
  <w:defaultTabStop w:val="708"/>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1E59"/>
    <w:rsid w:val="00002552"/>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67410"/>
    <w:rsid w:val="00070996"/>
    <w:rsid w:val="000728CA"/>
    <w:rsid w:val="00073A5C"/>
    <w:rsid w:val="00075C66"/>
    <w:rsid w:val="00082327"/>
    <w:rsid w:val="00083839"/>
    <w:rsid w:val="00085D14"/>
    <w:rsid w:val="0009502E"/>
    <w:rsid w:val="000A07F4"/>
    <w:rsid w:val="000A0EA5"/>
    <w:rsid w:val="000A7067"/>
    <w:rsid w:val="000B0602"/>
    <w:rsid w:val="000B1005"/>
    <w:rsid w:val="000C1C45"/>
    <w:rsid w:val="000C3ED3"/>
    <w:rsid w:val="000C40E1"/>
    <w:rsid w:val="000C43CE"/>
    <w:rsid w:val="000C509F"/>
    <w:rsid w:val="000C50CD"/>
    <w:rsid w:val="000C5179"/>
    <w:rsid w:val="000D7760"/>
    <w:rsid w:val="000E09B6"/>
    <w:rsid w:val="000E10D0"/>
    <w:rsid w:val="000E40DA"/>
    <w:rsid w:val="000E73A3"/>
    <w:rsid w:val="000F0BB8"/>
    <w:rsid w:val="000F3028"/>
    <w:rsid w:val="000F30E9"/>
    <w:rsid w:val="000F5425"/>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17E1"/>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16DE0"/>
    <w:rsid w:val="0023497F"/>
    <w:rsid w:val="0024184E"/>
    <w:rsid w:val="00243630"/>
    <w:rsid w:val="002513DE"/>
    <w:rsid w:val="002550D2"/>
    <w:rsid w:val="00261C92"/>
    <w:rsid w:val="0026259A"/>
    <w:rsid w:val="002632E9"/>
    <w:rsid w:val="00263C42"/>
    <w:rsid w:val="00270329"/>
    <w:rsid w:val="00271F8D"/>
    <w:rsid w:val="00275CD2"/>
    <w:rsid w:val="00277531"/>
    <w:rsid w:val="00282A6F"/>
    <w:rsid w:val="00291032"/>
    <w:rsid w:val="00291C1A"/>
    <w:rsid w:val="00294B7C"/>
    <w:rsid w:val="002A4F02"/>
    <w:rsid w:val="002B1914"/>
    <w:rsid w:val="002B5C84"/>
    <w:rsid w:val="002B67BC"/>
    <w:rsid w:val="002C40BA"/>
    <w:rsid w:val="002C5692"/>
    <w:rsid w:val="002C621E"/>
    <w:rsid w:val="002E331A"/>
    <w:rsid w:val="002E710A"/>
    <w:rsid w:val="002E791C"/>
    <w:rsid w:val="002F24FE"/>
    <w:rsid w:val="002F2A66"/>
    <w:rsid w:val="002F471B"/>
    <w:rsid w:val="002F4AD3"/>
    <w:rsid w:val="002F4B6C"/>
    <w:rsid w:val="00300AB6"/>
    <w:rsid w:val="00303253"/>
    <w:rsid w:val="00306F63"/>
    <w:rsid w:val="00310FC8"/>
    <w:rsid w:val="00311525"/>
    <w:rsid w:val="00312C01"/>
    <w:rsid w:val="00323A62"/>
    <w:rsid w:val="0032438C"/>
    <w:rsid w:val="00324EDD"/>
    <w:rsid w:val="003262D1"/>
    <w:rsid w:val="00326C50"/>
    <w:rsid w:val="00332E17"/>
    <w:rsid w:val="003331FA"/>
    <w:rsid w:val="00346832"/>
    <w:rsid w:val="003518FD"/>
    <w:rsid w:val="00352156"/>
    <w:rsid w:val="00352E58"/>
    <w:rsid w:val="00355C00"/>
    <w:rsid w:val="00360DD3"/>
    <w:rsid w:val="00360F3E"/>
    <w:rsid w:val="003638DC"/>
    <w:rsid w:val="00365F58"/>
    <w:rsid w:val="00366114"/>
    <w:rsid w:val="00371FB4"/>
    <w:rsid w:val="00380844"/>
    <w:rsid w:val="00380F80"/>
    <w:rsid w:val="00385759"/>
    <w:rsid w:val="00387C56"/>
    <w:rsid w:val="003A5997"/>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2602B"/>
    <w:rsid w:val="00435835"/>
    <w:rsid w:val="004512F5"/>
    <w:rsid w:val="00451779"/>
    <w:rsid w:val="00451E44"/>
    <w:rsid w:val="004577FB"/>
    <w:rsid w:val="00462BEE"/>
    <w:rsid w:val="00467196"/>
    <w:rsid w:val="00471B5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D4F94"/>
    <w:rsid w:val="004F11DF"/>
    <w:rsid w:val="004F6F0F"/>
    <w:rsid w:val="004F70FF"/>
    <w:rsid w:val="00500070"/>
    <w:rsid w:val="0050281D"/>
    <w:rsid w:val="00505284"/>
    <w:rsid w:val="00506CBE"/>
    <w:rsid w:val="00515DEC"/>
    <w:rsid w:val="00541EE4"/>
    <w:rsid w:val="005427B5"/>
    <w:rsid w:val="0054285C"/>
    <w:rsid w:val="005454E1"/>
    <w:rsid w:val="00545E7B"/>
    <w:rsid w:val="005467E5"/>
    <w:rsid w:val="00552392"/>
    <w:rsid w:val="0056327C"/>
    <w:rsid w:val="00566535"/>
    <w:rsid w:val="00567898"/>
    <w:rsid w:val="0057693D"/>
    <w:rsid w:val="005823FE"/>
    <w:rsid w:val="00591179"/>
    <w:rsid w:val="00596477"/>
    <w:rsid w:val="00596C8C"/>
    <w:rsid w:val="0059794A"/>
    <w:rsid w:val="005B2C74"/>
    <w:rsid w:val="005B67A2"/>
    <w:rsid w:val="005C418B"/>
    <w:rsid w:val="005C4770"/>
    <w:rsid w:val="005D1CEF"/>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24AED"/>
    <w:rsid w:val="006353A2"/>
    <w:rsid w:val="006377B1"/>
    <w:rsid w:val="00641148"/>
    <w:rsid w:val="006414B5"/>
    <w:rsid w:val="00644EC4"/>
    <w:rsid w:val="00644F3C"/>
    <w:rsid w:val="00646C0D"/>
    <w:rsid w:val="00646D33"/>
    <w:rsid w:val="00653E0F"/>
    <w:rsid w:val="00661032"/>
    <w:rsid w:val="00666C6E"/>
    <w:rsid w:val="00667566"/>
    <w:rsid w:val="00673797"/>
    <w:rsid w:val="006742D6"/>
    <w:rsid w:val="00674E33"/>
    <w:rsid w:val="006772B0"/>
    <w:rsid w:val="00680D33"/>
    <w:rsid w:val="00681A6B"/>
    <w:rsid w:val="006862B2"/>
    <w:rsid w:val="006A3D5A"/>
    <w:rsid w:val="006A5AAF"/>
    <w:rsid w:val="006B3701"/>
    <w:rsid w:val="006B39CB"/>
    <w:rsid w:val="006B5744"/>
    <w:rsid w:val="006B57AB"/>
    <w:rsid w:val="006B67ED"/>
    <w:rsid w:val="006C1BFA"/>
    <w:rsid w:val="006C7599"/>
    <w:rsid w:val="006C7D42"/>
    <w:rsid w:val="006D0CCE"/>
    <w:rsid w:val="006D1C0B"/>
    <w:rsid w:val="006D3AC6"/>
    <w:rsid w:val="006D418E"/>
    <w:rsid w:val="006D52E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0BF6"/>
    <w:rsid w:val="00732C73"/>
    <w:rsid w:val="007340A4"/>
    <w:rsid w:val="00735C9E"/>
    <w:rsid w:val="0075178D"/>
    <w:rsid w:val="0075227E"/>
    <w:rsid w:val="0075331E"/>
    <w:rsid w:val="007556A7"/>
    <w:rsid w:val="007557B6"/>
    <w:rsid w:val="00765BBA"/>
    <w:rsid w:val="00766150"/>
    <w:rsid w:val="0077445B"/>
    <w:rsid w:val="00776A04"/>
    <w:rsid w:val="00777D5A"/>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E6D83"/>
    <w:rsid w:val="007F4447"/>
    <w:rsid w:val="00800E4F"/>
    <w:rsid w:val="00804F8B"/>
    <w:rsid w:val="008056EB"/>
    <w:rsid w:val="00814C41"/>
    <w:rsid w:val="008153BF"/>
    <w:rsid w:val="00817C81"/>
    <w:rsid w:val="00825356"/>
    <w:rsid w:val="008301AD"/>
    <w:rsid w:val="0083251E"/>
    <w:rsid w:val="00832DD2"/>
    <w:rsid w:val="00834A1A"/>
    <w:rsid w:val="0083798C"/>
    <w:rsid w:val="00840EED"/>
    <w:rsid w:val="00841138"/>
    <w:rsid w:val="0084157D"/>
    <w:rsid w:val="00842609"/>
    <w:rsid w:val="00842BB4"/>
    <w:rsid w:val="00846701"/>
    <w:rsid w:val="00851E36"/>
    <w:rsid w:val="0086295A"/>
    <w:rsid w:val="00871A9D"/>
    <w:rsid w:val="00873510"/>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05A2"/>
    <w:rsid w:val="008D2D1D"/>
    <w:rsid w:val="008E16C4"/>
    <w:rsid w:val="008E1EFD"/>
    <w:rsid w:val="008E3077"/>
    <w:rsid w:val="008E5F1A"/>
    <w:rsid w:val="008F1D36"/>
    <w:rsid w:val="00900700"/>
    <w:rsid w:val="00901FC3"/>
    <w:rsid w:val="0090717A"/>
    <w:rsid w:val="00912CBD"/>
    <w:rsid w:val="00913555"/>
    <w:rsid w:val="00916DC5"/>
    <w:rsid w:val="00916FFF"/>
    <w:rsid w:val="00917FEB"/>
    <w:rsid w:val="00920852"/>
    <w:rsid w:val="00931476"/>
    <w:rsid w:val="00932AE2"/>
    <w:rsid w:val="00933921"/>
    <w:rsid w:val="00934D92"/>
    <w:rsid w:val="00941EFD"/>
    <w:rsid w:val="00943496"/>
    <w:rsid w:val="0094684E"/>
    <w:rsid w:val="00946917"/>
    <w:rsid w:val="00947999"/>
    <w:rsid w:val="00955236"/>
    <w:rsid w:val="0095591F"/>
    <w:rsid w:val="00964F18"/>
    <w:rsid w:val="00983C0F"/>
    <w:rsid w:val="00984CC8"/>
    <w:rsid w:val="00985842"/>
    <w:rsid w:val="009863A2"/>
    <w:rsid w:val="00987A49"/>
    <w:rsid w:val="00990F52"/>
    <w:rsid w:val="00991966"/>
    <w:rsid w:val="00991F70"/>
    <w:rsid w:val="00997264"/>
    <w:rsid w:val="009A0D15"/>
    <w:rsid w:val="009A404E"/>
    <w:rsid w:val="009A7F76"/>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B1E"/>
    <w:rsid w:val="00A23ED0"/>
    <w:rsid w:val="00A241EE"/>
    <w:rsid w:val="00A25797"/>
    <w:rsid w:val="00A321E6"/>
    <w:rsid w:val="00A3279A"/>
    <w:rsid w:val="00A33D20"/>
    <w:rsid w:val="00A42D92"/>
    <w:rsid w:val="00A4578C"/>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87A10"/>
    <w:rsid w:val="00A9125B"/>
    <w:rsid w:val="00A94B56"/>
    <w:rsid w:val="00A97CC6"/>
    <w:rsid w:val="00AA2B92"/>
    <w:rsid w:val="00AA6E57"/>
    <w:rsid w:val="00AA730C"/>
    <w:rsid w:val="00AB0CF4"/>
    <w:rsid w:val="00AC33F4"/>
    <w:rsid w:val="00AC4BBA"/>
    <w:rsid w:val="00AC6133"/>
    <w:rsid w:val="00AC6541"/>
    <w:rsid w:val="00AC6DCD"/>
    <w:rsid w:val="00AD245E"/>
    <w:rsid w:val="00AD4F96"/>
    <w:rsid w:val="00AD5D64"/>
    <w:rsid w:val="00AE052D"/>
    <w:rsid w:val="00AE126F"/>
    <w:rsid w:val="00AE636E"/>
    <w:rsid w:val="00AF452B"/>
    <w:rsid w:val="00AF462C"/>
    <w:rsid w:val="00B018B0"/>
    <w:rsid w:val="00B1131B"/>
    <w:rsid w:val="00B11985"/>
    <w:rsid w:val="00B124CE"/>
    <w:rsid w:val="00B13195"/>
    <w:rsid w:val="00B16949"/>
    <w:rsid w:val="00B17127"/>
    <w:rsid w:val="00B227EA"/>
    <w:rsid w:val="00B25BE1"/>
    <w:rsid w:val="00B34A6D"/>
    <w:rsid w:val="00B359E4"/>
    <w:rsid w:val="00B35CE3"/>
    <w:rsid w:val="00B40159"/>
    <w:rsid w:val="00B462EE"/>
    <w:rsid w:val="00B52399"/>
    <w:rsid w:val="00B53293"/>
    <w:rsid w:val="00B5527D"/>
    <w:rsid w:val="00B5676A"/>
    <w:rsid w:val="00B6013A"/>
    <w:rsid w:val="00B60D5F"/>
    <w:rsid w:val="00B62507"/>
    <w:rsid w:val="00B6560E"/>
    <w:rsid w:val="00B70DD7"/>
    <w:rsid w:val="00B72077"/>
    <w:rsid w:val="00B73DAB"/>
    <w:rsid w:val="00B73E65"/>
    <w:rsid w:val="00B74E26"/>
    <w:rsid w:val="00B81B62"/>
    <w:rsid w:val="00B836BD"/>
    <w:rsid w:val="00B8544A"/>
    <w:rsid w:val="00B85E5B"/>
    <w:rsid w:val="00B85E7D"/>
    <w:rsid w:val="00B9302E"/>
    <w:rsid w:val="00B95CF5"/>
    <w:rsid w:val="00BA05C9"/>
    <w:rsid w:val="00BA142B"/>
    <w:rsid w:val="00BA24EE"/>
    <w:rsid w:val="00BB1B92"/>
    <w:rsid w:val="00BB2868"/>
    <w:rsid w:val="00BB5BF4"/>
    <w:rsid w:val="00BB6492"/>
    <w:rsid w:val="00BB6BCA"/>
    <w:rsid w:val="00BC2D59"/>
    <w:rsid w:val="00BC5055"/>
    <w:rsid w:val="00BD2E6A"/>
    <w:rsid w:val="00BD3071"/>
    <w:rsid w:val="00BD3406"/>
    <w:rsid w:val="00BE1E46"/>
    <w:rsid w:val="00BE416D"/>
    <w:rsid w:val="00BE4702"/>
    <w:rsid w:val="00BE4B4A"/>
    <w:rsid w:val="00BE672E"/>
    <w:rsid w:val="00BE7448"/>
    <w:rsid w:val="00BE7AF3"/>
    <w:rsid w:val="00BE7D6D"/>
    <w:rsid w:val="00BF1B2D"/>
    <w:rsid w:val="00BF65FE"/>
    <w:rsid w:val="00BF7A0B"/>
    <w:rsid w:val="00C10745"/>
    <w:rsid w:val="00C1411B"/>
    <w:rsid w:val="00C17EA6"/>
    <w:rsid w:val="00C3126C"/>
    <w:rsid w:val="00C32491"/>
    <w:rsid w:val="00C3261B"/>
    <w:rsid w:val="00C41CC9"/>
    <w:rsid w:val="00C470AD"/>
    <w:rsid w:val="00C50266"/>
    <w:rsid w:val="00C624F9"/>
    <w:rsid w:val="00C6413F"/>
    <w:rsid w:val="00C66BD4"/>
    <w:rsid w:val="00C74F71"/>
    <w:rsid w:val="00C814E7"/>
    <w:rsid w:val="00C82B09"/>
    <w:rsid w:val="00C836B1"/>
    <w:rsid w:val="00C83950"/>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E5DA2"/>
    <w:rsid w:val="00CF072B"/>
    <w:rsid w:val="00CF2271"/>
    <w:rsid w:val="00D12147"/>
    <w:rsid w:val="00D127EC"/>
    <w:rsid w:val="00D13D76"/>
    <w:rsid w:val="00D14863"/>
    <w:rsid w:val="00D17DAB"/>
    <w:rsid w:val="00D24267"/>
    <w:rsid w:val="00D26A43"/>
    <w:rsid w:val="00D26E8E"/>
    <w:rsid w:val="00D27EB1"/>
    <w:rsid w:val="00D370D4"/>
    <w:rsid w:val="00D37FDF"/>
    <w:rsid w:val="00D421BE"/>
    <w:rsid w:val="00D43025"/>
    <w:rsid w:val="00D443E9"/>
    <w:rsid w:val="00D45049"/>
    <w:rsid w:val="00D475DD"/>
    <w:rsid w:val="00D51081"/>
    <w:rsid w:val="00D54444"/>
    <w:rsid w:val="00D60FEA"/>
    <w:rsid w:val="00D61992"/>
    <w:rsid w:val="00D638DE"/>
    <w:rsid w:val="00D66281"/>
    <w:rsid w:val="00D66C32"/>
    <w:rsid w:val="00D70248"/>
    <w:rsid w:val="00D707E6"/>
    <w:rsid w:val="00D73BD2"/>
    <w:rsid w:val="00D76FFA"/>
    <w:rsid w:val="00D82C31"/>
    <w:rsid w:val="00D85FD4"/>
    <w:rsid w:val="00D86174"/>
    <w:rsid w:val="00D9592E"/>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222"/>
    <w:rsid w:val="00E37D11"/>
    <w:rsid w:val="00E37F62"/>
    <w:rsid w:val="00E45DF4"/>
    <w:rsid w:val="00E47A18"/>
    <w:rsid w:val="00E51D6C"/>
    <w:rsid w:val="00E56841"/>
    <w:rsid w:val="00E57762"/>
    <w:rsid w:val="00E57A17"/>
    <w:rsid w:val="00E618B0"/>
    <w:rsid w:val="00E6201E"/>
    <w:rsid w:val="00E6643C"/>
    <w:rsid w:val="00E728D4"/>
    <w:rsid w:val="00E74156"/>
    <w:rsid w:val="00E81865"/>
    <w:rsid w:val="00E878DB"/>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133D8"/>
    <w:rsid w:val="00F26AFF"/>
    <w:rsid w:val="00F3249B"/>
    <w:rsid w:val="00F34B7D"/>
    <w:rsid w:val="00F46D52"/>
    <w:rsid w:val="00F51AD5"/>
    <w:rsid w:val="00F6320E"/>
    <w:rsid w:val="00F71C73"/>
    <w:rsid w:val="00F75C8F"/>
    <w:rsid w:val="00F77A57"/>
    <w:rsid w:val="00F80CF3"/>
    <w:rsid w:val="00F80F12"/>
    <w:rsid w:val="00F8356E"/>
    <w:rsid w:val="00F83621"/>
    <w:rsid w:val="00F83CD0"/>
    <w:rsid w:val="00F8575C"/>
    <w:rsid w:val="00F90904"/>
    <w:rsid w:val="00F94967"/>
    <w:rsid w:val="00F97D73"/>
    <w:rsid w:val="00FA0166"/>
    <w:rsid w:val="00FB0728"/>
    <w:rsid w:val="00FB3426"/>
    <w:rsid w:val="00FB4B20"/>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rules v:ext="edit">
        <o:r id="V:Rule1" type="connector" idref="#_x0000_s1031"/>
        <o:r id="V:Rule2" type="connector" idref="#_x0000_s1033"/>
        <o:r id="V:Rule3" type="connector" idref="#_x0000_s1032"/>
        <o:r id="V:Rule4" type="connector" idref="#_x0000_s1037"/>
        <o:r id="V:Rule5" type="connector" idref="#_x0000_s1036"/>
        <o:r id="V:Rule6" type="connector" idref="#_x0000_s1034"/>
        <o:r id="V:Rule7" type="connector"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BE7448"/>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qFormat/>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rsid w:val="009A0D15"/>
    <w:pPr>
      <w:widowControl w:val="0"/>
      <w:snapToGrid w:val="0"/>
    </w:pPr>
    <w:rPr>
      <w:rFonts w:ascii="Arial" w:eastAsia="Times New Roman" w:hAnsi="Arial"/>
      <w:sz w:val="16"/>
    </w:rPr>
  </w:style>
  <w:style w:type="paragraph" w:styleId="ab">
    <w:name w:val="Normal (Web)"/>
    <w:aliases w:val="_а_Е’__ (дќа) И’ц_1,_а_Е’__ (дќа) И’ц_ И’ц_,___С¬__ (_x_) ÷¬__1,___С¬__ (_x_) ÷¬__ ÷¬__"/>
    <w:basedOn w:val="a3"/>
    <w:link w:val="ac"/>
    <w:uiPriority w:val="99"/>
    <w:qFormat/>
    <w:rsid w:val="009A0D15"/>
    <w:pPr>
      <w:spacing w:before="100" w:beforeAutospacing="1" w:after="100" w:afterAutospacing="1" w:line="240" w:lineRule="auto"/>
    </w:pPr>
    <w:rPr>
      <w:rFonts w:ascii="Arial" w:hAnsi="Arial" w:cs="Arial"/>
      <w:color w:val="333333"/>
    </w:rPr>
  </w:style>
  <w:style w:type="paragraph" w:styleId="ad">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e"/>
    <w:rsid w:val="009A0D15"/>
    <w:pPr>
      <w:suppressAutoHyphens/>
      <w:spacing w:after="120" w:line="240" w:lineRule="auto"/>
    </w:pPr>
    <w:rPr>
      <w:rFonts w:ascii="Arial" w:hAnsi="Arial"/>
      <w:lang w:eastAsia="ar-SA"/>
    </w:rPr>
  </w:style>
  <w:style w:type="character" w:customStyle="1" w:styleId="ae">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d"/>
    <w:locked/>
    <w:rsid w:val="009A0D15"/>
    <w:rPr>
      <w:rFonts w:ascii="Arial" w:hAnsi="Arial" w:cs="Times New Roman"/>
      <w:lang w:eastAsia="ar-SA" w:bidi="ar-SA"/>
    </w:rPr>
  </w:style>
  <w:style w:type="paragraph" w:styleId="af">
    <w:name w:val="Body Text Indent"/>
    <w:aliases w:val="Основной текст 1,Основной текст 11"/>
    <w:basedOn w:val="a3"/>
    <w:link w:val="af0"/>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0">
    <w:name w:val="Основной текст с отступом Знак"/>
    <w:aliases w:val="Основной текст 1 Знак,Основной текст 11 Знак"/>
    <w:link w:val="af"/>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1">
    <w:name w:val="List Paragraph"/>
    <w:aliases w:val="ТЗ список,Абзац списка нумерованный"/>
    <w:basedOn w:val="a3"/>
    <w:link w:val="af2"/>
    <w:uiPriority w:val="34"/>
    <w:qFormat/>
    <w:rsid w:val="009A0D15"/>
    <w:pPr>
      <w:ind w:left="720"/>
      <w:contextualSpacing/>
    </w:pPr>
    <w:rPr>
      <w:rFonts w:eastAsia="Calibri"/>
      <w:sz w:val="20"/>
      <w:szCs w:val="20"/>
    </w:rPr>
  </w:style>
  <w:style w:type="paragraph" w:customStyle="1" w:styleId="ConsPlusNonformat">
    <w:name w:val="ConsPlusNonformat"/>
    <w:uiPriority w:val="99"/>
    <w:qFormat/>
    <w:rsid w:val="00132C21"/>
    <w:pPr>
      <w:widowControl w:val="0"/>
      <w:suppressAutoHyphens/>
      <w:autoSpaceDE w:val="0"/>
    </w:pPr>
    <w:rPr>
      <w:rFonts w:ascii="Courier New" w:hAnsi="Courier New" w:cs="Courier New"/>
      <w:lang w:eastAsia="ar-SA"/>
    </w:rPr>
  </w:style>
  <w:style w:type="paragraph" w:styleId="af3">
    <w:name w:val="footer"/>
    <w:aliases w:val="Знак,Знак6,Знак14"/>
    <w:basedOn w:val="a3"/>
    <w:link w:val="af4"/>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4">
    <w:name w:val="Нижний колонтитул Знак"/>
    <w:aliases w:val="Знак Знак8,Знак6 Знак,Знак14 Знак"/>
    <w:link w:val="af3"/>
    <w:uiPriority w:val="99"/>
    <w:locked/>
    <w:rsid w:val="001952B6"/>
    <w:rPr>
      <w:rFonts w:ascii="Calibri" w:hAnsi="Calibri" w:cs="Times New Roman"/>
      <w:lang w:eastAsia="ru-RU"/>
    </w:rPr>
  </w:style>
  <w:style w:type="character" w:styleId="af5">
    <w:name w:val="Hyperlink"/>
    <w:uiPriority w:val="99"/>
    <w:rsid w:val="00C17EA6"/>
    <w:rPr>
      <w:rFonts w:cs="Times New Roman"/>
      <w:color w:val="0000FF"/>
      <w:u w:val="single"/>
    </w:rPr>
  </w:style>
  <w:style w:type="character" w:styleId="af6">
    <w:name w:val="FollowedHyperlink"/>
    <w:uiPriority w:val="99"/>
    <w:rsid w:val="00C17EA6"/>
    <w:rPr>
      <w:rFonts w:cs="Times New Roman"/>
      <w:color w:val="800080"/>
      <w:u w:val="single"/>
    </w:rPr>
  </w:style>
  <w:style w:type="paragraph" w:styleId="af7">
    <w:name w:val="List"/>
    <w:basedOn w:val="ad"/>
    <w:link w:val="af8"/>
    <w:rsid w:val="00C17EA6"/>
    <w:pPr>
      <w:spacing w:after="0"/>
      <w:ind w:right="5953"/>
      <w:jc w:val="center"/>
    </w:pPr>
    <w:rPr>
      <w:rFonts w:eastAsia="Calibri"/>
      <w:b/>
      <w:sz w:val="20"/>
      <w:szCs w:val="20"/>
    </w:rPr>
  </w:style>
  <w:style w:type="paragraph" w:styleId="af9">
    <w:name w:val="Balloon Text"/>
    <w:aliases w:val="Знак5"/>
    <w:basedOn w:val="a3"/>
    <w:link w:val="afa"/>
    <w:uiPriority w:val="99"/>
    <w:rsid w:val="00C17EA6"/>
    <w:pPr>
      <w:suppressAutoHyphens/>
      <w:spacing w:after="0" w:line="240" w:lineRule="auto"/>
    </w:pPr>
    <w:rPr>
      <w:rFonts w:ascii="Tahoma" w:hAnsi="Tahoma" w:cs="Tahoma"/>
      <w:sz w:val="16"/>
      <w:szCs w:val="16"/>
      <w:lang w:eastAsia="ar-SA"/>
    </w:rPr>
  </w:style>
  <w:style w:type="character" w:customStyle="1" w:styleId="afa">
    <w:name w:val="Текст выноски Знак"/>
    <w:aliases w:val="Знак5 Знак"/>
    <w:link w:val="af9"/>
    <w:uiPriority w:val="99"/>
    <w:locked/>
    <w:rsid w:val="00C17EA6"/>
    <w:rPr>
      <w:rFonts w:ascii="Tahoma" w:hAnsi="Tahoma" w:cs="Tahoma"/>
      <w:sz w:val="16"/>
      <w:szCs w:val="16"/>
      <w:lang w:eastAsia="ar-SA" w:bidi="ar-SA"/>
    </w:rPr>
  </w:style>
  <w:style w:type="paragraph" w:customStyle="1" w:styleId="14">
    <w:name w:val="Заголовок1"/>
    <w:basedOn w:val="a3"/>
    <w:next w:val="ad"/>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uiPriority w:val="10"/>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d"/>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qFormat/>
    <w:rsid w:val="0013566D"/>
    <w:pPr>
      <w:spacing w:after="200" w:line="276" w:lineRule="auto"/>
    </w:pPr>
    <w:rPr>
      <w:rFonts w:ascii="Arial" w:hAnsi="Arial"/>
      <w:sz w:val="22"/>
      <w:szCs w:val="22"/>
    </w:rPr>
  </w:style>
  <w:style w:type="paragraph" w:customStyle="1" w:styleId="18">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a">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8">
    <w:name w:val="Список Знак"/>
    <w:link w:val="af7"/>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7"/>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7"/>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7"/>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7"/>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7"/>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7"/>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d"/>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d"/>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f"/>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locked/>
    <w:rsid w:val="00332E17"/>
    <w:rPr>
      <w:rFonts w:ascii="Times New Roman" w:hAnsi="Times New Roman" w:cs="Times New Roman"/>
      <w:sz w:val="20"/>
      <w:szCs w:val="20"/>
      <w:lang w:eastAsia="ru-RU"/>
    </w:rPr>
  </w:style>
  <w:style w:type="character" w:styleId="affffffb">
    <w:name w:val="endnote reference"/>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locked/>
    <w:rsid w:val="00332E17"/>
    <w:rPr>
      <w:shd w:val="clear" w:color="auto" w:fill="FFFFFF"/>
    </w:rPr>
  </w:style>
  <w:style w:type="paragraph" w:customStyle="1" w:styleId="2fb">
    <w:name w:val="Основной текст2"/>
    <w:basedOn w:val="a3"/>
    <w:link w:val="afffffff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2">
    <w:name w:val="Абзац списка Знак"/>
    <w:aliases w:val="ТЗ список Знак,Абзац списка нумерованный Знак"/>
    <w:link w:val="af1"/>
    <w:uiPriority w:val="34"/>
    <w:qFormat/>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f"/>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table" w:customStyle="1" w:styleId="67">
    <w:name w:val="Сетка таблицы6"/>
    <w:basedOn w:val="a6"/>
    <w:next w:val="a8"/>
    <w:uiPriority w:val="59"/>
    <w:rsid w:val="00261C9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E878DB"/>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uiPriority w:val="59"/>
    <w:rsid w:val="00365F5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7"/>
    <w:uiPriority w:val="99"/>
    <w:semiHidden/>
    <w:unhideWhenUsed/>
    <w:rsid w:val="00B17127"/>
  </w:style>
  <w:style w:type="paragraph" w:customStyle="1" w:styleId="1f8">
    <w:name w:val="Стиль1"/>
    <w:basedOn w:val="a3"/>
    <w:rsid w:val="00B17127"/>
    <w:pPr>
      <w:spacing w:after="0" w:line="240" w:lineRule="auto"/>
      <w:jc w:val="both"/>
    </w:pPr>
    <w:rPr>
      <w:rFonts w:ascii="Arial" w:hAnsi="Arial"/>
      <w:sz w:val="26"/>
      <w:szCs w:val="20"/>
    </w:rPr>
  </w:style>
  <w:style w:type="table" w:customStyle="1" w:styleId="85">
    <w:name w:val="Сетка таблицы8"/>
    <w:basedOn w:val="a6"/>
    <w:next w:val="a8"/>
    <w:uiPriority w:val="59"/>
    <w:rsid w:val="00B171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uiPriority w:val="99"/>
    <w:rsid w:val="00B17127"/>
    <w:pPr>
      <w:widowControl w:val="0"/>
      <w:autoSpaceDE w:val="0"/>
      <w:autoSpaceDN w:val="0"/>
      <w:adjustRightInd w:val="0"/>
    </w:pPr>
    <w:rPr>
      <w:rFonts w:ascii="Arial" w:eastAsia="Times New Roman" w:hAnsi="Arial" w:cs="Arial"/>
      <w:color w:val="2B4279"/>
    </w:rPr>
  </w:style>
  <w:style w:type="paragraph" w:customStyle="1" w:styleId="UNFORMATTEXT">
    <w:name w:val=".UNFORMATTEXT"/>
    <w:uiPriority w:val="99"/>
    <w:rsid w:val="00B17127"/>
    <w:pPr>
      <w:widowControl w:val="0"/>
      <w:autoSpaceDE w:val="0"/>
      <w:autoSpaceDN w:val="0"/>
      <w:adjustRightInd w:val="0"/>
    </w:pPr>
    <w:rPr>
      <w:rFonts w:ascii="Courier New" w:eastAsia="Times New Roman" w:hAnsi="Courier New" w:cs="Courier New"/>
    </w:rPr>
  </w:style>
  <w:style w:type="paragraph" w:customStyle="1" w:styleId="affffffffe">
    <w:name w:val="Знак Знак"/>
    <w:basedOn w:val="a3"/>
    <w:rsid w:val="00B17127"/>
    <w:pPr>
      <w:spacing w:after="160" w:line="240" w:lineRule="exact"/>
    </w:pPr>
    <w:rPr>
      <w:rFonts w:ascii="Verdana" w:hAnsi="Verdana"/>
      <w:sz w:val="20"/>
      <w:szCs w:val="20"/>
      <w:lang w:val="en-US" w:eastAsia="en-US"/>
    </w:rPr>
  </w:style>
  <w:style w:type="paragraph" w:customStyle="1" w:styleId="HORIZLINE">
    <w:name w:val=".HORIZLINE"/>
    <w:uiPriority w:val="99"/>
    <w:rsid w:val="00B17127"/>
    <w:pPr>
      <w:widowControl w:val="0"/>
      <w:autoSpaceDE w:val="0"/>
      <w:autoSpaceDN w:val="0"/>
      <w:adjustRightInd w:val="0"/>
    </w:pPr>
    <w:rPr>
      <w:rFonts w:ascii="Arial, sans-serif" w:eastAsia="Times New Roman" w:hAnsi="Arial, sans-serif"/>
      <w:sz w:val="24"/>
      <w:szCs w:val="24"/>
    </w:rPr>
  </w:style>
  <w:style w:type="character" w:customStyle="1" w:styleId="ac">
    <w:name w:val="Обычный (веб) Знак"/>
    <w:aliases w:val="_а_Е’__ (дќа) И’ц_1 Знак,_а_Е’__ (дќа) И’ц_ И’ц_ Знак,___С¬__ (_x_) ÷¬__1 Знак,___С¬__ (_x_) ÷¬__ ÷¬__ Знак"/>
    <w:link w:val="ab"/>
    <w:uiPriority w:val="99"/>
    <w:locked/>
    <w:rsid w:val="00B17127"/>
    <w:rPr>
      <w:rFonts w:ascii="Arial" w:eastAsia="Times New Roman" w:hAnsi="Arial" w:cs="Arial"/>
      <w:color w:val="333333"/>
      <w:sz w:val="22"/>
      <w:szCs w:val="22"/>
    </w:rPr>
  </w:style>
  <w:style w:type="paragraph" w:customStyle="1" w:styleId="1-21">
    <w:name w:val="Средняя сетка 1 - Акцент 21"/>
    <w:basedOn w:val="a3"/>
    <w:uiPriority w:val="34"/>
    <w:qFormat/>
    <w:rsid w:val="00B17127"/>
    <w:pPr>
      <w:ind w:left="720"/>
      <w:contextualSpacing/>
    </w:pPr>
    <w:rPr>
      <w:rFonts w:eastAsia="Calibri"/>
      <w:lang w:eastAsia="en-US"/>
    </w:rPr>
  </w:style>
  <w:style w:type="paragraph" w:customStyle="1" w:styleId="afffffffff">
    <w:name w:val="Знак Знак Знак Знак"/>
    <w:basedOn w:val="a3"/>
    <w:uiPriority w:val="99"/>
    <w:rsid w:val="00B1712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B17127"/>
    <w:pPr>
      <w:spacing w:after="0" w:line="240" w:lineRule="auto"/>
      <w:ind w:left="720"/>
    </w:pPr>
    <w:rPr>
      <w:rFonts w:ascii="Times New Roman" w:hAnsi="Times New Roman"/>
      <w:sz w:val="24"/>
      <w:szCs w:val="20"/>
    </w:rPr>
  </w:style>
  <w:style w:type="paragraph" w:customStyle="1" w:styleId="-11">
    <w:name w:val="Цветная заливка - Акцент 11"/>
    <w:hidden/>
    <w:uiPriority w:val="71"/>
    <w:rsid w:val="00B17127"/>
    <w:rPr>
      <w:rFonts w:ascii="Times New Roman" w:eastAsia="Times New Roman" w:hAnsi="Times New Roman"/>
      <w:sz w:val="24"/>
      <w:szCs w:val="24"/>
    </w:rPr>
  </w:style>
  <w:style w:type="character" w:customStyle="1" w:styleId="1f9">
    <w:name w:val="Тема примечания Знак1"/>
    <w:uiPriority w:val="99"/>
    <w:locked/>
    <w:rsid w:val="00B17127"/>
    <w:rPr>
      <w:rFonts w:cs="Times New Roman"/>
      <w:b/>
      <w:bCs/>
      <w:sz w:val="24"/>
      <w:szCs w:val="24"/>
    </w:rPr>
  </w:style>
  <w:style w:type="paragraph" w:customStyle="1" w:styleId="afffffffff0">
    <w:name w:val="÷¬__ ÷¬__ ÷¬__ ÷¬__"/>
    <w:basedOn w:val="a3"/>
    <w:uiPriority w:val="99"/>
    <w:rsid w:val="00B17127"/>
    <w:pPr>
      <w:spacing w:before="100" w:beforeAutospacing="1" w:after="100" w:afterAutospacing="1" w:line="240" w:lineRule="auto"/>
    </w:pPr>
    <w:rPr>
      <w:rFonts w:ascii="Tahoma" w:hAnsi="Tahoma"/>
      <w:sz w:val="20"/>
      <w:szCs w:val="20"/>
      <w:lang w:val="en-US" w:eastAsia="en-US"/>
    </w:rPr>
  </w:style>
  <w:style w:type="paragraph" w:customStyle="1" w:styleId="P16">
    <w:name w:val="P16"/>
    <w:basedOn w:val="a3"/>
    <w:hidden/>
    <w:uiPriority w:val="99"/>
    <w:rsid w:val="00B17127"/>
    <w:pPr>
      <w:widowControl w:val="0"/>
      <w:adjustRightInd w:val="0"/>
      <w:spacing w:after="0" w:line="240" w:lineRule="auto"/>
      <w:jc w:val="center"/>
      <w:textAlignment w:val="baseline"/>
    </w:pPr>
    <w:rPr>
      <w:rFonts w:ascii="Times New Roman" w:eastAsia="SimSun1" w:hAnsi="Times New Roman"/>
      <w:b/>
      <w:sz w:val="24"/>
      <w:szCs w:val="20"/>
    </w:rPr>
  </w:style>
  <w:style w:type="paragraph" w:customStyle="1" w:styleId="P59">
    <w:name w:val="P59"/>
    <w:basedOn w:val="a3"/>
    <w:hidden/>
    <w:uiPriority w:val="99"/>
    <w:rsid w:val="00B17127"/>
    <w:pPr>
      <w:widowControl w:val="0"/>
      <w:tabs>
        <w:tab w:val="left" w:pos="-3420"/>
      </w:tabs>
      <w:adjustRightInd w:val="0"/>
      <w:spacing w:after="0" w:line="240" w:lineRule="auto"/>
      <w:jc w:val="center"/>
      <w:textAlignment w:val="baseline"/>
    </w:pPr>
    <w:rPr>
      <w:rFonts w:ascii="Times New Roman" w:hAnsi="Times New Roman"/>
      <w:sz w:val="24"/>
      <w:szCs w:val="20"/>
    </w:rPr>
  </w:style>
  <w:style w:type="paragraph" w:customStyle="1" w:styleId="P61">
    <w:name w:val="P61"/>
    <w:basedOn w:val="a3"/>
    <w:hidden/>
    <w:uiPriority w:val="99"/>
    <w:rsid w:val="00B17127"/>
    <w:pPr>
      <w:widowControl w:val="0"/>
      <w:tabs>
        <w:tab w:val="left" w:pos="-3420"/>
      </w:tabs>
      <w:adjustRightInd w:val="0"/>
      <w:spacing w:after="0" w:line="240" w:lineRule="auto"/>
      <w:jc w:val="center"/>
      <w:textAlignment w:val="baseline"/>
    </w:pPr>
    <w:rPr>
      <w:rFonts w:ascii="Times New Roman" w:hAnsi="Times New Roman"/>
      <w:sz w:val="28"/>
      <w:szCs w:val="20"/>
    </w:rPr>
  </w:style>
  <w:style w:type="paragraph" w:customStyle="1" w:styleId="P103">
    <w:name w:val="P103"/>
    <w:basedOn w:val="a3"/>
    <w:hidden/>
    <w:uiPriority w:val="99"/>
    <w:rsid w:val="00B17127"/>
    <w:pPr>
      <w:widowControl w:val="0"/>
      <w:tabs>
        <w:tab w:val="left" w:pos="6054"/>
      </w:tabs>
      <w:autoSpaceDE w:val="0"/>
      <w:autoSpaceDN w:val="0"/>
      <w:adjustRightInd w:val="0"/>
      <w:spacing w:after="0" w:line="240" w:lineRule="auto"/>
      <w:ind w:left="5760"/>
      <w:textAlignment w:val="baseline"/>
    </w:pPr>
    <w:rPr>
      <w:rFonts w:ascii="Times New Roman" w:hAnsi="Times New Roman"/>
      <w:sz w:val="24"/>
      <w:szCs w:val="20"/>
    </w:rPr>
  </w:style>
  <w:style w:type="character" w:customStyle="1" w:styleId="T3">
    <w:name w:val="T3"/>
    <w:hidden/>
    <w:rsid w:val="00B17127"/>
    <w:rPr>
      <w:sz w:val="24"/>
    </w:rPr>
  </w:style>
  <w:style w:type="paragraph" w:customStyle="1" w:styleId="formattext0">
    <w:name w:val="formattext"/>
    <w:basedOn w:val="a3"/>
    <w:uiPriority w:val="99"/>
    <w:rsid w:val="00B17127"/>
    <w:pPr>
      <w:spacing w:before="100" w:beforeAutospacing="1" w:after="100" w:afterAutospacing="1" w:line="240" w:lineRule="auto"/>
    </w:pPr>
    <w:rPr>
      <w:rFonts w:ascii="Times New Roman" w:hAnsi="Times New Roman"/>
      <w:sz w:val="24"/>
      <w:szCs w:val="24"/>
    </w:rPr>
  </w:style>
  <w:style w:type="paragraph" w:customStyle="1" w:styleId="afffffffff1">
    <w:name w:val="МУ Обычный стиль"/>
    <w:basedOn w:val="a3"/>
    <w:autoRedefine/>
    <w:uiPriority w:val="99"/>
    <w:rsid w:val="00B17127"/>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hAnsi="Times New Roman"/>
      <w:sz w:val="28"/>
      <w:szCs w:val="28"/>
      <w:shd w:val="clear" w:color="auto" w:fill="FFFFFF"/>
    </w:rPr>
  </w:style>
  <w:style w:type="character" w:customStyle="1" w:styleId="blk">
    <w:name w:val="blk"/>
    <w:rsid w:val="00B17127"/>
  </w:style>
  <w:style w:type="paragraph" w:customStyle="1" w:styleId="86">
    <w:name w:val="Стиль8"/>
    <w:basedOn w:val="a3"/>
    <w:uiPriority w:val="99"/>
    <w:rsid w:val="00B17127"/>
    <w:pPr>
      <w:spacing w:after="0" w:line="240" w:lineRule="auto"/>
    </w:pPr>
    <w:rPr>
      <w:rFonts w:ascii="Times New Roman" w:eastAsia="Calibri" w:hAnsi="Times New Roman"/>
      <w:noProof/>
      <w:sz w:val="28"/>
      <w:szCs w:val="28"/>
    </w:rPr>
  </w:style>
  <w:style w:type="character" w:customStyle="1" w:styleId="afffffffff2">
    <w:name w:val="Заголовок Знак"/>
    <w:rsid w:val="00B17127"/>
    <w:rPr>
      <w:rFonts w:ascii="Calibri Light" w:hAnsi="Calibri Light"/>
      <w:b/>
      <w:bCs/>
      <w:kern w:val="28"/>
      <w:sz w:val="32"/>
      <w:szCs w:val="32"/>
    </w:rPr>
  </w:style>
  <w:style w:type="character" w:customStyle="1" w:styleId="fontstyle01">
    <w:name w:val="fontstyle01"/>
    <w:rsid w:val="00B17127"/>
    <w:rPr>
      <w:rFonts w:ascii="TimesNewRomanPSMT" w:hAnsi="TimesNewRomanPSMT" w:hint="default"/>
      <w:b w:val="0"/>
      <w:bCs w:val="0"/>
      <w:i w:val="0"/>
      <w:iCs w:val="0"/>
      <w:color w:val="000000"/>
      <w:sz w:val="28"/>
      <w:szCs w:val="28"/>
    </w:rPr>
  </w:style>
  <w:style w:type="character" w:customStyle="1" w:styleId="fontstyle21">
    <w:name w:val="fontstyle21"/>
    <w:rsid w:val="00B17127"/>
    <w:rPr>
      <w:rFonts w:ascii="TimesNewRomanPS-ItalicMT" w:hAnsi="TimesNewRomanPS-ItalicMT" w:hint="default"/>
      <w:b w:val="0"/>
      <w:bCs w:val="0"/>
      <w:i/>
      <w:iCs/>
      <w:color w:val="000000"/>
      <w:sz w:val="28"/>
      <w:szCs w:val="28"/>
    </w:rPr>
  </w:style>
  <w:style w:type="character" w:customStyle="1" w:styleId="fontstyle31">
    <w:name w:val="fontstyle31"/>
    <w:rsid w:val="00B17127"/>
    <w:rPr>
      <w:rFonts w:ascii="TimesNewRomanPS-ItalicMT" w:hAnsi="TimesNewRomanPS-ItalicMT" w:hint="default"/>
      <w:b w:val="0"/>
      <w:bCs w:val="0"/>
      <w:i/>
      <w:iCs/>
      <w:color w:val="000000"/>
      <w:sz w:val="24"/>
      <w:szCs w:val="24"/>
    </w:rPr>
  </w:style>
  <w:style w:type="numbering" w:customStyle="1" w:styleId="152">
    <w:name w:val="Нет списка15"/>
    <w:next w:val="a7"/>
    <w:uiPriority w:val="99"/>
    <w:semiHidden/>
    <w:rsid w:val="00B62507"/>
  </w:style>
  <w:style w:type="paragraph" w:customStyle="1" w:styleId="afffffffff3">
    <w:name w:val="Знак Знак"/>
    <w:basedOn w:val="a3"/>
    <w:rsid w:val="00B62507"/>
    <w:pPr>
      <w:spacing w:after="160" w:line="240" w:lineRule="exact"/>
    </w:pPr>
    <w:rPr>
      <w:rFonts w:ascii="Verdana" w:hAnsi="Verdana"/>
      <w:sz w:val="20"/>
      <w:szCs w:val="20"/>
      <w:lang w:val="en-US" w:eastAsia="en-US"/>
    </w:rPr>
  </w:style>
  <w:style w:type="paragraph" w:customStyle="1" w:styleId="Pro-List2">
    <w:name w:val="Pro-List #2"/>
    <w:basedOn w:val="Pro-List1"/>
    <w:link w:val="Pro-List20"/>
    <w:rsid w:val="00B62507"/>
    <w:pPr>
      <w:tabs>
        <w:tab w:val="clear" w:pos="1134"/>
        <w:tab w:val="left" w:pos="2040"/>
      </w:tabs>
      <w:ind w:left="2040" w:hanging="480"/>
    </w:pPr>
  </w:style>
  <w:style w:type="paragraph" w:customStyle="1" w:styleId="Pro-List1">
    <w:name w:val="Pro-List #1"/>
    <w:basedOn w:val="a3"/>
    <w:link w:val="Pro-List10"/>
    <w:rsid w:val="00B62507"/>
    <w:pPr>
      <w:tabs>
        <w:tab w:val="left" w:pos="1134"/>
      </w:tabs>
      <w:spacing w:before="180" w:after="0" w:line="288" w:lineRule="auto"/>
      <w:ind w:left="1134" w:hanging="295"/>
      <w:jc w:val="both"/>
    </w:pPr>
    <w:rPr>
      <w:rFonts w:ascii="Georgia" w:hAnsi="Georgia" w:cs="Georgia"/>
      <w:sz w:val="24"/>
      <w:szCs w:val="24"/>
    </w:rPr>
  </w:style>
  <w:style w:type="character" w:customStyle="1" w:styleId="Pro-List10">
    <w:name w:val="Pro-List #1 Знак Знак"/>
    <w:link w:val="Pro-List1"/>
    <w:locked/>
    <w:rsid w:val="00B62507"/>
    <w:rPr>
      <w:rFonts w:ascii="Georgia" w:eastAsia="Times New Roman" w:hAnsi="Georgia" w:cs="Georgia"/>
      <w:sz w:val="24"/>
      <w:szCs w:val="24"/>
    </w:rPr>
  </w:style>
  <w:style w:type="character" w:customStyle="1" w:styleId="Pro-List20">
    <w:name w:val="Pro-List #2 Знак"/>
    <w:link w:val="Pro-List2"/>
    <w:locked/>
    <w:rsid w:val="00B62507"/>
    <w:rPr>
      <w:rFonts w:ascii="Georgia" w:eastAsia="Times New Roman" w:hAnsi="Georgia" w:cs="Georgia"/>
      <w:sz w:val="24"/>
      <w:szCs w:val="24"/>
    </w:rPr>
  </w:style>
  <w:style w:type="character" w:customStyle="1" w:styleId="Pro-List11">
    <w:name w:val="Pro-List #1 Знак Знак Знак"/>
    <w:rsid w:val="00B62507"/>
    <w:rPr>
      <w:rFonts w:ascii="Georgia" w:hAnsi="Georgia" w:cs="Georgia"/>
      <w:sz w:val="24"/>
      <w:szCs w:val="24"/>
      <w:lang w:val="ru-RU" w:eastAsia="ru-RU"/>
    </w:rPr>
  </w:style>
  <w:style w:type="paragraph" w:customStyle="1" w:styleId="Pro-Gramma">
    <w:name w:val="Pro-Gramma"/>
    <w:basedOn w:val="a3"/>
    <w:rsid w:val="00B62507"/>
    <w:pPr>
      <w:spacing w:before="120" w:after="0" w:line="288" w:lineRule="auto"/>
      <w:ind w:left="1134"/>
      <w:jc w:val="both"/>
    </w:pPr>
    <w:rPr>
      <w:rFonts w:ascii="Georgia" w:hAnsi="Georgia" w:cs="Georgia"/>
      <w:sz w:val="24"/>
      <w:szCs w:val="24"/>
    </w:rPr>
  </w:style>
  <w:style w:type="table" w:customStyle="1" w:styleId="94">
    <w:name w:val="Сетка таблицы9"/>
    <w:basedOn w:val="a6"/>
    <w:next w:val="a8"/>
    <w:uiPriority w:val="59"/>
    <w:rsid w:val="00B6250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rsid w:val="00B62507"/>
  </w:style>
  <w:style w:type="paragraph" w:customStyle="1" w:styleId="Style28">
    <w:name w:val="Style28"/>
    <w:basedOn w:val="a3"/>
    <w:rsid w:val="00B62507"/>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2">
    <w:name w:val="Font Style52"/>
    <w:rsid w:val="00B62507"/>
    <w:rPr>
      <w:rFonts w:ascii="Times New Roman" w:hAnsi="Times New Roman" w:cs="Times New Roman"/>
      <w:b/>
      <w:bCs/>
      <w:sz w:val="24"/>
      <w:szCs w:val="24"/>
    </w:rPr>
  </w:style>
  <w:style w:type="paragraph" w:customStyle="1" w:styleId="TimesNewRoman">
    <w:name w:val="Обычный + Times New Roman"/>
    <w:basedOn w:val="a3"/>
    <w:rsid w:val="00B62507"/>
    <w:pPr>
      <w:spacing w:line="240" w:lineRule="auto"/>
      <w:jc w:val="both"/>
    </w:pPr>
    <w:rPr>
      <w:rFonts w:ascii="Times New Roman" w:hAnsi="Times New Roman"/>
      <w:sz w:val="26"/>
      <w:szCs w:val="26"/>
      <w:lang w:eastAsia="en-US"/>
    </w:rPr>
  </w:style>
  <w:style w:type="paragraph" w:customStyle="1" w:styleId="2ff2">
    <w:name w:val="?????2"/>
    <w:basedOn w:val="a3"/>
    <w:rsid w:val="00B62507"/>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afffffffff4">
    <w:name w:val="???????"/>
    <w:rsid w:val="00B62507"/>
    <w:pPr>
      <w:widowControl w:val="0"/>
      <w:overflowPunct w:val="0"/>
      <w:autoSpaceDE w:val="0"/>
      <w:autoSpaceDN w:val="0"/>
      <w:adjustRightInd w:val="0"/>
      <w:textAlignment w:val="baseline"/>
    </w:pPr>
    <w:rPr>
      <w:rFonts w:ascii="Arial" w:eastAsia="Times New Roman" w:hAnsi="Arial"/>
      <w:sz w:val="26"/>
    </w:rPr>
  </w:style>
  <w:style w:type="paragraph" w:customStyle="1" w:styleId="Noeeu1">
    <w:name w:val="Noeeu1"/>
    <w:basedOn w:val="a3"/>
    <w:rsid w:val="00B62507"/>
    <w:pPr>
      <w:overflowPunct w:val="0"/>
      <w:autoSpaceDE w:val="0"/>
      <w:autoSpaceDN w:val="0"/>
      <w:adjustRightInd w:val="0"/>
      <w:spacing w:after="0" w:line="240" w:lineRule="auto"/>
      <w:jc w:val="both"/>
      <w:textAlignment w:val="baseline"/>
    </w:pPr>
    <w:rPr>
      <w:rFonts w:ascii="Arial" w:hAnsi="Arial"/>
      <w:sz w:val="26"/>
      <w:szCs w:val="20"/>
    </w:rPr>
  </w:style>
  <w:style w:type="character" w:customStyle="1" w:styleId="FontStyle15">
    <w:name w:val="Font Style15"/>
    <w:rsid w:val="00B62507"/>
    <w:rPr>
      <w:rFonts w:ascii="Times New Roman" w:hAnsi="Times New Roman" w:cs="Times New Roman" w:hint="default"/>
      <w:b/>
      <w:bCs/>
      <w:sz w:val="22"/>
      <w:szCs w:val="22"/>
    </w:rPr>
  </w:style>
  <w:style w:type="character" w:customStyle="1" w:styleId="s101">
    <w:name w:val="s_101"/>
    <w:rsid w:val="00B62507"/>
    <w:rPr>
      <w:b/>
      <w:bCs/>
      <w:strike w:val="0"/>
      <w:dstrike w:val="0"/>
      <w:color w:val="000080"/>
      <w:u w:val="none"/>
      <w:effect w:val="none"/>
    </w:rPr>
  </w:style>
  <w:style w:type="character" w:customStyle="1" w:styleId="InternetLink">
    <w:name w:val="Internet Link"/>
    <w:rsid w:val="00B62507"/>
    <w:rPr>
      <w:color w:val="000080"/>
      <w:u w:val="single"/>
    </w:rPr>
  </w:style>
  <w:style w:type="paragraph" w:customStyle="1" w:styleId="paragraph">
    <w:name w:val="paragraph"/>
    <w:basedOn w:val="a3"/>
    <w:rsid w:val="00B6250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rsid w:val="00B62507"/>
  </w:style>
  <w:style w:type="paragraph" w:customStyle="1" w:styleId="msonormalcxspfirstmrcssattr">
    <w:name w:val="msonormalcxspfirst_mr_css_attr"/>
    <w:basedOn w:val="a3"/>
    <w:rsid w:val="00B62507"/>
    <w:pPr>
      <w:spacing w:before="100" w:beforeAutospacing="1" w:after="100" w:afterAutospacing="1" w:line="240" w:lineRule="auto"/>
    </w:pPr>
    <w:rPr>
      <w:rFonts w:ascii="Times New Roman" w:hAnsi="Times New Roman"/>
      <w:sz w:val="24"/>
      <w:szCs w:val="24"/>
    </w:rPr>
  </w:style>
  <w:style w:type="paragraph" w:customStyle="1" w:styleId="msonormalcxspmiddlemrcssattr">
    <w:name w:val="msonormalcxspmiddle_mr_css_attr"/>
    <w:basedOn w:val="a3"/>
    <w:rsid w:val="00B62507"/>
    <w:pPr>
      <w:spacing w:before="100" w:beforeAutospacing="1" w:after="100" w:afterAutospacing="1" w:line="240" w:lineRule="auto"/>
    </w:pPr>
    <w:rPr>
      <w:rFonts w:ascii="Times New Roman" w:hAnsi="Times New Roman"/>
      <w:sz w:val="24"/>
      <w:szCs w:val="24"/>
    </w:rPr>
  </w:style>
  <w:style w:type="character" w:customStyle="1" w:styleId="3f7">
    <w:name w:val="Заголовок №3_"/>
    <w:link w:val="3f8"/>
    <w:rsid w:val="00B62507"/>
    <w:rPr>
      <w:b/>
      <w:bCs/>
      <w:sz w:val="28"/>
      <w:szCs w:val="28"/>
    </w:rPr>
  </w:style>
  <w:style w:type="paragraph" w:customStyle="1" w:styleId="3f8">
    <w:name w:val="Заголовок №3"/>
    <w:basedOn w:val="a3"/>
    <w:link w:val="3f7"/>
    <w:rsid w:val="00B62507"/>
    <w:pPr>
      <w:widowControl w:val="0"/>
      <w:spacing w:after="300" w:line="259" w:lineRule="auto"/>
      <w:ind w:firstLine="540"/>
      <w:outlineLvl w:val="2"/>
    </w:pPr>
    <w:rPr>
      <w:rFonts w:eastAsia="Calibri"/>
      <w:b/>
      <w:bCs/>
      <w:sz w:val="28"/>
      <w:szCs w:val="28"/>
    </w:rPr>
  </w:style>
  <w:style w:type="character" w:customStyle="1" w:styleId="afffffffff5">
    <w:name w:val="Сноска_"/>
    <w:link w:val="afffffffff6"/>
    <w:rsid w:val="00B62507"/>
  </w:style>
  <w:style w:type="character" w:customStyle="1" w:styleId="3f9">
    <w:name w:val="Основной текст (3)_"/>
    <w:link w:val="3fa"/>
    <w:rsid w:val="00B62507"/>
    <w:rPr>
      <w:i/>
      <w:iCs/>
      <w:sz w:val="19"/>
      <w:szCs w:val="19"/>
    </w:rPr>
  </w:style>
  <w:style w:type="character" w:customStyle="1" w:styleId="2ff3">
    <w:name w:val="Основной текст (2)_"/>
    <w:link w:val="2ff4"/>
    <w:rsid w:val="00B62507"/>
    <w:rPr>
      <w:i/>
      <w:iCs/>
    </w:rPr>
  </w:style>
  <w:style w:type="character" w:customStyle="1" w:styleId="5c">
    <w:name w:val="Основной текст (5)_"/>
    <w:link w:val="5d"/>
    <w:rsid w:val="00B62507"/>
    <w:rPr>
      <w:rFonts w:ascii="Arial" w:eastAsia="Arial" w:hAnsi="Arial" w:cs="Arial"/>
      <w:sz w:val="13"/>
      <w:szCs w:val="13"/>
    </w:rPr>
  </w:style>
  <w:style w:type="character" w:customStyle="1" w:styleId="4e">
    <w:name w:val="Основной текст (4)_"/>
    <w:link w:val="4f"/>
    <w:rsid w:val="00B62507"/>
    <w:rPr>
      <w:sz w:val="14"/>
      <w:szCs w:val="14"/>
    </w:rPr>
  </w:style>
  <w:style w:type="character" w:customStyle="1" w:styleId="2ff5">
    <w:name w:val="Колонтитул (2)_"/>
    <w:link w:val="2ff6"/>
    <w:rsid w:val="00B62507"/>
  </w:style>
  <w:style w:type="character" w:customStyle="1" w:styleId="2ff7">
    <w:name w:val="Заголовок №2_"/>
    <w:link w:val="2ff8"/>
    <w:rsid w:val="00B62507"/>
    <w:rPr>
      <w:b/>
      <w:bCs/>
      <w:color w:val="242425"/>
      <w:sz w:val="28"/>
      <w:szCs w:val="28"/>
    </w:rPr>
  </w:style>
  <w:style w:type="character" w:customStyle="1" w:styleId="afffffffff7">
    <w:name w:val="Подпись к картинке_"/>
    <w:link w:val="afffffffff8"/>
    <w:rsid w:val="00B62507"/>
    <w:rPr>
      <w:color w:val="242425"/>
      <w:sz w:val="28"/>
      <w:szCs w:val="28"/>
    </w:rPr>
  </w:style>
  <w:style w:type="character" w:customStyle="1" w:styleId="afffffffff9">
    <w:name w:val="Колонтитул_"/>
    <w:link w:val="afffffffffa"/>
    <w:rsid w:val="00B62507"/>
    <w:rPr>
      <w:color w:val="242425"/>
      <w:sz w:val="28"/>
      <w:szCs w:val="28"/>
    </w:rPr>
  </w:style>
  <w:style w:type="character" w:customStyle="1" w:styleId="afffffffffb">
    <w:name w:val="Другое_"/>
    <w:link w:val="afffffffffc"/>
    <w:rsid w:val="00B62507"/>
    <w:rPr>
      <w:sz w:val="28"/>
      <w:szCs w:val="28"/>
    </w:rPr>
  </w:style>
  <w:style w:type="character" w:customStyle="1" w:styleId="1fa">
    <w:name w:val="Заголовок №1_"/>
    <w:link w:val="1fb"/>
    <w:rsid w:val="00B62507"/>
    <w:rPr>
      <w:rFonts w:ascii="Arial" w:eastAsia="Arial" w:hAnsi="Arial" w:cs="Arial"/>
      <w:sz w:val="34"/>
      <w:szCs w:val="34"/>
    </w:rPr>
  </w:style>
  <w:style w:type="character" w:customStyle="1" w:styleId="87">
    <w:name w:val="Основной текст (8)_"/>
    <w:link w:val="88"/>
    <w:rsid w:val="00B62507"/>
    <w:rPr>
      <w:rFonts w:cs="Calibri"/>
    </w:rPr>
  </w:style>
  <w:style w:type="character" w:customStyle="1" w:styleId="afffffffffd">
    <w:name w:val="Подпись к таблице_"/>
    <w:link w:val="afffffffffe"/>
    <w:rsid w:val="00B62507"/>
  </w:style>
  <w:style w:type="paragraph" w:customStyle="1" w:styleId="afffffffff6">
    <w:name w:val="Сноска"/>
    <w:basedOn w:val="a3"/>
    <w:link w:val="afffffffff5"/>
    <w:rsid w:val="00B62507"/>
    <w:pPr>
      <w:widowControl w:val="0"/>
      <w:spacing w:after="0" w:line="240" w:lineRule="auto"/>
    </w:pPr>
    <w:rPr>
      <w:rFonts w:eastAsia="Calibri"/>
      <w:sz w:val="20"/>
      <w:szCs w:val="20"/>
    </w:rPr>
  </w:style>
  <w:style w:type="paragraph" w:customStyle="1" w:styleId="3fa">
    <w:name w:val="Основной текст (3)"/>
    <w:basedOn w:val="a3"/>
    <w:link w:val="3f9"/>
    <w:rsid w:val="00B62507"/>
    <w:pPr>
      <w:widowControl w:val="0"/>
      <w:spacing w:after="140" w:line="240" w:lineRule="auto"/>
      <w:jc w:val="center"/>
    </w:pPr>
    <w:rPr>
      <w:rFonts w:eastAsia="Calibri"/>
      <w:i/>
      <w:iCs/>
      <w:sz w:val="19"/>
      <w:szCs w:val="19"/>
    </w:rPr>
  </w:style>
  <w:style w:type="paragraph" w:customStyle="1" w:styleId="1fc">
    <w:name w:val="Основной текст1"/>
    <w:basedOn w:val="a3"/>
    <w:rsid w:val="00B62507"/>
    <w:pPr>
      <w:widowControl w:val="0"/>
      <w:spacing w:after="0" w:line="259" w:lineRule="auto"/>
      <w:ind w:firstLine="400"/>
    </w:pPr>
    <w:rPr>
      <w:rFonts w:ascii="Times New Roman" w:hAnsi="Times New Roman"/>
      <w:sz w:val="28"/>
      <w:szCs w:val="28"/>
    </w:rPr>
  </w:style>
  <w:style w:type="paragraph" w:customStyle="1" w:styleId="2ff4">
    <w:name w:val="Основной текст (2)"/>
    <w:basedOn w:val="a3"/>
    <w:link w:val="2ff3"/>
    <w:rsid w:val="00B62507"/>
    <w:pPr>
      <w:widowControl w:val="0"/>
      <w:spacing w:after="220" w:line="240" w:lineRule="auto"/>
    </w:pPr>
    <w:rPr>
      <w:rFonts w:eastAsia="Calibri"/>
      <w:i/>
      <w:iCs/>
      <w:sz w:val="20"/>
      <w:szCs w:val="20"/>
    </w:rPr>
  </w:style>
  <w:style w:type="paragraph" w:customStyle="1" w:styleId="5d">
    <w:name w:val="Основной текст (5)"/>
    <w:basedOn w:val="a3"/>
    <w:link w:val="5c"/>
    <w:rsid w:val="00B62507"/>
    <w:pPr>
      <w:widowControl w:val="0"/>
      <w:spacing w:after="140" w:line="283" w:lineRule="auto"/>
      <w:ind w:left="580" w:hanging="580"/>
    </w:pPr>
    <w:rPr>
      <w:rFonts w:ascii="Arial" w:eastAsia="Arial" w:hAnsi="Arial" w:cs="Arial"/>
      <w:sz w:val="13"/>
      <w:szCs w:val="13"/>
    </w:rPr>
  </w:style>
  <w:style w:type="paragraph" w:customStyle="1" w:styleId="4f">
    <w:name w:val="Основной текст (4)"/>
    <w:basedOn w:val="a3"/>
    <w:link w:val="4e"/>
    <w:rsid w:val="00B62507"/>
    <w:pPr>
      <w:widowControl w:val="0"/>
      <w:spacing w:after="120" w:line="240" w:lineRule="auto"/>
      <w:ind w:left="3960"/>
    </w:pPr>
    <w:rPr>
      <w:rFonts w:eastAsia="Calibri"/>
      <w:sz w:val="14"/>
      <w:szCs w:val="14"/>
    </w:rPr>
  </w:style>
  <w:style w:type="paragraph" w:customStyle="1" w:styleId="2ff6">
    <w:name w:val="Колонтитул (2)"/>
    <w:basedOn w:val="a3"/>
    <w:link w:val="2ff5"/>
    <w:rsid w:val="00B62507"/>
    <w:pPr>
      <w:widowControl w:val="0"/>
      <w:spacing w:after="0" w:line="240" w:lineRule="auto"/>
    </w:pPr>
    <w:rPr>
      <w:rFonts w:eastAsia="Calibri"/>
      <w:sz w:val="20"/>
      <w:szCs w:val="20"/>
    </w:rPr>
  </w:style>
  <w:style w:type="paragraph" w:customStyle="1" w:styleId="2ff8">
    <w:name w:val="Заголовок №2"/>
    <w:basedOn w:val="a3"/>
    <w:link w:val="2ff7"/>
    <w:rsid w:val="00B62507"/>
    <w:pPr>
      <w:widowControl w:val="0"/>
      <w:spacing w:after="180" w:line="240" w:lineRule="auto"/>
      <w:jc w:val="center"/>
      <w:outlineLvl w:val="1"/>
    </w:pPr>
    <w:rPr>
      <w:rFonts w:eastAsia="Calibri"/>
      <w:b/>
      <w:bCs/>
      <w:color w:val="242425"/>
      <w:sz w:val="28"/>
      <w:szCs w:val="28"/>
    </w:rPr>
  </w:style>
  <w:style w:type="paragraph" w:customStyle="1" w:styleId="afffffffff8">
    <w:name w:val="Подпись к картинке"/>
    <w:basedOn w:val="a3"/>
    <w:link w:val="afffffffff7"/>
    <w:rsid w:val="00B62507"/>
    <w:pPr>
      <w:widowControl w:val="0"/>
      <w:spacing w:after="0" w:line="240" w:lineRule="auto"/>
    </w:pPr>
    <w:rPr>
      <w:rFonts w:eastAsia="Calibri"/>
      <w:color w:val="242425"/>
      <w:sz w:val="28"/>
      <w:szCs w:val="28"/>
    </w:rPr>
  </w:style>
  <w:style w:type="paragraph" w:customStyle="1" w:styleId="afffffffffa">
    <w:name w:val="Колонтитул"/>
    <w:basedOn w:val="a3"/>
    <w:link w:val="afffffffff9"/>
    <w:rsid w:val="00B62507"/>
    <w:pPr>
      <w:widowControl w:val="0"/>
      <w:spacing w:after="0" w:line="240" w:lineRule="auto"/>
    </w:pPr>
    <w:rPr>
      <w:rFonts w:eastAsia="Calibri"/>
      <w:color w:val="242425"/>
      <w:sz w:val="28"/>
      <w:szCs w:val="28"/>
    </w:rPr>
  </w:style>
  <w:style w:type="paragraph" w:customStyle="1" w:styleId="afffffffffc">
    <w:name w:val="Другое"/>
    <w:basedOn w:val="a3"/>
    <w:link w:val="afffffffffb"/>
    <w:rsid w:val="00B62507"/>
    <w:pPr>
      <w:widowControl w:val="0"/>
      <w:spacing w:after="0" w:line="259" w:lineRule="auto"/>
      <w:ind w:firstLine="400"/>
    </w:pPr>
    <w:rPr>
      <w:rFonts w:eastAsia="Calibri"/>
      <w:sz w:val="28"/>
      <w:szCs w:val="28"/>
    </w:rPr>
  </w:style>
  <w:style w:type="paragraph" w:customStyle="1" w:styleId="1fb">
    <w:name w:val="Заголовок №1"/>
    <w:basedOn w:val="a3"/>
    <w:link w:val="1fa"/>
    <w:rsid w:val="00B62507"/>
    <w:pPr>
      <w:widowControl w:val="0"/>
      <w:spacing w:line="240" w:lineRule="auto"/>
      <w:ind w:left="4320"/>
      <w:outlineLvl w:val="0"/>
    </w:pPr>
    <w:rPr>
      <w:rFonts w:ascii="Arial" w:eastAsia="Arial" w:hAnsi="Arial" w:cs="Arial"/>
      <w:sz w:val="34"/>
      <w:szCs w:val="34"/>
    </w:rPr>
  </w:style>
  <w:style w:type="paragraph" w:customStyle="1" w:styleId="88">
    <w:name w:val="Основной текст (8)"/>
    <w:basedOn w:val="a3"/>
    <w:link w:val="87"/>
    <w:rsid w:val="00B62507"/>
    <w:pPr>
      <w:widowControl w:val="0"/>
      <w:spacing w:after="0" w:line="257" w:lineRule="auto"/>
      <w:jc w:val="center"/>
    </w:pPr>
    <w:rPr>
      <w:rFonts w:eastAsia="Calibri" w:cs="Calibri"/>
      <w:sz w:val="20"/>
      <w:szCs w:val="20"/>
    </w:rPr>
  </w:style>
  <w:style w:type="paragraph" w:customStyle="1" w:styleId="afffffffffe">
    <w:name w:val="Подпись к таблице"/>
    <w:basedOn w:val="a3"/>
    <w:link w:val="afffffffffd"/>
    <w:rsid w:val="00B62507"/>
    <w:pPr>
      <w:widowControl w:val="0"/>
      <w:spacing w:after="0" w:line="240" w:lineRule="auto"/>
    </w:pPr>
    <w:rPr>
      <w:rFonts w:eastAsia="Calibri"/>
      <w:sz w:val="20"/>
      <w:szCs w:val="20"/>
    </w:rPr>
  </w:style>
  <w:style w:type="numbering" w:customStyle="1" w:styleId="160">
    <w:name w:val="Нет списка16"/>
    <w:next w:val="a7"/>
    <w:uiPriority w:val="99"/>
    <w:semiHidden/>
    <w:unhideWhenUsed/>
    <w:rsid w:val="00B62507"/>
  </w:style>
  <w:style w:type="numbering" w:customStyle="1" w:styleId="212">
    <w:name w:val="Нет списка21"/>
    <w:next w:val="a7"/>
    <w:uiPriority w:val="99"/>
    <w:semiHidden/>
    <w:unhideWhenUsed/>
    <w:rsid w:val="00B62507"/>
  </w:style>
  <w:style w:type="numbering" w:customStyle="1" w:styleId="310">
    <w:name w:val="Нет списка31"/>
    <w:next w:val="a7"/>
    <w:uiPriority w:val="99"/>
    <w:semiHidden/>
    <w:unhideWhenUsed/>
    <w:rsid w:val="00B62507"/>
  </w:style>
  <w:style w:type="paragraph" w:customStyle="1" w:styleId="1fd">
    <w:name w:val="Текст примечания1"/>
    <w:basedOn w:val="a3"/>
    <w:next w:val="aff6"/>
    <w:uiPriority w:val="99"/>
    <w:semiHidden/>
    <w:unhideWhenUsed/>
    <w:rsid w:val="00B62507"/>
    <w:pPr>
      <w:spacing w:after="0" w:line="240" w:lineRule="auto"/>
    </w:pPr>
    <w:rPr>
      <w:rFonts w:ascii="Times New Roman" w:hAnsi="Times New Roman"/>
      <w:sz w:val="24"/>
      <w:szCs w:val="24"/>
      <w:lang w:val="x-none" w:eastAsia="x-none"/>
    </w:rPr>
  </w:style>
  <w:style w:type="character" w:customStyle="1" w:styleId="1fe">
    <w:name w:val="Текст примечания Знак1"/>
    <w:uiPriority w:val="99"/>
    <w:semiHidden/>
    <w:rsid w:val="00B62507"/>
    <w:rPr>
      <w:rFonts w:ascii="Times New Roman" w:eastAsia="Times New Roman" w:hAnsi="Times New Roman" w:cs="Times New Roman"/>
      <w:sz w:val="20"/>
      <w:szCs w:val="20"/>
      <w:lang w:eastAsia="ru-RU"/>
    </w:rPr>
  </w:style>
  <w:style w:type="character" w:customStyle="1" w:styleId="1ff">
    <w:name w:val="Текст сноски Знак1"/>
    <w:uiPriority w:val="99"/>
    <w:semiHidden/>
    <w:rsid w:val="00B62507"/>
    <w:rPr>
      <w:rFonts w:ascii="Times New Roman" w:eastAsia="Times New Roman" w:hAnsi="Times New Roman" w:cs="Times New Roman"/>
      <w:sz w:val="20"/>
      <w:szCs w:val="20"/>
      <w:lang w:eastAsia="ru-RU"/>
    </w:rPr>
  </w:style>
  <w:style w:type="character" w:customStyle="1" w:styleId="1ff0">
    <w:name w:val="Верхний колонтитул Знак1"/>
    <w:uiPriority w:val="99"/>
    <w:semiHidden/>
    <w:rsid w:val="00B62507"/>
    <w:rPr>
      <w:rFonts w:ascii="Times New Roman" w:eastAsia="Times New Roman" w:hAnsi="Times New Roman" w:cs="Times New Roman"/>
      <w:sz w:val="24"/>
      <w:szCs w:val="24"/>
      <w:lang w:eastAsia="ru-RU"/>
    </w:rPr>
  </w:style>
  <w:style w:type="character" w:customStyle="1" w:styleId="1ff1">
    <w:name w:val="Текст выноски Знак1"/>
    <w:uiPriority w:val="99"/>
    <w:semiHidden/>
    <w:rsid w:val="00B62507"/>
    <w:rPr>
      <w:rFonts w:ascii="Tahoma" w:eastAsia="Times New Roman" w:hAnsi="Tahoma" w:cs="Tahoma"/>
      <w:sz w:val="16"/>
      <w:szCs w:val="16"/>
      <w:lang w:eastAsia="ru-RU"/>
    </w:rPr>
  </w:style>
  <w:style w:type="character" w:customStyle="1" w:styleId="2ff9">
    <w:name w:val="Текст примечания Знак2"/>
    <w:uiPriority w:val="99"/>
    <w:rsid w:val="00B62507"/>
    <w:rPr>
      <w:rFonts w:ascii="Calibri" w:eastAsia="Calibri" w:hAnsi="Calibri"/>
      <w:lang w:eastAsia="en-US"/>
    </w:rPr>
  </w:style>
  <w:style w:type="character" w:customStyle="1" w:styleId="1ff2">
    <w:name w:val="Основной текст Знак1"/>
    <w:semiHidden/>
    <w:rsid w:val="00B62507"/>
    <w:rPr>
      <w:rFonts w:ascii="Times New Roman" w:eastAsia="Times New Roman" w:hAnsi="Times New Roman" w:cs="Times New Roman"/>
      <w:sz w:val="24"/>
      <w:szCs w:val="24"/>
      <w:lang w:eastAsia="ru-RU"/>
    </w:rPr>
  </w:style>
  <w:style w:type="character" w:customStyle="1" w:styleId="213">
    <w:name w:val="Основной текст с отступом 2 Знак1"/>
    <w:semiHidden/>
    <w:rsid w:val="00B62507"/>
    <w:rPr>
      <w:rFonts w:ascii="Times New Roman" w:eastAsia="Times New Roman" w:hAnsi="Times New Roman" w:cs="Times New Roman"/>
      <w:sz w:val="24"/>
      <w:szCs w:val="24"/>
      <w:lang w:eastAsia="ru-RU"/>
    </w:rPr>
  </w:style>
  <w:style w:type="character" w:customStyle="1" w:styleId="1ff3">
    <w:name w:val="Нижний колонтитул Знак1"/>
    <w:semiHidden/>
    <w:rsid w:val="00B62507"/>
    <w:rPr>
      <w:rFonts w:ascii="Times New Roman" w:eastAsia="Times New Roman" w:hAnsi="Times New Roman" w:cs="Times New Roman"/>
      <w:sz w:val="24"/>
      <w:szCs w:val="24"/>
      <w:lang w:eastAsia="ru-RU"/>
    </w:rPr>
  </w:style>
  <w:style w:type="paragraph" w:customStyle="1" w:styleId="1ff4">
    <w:name w:val="Текст концевой сноски1"/>
    <w:basedOn w:val="a3"/>
    <w:next w:val="affffff9"/>
    <w:semiHidden/>
    <w:unhideWhenUsed/>
    <w:rsid w:val="00B62507"/>
    <w:pPr>
      <w:spacing w:after="0" w:line="240" w:lineRule="auto"/>
    </w:pPr>
    <w:rPr>
      <w:rFonts w:eastAsia="Calibri"/>
      <w:lang w:eastAsia="en-US"/>
    </w:rPr>
  </w:style>
  <w:style w:type="character" w:customStyle="1" w:styleId="1ff5">
    <w:name w:val="Текст концевой сноски Знак1"/>
    <w:semiHidden/>
    <w:rsid w:val="00B62507"/>
    <w:rPr>
      <w:rFonts w:ascii="Times New Roman" w:eastAsia="Times New Roman" w:hAnsi="Times New Roman" w:cs="Times New Roman"/>
      <w:sz w:val="20"/>
      <w:szCs w:val="20"/>
      <w:lang w:eastAsia="ru-RU"/>
    </w:rPr>
  </w:style>
  <w:style w:type="paragraph" w:customStyle="1" w:styleId="311">
    <w:name w:val="Основной текст с отступом 31"/>
    <w:basedOn w:val="a3"/>
    <w:next w:val="36"/>
    <w:semiHidden/>
    <w:unhideWhenUsed/>
    <w:rsid w:val="00B62507"/>
    <w:pPr>
      <w:spacing w:after="120" w:line="240" w:lineRule="auto"/>
      <w:ind w:left="283"/>
    </w:pPr>
    <w:rPr>
      <w:rFonts w:eastAsia="Calibri"/>
      <w:sz w:val="16"/>
      <w:szCs w:val="16"/>
      <w:lang w:eastAsia="en-US"/>
    </w:rPr>
  </w:style>
  <w:style w:type="character" w:customStyle="1" w:styleId="312">
    <w:name w:val="Основной текст с отступом 3 Знак1"/>
    <w:semiHidden/>
    <w:rsid w:val="00B62507"/>
    <w:rPr>
      <w:rFonts w:ascii="Times New Roman" w:eastAsia="Times New Roman" w:hAnsi="Times New Roman" w:cs="Times New Roman"/>
      <w:sz w:val="16"/>
      <w:szCs w:val="16"/>
      <w:lang w:eastAsia="ru-RU"/>
    </w:rPr>
  </w:style>
  <w:style w:type="table" w:customStyle="1" w:styleId="-110">
    <w:name w:val="Цветной список - Акцент 11"/>
    <w:basedOn w:val="a6"/>
    <w:next w:val="-12"/>
    <w:uiPriority w:val="34"/>
    <w:rsid w:val="00B62507"/>
    <w:rPr>
      <w:rFonts w:ascii="Times New Roman" w:eastAsia="Times New Roman" w:hAnsi="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33">
    <w:name w:val="Сетка таблицы13"/>
    <w:basedOn w:val="a6"/>
    <w:next w:val="a8"/>
    <w:uiPriority w:val="59"/>
    <w:rsid w:val="00B62507"/>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a">
    <w:name w:val="Текст концевой сноски Знак2"/>
    <w:uiPriority w:val="99"/>
    <w:rsid w:val="00B62507"/>
  </w:style>
  <w:style w:type="character" w:customStyle="1" w:styleId="2ffb">
    <w:name w:val="Основной текст Знак2"/>
    <w:uiPriority w:val="99"/>
    <w:semiHidden/>
    <w:rsid w:val="00B62507"/>
  </w:style>
  <w:style w:type="character" w:customStyle="1" w:styleId="220">
    <w:name w:val="Основной текст с отступом 2 Знак2"/>
    <w:uiPriority w:val="99"/>
    <w:semiHidden/>
    <w:rsid w:val="00B62507"/>
  </w:style>
  <w:style w:type="character" w:customStyle="1" w:styleId="320">
    <w:name w:val="Основной текст с отступом 3 Знак2"/>
    <w:uiPriority w:val="99"/>
    <w:rsid w:val="00B62507"/>
    <w:rPr>
      <w:sz w:val="16"/>
      <w:szCs w:val="16"/>
    </w:rPr>
  </w:style>
  <w:style w:type="table" w:styleId="-12">
    <w:name w:val="Colorful List Accent 1"/>
    <w:basedOn w:val="a6"/>
    <w:uiPriority w:val="72"/>
    <w:rsid w:val="00B62507"/>
    <w:pPr>
      <w:jc w:val="both"/>
    </w:pPr>
    <w:rPr>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ff6">
    <w:name w:val="Название Знак1"/>
    <w:uiPriority w:val="10"/>
    <w:rsid w:val="00B62507"/>
    <w:rPr>
      <w:rFonts w:ascii="Cambria" w:eastAsia="Times New Roman" w:hAnsi="Cambria" w:cs="Times New Roman"/>
      <w:color w:val="17365D"/>
      <w:spacing w:val="5"/>
      <w:kern w:val="28"/>
      <w:sz w:val="52"/>
      <w:szCs w:val="52"/>
    </w:rPr>
  </w:style>
  <w:style w:type="numbering" w:customStyle="1" w:styleId="170">
    <w:name w:val="Нет списка17"/>
    <w:next w:val="a7"/>
    <w:uiPriority w:val="99"/>
    <w:semiHidden/>
    <w:unhideWhenUsed/>
    <w:rsid w:val="00842609"/>
  </w:style>
  <w:style w:type="table" w:customStyle="1" w:styleId="105">
    <w:name w:val="Сетка таблицы10"/>
    <w:basedOn w:val="a6"/>
    <w:next w:val="a8"/>
    <w:uiPriority w:val="59"/>
    <w:rsid w:val="008426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
    <w:name w:val="Знак Знак"/>
    <w:basedOn w:val="a3"/>
    <w:rsid w:val="00842609"/>
    <w:pPr>
      <w:spacing w:after="160" w:line="240" w:lineRule="exact"/>
    </w:pPr>
    <w:rPr>
      <w:rFonts w:ascii="Verdana" w:hAnsi="Verdana"/>
      <w:sz w:val="20"/>
      <w:szCs w:val="20"/>
      <w:lang w:val="en-US" w:eastAsia="en-US"/>
    </w:rPr>
  </w:style>
  <w:style w:type="paragraph" w:customStyle="1" w:styleId="TOPLEVELTEXT">
    <w:name w:val=".TOPLEVELTEXT"/>
    <w:uiPriority w:val="99"/>
    <w:rsid w:val="00842609"/>
    <w:pPr>
      <w:widowControl w:val="0"/>
      <w:autoSpaceDE w:val="0"/>
      <w:autoSpaceDN w:val="0"/>
      <w:adjustRightInd w:val="0"/>
    </w:pPr>
    <w:rPr>
      <w:rFonts w:ascii="Arial, sans-serif" w:eastAsia="Times New Roman" w:hAnsi="Arial, sans-serif"/>
      <w:sz w:val="24"/>
      <w:szCs w:val="24"/>
    </w:rPr>
  </w:style>
  <w:style w:type="paragraph" w:customStyle="1" w:styleId="affffffffff0">
    <w:basedOn w:val="a3"/>
    <w:next w:val="ab"/>
    <w:rsid w:val="00842609"/>
    <w:pPr>
      <w:spacing w:before="30" w:after="30" w:line="240" w:lineRule="auto"/>
    </w:pPr>
    <w:rPr>
      <w:rFonts w:ascii="Arial" w:hAnsi="Arial" w:cs="Arial"/>
      <w:color w:val="332E2D"/>
      <w:spacing w:val="2"/>
      <w:sz w:val="24"/>
      <w:szCs w:val="24"/>
    </w:rPr>
  </w:style>
  <w:style w:type="numbering" w:customStyle="1" w:styleId="180">
    <w:name w:val="Нет списка18"/>
    <w:next w:val="a7"/>
    <w:uiPriority w:val="99"/>
    <w:semiHidden/>
    <w:unhideWhenUsed/>
    <w:rsid w:val="00842609"/>
  </w:style>
  <w:style w:type="numbering" w:customStyle="1" w:styleId="221">
    <w:name w:val="Нет списка22"/>
    <w:next w:val="a7"/>
    <w:uiPriority w:val="99"/>
    <w:semiHidden/>
    <w:unhideWhenUsed/>
    <w:rsid w:val="00842609"/>
  </w:style>
  <w:style w:type="character" w:customStyle="1" w:styleId="UnresolvedMention">
    <w:name w:val="Unresolved Mention"/>
    <w:uiPriority w:val="99"/>
    <w:semiHidden/>
    <w:unhideWhenUsed/>
    <w:rsid w:val="005823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38345703">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17339144">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06089298">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ntybrskyadm@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sentybrskyadm@mail.ru" TargetMode="Externa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54236-9097-428E-9A97-C3F7F8CF0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3605</TotalTime>
  <Pages>14</Pages>
  <Words>7685</Words>
  <Characters>43807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251</cp:revision>
  <cp:lastPrinted>2018-03-15T07:26:00Z</cp:lastPrinted>
  <dcterms:created xsi:type="dcterms:W3CDTF">2014-08-08T06:50:00Z</dcterms:created>
  <dcterms:modified xsi:type="dcterms:W3CDTF">2022-05-13T07:56:00Z</dcterms:modified>
</cp:coreProperties>
</file>