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7C3191">
      <w:pPr>
        <w:spacing w:after="0"/>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сельское поселение Сентябрьский</w:t>
      </w:r>
    </w:p>
    <w:p w:rsidR="00B6013A" w:rsidRDefault="00AA492B"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22pt;margin-top:4.25pt;width:546pt;height:139.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w:pict>
      </w:r>
    </w:p>
    <w:p w:rsidR="00B6013A" w:rsidRPr="008C3EBF" w:rsidRDefault="00AA492B" w:rsidP="007C3191">
      <w:r>
        <w:rPr>
          <w:noProof/>
        </w:rPr>
        <w:pict>
          <v:shapetype id="_x0000_t202" coordsize="21600,21600" o:spt="202" path="m,l,21600r21600,l21600,xe">
            <v:stroke joinstyle="miter"/>
            <v:path gradientshapeok="t" o:connecttype="rect"/>
          </v:shapetype>
          <v:shape id="Поле 3" o:spid="_x0000_s1027" type="#_x0000_t202" style="position:absolute;margin-left:36pt;margin-top:5.8pt;width:74pt;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w:txbxContent>
                <w:p w:rsidR="00820B00" w:rsidRDefault="00820B00" w:rsidP="006C1BFA">
                  <w:pPr>
                    <w:spacing w:after="0"/>
                    <w:jc w:val="center"/>
                    <w:rPr>
                      <w:rFonts w:ascii="Georgia" w:hAnsi="Georgia"/>
                      <w:b/>
                    </w:rPr>
                  </w:pPr>
                  <w:r>
                    <w:rPr>
                      <w:rFonts w:ascii="Georgia" w:hAnsi="Georgia"/>
                      <w:b/>
                    </w:rPr>
                    <w:t>2</w:t>
                  </w:r>
                  <w:r w:rsidR="001E4469">
                    <w:rPr>
                      <w:rFonts w:ascii="Georgia" w:hAnsi="Georgia"/>
                      <w:b/>
                    </w:rPr>
                    <w:t>5</w:t>
                  </w:r>
                </w:p>
                <w:p w:rsidR="00820B00" w:rsidRDefault="00820B00" w:rsidP="006C1BFA">
                  <w:pPr>
                    <w:spacing w:after="0"/>
                    <w:jc w:val="center"/>
                    <w:rPr>
                      <w:rFonts w:ascii="Georgia" w:hAnsi="Georgia"/>
                      <w:b/>
                    </w:rPr>
                  </w:pPr>
                  <w:r>
                    <w:rPr>
                      <w:rFonts w:ascii="Georgia" w:hAnsi="Georgia"/>
                      <w:b/>
                    </w:rPr>
                    <w:t xml:space="preserve">декабря </w:t>
                  </w:r>
                </w:p>
                <w:p w:rsidR="00820B00" w:rsidRDefault="00820B00" w:rsidP="007C3191">
                  <w:pPr>
                    <w:spacing w:after="0"/>
                    <w:jc w:val="center"/>
                    <w:rPr>
                      <w:rFonts w:ascii="Georgia" w:hAnsi="Georgia"/>
                      <w:b/>
                    </w:rPr>
                  </w:pPr>
                  <w:r>
                    <w:rPr>
                      <w:rFonts w:ascii="Georgia" w:hAnsi="Georgia"/>
                      <w:b/>
                    </w:rPr>
                    <w:t>2015</w:t>
                  </w:r>
                </w:p>
                <w:p w:rsidR="00820B00" w:rsidRPr="008C3EBF" w:rsidRDefault="00820B00" w:rsidP="007C3191">
                  <w:pPr>
                    <w:spacing w:after="0"/>
                    <w:jc w:val="center"/>
                    <w:rPr>
                      <w:rFonts w:ascii="Georgia" w:hAnsi="Georgia"/>
                      <w:b/>
                    </w:rPr>
                  </w:pPr>
                  <w:r w:rsidRPr="008C3EBF">
                    <w:rPr>
                      <w:rFonts w:ascii="Georgia" w:hAnsi="Georgia"/>
                      <w:b/>
                    </w:rPr>
                    <w:t>года</w:t>
                  </w:r>
                </w:p>
              </w:txbxContent>
            </v:textbox>
          </v:shape>
        </w:pict>
      </w:r>
      <w:r>
        <w:rPr>
          <w:noProof/>
        </w:rPr>
        <w:pict>
          <v:shape id="Поле 2" o:spid="_x0000_s1028" type="#_x0000_t202" style="position:absolute;margin-left:396pt;margin-top:5.8pt;width:49.5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w:txbxContent>
                <w:p w:rsidR="00820B00" w:rsidRDefault="00820B00" w:rsidP="007C3191">
                  <w:pPr>
                    <w:spacing w:after="0"/>
                    <w:jc w:val="center"/>
                    <w:rPr>
                      <w:rFonts w:ascii="Georgia" w:hAnsi="Georgia"/>
                      <w:b/>
                    </w:rPr>
                  </w:pPr>
                </w:p>
                <w:p w:rsidR="00820B00" w:rsidRPr="008C3EBF" w:rsidRDefault="00820B00" w:rsidP="007C3191">
                  <w:pPr>
                    <w:spacing w:after="0"/>
                    <w:jc w:val="center"/>
                    <w:rPr>
                      <w:rFonts w:ascii="Georgia" w:hAnsi="Georgia"/>
                      <w:b/>
                    </w:rPr>
                  </w:pPr>
                  <w:r>
                    <w:rPr>
                      <w:rFonts w:ascii="Georgia" w:hAnsi="Georgia"/>
                      <w:b/>
                    </w:rPr>
                    <w:t>№ 41</w:t>
                  </w:r>
                </w:p>
              </w:txbxContent>
            </v:textbox>
          </v:shape>
        </w:pict>
      </w:r>
      <w:r>
        <w:rPr>
          <w:noProof/>
        </w:rPr>
        <w:pict>
          <v:shape id="Поле 1" o:spid="_x0000_s1029" type="#_x0000_t202" style="position:absolute;margin-left:137.5pt;margin-top:23.8pt;width:225.75pt;height:78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w:txbxContent>
                <w:p w:rsidR="00820B00" w:rsidRPr="008C3EBF" w:rsidRDefault="00820B00"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820B00" w:rsidRPr="008C3EBF" w:rsidRDefault="00820B00"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8"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B6013A" w:rsidRDefault="00B6013A" w:rsidP="007C3191">
      <w:pPr>
        <w:spacing w:after="0" w:line="240" w:lineRule="auto"/>
        <w:ind w:right="92" w:firstLine="426"/>
        <w:jc w:val="right"/>
        <w:rPr>
          <w:rFonts w:ascii="Times New Roman" w:hAnsi="Times New Roman"/>
          <w:sz w:val="16"/>
          <w:szCs w:val="16"/>
        </w:rPr>
      </w:pPr>
      <w:r>
        <w:rPr>
          <w:rFonts w:ascii="Times New Roman" w:hAnsi="Times New Roman"/>
          <w:sz w:val="16"/>
          <w:szCs w:val="16"/>
        </w:rPr>
        <w:t>С</w:t>
      </w:r>
      <w:r w:rsidRPr="00680D33">
        <w:rPr>
          <w:rFonts w:ascii="Times New Roman" w:hAnsi="Times New Roman"/>
          <w:sz w:val="16"/>
          <w:szCs w:val="16"/>
        </w:rPr>
        <w:t>траница</w:t>
      </w:r>
    </w:p>
    <w:p w:rsidR="00B6013A" w:rsidRDefault="00B6013A" w:rsidP="00DE3BDA">
      <w:pPr>
        <w:spacing w:after="0" w:line="240" w:lineRule="auto"/>
        <w:ind w:right="92"/>
        <w:rPr>
          <w:rFonts w:ascii="Times New Roman" w:hAnsi="Times New Roman"/>
          <w:sz w:val="16"/>
          <w:szCs w:val="16"/>
        </w:rPr>
      </w:pPr>
    </w:p>
    <w:p w:rsidR="00FF5F06" w:rsidRPr="00FF5F06" w:rsidRDefault="00FF5F06" w:rsidP="00FF5F06">
      <w:pPr>
        <w:tabs>
          <w:tab w:val="left" w:pos="2775"/>
          <w:tab w:val="right" w:pos="10477"/>
        </w:tabs>
        <w:spacing w:after="0" w:line="240" w:lineRule="auto"/>
        <w:rPr>
          <w:rFonts w:ascii="Times New Roman" w:hAnsi="Times New Roman"/>
          <w:b/>
          <w:sz w:val="20"/>
          <w:szCs w:val="20"/>
        </w:rPr>
      </w:pPr>
      <w:r w:rsidRPr="00FF5F06">
        <w:rPr>
          <w:rFonts w:ascii="Times New Roman" w:hAnsi="Times New Roman"/>
          <w:b/>
          <w:sz w:val="20"/>
          <w:szCs w:val="20"/>
        </w:rPr>
        <w:t>ПОСТАНОВЛЕНИЕ</w:t>
      </w:r>
      <w:r w:rsidRPr="00FF5F06">
        <w:rPr>
          <w:rFonts w:ascii="Times New Roman" w:hAnsi="Times New Roman"/>
          <w:b/>
          <w:sz w:val="20"/>
          <w:szCs w:val="20"/>
        </w:rPr>
        <w:tab/>
      </w:r>
    </w:p>
    <w:p w:rsidR="00795775" w:rsidRDefault="00FF5F06" w:rsidP="00795775">
      <w:pPr>
        <w:tabs>
          <w:tab w:val="left" w:pos="2775"/>
          <w:tab w:val="right" w:pos="10773"/>
        </w:tabs>
        <w:spacing w:after="0" w:line="240" w:lineRule="auto"/>
        <w:rPr>
          <w:rFonts w:ascii="Times New Roman" w:hAnsi="Times New Roman"/>
          <w:sz w:val="20"/>
          <w:szCs w:val="20"/>
        </w:rPr>
      </w:pPr>
      <w:r w:rsidRPr="00FF5F06">
        <w:rPr>
          <w:rFonts w:ascii="Times New Roman" w:hAnsi="Times New Roman"/>
          <w:sz w:val="20"/>
          <w:szCs w:val="20"/>
        </w:rPr>
        <w:t>19</w:t>
      </w:r>
      <w:r>
        <w:rPr>
          <w:rFonts w:ascii="Times New Roman" w:hAnsi="Times New Roman"/>
          <w:sz w:val="20"/>
          <w:szCs w:val="20"/>
        </w:rPr>
        <w:t>1</w:t>
      </w:r>
      <w:r w:rsidRPr="00FF5F06">
        <w:rPr>
          <w:rFonts w:ascii="Times New Roman" w:hAnsi="Times New Roman"/>
          <w:sz w:val="20"/>
          <w:szCs w:val="20"/>
        </w:rPr>
        <w:t xml:space="preserve">-па от  24.12.2015г  «О внесении изменений в постановление администрации сельского поселения Сентябрьский от </w:t>
      </w:r>
      <w:r w:rsidR="00795775">
        <w:rPr>
          <w:rFonts w:ascii="Times New Roman" w:hAnsi="Times New Roman"/>
          <w:sz w:val="20"/>
          <w:szCs w:val="20"/>
        </w:rPr>
        <w:tab/>
        <w:t>2</w:t>
      </w:r>
    </w:p>
    <w:p w:rsidR="00FF5F06" w:rsidRPr="00FF5F06" w:rsidRDefault="00FF5F06" w:rsidP="00FF5F06">
      <w:pPr>
        <w:tabs>
          <w:tab w:val="left" w:pos="2775"/>
          <w:tab w:val="right" w:pos="10477"/>
        </w:tabs>
        <w:spacing w:after="0" w:line="240" w:lineRule="auto"/>
        <w:rPr>
          <w:rFonts w:ascii="Times New Roman" w:hAnsi="Times New Roman"/>
          <w:sz w:val="20"/>
          <w:szCs w:val="20"/>
        </w:rPr>
      </w:pPr>
      <w:r w:rsidRPr="00FF5F06">
        <w:rPr>
          <w:rFonts w:ascii="Times New Roman" w:hAnsi="Times New Roman"/>
          <w:sz w:val="20"/>
          <w:szCs w:val="20"/>
        </w:rPr>
        <w:t>16.09.2015 № 107-па»</w:t>
      </w:r>
    </w:p>
    <w:p w:rsidR="00B6013A" w:rsidRPr="00BF65FE" w:rsidRDefault="00B6013A" w:rsidP="00FF5F06">
      <w:pPr>
        <w:tabs>
          <w:tab w:val="left" w:pos="2775"/>
          <w:tab w:val="right" w:pos="10477"/>
        </w:tabs>
        <w:spacing w:after="0" w:line="240" w:lineRule="auto"/>
        <w:rPr>
          <w:rFonts w:ascii="Times New Roman" w:hAnsi="Times New Roman"/>
          <w:sz w:val="20"/>
          <w:szCs w:val="20"/>
        </w:rPr>
      </w:pPr>
      <w:r>
        <w:rPr>
          <w:rFonts w:ascii="Times New Roman" w:hAnsi="Times New Roman"/>
          <w:sz w:val="20"/>
          <w:szCs w:val="20"/>
        </w:rPr>
        <w:tab/>
      </w:r>
    </w:p>
    <w:p w:rsidR="00FF5F06" w:rsidRDefault="00FF5F06" w:rsidP="00FF5F06">
      <w:pPr>
        <w:tabs>
          <w:tab w:val="right" w:pos="10620"/>
        </w:tabs>
        <w:suppressAutoHyphens/>
        <w:spacing w:after="0" w:line="240" w:lineRule="auto"/>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r>
    </w:p>
    <w:p w:rsidR="00FF5F06" w:rsidRDefault="00FF5F06" w:rsidP="00FF5F06">
      <w:pPr>
        <w:tabs>
          <w:tab w:val="left" w:pos="2775"/>
          <w:tab w:val="right" w:pos="10477"/>
        </w:tabs>
        <w:spacing w:after="0" w:line="240" w:lineRule="auto"/>
        <w:rPr>
          <w:rFonts w:ascii="Times New Roman" w:hAnsi="Times New Roman"/>
          <w:sz w:val="20"/>
          <w:szCs w:val="20"/>
        </w:rPr>
      </w:pPr>
      <w:r w:rsidRPr="000C509F">
        <w:rPr>
          <w:rFonts w:ascii="Times New Roman" w:hAnsi="Times New Roman"/>
          <w:sz w:val="20"/>
          <w:szCs w:val="20"/>
        </w:rPr>
        <w:t>1</w:t>
      </w:r>
      <w:r>
        <w:rPr>
          <w:rFonts w:ascii="Times New Roman" w:hAnsi="Times New Roman"/>
          <w:sz w:val="20"/>
          <w:szCs w:val="20"/>
        </w:rPr>
        <w:t>92</w:t>
      </w:r>
      <w:r w:rsidRPr="000C509F">
        <w:rPr>
          <w:rFonts w:ascii="Times New Roman" w:hAnsi="Times New Roman"/>
          <w:sz w:val="20"/>
          <w:szCs w:val="20"/>
        </w:rPr>
        <w:t xml:space="preserve">-па от  </w:t>
      </w:r>
      <w:r>
        <w:rPr>
          <w:rFonts w:ascii="Times New Roman" w:hAnsi="Times New Roman"/>
          <w:sz w:val="20"/>
          <w:szCs w:val="20"/>
        </w:rPr>
        <w:t>24.12</w:t>
      </w:r>
      <w:r w:rsidRPr="000C509F">
        <w:rPr>
          <w:rFonts w:ascii="Times New Roman" w:hAnsi="Times New Roman"/>
          <w:sz w:val="20"/>
          <w:szCs w:val="20"/>
        </w:rPr>
        <w:t>.2015г  «</w:t>
      </w:r>
      <w:r w:rsidRPr="00FF5F06">
        <w:rPr>
          <w:rFonts w:ascii="Times New Roman" w:hAnsi="Times New Roman"/>
          <w:sz w:val="20"/>
          <w:szCs w:val="20"/>
        </w:rPr>
        <w:t xml:space="preserve">О внесении изменений в постановление администрации от 18.10.2013 № 125-па </w:t>
      </w:r>
    </w:p>
    <w:p w:rsidR="00795775" w:rsidRDefault="00FF5F06" w:rsidP="00795775">
      <w:pPr>
        <w:tabs>
          <w:tab w:val="left" w:pos="2775"/>
          <w:tab w:val="right" w:pos="10773"/>
        </w:tabs>
        <w:spacing w:after="0" w:line="240" w:lineRule="auto"/>
        <w:rPr>
          <w:rFonts w:ascii="Times New Roman" w:hAnsi="Times New Roman"/>
          <w:sz w:val="20"/>
          <w:szCs w:val="20"/>
        </w:rPr>
      </w:pPr>
      <w:r w:rsidRPr="00FF5F06">
        <w:rPr>
          <w:rFonts w:ascii="Times New Roman" w:hAnsi="Times New Roman"/>
          <w:sz w:val="20"/>
          <w:szCs w:val="20"/>
        </w:rPr>
        <w:t xml:space="preserve">«Об утверждении муниципальной целевой программы «Развитие транспортной системы сельского поселения </w:t>
      </w:r>
      <w:r w:rsidR="00795775">
        <w:rPr>
          <w:rFonts w:ascii="Times New Roman" w:hAnsi="Times New Roman"/>
          <w:sz w:val="20"/>
          <w:szCs w:val="20"/>
        </w:rPr>
        <w:tab/>
        <w:t>4</w:t>
      </w:r>
    </w:p>
    <w:p w:rsidR="00FF5F06" w:rsidRDefault="00FF5F06" w:rsidP="00FF5F06">
      <w:pPr>
        <w:tabs>
          <w:tab w:val="left" w:pos="2775"/>
          <w:tab w:val="right" w:pos="10477"/>
        </w:tabs>
        <w:spacing w:after="0" w:line="240" w:lineRule="auto"/>
        <w:rPr>
          <w:rFonts w:ascii="Times New Roman" w:hAnsi="Times New Roman"/>
          <w:sz w:val="20"/>
          <w:szCs w:val="20"/>
        </w:rPr>
      </w:pPr>
      <w:r w:rsidRPr="00FF5F06">
        <w:rPr>
          <w:rFonts w:ascii="Times New Roman" w:hAnsi="Times New Roman"/>
          <w:sz w:val="20"/>
          <w:szCs w:val="20"/>
        </w:rPr>
        <w:t>Сентябрьский на 2014-2018 годы» (в редакции от 19.12.2014 №148-па)</w:t>
      </w:r>
      <w:r>
        <w:rPr>
          <w:rFonts w:ascii="Times New Roman" w:hAnsi="Times New Roman"/>
          <w:sz w:val="20"/>
          <w:szCs w:val="20"/>
        </w:rPr>
        <w:t>»</w:t>
      </w:r>
    </w:p>
    <w:p w:rsidR="00FF5F06" w:rsidRDefault="00FF5F06" w:rsidP="00FF5F06">
      <w:pPr>
        <w:tabs>
          <w:tab w:val="left" w:pos="2775"/>
          <w:tab w:val="right" w:pos="10477"/>
        </w:tabs>
        <w:spacing w:after="0" w:line="240" w:lineRule="auto"/>
        <w:rPr>
          <w:rFonts w:ascii="Times New Roman" w:hAnsi="Times New Roman"/>
          <w:b/>
          <w:sz w:val="20"/>
          <w:szCs w:val="20"/>
        </w:rPr>
      </w:pPr>
    </w:p>
    <w:p w:rsidR="00FF5F06" w:rsidRPr="00FF5F06" w:rsidRDefault="00FF5F06" w:rsidP="00FF5F06">
      <w:pPr>
        <w:tabs>
          <w:tab w:val="left" w:pos="2775"/>
          <w:tab w:val="right" w:pos="10477"/>
        </w:tabs>
        <w:spacing w:after="0" w:line="240" w:lineRule="auto"/>
        <w:rPr>
          <w:rFonts w:ascii="Times New Roman" w:hAnsi="Times New Roman"/>
          <w:b/>
          <w:sz w:val="20"/>
          <w:szCs w:val="20"/>
        </w:rPr>
      </w:pPr>
      <w:r w:rsidRPr="00FF5F06">
        <w:rPr>
          <w:rFonts w:ascii="Times New Roman" w:hAnsi="Times New Roman"/>
          <w:b/>
          <w:sz w:val="20"/>
          <w:szCs w:val="20"/>
        </w:rPr>
        <w:t>ПОСТАНОВЛЕНИЕ</w:t>
      </w:r>
      <w:r w:rsidRPr="00FF5F06">
        <w:rPr>
          <w:rFonts w:ascii="Times New Roman" w:hAnsi="Times New Roman"/>
          <w:b/>
          <w:sz w:val="20"/>
          <w:szCs w:val="20"/>
        </w:rPr>
        <w:tab/>
      </w:r>
    </w:p>
    <w:p w:rsidR="00FF5F06" w:rsidRPr="00FF5F06" w:rsidRDefault="00FF5F06" w:rsidP="00795775">
      <w:pPr>
        <w:tabs>
          <w:tab w:val="left" w:pos="2775"/>
          <w:tab w:val="right" w:pos="10773"/>
        </w:tabs>
        <w:spacing w:after="0" w:line="240" w:lineRule="auto"/>
        <w:rPr>
          <w:rFonts w:ascii="Times New Roman" w:hAnsi="Times New Roman"/>
          <w:sz w:val="20"/>
          <w:szCs w:val="20"/>
        </w:rPr>
      </w:pPr>
      <w:r w:rsidRPr="00FF5F06">
        <w:rPr>
          <w:rFonts w:ascii="Times New Roman" w:hAnsi="Times New Roman"/>
          <w:sz w:val="20"/>
          <w:szCs w:val="20"/>
        </w:rPr>
        <w:t>19</w:t>
      </w:r>
      <w:r>
        <w:rPr>
          <w:rFonts w:ascii="Times New Roman" w:hAnsi="Times New Roman"/>
          <w:sz w:val="20"/>
          <w:szCs w:val="20"/>
        </w:rPr>
        <w:t>3</w:t>
      </w:r>
      <w:r w:rsidRPr="00FF5F06">
        <w:rPr>
          <w:rFonts w:ascii="Times New Roman" w:hAnsi="Times New Roman"/>
          <w:sz w:val="20"/>
          <w:szCs w:val="20"/>
        </w:rPr>
        <w:t xml:space="preserve">-па от  24.12.2015г  «Об утверждении  плана противодействия коррупции в  сельском поселении Сентябрьский </w:t>
      </w:r>
      <w:r w:rsidR="00795775">
        <w:rPr>
          <w:rFonts w:ascii="Times New Roman" w:hAnsi="Times New Roman"/>
          <w:sz w:val="20"/>
          <w:szCs w:val="20"/>
        </w:rPr>
        <w:tab/>
        <w:t>9</w:t>
      </w:r>
    </w:p>
    <w:p w:rsidR="00FF5F06" w:rsidRPr="00FF5F06" w:rsidRDefault="00FF5F06" w:rsidP="00FF5F06">
      <w:pPr>
        <w:tabs>
          <w:tab w:val="left" w:pos="2775"/>
          <w:tab w:val="right" w:pos="10477"/>
        </w:tabs>
        <w:spacing w:after="0" w:line="240" w:lineRule="auto"/>
        <w:rPr>
          <w:rFonts w:ascii="Times New Roman" w:hAnsi="Times New Roman"/>
          <w:sz w:val="20"/>
          <w:szCs w:val="20"/>
        </w:rPr>
      </w:pPr>
      <w:r w:rsidRPr="00FF5F06">
        <w:rPr>
          <w:rFonts w:ascii="Times New Roman" w:hAnsi="Times New Roman"/>
          <w:sz w:val="20"/>
          <w:szCs w:val="20"/>
        </w:rPr>
        <w:t>на 2016-2017 годы»</w:t>
      </w:r>
    </w:p>
    <w:p w:rsidR="00FF5F06" w:rsidRDefault="00FF5F06" w:rsidP="00FF5F06">
      <w:pPr>
        <w:tabs>
          <w:tab w:val="left" w:pos="2775"/>
          <w:tab w:val="right" w:pos="10477"/>
        </w:tabs>
        <w:spacing w:after="0" w:line="240" w:lineRule="auto"/>
        <w:rPr>
          <w:rFonts w:ascii="Times New Roman" w:hAnsi="Times New Roman"/>
          <w:b/>
          <w:sz w:val="20"/>
          <w:szCs w:val="20"/>
        </w:rPr>
      </w:pPr>
    </w:p>
    <w:p w:rsidR="00FF5F06" w:rsidRPr="00FF5F06" w:rsidRDefault="00FF5F06" w:rsidP="00FF5F06">
      <w:pPr>
        <w:tabs>
          <w:tab w:val="left" w:pos="2775"/>
          <w:tab w:val="right" w:pos="10477"/>
        </w:tabs>
        <w:spacing w:after="0" w:line="240" w:lineRule="auto"/>
        <w:rPr>
          <w:rFonts w:ascii="Times New Roman" w:hAnsi="Times New Roman"/>
          <w:b/>
          <w:sz w:val="20"/>
          <w:szCs w:val="20"/>
        </w:rPr>
      </w:pPr>
      <w:r w:rsidRPr="00FF5F06">
        <w:rPr>
          <w:rFonts w:ascii="Times New Roman" w:hAnsi="Times New Roman"/>
          <w:b/>
          <w:sz w:val="20"/>
          <w:szCs w:val="20"/>
        </w:rPr>
        <w:t>ПОСТАНОВЛЕНИЕ</w:t>
      </w:r>
      <w:r w:rsidRPr="00FF5F06">
        <w:rPr>
          <w:rFonts w:ascii="Times New Roman" w:hAnsi="Times New Roman"/>
          <w:b/>
          <w:sz w:val="20"/>
          <w:szCs w:val="20"/>
        </w:rPr>
        <w:tab/>
      </w:r>
    </w:p>
    <w:p w:rsidR="00FF5F06" w:rsidRDefault="00FF5F06" w:rsidP="00795775">
      <w:pPr>
        <w:tabs>
          <w:tab w:val="left" w:pos="2775"/>
          <w:tab w:val="right" w:pos="10773"/>
        </w:tabs>
        <w:spacing w:after="0" w:line="240" w:lineRule="auto"/>
        <w:rPr>
          <w:rFonts w:ascii="Times New Roman" w:hAnsi="Times New Roman"/>
          <w:bCs/>
          <w:sz w:val="20"/>
          <w:szCs w:val="20"/>
        </w:rPr>
      </w:pPr>
      <w:r w:rsidRPr="00FF5F06">
        <w:rPr>
          <w:rFonts w:ascii="Times New Roman" w:hAnsi="Times New Roman"/>
          <w:sz w:val="20"/>
          <w:szCs w:val="20"/>
        </w:rPr>
        <w:t>19</w:t>
      </w:r>
      <w:r>
        <w:rPr>
          <w:rFonts w:ascii="Times New Roman" w:hAnsi="Times New Roman"/>
          <w:sz w:val="20"/>
          <w:szCs w:val="20"/>
        </w:rPr>
        <w:t>4</w:t>
      </w:r>
      <w:r w:rsidRPr="00FF5F06">
        <w:rPr>
          <w:rFonts w:ascii="Times New Roman" w:hAnsi="Times New Roman"/>
          <w:sz w:val="20"/>
          <w:szCs w:val="20"/>
        </w:rPr>
        <w:t>-па от  24.12.2015г  «</w:t>
      </w:r>
      <w:r w:rsidRPr="00FF5F06">
        <w:rPr>
          <w:rFonts w:ascii="Times New Roman" w:hAnsi="Times New Roman"/>
          <w:bCs/>
          <w:sz w:val="20"/>
          <w:szCs w:val="20"/>
        </w:rPr>
        <w:t>Об утверждении требований к порядку разработки и принятия</w:t>
      </w:r>
      <w:r>
        <w:rPr>
          <w:rFonts w:ascii="Times New Roman" w:hAnsi="Times New Roman"/>
          <w:bCs/>
          <w:sz w:val="20"/>
          <w:szCs w:val="20"/>
        </w:rPr>
        <w:t xml:space="preserve"> </w:t>
      </w:r>
      <w:r w:rsidRPr="00FF5F06">
        <w:rPr>
          <w:rFonts w:ascii="Times New Roman" w:hAnsi="Times New Roman"/>
          <w:bCs/>
          <w:sz w:val="20"/>
          <w:szCs w:val="20"/>
        </w:rPr>
        <w:t xml:space="preserve">правовых актов о нормировании </w:t>
      </w:r>
      <w:r w:rsidR="00795775">
        <w:rPr>
          <w:rFonts w:ascii="Times New Roman" w:hAnsi="Times New Roman"/>
          <w:bCs/>
          <w:sz w:val="20"/>
          <w:szCs w:val="20"/>
        </w:rPr>
        <w:tab/>
        <w:t>14</w:t>
      </w:r>
    </w:p>
    <w:p w:rsidR="00FF5F06" w:rsidRPr="00FF5F06" w:rsidRDefault="00FF5F06" w:rsidP="00FF5F06">
      <w:pPr>
        <w:tabs>
          <w:tab w:val="left" w:pos="2775"/>
          <w:tab w:val="right" w:pos="10477"/>
        </w:tabs>
        <w:spacing w:after="0" w:line="240" w:lineRule="auto"/>
        <w:rPr>
          <w:rFonts w:ascii="Times New Roman" w:hAnsi="Times New Roman"/>
          <w:sz w:val="20"/>
          <w:szCs w:val="20"/>
        </w:rPr>
      </w:pPr>
      <w:r w:rsidRPr="00FF5F06">
        <w:rPr>
          <w:rFonts w:ascii="Times New Roman" w:hAnsi="Times New Roman"/>
          <w:bCs/>
          <w:sz w:val="20"/>
          <w:szCs w:val="20"/>
        </w:rPr>
        <w:t>в сфере закупок, содержанию</w:t>
      </w:r>
      <w:r>
        <w:rPr>
          <w:rFonts w:ascii="Times New Roman" w:hAnsi="Times New Roman"/>
          <w:bCs/>
          <w:sz w:val="20"/>
          <w:szCs w:val="20"/>
        </w:rPr>
        <w:t xml:space="preserve"> </w:t>
      </w:r>
      <w:r w:rsidRPr="00FF5F06">
        <w:rPr>
          <w:rFonts w:ascii="Times New Roman" w:hAnsi="Times New Roman"/>
          <w:bCs/>
          <w:sz w:val="20"/>
          <w:szCs w:val="20"/>
        </w:rPr>
        <w:t>указанных актов и обеспечению их исполнения</w:t>
      </w:r>
      <w:r w:rsidRPr="00FF5F06">
        <w:rPr>
          <w:rFonts w:ascii="Times New Roman" w:hAnsi="Times New Roman"/>
          <w:sz w:val="20"/>
          <w:szCs w:val="20"/>
        </w:rPr>
        <w:t>»</w:t>
      </w:r>
    </w:p>
    <w:p w:rsidR="00FF5F06" w:rsidRDefault="00FF5F06" w:rsidP="00FF5F06">
      <w:pPr>
        <w:tabs>
          <w:tab w:val="left" w:pos="2775"/>
          <w:tab w:val="right" w:pos="10477"/>
        </w:tabs>
        <w:spacing w:after="0" w:line="240" w:lineRule="auto"/>
        <w:rPr>
          <w:rFonts w:ascii="Times New Roman" w:hAnsi="Times New Roman"/>
          <w:b/>
          <w:sz w:val="20"/>
          <w:szCs w:val="20"/>
        </w:rPr>
      </w:pPr>
    </w:p>
    <w:p w:rsidR="00FF5F06" w:rsidRPr="00FF5F06" w:rsidRDefault="00FF5F06" w:rsidP="00FF5F06">
      <w:pPr>
        <w:tabs>
          <w:tab w:val="left" w:pos="2775"/>
          <w:tab w:val="right" w:pos="10477"/>
        </w:tabs>
        <w:spacing w:after="0" w:line="240" w:lineRule="auto"/>
        <w:rPr>
          <w:rFonts w:ascii="Times New Roman" w:hAnsi="Times New Roman"/>
          <w:b/>
          <w:sz w:val="20"/>
          <w:szCs w:val="20"/>
        </w:rPr>
      </w:pPr>
      <w:r w:rsidRPr="00FF5F06">
        <w:rPr>
          <w:rFonts w:ascii="Times New Roman" w:hAnsi="Times New Roman"/>
          <w:b/>
          <w:sz w:val="20"/>
          <w:szCs w:val="20"/>
        </w:rPr>
        <w:t>ПОСТАНОВЛЕНИЕ</w:t>
      </w:r>
      <w:r w:rsidRPr="00FF5F06">
        <w:rPr>
          <w:rFonts w:ascii="Times New Roman" w:hAnsi="Times New Roman"/>
          <w:b/>
          <w:sz w:val="20"/>
          <w:szCs w:val="20"/>
        </w:rPr>
        <w:tab/>
      </w:r>
    </w:p>
    <w:p w:rsidR="00795775" w:rsidRDefault="00FF5F06" w:rsidP="00795775">
      <w:pPr>
        <w:tabs>
          <w:tab w:val="left" w:pos="2775"/>
          <w:tab w:val="right" w:pos="10477"/>
          <w:tab w:val="right" w:pos="10773"/>
        </w:tabs>
        <w:spacing w:after="0" w:line="240" w:lineRule="auto"/>
        <w:rPr>
          <w:rFonts w:ascii="Times New Roman" w:hAnsi="Times New Roman"/>
          <w:bCs/>
          <w:sz w:val="20"/>
          <w:szCs w:val="20"/>
        </w:rPr>
      </w:pPr>
      <w:r w:rsidRPr="00FF5F06">
        <w:rPr>
          <w:rFonts w:ascii="Times New Roman" w:hAnsi="Times New Roman"/>
          <w:sz w:val="20"/>
          <w:szCs w:val="20"/>
        </w:rPr>
        <w:t>19</w:t>
      </w:r>
      <w:r>
        <w:rPr>
          <w:rFonts w:ascii="Times New Roman" w:hAnsi="Times New Roman"/>
          <w:sz w:val="20"/>
          <w:szCs w:val="20"/>
        </w:rPr>
        <w:t>5</w:t>
      </w:r>
      <w:r w:rsidRPr="00FF5F06">
        <w:rPr>
          <w:rFonts w:ascii="Times New Roman" w:hAnsi="Times New Roman"/>
          <w:sz w:val="20"/>
          <w:szCs w:val="20"/>
        </w:rPr>
        <w:t>-па от  24.12.2015г  «</w:t>
      </w:r>
      <w:r w:rsidRPr="00FF5F06">
        <w:rPr>
          <w:rFonts w:ascii="Times New Roman" w:hAnsi="Times New Roman"/>
          <w:bCs/>
          <w:sz w:val="20"/>
          <w:szCs w:val="20"/>
        </w:rPr>
        <w:t>Об определении нормативных затрат на обеспечение функций</w:t>
      </w:r>
      <w:r>
        <w:rPr>
          <w:rFonts w:ascii="Times New Roman" w:hAnsi="Times New Roman"/>
          <w:bCs/>
          <w:sz w:val="20"/>
          <w:szCs w:val="20"/>
        </w:rPr>
        <w:t xml:space="preserve"> </w:t>
      </w:r>
      <w:r w:rsidRPr="00FF5F06">
        <w:rPr>
          <w:rFonts w:ascii="Times New Roman" w:hAnsi="Times New Roman"/>
          <w:bCs/>
          <w:sz w:val="20"/>
          <w:szCs w:val="20"/>
        </w:rPr>
        <w:t xml:space="preserve">муниципальных органов сельского </w:t>
      </w:r>
      <w:r w:rsidR="00795775">
        <w:rPr>
          <w:rFonts w:ascii="Times New Roman" w:hAnsi="Times New Roman"/>
          <w:bCs/>
          <w:sz w:val="20"/>
          <w:szCs w:val="20"/>
        </w:rPr>
        <w:tab/>
        <w:t>16</w:t>
      </w:r>
    </w:p>
    <w:p w:rsidR="00FF5F06" w:rsidRPr="00FF5F06" w:rsidRDefault="00FF5F06" w:rsidP="00FF5F06">
      <w:pPr>
        <w:tabs>
          <w:tab w:val="left" w:pos="2775"/>
          <w:tab w:val="right" w:pos="10477"/>
        </w:tabs>
        <w:spacing w:after="0" w:line="240" w:lineRule="auto"/>
        <w:rPr>
          <w:rFonts w:ascii="Times New Roman" w:hAnsi="Times New Roman"/>
          <w:sz w:val="20"/>
          <w:szCs w:val="20"/>
        </w:rPr>
      </w:pPr>
      <w:r w:rsidRPr="00FF5F06">
        <w:rPr>
          <w:rFonts w:ascii="Times New Roman" w:hAnsi="Times New Roman"/>
          <w:bCs/>
          <w:sz w:val="20"/>
          <w:szCs w:val="20"/>
        </w:rPr>
        <w:t>поселения Сентябрьский</w:t>
      </w:r>
      <w:r>
        <w:rPr>
          <w:rFonts w:ascii="Times New Roman" w:hAnsi="Times New Roman"/>
          <w:bCs/>
          <w:sz w:val="20"/>
          <w:szCs w:val="20"/>
        </w:rPr>
        <w:t xml:space="preserve"> </w:t>
      </w:r>
      <w:r w:rsidRPr="00FF5F06">
        <w:rPr>
          <w:rFonts w:ascii="Times New Roman" w:hAnsi="Times New Roman"/>
          <w:bCs/>
          <w:sz w:val="20"/>
          <w:szCs w:val="20"/>
        </w:rPr>
        <w:t xml:space="preserve">и подведомственных им казенных учреждений </w:t>
      </w:r>
      <w:r w:rsidRPr="00FF5F06">
        <w:rPr>
          <w:rFonts w:ascii="Times New Roman" w:hAnsi="Times New Roman"/>
          <w:sz w:val="20"/>
          <w:szCs w:val="20"/>
        </w:rPr>
        <w:t>»</w:t>
      </w:r>
    </w:p>
    <w:p w:rsidR="00592B81" w:rsidRDefault="00592B81" w:rsidP="00592B81">
      <w:pPr>
        <w:tabs>
          <w:tab w:val="left" w:pos="2775"/>
          <w:tab w:val="right" w:pos="10477"/>
        </w:tabs>
        <w:spacing w:after="0" w:line="240" w:lineRule="auto"/>
        <w:rPr>
          <w:rFonts w:ascii="Times New Roman" w:hAnsi="Times New Roman"/>
          <w:b/>
          <w:sz w:val="20"/>
          <w:szCs w:val="20"/>
        </w:rPr>
      </w:pPr>
    </w:p>
    <w:p w:rsidR="00592B81" w:rsidRPr="00FF5F06" w:rsidRDefault="00592B81" w:rsidP="00592B81">
      <w:pPr>
        <w:tabs>
          <w:tab w:val="left" w:pos="2775"/>
          <w:tab w:val="right" w:pos="10477"/>
        </w:tabs>
        <w:spacing w:after="0" w:line="240" w:lineRule="auto"/>
        <w:rPr>
          <w:rFonts w:ascii="Times New Roman" w:hAnsi="Times New Roman"/>
          <w:b/>
          <w:sz w:val="20"/>
          <w:szCs w:val="20"/>
        </w:rPr>
      </w:pPr>
      <w:r w:rsidRPr="00FF5F06">
        <w:rPr>
          <w:rFonts w:ascii="Times New Roman" w:hAnsi="Times New Roman"/>
          <w:b/>
          <w:sz w:val="20"/>
          <w:szCs w:val="20"/>
        </w:rPr>
        <w:t>ПОСТАНОВЛЕНИЕ</w:t>
      </w:r>
      <w:r w:rsidRPr="00FF5F06">
        <w:rPr>
          <w:rFonts w:ascii="Times New Roman" w:hAnsi="Times New Roman"/>
          <w:b/>
          <w:sz w:val="20"/>
          <w:szCs w:val="20"/>
        </w:rPr>
        <w:tab/>
      </w:r>
    </w:p>
    <w:p w:rsidR="00795775" w:rsidRDefault="00592B81" w:rsidP="00795775">
      <w:pPr>
        <w:tabs>
          <w:tab w:val="left" w:pos="2775"/>
          <w:tab w:val="right" w:pos="10773"/>
        </w:tabs>
        <w:spacing w:after="0" w:line="240" w:lineRule="auto"/>
        <w:rPr>
          <w:rFonts w:ascii="Times New Roman" w:hAnsi="Times New Roman"/>
          <w:bCs/>
          <w:sz w:val="20"/>
          <w:szCs w:val="20"/>
        </w:rPr>
      </w:pPr>
      <w:r w:rsidRPr="00FF5F06">
        <w:rPr>
          <w:rFonts w:ascii="Times New Roman" w:hAnsi="Times New Roman"/>
          <w:sz w:val="20"/>
          <w:szCs w:val="20"/>
        </w:rPr>
        <w:t>19</w:t>
      </w:r>
      <w:r>
        <w:rPr>
          <w:rFonts w:ascii="Times New Roman" w:hAnsi="Times New Roman"/>
          <w:sz w:val="20"/>
          <w:szCs w:val="20"/>
        </w:rPr>
        <w:t>6</w:t>
      </w:r>
      <w:r w:rsidRPr="00FF5F06">
        <w:rPr>
          <w:rFonts w:ascii="Times New Roman" w:hAnsi="Times New Roman"/>
          <w:sz w:val="20"/>
          <w:szCs w:val="20"/>
        </w:rPr>
        <w:t>-па от  24.12.2015г  «</w:t>
      </w:r>
      <w:r w:rsidRPr="00592B81">
        <w:rPr>
          <w:rFonts w:ascii="Times New Roman" w:hAnsi="Times New Roman"/>
          <w:bCs/>
          <w:sz w:val="20"/>
          <w:szCs w:val="20"/>
        </w:rPr>
        <w:t xml:space="preserve">Об установлении квалификационных требований для замещения  должностей муниципальной </w:t>
      </w:r>
      <w:r w:rsidR="00795775">
        <w:rPr>
          <w:rFonts w:ascii="Times New Roman" w:hAnsi="Times New Roman"/>
          <w:bCs/>
          <w:sz w:val="20"/>
          <w:szCs w:val="20"/>
        </w:rPr>
        <w:tab/>
        <w:t>44</w:t>
      </w:r>
    </w:p>
    <w:p w:rsidR="00592B81" w:rsidRPr="00FF5F06" w:rsidRDefault="00592B81" w:rsidP="00592B81">
      <w:pPr>
        <w:tabs>
          <w:tab w:val="left" w:pos="2775"/>
          <w:tab w:val="right" w:pos="10477"/>
        </w:tabs>
        <w:spacing w:after="0" w:line="240" w:lineRule="auto"/>
        <w:rPr>
          <w:rFonts w:ascii="Times New Roman" w:hAnsi="Times New Roman"/>
          <w:sz w:val="20"/>
          <w:szCs w:val="20"/>
        </w:rPr>
      </w:pPr>
      <w:r w:rsidRPr="00592B81">
        <w:rPr>
          <w:rFonts w:ascii="Times New Roman" w:hAnsi="Times New Roman"/>
          <w:bCs/>
          <w:sz w:val="20"/>
          <w:szCs w:val="20"/>
        </w:rPr>
        <w:t>службы и квалификационных требований к профессиональным знаниям и навыкам, необходимым для замещения должностей муниципальной службы в администрации сельского поселения Сентябрьский</w:t>
      </w:r>
      <w:r w:rsidRPr="00FF5F06">
        <w:rPr>
          <w:rFonts w:ascii="Times New Roman" w:hAnsi="Times New Roman"/>
          <w:sz w:val="20"/>
          <w:szCs w:val="20"/>
        </w:rPr>
        <w:t>»</w:t>
      </w:r>
    </w:p>
    <w:p w:rsidR="00592B81" w:rsidRDefault="00592B81" w:rsidP="001C3755">
      <w:pPr>
        <w:tabs>
          <w:tab w:val="left" w:pos="2775"/>
        </w:tabs>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592B81" w:rsidRPr="00592B81" w:rsidRDefault="00592B81" w:rsidP="00592B81">
      <w:pPr>
        <w:tabs>
          <w:tab w:val="left" w:pos="2775"/>
        </w:tabs>
        <w:spacing w:after="0" w:line="240" w:lineRule="auto"/>
        <w:rPr>
          <w:rFonts w:ascii="Times New Roman" w:hAnsi="Times New Roman"/>
          <w:b/>
          <w:sz w:val="20"/>
          <w:szCs w:val="20"/>
        </w:rPr>
      </w:pPr>
      <w:r w:rsidRPr="00592B81">
        <w:rPr>
          <w:rFonts w:ascii="Times New Roman" w:hAnsi="Times New Roman"/>
          <w:b/>
          <w:sz w:val="20"/>
          <w:szCs w:val="20"/>
        </w:rPr>
        <w:lastRenderedPageBreak/>
        <w:t>ПОСТАНОВЛЕНИЕ</w:t>
      </w:r>
      <w:r w:rsidRPr="00592B81">
        <w:rPr>
          <w:rFonts w:ascii="Times New Roman" w:hAnsi="Times New Roman"/>
          <w:b/>
          <w:sz w:val="20"/>
          <w:szCs w:val="20"/>
        </w:rPr>
        <w:tab/>
      </w:r>
    </w:p>
    <w:p w:rsidR="00592B81" w:rsidRPr="00592B81" w:rsidRDefault="00592B81" w:rsidP="00592B81">
      <w:pPr>
        <w:tabs>
          <w:tab w:val="left" w:pos="2775"/>
        </w:tabs>
        <w:spacing w:after="0" w:line="240" w:lineRule="auto"/>
        <w:rPr>
          <w:rFonts w:ascii="Times New Roman" w:hAnsi="Times New Roman"/>
          <w:sz w:val="20"/>
          <w:szCs w:val="20"/>
        </w:rPr>
      </w:pPr>
      <w:r w:rsidRPr="00592B81">
        <w:rPr>
          <w:rFonts w:ascii="Times New Roman" w:hAnsi="Times New Roman"/>
          <w:sz w:val="20"/>
          <w:szCs w:val="20"/>
        </w:rPr>
        <w:t>191-па от  24.12.2015г  «О внесении изменений в постановление администрации сельского поселения Сентябрьский от 16.09.2015 № 107-па»</w:t>
      </w:r>
    </w:p>
    <w:p w:rsidR="00592B81" w:rsidRDefault="00592B81" w:rsidP="00592B81">
      <w:pPr>
        <w:tabs>
          <w:tab w:val="left" w:pos="2775"/>
        </w:tabs>
        <w:spacing w:after="0" w:line="240" w:lineRule="auto"/>
        <w:rPr>
          <w:rFonts w:ascii="Times New Roman" w:hAnsi="Times New Roman"/>
          <w:sz w:val="20"/>
          <w:szCs w:val="20"/>
        </w:rPr>
      </w:pPr>
    </w:p>
    <w:p w:rsidR="00592B81" w:rsidRPr="00592B81" w:rsidRDefault="00592B81" w:rsidP="00592B81">
      <w:pPr>
        <w:spacing w:after="0" w:line="240" w:lineRule="auto"/>
        <w:jc w:val="both"/>
        <w:rPr>
          <w:rFonts w:ascii="Times New Roman" w:hAnsi="Times New Roman"/>
          <w:sz w:val="20"/>
          <w:szCs w:val="20"/>
        </w:rPr>
      </w:pPr>
      <w:r w:rsidRPr="00592B81">
        <w:rPr>
          <w:rFonts w:ascii="Times New Roman" w:hAnsi="Times New Roman"/>
          <w:sz w:val="20"/>
          <w:szCs w:val="20"/>
        </w:rPr>
        <w:t xml:space="preserve">В соответствии с Федеральным законом от 27.07.2010 № 210-ФЗ «Об организации предоставления государственных и муниципальных услуг», </w:t>
      </w:r>
    </w:p>
    <w:p w:rsidR="00592B81" w:rsidRPr="00592B81" w:rsidRDefault="00592B81" w:rsidP="00592B81">
      <w:pPr>
        <w:spacing w:after="0" w:line="240" w:lineRule="auto"/>
        <w:jc w:val="both"/>
        <w:rPr>
          <w:rFonts w:ascii="Times New Roman" w:hAnsi="Times New Roman"/>
          <w:color w:val="000000"/>
          <w:spacing w:val="20"/>
          <w:sz w:val="20"/>
          <w:szCs w:val="20"/>
          <w:lang w:bidi="ru-RU"/>
        </w:rPr>
      </w:pPr>
      <w:r w:rsidRPr="00592B81">
        <w:rPr>
          <w:rFonts w:ascii="Times New Roman" w:hAnsi="Times New Roman"/>
          <w:sz w:val="20"/>
          <w:szCs w:val="20"/>
        </w:rPr>
        <w:t xml:space="preserve"> </w:t>
      </w:r>
      <w:r w:rsidRPr="00592B81">
        <w:rPr>
          <w:rFonts w:ascii="Times New Roman" w:hAnsi="Times New Roman"/>
          <w:color w:val="000000"/>
          <w:spacing w:val="20"/>
          <w:sz w:val="20"/>
          <w:szCs w:val="20"/>
          <w:lang w:bidi="ru-RU"/>
        </w:rPr>
        <w:t>п о с т а н о в л я ю:</w:t>
      </w:r>
    </w:p>
    <w:p w:rsidR="00592B81" w:rsidRPr="00592B81" w:rsidRDefault="00592B81" w:rsidP="00592B81">
      <w:pPr>
        <w:spacing w:after="0" w:line="240" w:lineRule="auto"/>
        <w:jc w:val="both"/>
        <w:rPr>
          <w:rFonts w:ascii="Times New Roman" w:hAnsi="Times New Roman"/>
          <w:color w:val="000000"/>
          <w:spacing w:val="20"/>
          <w:sz w:val="20"/>
          <w:szCs w:val="20"/>
          <w:lang w:bidi="ru-RU"/>
        </w:rPr>
      </w:pPr>
    </w:p>
    <w:p w:rsidR="00592B81" w:rsidRPr="00592B81" w:rsidRDefault="00592B81" w:rsidP="001A7D97">
      <w:pPr>
        <w:widowControl w:val="0"/>
        <w:numPr>
          <w:ilvl w:val="0"/>
          <w:numId w:val="19"/>
        </w:numPr>
        <w:tabs>
          <w:tab w:val="left" w:pos="993"/>
        </w:tabs>
        <w:autoSpaceDE w:val="0"/>
        <w:autoSpaceDN w:val="0"/>
        <w:adjustRightInd w:val="0"/>
        <w:spacing w:after="0" w:line="240" w:lineRule="auto"/>
        <w:ind w:left="0" w:firstLine="567"/>
        <w:contextualSpacing/>
        <w:jc w:val="both"/>
        <w:rPr>
          <w:rFonts w:ascii="Times New Roman" w:hAnsi="Times New Roman"/>
          <w:sz w:val="20"/>
          <w:szCs w:val="20"/>
        </w:rPr>
      </w:pPr>
      <w:r w:rsidRPr="00592B81">
        <w:rPr>
          <w:rFonts w:ascii="Times New Roman" w:hAnsi="Times New Roman"/>
          <w:sz w:val="20"/>
          <w:szCs w:val="20"/>
        </w:rPr>
        <w:t xml:space="preserve">Внести в постановление администрации сельского поселения Сентябрьский от 16.09.2014 № 107-па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w:t>
      </w:r>
      <w:r w:rsidRPr="00592B81">
        <w:rPr>
          <w:rFonts w:ascii="Times New Roman" w:eastAsia="Calibri" w:hAnsi="Times New Roman"/>
          <w:bCs/>
          <w:sz w:val="20"/>
          <w:szCs w:val="20"/>
          <w:lang w:eastAsia="en-US"/>
        </w:rPr>
        <w:t xml:space="preserve">изложив приложение 1, 3, 4  к постановлению в редакции согласно приложению к настоящему постановлению. </w:t>
      </w:r>
    </w:p>
    <w:p w:rsidR="00592B81" w:rsidRPr="00592B81" w:rsidRDefault="00592B81" w:rsidP="001A7D97">
      <w:pPr>
        <w:widowControl w:val="0"/>
        <w:numPr>
          <w:ilvl w:val="0"/>
          <w:numId w:val="19"/>
        </w:numPr>
        <w:tabs>
          <w:tab w:val="left" w:pos="0"/>
          <w:tab w:val="left" w:pos="993"/>
        </w:tabs>
        <w:autoSpaceDE w:val="0"/>
        <w:autoSpaceDN w:val="0"/>
        <w:adjustRightInd w:val="0"/>
        <w:spacing w:after="0" w:line="240" w:lineRule="auto"/>
        <w:ind w:left="0" w:firstLine="567"/>
        <w:contextualSpacing/>
        <w:jc w:val="both"/>
        <w:rPr>
          <w:rFonts w:ascii="Times New Roman" w:hAnsi="Times New Roman"/>
          <w:sz w:val="20"/>
          <w:szCs w:val="20"/>
        </w:rPr>
      </w:pPr>
      <w:r w:rsidRPr="00592B81">
        <w:rPr>
          <w:rFonts w:ascii="Times New Roman" w:hAnsi="Times New Roman"/>
          <w:sz w:val="20"/>
          <w:szCs w:val="20"/>
        </w:rPr>
        <w:t xml:space="preserve">Настоящее постановление подлежит официальному опубликованию (обнародованию) в информационном бюллетене «Сентябрьский вестник» и размещению на официальном сайте органов местного самоуправления сельского поселения Сентябрьский в сети Интернет. </w:t>
      </w:r>
    </w:p>
    <w:p w:rsidR="00592B81" w:rsidRPr="00592B81" w:rsidRDefault="00592B81" w:rsidP="001A7D97">
      <w:pPr>
        <w:widowControl w:val="0"/>
        <w:numPr>
          <w:ilvl w:val="0"/>
          <w:numId w:val="19"/>
        </w:numPr>
        <w:tabs>
          <w:tab w:val="left" w:pos="0"/>
          <w:tab w:val="left" w:pos="993"/>
        </w:tabs>
        <w:autoSpaceDE w:val="0"/>
        <w:autoSpaceDN w:val="0"/>
        <w:adjustRightInd w:val="0"/>
        <w:spacing w:after="0" w:line="240" w:lineRule="auto"/>
        <w:ind w:left="0" w:firstLine="567"/>
        <w:contextualSpacing/>
        <w:jc w:val="both"/>
        <w:rPr>
          <w:rFonts w:ascii="Times New Roman" w:hAnsi="Times New Roman"/>
          <w:sz w:val="20"/>
          <w:szCs w:val="20"/>
        </w:rPr>
      </w:pPr>
      <w:r w:rsidRPr="00592B81">
        <w:rPr>
          <w:rFonts w:ascii="Times New Roman" w:hAnsi="Times New Roman"/>
          <w:sz w:val="20"/>
          <w:szCs w:val="20"/>
        </w:rPr>
        <w:t>Настоящее постановление вступает в силу после официального опубликования (обнародования) в информационном бюллетене «Сентябрьский вестник».</w:t>
      </w:r>
    </w:p>
    <w:p w:rsidR="00592B81" w:rsidRPr="00592B81" w:rsidRDefault="00592B81" w:rsidP="001A7D97">
      <w:pPr>
        <w:widowControl w:val="0"/>
        <w:numPr>
          <w:ilvl w:val="0"/>
          <w:numId w:val="19"/>
        </w:numPr>
        <w:tabs>
          <w:tab w:val="left" w:pos="0"/>
          <w:tab w:val="left" w:pos="993"/>
        </w:tabs>
        <w:autoSpaceDE w:val="0"/>
        <w:autoSpaceDN w:val="0"/>
        <w:adjustRightInd w:val="0"/>
        <w:spacing w:after="0" w:line="240" w:lineRule="auto"/>
        <w:ind w:left="0" w:firstLine="567"/>
        <w:contextualSpacing/>
        <w:jc w:val="both"/>
        <w:rPr>
          <w:rFonts w:ascii="Times New Roman" w:hAnsi="Times New Roman"/>
          <w:sz w:val="20"/>
          <w:szCs w:val="20"/>
        </w:rPr>
      </w:pPr>
      <w:r w:rsidRPr="00592B81">
        <w:rPr>
          <w:rFonts w:ascii="Times New Roman" w:hAnsi="Times New Roman"/>
          <w:color w:val="000000"/>
          <w:sz w:val="20"/>
          <w:szCs w:val="20"/>
          <w:lang w:bidi="ru-RU"/>
        </w:rPr>
        <w:t>Контроль за выполнением постановления оставляю за собой.</w:t>
      </w:r>
    </w:p>
    <w:p w:rsidR="00592B81" w:rsidRPr="00592B81" w:rsidRDefault="00592B81" w:rsidP="00592B81">
      <w:pPr>
        <w:widowControl w:val="0"/>
        <w:spacing w:after="0" w:line="240" w:lineRule="auto"/>
        <w:jc w:val="both"/>
        <w:rPr>
          <w:rFonts w:ascii="Times New Roman" w:hAnsi="Times New Roman"/>
          <w:sz w:val="20"/>
          <w:szCs w:val="20"/>
          <w:lang w:eastAsia="en-US"/>
        </w:rPr>
      </w:pPr>
    </w:p>
    <w:p w:rsidR="00592B81" w:rsidRPr="00592B81" w:rsidRDefault="00592B81" w:rsidP="00592B81">
      <w:pPr>
        <w:widowControl w:val="0"/>
        <w:spacing w:after="0" w:line="240" w:lineRule="auto"/>
        <w:jc w:val="both"/>
        <w:rPr>
          <w:rFonts w:ascii="Times New Roman" w:hAnsi="Times New Roman"/>
          <w:sz w:val="20"/>
          <w:szCs w:val="20"/>
          <w:lang w:eastAsia="en-US"/>
        </w:rPr>
      </w:pPr>
    </w:p>
    <w:p w:rsidR="00592B81" w:rsidRPr="00592B81" w:rsidRDefault="00592B81" w:rsidP="00592B81">
      <w:pPr>
        <w:widowControl w:val="0"/>
        <w:spacing w:after="0" w:line="240" w:lineRule="auto"/>
        <w:jc w:val="both"/>
        <w:rPr>
          <w:rFonts w:ascii="Times New Roman" w:hAnsi="Times New Roman"/>
          <w:sz w:val="20"/>
          <w:szCs w:val="20"/>
          <w:lang w:eastAsia="en-US"/>
        </w:rPr>
      </w:pPr>
      <w:r w:rsidRPr="00592B81">
        <w:rPr>
          <w:rFonts w:ascii="Times New Roman" w:hAnsi="Times New Roman"/>
          <w:sz w:val="20"/>
          <w:szCs w:val="20"/>
          <w:lang w:eastAsia="en-US"/>
        </w:rPr>
        <w:t xml:space="preserve"> Глава поселения                                                                                  А.В. Светлаков</w:t>
      </w:r>
    </w:p>
    <w:p w:rsidR="00592B81" w:rsidRPr="00592B81" w:rsidRDefault="00592B81" w:rsidP="00592B81">
      <w:pPr>
        <w:widowControl w:val="0"/>
        <w:spacing w:after="0" w:line="240" w:lineRule="auto"/>
        <w:jc w:val="both"/>
        <w:rPr>
          <w:rFonts w:ascii="Times New Roman" w:hAnsi="Times New Roman"/>
          <w:color w:val="000000"/>
          <w:sz w:val="20"/>
          <w:szCs w:val="20"/>
          <w:lang w:bidi="ru-RU"/>
        </w:rPr>
      </w:pPr>
    </w:p>
    <w:p w:rsidR="00592B81" w:rsidRPr="00592B81" w:rsidRDefault="00592B81" w:rsidP="00592B81">
      <w:pPr>
        <w:spacing w:after="0" w:line="240" w:lineRule="auto"/>
        <w:jc w:val="center"/>
        <w:rPr>
          <w:rFonts w:ascii="Times New Roman" w:eastAsia="Calibri" w:hAnsi="Times New Roman"/>
          <w:bCs/>
          <w:spacing w:val="-5"/>
          <w:sz w:val="20"/>
          <w:szCs w:val="20"/>
          <w:lang w:eastAsia="en-US"/>
        </w:rPr>
      </w:pPr>
      <w:r w:rsidRPr="00592B81">
        <w:rPr>
          <w:rFonts w:ascii="Times New Roman" w:eastAsia="Calibri" w:hAnsi="Times New Roman"/>
          <w:bCs/>
          <w:spacing w:val="-5"/>
          <w:sz w:val="20"/>
          <w:szCs w:val="20"/>
          <w:lang w:eastAsia="en-US"/>
        </w:rPr>
        <w:t xml:space="preserve">                                                  </w:t>
      </w:r>
    </w:p>
    <w:p w:rsidR="00592B81" w:rsidRPr="00592B81" w:rsidRDefault="00592B81" w:rsidP="00592B81">
      <w:pPr>
        <w:spacing w:after="0" w:line="240" w:lineRule="auto"/>
        <w:jc w:val="center"/>
        <w:rPr>
          <w:rFonts w:ascii="Times New Roman" w:eastAsia="Calibri" w:hAnsi="Times New Roman"/>
          <w:bCs/>
          <w:spacing w:val="-5"/>
          <w:sz w:val="20"/>
          <w:szCs w:val="20"/>
          <w:lang w:eastAsia="en-US"/>
        </w:rPr>
      </w:pPr>
    </w:p>
    <w:p w:rsidR="00592B81" w:rsidRPr="00592B81" w:rsidRDefault="00592B81" w:rsidP="00592B81">
      <w:pPr>
        <w:spacing w:after="0" w:line="240" w:lineRule="auto"/>
        <w:jc w:val="center"/>
        <w:rPr>
          <w:rFonts w:ascii="Times New Roman" w:eastAsia="Calibri" w:hAnsi="Times New Roman"/>
          <w:bCs/>
          <w:spacing w:val="-5"/>
          <w:sz w:val="20"/>
          <w:szCs w:val="20"/>
          <w:lang w:eastAsia="en-US"/>
        </w:rPr>
      </w:pPr>
    </w:p>
    <w:tbl>
      <w:tblPr>
        <w:tblW w:w="9900" w:type="dxa"/>
        <w:tblLook w:val="01E0" w:firstRow="1" w:lastRow="1" w:firstColumn="1" w:lastColumn="1" w:noHBand="0" w:noVBand="0"/>
      </w:tblPr>
      <w:tblGrid>
        <w:gridCol w:w="5400"/>
        <w:gridCol w:w="4500"/>
      </w:tblGrid>
      <w:tr w:rsidR="00592B81" w:rsidRPr="00592B81" w:rsidTr="00592B81">
        <w:tc>
          <w:tcPr>
            <w:tcW w:w="5400" w:type="dxa"/>
          </w:tcPr>
          <w:p w:rsidR="00592B81" w:rsidRPr="00592B81" w:rsidRDefault="00592B81" w:rsidP="00592B81">
            <w:pPr>
              <w:shd w:val="clear" w:color="auto" w:fill="FFFFFF"/>
              <w:autoSpaceDE w:val="0"/>
              <w:autoSpaceDN w:val="0"/>
              <w:adjustRightInd w:val="0"/>
              <w:spacing w:after="0" w:line="240" w:lineRule="auto"/>
              <w:outlineLvl w:val="1"/>
              <w:rPr>
                <w:rFonts w:ascii="Times New Roman" w:hAnsi="Times New Roman"/>
                <w:color w:val="000000"/>
                <w:sz w:val="20"/>
                <w:szCs w:val="20"/>
              </w:rPr>
            </w:pPr>
          </w:p>
        </w:tc>
        <w:tc>
          <w:tcPr>
            <w:tcW w:w="4500" w:type="dxa"/>
          </w:tcPr>
          <w:p w:rsidR="00592B81" w:rsidRPr="00592B81" w:rsidRDefault="00592B81" w:rsidP="00592B81">
            <w:pPr>
              <w:shd w:val="clear" w:color="auto" w:fill="FFFFFF"/>
              <w:autoSpaceDE w:val="0"/>
              <w:autoSpaceDN w:val="0"/>
              <w:adjustRightInd w:val="0"/>
              <w:spacing w:after="0" w:line="240" w:lineRule="auto"/>
              <w:outlineLvl w:val="1"/>
              <w:rPr>
                <w:rFonts w:ascii="Times New Roman" w:hAnsi="Times New Roman"/>
                <w:color w:val="000000"/>
                <w:sz w:val="20"/>
                <w:szCs w:val="20"/>
              </w:rPr>
            </w:pPr>
            <w:r w:rsidRPr="00592B81">
              <w:rPr>
                <w:rFonts w:ascii="Times New Roman" w:hAnsi="Times New Roman"/>
                <w:color w:val="000000"/>
                <w:sz w:val="20"/>
                <w:szCs w:val="20"/>
              </w:rPr>
              <w:t xml:space="preserve">Приложение 1 </w:t>
            </w:r>
          </w:p>
          <w:p w:rsidR="00592B81" w:rsidRPr="00592B81" w:rsidRDefault="00592B81" w:rsidP="00592B81">
            <w:pPr>
              <w:shd w:val="clear" w:color="auto" w:fill="FFFFFF"/>
              <w:autoSpaceDE w:val="0"/>
              <w:autoSpaceDN w:val="0"/>
              <w:adjustRightInd w:val="0"/>
              <w:spacing w:after="0" w:line="240" w:lineRule="auto"/>
              <w:jc w:val="both"/>
              <w:outlineLvl w:val="1"/>
              <w:rPr>
                <w:rFonts w:ascii="Times New Roman" w:hAnsi="Times New Roman"/>
                <w:color w:val="000000"/>
                <w:sz w:val="20"/>
                <w:szCs w:val="20"/>
              </w:rPr>
            </w:pPr>
            <w:r w:rsidRPr="00592B81">
              <w:rPr>
                <w:rFonts w:ascii="Times New Roman" w:hAnsi="Times New Roman"/>
                <w:color w:val="000000"/>
                <w:sz w:val="20"/>
                <w:szCs w:val="20"/>
              </w:rPr>
              <w:t xml:space="preserve">к административному регламенту предоставления муниципальной услуги </w:t>
            </w:r>
            <w:r w:rsidRPr="00592B81">
              <w:rPr>
                <w:rFonts w:ascii="Times New Roman" w:hAnsi="Times New Roman"/>
                <w:bCs/>
                <w:color w:val="000000"/>
                <w:sz w:val="20"/>
                <w:szCs w:val="20"/>
              </w:rPr>
              <w:t>"</w:t>
            </w:r>
            <w:r w:rsidRPr="00592B81">
              <w:rPr>
                <w:rFonts w:ascii="Times New Roman" w:hAnsi="Times New Roman"/>
                <w:sz w:val="20"/>
                <w:szCs w:val="20"/>
              </w:rPr>
              <w:t>Предоставление информации об очередности предоставления жилых помещений на условиях социального найма</w:t>
            </w:r>
            <w:r w:rsidRPr="00592B81">
              <w:rPr>
                <w:rFonts w:ascii="Times New Roman" w:hAnsi="Times New Roman"/>
                <w:bCs/>
                <w:color w:val="000000"/>
                <w:sz w:val="20"/>
                <w:szCs w:val="20"/>
              </w:rPr>
              <w:t>"</w:t>
            </w:r>
          </w:p>
        </w:tc>
      </w:tr>
    </w:tbl>
    <w:p w:rsidR="00592B81" w:rsidRPr="00592B81" w:rsidRDefault="00592B81" w:rsidP="00592B81">
      <w:pPr>
        <w:shd w:val="clear" w:color="auto" w:fill="FFFFFF"/>
        <w:autoSpaceDE w:val="0"/>
        <w:autoSpaceDN w:val="0"/>
        <w:adjustRightInd w:val="0"/>
        <w:spacing w:after="0" w:line="240" w:lineRule="auto"/>
        <w:ind w:left="5664"/>
        <w:jc w:val="both"/>
        <w:outlineLvl w:val="1"/>
        <w:rPr>
          <w:rFonts w:ascii="Times New Roman" w:hAnsi="Times New Roman"/>
          <w:color w:val="000000"/>
          <w:sz w:val="20"/>
          <w:szCs w:val="20"/>
        </w:rPr>
      </w:pPr>
    </w:p>
    <w:p w:rsidR="00592B81" w:rsidRPr="00592B81" w:rsidRDefault="00592B81" w:rsidP="00592B81">
      <w:pPr>
        <w:shd w:val="clear" w:color="auto" w:fill="FFFFFF"/>
        <w:autoSpaceDE w:val="0"/>
        <w:spacing w:after="0" w:line="240" w:lineRule="auto"/>
        <w:jc w:val="center"/>
        <w:rPr>
          <w:rFonts w:ascii="Times New Roman" w:hAnsi="Times New Roman"/>
          <w:sz w:val="20"/>
          <w:szCs w:val="20"/>
        </w:rPr>
      </w:pPr>
      <w:r w:rsidRPr="00592B81">
        <w:rPr>
          <w:rFonts w:ascii="Times New Roman" w:hAnsi="Times New Roman"/>
          <w:sz w:val="20"/>
          <w:szCs w:val="20"/>
        </w:rPr>
        <w:t xml:space="preserve">ФОРМА ЗАЯВЛЕНИЯ </w:t>
      </w:r>
    </w:p>
    <w:p w:rsidR="00592B81" w:rsidRPr="00592B81" w:rsidRDefault="00592B81" w:rsidP="00592B81">
      <w:pPr>
        <w:shd w:val="clear" w:color="auto" w:fill="FFFFFF"/>
        <w:autoSpaceDE w:val="0"/>
        <w:spacing w:after="0" w:line="240" w:lineRule="auto"/>
        <w:jc w:val="center"/>
        <w:rPr>
          <w:rFonts w:ascii="Times New Roman" w:hAnsi="Times New Roman"/>
          <w:sz w:val="20"/>
          <w:szCs w:val="20"/>
        </w:rPr>
      </w:pPr>
      <w:r w:rsidRPr="00592B81">
        <w:rPr>
          <w:rFonts w:ascii="Times New Roman" w:hAnsi="Times New Roman"/>
          <w:sz w:val="20"/>
          <w:szCs w:val="20"/>
        </w:rPr>
        <w:t>для заполнения заявителем</w:t>
      </w:r>
    </w:p>
    <w:p w:rsidR="00592B81" w:rsidRPr="00592B81" w:rsidRDefault="00592B81" w:rsidP="00592B81">
      <w:pPr>
        <w:shd w:val="clear" w:color="auto" w:fill="FFFFFF"/>
        <w:autoSpaceDE w:val="0"/>
        <w:autoSpaceDN w:val="0"/>
        <w:adjustRightInd w:val="0"/>
        <w:spacing w:after="0" w:line="240" w:lineRule="auto"/>
        <w:ind w:left="5664"/>
        <w:jc w:val="both"/>
        <w:outlineLvl w:val="1"/>
        <w:rPr>
          <w:rFonts w:ascii="Times New Roman" w:hAnsi="Times New Roman"/>
          <w:color w:val="000000"/>
          <w:sz w:val="20"/>
          <w:szCs w:val="20"/>
        </w:rPr>
      </w:pPr>
    </w:p>
    <w:tbl>
      <w:tblPr>
        <w:tblW w:w="10314" w:type="dxa"/>
        <w:tblLayout w:type="fixed"/>
        <w:tblLook w:val="01E0" w:firstRow="1" w:lastRow="1" w:firstColumn="1" w:lastColumn="1" w:noHBand="0" w:noVBand="0"/>
      </w:tblPr>
      <w:tblGrid>
        <w:gridCol w:w="4503"/>
        <w:gridCol w:w="5811"/>
      </w:tblGrid>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rPr>
              <w:t>Главе сельского поселения Сентябрьский</w:t>
            </w:r>
          </w:p>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p>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rPr>
              <w:t>Директору МУ «Многофункциональный центр предоставления государственных и муниципальных услуг»</w:t>
            </w:r>
          </w:p>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rPr>
              <w:t>______________________________________</w:t>
            </w:r>
          </w:p>
          <w:p w:rsidR="00592B81" w:rsidRPr="00592B81" w:rsidRDefault="00592B81" w:rsidP="00592B81">
            <w:pPr>
              <w:shd w:val="clear" w:color="auto" w:fill="FFFFFF"/>
              <w:autoSpaceDE w:val="0"/>
              <w:autoSpaceDN w:val="0"/>
              <w:spacing w:after="0" w:line="240" w:lineRule="auto"/>
              <w:jc w:val="center"/>
              <w:rPr>
                <w:rFonts w:ascii="Times New Roman" w:hAnsi="Times New Roman"/>
                <w:color w:val="000000"/>
                <w:sz w:val="20"/>
                <w:szCs w:val="20"/>
              </w:rPr>
            </w:pPr>
            <w:r w:rsidRPr="00592B81">
              <w:rPr>
                <w:rFonts w:ascii="Times New Roman" w:hAnsi="Times New Roman"/>
                <w:color w:val="000000"/>
                <w:sz w:val="20"/>
                <w:szCs w:val="20"/>
              </w:rPr>
              <w:t>(инициалы, фамилия руководителя)</w:t>
            </w:r>
          </w:p>
          <w:p w:rsidR="00592B81" w:rsidRPr="00592B81" w:rsidRDefault="00592B81" w:rsidP="00592B81">
            <w:pPr>
              <w:shd w:val="clear" w:color="auto" w:fill="FFFFFF"/>
              <w:autoSpaceDE w:val="0"/>
              <w:autoSpaceDN w:val="0"/>
              <w:spacing w:after="0" w:line="240" w:lineRule="auto"/>
              <w:rPr>
                <w:rFonts w:ascii="Times New Roman" w:hAnsi="Times New Roman"/>
                <w:b/>
                <w:color w:val="000000"/>
                <w:sz w:val="20"/>
                <w:szCs w:val="20"/>
              </w:rPr>
            </w:pPr>
            <w:r w:rsidRPr="00592B81">
              <w:rPr>
                <w:rFonts w:ascii="Times New Roman" w:hAnsi="Times New Roman"/>
                <w:b/>
                <w:color w:val="000000"/>
                <w:sz w:val="20"/>
                <w:szCs w:val="20"/>
              </w:rPr>
              <w:t xml:space="preserve"> </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rPr>
              <w:t>______________________________________,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p>
        </w:tc>
        <w:tc>
          <w:tcPr>
            <w:tcW w:w="5811" w:type="dxa"/>
          </w:tcPr>
          <w:p w:rsidR="00592B81" w:rsidRPr="00592B81" w:rsidRDefault="00592B81" w:rsidP="00592B81">
            <w:pPr>
              <w:shd w:val="clear" w:color="auto" w:fill="FFFFFF"/>
              <w:autoSpaceDE w:val="0"/>
              <w:autoSpaceDN w:val="0"/>
              <w:spacing w:after="0" w:line="240" w:lineRule="auto"/>
              <w:jc w:val="center"/>
              <w:rPr>
                <w:rFonts w:ascii="Times New Roman" w:hAnsi="Times New Roman"/>
                <w:color w:val="000000"/>
                <w:sz w:val="20"/>
                <w:szCs w:val="20"/>
              </w:rPr>
            </w:pPr>
            <w:r w:rsidRPr="00592B81">
              <w:rPr>
                <w:rFonts w:ascii="Times New Roman" w:hAnsi="Times New Roman"/>
                <w:color w:val="000000"/>
                <w:sz w:val="20"/>
                <w:szCs w:val="20"/>
              </w:rPr>
              <w:t>(фамилия, имя, отчество)</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rPr>
              <w:t>проживающего (ей) по адресу: ___________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rPr>
              <w:t>______________________________________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lang w:val="en-US"/>
              </w:rPr>
              <w:t>_________________________________</w:t>
            </w:r>
            <w:r w:rsidRPr="00592B81">
              <w:rPr>
                <w:rFonts w:ascii="Times New Roman" w:hAnsi="Times New Roman"/>
                <w:color w:val="000000"/>
                <w:sz w:val="20"/>
                <w:szCs w:val="20"/>
              </w:rPr>
              <w:t>_____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lang w:val="en-US"/>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lang w:val="en-US"/>
              </w:rPr>
              <w:t>_________________________________</w:t>
            </w:r>
            <w:r w:rsidRPr="00592B81">
              <w:rPr>
                <w:rFonts w:ascii="Times New Roman" w:hAnsi="Times New Roman"/>
                <w:color w:val="000000"/>
                <w:sz w:val="20"/>
                <w:szCs w:val="20"/>
              </w:rPr>
              <w:t>_____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lang w:val="en-US"/>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lang w:val="en-US"/>
              </w:rPr>
              <w:t>адрес электронной почты: ______</w:t>
            </w:r>
            <w:r w:rsidRPr="00592B81">
              <w:rPr>
                <w:rFonts w:ascii="Times New Roman" w:hAnsi="Times New Roman"/>
                <w:color w:val="000000"/>
                <w:sz w:val="20"/>
                <w:szCs w:val="20"/>
              </w:rPr>
              <w:t>_________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lang w:val="en-US"/>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lang w:val="en-US"/>
              </w:rPr>
              <w:t>_________________________________</w:t>
            </w:r>
            <w:r w:rsidRPr="00592B81">
              <w:rPr>
                <w:rFonts w:ascii="Times New Roman" w:hAnsi="Times New Roman"/>
                <w:color w:val="000000"/>
                <w:sz w:val="20"/>
                <w:szCs w:val="20"/>
              </w:rPr>
              <w:t>_____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lang w:val="en-US"/>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lang w:val="en-US"/>
              </w:rPr>
              <w:t>телефон: __________________________</w:t>
            </w:r>
            <w:r w:rsidRPr="00592B81">
              <w:rPr>
                <w:rFonts w:ascii="Times New Roman" w:hAnsi="Times New Roman"/>
                <w:color w:val="000000"/>
                <w:sz w:val="20"/>
                <w:szCs w:val="20"/>
              </w:rPr>
              <w:t>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lang w:val="en-US"/>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lang w:val="en-US"/>
              </w:rPr>
            </w:pPr>
          </w:p>
        </w:tc>
      </w:tr>
    </w:tbl>
    <w:p w:rsidR="00592B81" w:rsidRPr="00592B81" w:rsidRDefault="00592B81" w:rsidP="00592B81">
      <w:pPr>
        <w:keepNext/>
        <w:shd w:val="clear" w:color="auto" w:fill="FFFFFF"/>
        <w:spacing w:after="0" w:line="240" w:lineRule="auto"/>
        <w:jc w:val="center"/>
        <w:outlineLvl w:val="0"/>
        <w:rPr>
          <w:rFonts w:ascii="Times New Roman" w:eastAsia="Arial Unicode MS" w:hAnsi="Times New Roman"/>
          <w:b/>
          <w:color w:val="000000"/>
          <w:sz w:val="20"/>
          <w:szCs w:val="20"/>
          <w:lang w:val="x-none" w:eastAsia="x-none"/>
        </w:rPr>
      </w:pPr>
    </w:p>
    <w:p w:rsidR="00592B81" w:rsidRPr="00592B81" w:rsidRDefault="00592B81" w:rsidP="00592B81">
      <w:pPr>
        <w:keepNext/>
        <w:shd w:val="clear" w:color="auto" w:fill="FFFFFF"/>
        <w:spacing w:after="0" w:line="240" w:lineRule="auto"/>
        <w:jc w:val="center"/>
        <w:outlineLvl w:val="0"/>
        <w:rPr>
          <w:rFonts w:ascii="Times New Roman" w:eastAsia="Arial Unicode MS" w:hAnsi="Times New Roman"/>
          <w:color w:val="000000"/>
          <w:sz w:val="20"/>
          <w:szCs w:val="20"/>
          <w:lang w:eastAsia="x-none"/>
        </w:rPr>
      </w:pPr>
      <w:r w:rsidRPr="00592B81">
        <w:rPr>
          <w:rFonts w:ascii="Times New Roman" w:eastAsia="Arial Unicode MS" w:hAnsi="Times New Roman"/>
          <w:color w:val="000000"/>
          <w:sz w:val="20"/>
          <w:szCs w:val="20"/>
          <w:lang w:eastAsia="x-none"/>
        </w:rPr>
        <w:t>З</w:t>
      </w:r>
      <w:r w:rsidRPr="00592B81">
        <w:rPr>
          <w:rFonts w:ascii="Times New Roman" w:eastAsia="Arial Unicode MS" w:hAnsi="Times New Roman"/>
          <w:color w:val="000000"/>
          <w:sz w:val="20"/>
          <w:szCs w:val="20"/>
          <w:lang w:val="x-none" w:eastAsia="x-none"/>
        </w:rPr>
        <w:t>аявление</w:t>
      </w:r>
    </w:p>
    <w:p w:rsidR="00592B81" w:rsidRPr="00592B81" w:rsidRDefault="00592B81" w:rsidP="00592B81">
      <w:pPr>
        <w:shd w:val="clear" w:color="auto" w:fill="FFFFFF"/>
        <w:spacing w:after="0" w:line="240" w:lineRule="auto"/>
        <w:ind w:firstLine="708"/>
        <w:jc w:val="center"/>
        <w:rPr>
          <w:rFonts w:ascii="Times New Roman" w:hAnsi="Times New Roman"/>
          <w:color w:val="000000"/>
          <w:sz w:val="20"/>
          <w:szCs w:val="20"/>
        </w:rPr>
      </w:pPr>
      <w:r w:rsidRPr="00592B81">
        <w:rPr>
          <w:rFonts w:ascii="Times New Roman" w:hAnsi="Times New Roman"/>
          <w:color w:val="000000"/>
          <w:sz w:val="20"/>
          <w:szCs w:val="20"/>
        </w:rPr>
        <w:t xml:space="preserve"> </w:t>
      </w:r>
    </w:p>
    <w:p w:rsidR="00592B81" w:rsidRPr="00592B81" w:rsidRDefault="00592B81" w:rsidP="00592B81">
      <w:pPr>
        <w:shd w:val="clear" w:color="auto" w:fill="FFFFFF"/>
        <w:spacing w:after="0" w:line="240" w:lineRule="auto"/>
        <w:ind w:firstLine="708"/>
        <w:jc w:val="both"/>
        <w:rPr>
          <w:rFonts w:ascii="Times New Roman" w:hAnsi="Times New Roman"/>
          <w:sz w:val="20"/>
          <w:szCs w:val="20"/>
        </w:rPr>
      </w:pPr>
      <w:r w:rsidRPr="00592B81">
        <w:rPr>
          <w:rFonts w:ascii="Times New Roman" w:hAnsi="Times New Roman"/>
          <w:sz w:val="20"/>
          <w:szCs w:val="20"/>
        </w:rPr>
        <w:t>Прошу предоставить информацию об очередности предоставления жилых помещений на условиях социального найма на 20___ год.</w:t>
      </w:r>
    </w:p>
    <w:p w:rsidR="00592B81" w:rsidRPr="00592B81" w:rsidRDefault="00592B81" w:rsidP="00592B81">
      <w:pPr>
        <w:shd w:val="clear" w:color="auto" w:fill="FFFFFF"/>
        <w:spacing w:after="0" w:line="240" w:lineRule="auto"/>
        <w:jc w:val="both"/>
        <w:rPr>
          <w:rFonts w:ascii="Times New Roman" w:hAnsi="Times New Roman"/>
          <w:sz w:val="20"/>
          <w:szCs w:val="20"/>
        </w:rPr>
      </w:pPr>
    </w:p>
    <w:p w:rsidR="00592B81" w:rsidRPr="00592B81" w:rsidRDefault="00592B81" w:rsidP="00592B81">
      <w:pPr>
        <w:shd w:val="clear" w:color="auto" w:fill="FFFFFF"/>
        <w:spacing w:after="0" w:line="240" w:lineRule="auto"/>
        <w:ind w:firstLine="720"/>
        <w:jc w:val="both"/>
        <w:rPr>
          <w:rFonts w:ascii="Times New Roman" w:hAnsi="Times New Roman"/>
          <w:color w:val="000000"/>
          <w:sz w:val="20"/>
          <w:szCs w:val="20"/>
          <w:lang w:val="x-none" w:eastAsia="x-none"/>
        </w:rPr>
      </w:pPr>
      <w:r w:rsidRPr="00592B81">
        <w:rPr>
          <w:rFonts w:ascii="Times New Roman" w:hAnsi="Times New Roman"/>
          <w:color w:val="000000"/>
          <w:sz w:val="20"/>
          <w:szCs w:val="20"/>
          <w:lang w:val="x-none" w:eastAsia="x-none"/>
        </w:rPr>
        <w:t>Я</w:t>
      </w:r>
      <w:r w:rsidRPr="00592B81">
        <w:rPr>
          <w:rFonts w:ascii="Times New Roman" w:hAnsi="Times New Roman"/>
          <w:color w:val="000000"/>
          <w:sz w:val="20"/>
          <w:szCs w:val="20"/>
          <w:lang w:eastAsia="x-none"/>
        </w:rPr>
        <w:t xml:space="preserve"> д</w:t>
      </w:r>
      <w:r w:rsidRPr="00592B81">
        <w:rPr>
          <w:rFonts w:ascii="Times New Roman" w:hAnsi="Times New Roman"/>
          <w:color w:val="000000"/>
          <w:sz w:val="20"/>
          <w:szCs w:val="20"/>
          <w:lang w:val="x-none" w:eastAsia="x-none"/>
        </w:rPr>
        <w:t>аю согласие на проверку указанных в заявлении сведений и на запрос документов, необходимых для рассмотрения заявления.</w:t>
      </w:r>
    </w:p>
    <w:p w:rsidR="00592B81" w:rsidRPr="00592B81" w:rsidRDefault="00592B81" w:rsidP="00592B81">
      <w:pPr>
        <w:shd w:val="clear" w:color="auto" w:fill="FFFFFF"/>
        <w:spacing w:after="0" w:line="240" w:lineRule="auto"/>
        <w:ind w:firstLine="720"/>
        <w:jc w:val="both"/>
        <w:rPr>
          <w:rFonts w:ascii="Times New Roman" w:hAnsi="Times New Roman"/>
          <w:color w:val="000000"/>
          <w:sz w:val="20"/>
          <w:szCs w:val="20"/>
        </w:rPr>
      </w:pPr>
      <w:r w:rsidRPr="00592B81">
        <w:rPr>
          <w:rFonts w:ascii="Times New Roman" w:hAnsi="Times New Roman"/>
          <w:color w:val="000000"/>
          <w:sz w:val="20"/>
          <w:szCs w:val="20"/>
        </w:rPr>
        <w:lastRenderedPageBreak/>
        <w:t xml:space="preserve">Я 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мне(нам) будет отказано в предоставлении муниципальной услуги. </w:t>
      </w:r>
    </w:p>
    <w:p w:rsidR="00592B81" w:rsidRPr="00592B81" w:rsidRDefault="00592B81" w:rsidP="00592B81">
      <w:pPr>
        <w:shd w:val="clear" w:color="auto" w:fill="FFFFFF"/>
        <w:autoSpaceDE w:val="0"/>
        <w:autoSpaceDN w:val="0"/>
        <w:adjustRightInd w:val="0"/>
        <w:spacing w:after="0" w:line="240" w:lineRule="auto"/>
        <w:ind w:firstLine="708"/>
        <w:jc w:val="both"/>
        <w:rPr>
          <w:rFonts w:ascii="Times New Roman" w:hAnsi="Times New Roman"/>
          <w:color w:val="000000"/>
          <w:sz w:val="20"/>
          <w:szCs w:val="20"/>
        </w:rPr>
      </w:pPr>
      <w:r w:rsidRPr="00592B81">
        <w:rPr>
          <w:rFonts w:ascii="Times New Roman" w:hAnsi="Times New Roman"/>
          <w:color w:val="000000"/>
          <w:sz w:val="20"/>
          <w:szCs w:val="20"/>
        </w:rPr>
        <w:t xml:space="preserve">В соответствии с требованиями статьи 9 Федерального закона от 27.07.2006 №152-ФЗ «О персональных данных» подтверждаю(ем) свое согласие на обработку органами местного самоуправления персональных данных. </w:t>
      </w:r>
    </w:p>
    <w:p w:rsidR="00592B81" w:rsidRPr="00592B81" w:rsidRDefault="00592B81" w:rsidP="00592B81">
      <w:pPr>
        <w:shd w:val="clear" w:color="auto" w:fill="FFFFFF"/>
        <w:autoSpaceDE w:val="0"/>
        <w:autoSpaceDN w:val="0"/>
        <w:adjustRightInd w:val="0"/>
        <w:spacing w:after="0" w:line="240" w:lineRule="auto"/>
        <w:ind w:firstLine="708"/>
        <w:jc w:val="both"/>
        <w:rPr>
          <w:rFonts w:ascii="Times New Roman" w:hAnsi="Times New Roman"/>
          <w:color w:val="000000"/>
          <w:sz w:val="20"/>
          <w:szCs w:val="20"/>
        </w:rPr>
      </w:pPr>
      <w:r w:rsidRPr="00592B81">
        <w:rPr>
          <w:rFonts w:ascii="Times New Roman" w:hAnsi="Times New Roman"/>
          <w:color w:val="000000"/>
          <w:sz w:val="20"/>
          <w:szCs w:val="20"/>
        </w:rPr>
        <w:t xml:space="preserve">Предоставляю органу местного самоуправления, МФЦ право осуществлять все действия (операции) с персональными данными, в том числе право на обработку персональных данных посредством внесения их в электронную базу данных, включение в списки, реестры и отчетные формы, предусмотренные документами, регламентирующими представление отчетных данных (документов), а также запрашивать информацию и необходимые документы. </w:t>
      </w:r>
    </w:p>
    <w:p w:rsidR="00592B81" w:rsidRPr="00592B81" w:rsidRDefault="00592B81" w:rsidP="00592B81">
      <w:pPr>
        <w:shd w:val="clear" w:color="auto" w:fill="FFFFFF"/>
        <w:autoSpaceDE w:val="0"/>
        <w:autoSpaceDN w:val="0"/>
        <w:adjustRightInd w:val="0"/>
        <w:spacing w:after="0" w:line="240" w:lineRule="auto"/>
        <w:ind w:firstLine="720"/>
        <w:jc w:val="both"/>
        <w:rPr>
          <w:rFonts w:ascii="Times New Roman" w:hAnsi="Times New Roman"/>
          <w:color w:val="000000"/>
          <w:sz w:val="20"/>
          <w:szCs w:val="20"/>
        </w:rPr>
      </w:pPr>
      <w:r w:rsidRPr="00592B81">
        <w:rPr>
          <w:rFonts w:ascii="Times New Roman" w:hAnsi="Times New Roman"/>
          <w:color w:val="000000"/>
          <w:sz w:val="20"/>
          <w:szCs w:val="20"/>
        </w:rPr>
        <w:t xml:space="preserve">Орган местного самоуправления, МФЦ имеет право во исполнение своих обязательств  по оказанию гражданам муниципальных услуг государственной поддержки на обмен (прием и передачу) персональными данными с органами государственной власти и местного самоуправления с использованием машинных носителей или по каналам связи с соблюдением мер, обеспечивающих их защиту от несанкционированного доступа. Настоящее согласие действует бессрочно. </w:t>
      </w:r>
    </w:p>
    <w:p w:rsidR="00592B81" w:rsidRPr="00592B81" w:rsidRDefault="00592B81" w:rsidP="00592B81">
      <w:pPr>
        <w:shd w:val="clear" w:color="auto" w:fill="FFFFFF"/>
        <w:autoSpaceDE w:val="0"/>
        <w:autoSpaceDN w:val="0"/>
        <w:adjustRightInd w:val="0"/>
        <w:spacing w:after="0" w:line="240" w:lineRule="auto"/>
        <w:jc w:val="both"/>
        <w:rPr>
          <w:rFonts w:ascii="Times New Roman" w:hAnsi="Times New Roman"/>
          <w:color w:val="000000"/>
          <w:sz w:val="20"/>
          <w:szCs w:val="20"/>
        </w:rPr>
      </w:pPr>
      <w:r w:rsidRPr="00592B81">
        <w:rPr>
          <w:rFonts w:ascii="Times New Roman" w:hAnsi="Times New Roman"/>
          <w:color w:val="000000"/>
          <w:sz w:val="20"/>
          <w:szCs w:val="20"/>
        </w:rPr>
        <w:t>____________________________________________________________________</w:t>
      </w:r>
    </w:p>
    <w:p w:rsidR="00592B81" w:rsidRPr="00592B81" w:rsidRDefault="00592B81" w:rsidP="00592B81">
      <w:pPr>
        <w:shd w:val="clear" w:color="auto" w:fill="FFFFFF"/>
        <w:autoSpaceDE w:val="0"/>
        <w:autoSpaceDN w:val="0"/>
        <w:adjustRightInd w:val="0"/>
        <w:spacing w:after="0" w:line="240" w:lineRule="auto"/>
        <w:jc w:val="both"/>
        <w:rPr>
          <w:rFonts w:ascii="Times New Roman" w:hAnsi="Times New Roman"/>
          <w:color w:val="000000"/>
          <w:sz w:val="20"/>
          <w:szCs w:val="20"/>
        </w:rPr>
      </w:pPr>
      <w:r w:rsidRPr="00592B81">
        <w:rPr>
          <w:rFonts w:ascii="Times New Roman" w:hAnsi="Times New Roman"/>
          <w:color w:val="000000"/>
          <w:sz w:val="20"/>
          <w:szCs w:val="20"/>
        </w:rPr>
        <w:t>____________________________________________________________________</w:t>
      </w:r>
    </w:p>
    <w:p w:rsidR="00592B81" w:rsidRPr="00592B81" w:rsidRDefault="00592B81" w:rsidP="00592B81">
      <w:pPr>
        <w:shd w:val="clear" w:color="auto" w:fill="FFFFFF"/>
        <w:autoSpaceDE w:val="0"/>
        <w:autoSpaceDN w:val="0"/>
        <w:adjustRightInd w:val="0"/>
        <w:spacing w:after="0" w:line="240" w:lineRule="auto"/>
        <w:rPr>
          <w:rFonts w:ascii="Times New Roman" w:hAnsi="Times New Roman"/>
          <w:color w:val="000000"/>
          <w:sz w:val="20"/>
          <w:szCs w:val="20"/>
        </w:rPr>
      </w:pPr>
      <w:r w:rsidRPr="00592B81">
        <w:rPr>
          <w:rFonts w:ascii="Times New Roman" w:hAnsi="Times New Roman"/>
          <w:color w:val="000000"/>
          <w:sz w:val="20"/>
          <w:szCs w:val="20"/>
        </w:rPr>
        <w:t xml:space="preserve"> </w:t>
      </w:r>
    </w:p>
    <w:p w:rsidR="00592B81" w:rsidRPr="00592B81" w:rsidRDefault="00592B81" w:rsidP="00592B81">
      <w:pPr>
        <w:shd w:val="clear" w:color="auto" w:fill="FFFFFF"/>
        <w:spacing w:after="0" w:line="240" w:lineRule="auto"/>
        <w:jc w:val="both"/>
        <w:rPr>
          <w:rFonts w:ascii="Times New Roman" w:hAnsi="Times New Roman"/>
          <w:color w:val="000000"/>
          <w:sz w:val="20"/>
          <w:szCs w:val="20"/>
        </w:rPr>
      </w:pPr>
    </w:p>
    <w:p w:rsidR="00592B81" w:rsidRPr="00592B81" w:rsidRDefault="00592B81" w:rsidP="00592B81">
      <w:pPr>
        <w:shd w:val="clear" w:color="auto" w:fill="FFFFFF"/>
        <w:spacing w:after="0" w:line="240" w:lineRule="auto"/>
        <w:rPr>
          <w:rFonts w:ascii="Times New Roman" w:hAnsi="Times New Roman"/>
          <w:color w:val="000000"/>
          <w:sz w:val="20"/>
          <w:szCs w:val="20"/>
          <w:lang w:val="x-none" w:eastAsia="x-none"/>
        </w:rPr>
      </w:pPr>
      <w:r w:rsidRPr="00592B81">
        <w:rPr>
          <w:rFonts w:ascii="Times New Roman" w:hAnsi="Times New Roman"/>
          <w:color w:val="000000"/>
          <w:sz w:val="20"/>
          <w:szCs w:val="20"/>
          <w:lang w:val="x-none" w:eastAsia="x-none"/>
        </w:rPr>
        <w:t>Заявитель ____________________________________________________</w:t>
      </w:r>
      <w:r w:rsidRPr="00592B81">
        <w:rPr>
          <w:rFonts w:ascii="Times New Roman" w:hAnsi="Times New Roman"/>
          <w:color w:val="000000"/>
          <w:sz w:val="20"/>
          <w:szCs w:val="20"/>
          <w:lang w:eastAsia="x-none"/>
        </w:rPr>
        <w:t>______</w:t>
      </w:r>
      <w:r w:rsidRPr="00592B81">
        <w:rPr>
          <w:rFonts w:ascii="Times New Roman" w:hAnsi="Times New Roman"/>
          <w:color w:val="000000"/>
          <w:sz w:val="20"/>
          <w:szCs w:val="20"/>
          <w:lang w:val="x-none" w:eastAsia="x-none"/>
        </w:rPr>
        <w:t>____________</w:t>
      </w:r>
    </w:p>
    <w:p w:rsidR="00592B81" w:rsidRPr="00592B81" w:rsidRDefault="00592B81" w:rsidP="00592B81">
      <w:pPr>
        <w:shd w:val="clear" w:color="auto" w:fill="FFFFFF"/>
        <w:spacing w:after="0" w:line="240" w:lineRule="auto"/>
        <w:rPr>
          <w:rFonts w:ascii="Times New Roman" w:hAnsi="Times New Roman"/>
          <w:color w:val="000000"/>
          <w:sz w:val="20"/>
          <w:szCs w:val="20"/>
          <w:lang w:val="x-none" w:eastAsia="x-none"/>
        </w:rPr>
      </w:pPr>
      <w:r w:rsidRPr="00592B81">
        <w:rPr>
          <w:rFonts w:ascii="Times New Roman" w:hAnsi="Times New Roman"/>
          <w:color w:val="000000"/>
          <w:sz w:val="20"/>
          <w:szCs w:val="20"/>
          <w:lang w:val="x-none" w:eastAsia="x-none"/>
        </w:rPr>
        <w:tab/>
      </w:r>
      <w:r w:rsidRPr="00592B81">
        <w:rPr>
          <w:rFonts w:ascii="Times New Roman" w:hAnsi="Times New Roman"/>
          <w:color w:val="000000"/>
          <w:sz w:val="20"/>
          <w:szCs w:val="20"/>
          <w:lang w:val="x-none" w:eastAsia="x-none"/>
        </w:rPr>
        <w:tab/>
      </w:r>
      <w:r w:rsidRPr="00592B81">
        <w:rPr>
          <w:rFonts w:ascii="Times New Roman" w:hAnsi="Times New Roman"/>
          <w:color w:val="000000"/>
          <w:sz w:val="20"/>
          <w:szCs w:val="20"/>
          <w:lang w:val="x-none" w:eastAsia="x-none"/>
        </w:rPr>
        <w:tab/>
      </w:r>
      <w:r w:rsidRPr="00592B81">
        <w:rPr>
          <w:rFonts w:ascii="Times New Roman" w:hAnsi="Times New Roman"/>
          <w:color w:val="000000"/>
          <w:sz w:val="20"/>
          <w:szCs w:val="20"/>
          <w:lang w:val="x-none" w:eastAsia="x-none"/>
        </w:rPr>
        <w:tab/>
        <w:t>(фамилия, имя, отчество полностью, подпись)</w:t>
      </w:r>
    </w:p>
    <w:p w:rsidR="00592B81" w:rsidRPr="00592B81" w:rsidRDefault="00592B81" w:rsidP="00592B81">
      <w:pPr>
        <w:shd w:val="clear" w:color="auto" w:fill="FFFFFF"/>
        <w:spacing w:after="0" w:line="240" w:lineRule="auto"/>
        <w:ind w:firstLine="708"/>
        <w:rPr>
          <w:rFonts w:ascii="Times New Roman" w:hAnsi="Times New Roman"/>
          <w:color w:val="000000"/>
          <w:sz w:val="20"/>
          <w:szCs w:val="20"/>
          <w:lang w:val="x-none" w:eastAsia="x-none"/>
        </w:rPr>
      </w:pPr>
    </w:p>
    <w:p w:rsidR="00592B81" w:rsidRPr="00592B81" w:rsidRDefault="00592B81" w:rsidP="00592B81">
      <w:pPr>
        <w:shd w:val="clear" w:color="auto" w:fill="FFFFFF"/>
        <w:spacing w:after="0" w:line="240" w:lineRule="auto"/>
        <w:rPr>
          <w:rFonts w:ascii="Times New Roman" w:hAnsi="Times New Roman"/>
          <w:color w:val="000000"/>
          <w:sz w:val="20"/>
          <w:szCs w:val="20"/>
          <w:lang w:val="x-none" w:eastAsia="x-none"/>
        </w:rPr>
      </w:pPr>
      <w:r w:rsidRPr="00592B81">
        <w:rPr>
          <w:rFonts w:ascii="Times New Roman" w:hAnsi="Times New Roman"/>
          <w:color w:val="000000"/>
          <w:sz w:val="20"/>
          <w:szCs w:val="20"/>
          <w:lang w:val="x-none" w:eastAsia="x-none"/>
        </w:rPr>
        <w:t>«_____» ___________ 20___ г.</w:t>
      </w:r>
    </w:p>
    <w:p w:rsidR="00592B81" w:rsidRPr="00592B81" w:rsidRDefault="00592B81" w:rsidP="00592B81">
      <w:pPr>
        <w:shd w:val="clear" w:color="auto" w:fill="FFFFFF"/>
        <w:spacing w:after="0" w:line="240" w:lineRule="auto"/>
        <w:rPr>
          <w:rFonts w:ascii="Times New Roman" w:hAnsi="Times New Roman"/>
          <w:color w:val="000000"/>
          <w:sz w:val="20"/>
          <w:szCs w:val="20"/>
          <w:lang w:eastAsia="x-none"/>
        </w:rPr>
      </w:pPr>
    </w:p>
    <w:p w:rsidR="00592B81" w:rsidRPr="00592B81" w:rsidRDefault="00592B81" w:rsidP="00592B81">
      <w:pPr>
        <w:shd w:val="clear" w:color="auto" w:fill="FFFFFF"/>
        <w:spacing w:after="0" w:line="240" w:lineRule="auto"/>
        <w:rPr>
          <w:rFonts w:ascii="Times New Roman" w:hAnsi="Times New Roman"/>
          <w:color w:val="000000"/>
          <w:sz w:val="20"/>
          <w:szCs w:val="20"/>
          <w:lang w:eastAsia="x-none"/>
        </w:rPr>
      </w:pPr>
    </w:p>
    <w:p w:rsidR="00592B81" w:rsidRPr="00592B81" w:rsidRDefault="00592B81" w:rsidP="00592B81">
      <w:pPr>
        <w:shd w:val="clear" w:color="auto" w:fill="FFFFFF"/>
        <w:spacing w:after="0" w:line="240" w:lineRule="auto"/>
        <w:rPr>
          <w:rFonts w:ascii="Times New Roman" w:hAnsi="Times New Roman"/>
          <w:color w:val="000000"/>
          <w:sz w:val="20"/>
          <w:szCs w:val="20"/>
          <w:lang w:val="x-none" w:eastAsia="x-none"/>
        </w:rPr>
      </w:pPr>
      <w:r w:rsidRPr="00592B81">
        <w:rPr>
          <w:rFonts w:ascii="Times New Roman" w:hAnsi="Times New Roman"/>
          <w:color w:val="000000"/>
          <w:sz w:val="20"/>
          <w:szCs w:val="20"/>
          <w:lang w:val="x-none" w:eastAsia="x-none"/>
        </w:rPr>
        <w:t>_____________________________________________</w:t>
      </w:r>
      <w:r w:rsidRPr="00592B81">
        <w:rPr>
          <w:rFonts w:ascii="Times New Roman" w:hAnsi="Times New Roman"/>
          <w:color w:val="000000"/>
          <w:sz w:val="20"/>
          <w:szCs w:val="20"/>
          <w:lang w:eastAsia="x-none"/>
        </w:rPr>
        <w:t>_____</w:t>
      </w:r>
      <w:r w:rsidRPr="00592B81">
        <w:rPr>
          <w:rFonts w:ascii="Times New Roman" w:hAnsi="Times New Roman"/>
          <w:color w:val="000000"/>
          <w:sz w:val="20"/>
          <w:szCs w:val="20"/>
          <w:lang w:val="x-none" w:eastAsia="x-none"/>
        </w:rPr>
        <w:t>_____________________</w:t>
      </w:r>
    </w:p>
    <w:p w:rsidR="00592B81" w:rsidRPr="00592B81" w:rsidRDefault="00592B81" w:rsidP="00592B81">
      <w:pPr>
        <w:shd w:val="clear" w:color="auto" w:fill="FFFFFF"/>
        <w:spacing w:after="0" w:line="240" w:lineRule="auto"/>
        <w:jc w:val="center"/>
        <w:rPr>
          <w:rFonts w:ascii="Times New Roman" w:hAnsi="Times New Roman"/>
          <w:color w:val="000000"/>
          <w:sz w:val="20"/>
          <w:szCs w:val="20"/>
          <w:lang w:val="x-none" w:eastAsia="x-none"/>
        </w:rPr>
      </w:pPr>
      <w:r w:rsidRPr="00592B81">
        <w:rPr>
          <w:rFonts w:ascii="Times New Roman" w:hAnsi="Times New Roman"/>
          <w:color w:val="000000"/>
          <w:sz w:val="20"/>
          <w:szCs w:val="20"/>
          <w:lang w:val="x-none" w:eastAsia="x-none"/>
        </w:rPr>
        <w:t>(подпись работника, принявшего заявление и документы)</w:t>
      </w:r>
    </w:p>
    <w:p w:rsidR="00592B81" w:rsidRPr="00592B81" w:rsidRDefault="00592B81" w:rsidP="00592B81">
      <w:pPr>
        <w:shd w:val="clear" w:color="auto" w:fill="FFFFFF"/>
        <w:spacing w:after="0" w:line="240" w:lineRule="auto"/>
        <w:jc w:val="center"/>
        <w:rPr>
          <w:rFonts w:ascii="Times New Roman" w:hAnsi="Times New Roman"/>
          <w:color w:val="000000"/>
          <w:sz w:val="20"/>
          <w:szCs w:val="20"/>
          <w:lang w:val="x-none" w:eastAsia="x-none"/>
        </w:rPr>
      </w:pPr>
    </w:p>
    <w:p w:rsidR="00592B81" w:rsidRPr="00592B81" w:rsidRDefault="00592B81" w:rsidP="00592B81">
      <w:pPr>
        <w:shd w:val="clear" w:color="auto" w:fill="FFFFFF"/>
        <w:spacing w:after="0" w:line="240" w:lineRule="auto"/>
        <w:rPr>
          <w:rFonts w:ascii="Times New Roman" w:hAnsi="Times New Roman"/>
          <w:color w:val="000000"/>
          <w:sz w:val="20"/>
          <w:szCs w:val="20"/>
          <w:lang w:val="x-none" w:eastAsia="x-none"/>
        </w:rPr>
      </w:pPr>
      <w:r w:rsidRPr="00592B81">
        <w:rPr>
          <w:rFonts w:ascii="Times New Roman" w:hAnsi="Times New Roman"/>
          <w:color w:val="000000"/>
          <w:sz w:val="20"/>
          <w:szCs w:val="20"/>
          <w:lang w:val="x-none" w:eastAsia="x-none"/>
        </w:rPr>
        <w:t>«____»_____________ 20____ г.</w:t>
      </w:r>
    </w:p>
    <w:p w:rsidR="00592B81" w:rsidRPr="00592B81" w:rsidRDefault="00592B81" w:rsidP="00592B81">
      <w:pPr>
        <w:shd w:val="clear" w:color="auto" w:fill="FFFFFF"/>
        <w:spacing w:after="0" w:line="240" w:lineRule="auto"/>
        <w:rPr>
          <w:rFonts w:ascii="Times New Roman" w:hAnsi="Times New Roman"/>
          <w:color w:val="000000"/>
          <w:sz w:val="20"/>
          <w:szCs w:val="20"/>
        </w:rPr>
      </w:pPr>
    </w:p>
    <w:p w:rsidR="00592B81" w:rsidRPr="00592B81" w:rsidRDefault="00592B81" w:rsidP="00592B81">
      <w:pPr>
        <w:shd w:val="clear" w:color="auto" w:fill="FFFFFF"/>
        <w:spacing w:after="0" w:line="240" w:lineRule="auto"/>
        <w:rPr>
          <w:rFonts w:ascii="Times New Roman" w:hAnsi="Times New Roman"/>
          <w:color w:val="000000"/>
          <w:sz w:val="20"/>
          <w:szCs w:val="20"/>
        </w:rPr>
      </w:pPr>
    </w:p>
    <w:p w:rsidR="00592B81" w:rsidRPr="00592B81" w:rsidRDefault="00592B81" w:rsidP="00592B81">
      <w:pPr>
        <w:shd w:val="clear" w:color="auto" w:fill="FFFFFF"/>
        <w:spacing w:after="0" w:line="240" w:lineRule="auto"/>
        <w:rPr>
          <w:rFonts w:ascii="Times New Roman" w:hAnsi="Times New Roman"/>
          <w:color w:val="000000"/>
          <w:sz w:val="20"/>
          <w:szCs w:val="20"/>
        </w:rPr>
      </w:pPr>
    </w:p>
    <w:p w:rsidR="00592B81" w:rsidRPr="00592B81" w:rsidRDefault="00592B81" w:rsidP="00592B81">
      <w:pPr>
        <w:shd w:val="clear" w:color="auto" w:fill="FFFFFF"/>
        <w:spacing w:after="0" w:line="240" w:lineRule="auto"/>
        <w:rPr>
          <w:rFonts w:ascii="Times New Roman" w:hAnsi="Times New Roman"/>
          <w:color w:val="000000"/>
          <w:sz w:val="20"/>
          <w:szCs w:val="20"/>
        </w:rPr>
      </w:pPr>
    </w:p>
    <w:tbl>
      <w:tblPr>
        <w:tblW w:w="9900" w:type="dxa"/>
        <w:tblLook w:val="01E0" w:firstRow="1" w:lastRow="1" w:firstColumn="1" w:lastColumn="1" w:noHBand="0" w:noVBand="0"/>
      </w:tblPr>
      <w:tblGrid>
        <w:gridCol w:w="5400"/>
        <w:gridCol w:w="4500"/>
      </w:tblGrid>
      <w:tr w:rsidR="00592B81" w:rsidRPr="00592B81" w:rsidTr="00592B81">
        <w:tc>
          <w:tcPr>
            <w:tcW w:w="5400" w:type="dxa"/>
          </w:tcPr>
          <w:p w:rsidR="00592B81" w:rsidRPr="00592B81" w:rsidRDefault="00592B81" w:rsidP="00592B81">
            <w:pPr>
              <w:shd w:val="clear" w:color="auto" w:fill="FFFFFF"/>
              <w:autoSpaceDE w:val="0"/>
              <w:autoSpaceDN w:val="0"/>
              <w:adjustRightInd w:val="0"/>
              <w:spacing w:after="0" w:line="240" w:lineRule="auto"/>
              <w:outlineLvl w:val="1"/>
              <w:rPr>
                <w:rFonts w:ascii="Times New Roman" w:hAnsi="Times New Roman"/>
                <w:color w:val="000000"/>
                <w:sz w:val="20"/>
                <w:szCs w:val="20"/>
              </w:rPr>
            </w:pPr>
          </w:p>
        </w:tc>
        <w:tc>
          <w:tcPr>
            <w:tcW w:w="4500" w:type="dxa"/>
          </w:tcPr>
          <w:p w:rsidR="00592B81" w:rsidRPr="00592B81" w:rsidRDefault="00592B81" w:rsidP="00592B81">
            <w:pPr>
              <w:shd w:val="clear" w:color="auto" w:fill="FFFFFF"/>
              <w:autoSpaceDE w:val="0"/>
              <w:autoSpaceDN w:val="0"/>
              <w:adjustRightInd w:val="0"/>
              <w:spacing w:after="0" w:line="240" w:lineRule="auto"/>
              <w:outlineLvl w:val="1"/>
              <w:rPr>
                <w:rFonts w:ascii="Times New Roman" w:hAnsi="Times New Roman"/>
                <w:color w:val="000000"/>
                <w:sz w:val="20"/>
                <w:szCs w:val="20"/>
              </w:rPr>
            </w:pPr>
            <w:r w:rsidRPr="00592B81">
              <w:rPr>
                <w:rFonts w:ascii="Times New Roman" w:hAnsi="Times New Roman"/>
                <w:color w:val="000000"/>
                <w:sz w:val="20"/>
                <w:szCs w:val="20"/>
              </w:rPr>
              <w:t>Приложение 3</w:t>
            </w:r>
          </w:p>
          <w:p w:rsidR="00592B81" w:rsidRPr="00592B81" w:rsidRDefault="00592B81" w:rsidP="00592B81">
            <w:pPr>
              <w:shd w:val="clear" w:color="auto" w:fill="FFFFFF"/>
              <w:autoSpaceDE w:val="0"/>
              <w:autoSpaceDN w:val="0"/>
              <w:adjustRightInd w:val="0"/>
              <w:spacing w:after="0" w:line="240" w:lineRule="auto"/>
              <w:jc w:val="both"/>
              <w:outlineLvl w:val="1"/>
              <w:rPr>
                <w:rFonts w:ascii="Times New Roman" w:hAnsi="Times New Roman"/>
                <w:color w:val="000000"/>
                <w:sz w:val="20"/>
                <w:szCs w:val="20"/>
              </w:rPr>
            </w:pPr>
            <w:r w:rsidRPr="00592B81">
              <w:rPr>
                <w:rFonts w:ascii="Times New Roman" w:hAnsi="Times New Roman"/>
                <w:color w:val="000000"/>
                <w:sz w:val="20"/>
                <w:szCs w:val="20"/>
              </w:rPr>
              <w:t xml:space="preserve">к административному регламенту предоставления муниципальной услуги </w:t>
            </w:r>
            <w:r w:rsidRPr="00592B81">
              <w:rPr>
                <w:rFonts w:ascii="Times New Roman" w:hAnsi="Times New Roman"/>
                <w:bCs/>
                <w:color w:val="000000"/>
                <w:sz w:val="20"/>
                <w:szCs w:val="20"/>
              </w:rPr>
              <w:t>"</w:t>
            </w:r>
            <w:r w:rsidRPr="00592B81">
              <w:rPr>
                <w:rFonts w:ascii="Times New Roman" w:hAnsi="Times New Roman"/>
                <w:sz w:val="20"/>
                <w:szCs w:val="20"/>
              </w:rPr>
              <w:t>Предоставление информации об очередности предоставления жилых помещений на условиях социального найма</w:t>
            </w:r>
            <w:r w:rsidRPr="00592B81">
              <w:rPr>
                <w:rFonts w:ascii="Times New Roman" w:hAnsi="Times New Roman"/>
                <w:bCs/>
                <w:color w:val="000000"/>
                <w:sz w:val="20"/>
                <w:szCs w:val="20"/>
              </w:rPr>
              <w:t>"</w:t>
            </w:r>
          </w:p>
        </w:tc>
      </w:tr>
    </w:tbl>
    <w:p w:rsidR="00592B81" w:rsidRPr="00592B81" w:rsidRDefault="00592B81" w:rsidP="00592B81">
      <w:pPr>
        <w:shd w:val="clear" w:color="auto" w:fill="FFFFFF"/>
        <w:autoSpaceDE w:val="0"/>
        <w:autoSpaceDN w:val="0"/>
        <w:adjustRightInd w:val="0"/>
        <w:spacing w:after="0" w:line="240" w:lineRule="auto"/>
        <w:ind w:left="2832" w:firstLine="708"/>
        <w:jc w:val="right"/>
        <w:outlineLvl w:val="1"/>
        <w:rPr>
          <w:rFonts w:ascii="Times New Roman" w:hAnsi="Times New Roman"/>
          <w:color w:val="000000"/>
          <w:sz w:val="20"/>
          <w:szCs w:val="20"/>
        </w:rPr>
      </w:pPr>
    </w:p>
    <w:p w:rsidR="00592B81" w:rsidRPr="00592B81" w:rsidRDefault="00592B81" w:rsidP="00592B81">
      <w:pPr>
        <w:shd w:val="clear" w:color="auto" w:fill="FFFFFF"/>
        <w:autoSpaceDE w:val="0"/>
        <w:spacing w:after="0" w:line="240" w:lineRule="auto"/>
        <w:jc w:val="center"/>
        <w:rPr>
          <w:rFonts w:ascii="Times New Roman" w:hAnsi="Times New Roman"/>
          <w:sz w:val="20"/>
          <w:szCs w:val="20"/>
        </w:rPr>
      </w:pPr>
      <w:r w:rsidRPr="00592B81">
        <w:rPr>
          <w:rFonts w:ascii="Times New Roman" w:hAnsi="Times New Roman"/>
          <w:sz w:val="20"/>
          <w:szCs w:val="20"/>
        </w:rPr>
        <w:t xml:space="preserve">Форма справки, являющей результатом </w:t>
      </w:r>
    </w:p>
    <w:p w:rsidR="00592B81" w:rsidRPr="00592B81" w:rsidRDefault="00592B81" w:rsidP="00592B81">
      <w:pPr>
        <w:shd w:val="clear" w:color="auto" w:fill="FFFFFF"/>
        <w:autoSpaceDE w:val="0"/>
        <w:spacing w:after="0" w:line="240" w:lineRule="auto"/>
        <w:jc w:val="center"/>
        <w:rPr>
          <w:rFonts w:ascii="Times New Roman" w:hAnsi="Times New Roman"/>
          <w:sz w:val="20"/>
          <w:szCs w:val="20"/>
        </w:rPr>
      </w:pPr>
      <w:r w:rsidRPr="00592B81">
        <w:rPr>
          <w:rFonts w:ascii="Times New Roman" w:hAnsi="Times New Roman"/>
          <w:sz w:val="20"/>
          <w:szCs w:val="20"/>
        </w:rPr>
        <w:t>предоставления муниципальной услуги</w:t>
      </w:r>
    </w:p>
    <w:p w:rsidR="00592B81" w:rsidRPr="00592B81" w:rsidRDefault="00592B81" w:rsidP="00592B81">
      <w:pPr>
        <w:shd w:val="clear" w:color="auto" w:fill="FFFFFF"/>
        <w:autoSpaceDE w:val="0"/>
        <w:autoSpaceDN w:val="0"/>
        <w:adjustRightInd w:val="0"/>
        <w:spacing w:after="0" w:line="240" w:lineRule="auto"/>
        <w:ind w:left="5664"/>
        <w:jc w:val="both"/>
        <w:outlineLvl w:val="1"/>
        <w:rPr>
          <w:rFonts w:ascii="Times New Roman" w:hAnsi="Times New Roman"/>
          <w:color w:val="000000"/>
          <w:sz w:val="20"/>
          <w:szCs w:val="20"/>
        </w:rPr>
      </w:pPr>
    </w:p>
    <w:tbl>
      <w:tblPr>
        <w:tblW w:w="10314" w:type="dxa"/>
        <w:tblLayout w:type="fixed"/>
        <w:tblLook w:val="01E0" w:firstRow="1" w:lastRow="1" w:firstColumn="1" w:lastColumn="1" w:noHBand="0" w:noVBand="0"/>
      </w:tblPr>
      <w:tblGrid>
        <w:gridCol w:w="4503"/>
        <w:gridCol w:w="5811"/>
      </w:tblGrid>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b/>
                <w:color w:val="000000"/>
                <w:sz w:val="20"/>
                <w:szCs w:val="20"/>
              </w:rPr>
            </w:pP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rPr>
              <w:t>______________________________________,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p>
        </w:tc>
        <w:tc>
          <w:tcPr>
            <w:tcW w:w="5811" w:type="dxa"/>
          </w:tcPr>
          <w:p w:rsidR="00592B81" w:rsidRPr="00592B81" w:rsidRDefault="00592B81" w:rsidP="00592B81">
            <w:pPr>
              <w:shd w:val="clear" w:color="auto" w:fill="FFFFFF"/>
              <w:autoSpaceDE w:val="0"/>
              <w:autoSpaceDN w:val="0"/>
              <w:spacing w:after="0" w:line="240" w:lineRule="auto"/>
              <w:jc w:val="center"/>
              <w:rPr>
                <w:rFonts w:ascii="Times New Roman" w:hAnsi="Times New Roman"/>
                <w:color w:val="000000"/>
                <w:sz w:val="20"/>
                <w:szCs w:val="20"/>
              </w:rPr>
            </w:pPr>
            <w:r w:rsidRPr="00592B81">
              <w:rPr>
                <w:rFonts w:ascii="Times New Roman" w:hAnsi="Times New Roman"/>
                <w:color w:val="000000"/>
                <w:sz w:val="20"/>
                <w:szCs w:val="20"/>
              </w:rPr>
              <w:t>(фамилия, имя, отчество заявителя)</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rPr>
              <w:t>проживающего (ей) по адресу: ____________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rPr>
              <w:t>______________________________________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lang w:val="en-US"/>
              </w:rPr>
              <w:t>_________________________________</w:t>
            </w:r>
            <w:r w:rsidRPr="00592B81">
              <w:rPr>
                <w:rFonts w:ascii="Times New Roman" w:hAnsi="Times New Roman"/>
                <w:color w:val="000000"/>
                <w:sz w:val="20"/>
                <w:szCs w:val="20"/>
              </w:rPr>
              <w:t>_____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lang w:val="en-US"/>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lang w:val="en-US"/>
              </w:rPr>
              <w:t>_________________________________</w:t>
            </w:r>
            <w:r w:rsidRPr="00592B81">
              <w:rPr>
                <w:rFonts w:ascii="Times New Roman" w:hAnsi="Times New Roman"/>
                <w:color w:val="000000"/>
                <w:sz w:val="20"/>
                <w:szCs w:val="20"/>
              </w:rPr>
              <w:t>_____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lang w:val="en-US"/>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lang w:val="en-US"/>
              </w:rPr>
              <w:t>адрес электронной почты: ______</w:t>
            </w:r>
            <w:r w:rsidRPr="00592B81">
              <w:rPr>
                <w:rFonts w:ascii="Times New Roman" w:hAnsi="Times New Roman"/>
                <w:color w:val="000000"/>
                <w:sz w:val="20"/>
                <w:szCs w:val="20"/>
              </w:rPr>
              <w:t>_________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lang w:val="en-US"/>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lang w:val="en-US"/>
              </w:rPr>
              <w:t>_________________________________</w:t>
            </w:r>
            <w:r w:rsidRPr="00592B81">
              <w:rPr>
                <w:rFonts w:ascii="Times New Roman" w:hAnsi="Times New Roman"/>
                <w:color w:val="000000"/>
                <w:sz w:val="20"/>
                <w:szCs w:val="20"/>
              </w:rPr>
              <w:t>_____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lang w:val="en-US"/>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lang w:val="en-US"/>
              </w:rPr>
              <w:t>телефон: __________________________</w:t>
            </w:r>
            <w:r w:rsidRPr="00592B81">
              <w:rPr>
                <w:rFonts w:ascii="Times New Roman" w:hAnsi="Times New Roman"/>
                <w:color w:val="000000"/>
                <w:sz w:val="20"/>
                <w:szCs w:val="20"/>
              </w:rPr>
              <w:t>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lang w:val="en-US"/>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lang w:val="en-US"/>
              </w:rPr>
            </w:pPr>
          </w:p>
        </w:tc>
      </w:tr>
    </w:tbl>
    <w:p w:rsidR="00592B81" w:rsidRPr="00592B81" w:rsidRDefault="00592B81" w:rsidP="00592B81">
      <w:pPr>
        <w:shd w:val="clear" w:color="auto" w:fill="FFFFFF"/>
        <w:autoSpaceDE w:val="0"/>
        <w:autoSpaceDN w:val="0"/>
        <w:adjustRightInd w:val="0"/>
        <w:spacing w:after="0" w:line="240" w:lineRule="auto"/>
        <w:ind w:left="5664"/>
        <w:jc w:val="both"/>
        <w:outlineLvl w:val="1"/>
        <w:rPr>
          <w:rFonts w:ascii="Times New Roman" w:hAnsi="Times New Roman"/>
          <w:color w:val="000000"/>
          <w:sz w:val="20"/>
          <w:szCs w:val="20"/>
        </w:rPr>
      </w:pPr>
    </w:p>
    <w:p w:rsidR="00592B81" w:rsidRPr="00592B81" w:rsidRDefault="00592B81" w:rsidP="00592B81">
      <w:pPr>
        <w:keepNext/>
        <w:shd w:val="clear" w:color="auto" w:fill="FFFFFF"/>
        <w:spacing w:after="0" w:line="240" w:lineRule="auto"/>
        <w:jc w:val="center"/>
        <w:outlineLvl w:val="0"/>
        <w:rPr>
          <w:rFonts w:ascii="Times New Roman" w:eastAsia="Arial Unicode MS" w:hAnsi="Times New Roman"/>
          <w:b/>
          <w:color w:val="000000"/>
          <w:sz w:val="20"/>
          <w:szCs w:val="20"/>
          <w:lang w:val="x-none" w:eastAsia="x-none"/>
        </w:rPr>
      </w:pPr>
    </w:p>
    <w:p w:rsidR="00592B81" w:rsidRPr="00592B81" w:rsidRDefault="00592B81" w:rsidP="00592B81">
      <w:pPr>
        <w:keepNext/>
        <w:shd w:val="clear" w:color="auto" w:fill="FFFFFF"/>
        <w:spacing w:after="0" w:line="240" w:lineRule="auto"/>
        <w:jc w:val="center"/>
        <w:outlineLvl w:val="0"/>
        <w:rPr>
          <w:rFonts w:ascii="Times New Roman" w:eastAsia="Arial Unicode MS" w:hAnsi="Times New Roman"/>
          <w:color w:val="000000"/>
          <w:sz w:val="20"/>
          <w:szCs w:val="20"/>
          <w:lang w:eastAsia="x-none"/>
        </w:rPr>
      </w:pPr>
      <w:r w:rsidRPr="00592B81">
        <w:rPr>
          <w:rFonts w:ascii="Times New Roman" w:eastAsia="Arial Unicode MS" w:hAnsi="Times New Roman"/>
          <w:color w:val="000000"/>
          <w:sz w:val="20"/>
          <w:szCs w:val="20"/>
          <w:lang w:eastAsia="x-none"/>
        </w:rPr>
        <w:t>Справка</w:t>
      </w:r>
    </w:p>
    <w:p w:rsidR="00592B81" w:rsidRPr="00592B81" w:rsidRDefault="00592B81" w:rsidP="00592B81">
      <w:pPr>
        <w:shd w:val="clear" w:color="auto" w:fill="FFFFFF"/>
        <w:spacing w:after="0" w:line="240" w:lineRule="auto"/>
        <w:ind w:firstLine="708"/>
        <w:jc w:val="center"/>
        <w:rPr>
          <w:rFonts w:ascii="Times New Roman" w:hAnsi="Times New Roman"/>
          <w:color w:val="000000"/>
          <w:sz w:val="20"/>
          <w:szCs w:val="20"/>
        </w:rPr>
      </w:pPr>
      <w:r w:rsidRPr="00592B81">
        <w:rPr>
          <w:rFonts w:ascii="Times New Roman" w:hAnsi="Times New Roman"/>
          <w:color w:val="000000"/>
          <w:sz w:val="20"/>
          <w:szCs w:val="20"/>
        </w:rPr>
        <w:t xml:space="preserve"> </w:t>
      </w:r>
    </w:p>
    <w:p w:rsidR="00592B81" w:rsidRPr="00592B81" w:rsidRDefault="00592B81" w:rsidP="00592B81">
      <w:pPr>
        <w:shd w:val="clear" w:color="auto" w:fill="FFFFFF"/>
        <w:spacing w:after="0" w:line="240" w:lineRule="auto"/>
        <w:rPr>
          <w:rFonts w:ascii="Times New Roman" w:hAnsi="Times New Roman"/>
          <w:sz w:val="20"/>
          <w:szCs w:val="20"/>
        </w:rPr>
      </w:pPr>
      <w:r w:rsidRPr="00592B81">
        <w:rPr>
          <w:rFonts w:ascii="Times New Roman" w:hAnsi="Times New Roman"/>
          <w:sz w:val="20"/>
          <w:szCs w:val="20"/>
        </w:rPr>
        <w:t>Дана в том, что ___________________________________ состоит в  списке</w:t>
      </w:r>
    </w:p>
    <w:p w:rsidR="00592B81" w:rsidRPr="00592B81" w:rsidRDefault="00592B81" w:rsidP="00592B81">
      <w:pPr>
        <w:shd w:val="clear" w:color="auto" w:fill="FFFFFF"/>
        <w:spacing w:after="0" w:line="240" w:lineRule="auto"/>
        <w:ind w:firstLine="708"/>
        <w:rPr>
          <w:rFonts w:ascii="Times New Roman" w:hAnsi="Times New Roman"/>
          <w:sz w:val="20"/>
          <w:szCs w:val="20"/>
        </w:rPr>
      </w:pPr>
      <w:r w:rsidRPr="00592B81">
        <w:rPr>
          <w:rFonts w:ascii="Times New Roman" w:hAnsi="Times New Roman"/>
          <w:sz w:val="20"/>
          <w:szCs w:val="20"/>
        </w:rPr>
        <w:t xml:space="preserve">                                      (фамилия, имя, отчество заявителя)</w:t>
      </w:r>
    </w:p>
    <w:p w:rsidR="00592B81" w:rsidRPr="00592B81" w:rsidRDefault="00592B81" w:rsidP="00592B81">
      <w:pPr>
        <w:shd w:val="clear" w:color="auto" w:fill="FFFFFF"/>
        <w:spacing w:after="0" w:line="240" w:lineRule="auto"/>
        <w:rPr>
          <w:rFonts w:ascii="Times New Roman" w:hAnsi="Times New Roman"/>
          <w:sz w:val="20"/>
          <w:szCs w:val="20"/>
        </w:rPr>
      </w:pPr>
      <w:r w:rsidRPr="00592B81">
        <w:rPr>
          <w:rFonts w:ascii="Times New Roman" w:hAnsi="Times New Roman"/>
          <w:sz w:val="20"/>
          <w:szCs w:val="20"/>
        </w:rPr>
        <w:t xml:space="preserve">                                          </w:t>
      </w:r>
    </w:p>
    <w:p w:rsidR="00592B81" w:rsidRPr="00592B81" w:rsidRDefault="00592B81" w:rsidP="00592B81">
      <w:pPr>
        <w:shd w:val="clear" w:color="auto" w:fill="FFFFFF"/>
        <w:spacing w:after="0" w:line="240" w:lineRule="auto"/>
        <w:jc w:val="both"/>
        <w:rPr>
          <w:rFonts w:ascii="Times New Roman" w:hAnsi="Times New Roman"/>
          <w:sz w:val="20"/>
          <w:szCs w:val="20"/>
        </w:rPr>
      </w:pPr>
      <w:r w:rsidRPr="00592B81">
        <w:rPr>
          <w:rFonts w:ascii="Times New Roman" w:hAnsi="Times New Roman"/>
          <w:sz w:val="20"/>
          <w:szCs w:val="20"/>
        </w:rPr>
        <w:t>очередности граждан, нуждающихся в жилых помещениях, предоставляемых по договорам социального найма. Номер очередности на 201___год – ________________.</w:t>
      </w:r>
    </w:p>
    <w:p w:rsidR="00592B81" w:rsidRPr="00592B81" w:rsidRDefault="00592B81" w:rsidP="00592B81">
      <w:pPr>
        <w:shd w:val="clear" w:color="auto" w:fill="FFFFFF"/>
        <w:spacing w:after="0" w:line="240" w:lineRule="auto"/>
        <w:ind w:left="2832" w:firstLine="708"/>
        <w:jc w:val="both"/>
        <w:rPr>
          <w:rFonts w:ascii="Times New Roman" w:hAnsi="Times New Roman"/>
          <w:sz w:val="20"/>
          <w:szCs w:val="20"/>
        </w:rPr>
      </w:pPr>
      <w:r w:rsidRPr="00592B81">
        <w:rPr>
          <w:rFonts w:ascii="Times New Roman" w:hAnsi="Times New Roman"/>
          <w:sz w:val="20"/>
          <w:szCs w:val="20"/>
        </w:rPr>
        <w:t xml:space="preserve"> </w:t>
      </w:r>
    </w:p>
    <w:p w:rsidR="00592B81" w:rsidRPr="00592B81" w:rsidRDefault="00592B81" w:rsidP="00592B81">
      <w:pPr>
        <w:shd w:val="clear" w:color="auto" w:fill="FFFFFF"/>
        <w:spacing w:after="0" w:line="240" w:lineRule="auto"/>
        <w:rPr>
          <w:rFonts w:ascii="Times New Roman" w:hAnsi="Times New Roman"/>
          <w:color w:val="000000"/>
          <w:sz w:val="20"/>
          <w:szCs w:val="20"/>
          <w:lang w:eastAsia="x-none"/>
        </w:rPr>
      </w:pPr>
    </w:p>
    <w:p w:rsidR="00592B81" w:rsidRPr="00592B81" w:rsidRDefault="00592B81" w:rsidP="00592B81">
      <w:pPr>
        <w:shd w:val="clear" w:color="auto" w:fill="FFFFFF"/>
        <w:spacing w:after="0" w:line="240" w:lineRule="auto"/>
        <w:rPr>
          <w:rFonts w:ascii="Times New Roman" w:hAnsi="Times New Roman"/>
          <w:color w:val="000000"/>
          <w:sz w:val="20"/>
          <w:szCs w:val="20"/>
          <w:lang w:eastAsia="x-none"/>
        </w:rPr>
      </w:pPr>
    </w:p>
    <w:p w:rsidR="00592B81" w:rsidRPr="00592B81" w:rsidRDefault="00592B81" w:rsidP="00592B81">
      <w:pPr>
        <w:shd w:val="clear" w:color="auto" w:fill="FFFFFF"/>
        <w:spacing w:after="0" w:line="240" w:lineRule="auto"/>
        <w:rPr>
          <w:rFonts w:ascii="Times New Roman" w:hAnsi="Times New Roman"/>
          <w:color w:val="000000"/>
          <w:sz w:val="20"/>
          <w:szCs w:val="20"/>
          <w:lang w:eastAsia="x-none"/>
        </w:rPr>
      </w:pPr>
      <w:r w:rsidRPr="00592B81">
        <w:rPr>
          <w:rFonts w:ascii="Times New Roman" w:hAnsi="Times New Roman"/>
          <w:color w:val="000000"/>
          <w:sz w:val="20"/>
          <w:szCs w:val="20"/>
          <w:lang w:eastAsia="x-none"/>
        </w:rPr>
        <w:t xml:space="preserve"> ______________________________________________________________________,</w:t>
      </w:r>
    </w:p>
    <w:p w:rsidR="00592B81" w:rsidRPr="00592B81" w:rsidRDefault="00592B81" w:rsidP="00592B81">
      <w:pPr>
        <w:shd w:val="clear" w:color="auto" w:fill="FFFFFF"/>
        <w:spacing w:after="0" w:line="240" w:lineRule="auto"/>
        <w:jc w:val="center"/>
        <w:rPr>
          <w:rFonts w:ascii="Times New Roman" w:hAnsi="Times New Roman"/>
          <w:color w:val="000000"/>
          <w:sz w:val="20"/>
          <w:szCs w:val="20"/>
          <w:lang w:eastAsia="x-none"/>
        </w:rPr>
      </w:pPr>
      <w:r w:rsidRPr="00592B81">
        <w:rPr>
          <w:rFonts w:ascii="Times New Roman" w:hAnsi="Times New Roman"/>
          <w:color w:val="000000"/>
          <w:sz w:val="20"/>
          <w:szCs w:val="20"/>
          <w:lang w:eastAsia="x-none"/>
        </w:rPr>
        <w:t>(должность, подпись, фамилия, инициалы руководителя)</w:t>
      </w:r>
    </w:p>
    <w:p w:rsidR="00592B81" w:rsidRPr="00592B81" w:rsidRDefault="00592B81" w:rsidP="00592B81">
      <w:pPr>
        <w:shd w:val="clear" w:color="auto" w:fill="FFFFFF"/>
        <w:spacing w:after="0" w:line="240" w:lineRule="auto"/>
        <w:rPr>
          <w:rFonts w:ascii="Times New Roman" w:hAnsi="Times New Roman"/>
          <w:color w:val="000000"/>
          <w:sz w:val="20"/>
          <w:szCs w:val="20"/>
        </w:rPr>
      </w:pPr>
    </w:p>
    <w:p w:rsidR="00592B81" w:rsidRPr="00592B81" w:rsidRDefault="00592B81" w:rsidP="00592B81">
      <w:pPr>
        <w:shd w:val="clear" w:color="auto" w:fill="FFFFFF"/>
        <w:spacing w:after="0" w:line="240" w:lineRule="auto"/>
        <w:rPr>
          <w:rFonts w:ascii="Times New Roman" w:hAnsi="Times New Roman"/>
          <w:color w:val="000000"/>
          <w:sz w:val="20"/>
          <w:szCs w:val="20"/>
        </w:rPr>
      </w:pPr>
    </w:p>
    <w:p w:rsidR="00592B81" w:rsidRPr="00592B81" w:rsidRDefault="00592B81" w:rsidP="00592B81">
      <w:pPr>
        <w:shd w:val="clear" w:color="auto" w:fill="FFFFFF"/>
        <w:spacing w:after="0" w:line="240" w:lineRule="auto"/>
        <w:rPr>
          <w:rFonts w:ascii="Times New Roman" w:hAnsi="Times New Roman"/>
          <w:color w:val="000000"/>
          <w:sz w:val="20"/>
          <w:szCs w:val="20"/>
        </w:rPr>
      </w:pPr>
    </w:p>
    <w:p w:rsidR="00592B81" w:rsidRPr="00592B81" w:rsidRDefault="00592B81" w:rsidP="00592B81">
      <w:pPr>
        <w:shd w:val="clear" w:color="auto" w:fill="FFFFFF"/>
        <w:spacing w:after="0" w:line="240" w:lineRule="auto"/>
        <w:rPr>
          <w:rFonts w:ascii="Times New Roman" w:hAnsi="Times New Roman"/>
          <w:color w:val="000000"/>
          <w:sz w:val="20"/>
          <w:szCs w:val="20"/>
        </w:rPr>
      </w:pPr>
    </w:p>
    <w:tbl>
      <w:tblPr>
        <w:tblW w:w="9900" w:type="dxa"/>
        <w:tblLook w:val="01E0" w:firstRow="1" w:lastRow="1" w:firstColumn="1" w:lastColumn="1" w:noHBand="0" w:noVBand="0"/>
      </w:tblPr>
      <w:tblGrid>
        <w:gridCol w:w="5400"/>
        <w:gridCol w:w="4500"/>
      </w:tblGrid>
      <w:tr w:rsidR="00592B81" w:rsidRPr="00592B81" w:rsidTr="00592B81">
        <w:tc>
          <w:tcPr>
            <w:tcW w:w="5400" w:type="dxa"/>
          </w:tcPr>
          <w:p w:rsidR="00592B81" w:rsidRPr="00592B81" w:rsidRDefault="00592B81" w:rsidP="00592B81">
            <w:pPr>
              <w:shd w:val="clear" w:color="auto" w:fill="FFFFFF"/>
              <w:autoSpaceDE w:val="0"/>
              <w:autoSpaceDN w:val="0"/>
              <w:adjustRightInd w:val="0"/>
              <w:spacing w:after="0" w:line="240" w:lineRule="auto"/>
              <w:outlineLvl w:val="1"/>
              <w:rPr>
                <w:rFonts w:ascii="Times New Roman" w:hAnsi="Times New Roman"/>
                <w:color w:val="000000"/>
                <w:sz w:val="20"/>
                <w:szCs w:val="20"/>
              </w:rPr>
            </w:pPr>
          </w:p>
        </w:tc>
        <w:tc>
          <w:tcPr>
            <w:tcW w:w="4500" w:type="dxa"/>
          </w:tcPr>
          <w:p w:rsidR="00592B81" w:rsidRPr="00592B81" w:rsidRDefault="00592B81" w:rsidP="00592B81">
            <w:pPr>
              <w:shd w:val="clear" w:color="auto" w:fill="FFFFFF"/>
              <w:autoSpaceDE w:val="0"/>
              <w:autoSpaceDN w:val="0"/>
              <w:adjustRightInd w:val="0"/>
              <w:spacing w:after="0" w:line="240" w:lineRule="auto"/>
              <w:outlineLvl w:val="1"/>
              <w:rPr>
                <w:rFonts w:ascii="Times New Roman" w:hAnsi="Times New Roman"/>
                <w:color w:val="000000"/>
                <w:sz w:val="20"/>
                <w:szCs w:val="20"/>
              </w:rPr>
            </w:pPr>
            <w:r w:rsidRPr="00592B81">
              <w:rPr>
                <w:rFonts w:ascii="Times New Roman" w:hAnsi="Times New Roman"/>
                <w:color w:val="000000"/>
                <w:sz w:val="20"/>
                <w:szCs w:val="20"/>
              </w:rPr>
              <w:t xml:space="preserve">Приложение 4 </w:t>
            </w:r>
          </w:p>
          <w:p w:rsidR="00592B81" w:rsidRPr="00592B81" w:rsidRDefault="00592B81" w:rsidP="00592B81">
            <w:pPr>
              <w:shd w:val="clear" w:color="auto" w:fill="FFFFFF"/>
              <w:autoSpaceDE w:val="0"/>
              <w:autoSpaceDN w:val="0"/>
              <w:adjustRightInd w:val="0"/>
              <w:spacing w:after="0" w:line="240" w:lineRule="auto"/>
              <w:jc w:val="both"/>
              <w:outlineLvl w:val="1"/>
              <w:rPr>
                <w:rFonts w:ascii="Times New Roman" w:hAnsi="Times New Roman"/>
                <w:color w:val="000000"/>
                <w:sz w:val="20"/>
                <w:szCs w:val="20"/>
              </w:rPr>
            </w:pPr>
            <w:r w:rsidRPr="00592B81">
              <w:rPr>
                <w:rFonts w:ascii="Times New Roman" w:hAnsi="Times New Roman"/>
                <w:color w:val="000000"/>
                <w:sz w:val="20"/>
                <w:szCs w:val="20"/>
              </w:rPr>
              <w:t xml:space="preserve">к административному регламенту предоставления муниципальной услуги </w:t>
            </w:r>
            <w:r w:rsidRPr="00592B81">
              <w:rPr>
                <w:rFonts w:ascii="Times New Roman" w:hAnsi="Times New Roman"/>
                <w:bCs/>
                <w:color w:val="000000"/>
                <w:sz w:val="20"/>
                <w:szCs w:val="20"/>
              </w:rPr>
              <w:t>"</w:t>
            </w:r>
            <w:r w:rsidRPr="00592B81">
              <w:rPr>
                <w:rFonts w:ascii="Times New Roman" w:hAnsi="Times New Roman"/>
                <w:sz w:val="20"/>
                <w:szCs w:val="20"/>
              </w:rPr>
              <w:t>Предоставление информации об очередности предоставления жилых помещений на условиях социального найма</w:t>
            </w:r>
            <w:r w:rsidRPr="00592B81">
              <w:rPr>
                <w:rFonts w:ascii="Times New Roman" w:hAnsi="Times New Roman"/>
                <w:bCs/>
                <w:color w:val="000000"/>
                <w:sz w:val="20"/>
                <w:szCs w:val="20"/>
              </w:rPr>
              <w:t>"</w:t>
            </w:r>
          </w:p>
        </w:tc>
      </w:tr>
    </w:tbl>
    <w:p w:rsidR="00592B81" w:rsidRPr="00592B81" w:rsidRDefault="00592B81" w:rsidP="00592B81">
      <w:pPr>
        <w:shd w:val="clear" w:color="auto" w:fill="FFFFFF"/>
        <w:autoSpaceDE w:val="0"/>
        <w:autoSpaceDN w:val="0"/>
        <w:adjustRightInd w:val="0"/>
        <w:spacing w:after="0" w:line="240" w:lineRule="auto"/>
        <w:ind w:left="2832" w:firstLine="708"/>
        <w:jc w:val="right"/>
        <w:outlineLvl w:val="1"/>
        <w:rPr>
          <w:rFonts w:ascii="Times New Roman" w:hAnsi="Times New Roman"/>
          <w:color w:val="000000"/>
          <w:sz w:val="20"/>
          <w:szCs w:val="20"/>
        </w:rPr>
      </w:pPr>
    </w:p>
    <w:p w:rsidR="00592B81" w:rsidRPr="00592B81" w:rsidRDefault="00592B81" w:rsidP="00592B81">
      <w:pPr>
        <w:shd w:val="clear" w:color="auto" w:fill="FFFFFF"/>
        <w:autoSpaceDE w:val="0"/>
        <w:spacing w:after="0" w:line="240" w:lineRule="auto"/>
        <w:jc w:val="center"/>
        <w:rPr>
          <w:rFonts w:ascii="Times New Roman" w:hAnsi="Times New Roman"/>
          <w:sz w:val="20"/>
          <w:szCs w:val="20"/>
        </w:rPr>
      </w:pPr>
      <w:r w:rsidRPr="00592B81">
        <w:rPr>
          <w:rFonts w:ascii="Times New Roman" w:hAnsi="Times New Roman"/>
          <w:sz w:val="20"/>
          <w:szCs w:val="20"/>
        </w:rPr>
        <w:t>Форма отказа в предоставлении муниципальной услуги</w:t>
      </w:r>
    </w:p>
    <w:p w:rsidR="00592B81" w:rsidRPr="00592B81" w:rsidRDefault="00592B81" w:rsidP="00592B81">
      <w:pPr>
        <w:shd w:val="clear" w:color="auto" w:fill="FFFFFF"/>
        <w:autoSpaceDE w:val="0"/>
        <w:autoSpaceDN w:val="0"/>
        <w:adjustRightInd w:val="0"/>
        <w:spacing w:after="0" w:line="240" w:lineRule="auto"/>
        <w:ind w:left="5664"/>
        <w:jc w:val="both"/>
        <w:outlineLvl w:val="1"/>
        <w:rPr>
          <w:rFonts w:ascii="Times New Roman" w:hAnsi="Times New Roman"/>
          <w:color w:val="000000"/>
          <w:sz w:val="20"/>
          <w:szCs w:val="20"/>
        </w:rPr>
      </w:pPr>
    </w:p>
    <w:tbl>
      <w:tblPr>
        <w:tblW w:w="10314" w:type="dxa"/>
        <w:tblLayout w:type="fixed"/>
        <w:tblLook w:val="01E0" w:firstRow="1" w:lastRow="1" w:firstColumn="1" w:lastColumn="1" w:noHBand="0" w:noVBand="0"/>
      </w:tblPr>
      <w:tblGrid>
        <w:gridCol w:w="4503"/>
        <w:gridCol w:w="5811"/>
      </w:tblGrid>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b/>
                <w:color w:val="000000"/>
                <w:sz w:val="20"/>
                <w:szCs w:val="20"/>
              </w:rPr>
            </w:pPr>
            <w:r w:rsidRPr="00592B81">
              <w:rPr>
                <w:rFonts w:ascii="Times New Roman" w:hAnsi="Times New Roman"/>
                <w:b/>
                <w:color w:val="000000"/>
                <w:sz w:val="20"/>
                <w:szCs w:val="20"/>
              </w:rPr>
              <w:t xml:space="preserve"> </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rPr>
              <w:t>______________________________________,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p>
        </w:tc>
        <w:tc>
          <w:tcPr>
            <w:tcW w:w="5811" w:type="dxa"/>
          </w:tcPr>
          <w:p w:rsidR="00592B81" w:rsidRPr="00592B81" w:rsidRDefault="00592B81" w:rsidP="00592B81">
            <w:pPr>
              <w:shd w:val="clear" w:color="auto" w:fill="FFFFFF"/>
              <w:autoSpaceDE w:val="0"/>
              <w:autoSpaceDN w:val="0"/>
              <w:spacing w:after="0" w:line="240" w:lineRule="auto"/>
              <w:jc w:val="center"/>
              <w:rPr>
                <w:rFonts w:ascii="Times New Roman" w:hAnsi="Times New Roman"/>
                <w:color w:val="000000"/>
                <w:sz w:val="20"/>
                <w:szCs w:val="20"/>
              </w:rPr>
            </w:pPr>
            <w:r w:rsidRPr="00592B81">
              <w:rPr>
                <w:rFonts w:ascii="Times New Roman" w:hAnsi="Times New Roman"/>
                <w:color w:val="000000"/>
                <w:sz w:val="20"/>
                <w:szCs w:val="20"/>
              </w:rPr>
              <w:t>(фамилия, имя, отчество)</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rPr>
              <w:t>проживающего (ей) по адресу: ___________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rPr>
              <w:t>______________________________________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lang w:val="en-US"/>
              </w:rPr>
              <w:t>_________________________________</w:t>
            </w:r>
            <w:r w:rsidRPr="00592B81">
              <w:rPr>
                <w:rFonts w:ascii="Times New Roman" w:hAnsi="Times New Roman"/>
                <w:color w:val="000000"/>
                <w:sz w:val="20"/>
                <w:szCs w:val="20"/>
              </w:rPr>
              <w:t>_____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lang w:val="en-US"/>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lang w:val="en-US"/>
              </w:rPr>
              <w:t>_________________________________</w:t>
            </w:r>
            <w:r w:rsidRPr="00592B81">
              <w:rPr>
                <w:rFonts w:ascii="Times New Roman" w:hAnsi="Times New Roman"/>
                <w:color w:val="000000"/>
                <w:sz w:val="20"/>
                <w:szCs w:val="20"/>
              </w:rPr>
              <w:t>_____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lang w:val="en-US"/>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lang w:val="en-US"/>
              </w:rPr>
              <w:t>адрес электронной почты: _____</w:t>
            </w:r>
            <w:r w:rsidRPr="00592B81">
              <w:rPr>
                <w:rFonts w:ascii="Times New Roman" w:hAnsi="Times New Roman"/>
                <w:color w:val="000000"/>
                <w:sz w:val="20"/>
                <w:szCs w:val="20"/>
              </w:rPr>
              <w:t>__________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lang w:val="en-US"/>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lang w:val="en-US"/>
              </w:rPr>
              <w:t>_________________________________</w:t>
            </w:r>
            <w:r w:rsidRPr="00592B81">
              <w:rPr>
                <w:rFonts w:ascii="Times New Roman" w:hAnsi="Times New Roman"/>
                <w:color w:val="000000"/>
                <w:sz w:val="20"/>
                <w:szCs w:val="20"/>
              </w:rPr>
              <w:t>_____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lang w:val="en-US"/>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rPr>
            </w:pPr>
            <w:r w:rsidRPr="00592B81">
              <w:rPr>
                <w:rFonts w:ascii="Times New Roman" w:hAnsi="Times New Roman"/>
                <w:color w:val="000000"/>
                <w:sz w:val="20"/>
                <w:szCs w:val="20"/>
                <w:lang w:val="en-US"/>
              </w:rPr>
              <w:t>телефон: __________________________</w:t>
            </w:r>
            <w:r w:rsidRPr="00592B81">
              <w:rPr>
                <w:rFonts w:ascii="Times New Roman" w:hAnsi="Times New Roman"/>
                <w:color w:val="000000"/>
                <w:sz w:val="20"/>
                <w:szCs w:val="20"/>
              </w:rPr>
              <w:t>____</w:t>
            </w:r>
          </w:p>
        </w:tc>
      </w:tr>
      <w:tr w:rsidR="00592B81" w:rsidRPr="00592B81" w:rsidTr="00592B81">
        <w:tc>
          <w:tcPr>
            <w:tcW w:w="4503"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lang w:val="en-US"/>
              </w:rPr>
            </w:pPr>
          </w:p>
        </w:tc>
        <w:tc>
          <w:tcPr>
            <w:tcW w:w="5811" w:type="dxa"/>
          </w:tcPr>
          <w:p w:rsidR="00592B81" w:rsidRPr="00592B81" w:rsidRDefault="00592B81" w:rsidP="00592B81">
            <w:pPr>
              <w:shd w:val="clear" w:color="auto" w:fill="FFFFFF"/>
              <w:autoSpaceDE w:val="0"/>
              <w:autoSpaceDN w:val="0"/>
              <w:spacing w:after="0" w:line="240" w:lineRule="auto"/>
              <w:rPr>
                <w:rFonts w:ascii="Times New Roman" w:hAnsi="Times New Roman"/>
                <w:color w:val="000000"/>
                <w:sz w:val="20"/>
                <w:szCs w:val="20"/>
                <w:lang w:val="en-US"/>
              </w:rPr>
            </w:pPr>
          </w:p>
        </w:tc>
      </w:tr>
    </w:tbl>
    <w:p w:rsidR="00592B81" w:rsidRPr="00592B81" w:rsidRDefault="00592B81" w:rsidP="00592B81">
      <w:pPr>
        <w:shd w:val="clear" w:color="auto" w:fill="FFFFFF"/>
        <w:spacing w:after="0" w:line="240" w:lineRule="auto"/>
        <w:rPr>
          <w:rFonts w:ascii="Times New Roman" w:hAnsi="Times New Roman"/>
          <w:color w:val="000000"/>
          <w:sz w:val="20"/>
          <w:szCs w:val="20"/>
        </w:rPr>
      </w:pPr>
    </w:p>
    <w:p w:rsidR="00592B81" w:rsidRPr="00592B81" w:rsidRDefault="00592B81" w:rsidP="00592B81">
      <w:pPr>
        <w:shd w:val="clear" w:color="auto" w:fill="FFFFFF"/>
        <w:spacing w:after="0" w:line="240" w:lineRule="auto"/>
        <w:rPr>
          <w:rFonts w:ascii="Times New Roman" w:hAnsi="Times New Roman"/>
          <w:color w:val="000000"/>
          <w:sz w:val="20"/>
          <w:szCs w:val="20"/>
        </w:rPr>
      </w:pPr>
      <w:r w:rsidRPr="00592B81">
        <w:rPr>
          <w:rFonts w:ascii="Times New Roman" w:hAnsi="Times New Roman"/>
          <w:color w:val="000000"/>
          <w:sz w:val="20"/>
          <w:szCs w:val="20"/>
        </w:rPr>
        <w:t xml:space="preserve">«Отказ в предоставлении </w:t>
      </w:r>
    </w:p>
    <w:p w:rsidR="00592B81" w:rsidRPr="00592B81" w:rsidRDefault="00592B81" w:rsidP="00592B81">
      <w:pPr>
        <w:shd w:val="clear" w:color="auto" w:fill="FFFFFF"/>
        <w:spacing w:after="0" w:line="240" w:lineRule="auto"/>
        <w:rPr>
          <w:rFonts w:ascii="Times New Roman" w:hAnsi="Times New Roman"/>
          <w:color w:val="000000"/>
          <w:sz w:val="20"/>
          <w:szCs w:val="20"/>
        </w:rPr>
      </w:pPr>
      <w:r w:rsidRPr="00592B81">
        <w:rPr>
          <w:rFonts w:ascii="Times New Roman" w:hAnsi="Times New Roman"/>
          <w:color w:val="000000"/>
          <w:sz w:val="20"/>
          <w:szCs w:val="20"/>
        </w:rPr>
        <w:t>муниципальной услуги»</w:t>
      </w:r>
    </w:p>
    <w:p w:rsidR="00592B81" w:rsidRPr="00592B81" w:rsidRDefault="00592B81" w:rsidP="00592B81">
      <w:pPr>
        <w:shd w:val="clear" w:color="auto" w:fill="FFFFFF"/>
        <w:spacing w:after="0" w:line="240" w:lineRule="auto"/>
        <w:rPr>
          <w:rFonts w:ascii="Times New Roman" w:hAnsi="Times New Roman"/>
          <w:color w:val="000000"/>
          <w:sz w:val="20"/>
          <w:szCs w:val="20"/>
        </w:rPr>
      </w:pPr>
    </w:p>
    <w:p w:rsidR="00592B81" w:rsidRPr="00592B81" w:rsidRDefault="00592B81" w:rsidP="00592B81">
      <w:pPr>
        <w:shd w:val="clear" w:color="auto" w:fill="FFFFFF"/>
        <w:spacing w:after="0" w:line="240" w:lineRule="auto"/>
        <w:ind w:firstLine="708"/>
        <w:jc w:val="both"/>
        <w:rPr>
          <w:rFonts w:ascii="Times New Roman" w:hAnsi="Times New Roman"/>
          <w:sz w:val="20"/>
          <w:szCs w:val="20"/>
        </w:rPr>
      </w:pPr>
      <w:r w:rsidRPr="00592B81">
        <w:rPr>
          <w:rFonts w:ascii="Times New Roman" w:hAnsi="Times New Roman"/>
          <w:sz w:val="20"/>
          <w:szCs w:val="20"/>
        </w:rPr>
        <w:t>В соответствии с пунктом _____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утвержденного постановлением Администрации сельского поселения Сентябрьский от _______________ №______, Вам отказано в предоставлении услуги, в связи _______________________________________ _____________________________________________________________________.</w:t>
      </w:r>
    </w:p>
    <w:p w:rsidR="00592B81" w:rsidRPr="00592B81" w:rsidRDefault="00592B81" w:rsidP="00592B81">
      <w:pPr>
        <w:shd w:val="clear" w:color="auto" w:fill="FFFFFF"/>
        <w:spacing w:after="0" w:line="240" w:lineRule="auto"/>
        <w:jc w:val="center"/>
        <w:rPr>
          <w:rFonts w:ascii="Times New Roman" w:hAnsi="Times New Roman"/>
          <w:sz w:val="20"/>
          <w:szCs w:val="20"/>
        </w:rPr>
      </w:pPr>
      <w:r w:rsidRPr="00592B81">
        <w:rPr>
          <w:rFonts w:ascii="Times New Roman" w:hAnsi="Times New Roman"/>
          <w:sz w:val="20"/>
          <w:szCs w:val="20"/>
        </w:rPr>
        <w:t>(указываются основания для отказа в предоставлении муниципальной услуги,                          в соответствии с регламентом)</w:t>
      </w:r>
    </w:p>
    <w:p w:rsidR="00592B81" w:rsidRPr="00592B81" w:rsidRDefault="00592B81" w:rsidP="00592B81">
      <w:pPr>
        <w:shd w:val="clear" w:color="auto" w:fill="FFFFFF"/>
        <w:spacing w:after="0" w:line="240" w:lineRule="auto"/>
        <w:jc w:val="both"/>
        <w:rPr>
          <w:rFonts w:ascii="Times New Roman" w:hAnsi="Times New Roman"/>
          <w:sz w:val="20"/>
          <w:szCs w:val="20"/>
        </w:rPr>
      </w:pPr>
    </w:p>
    <w:p w:rsidR="00592B81" w:rsidRPr="00592B81" w:rsidRDefault="00592B81" w:rsidP="00592B81">
      <w:pPr>
        <w:shd w:val="clear" w:color="auto" w:fill="FFFFFF"/>
        <w:spacing w:after="0" w:line="240" w:lineRule="auto"/>
        <w:jc w:val="both"/>
        <w:rPr>
          <w:rFonts w:ascii="Times New Roman" w:hAnsi="Times New Roman"/>
          <w:sz w:val="20"/>
          <w:szCs w:val="20"/>
        </w:rPr>
      </w:pPr>
    </w:p>
    <w:p w:rsidR="00592B81" w:rsidRPr="00592B81" w:rsidRDefault="00592B81" w:rsidP="00592B81">
      <w:pPr>
        <w:shd w:val="clear" w:color="auto" w:fill="FFFFFF"/>
        <w:spacing w:after="0" w:line="240" w:lineRule="auto"/>
        <w:rPr>
          <w:rFonts w:ascii="Times New Roman" w:hAnsi="Times New Roman"/>
          <w:color w:val="000000"/>
          <w:sz w:val="20"/>
          <w:szCs w:val="20"/>
        </w:rPr>
      </w:pPr>
      <w:r w:rsidRPr="00592B81">
        <w:rPr>
          <w:rFonts w:ascii="Times New Roman" w:hAnsi="Times New Roman"/>
          <w:sz w:val="20"/>
          <w:szCs w:val="20"/>
        </w:rPr>
        <w:t xml:space="preserve"> </w:t>
      </w:r>
    </w:p>
    <w:p w:rsidR="00592B81" w:rsidRPr="00592B81" w:rsidRDefault="00592B81" w:rsidP="00592B81">
      <w:pPr>
        <w:shd w:val="clear" w:color="auto" w:fill="FFFFFF"/>
        <w:spacing w:after="0" w:line="240" w:lineRule="auto"/>
        <w:rPr>
          <w:rFonts w:ascii="Times New Roman" w:hAnsi="Times New Roman"/>
          <w:color w:val="000000"/>
          <w:sz w:val="20"/>
          <w:szCs w:val="20"/>
          <w:lang w:eastAsia="x-none"/>
        </w:rPr>
      </w:pPr>
      <w:r w:rsidRPr="00592B81">
        <w:rPr>
          <w:rFonts w:ascii="Times New Roman" w:hAnsi="Times New Roman"/>
          <w:color w:val="000000"/>
          <w:sz w:val="20"/>
          <w:szCs w:val="20"/>
          <w:lang w:eastAsia="x-none"/>
        </w:rPr>
        <w:t>_______________________________________________________________________,</w:t>
      </w:r>
    </w:p>
    <w:p w:rsidR="00592B81" w:rsidRPr="00592B81" w:rsidRDefault="00592B81" w:rsidP="00592B81">
      <w:pPr>
        <w:shd w:val="clear" w:color="auto" w:fill="FFFFFF"/>
        <w:spacing w:after="0" w:line="240" w:lineRule="auto"/>
        <w:jc w:val="center"/>
        <w:rPr>
          <w:rFonts w:ascii="Times New Roman" w:hAnsi="Times New Roman"/>
          <w:color w:val="000000"/>
          <w:sz w:val="20"/>
          <w:szCs w:val="20"/>
          <w:lang w:eastAsia="x-none"/>
        </w:rPr>
      </w:pPr>
      <w:r w:rsidRPr="00592B81">
        <w:rPr>
          <w:rFonts w:ascii="Times New Roman" w:hAnsi="Times New Roman"/>
          <w:color w:val="000000"/>
          <w:sz w:val="20"/>
          <w:szCs w:val="20"/>
          <w:lang w:eastAsia="x-none"/>
        </w:rPr>
        <w:t>(должность, подпись, фамилия, инициалы руководителя)</w:t>
      </w:r>
    </w:p>
    <w:p w:rsidR="00592B81" w:rsidRPr="00592B81" w:rsidRDefault="00592B81" w:rsidP="00592B81">
      <w:pPr>
        <w:shd w:val="clear" w:color="auto" w:fill="FFFFFF"/>
        <w:spacing w:after="0" w:line="240" w:lineRule="auto"/>
        <w:rPr>
          <w:rFonts w:ascii="Times New Roman" w:hAnsi="Times New Roman"/>
          <w:color w:val="000000"/>
          <w:sz w:val="26"/>
          <w:szCs w:val="26"/>
        </w:rPr>
      </w:pPr>
    </w:p>
    <w:p w:rsidR="00592B81" w:rsidRPr="00592B81" w:rsidRDefault="00592B81" w:rsidP="00592B81">
      <w:pPr>
        <w:spacing w:after="0" w:line="240" w:lineRule="auto"/>
        <w:jc w:val="center"/>
        <w:rPr>
          <w:rFonts w:ascii="Times New Roman" w:eastAsia="Calibri" w:hAnsi="Times New Roman"/>
          <w:bCs/>
          <w:spacing w:val="-5"/>
          <w:sz w:val="26"/>
          <w:lang w:eastAsia="en-US"/>
        </w:rPr>
      </w:pPr>
    </w:p>
    <w:p w:rsidR="00592B81" w:rsidRPr="00592B81" w:rsidRDefault="00592B81" w:rsidP="00592B81">
      <w:pPr>
        <w:tabs>
          <w:tab w:val="left" w:pos="2775"/>
        </w:tabs>
        <w:spacing w:after="0" w:line="240" w:lineRule="auto"/>
        <w:rPr>
          <w:rFonts w:ascii="Times New Roman" w:hAnsi="Times New Roman"/>
          <w:sz w:val="20"/>
          <w:szCs w:val="20"/>
        </w:rPr>
      </w:pPr>
    </w:p>
    <w:p w:rsidR="00592B81" w:rsidRPr="00592B81" w:rsidRDefault="00592B81" w:rsidP="00592B81">
      <w:pPr>
        <w:tabs>
          <w:tab w:val="left" w:pos="2775"/>
        </w:tabs>
        <w:spacing w:after="0" w:line="240" w:lineRule="auto"/>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592B81" w:rsidRDefault="00592B81" w:rsidP="00592B81">
      <w:pPr>
        <w:tabs>
          <w:tab w:val="right" w:pos="10620"/>
        </w:tabs>
        <w:suppressAutoHyphens/>
        <w:spacing w:after="0" w:line="240" w:lineRule="auto"/>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r>
    </w:p>
    <w:p w:rsidR="00592B81" w:rsidRDefault="00592B81" w:rsidP="00592B81">
      <w:pPr>
        <w:tabs>
          <w:tab w:val="left" w:pos="2775"/>
          <w:tab w:val="right" w:pos="10477"/>
        </w:tabs>
        <w:spacing w:after="0" w:line="240" w:lineRule="auto"/>
        <w:jc w:val="both"/>
        <w:rPr>
          <w:rFonts w:ascii="Times New Roman" w:hAnsi="Times New Roman"/>
          <w:sz w:val="20"/>
          <w:szCs w:val="20"/>
        </w:rPr>
      </w:pPr>
      <w:r w:rsidRPr="000C509F">
        <w:rPr>
          <w:rFonts w:ascii="Times New Roman" w:hAnsi="Times New Roman"/>
          <w:sz w:val="20"/>
          <w:szCs w:val="20"/>
        </w:rPr>
        <w:t>1</w:t>
      </w:r>
      <w:r>
        <w:rPr>
          <w:rFonts w:ascii="Times New Roman" w:hAnsi="Times New Roman"/>
          <w:sz w:val="20"/>
          <w:szCs w:val="20"/>
        </w:rPr>
        <w:t>92</w:t>
      </w:r>
      <w:r w:rsidRPr="000C509F">
        <w:rPr>
          <w:rFonts w:ascii="Times New Roman" w:hAnsi="Times New Roman"/>
          <w:sz w:val="20"/>
          <w:szCs w:val="20"/>
        </w:rPr>
        <w:t xml:space="preserve">-па от  </w:t>
      </w:r>
      <w:r>
        <w:rPr>
          <w:rFonts w:ascii="Times New Roman" w:hAnsi="Times New Roman"/>
          <w:sz w:val="20"/>
          <w:szCs w:val="20"/>
        </w:rPr>
        <w:t>24.12</w:t>
      </w:r>
      <w:r w:rsidRPr="000C509F">
        <w:rPr>
          <w:rFonts w:ascii="Times New Roman" w:hAnsi="Times New Roman"/>
          <w:sz w:val="20"/>
          <w:szCs w:val="20"/>
        </w:rPr>
        <w:t>.2015г  «</w:t>
      </w:r>
      <w:r w:rsidRPr="00FF5F06">
        <w:rPr>
          <w:rFonts w:ascii="Times New Roman" w:hAnsi="Times New Roman"/>
          <w:sz w:val="20"/>
          <w:szCs w:val="20"/>
        </w:rPr>
        <w:t xml:space="preserve">О внесении изменений в постановление администрации от 18.10.2013 № 125-па </w:t>
      </w:r>
    </w:p>
    <w:p w:rsidR="00592B81" w:rsidRDefault="00592B81" w:rsidP="00592B81">
      <w:pPr>
        <w:tabs>
          <w:tab w:val="left" w:pos="2775"/>
          <w:tab w:val="right" w:pos="10477"/>
        </w:tabs>
        <w:spacing w:after="0" w:line="240" w:lineRule="auto"/>
        <w:jc w:val="both"/>
        <w:rPr>
          <w:rFonts w:ascii="Times New Roman" w:hAnsi="Times New Roman"/>
          <w:sz w:val="20"/>
          <w:szCs w:val="20"/>
        </w:rPr>
      </w:pPr>
      <w:r w:rsidRPr="00FF5F06">
        <w:rPr>
          <w:rFonts w:ascii="Times New Roman" w:hAnsi="Times New Roman"/>
          <w:sz w:val="20"/>
          <w:szCs w:val="20"/>
        </w:rPr>
        <w:t>«Об утверждении муниципальной целевой программы «Развитие транспортной системы сельского поселения Сентябрьский на 2014-2018 годы» (в редакции от 19.12.2014 №148-па)</w:t>
      </w:r>
      <w:r>
        <w:rPr>
          <w:rFonts w:ascii="Times New Roman" w:hAnsi="Times New Roman"/>
          <w:sz w:val="20"/>
          <w:szCs w:val="20"/>
        </w:rPr>
        <w:t>»</w:t>
      </w:r>
    </w:p>
    <w:p w:rsidR="00592B81" w:rsidRDefault="00592B81" w:rsidP="00592B81">
      <w:pPr>
        <w:tabs>
          <w:tab w:val="left" w:pos="851"/>
          <w:tab w:val="left" w:pos="1134"/>
        </w:tabs>
        <w:spacing w:after="0" w:line="240" w:lineRule="auto"/>
        <w:rPr>
          <w:rFonts w:ascii="Times New Roman" w:hAnsi="Times New Roman"/>
          <w:sz w:val="20"/>
          <w:szCs w:val="20"/>
        </w:rPr>
      </w:pPr>
    </w:p>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В соответствии с Федеральным законом от 06.10.2003 № 131-ФЗ «Об общих принципах организации местного самоуправления в Российской Федерации», Бюджетным кодексом Российской Федерации, руководствуясь решением Совета депутатов сельского поселения Сентябрьский от 01.10.2008 № 130 «Об утверждении Положения о дорожной деятельности в отношении автомобильных дорог местного значения в границах населенного пункта сельского поселения Сентябрьский» и постановлением администрации сельского поселения Сентябрьский от 21.11.2013 № 152-па «</w:t>
      </w:r>
      <w:r w:rsidRPr="00592B81">
        <w:rPr>
          <w:rFonts w:ascii="Times New Roman" w:hAnsi="Times New Roman"/>
          <w:bCs/>
          <w:sz w:val="20"/>
          <w:szCs w:val="20"/>
        </w:rPr>
        <w:t xml:space="preserve">О муниципальных и ведомственных целевых программах </w:t>
      </w:r>
      <w:r w:rsidRPr="00592B81">
        <w:rPr>
          <w:rFonts w:ascii="Times New Roman" w:hAnsi="Times New Roman"/>
          <w:sz w:val="20"/>
          <w:szCs w:val="20"/>
        </w:rPr>
        <w:t>муниципального образования сельское поселение Сентябрьский», п о с т а н о в л я ю:</w:t>
      </w:r>
    </w:p>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p>
    <w:p w:rsidR="00592B81" w:rsidRPr="00592B81" w:rsidRDefault="00592B81" w:rsidP="001A7D97">
      <w:pPr>
        <w:numPr>
          <w:ilvl w:val="0"/>
          <w:numId w:val="20"/>
        </w:numPr>
        <w:tabs>
          <w:tab w:val="left" w:pos="709"/>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lastRenderedPageBreak/>
        <w:t>Внести изменения в постановление администрации от 18.10.2013 № 125-па «Об утверждении муниципальной целевой программы «Развитие транспортной системы сельского поселения Сентябрьский на 2014-2016 года» (в редакции от 19.12.2014 №148-па):</w:t>
      </w:r>
    </w:p>
    <w:p w:rsidR="00592B81" w:rsidRPr="00592B81" w:rsidRDefault="00592B81" w:rsidP="001A7D97">
      <w:pPr>
        <w:numPr>
          <w:ilvl w:val="1"/>
          <w:numId w:val="20"/>
        </w:numPr>
        <w:tabs>
          <w:tab w:val="left" w:pos="709"/>
          <w:tab w:val="left" w:pos="851"/>
        </w:tabs>
        <w:spacing w:after="0" w:line="240" w:lineRule="auto"/>
        <w:ind w:left="709" w:hanging="349"/>
        <w:jc w:val="both"/>
        <w:rPr>
          <w:rFonts w:ascii="Times New Roman" w:hAnsi="Times New Roman"/>
          <w:sz w:val="20"/>
          <w:szCs w:val="20"/>
        </w:rPr>
      </w:pPr>
      <w:r w:rsidRPr="00592B81">
        <w:rPr>
          <w:rFonts w:ascii="Times New Roman" w:hAnsi="Times New Roman"/>
          <w:sz w:val="20"/>
          <w:szCs w:val="20"/>
        </w:rPr>
        <w:t>Приложение 1 «Паспорт программы» наименование пункта «Наименование целевой программы: Муниципальная целевая программа «Развитие транспортной системы сельского поселения Сентябрьский на 2014-2016 года» заменить на «Наименование целевой программы: «Развитие транспортной системы сельского поселения Сентябрьский на 2014-2018 годы» и далее по тексту;</w:t>
      </w:r>
    </w:p>
    <w:p w:rsidR="00592B81" w:rsidRDefault="00592B81" w:rsidP="001A7D97">
      <w:pPr>
        <w:numPr>
          <w:ilvl w:val="1"/>
          <w:numId w:val="20"/>
        </w:numPr>
        <w:tabs>
          <w:tab w:val="left" w:pos="709"/>
          <w:tab w:val="left" w:pos="851"/>
        </w:tabs>
        <w:spacing w:after="0" w:line="240" w:lineRule="auto"/>
        <w:ind w:left="709" w:hanging="349"/>
        <w:jc w:val="both"/>
        <w:rPr>
          <w:rFonts w:ascii="Times New Roman" w:hAnsi="Times New Roman"/>
          <w:sz w:val="20"/>
          <w:szCs w:val="20"/>
        </w:rPr>
      </w:pPr>
      <w:r w:rsidRPr="00592B81">
        <w:rPr>
          <w:rFonts w:ascii="Times New Roman" w:hAnsi="Times New Roman"/>
          <w:sz w:val="20"/>
          <w:szCs w:val="20"/>
        </w:rPr>
        <w:t>Приложение 1 «Паспорт программы» пункт «Объем и источники финансирования программы» изложить в следующей редакции:</w:t>
      </w:r>
    </w:p>
    <w:p w:rsidR="00592B81" w:rsidRPr="00592B81" w:rsidRDefault="00592B81" w:rsidP="00592B81">
      <w:pPr>
        <w:tabs>
          <w:tab w:val="left" w:pos="709"/>
          <w:tab w:val="left" w:pos="851"/>
        </w:tabs>
        <w:spacing w:after="0" w:line="240" w:lineRule="auto"/>
        <w:ind w:left="709"/>
        <w:jc w:val="both"/>
        <w:rPr>
          <w:rFonts w:ascii="Times New Roman" w:hAnsi="Times New Roman"/>
          <w:sz w:val="20"/>
          <w:szCs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700"/>
        <w:gridCol w:w="1800"/>
        <w:gridCol w:w="1800"/>
        <w:gridCol w:w="1440"/>
      </w:tblGrid>
      <w:tr w:rsidR="00592B81" w:rsidRPr="00592B81" w:rsidTr="00592B81">
        <w:trPr>
          <w:trHeight w:val="281"/>
        </w:trPr>
        <w:tc>
          <w:tcPr>
            <w:tcW w:w="1620" w:type="dxa"/>
            <w:vMerge w:val="restart"/>
            <w:tcBorders>
              <w:top w:val="single" w:sz="4" w:space="0" w:color="auto"/>
              <w:bottom w:val="single" w:sz="4" w:space="0" w:color="auto"/>
              <w:right w:val="single" w:sz="4" w:space="0" w:color="auto"/>
            </w:tcBorders>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Годы реализации</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Общий объем</w:t>
            </w:r>
          </w:p>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Финансирования,</w:t>
            </w:r>
          </w:p>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тыс. руб.</w:t>
            </w:r>
          </w:p>
        </w:tc>
        <w:tc>
          <w:tcPr>
            <w:tcW w:w="5040" w:type="dxa"/>
            <w:gridSpan w:val="3"/>
            <w:tcBorders>
              <w:top w:val="single" w:sz="4" w:space="0" w:color="auto"/>
              <w:left w:val="single" w:sz="4" w:space="0" w:color="auto"/>
              <w:bottom w:val="single" w:sz="4" w:space="0" w:color="auto"/>
            </w:tcBorders>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в том числе</w:t>
            </w:r>
          </w:p>
        </w:tc>
      </w:tr>
      <w:tr w:rsidR="00592B81" w:rsidRPr="00592B81" w:rsidTr="00592B81">
        <w:trPr>
          <w:trHeight w:val="848"/>
        </w:trPr>
        <w:tc>
          <w:tcPr>
            <w:tcW w:w="1620" w:type="dxa"/>
            <w:vMerge/>
            <w:tcBorders>
              <w:bottom w:val="single" w:sz="4" w:space="0" w:color="auto"/>
              <w:right w:val="single" w:sz="4" w:space="0" w:color="auto"/>
            </w:tcBorders>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p>
        </w:tc>
        <w:tc>
          <w:tcPr>
            <w:tcW w:w="2700" w:type="dxa"/>
            <w:vMerge/>
            <w:tcBorders>
              <w:left w:val="single" w:sz="4" w:space="0" w:color="auto"/>
              <w:bottom w:val="single" w:sz="4" w:space="0" w:color="auto"/>
              <w:right w:val="single" w:sz="4" w:space="0" w:color="auto"/>
            </w:tcBorders>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p>
        </w:tc>
        <w:tc>
          <w:tcPr>
            <w:tcW w:w="1800" w:type="dxa"/>
            <w:tcBorders>
              <w:left w:val="single" w:sz="4" w:space="0" w:color="auto"/>
              <w:bottom w:val="single" w:sz="4" w:space="0" w:color="auto"/>
            </w:tcBorders>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Средства местного бюджета</w:t>
            </w:r>
          </w:p>
        </w:tc>
        <w:tc>
          <w:tcPr>
            <w:tcW w:w="1800" w:type="dxa"/>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Средства окружного бюджета</w:t>
            </w:r>
          </w:p>
        </w:tc>
        <w:tc>
          <w:tcPr>
            <w:tcW w:w="1440" w:type="dxa"/>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Привлеченные средства</w:t>
            </w:r>
          </w:p>
        </w:tc>
      </w:tr>
      <w:tr w:rsidR="00592B81" w:rsidRPr="00592B81" w:rsidTr="00592B81">
        <w:tc>
          <w:tcPr>
            <w:tcW w:w="1620" w:type="dxa"/>
            <w:tcBorders>
              <w:top w:val="single" w:sz="4" w:space="0" w:color="auto"/>
            </w:tcBorders>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2014</w:t>
            </w:r>
          </w:p>
        </w:tc>
        <w:tc>
          <w:tcPr>
            <w:tcW w:w="2700" w:type="dxa"/>
            <w:tcBorders>
              <w:top w:val="single" w:sz="4" w:space="0" w:color="auto"/>
            </w:tcBorders>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3 168</w:t>
            </w:r>
          </w:p>
        </w:tc>
        <w:tc>
          <w:tcPr>
            <w:tcW w:w="1800" w:type="dxa"/>
            <w:tcBorders>
              <w:top w:val="single" w:sz="4" w:space="0" w:color="auto"/>
            </w:tcBorders>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159</w:t>
            </w:r>
          </w:p>
        </w:tc>
        <w:tc>
          <w:tcPr>
            <w:tcW w:w="1800" w:type="dxa"/>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3 009</w:t>
            </w:r>
          </w:p>
        </w:tc>
        <w:tc>
          <w:tcPr>
            <w:tcW w:w="144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0</w:t>
            </w:r>
          </w:p>
        </w:tc>
      </w:tr>
      <w:tr w:rsidR="00592B81" w:rsidRPr="00592B81" w:rsidTr="00592B81">
        <w:tc>
          <w:tcPr>
            <w:tcW w:w="162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2015</w:t>
            </w:r>
          </w:p>
        </w:tc>
        <w:tc>
          <w:tcPr>
            <w:tcW w:w="270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150</w:t>
            </w:r>
          </w:p>
        </w:tc>
        <w:tc>
          <w:tcPr>
            <w:tcW w:w="180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8</w:t>
            </w:r>
          </w:p>
        </w:tc>
        <w:tc>
          <w:tcPr>
            <w:tcW w:w="1800" w:type="dxa"/>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142</w:t>
            </w:r>
          </w:p>
        </w:tc>
        <w:tc>
          <w:tcPr>
            <w:tcW w:w="144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0</w:t>
            </w:r>
          </w:p>
        </w:tc>
      </w:tr>
      <w:tr w:rsidR="00592B81" w:rsidRPr="00592B81" w:rsidTr="00592B81">
        <w:tc>
          <w:tcPr>
            <w:tcW w:w="162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2016</w:t>
            </w:r>
          </w:p>
        </w:tc>
        <w:tc>
          <w:tcPr>
            <w:tcW w:w="270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2 467,4</w:t>
            </w:r>
          </w:p>
        </w:tc>
        <w:tc>
          <w:tcPr>
            <w:tcW w:w="180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123,4</w:t>
            </w:r>
          </w:p>
        </w:tc>
        <w:tc>
          <w:tcPr>
            <w:tcW w:w="1800" w:type="dxa"/>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2 344</w:t>
            </w:r>
          </w:p>
        </w:tc>
        <w:tc>
          <w:tcPr>
            <w:tcW w:w="144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0</w:t>
            </w:r>
          </w:p>
        </w:tc>
      </w:tr>
      <w:tr w:rsidR="00592B81" w:rsidRPr="00592B81" w:rsidTr="00592B81">
        <w:tc>
          <w:tcPr>
            <w:tcW w:w="162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2017</w:t>
            </w:r>
          </w:p>
        </w:tc>
        <w:tc>
          <w:tcPr>
            <w:tcW w:w="270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2 491,6</w:t>
            </w:r>
          </w:p>
        </w:tc>
        <w:tc>
          <w:tcPr>
            <w:tcW w:w="180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124,6</w:t>
            </w:r>
          </w:p>
        </w:tc>
        <w:tc>
          <w:tcPr>
            <w:tcW w:w="1800" w:type="dxa"/>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2 367</w:t>
            </w:r>
          </w:p>
        </w:tc>
        <w:tc>
          <w:tcPr>
            <w:tcW w:w="144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0</w:t>
            </w:r>
          </w:p>
        </w:tc>
      </w:tr>
      <w:tr w:rsidR="00592B81" w:rsidRPr="00592B81" w:rsidTr="00592B81">
        <w:tc>
          <w:tcPr>
            <w:tcW w:w="162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2018</w:t>
            </w:r>
          </w:p>
        </w:tc>
        <w:tc>
          <w:tcPr>
            <w:tcW w:w="270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2 189,5</w:t>
            </w:r>
          </w:p>
        </w:tc>
        <w:tc>
          <w:tcPr>
            <w:tcW w:w="180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109,5</w:t>
            </w:r>
          </w:p>
        </w:tc>
        <w:tc>
          <w:tcPr>
            <w:tcW w:w="1800" w:type="dxa"/>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2 080</w:t>
            </w:r>
          </w:p>
        </w:tc>
        <w:tc>
          <w:tcPr>
            <w:tcW w:w="144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0</w:t>
            </w:r>
          </w:p>
        </w:tc>
      </w:tr>
      <w:tr w:rsidR="00592B81" w:rsidRPr="00592B81" w:rsidTr="00592B81">
        <w:tc>
          <w:tcPr>
            <w:tcW w:w="162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Итого</w:t>
            </w:r>
          </w:p>
        </w:tc>
        <w:tc>
          <w:tcPr>
            <w:tcW w:w="270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10 466,5</w:t>
            </w:r>
          </w:p>
        </w:tc>
        <w:tc>
          <w:tcPr>
            <w:tcW w:w="180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524,5</w:t>
            </w:r>
          </w:p>
        </w:tc>
        <w:tc>
          <w:tcPr>
            <w:tcW w:w="1800" w:type="dxa"/>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9 942</w:t>
            </w:r>
          </w:p>
        </w:tc>
        <w:tc>
          <w:tcPr>
            <w:tcW w:w="144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0</w:t>
            </w:r>
          </w:p>
        </w:tc>
      </w:tr>
    </w:tbl>
    <w:p w:rsidR="00592B81" w:rsidRPr="00592B81" w:rsidRDefault="00592B81" w:rsidP="001A7D97">
      <w:pPr>
        <w:numPr>
          <w:ilvl w:val="1"/>
          <w:numId w:val="20"/>
        </w:numPr>
        <w:tabs>
          <w:tab w:val="left" w:pos="709"/>
          <w:tab w:val="left" w:pos="851"/>
        </w:tabs>
        <w:spacing w:after="0" w:line="240" w:lineRule="auto"/>
        <w:ind w:left="709" w:hanging="349"/>
        <w:jc w:val="both"/>
        <w:rPr>
          <w:rFonts w:ascii="Times New Roman" w:hAnsi="Times New Roman"/>
          <w:sz w:val="20"/>
          <w:szCs w:val="20"/>
        </w:rPr>
      </w:pPr>
      <w:r w:rsidRPr="00592B81">
        <w:rPr>
          <w:rFonts w:ascii="Times New Roman" w:hAnsi="Times New Roman"/>
          <w:sz w:val="20"/>
          <w:szCs w:val="20"/>
        </w:rPr>
        <w:t>Абзац 3 пункта 4 целевой программы «Развитие транспортной системы сельского поселения Сентябрьский на 2014-2018 годы» изложить в следующей редакции:</w:t>
      </w:r>
    </w:p>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«3. Общий объем финансирования программы составляет 10 466,5 тысяч рублей, в том числе за счет средств местного бюджета 524,5 тысяч рублей, за счет средств окружного бюджета 9 942 тысяч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700"/>
        <w:gridCol w:w="1800"/>
        <w:gridCol w:w="1800"/>
        <w:gridCol w:w="1440"/>
      </w:tblGrid>
      <w:tr w:rsidR="00592B81" w:rsidRPr="00592B81" w:rsidTr="00592B81">
        <w:trPr>
          <w:trHeight w:val="281"/>
        </w:trPr>
        <w:tc>
          <w:tcPr>
            <w:tcW w:w="1620" w:type="dxa"/>
            <w:vMerge w:val="restart"/>
            <w:tcBorders>
              <w:top w:val="single" w:sz="4" w:space="0" w:color="auto"/>
              <w:bottom w:val="single" w:sz="4" w:space="0" w:color="auto"/>
              <w:right w:val="single" w:sz="4" w:space="0" w:color="auto"/>
            </w:tcBorders>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Годы реализации</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Общий объем</w:t>
            </w:r>
          </w:p>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Финансирования,</w:t>
            </w:r>
          </w:p>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тыс. руб.</w:t>
            </w:r>
          </w:p>
        </w:tc>
        <w:tc>
          <w:tcPr>
            <w:tcW w:w="5040" w:type="dxa"/>
            <w:gridSpan w:val="3"/>
            <w:tcBorders>
              <w:top w:val="single" w:sz="4" w:space="0" w:color="auto"/>
              <w:left w:val="single" w:sz="4" w:space="0" w:color="auto"/>
              <w:bottom w:val="single" w:sz="4" w:space="0" w:color="auto"/>
            </w:tcBorders>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в том числе</w:t>
            </w:r>
          </w:p>
        </w:tc>
      </w:tr>
      <w:tr w:rsidR="00592B81" w:rsidRPr="00592B81" w:rsidTr="00592B81">
        <w:trPr>
          <w:trHeight w:val="848"/>
        </w:trPr>
        <w:tc>
          <w:tcPr>
            <w:tcW w:w="1620" w:type="dxa"/>
            <w:vMerge/>
            <w:tcBorders>
              <w:bottom w:val="single" w:sz="4" w:space="0" w:color="auto"/>
              <w:right w:val="single" w:sz="4" w:space="0" w:color="auto"/>
            </w:tcBorders>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p>
        </w:tc>
        <w:tc>
          <w:tcPr>
            <w:tcW w:w="2700" w:type="dxa"/>
            <w:vMerge/>
            <w:tcBorders>
              <w:left w:val="single" w:sz="4" w:space="0" w:color="auto"/>
              <w:bottom w:val="single" w:sz="4" w:space="0" w:color="auto"/>
              <w:right w:val="single" w:sz="4" w:space="0" w:color="auto"/>
            </w:tcBorders>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p>
        </w:tc>
        <w:tc>
          <w:tcPr>
            <w:tcW w:w="1800" w:type="dxa"/>
            <w:tcBorders>
              <w:left w:val="single" w:sz="4" w:space="0" w:color="auto"/>
              <w:bottom w:val="single" w:sz="4" w:space="0" w:color="auto"/>
            </w:tcBorders>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Средства местного бюджета</w:t>
            </w:r>
          </w:p>
        </w:tc>
        <w:tc>
          <w:tcPr>
            <w:tcW w:w="1800" w:type="dxa"/>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Средства окружного бюджета</w:t>
            </w:r>
          </w:p>
        </w:tc>
        <w:tc>
          <w:tcPr>
            <w:tcW w:w="1440" w:type="dxa"/>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Привлеченные средства</w:t>
            </w:r>
          </w:p>
        </w:tc>
      </w:tr>
      <w:tr w:rsidR="00592B81" w:rsidRPr="00592B81" w:rsidTr="00592B81">
        <w:tc>
          <w:tcPr>
            <w:tcW w:w="1620" w:type="dxa"/>
            <w:tcBorders>
              <w:top w:val="single" w:sz="4" w:space="0" w:color="auto"/>
            </w:tcBorders>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2014</w:t>
            </w:r>
          </w:p>
        </w:tc>
        <w:tc>
          <w:tcPr>
            <w:tcW w:w="2700" w:type="dxa"/>
            <w:tcBorders>
              <w:top w:val="single" w:sz="4" w:space="0" w:color="auto"/>
            </w:tcBorders>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3 168</w:t>
            </w:r>
          </w:p>
        </w:tc>
        <w:tc>
          <w:tcPr>
            <w:tcW w:w="1800" w:type="dxa"/>
            <w:tcBorders>
              <w:top w:val="single" w:sz="4" w:space="0" w:color="auto"/>
            </w:tcBorders>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159</w:t>
            </w:r>
          </w:p>
        </w:tc>
        <w:tc>
          <w:tcPr>
            <w:tcW w:w="1800" w:type="dxa"/>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3 009</w:t>
            </w:r>
          </w:p>
        </w:tc>
        <w:tc>
          <w:tcPr>
            <w:tcW w:w="144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0</w:t>
            </w:r>
          </w:p>
        </w:tc>
      </w:tr>
      <w:tr w:rsidR="00592B81" w:rsidRPr="00592B81" w:rsidTr="00592B81">
        <w:tc>
          <w:tcPr>
            <w:tcW w:w="162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2015</w:t>
            </w:r>
          </w:p>
        </w:tc>
        <w:tc>
          <w:tcPr>
            <w:tcW w:w="270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150</w:t>
            </w:r>
          </w:p>
        </w:tc>
        <w:tc>
          <w:tcPr>
            <w:tcW w:w="180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8</w:t>
            </w:r>
          </w:p>
        </w:tc>
        <w:tc>
          <w:tcPr>
            <w:tcW w:w="1800" w:type="dxa"/>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142</w:t>
            </w:r>
          </w:p>
        </w:tc>
        <w:tc>
          <w:tcPr>
            <w:tcW w:w="144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0</w:t>
            </w:r>
          </w:p>
        </w:tc>
      </w:tr>
      <w:tr w:rsidR="00592B81" w:rsidRPr="00592B81" w:rsidTr="00592B81">
        <w:tc>
          <w:tcPr>
            <w:tcW w:w="162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2016</w:t>
            </w:r>
          </w:p>
        </w:tc>
        <w:tc>
          <w:tcPr>
            <w:tcW w:w="270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2 467,4</w:t>
            </w:r>
          </w:p>
        </w:tc>
        <w:tc>
          <w:tcPr>
            <w:tcW w:w="180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123,4</w:t>
            </w:r>
          </w:p>
        </w:tc>
        <w:tc>
          <w:tcPr>
            <w:tcW w:w="1800" w:type="dxa"/>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2 344</w:t>
            </w:r>
          </w:p>
        </w:tc>
        <w:tc>
          <w:tcPr>
            <w:tcW w:w="144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0</w:t>
            </w:r>
          </w:p>
        </w:tc>
      </w:tr>
      <w:tr w:rsidR="00592B81" w:rsidRPr="00592B81" w:rsidTr="00592B81">
        <w:tc>
          <w:tcPr>
            <w:tcW w:w="162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2017</w:t>
            </w:r>
          </w:p>
        </w:tc>
        <w:tc>
          <w:tcPr>
            <w:tcW w:w="270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2 491,6</w:t>
            </w:r>
          </w:p>
        </w:tc>
        <w:tc>
          <w:tcPr>
            <w:tcW w:w="180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124,6</w:t>
            </w:r>
          </w:p>
        </w:tc>
        <w:tc>
          <w:tcPr>
            <w:tcW w:w="1800" w:type="dxa"/>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2 367</w:t>
            </w:r>
          </w:p>
        </w:tc>
        <w:tc>
          <w:tcPr>
            <w:tcW w:w="144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0</w:t>
            </w:r>
          </w:p>
        </w:tc>
      </w:tr>
      <w:tr w:rsidR="00592B81" w:rsidRPr="00592B81" w:rsidTr="00592B81">
        <w:tc>
          <w:tcPr>
            <w:tcW w:w="162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2018</w:t>
            </w:r>
          </w:p>
        </w:tc>
        <w:tc>
          <w:tcPr>
            <w:tcW w:w="270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2 189,5</w:t>
            </w:r>
          </w:p>
        </w:tc>
        <w:tc>
          <w:tcPr>
            <w:tcW w:w="180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109,5</w:t>
            </w:r>
          </w:p>
        </w:tc>
        <w:tc>
          <w:tcPr>
            <w:tcW w:w="1800" w:type="dxa"/>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2 080</w:t>
            </w:r>
          </w:p>
        </w:tc>
        <w:tc>
          <w:tcPr>
            <w:tcW w:w="144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0</w:t>
            </w:r>
          </w:p>
        </w:tc>
      </w:tr>
      <w:tr w:rsidR="00592B81" w:rsidRPr="00592B81" w:rsidTr="00592B81">
        <w:tc>
          <w:tcPr>
            <w:tcW w:w="162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Итого</w:t>
            </w:r>
          </w:p>
        </w:tc>
        <w:tc>
          <w:tcPr>
            <w:tcW w:w="270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10 466,5</w:t>
            </w:r>
          </w:p>
        </w:tc>
        <w:tc>
          <w:tcPr>
            <w:tcW w:w="180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524,5</w:t>
            </w:r>
          </w:p>
        </w:tc>
        <w:tc>
          <w:tcPr>
            <w:tcW w:w="1800" w:type="dxa"/>
            <w:shd w:val="clear" w:color="auto" w:fill="auto"/>
            <w:vAlign w:val="center"/>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9 942</w:t>
            </w:r>
          </w:p>
        </w:tc>
        <w:tc>
          <w:tcPr>
            <w:tcW w:w="1440" w:type="dxa"/>
            <w:shd w:val="clear" w:color="auto" w:fill="auto"/>
          </w:tcPr>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0</w:t>
            </w:r>
          </w:p>
        </w:tc>
      </w:tr>
    </w:tbl>
    <w:p w:rsidR="00592B81" w:rsidRPr="00592B81" w:rsidRDefault="00592B81" w:rsidP="001A7D97">
      <w:pPr>
        <w:numPr>
          <w:ilvl w:val="1"/>
          <w:numId w:val="20"/>
        </w:numPr>
        <w:tabs>
          <w:tab w:val="left" w:pos="851"/>
        </w:tabs>
        <w:spacing w:after="0" w:line="240" w:lineRule="auto"/>
        <w:jc w:val="both"/>
        <w:rPr>
          <w:rFonts w:ascii="Times New Roman" w:hAnsi="Times New Roman"/>
          <w:sz w:val="20"/>
          <w:szCs w:val="20"/>
        </w:rPr>
      </w:pPr>
      <w:r w:rsidRPr="00592B81">
        <w:rPr>
          <w:rFonts w:ascii="Times New Roman" w:hAnsi="Times New Roman"/>
          <w:sz w:val="20"/>
          <w:szCs w:val="20"/>
        </w:rPr>
        <w:t>Приложение к программе «Основные мероприятия целевой Программы» изложить согласно приложению 1 к настоящему постановлению;</w:t>
      </w:r>
    </w:p>
    <w:p w:rsidR="00592B81" w:rsidRPr="00592B81" w:rsidRDefault="00592B81" w:rsidP="001A7D97">
      <w:pPr>
        <w:numPr>
          <w:ilvl w:val="1"/>
          <w:numId w:val="20"/>
        </w:num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Приложение к программе «</w:t>
      </w:r>
      <w:r w:rsidRPr="00592B81">
        <w:rPr>
          <w:rFonts w:ascii="Times New Roman" w:hAnsi="Times New Roman"/>
          <w:bCs/>
          <w:sz w:val="20"/>
          <w:szCs w:val="20"/>
        </w:rPr>
        <w:t xml:space="preserve">Целевые показатели </w:t>
      </w:r>
      <w:r w:rsidRPr="00592B81">
        <w:rPr>
          <w:rFonts w:ascii="Times New Roman" w:hAnsi="Times New Roman"/>
          <w:sz w:val="20"/>
          <w:szCs w:val="20"/>
        </w:rPr>
        <w:t>целевой Программы «Развитие транспортной системы сельского поселения Сентябрьский на 2014-2018 годы» изложить согласно приложению 2 к настоящему постановлению.</w:t>
      </w:r>
    </w:p>
    <w:p w:rsidR="00592B81" w:rsidRPr="00592B81" w:rsidRDefault="00592B81" w:rsidP="001A7D97">
      <w:pPr>
        <w:numPr>
          <w:ilvl w:val="0"/>
          <w:numId w:val="20"/>
        </w:num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Настоящее постановление подлежит официальному  опубликованию (обнародованию).</w:t>
      </w:r>
    </w:p>
    <w:p w:rsidR="00592B81" w:rsidRPr="00592B81" w:rsidRDefault="00592B81" w:rsidP="001A7D97">
      <w:pPr>
        <w:numPr>
          <w:ilvl w:val="0"/>
          <w:numId w:val="20"/>
        </w:num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Настоящее постановление вступает в силу после официального  опубликования (обнародования)  в бюллетене «Сентябрьский вестник» и распространяется на правоотношения, возникшие с 1 января 2016 года.</w:t>
      </w:r>
    </w:p>
    <w:p w:rsidR="00592B81" w:rsidRPr="00592B81" w:rsidRDefault="00592B81" w:rsidP="001A7D97">
      <w:pPr>
        <w:numPr>
          <w:ilvl w:val="0"/>
          <w:numId w:val="20"/>
        </w:num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Контроль за исполнением постановления оставляю за собой.</w:t>
      </w:r>
    </w:p>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p>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p>
    <w:p w:rsidR="00592B81" w:rsidRPr="00592B81" w:rsidRDefault="00592B81" w:rsidP="00592B81">
      <w:pPr>
        <w:tabs>
          <w:tab w:val="left" w:pos="851"/>
          <w:tab w:val="left" w:pos="1134"/>
        </w:tabs>
        <w:spacing w:after="0" w:line="240" w:lineRule="auto"/>
        <w:jc w:val="both"/>
        <w:rPr>
          <w:rFonts w:ascii="Times New Roman" w:hAnsi="Times New Roman"/>
          <w:sz w:val="20"/>
          <w:szCs w:val="20"/>
        </w:rPr>
      </w:pPr>
      <w:r w:rsidRPr="00592B81">
        <w:rPr>
          <w:rFonts w:ascii="Times New Roman" w:hAnsi="Times New Roman"/>
          <w:sz w:val="20"/>
          <w:szCs w:val="20"/>
        </w:rPr>
        <w:t xml:space="preserve">Глава  поселения                                                                                      А.В.Светлаков     </w:t>
      </w:r>
    </w:p>
    <w:p w:rsidR="00592B81" w:rsidRPr="00592B81" w:rsidRDefault="00592B81" w:rsidP="00592B81">
      <w:pPr>
        <w:tabs>
          <w:tab w:val="left" w:pos="2775"/>
        </w:tabs>
        <w:jc w:val="both"/>
        <w:rPr>
          <w:rFonts w:ascii="Times New Roman" w:hAnsi="Times New Roman"/>
          <w:sz w:val="20"/>
          <w:szCs w:val="20"/>
        </w:rPr>
        <w:sectPr w:rsidR="00592B81" w:rsidRPr="00592B81" w:rsidSect="00592B81">
          <w:headerReference w:type="even" r:id="rId9"/>
          <w:headerReference w:type="default" r:id="rId10"/>
          <w:footerReference w:type="even" r:id="rId11"/>
          <w:footerReference w:type="default" r:id="rId12"/>
          <w:pgSz w:w="11907" w:h="16840" w:code="9"/>
          <w:pgMar w:top="1276" w:right="567" w:bottom="1258" w:left="567" w:header="720" w:footer="720" w:gutter="0"/>
          <w:cols w:space="720"/>
          <w:docGrid w:linePitch="65"/>
        </w:sectPr>
      </w:pPr>
    </w:p>
    <w:p w:rsidR="00592B81" w:rsidRPr="00592B81" w:rsidRDefault="00592B81" w:rsidP="00592B81">
      <w:pPr>
        <w:tabs>
          <w:tab w:val="left" w:pos="2775"/>
        </w:tabs>
        <w:jc w:val="both"/>
        <w:rPr>
          <w:rFonts w:ascii="Times New Roman" w:hAnsi="Times New Roman"/>
          <w:sz w:val="20"/>
          <w:szCs w:val="20"/>
        </w:rPr>
      </w:pPr>
      <w:bookmarkStart w:id="0" w:name="Par768"/>
      <w:bookmarkEnd w:id="0"/>
      <w:r w:rsidRPr="00592B81">
        <w:rPr>
          <w:rFonts w:ascii="Times New Roman" w:hAnsi="Times New Roman"/>
          <w:sz w:val="20"/>
          <w:szCs w:val="20"/>
        </w:rPr>
        <w:lastRenderedPageBreak/>
        <w:t>Приложение 1 к Программе</w:t>
      </w:r>
    </w:p>
    <w:p w:rsidR="00592B81" w:rsidRPr="00592B81" w:rsidRDefault="00592B81" w:rsidP="00592B81">
      <w:pPr>
        <w:tabs>
          <w:tab w:val="left" w:pos="2775"/>
        </w:tabs>
        <w:jc w:val="both"/>
        <w:rPr>
          <w:rFonts w:ascii="Times New Roman" w:hAnsi="Times New Roman"/>
          <w:sz w:val="20"/>
          <w:szCs w:val="20"/>
        </w:rPr>
      </w:pPr>
      <w:r w:rsidRPr="00592B81">
        <w:rPr>
          <w:rFonts w:ascii="Times New Roman" w:hAnsi="Times New Roman"/>
          <w:sz w:val="20"/>
          <w:szCs w:val="20"/>
        </w:rPr>
        <w:t>Основные мероприятия целевой Программы</w:t>
      </w:r>
    </w:p>
    <w:p w:rsidR="00592B81" w:rsidRPr="00592B81" w:rsidRDefault="00592B81" w:rsidP="00592B81">
      <w:pPr>
        <w:tabs>
          <w:tab w:val="left" w:pos="2775"/>
        </w:tabs>
        <w:jc w:val="both"/>
        <w:rPr>
          <w:rFonts w:ascii="Times New Roman" w:hAnsi="Times New Roman"/>
          <w:sz w:val="20"/>
          <w:szCs w:val="20"/>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7"/>
        <w:gridCol w:w="1950"/>
        <w:gridCol w:w="1605"/>
        <w:gridCol w:w="1566"/>
        <w:gridCol w:w="1347"/>
        <w:gridCol w:w="1276"/>
        <w:gridCol w:w="1417"/>
        <w:gridCol w:w="1134"/>
        <w:gridCol w:w="1134"/>
        <w:gridCol w:w="2333"/>
      </w:tblGrid>
      <w:tr w:rsidR="00592B81" w:rsidRPr="00592B81" w:rsidTr="00820B00">
        <w:tc>
          <w:tcPr>
            <w:tcW w:w="1547" w:type="dxa"/>
            <w:vMerge w:val="restart"/>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w:t>
            </w:r>
          </w:p>
        </w:tc>
        <w:tc>
          <w:tcPr>
            <w:tcW w:w="1950" w:type="dxa"/>
            <w:vMerge w:val="restart"/>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Мероприятия программы</w:t>
            </w:r>
          </w:p>
        </w:tc>
        <w:tc>
          <w:tcPr>
            <w:tcW w:w="1605" w:type="dxa"/>
            <w:vMerge w:val="restart"/>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Срок</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выполнения</w:t>
            </w:r>
          </w:p>
        </w:tc>
        <w:tc>
          <w:tcPr>
            <w:tcW w:w="7874" w:type="dxa"/>
            <w:gridSpan w:val="6"/>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Финансовые затраты на реализацию (тыс. рублей)</w:t>
            </w:r>
            <w:r w:rsidRPr="00592B81">
              <w:rPr>
                <w:rFonts w:ascii="Times New Roman" w:hAnsi="Times New Roman"/>
                <w:sz w:val="20"/>
                <w:szCs w:val="20"/>
              </w:rPr>
              <w:tab/>
            </w:r>
          </w:p>
        </w:tc>
        <w:tc>
          <w:tcPr>
            <w:tcW w:w="2333" w:type="dxa"/>
            <w:vMerge w:val="restart"/>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Источники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финансирования</w:t>
            </w:r>
          </w:p>
        </w:tc>
      </w:tr>
      <w:tr w:rsidR="00592B81" w:rsidRPr="00592B81" w:rsidTr="00820B00">
        <w:tc>
          <w:tcPr>
            <w:tcW w:w="1547" w:type="dxa"/>
            <w:vMerge/>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950" w:type="dxa"/>
            <w:vMerge/>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605" w:type="dxa"/>
            <w:vMerge/>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566" w:type="dxa"/>
            <w:vMerge w:val="restart"/>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Всего</w:t>
            </w:r>
          </w:p>
        </w:tc>
        <w:tc>
          <w:tcPr>
            <w:tcW w:w="6308" w:type="dxa"/>
            <w:gridSpan w:val="5"/>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в том числе</w:t>
            </w:r>
          </w:p>
        </w:tc>
        <w:tc>
          <w:tcPr>
            <w:tcW w:w="2333" w:type="dxa"/>
            <w:vMerge/>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r>
      <w:tr w:rsidR="00592B81" w:rsidRPr="00592B81" w:rsidTr="00820B00">
        <w:tc>
          <w:tcPr>
            <w:tcW w:w="1547" w:type="dxa"/>
            <w:vMerge/>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950" w:type="dxa"/>
            <w:vMerge/>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605" w:type="dxa"/>
            <w:vMerge/>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566" w:type="dxa"/>
            <w:vMerge/>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34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2014 г.</w:t>
            </w:r>
          </w:p>
        </w:tc>
        <w:tc>
          <w:tcPr>
            <w:tcW w:w="127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2015 г.</w:t>
            </w:r>
          </w:p>
        </w:tc>
        <w:tc>
          <w:tcPr>
            <w:tcW w:w="141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2016 г.</w:t>
            </w:r>
          </w:p>
        </w:tc>
        <w:tc>
          <w:tcPr>
            <w:tcW w:w="1134" w:type="dxa"/>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2017 г.</w:t>
            </w:r>
          </w:p>
        </w:tc>
        <w:tc>
          <w:tcPr>
            <w:tcW w:w="1134" w:type="dxa"/>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2018 г.</w:t>
            </w:r>
          </w:p>
        </w:tc>
        <w:tc>
          <w:tcPr>
            <w:tcW w:w="2333" w:type="dxa"/>
            <w:vMerge/>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r>
      <w:tr w:rsidR="00592B81" w:rsidRPr="00592B81" w:rsidTr="00820B00">
        <w:tc>
          <w:tcPr>
            <w:tcW w:w="154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1</w:t>
            </w:r>
          </w:p>
        </w:tc>
        <w:tc>
          <w:tcPr>
            <w:tcW w:w="1950"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w:t>
            </w:r>
          </w:p>
        </w:tc>
        <w:tc>
          <w:tcPr>
            <w:tcW w:w="1605"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3</w:t>
            </w:r>
          </w:p>
        </w:tc>
        <w:tc>
          <w:tcPr>
            <w:tcW w:w="156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4</w:t>
            </w:r>
          </w:p>
        </w:tc>
        <w:tc>
          <w:tcPr>
            <w:tcW w:w="134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5</w:t>
            </w:r>
          </w:p>
        </w:tc>
        <w:tc>
          <w:tcPr>
            <w:tcW w:w="127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6</w:t>
            </w:r>
          </w:p>
        </w:tc>
        <w:tc>
          <w:tcPr>
            <w:tcW w:w="141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7</w:t>
            </w:r>
          </w:p>
        </w:tc>
        <w:tc>
          <w:tcPr>
            <w:tcW w:w="1134" w:type="dxa"/>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8</w:t>
            </w:r>
          </w:p>
        </w:tc>
        <w:tc>
          <w:tcPr>
            <w:tcW w:w="1134" w:type="dxa"/>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9</w:t>
            </w:r>
          </w:p>
        </w:tc>
        <w:tc>
          <w:tcPr>
            <w:tcW w:w="2333"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10</w:t>
            </w:r>
          </w:p>
        </w:tc>
      </w:tr>
      <w:tr w:rsidR="00592B81" w:rsidRPr="00592B81" w:rsidTr="00820B00">
        <w:tc>
          <w:tcPr>
            <w:tcW w:w="15309" w:type="dxa"/>
            <w:gridSpan w:val="10"/>
          </w:tcPr>
          <w:p w:rsidR="00592B81" w:rsidRPr="00592B81" w:rsidRDefault="00592B81" w:rsidP="00820B00">
            <w:pPr>
              <w:tabs>
                <w:tab w:val="left" w:pos="2775"/>
              </w:tabs>
              <w:spacing w:after="0" w:line="240" w:lineRule="auto"/>
              <w:rPr>
                <w:rFonts w:ascii="Times New Roman" w:hAnsi="Times New Roman"/>
                <w:b/>
                <w:sz w:val="20"/>
                <w:szCs w:val="20"/>
              </w:rPr>
            </w:pPr>
          </w:p>
          <w:p w:rsidR="00592B81" w:rsidRPr="00592B81" w:rsidRDefault="00592B81" w:rsidP="00820B00">
            <w:pPr>
              <w:tabs>
                <w:tab w:val="left" w:pos="2775"/>
              </w:tabs>
              <w:spacing w:after="0" w:line="240" w:lineRule="auto"/>
              <w:rPr>
                <w:rFonts w:ascii="Times New Roman" w:hAnsi="Times New Roman"/>
                <w:b/>
                <w:sz w:val="20"/>
                <w:szCs w:val="20"/>
              </w:rPr>
            </w:pPr>
            <w:r w:rsidRPr="00592B81">
              <w:rPr>
                <w:rFonts w:ascii="Times New Roman" w:hAnsi="Times New Roman"/>
                <w:b/>
                <w:sz w:val="20"/>
                <w:szCs w:val="20"/>
              </w:rPr>
              <w:t>Цель 1.</w:t>
            </w:r>
            <w:r w:rsidRPr="00592B81">
              <w:rPr>
                <w:rFonts w:ascii="Times New Roman" w:hAnsi="Times New Roman"/>
                <w:sz w:val="20"/>
                <w:szCs w:val="20"/>
              </w:rPr>
              <w:t xml:space="preserve"> </w:t>
            </w:r>
            <w:r w:rsidRPr="00592B81">
              <w:rPr>
                <w:rFonts w:ascii="Times New Roman" w:hAnsi="Times New Roman"/>
                <w:b/>
                <w:sz w:val="20"/>
                <w:szCs w:val="20"/>
              </w:rPr>
              <w:t xml:space="preserve">Развитие и поддержание бесперебойного движения транспортных средств </w:t>
            </w:r>
            <w:r w:rsidRPr="00592B81">
              <w:rPr>
                <w:rFonts w:ascii="Times New Roman" w:hAnsi="Times New Roman"/>
                <w:b/>
                <w:sz w:val="20"/>
                <w:szCs w:val="20"/>
              </w:rPr>
              <w:br/>
              <w:t xml:space="preserve">по автомобильным дорогам общего пользования </w:t>
            </w:r>
            <w:r w:rsidRPr="00592B81">
              <w:rPr>
                <w:rFonts w:ascii="Times New Roman" w:hAnsi="Times New Roman"/>
                <w:b/>
                <w:bCs/>
                <w:sz w:val="20"/>
                <w:szCs w:val="20"/>
              </w:rPr>
              <w:t>местного</w:t>
            </w:r>
            <w:r w:rsidRPr="00592B81">
              <w:rPr>
                <w:rFonts w:ascii="Times New Roman" w:hAnsi="Times New Roman"/>
                <w:b/>
                <w:sz w:val="20"/>
                <w:szCs w:val="20"/>
              </w:rPr>
              <w:t xml:space="preserve"> </w:t>
            </w:r>
            <w:r w:rsidRPr="00592B81">
              <w:rPr>
                <w:rFonts w:ascii="Times New Roman" w:hAnsi="Times New Roman"/>
                <w:b/>
                <w:bCs/>
                <w:sz w:val="20"/>
                <w:szCs w:val="20"/>
              </w:rPr>
              <w:t>значения сельского поселения Сентябрьский</w:t>
            </w:r>
            <w:r w:rsidRPr="00592B81">
              <w:rPr>
                <w:rFonts w:ascii="Times New Roman" w:hAnsi="Times New Roman"/>
                <w:b/>
                <w:sz w:val="20"/>
                <w:szCs w:val="20"/>
              </w:rPr>
              <w:t xml:space="preserve">, </w:t>
            </w:r>
            <w:r w:rsidRPr="00592B81">
              <w:rPr>
                <w:rFonts w:ascii="Times New Roman" w:hAnsi="Times New Roman"/>
                <w:b/>
                <w:sz w:val="20"/>
                <w:szCs w:val="20"/>
              </w:rPr>
              <w:br/>
              <w:t xml:space="preserve">и безопасных условий такого движения, а также обеспечения сохранности автомобильных дорог </w:t>
            </w:r>
          </w:p>
          <w:p w:rsidR="00592B81" w:rsidRPr="00592B81" w:rsidRDefault="00592B81" w:rsidP="00820B00">
            <w:pPr>
              <w:tabs>
                <w:tab w:val="left" w:pos="2775"/>
              </w:tabs>
              <w:spacing w:after="0" w:line="240" w:lineRule="auto"/>
              <w:rPr>
                <w:rFonts w:ascii="Times New Roman" w:hAnsi="Times New Roman"/>
                <w:b/>
                <w:sz w:val="20"/>
                <w:szCs w:val="20"/>
              </w:rPr>
            </w:pPr>
            <w:r w:rsidRPr="00592B81">
              <w:rPr>
                <w:rFonts w:ascii="Times New Roman" w:hAnsi="Times New Roman"/>
                <w:b/>
                <w:sz w:val="20"/>
                <w:szCs w:val="20"/>
              </w:rPr>
              <w:t>сельского поселения Сентябрьский</w:t>
            </w:r>
          </w:p>
          <w:p w:rsidR="00592B81" w:rsidRPr="00592B81" w:rsidRDefault="00592B81" w:rsidP="00820B00">
            <w:pPr>
              <w:tabs>
                <w:tab w:val="left" w:pos="2775"/>
              </w:tabs>
              <w:spacing w:after="0" w:line="240" w:lineRule="auto"/>
              <w:rPr>
                <w:rFonts w:ascii="Times New Roman" w:hAnsi="Times New Roman"/>
                <w:sz w:val="20"/>
                <w:szCs w:val="20"/>
              </w:rPr>
            </w:pPr>
          </w:p>
        </w:tc>
      </w:tr>
      <w:tr w:rsidR="00592B81" w:rsidRPr="00592B81" w:rsidTr="00820B00">
        <w:tc>
          <w:tcPr>
            <w:tcW w:w="15309" w:type="dxa"/>
            <w:gridSpan w:val="10"/>
          </w:tcPr>
          <w:p w:rsidR="00592B81" w:rsidRPr="00592B81" w:rsidRDefault="00592B81" w:rsidP="00820B00">
            <w:pPr>
              <w:tabs>
                <w:tab w:val="left" w:pos="2775"/>
              </w:tabs>
              <w:spacing w:after="0" w:line="240" w:lineRule="auto"/>
              <w:jc w:val="both"/>
              <w:rPr>
                <w:rFonts w:ascii="Times New Roman" w:hAnsi="Times New Roman"/>
                <w:b/>
                <w:sz w:val="20"/>
                <w:szCs w:val="20"/>
              </w:rPr>
            </w:pP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b/>
                <w:sz w:val="20"/>
                <w:szCs w:val="20"/>
              </w:rPr>
              <w:t>Задача. Ремонт автомобильных дорог общего пользования сельского поселения Сентябрьский</w:t>
            </w:r>
          </w:p>
        </w:tc>
      </w:tr>
      <w:tr w:rsidR="00592B81" w:rsidRPr="00592B81" w:rsidTr="00820B00">
        <w:tc>
          <w:tcPr>
            <w:tcW w:w="1547"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1.1.</w:t>
            </w:r>
          </w:p>
        </w:tc>
        <w:tc>
          <w:tcPr>
            <w:tcW w:w="13762" w:type="dxa"/>
            <w:gridSpan w:val="9"/>
          </w:tcPr>
          <w:p w:rsidR="00592B81" w:rsidRPr="00592B81" w:rsidRDefault="00592B81" w:rsidP="00820B00">
            <w:pPr>
              <w:tabs>
                <w:tab w:val="left" w:pos="2775"/>
              </w:tabs>
              <w:spacing w:after="0" w:line="240" w:lineRule="auto"/>
              <w:jc w:val="both"/>
              <w:rPr>
                <w:rFonts w:ascii="Times New Roman" w:hAnsi="Times New Roman"/>
                <w:sz w:val="20"/>
                <w:szCs w:val="20"/>
              </w:rPr>
            </w:pP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Ремонт автомобильных дорог общего пользования сельского поселения Сентябрьский</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(Объездная, Садовая, Моло</w:t>
            </w:r>
            <w:r w:rsidR="00820B00">
              <w:rPr>
                <w:rFonts w:ascii="Times New Roman" w:hAnsi="Times New Roman"/>
                <w:sz w:val="20"/>
                <w:szCs w:val="20"/>
              </w:rPr>
              <w:t>дежная, Школьная,  Центральная)</w:t>
            </w:r>
          </w:p>
        </w:tc>
      </w:tr>
      <w:tr w:rsidR="00592B81" w:rsidRPr="00592B81" w:rsidTr="00820B00">
        <w:tc>
          <w:tcPr>
            <w:tcW w:w="1547"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1.1.1</w:t>
            </w:r>
          </w:p>
        </w:tc>
        <w:tc>
          <w:tcPr>
            <w:tcW w:w="1950"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Ремонт автомобильной дороги ул.Школьная</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протяженностью 0,399 км</w:t>
            </w:r>
          </w:p>
        </w:tc>
        <w:tc>
          <w:tcPr>
            <w:tcW w:w="1605"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2014г.</w:t>
            </w:r>
          </w:p>
        </w:tc>
        <w:tc>
          <w:tcPr>
            <w:tcW w:w="156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3 168</w:t>
            </w:r>
          </w:p>
        </w:tc>
        <w:tc>
          <w:tcPr>
            <w:tcW w:w="134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3 168</w:t>
            </w:r>
          </w:p>
        </w:tc>
        <w:tc>
          <w:tcPr>
            <w:tcW w:w="127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41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134"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134"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2333"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бюджет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автономного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округа.</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бюджет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Нефтеюганского района</w:t>
            </w:r>
          </w:p>
        </w:tc>
      </w:tr>
      <w:tr w:rsidR="00592B81" w:rsidRPr="00592B81" w:rsidTr="00820B00">
        <w:tc>
          <w:tcPr>
            <w:tcW w:w="1547"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1.1.2.</w:t>
            </w:r>
          </w:p>
        </w:tc>
        <w:tc>
          <w:tcPr>
            <w:tcW w:w="1950"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Ремонт автомобильной дороги ул.Школьная</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протяженностью 0,50 км</w:t>
            </w:r>
          </w:p>
        </w:tc>
        <w:tc>
          <w:tcPr>
            <w:tcW w:w="1605"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2015г.</w:t>
            </w:r>
          </w:p>
        </w:tc>
        <w:tc>
          <w:tcPr>
            <w:tcW w:w="156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150</w:t>
            </w:r>
          </w:p>
        </w:tc>
        <w:tc>
          <w:tcPr>
            <w:tcW w:w="134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27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150</w:t>
            </w:r>
          </w:p>
        </w:tc>
        <w:tc>
          <w:tcPr>
            <w:tcW w:w="141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134"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134"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2333"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бюджет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автономного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округа.</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бюджет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Нефтеюганского района</w:t>
            </w:r>
          </w:p>
        </w:tc>
      </w:tr>
      <w:tr w:rsidR="00592B81" w:rsidRPr="00592B81" w:rsidTr="00820B00">
        <w:trPr>
          <w:trHeight w:val="825"/>
        </w:trPr>
        <w:tc>
          <w:tcPr>
            <w:tcW w:w="1547" w:type="dxa"/>
            <w:vMerge w:val="restart"/>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1.1.3.</w:t>
            </w:r>
          </w:p>
        </w:tc>
        <w:tc>
          <w:tcPr>
            <w:tcW w:w="1950" w:type="dxa"/>
            <w:vMerge w:val="restart"/>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Ремонт автомобильной дороги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ул. Садовой</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протяженность 0,098 км</w:t>
            </w:r>
          </w:p>
        </w:tc>
        <w:tc>
          <w:tcPr>
            <w:tcW w:w="1605" w:type="dxa"/>
            <w:vMerge w:val="restart"/>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2016г.</w:t>
            </w:r>
          </w:p>
        </w:tc>
        <w:tc>
          <w:tcPr>
            <w:tcW w:w="156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1 091,55</w:t>
            </w:r>
          </w:p>
        </w:tc>
        <w:tc>
          <w:tcPr>
            <w:tcW w:w="134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27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417" w:type="dxa"/>
            <w:shd w:val="clear" w:color="auto" w:fill="auto"/>
            <w:vAlign w:val="bottom"/>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1 091,55</w:t>
            </w:r>
          </w:p>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134"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134"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2333"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бюджет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автономного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округа</w:t>
            </w:r>
          </w:p>
        </w:tc>
      </w:tr>
      <w:tr w:rsidR="00592B81" w:rsidRPr="00592B81" w:rsidTr="00820B00">
        <w:trPr>
          <w:trHeight w:val="825"/>
        </w:trPr>
        <w:tc>
          <w:tcPr>
            <w:tcW w:w="1547" w:type="dxa"/>
            <w:vMerge/>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950" w:type="dxa"/>
            <w:vMerge/>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605" w:type="dxa"/>
            <w:vMerge/>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56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57,4</w:t>
            </w:r>
          </w:p>
        </w:tc>
        <w:tc>
          <w:tcPr>
            <w:tcW w:w="134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27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41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57,4</w:t>
            </w:r>
          </w:p>
        </w:tc>
        <w:tc>
          <w:tcPr>
            <w:tcW w:w="1134"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134"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2333"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бюджет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Нефтеюганского района</w:t>
            </w:r>
          </w:p>
        </w:tc>
      </w:tr>
      <w:tr w:rsidR="00592B81" w:rsidRPr="00592B81" w:rsidTr="00820B00">
        <w:trPr>
          <w:trHeight w:val="968"/>
        </w:trPr>
        <w:tc>
          <w:tcPr>
            <w:tcW w:w="1547" w:type="dxa"/>
            <w:vMerge w:val="restart"/>
            <w:tcBorders>
              <w:top w:val="single" w:sz="4" w:space="0" w:color="auto"/>
              <w:left w:val="single" w:sz="4" w:space="0" w:color="auto"/>
              <w:right w:val="single" w:sz="4" w:space="0" w:color="auto"/>
            </w:tcBorders>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lastRenderedPageBreak/>
              <w:t>1.1.4.</w:t>
            </w:r>
          </w:p>
        </w:tc>
        <w:tc>
          <w:tcPr>
            <w:tcW w:w="1950" w:type="dxa"/>
            <w:vMerge w:val="restart"/>
            <w:tcBorders>
              <w:top w:val="single" w:sz="4" w:space="0" w:color="auto"/>
              <w:left w:val="single" w:sz="4" w:space="0" w:color="auto"/>
              <w:right w:val="single" w:sz="4" w:space="0" w:color="auto"/>
            </w:tcBorders>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Ремонт автомобильной дороги</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ул. Центральная</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протяженностью</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0,167</w:t>
            </w:r>
          </w:p>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605" w:type="dxa"/>
            <w:vMerge w:val="restart"/>
            <w:tcBorders>
              <w:top w:val="single" w:sz="4" w:space="0" w:color="auto"/>
              <w:left w:val="single" w:sz="4" w:space="0" w:color="auto"/>
              <w:right w:val="single" w:sz="4" w:space="0" w:color="auto"/>
            </w:tcBorders>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2016г.</w:t>
            </w: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1 252,45</w:t>
            </w:r>
          </w:p>
        </w:tc>
        <w:tc>
          <w:tcPr>
            <w:tcW w:w="1347" w:type="dxa"/>
            <w:tcBorders>
              <w:top w:val="single" w:sz="4" w:space="0" w:color="auto"/>
              <w:left w:val="single" w:sz="4" w:space="0" w:color="auto"/>
              <w:right w:val="single" w:sz="4" w:space="0" w:color="auto"/>
            </w:tcBorders>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276" w:type="dxa"/>
            <w:tcBorders>
              <w:top w:val="single" w:sz="4" w:space="0" w:color="auto"/>
              <w:left w:val="single" w:sz="4" w:space="0" w:color="auto"/>
              <w:right w:val="single" w:sz="4" w:space="0" w:color="auto"/>
            </w:tcBorders>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417" w:type="dxa"/>
            <w:tcBorders>
              <w:top w:val="single" w:sz="4" w:space="0" w:color="auto"/>
              <w:left w:val="single" w:sz="4" w:space="0" w:color="auto"/>
              <w:right w:val="single" w:sz="4" w:space="0" w:color="auto"/>
            </w:tcBorders>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1 252,45</w:t>
            </w:r>
          </w:p>
        </w:tc>
        <w:tc>
          <w:tcPr>
            <w:tcW w:w="1134" w:type="dxa"/>
            <w:tcBorders>
              <w:top w:val="single" w:sz="4" w:space="0" w:color="auto"/>
              <w:left w:val="single" w:sz="4" w:space="0" w:color="auto"/>
              <w:right w:val="single" w:sz="4" w:space="0" w:color="auto"/>
            </w:tcBorders>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134" w:type="dxa"/>
            <w:tcBorders>
              <w:top w:val="single" w:sz="4" w:space="0" w:color="auto"/>
              <w:left w:val="single" w:sz="4" w:space="0" w:color="auto"/>
              <w:right w:val="single" w:sz="4" w:space="0" w:color="auto"/>
            </w:tcBorders>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2333" w:type="dxa"/>
            <w:tcBorders>
              <w:top w:val="single" w:sz="4" w:space="0" w:color="auto"/>
              <w:left w:val="single" w:sz="4" w:space="0" w:color="auto"/>
              <w:right w:val="single" w:sz="4" w:space="0" w:color="auto"/>
            </w:tcBorders>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бюджет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автономного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округа</w:t>
            </w:r>
          </w:p>
        </w:tc>
      </w:tr>
      <w:tr w:rsidR="00592B81" w:rsidRPr="00592B81" w:rsidTr="00820B00">
        <w:trPr>
          <w:trHeight w:val="967"/>
        </w:trPr>
        <w:tc>
          <w:tcPr>
            <w:tcW w:w="1547" w:type="dxa"/>
            <w:vMerge/>
            <w:tcBorders>
              <w:left w:val="single" w:sz="4" w:space="0" w:color="auto"/>
              <w:bottom w:val="single" w:sz="4" w:space="0" w:color="auto"/>
              <w:right w:val="single" w:sz="4" w:space="0" w:color="auto"/>
            </w:tcBorders>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950" w:type="dxa"/>
            <w:vMerge/>
            <w:tcBorders>
              <w:left w:val="single" w:sz="4" w:space="0" w:color="auto"/>
              <w:bottom w:val="single" w:sz="4" w:space="0" w:color="auto"/>
              <w:right w:val="single" w:sz="4" w:space="0" w:color="auto"/>
            </w:tcBorders>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605" w:type="dxa"/>
            <w:vMerge/>
            <w:tcBorders>
              <w:left w:val="single" w:sz="4" w:space="0" w:color="auto"/>
              <w:bottom w:val="single" w:sz="4" w:space="0" w:color="auto"/>
              <w:right w:val="single" w:sz="4" w:space="0" w:color="auto"/>
            </w:tcBorders>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66</w:t>
            </w:r>
          </w:p>
        </w:tc>
        <w:tc>
          <w:tcPr>
            <w:tcW w:w="1347" w:type="dxa"/>
            <w:tcBorders>
              <w:left w:val="single" w:sz="4" w:space="0" w:color="auto"/>
              <w:bottom w:val="single" w:sz="4" w:space="0" w:color="auto"/>
              <w:right w:val="single" w:sz="4" w:space="0" w:color="auto"/>
            </w:tcBorders>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276" w:type="dxa"/>
            <w:tcBorders>
              <w:left w:val="single" w:sz="4" w:space="0" w:color="auto"/>
              <w:bottom w:val="single" w:sz="4" w:space="0" w:color="auto"/>
              <w:right w:val="single" w:sz="4" w:space="0" w:color="auto"/>
            </w:tcBorders>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417" w:type="dxa"/>
            <w:tcBorders>
              <w:left w:val="single" w:sz="4" w:space="0" w:color="auto"/>
              <w:bottom w:val="single" w:sz="4" w:space="0" w:color="auto"/>
              <w:right w:val="single" w:sz="4" w:space="0" w:color="auto"/>
            </w:tcBorders>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66</w:t>
            </w:r>
          </w:p>
        </w:tc>
        <w:tc>
          <w:tcPr>
            <w:tcW w:w="1134" w:type="dxa"/>
            <w:tcBorders>
              <w:left w:val="single" w:sz="4" w:space="0" w:color="auto"/>
              <w:bottom w:val="single" w:sz="4" w:space="0" w:color="auto"/>
              <w:right w:val="single" w:sz="4" w:space="0" w:color="auto"/>
            </w:tcBorders>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134" w:type="dxa"/>
            <w:tcBorders>
              <w:left w:val="single" w:sz="4" w:space="0" w:color="auto"/>
              <w:bottom w:val="single" w:sz="4" w:space="0" w:color="auto"/>
              <w:right w:val="single" w:sz="4" w:space="0" w:color="auto"/>
            </w:tcBorders>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2333" w:type="dxa"/>
            <w:tcBorders>
              <w:left w:val="single" w:sz="4" w:space="0" w:color="auto"/>
              <w:bottom w:val="single" w:sz="4" w:space="0" w:color="auto"/>
              <w:right w:val="single" w:sz="4" w:space="0" w:color="auto"/>
            </w:tcBorders>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бюджет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Нефтеюганского района</w:t>
            </w:r>
          </w:p>
        </w:tc>
      </w:tr>
      <w:tr w:rsidR="00592B81" w:rsidRPr="00592B81" w:rsidTr="00820B00">
        <w:tc>
          <w:tcPr>
            <w:tcW w:w="1547"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1.1.5.</w:t>
            </w:r>
          </w:p>
        </w:tc>
        <w:tc>
          <w:tcPr>
            <w:tcW w:w="1950"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Ремонт автомобильной дороги ул.Западная</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протяженность 0,050 км</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ул. Объездная протяженность 0,045 км</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ул. Молодежная протяженность 0,074 км</w:t>
            </w:r>
          </w:p>
        </w:tc>
        <w:tc>
          <w:tcPr>
            <w:tcW w:w="1605"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2017г.</w:t>
            </w:r>
          </w:p>
        </w:tc>
        <w:tc>
          <w:tcPr>
            <w:tcW w:w="156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2 491,6</w:t>
            </w:r>
          </w:p>
        </w:tc>
        <w:tc>
          <w:tcPr>
            <w:tcW w:w="134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27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41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134"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2 491,6</w:t>
            </w:r>
          </w:p>
        </w:tc>
        <w:tc>
          <w:tcPr>
            <w:tcW w:w="1134"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2333"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бюджет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автономного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округа.</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бюджет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Нефтеюганского района</w:t>
            </w:r>
          </w:p>
        </w:tc>
      </w:tr>
      <w:tr w:rsidR="00592B81" w:rsidRPr="00592B81" w:rsidTr="00820B00">
        <w:tc>
          <w:tcPr>
            <w:tcW w:w="1547"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1.1.6.</w:t>
            </w:r>
          </w:p>
        </w:tc>
        <w:tc>
          <w:tcPr>
            <w:tcW w:w="1950"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Ремонт автомобильной дороги ул.Спортивная</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протяженность 0,105 км</w:t>
            </w:r>
          </w:p>
        </w:tc>
        <w:tc>
          <w:tcPr>
            <w:tcW w:w="1605"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2018г.</w:t>
            </w:r>
          </w:p>
        </w:tc>
        <w:tc>
          <w:tcPr>
            <w:tcW w:w="156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2 189,5</w:t>
            </w:r>
          </w:p>
        </w:tc>
        <w:tc>
          <w:tcPr>
            <w:tcW w:w="134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27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41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134"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134"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2 189,5</w:t>
            </w:r>
          </w:p>
        </w:tc>
        <w:tc>
          <w:tcPr>
            <w:tcW w:w="2333"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бюджет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автономного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округа.</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бюджет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Нефтеюганского района</w:t>
            </w:r>
          </w:p>
        </w:tc>
      </w:tr>
      <w:tr w:rsidR="00592B81" w:rsidRPr="00592B81" w:rsidTr="00820B00">
        <w:tc>
          <w:tcPr>
            <w:tcW w:w="1547"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950" w:type="dxa"/>
            <w:shd w:val="clear" w:color="auto" w:fill="auto"/>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 xml:space="preserve">ИТОГО по задаче </w:t>
            </w:r>
          </w:p>
          <w:p w:rsidR="00592B81" w:rsidRPr="00592B81" w:rsidRDefault="00592B81" w:rsidP="00820B00">
            <w:pPr>
              <w:tabs>
                <w:tab w:val="left" w:pos="2775"/>
              </w:tabs>
              <w:spacing w:after="0" w:line="240" w:lineRule="auto"/>
              <w:jc w:val="both"/>
              <w:rPr>
                <w:rFonts w:ascii="Times New Roman" w:hAnsi="Times New Roman"/>
                <w:b/>
                <w:sz w:val="20"/>
                <w:szCs w:val="20"/>
              </w:rPr>
            </w:pPr>
          </w:p>
        </w:tc>
        <w:tc>
          <w:tcPr>
            <w:tcW w:w="1605"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56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10 466,5</w:t>
            </w:r>
          </w:p>
        </w:tc>
        <w:tc>
          <w:tcPr>
            <w:tcW w:w="134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3 168</w:t>
            </w:r>
          </w:p>
        </w:tc>
        <w:tc>
          <w:tcPr>
            <w:tcW w:w="127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150</w:t>
            </w:r>
          </w:p>
        </w:tc>
        <w:tc>
          <w:tcPr>
            <w:tcW w:w="141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2 467,4</w:t>
            </w:r>
          </w:p>
        </w:tc>
        <w:tc>
          <w:tcPr>
            <w:tcW w:w="1134" w:type="dxa"/>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2 491,6</w:t>
            </w:r>
          </w:p>
        </w:tc>
        <w:tc>
          <w:tcPr>
            <w:tcW w:w="1134" w:type="dxa"/>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2 189,5</w:t>
            </w:r>
          </w:p>
        </w:tc>
        <w:tc>
          <w:tcPr>
            <w:tcW w:w="2333"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p>
        </w:tc>
      </w:tr>
      <w:tr w:rsidR="00592B81" w:rsidRPr="00592B81" w:rsidTr="00820B00">
        <w:tc>
          <w:tcPr>
            <w:tcW w:w="1547"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950" w:type="dxa"/>
            <w:shd w:val="clear" w:color="auto" w:fill="auto"/>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Из них:</w:t>
            </w:r>
          </w:p>
        </w:tc>
        <w:tc>
          <w:tcPr>
            <w:tcW w:w="1605"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56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p>
        </w:tc>
        <w:tc>
          <w:tcPr>
            <w:tcW w:w="134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p>
        </w:tc>
        <w:tc>
          <w:tcPr>
            <w:tcW w:w="127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p>
        </w:tc>
        <w:tc>
          <w:tcPr>
            <w:tcW w:w="141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p>
        </w:tc>
        <w:tc>
          <w:tcPr>
            <w:tcW w:w="2268" w:type="dxa"/>
            <w:gridSpan w:val="2"/>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2333"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r>
      <w:tr w:rsidR="00592B81" w:rsidRPr="00592B81" w:rsidTr="00820B00">
        <w:tc>
          <w:tcPr>
            <w:tcW w:w="1547"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950" w:type="dxa"/>
            <w:shd w:val="clear" w:color="auto" w:fill="auto"/>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 xml:space="preserve">за счет средств местного бюджета </w:t>
            </w:r>
          </w:p>
        </w:tc>
        <w:tc>
          <w:tcPr>
            <w:tcW w:w="1605"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56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524,5</w:t>
            </w:r>
          </w:p>
        </w:tc>
        <w:tc>
          <w:tcPr>
            <w:tcW w:w="134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159</w:t>
            </w:r>
          </w:p>
        </w:tc>
        <w:tc>
          <w:tcPr>
            <w:tcW w:w="127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8</w:t>
            </w:r>
          </w:p>
        </w:tc>
        <w:tc>
          <w:tcPr>
            <w:tcW w:w="141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123,4</w:t>
            </w:r>
          </w:p>
        </w:tc>
        <w:tc>
          <w:tcPr>
            <w:tcW w:w="1134" w:type="dxa"/>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124,6</w:t>
            </w:r>
          </w:p>
        </w:tc>
        <w:tc>
          <w:tcPr>
            <w:tcW w:w="1134" w:type="dxa"/>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109,5</w:t>
            </w:r>
          </w:p>
        </w:tc>
        <w:tc>
          <w:tcPr>
            <w:tcW w:w="2333"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p>
        </w:tc>
      </w:tr>
      <w:tr w:rsidR="00592B81" w:rsidRPr="00592B81" w:rsidTr="00820B00">
        <w:tc>
          <w:tcPr>
            <w:tcW w:w="1547"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950" w:type="dxa"/>
            <w:shd w:val="clear" w:color="auto" w:fill="auto"/>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 xml:space="preserve">за счет средств окружного бюджета </w:t>
            </w:r>
          </w:p>
        </w:tc>
        <w:tc>
          <w:tcPr>
            <w:tcW w:w="1605"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56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9 942</w:t>
            </w:r>
          </w:p>
        </w:tc>
        <w:tc>
          <w:tcPr>
            <w:tcW w:w="134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3 009</w:t>
            </w:r>
          </w:p>
        </w:tc>
        <w:tc>
          <w:tcPr>
            <w:tcW w:w="127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142</w:t>
            </w:r>
          </w:p>
        </w:tc>
        <w:tc>
          <w:tcPr>
            <w:tcW w:w="141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2 344</w:t>
            </w:r>
          </w:p>
        </w:tc>
        <w:tc>
          <w:tcPr>
            <w:tcW w:w="1134" w:type="dxa"/>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2 367</w:t>
            </w:r>
          </w:p>
        </w:tc>
        <w:tc>
          <w:tcPr>
            <w:tcW w:w="1134" w:type="dxa"/>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2 080</w:t>
            </w:r>
          </w:p>
        </w:tc>
        <w:tc>
          <w:tcPr>
            <w:tcW w:w="2333"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p>
        </w:tc>
      </w:tr>
      <w:tr w:rsidR="00592B81" w:rsidRPr="00592B81" w:rsidTr="00820B00">
        <w:tc>
          <w:tcPr>
            <w:tcW w:w="1547"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950" w:type="dxa"/>
            <w:shd w:val="clear" w:color="auto" w:fill="auto"/>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за счет привлеченных средств</w:t>
            </w:r>
          </w:p>
        </w:tc>
        <w:tc>
          <w:tcPr>
            <w:tcW w:w="1605" w:type="dxa"/>
            <w:shd w:val="clear" w:color="auto" w:fill="auto"/>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56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0</w:t>
            </w:r>
          </w:p>
        </w:tc>
        <w:tc>
          <w:tcPr>
            <w:tcW w:w="134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0</w:t>
            </w:r>
          </w:p>
        </w:tc>
        <w:tc>
          <w:tcPr>
            <w:tcW w:w="1276"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0</w:t>
            </w:r>
          </w:p>
        </w:tc>
        <w:tc>
          <w:tcPr>
            <w:tcW w:w="1417"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0</w:t>
            </w:r>
          </w:p>
        </w:tc>
        <w:tc>
          <w:tcPr>
            <w:tcW w:w="1134" w:type="dxa"/>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0</w:t>
            </w:r>
          </w:p>
        </w:tc>
        <w:tc>
          <w:tcPr>
            <w:tcW w:w="1134" w:type="dxa"/>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r w:rsidRPr="00592B81">
              <w:rPr>
                <w:rFonts w:ascii="Times New Roman" w:hAnsi="Times New Roman"/>
                <w:b/>
                <w:sz w:val="20"/>
                <w:szCs w:val="20"/>
              </w:rPr>
              <w:t>0</w:t>
            </w:r>
          </w:p>
        </w:tc>
        <w:tc>
          <w:tcPr>
            <w:tcW w:w="2333" w:type="dxa"/>
            <w:shd w:val="clear" w:color="auto" w:fill="auto"/>
            <w:vAlign w:val="center"/>
          </w:tcPr>
          <w:p w:rsidR="00592B81" w:rsidRPr="00592B81" w:rsidRDefault="00592B81" w:rsidP="00820B00">
            <w:pPr>
              <w:tabs>
                <w:tab w:val="left" w:pos="2775"/>
              </w:tabs>
              <w:spacing w:after="0" w:line="240" w:lineRule="auto"/>
              <w:jc w:val="both"/>
              <w:rPr>
                <w:rFonts w:ascii="Times New Roman" w:hAnsi="Times New Roman"/>
                <w:b/>
                <w:sz w:val="20"/>
                <w:szCs w:val="20"/>
              </w:rPr>
            </w:pPr>
          </w:p>
        </w:tc>
      </w:tr>
    </w:tbl>
    <w:p w:rsidR="00592B81" w:rsidRPr="00592B81" w:rsidRDefault="00592B81" w:rsidP="00820B00">
      <w:pPr>
        <w:tabs>
          <w:tab w:val="left" w:pos="2775"/>
        </w:tabs>
        <w:spacing w:after="0" w:line="240" w:lineRule="auto"/>
        <w:jc w:val="both"/>
        <w:rPr>
          <w:rFonts w:ascii="Times New Roman" w:hAnsi="Times New Roman"/>
          <w:sz w:val="20"/>
          <w:szCs w:val="20"/>
        </w:rPr>
      </w:pPr>
    </w:p>
    <w:p w:rsidR="00592B81" w:rsidRPr="00592B81" w:rsidRDefault="00592B81" w:rsidP="00820B00">
      <w:pPr>
        <w:tabs>
          <w:tab w:val="left" w:pos="2775"/>
        </w:tabs>
        <w:spacing w:after="0" w:line="240" w:lineRule="auto"/>
        <w:jc w:val="both"/>
        <w:rPr>
          <w:rFonts w:ascii="Times New Roman" w:hAnsi="Times New Roman"/>
          <w:sz w:val="20"/>
          <w:szCs w:val="20"/>
        </w:rPr>
      </w:pPr>
    </w:p>
    <w:p w:rsidR="00592B81" w:rsidRPr="00592B81" w:rsidRDefault="00592B81" w:rsidP="00820B00">
      <w:pPr>
        <w:tabs>
          <w:tab w:val="left" w:pos="2775"/>
        </w:tabs>
        <w:spacing w:after="0" w:line="240" w:lineRule="auto"/>
        <w:jc w:val="both"/>
        <w:rPr>
          <w:rFonts w:ascii="Times New Roman" w:hAnsi="Times New Roman"/>
          <w:sz w:val="20"/>
          <w:szCs w:val="20"/>
        </w:rPr>
      </w:pPr>
    </w:p>
    <w:p w:rsidR="00592B81" w:rsidRDefault="00592B81" w:rsidP="00820B00">
      <w:pPr>
        <w:tabs>
          <w:tab w:val="left" w:pos="2775"/>
        </w:tabs>
        <w:spacing w:after="0" w:line="240" w:lineRule="auto"/>
        <w:jc w:val="both"/>
        <w:rPr>
          <w:rFonts w:ascii="Times New Roman" w:hAnsi="Times New Roman"/>
          <w:sz w:val="20"/>
          <w:szCs w:val="20"/>
        </w:rPr>
      </w:pPr>
    </w:p>
    <w:p w:rsidR="00820B00" w:rsidRPr="00592B81" w:rsidRDefault="00820B00" w:rsidP="00820B00">
      <w:pPr>
        <w:tabs>
          <w:tab w:val="left" w:pos="2775"/>
        </w:tabs>
        <w:spacing w:after="0" w:line="240" w:lineRule="auto"/>
        <w:jc w:val="both"/>
        <w:rPr>
          <w:rFonts w:ascii="Times New Roman" w:hAnsi="Times New Roman"/>
          <w:sz w:val="20"/>
          <w:szCs w:val="20"/>
        </w:rPr>
      </w:pPr>
    </w:p>
    <w:p w:rsidR="00592B81" w:rsidRPr="00592B81" w:rsidRDefault="00592B81" w:rsidP="00820B00">
      <w:pPr>
        <w:tabs>
          <w:tab w:val="left" w:pos="2775"/>
        </w:tabs>
        <w:spacing w:after="0" w:line="240" w:lineRule="auto"/>
        <w:jc w:val="both"/>
        <w:rPr>
          <w:rFonts w:ascii="Times New Roman" w:hAnsi="Times New Roman"/>
          <w:sz w:val="20"/>
          <w:szCs w:val="20"/>
        </w:rPr>
      </w:pPr>
    </w:p>
    <w:p w:rsidR="00592B81" w:rsidRPr="00592B81" w:rsidRDefault="00592B81" w:rsidP="00820B00">
      <w:pPr>
        <w:tabs>
          <w:tab w:val="left" w:pos="2775"/>
        </w:tabs>
        <w:spacing w:after="0" w:line="240" w:lineRule="auto"/>
        <w:jc w:val="both"/>
        <w:rPr>
          <w:rFonts w:ascii="Times New Roman" w:hAnsi="Times New Roman"/>
          <w:sz w:val="20"/>
          <w:szCs w:val="20"/>
        </w:rPr>
      </w:pP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lastRenderedPageBreak/>
        <w:t xml:space="preserve">       Приложение 2 к Программе</w:t>
      </w:r>
    </w:p>
    <w:p w:rsidR="00592B81" w:rsidRPr="00592B81" w:rsidRDefault="00592B81" w:rsidP="00820B00">
      <w:pPr>
        <w:tabs>
          <w:tab w:val="left" w:pos="2775"/>
        </w:tabs>
        <w:spacing w:after="0" w:line="240" w:lineRule="auto"/>
        <w:jc w:val="both"/>
        <w:rPr>
          <w:rFonts w:ascii="Times New Roman" w:hAnsi="Times New Roman"/>
          <w:sz w:val="20"/>
          <w:szCs w:val="20"/>
        </w:rPr>
      </w:pP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bCs/>
          <w:sz w:val="20"/>
          <w:szCs w:val="20"/>
        </w:rPr>
        <w:t xml:space="preserve">Целевые показатели </w:t>
      </w:r>
      <w:r w:rsidRPr="00592B81">
        <w:rPr>
          <w:rFonts w:ascii="Times New Roman" w:hAnsi="Times New Roman"/>
          <w:sz w:val="20"/>
          <w:szCs w:val="20"/>
        </w:rPr>
        <w:t xml:space="preserve">целевой Программы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«Развитие транспортной системы сельского поселения Сентябрьский на 2014-2018 года»</w:t>
      </w:r>
    </w:p>
    <w:p w:rsidR="00592B81" w:rsidRPr="00592B81" w:rsidRDefault="00592B81" w:rsidP="00820B00">
      <w:pPr>
        <w:tabs>
          <w:tab w:val="left" w:pos="2775"/>
        </w:tabs>
        <w:spacing w:after="0" w:line="240" w:lineRule="auto"/>
        <w:jc w:val="both"/>
        <w:rPr>
          <w:rFonts w:ascii="Times New Roman" w:hAnsi="Times New Roman"/>
          <w:sz w:val="20"/>
          <w:szCs w:val="20"/>
        </w:rPr>
      </w:pPr>
    </w:p>
    <w:tbl>
      <w:tblPr>
        <w:tblW w:w="15244"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2"/>
        <w:gridCol w:w="1598"/>
        <w:gridCol w:w="4500"/>
        <w:gridCol w:w="1842"/>
        <w:gridCol w:w="930"/>
        <w:gridCol w:w="993"/>
        <w:gridCol w:w="992"/>
        <w:gridCol w:w="921"/>
        <w:gridCol w:w="922"/>
        <w:gridCol w:w="1984"/>
      </w:tblGrid>
      <w:tr w:rsidR="00592B81" w:rsidRPr="00592B81" w:rsidTr="00820B00">
        <w:trPr>
          <w:tblCellSpacing w:w="5" w:type="nil"/>
        </w:trPr>
        <w:tc>
          <w:tcPr>
            <w:tcW w:w="562" w:type="dxa"/>
            <w:vMerge w:val="restart"/>
            <w:vAlign w:val="center"/>
          </w:tcPr>
          <w:p w:rsidR="00592B81" w:rsidRPr="00592B81" w:rsidRDefault="00592B81" w:rsidP="00820B00">
            <w:pPr>
              <w:tabs>
                <w:tab w:val="left" w:pos="2775"/>
              </w:tabs>
              <w:spacing w:after="0" w:line="240" w:lineRule="auto"/>
              <w:ind w:left="-120" w:firstLine="120"/>
              <w:jc w:val="both"/>
              <w:rPr>
                <w:rFonts w:ascii="Times New Roman" w:hAnsi="Times New Roman"/>
                <w:sz w:val="20"/>
                <w:szCs w:val="20"/>
              </w:rPr>
            </w:pPr>
            <w:r w:rsidRPr="00592B81">
              <w:rPr>
                <w:rFonts w:ascii="Times New Roman" w:hAnsi="Times New Roman"/>
                <w:sz w:val="20"/>
                <w:szCs w:val="20"/>
              </w:rPr>
              <w:t>№ п/п</w:t>
            </w:r>
          </w:p>
        </w:tc>
        <w:tc>
          <w:tcPr>
            <w:tcW w:w="6098" w:type="dxa"/>
            <w:gridSpan w:val="2"/>
            <w:vMerge w:val="restart"/>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Наименование показателей результатов</w:t>
            </w:r>
          </w:p>
        </w:tc>
        <w:tc>
          <w:tcPr>
            <w:tcW w:w="1842" w:type="dxa"/>
            <w:vMerge w:val="restart"/>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Базовый показатель </w:t>
            </w:r>
          </w:p>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на начало реализации государственной программы</w:t>
            </w:r>
          </w:p>
        </w:tc>
        <w:tc>
          <w:tcPr>
            <w:tcW w:w="4758" w:type="dxa"/>
            <w:gridSpan w:val="5"/>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Значения показателя по годам</w:t>
            </w:r>
          </w:p>
        </w:tc>
        <w:tc>
          <w:tcPr>
            <w:tcW w:w="1984" w:type="dxa"/>
            <w:vMerge w:val="restart"/>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Целевое значение показателя </w:t>
            </w:r>
            <w:r w:rsidRPr="00592B81">
              <w:rPr>
                <w:rFonts w:ascii="Times New Roman" w:hAnsi="Times New Roman"/>
                <w:sz w:val="20"/>
                <w:szCs w:val="20"/>
              </w:rPr>
              <w:br/>
              <w:t>на момент окончания действия государственной программы</w:t>
            </w:r>
          </w:p>
        </w:tc>
      </w:tr>
      <w:tr w:rsidR="00592B81" w:rsidRPr="00592B81" w:rsidTr="00820B00">
        <w:trPr>
          <w:tblCellSpacing w:w="5" w:type="nil"/>
        </w:trPr>
        <w:tc>
          <w:tcPr>
            <w:tcW w:w="562" w:type="dxa"/>
            <w:vMerge/>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6098" w:type="dxa"/>
            <w:gridSpan w:val="2"/>
            <w:vMerge/>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842" w:type="dxa"/>
            <w:vMerge/>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930"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2014 г.</w:t>
            </w:r>
          </w:p>
        </w:tc>
        <w:tc>
          <w:tcPr>
            <w:tcW w:w="993"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2015 г.</w:t>
            </w:r>
          </w:p>
        </w:tc>
        <w:tc>
          <w:tcPr>
            <w:tcW w:w="992"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2016 г.</w:t>
            </w:r>
          </w:p>
        </w:tc>
        <w:tc>
          <w:tcPr>
            <w:tcW w:w="921"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2017 г.</w:t>
            </w:r>
          </w:p>
        </w:tc>
        <w:tc>
          <w:tcPr>
            <w:tcW w:w="922"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2018 г.</w:t>
            </w:r>
          </w:p>
        </w:tc>
        <w:tc>
          <w:tcPr>
            <w:tcW w:w="1984" w:type="dxa"/>
            <w:vMerge/>
          </w:tcPr>
          <w:p w:rsidR="00592B81" w:rsidRPr="00592B81" w:rsidRDefault="00592B81" w:rsidP="00820B00">
            <w:pPr>
              <w:tabs>
                <w:tab w:val="left" w:pos="2775"/>
              </w:tabs>
              <w:spacing w:after="0" w:line="240" w:lineRule="auto"/>
              <w:jc w:val="both"/>
              <w:rPr>
                <w:rFonts w:ascii="Times New Roman" w:hAnsi="Times New Roman"/>
                <w:sz w:val="20"/>
                <w:szCs w:val="20"/>
              </w:rPr>
            </w:pPr>
          </w:p>
        </w:tc>
      </w:tr>
      <w:tr w:rsidR="00592B81" w:rsidRPr="00592B81" w:rsidTr="00820B00">
        <w:trPr>
          <w:tblCellSpacing w:w="5" w:type="nil"/>
        </w:trPr>
        <w:tc>
          <w:tcPr>
            <w:tcW w:w="2160" w:type="dxa"/>
            <w:gridSpan w:val="2"/>
          </w:tcPr>
          <w:p w:rsidR="00592B81" w:rsidRPr="00592B81" w:rsidRDefault="00592B81" w:rsidP="00820B00">
            <w:pPr>
              <w:tabs>
                <w:tab w:val="left" w:pos="2775"/>
              </w:tabs>
              <w:spacing w:after="0" w:line="240" w:lineRule="auto"/>
              <w:jc w:val="both"/>
              <w:rPr>
                <w:rFonts w:ascii="Times New Roman" w:hAnsi="Times New Roman"/>
                <w:sz w:val="20"/>
                <w:szCs w:val="20"/>
              </w:rPr>
            </w:pPr>
          </w:p>
        </w:tc>
        <w:tc>
          <w:tcPr>
            <w:tcW w:w="13084" w:type="dxa"/>
            <w:gridSpan w:val="8"/>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Показатели конечных результатов</w:t>
            </w:r>
          </w:p>
        </w:tc>
      </w:tr>
      <w:tr w:rsidR="00592B81" w:rsidRPr="00592B81" w:rsidTr="00820B00">
        <w:trPr>
          <w:tblCellSpacing w:w="5" w:type="nil"/>
        </w:trPr>
        <w:tc>
          <w:tcPr>
            <w:tcW w:w="562" w:type="dxa"/>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1.</w:t>
            </w:r>
          </w:p>
        </w:tc>
        <w:tc>
          <w:tcPr>
            <w:tcW w:w="6098" w:type="dxa"/>
            <w:gridSpan w:val="2"/>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Реконструкция 2,278  км автомобильных дорог общего пользования местного значения и искусственных сооружений на них, км</w:t>
            </w:r>
          </w:p>
        </w:tc>
        <w:tc>
          <w:tcPr>
            <w:tcW w:w="1842"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1,068</w:t>
            </w:r>
          </w:p>
        </w:tc>
        <w:tc>
          <w:tcPr>
            <w:tcW w:w="930"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0,399</w:t>
            </w:r>
          </w:p>
        </w:tc>
        <w:tc>
          <w:tcPr>
            <w:tcW w:w="993"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0,50</w:t>
            </w:r>
          </w:p>
        </w:tc>
        <w:tc>
          <w:tcPr>
            <w:tcW w:w="992"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0,169</w:t>
            </w:r>
          </w:p>
        </w:tc>
        <w:tc>
          <w:tcPr>
            <w:tcW w:w="921"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0,313</w:t>
            </w:r>
          </w:p>
        </w:tc>
        <w:tc>
          <w:tcPr>
            <w:tcW w:w="922"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0,276</w:t>
            </w:r>
          </w:p>
        </w:tc>
        <w:tc>
          <w:tcPr>
            <w:tcW w:w="1984"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1,657</w:t>
            </w:r>
          </w:p>
        </w:tc>
      </w:tr>
      <w:tr w:rsidR="00592B81" w:rsidRPr="00592B81" w:rsidTr="00820B00">
        <w:trPr>
          <w:tblCellSpacing w:w="5" w:type="nil"/>
        </w:trPr>
        <w:tc>
          <w:tcPr>
            <w:tcW w:w="562" w:type="dxa"/>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2.</w:t>
            </w:r>
          </w:p>
        </w:tc>
        <w:tc>
          <w:tcPr>
            <w:tcW w:w="6098" w:type="dxa"/>
            <w:gridSpan w:val="2"/>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 xml:space="preserve">Отсутствие обращений граждан </w:t>
            </w:r>
            <w:r w:rsidRPr="00592B81">
              <w:rPr>
                <w:rFonts w:ascii="Times New Roman" w:hAnsi="Times New Roman"/>
                <w:sz w:val="20"/>
                <w:szCs w:val="20"/>
              </w:rPr>
              <w:br/>
              <w:t>на низкое качество содержания автомобильных дорог общего пользования местного значения сельского поселения Сентябрьский</w:t>
            </w:r>
          </w:p>
        </w:tc>
        <w:tc>
          <w:tcPr>
            <w:tcW w:w="1842"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930"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993"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992"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921"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922"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c>
          <w:tcPr>
            <w:tcW w:w="1984" w:type="dxa"/>
            <w:vAlign w:val="center"/>
          </w:tcPr>
          <w:p w:rsidR="00592B81" w:rsidRPr="00592B81" w:rsidRDefault="00592B81" w:rsidP="00820B00">
            <w:pPr>
              <w:tabs>
                <w:tab w:val="left" w:pos="2775"/>
              </w:tabs>
              <w:spacing w:after="0" w:line="240" w:lineRule="auto"/>
              <w:jc w:val="both"/>
              <w:rPr>
                <w:rFonts w:ascii="Times New Roman" w:hAnsi="Times New Roman"/>
                <w:sz w:val="20"/>
                <w:szCs w:val="20"/>
              </w:rPr>
            </w:pPr>
            <w:r w:rsidRPr="00592B81">
              <w:rPr>
                <w:rFonts w:ascii="Times New Roman" w:hAnsi="Times New Roman"/>
                <w:sz w:val="20"/>
                <w:szCs w:val="20"/>
              </w:rPr>
              <w:t>0</w:t>
            </w:r>
          </w:p>
        </w:tc>
      </w:tr>
    </w:tbl>
    <w:p w:rsidR="00592B81" w:rsidRPr="00592B81" w:rsidRDefault="00592B81" w:rsidP="00820B00">
      <w:pPr>
        <w:tabs>
          <w:tab w:val="left" w:pos="2775"/>
        </w:tabs>
        <w:spacing w:after="0" w:line="240" w:lineRule="auto"/>
        <w:jc w:val="both"/>
        <w:rPr>
          <w:rFonts w:ascii="Times New Roman" w:hAnsi="Times New Roman"/>
          <w:sz w:val="20"/>
          <w:szCs w:val="20"/>
        </w:rPr>
      </w:pPr>
    </w:p>
    <w:p w:rsidR="00592B81" w:rsidRDefault="00592B81" w:rsidP="00592B81">
      <w:pPr>
        <w:tabs>
          <w:tab w:val="left" w:pos="2775"/>
        </w:tabs>
        <w:jc w:val="both"/>
        <w:rPr>
          <w:rFonts w:ascii="Times New Roman" w:hAnsi="Times New Roman"/>
          <w:sz w:val="20"/>
          <w:szCs w:val="20"/>
        </w:rPr>
        <w:sectPr w:rsidR="00592B81" w:rsidSect="00592B81">
          <w:headerReference w:type="default" r:id="rId13"/>
          <w:pgSz w:w="16838" w:h="11906" w:orient="landscape"/>
          <w:pgMar w:top="720" w:right="425" w:bottom="709" w:left="357" w:header="709" w:footer="0" w:gutter="0"/>
          <w:cols w:space="708"/>
          <w:docGrid w:linePitch="360"/>
        </w:sectPr>
      </w:pPr>
    </w:p>
    <w:p w:rsidR="00820B00" w:rsidRPr="00FF5F06" w:rsidRDefault="00820B00" w:rsidP="00820B00">
      <w:pPr>
        <w:tabs>
          <w:tab w:val="left" w:pos="2775"/>
          <w:tab w:val="right" w:pos="10477"/>
        </w:tabs>
        <w:spacing w:after="0" w:line="240" w:lineRule="auto"/>
        <w:rPr>
          <w:rFonts w:ascii="Times New Roman" w:hAnsi="Times New Roman"/>
          <w:b/>
          <w:sz w:val="20"/>
          <w:szCs w:val="20"/>
        </w:rPr>
      </w:pPr>
      <w:r w:rsidRPr="00FF5F06">
        <w:rPr>
          <w:rFonts w:ascii="Times New Roman" w:hAnsi="Times New Roman"/>
          <w:b/>
          <w:sz w:val="20"/>
          <w:szCs w:val="20"/>
        </w:rPr>
        <w:lastRenderedPageBreak/>
        <w:t>ПОСТАНОВЛЕНИЕ</w:t>
      </w:r>
      <w:r w:rsidRPr="00FF5F06">
        <w:rPr>
          <w:rFonts w:ascii="Times New Roman" w:hAnsi="Times New Roman"/>
          <w:b/>
          <w:sz w:val="20"/>
          <w:szCs w:val="20"/>
        </w:rPr>
        <w:tab/>
      </w:r>
    </w:p>
    <w:p w:rsidR="00820B00" w:rsidRPr="00FF5F06" w:rsidRDefault="00820B00" w:rsidP="00820B00">
      <w:pPr>
        <w:tabs>
          <w:tab w:val="left" w:pos="2775"/>
          <w:tab w:val="right" w:pos="10477"/>
        </w:tabs>
        <w:spacing w:after="0" w:line="240" w:lineRule="auto"/>
        <w:rPr>
          <w:rFonts w:ascii="Times New Roman" w:hAnsi="Times New Roman"/>
          <w:sz w:val="20"/>
          <w:szCs w:val="20"/>
        </w:rPr>
      </w:pPr>
      <w:r w:rsidRPr="00FF5F06">
        <w:rPr>
          <w:rFonts w:ascii="Times New Roman" w:hAnsi="Times New Roman"/>
          <w:sz w:val="20"/>
          <w:szCs w:val="20"/>
        </w:rPr>
        <w:t>19</w:t>
      </w:r>
      <w:r>
        <w:rPr>
          <w:rFonts w:ascii="Times New Roman" w:hAnsi="Times New Roman"/>
          <w:sz w:val="20"/>
          <w:szCs w:val="20"/>
        </w:rPr>
        <w:t>3</w:t>
      </w:r>
      <w:r w:rsidRPr="00FF5F06">
        <w:rPr>
          <w:rFonts w:ascii="Times New Roman" w:hAnsi="Times New Roman"/>
          <w:sz w:val="20"/>
          <w:szCs w:val="20"/>
        </w:rPr>
        <w:t>-па от  24.12.2015г  «Об утверждении  плана противодействия коррупции в  сельском поселении Сентябрьский на 2016-2017 годы»</w:t>
      </w:r>
    </w:p>
    <w:p w:rsidR="00592B81" w:rsidRPr="00820B00" w:rsidRDefault="00592B81" w:rsidP="00820B00">
      <w:pPr>
        <w:tabs>
          <w:tab w:val="left" w:pos="2775"/>
        </w:tabs>
        <w:spacing w:after="0" w:line="240" w:lineRule="auto"/>
        <w:jc w:val="both"/>
        <w:rPr>
          <w:rFonts w:ascii="Times New Roman" w:hAnsi="Times New Roman"/>
          <w:sz w:val="20"/>
          <w:szCs w:val="20"/>
        </w:rPr>
      </w:pPr>
    </w:p>
    <w:p w:rsidR="00820B00" w:rsidRPr="00820B00" w:rsidRDefault="00820B00" w:rsidP="00820B00">
      <w:pPr>
        <w:spacing w:after="0" w:line="240" w:lineRule="auto"/>
        <w:ind w:firstLine="708"/>
        <w:jc w:val="both"/>
        <w:rPr>
          <w:rFonts w:ascii="Times New Roman" w:hAnsi="Times New Roman"/>
          <w:sz w:val="20"/>
          <w:szCs w:val="20"/>
        </w:rPr>
      </w:pPr>
      <w:r w:rsidRPr="00820B00">
        <w:rPr>
          <w:rFonts w:ascii="Times New Roman" w:hAnsi="Times New Roman"/>
          <w:sz w:val="20"/>
          <w:szCs w:val="20"/>
        </w:rPr>
        <w:t>В целях реализации Федеральных законов от 19.12.2008 № 273-ФЗ «О противодействии коррупции», от 21.11.2011 № 329-ФЗ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 в соответствии с Уставом сельского поселения Сентябрьский, п о с т а н о в л я ю:</w:t>
      </w:r>
    </w:p>
    <w:p w:rsidR="00820B00" w:rsidRPr="00820B00" w:rsidRDefault="00820B00" w:rsidP="00820B00">
      <w:pPr>
        <w:tabs>
          <w:tab w:val="center" w:pos="4153"/>
          <w:tab w:val="right" w:pos="8306"/>
        </w:tabs>
        <w:spacing w:after="0" w:line="240" w:lineRule="auto"/>
        <w:ind w:firstLine="567"/>
        <w:jc w:val="both"/>
        <w:rPr>
          <w:rFonts w:ascii="Times New Roman" w:hAnsi="Times New Roman"/>
          <w:sz w:val="20"/>
          <w:szCs w:val="20"/>
        </w:rPr>
      </w:pPr>
    </w:p>
    <w:p w:rsidR="00820B00" w:rsidRPr="00820B00" w:rsidRDefault="00820B00" w:rsidP="00820B00">
      <w:pPr>
        <w:autoSpaceDE w:val="0"/>
        <w:autoSpaceDN w:val="0"/>
        <w:adjustRightInd w:val="0"/>
        <w:spacing w:after="0" w:line="240" w:lineRule="auto"/>
        <w:ind w:firstLine="540"/>
        <w:jc w:val="both"/>
        <w:rPr>
          <w:rFonts w:ascii="Times New Roman" w:hAnsi="Times New Roman"/>
          <w:sz w:val="20"/>
          <w:szCs w:val="20"/>
        </w:rPr>
      </w:pPr>
      <w:r w:rsidRPr="00820B00">
        <w:rPr>
          <w:rFonts w:ascii="Times New Roman" w:hAnsi="Times New Roman"/>
          <w:b/>
          <w:sz w:val="20"/>
          <w:szCs w:val="20"/>
        </w:rPr>
        <w:tab/>
      </w:r>
      <w:r w:rsidRPr="00820B00">
        <w:rPr>
          <w:rFonts w:ascii="Times New Roman" w:hAnsi="Times New Roman"/>
          <w:sz w:val="20"/>
          <w:szCs w:val="20"/>
        </w:rPr>
        <w:t>1.</w:t>
      </w:r>
      <w:r w:rsidRPr="00820B00">
        <w:rPr>
          <w:rFonts w:ascii="Times New Roman" w:hAnsi="Times New Roman"/>
          <w:b/>
          <w:sz w:val="20"/>
          <w:szCs w:val="20"/>
        </w:rPr>
        <w:t xml:space="preserve"> </w:t>
      </w:r>
      <w:r w:rsidRPr="00820B00">
        <w:rPr>
          <w:rFonts w:ascii="Times New Roman" w:hAnsi="Times New Roman"/>
          <w:sz w:val="20"/>
          <w:szCs w:val="20"/>
        </w:rPr>
        <w:t>Утвердить план противодействия коррупции в сельском поселении Сентябрьский на 2016-2017 годы, согласно приложению.</w:t>
      </w:r>
    </w:p>
    <w:p w:rsidR="00820B00" w:rsidRPr="00820B00" w:rsidRDefault="00820B00" w:rsidP="00820B00">
      <w:pPr>
        <w:widowControl w:val="0"/>
        <w:autoSpaceDE w:val="0"/>
        <w:autoSpaceDN w:val="0"/>
        <w:adjustRightInd w:val="0"/>
        <w:spacing w:after="0" w:line="240" w:lineRule="auto"/>
        <w:jc w:val="both"/>
        <w:rPr>
          <w:rFonts w:ascii="Times New Roman" w:hAnsi="Times New Roman"/>
          <w:bCs/>
          <w:sz w:val="20"/>
          <w:szCs w:val="20"/>
        </w:rPr>
      </w:pPr>
      <w:r w:rsidRPr="00820B00">
        <w:rPr>
          <w:rFonts w:ascii="Times New Roman" w:hAnsi="Times New Roman"/>
          <w:bCs/>
          <w:sz w:val="20"/>
          <w:szCs w:val="20"/>
        </w:rPr>
        <w:tab/>
        <w:t>2. Настоящее постановление подлежит официальному опубликованию (обнародованию) в информационном бюллетене «Сентябрьский вестник».</w:t>
      </w:r>
    </w:p>
    <w:p w:rsidR="00820B00" w:rsidRPr="00820B00" w:rsidRDefault="00820B00" w:rsidP="00820B00">
      <w:pPr>
        <w:widowControl w:val="0"/>
        <w:autoSpaceDE w:val="0"/>
        <w:autoSpaceDN w:val="0"/>
        <w:adjustRightInd w:val="0"/>
        <w:spacing w:after="0" w:line="240" w:lineRule="auto"/>
        <w:ind w:firstLine="720"/>
        <w:jc w:val="both"/>
        <w:rPr>
          <w:rFonts w:ascii="Times New Roman" w:hAnsi="Times New Roman"/>
          <w:bCs/>
          <w:sz w:val="20"/>
          <w:szCs w:val="20"/>
        </w:rPr>
      </w:pPr>
      <w:r w:rsidRPr="00820B00">
        <w:rPr>
          <w:rFonts w:ascii="Times New Roman" w:hAnsi="Times New Roman"/>
          <w:bCs/>
          <w:sz w:val="20"/>
          <w:szCs w:val="20"/>
        </w:rPr>
        <w:t>3. Настоящее постановление вступает в силу после официального опубликования (обнародования).</w:t>
      </w:r>
    </w:p>
    <w:p w:rsidR="00820B00" w:rsidRPr="00820B00" w:rsidRDefault="00820B00" w:rsidP="00820B00">
      <w:pPr>
        <w:autoSpaceDE w:val="0"/>
        <w:autoSpaceDN w:val="0"/>
        <w:adjustRightInd w:val="0"/>
        <w:spacing w:after="0" w:line="240" w:lineRule="auto"/>
        <w:jc w:val="both"/>
        <w:rPr>
          <w:rFonts w:ascii="Times New Roman" w:hAnsi="Times New Roman"/>
          <w:bCs/>
          <w:sz w:val="20"/>
          <w:szCs w:val="20"/>
        </w:rPr>
      </w:pPr>
      <w:r w:rsidRPr="00820B00">
        <w:rPr>
          <w:rFonts w:ascii="Times New Roman" w:hAnsi="Times New Roman"/>
          <w:bCs/>
          <w:sz w:val="20"/>
          <w:szCs w:val="20"/>
        </w:rPr>
        <w:tab/>
        <w:t>4. Контроль за исполнением постановления возложить на заместителя главы сельского поселения Сентябрьский Волошина В.В.</w:t>
      </w:r>
    </w:p>
    <w:p w:rsidR="00820B00" w:rsidRPr="00820B00" w:rsidRDefault="00820B00" w:rsidP="00820B00">
      <w:pPr>
        <w:spacing w:after="0" w:line="240" w:lineRule="auto"/>
        <w:ind w:right="39"/>
        <w:jc w:val="both"/>
        <w:rPr>
          <w:rFonts w:ascii="Times New Roman" w:hAnsi="Times New Roman"/>
          <w:sz w:val="20"/>
          <w:szCs w:val="20"/>
        </w:rPr>
      </w:pPr>
    </w:p>
    <w:p w:rsidR="00820B00" w:rsidRPr="00820B00" w:rsidRDefault="00820B00" w:rsidP="00820B00">
      <w:pPr>
        <w:spacing w:after="0" w:line="240" w:lineRule="auto"/>
        <w:ind w:right="39"/>
        <w:jc w:val="both"/>
        <w:rPr>
          <w:rFonts w:ascii="Times New Roman" w:hAnsi="Times New Roman"/>
          <w:sz w:val="20"/>
          <w:szCs w:val="20"/>
        </w:rPr>
      </w:pPr>
    </w:p>
    <w:p w:rsidR="00820B00" w:rsidRPr="00820B00" w:rsidRDefault="00820B00" w:rsidP="00820B00">
      <w:pPr>
        <w:spacing w:after="0" w:line="240" w:lineRule="auto"/>
        <w:ind w:right="39"/>
        <w:jc w:val="both"/>
        <w:rPr>
          <w:rFonts w:ascii="Times New Roman" w:hAnsi="Times New Roman"/>
          <w:sz w:val="20"/>
          <w:szCs w:val="20"/>
        </w:rPr>
      </w:pPr>
    </w:p>
    <w:p w:rsidR="00820B00" w:rsidRPr="00820B00" w:rsidRDefault="00820B00" w:rsidP="00820B00">
      <w:pPr>
        <w:spacing w:after="0" w:line="240" w:lineRule="auto"/>
        <w:ind w:right="39"/>
        <w:jc w:val="both"/>
        <w:rPr>
          <w:rFonts w:ascii="Times New Roman" w:hAnsi="Times New Roman"/>
          <w:sz w:val="20"/>
          <w:szCs w:val="20"/>
        </w:rPr>
      </w:pPr>
      <w:r w:rsidRPr="00820B00">
        <w:rPr>
          <w:rFonts w:ascii="Times New Roman" w:hAnsi="Times New Roman"/>
          <w:sz w:val="20"/>
          <w:szCs w:val="20"/>
        </w:rPr>
        <w:t>Глава поселения</w:t>
      </w:r>
      <w:r w:rsidRPr="00820B00">
        <w:rPr>
          <w:rFonts w:ascii="Times New Roman" w:hAnsi="Times New Roman"/>
          <w:sz w:val="20"/>
          <w:szCs w:val="20"/>
        </w:rPr>
        <w:tab/>
      </w:r>
      <w:r w:rsidRPr="00820B00">
        <w:rPr>
          <w:rFonts w:ascii="Times New Roman" w:hAnsi="Times New Roman"/>
          <w:sz w:val="20"/>
          <w:szCs w:val="20"/>
        </w:rPr>
        <w:tab/>
      </w:r>
      <w:r w:rsidRPr="00820B00">
        <w:rPr>
          <w:rFonts w:ascii="Times New Roman" w:hAnsi="Times New Roman"/>
          <w:sz w:val="20"/>
          <w:szCs w:val="20"/>
        </w:rPr>
        <w:tab/>
      </w:r>
      <w:r w:rsidRPr="00820B00">
        <w:rPr>
          <w:rFonts w:ascii="Times New Roman" w:hAnsi="Times New Roman"/>
          <w:sz w:val="20"/>
          <w:szCs w:val="20"/>
        </w:rPr>
        <w:tab/>
      </w:r>
      <w:r w:rsidRPr="00820B00">
        <w:rPr>
          <w:rFonts w:ascii="Times New Roman" w:hAnsi="Times New Roman"/>
          <w:sz w:val="20"/>
          <w:szCs w:val="20"/>
        </w:rPr>
        <w:tab/>
      </w:r>
      <w:r w:rsidRPr="00820B00">
        <w:rPr>
          <w:rFonts w:ascii="Times New Roman" w:hAnsi="Times New Roman"/>
          <w:sz w:val="20"/>
          <w:szCs w:val="20"/>
        </w:rPr>
        <w:tab/>
      </w:r>
      <w:r w:rsidRPr="00820B00">
        <w:rPr>
          <w:rFonts w:ascii="Times New Roman" w:hAnsi="Times New Roman"/>
          <w:sz w:val="20"/>
          <w:szCs w:val="20"/>
        </w:rPr>
        <w:tab/>
        <w:t xml:space="preserve">            А.В. Светлаков</w:t>
      </w:r>
    </w:p>
    <w:p w:rsidR="00820B00" w:rsidRPr="00820B00" w:rsidRDefault="00820B00" w:rsidP="00820B00">
      <w:pPr>
        <w:spacing w:after="0" w:line="240" w:lineRule="auto"/>
        <w:ind w:right="39"/>
        <w:jc w:val="both"/>
        <w:rPr>
          <w:rFonts w:ascii="Times New Roman" w:hAnsi="Times New Roman"/>
          <w:sz w:val="20"/>
          <w:szCs w:val="20"/>
        </w:rPr>
      </w:pPr>
    </w:p>
    <w:p w:rsidR="00820B00" w:rsidRPr="00820B00" w:rsidRDefault="00820B00" w:rsidP="00820B00">
      <w:pPr>
        <w:spacing w:after="0" w:line="240" w:lineRule="auto"/>
        <w:ind w:right="39"/>
        <w:jc w:val="both"/>
        <w:rPr>
          <w:rFonts w:ascii="Times New Roman" w:hAnsi="Times New Roman"/>
          <w:sz w:val="20"/>
          <w:szCs w:val="20"/>
        </w:rPr>
      </w:pPr>
    </w:p>
    <w:p w:rsidR="00820B00" w:rsidRPr="00820B00" w:rsidRDefault="00820B00" w:rsidP="00820B00">
      <w:pPr>
        <w:spacing w:after="0" w:line="240" w:lineRule="auto"/>
        <w:ind w:right="39"/>
        <w:jc w:val="both"/>
        <w:rPr>
          <w:rFonts w:ascii="Times New Roman" w:hAnsi="Times New Roman"/>
          <w:sz w:val="20"/>
          <w:szCs w:val="20"/>
        </w:rPr>
      </w:pPr>
    </w:p>
    <w:p w:rsidR="00820B00" w:rsidRPr="00820B00" w:rsidRDefault="00820B00" w:rsidP="00820B00">
      <w:pPr>
        <w:spacing w:after="0" w:line="240" w:lineRule="auto"/>
        <w:ind w:right="39"/>
        <w:jc w:val="both"/>
        <w:rPr>
          <w:rFonts w:ascii="Times New Roman" w:hAnsi="Times New Roman"/>
          <w:sz w:val="20"/>
          <w:szCs w:val="20"/>
        </w:rPr>
      </w:pPr>
    </w:p>
    <w:p w:rsidR="00820B00" w:rsidRPr="00820B00" w:rsidRDefault="00820B00" w:rsidP="00820B00">
      <w:pPr>
        <w:spacing w:after="0" w:line="240" w:lineRule="auto"/>
        <w:ind w:firstLine="5812"/>
        <w:rPr>
          <w:rFonts w:ascii="Times New Roman" w:hAnsi="Times New Roman"/>
          <w:sz w:val="20"/>
          <w:szCs w:val="20"/>
        </w:rPr>
        <w:sectPr w:rsidR="00820B00" w:rsidRPr="00820B00" w:rsidSect="00820B00">
          <w:pgSz w:w="11906" w:h="16838" w:code="9"/>
          <w:pgMar w:top="1276" w:right="567" w:bottom="1134" w:left="567" w:header="720" w:footer="720" w:gutter="0"/>
          <w:cols w:space="720"/>
          <w:docGrid w:linePitch="381"/>
        </w:sectPr>
      </w:pPr>
    </w:p>
    <w:tbl>
      <w:tblPr>
        <w:tblW w:w="0" w:type="auto"/>
        <w:tblLook w:val="04A0" w:firstRow="1" w:lastRow="0" w:firstColumn="1" w:lastColumn="0" w:noHBand="0" w:noVBand="1"/>
      </w:tblPr>
      <w:tblGrid>
        <w:gridCol w:w="10314"/>
        <w:gridCol w:w="5039"/>
      </w:tblGrid>
      <w:tr w:rsidR="00820B00" w:rsidRPr="00820B00" w:rsidTr="00820B00">
        <w:tc>
          <w:tcPr>
            <w:tcW w:w="10314" w:type="dxa"/>
          </w:tcPr>
          <w:p w:rsidR="00820B00" w:rsidRPr="00820B00" w:rsidRDefault="00820B00" w:rsidP="00820B00">
            <w:pPr>
              <w:spacing w:after="0" w:line="240" w:lineRule="auto"/>
              <w:rPr>
                <w:rFonts w:ascii="Times New Roman" w:hAnsi="Times New Roman"/>
                <w:sz w:val="20"/>
                <w:szCs w:val="20"/>
              </w:rPr>
            </w:pPr>
          </w:p>
        </w:tc>
        <w:tc>
          <w:tcPr>
            <w:tcW w:w="5039" w:type="dxa"/>
          </w:tcPr>
          <w:p w:rsidR="00820B00" w:rsidRPr="00820B00" w:rsidRDefault="00820B00" w:rsidP="00820B00">
            <w:pPr>
              <w:spacing w:after="0" w:line="240" w:lineRule="auto"/>
              <w:ind w:hanging="21"/>
              <w:rPr>
                <w:rFonts w:ascii="Times New Roman" w:hAnsi="Times New Roman"/>
                <w:sz w:val="20"/>
                <w:szCs w:val="20"/>
              </w:rPr>
            </w:pPr>
            <w:r w:rsidRPr="00820B00">
              <w:rPr>
                <w:rFonts w:ascii="Times New Roman" w:hAnsi="Times New Roman"/>
                <w:sz w:val="20"/>
                <w:szCs w:val="20"/>
              </w:rPr>
              <w:t>Приложение</w:t>
            </w:r>
          </w:p>
          <w:p w:rsidR="00820B00" w:rsidRPr="00820B00" w:rsidRDefault="00820B00" w:rsidP="00820B00">
            <w:pPr>
              <w:spacing w:after="0" w:line="240" w:lineRule="auto"/>
              <w:ind w:hanging="21"/>
              <w:rPr>
                <w:rFonts w:ascii="Times New Roman" w:hAnsi="Times New Roman"/>
                <w:sz w:val="20"/>
                <w:szCs w:val="20"/>
              </w:rPr>
            </w:pPr>
            <w:r w:rsidRPr="00820B00">
              <w:rPr>
                <w:rFonts w:ascii="Times New Roman" w:hAnsi="Times New Roman"/>
                <w:sz w:val="20"/>
                <w:szCs w:val="20"/>
              </w:rPr>
              <w:t>к постановлению администрации</w:t>
            </w:r>
          </w:p>
          <w:p w:rsidR="00820B00" w:rsidRPr="00820B00" w:rsidRDefault="00820B00" w:rsidP="00820B00">
            <w:pPr>
              <w:spacing w:after="0" w:line="240" w:lineRule="auto"/>
              <w:ind w:hanging="21"/>
              <w:rPr>
                <w:rFonts w:ascii="Times New Roman" w:hAnsi="Times New Roman"/>
                <w:sz w:val="20"/>
                <w:szCs w:val="20"/>
              </w:rPr>
            </w:pPr>
            <w:r w:rsidRPr="00820B00">
              <w:rPr>
                <w:rFonts w:ascii="Times New Roman" w:hAnsi="Times New Roman"/>
                <w:sz w:val="20"/>
                <w:szCs w:val="20"/>
              </w:rPr>
              <w:t>сельского поселения Сентябрьский</w:t>
            </w:r>
          </w:p>
          <w:p w:rsidR="00820B00" w:rsidRPr="00820B00" w:rsidRDefault="00820B00" w:rsidP="00820B00">
            <w:pPr>
              <w:spacing w:after="0" w:line="240" w:lineRule="auto"/>
              <w:ind w:hanging="21"/>
              <w:rPr>
                <w:rFonts w:ascii="Times New Roman" w:hAnsi="Times New Roman"/>
                <w:sz w:val="20"/>
                <w:szCs w:val="20"/>
                <w:u w:val="single"/>
              </w:rPr>
            </w:pPr>
            <w:r w:rsidRPr="00820B00">
              <w:rPr>
                <w:rFonts w:ascii="Times New Roman" w:hAnsi="Times New Roman"/>
                <w:sz w:val="20"/>
                <w:szCs w:val="20"/>
              </w:rPr>
              <w:t xml:space="preserve">от </w:t>
            </w:r>
            <w:r w:rsidRPr="00820B00">
              <w:rPr>
                <w:rFonts w:ascii="Times New Roman" w:hAnsi="Times New Roman"/>
                <w:sz w:val="20"/>
                <w:szCs w:val="20"/>
                <w:u w:val="single"/>
              </w:rPr>
              <w:t xml:space="preserve">24.12.2015   </w:t>
            </w:r>
            <w:r w:rsidRPr="00820B00">
              <w:rPr>
                <w:rFonts w:ascii="Times New Roman" w:hAnsi="Times New Roman"/>
                <w:sz w:val="20"/>
                <w:szCs w:val="20"/>
              </w:rPr>
              <w:t xml:space="preserve"> №  </w:t>
            </w:r>
            <w:r w:rsidRPr="00820B00">
              <w:rPr>
                <w:rFonts w:ascii="Times New Roman" w:hAnsi="Times New Roman"/>
                <w:sz w:val="20"/>
                <w:szCs w:val="20"/>
                <w:u w:val="single"/>
              </w:rPr>
              <w:t>193-па</w:t>
            </w:r>
          </w:p>
          <w:p w:rsidR="00820B00" w:rsidRPr="00820B00" w:rsidRDefault="00820B00" w:rsidP="00820B00">
            <w:pPr>
              <w:spacing w:after="0" w:line="240" w:lineRule="auto"/>
              <w:rPr>
                <w:rFonts w:ascii="Times New Roman" w:hAnsi="Times New Roman"/>
                <w:sz w:val="20"/>
                <w:szCs w:val="20"/>
              </w:rPr>
            </w:pPr>
          </w:p>
        </w:tc>
      </w:tr>
    </w:tbl>
    <w:p w:rsidR="00820B00" w:rsidRPr="00820B00" w:rsidRDefault="00820B00" w:rsidP="00820B00">
      <w:pPr>
        <w:tabs>
          <w:tab w:val="left" w:pos="4438"/>
        </w:tabs>
        <w:autoSpaceDE w:val="0"/>
        <w:autoSpaceDN w:val="0"/>
        <w:adjustRightInd w:val="0"/>
        <w:spacing w:after="0" w:line="240" w:lineRule="auto"/>
        <w:jc w:val="both"/>
        <w:rPr>
          <w:rFonts w:ascii="Times New Roman" w:hAnsi="Times New Roman"/>
          <w:sz w:val="20"/>
          <w:szCs w:val="20"/>
        </w:rPr>
      </w:pPr>
    </w:p>
    <w:p w:rsidR="00820B00" w:rsidRPr="00820B00" w:rsidRDefault="00820B00" w:rsidP="00820B00">
      <w:pPr>
        <w:spacing w:after="0" w:line="240" w:lineRule="auto"/>
        <w:jc w:val="center"/>
        <w:rPr>
          <w:rFonts w:ascii="Times New Roman" w:hAnsi="Times New Roman"/>
          <w:b/>
          <w:sz w:val="20"/>
          <w:szCs w:val="20"/>
        </w:rPr>
      </w:pPr>
      <w:r w:rsidRPr="00820B00">
        <w:rPr>
          <w:rFonts w:ascii="Times New Roman" w:hAnsi="Times New Roman"/>
          <w:b/>
          <w:sz w:val="20"/>
          <w:szCs w:val="20"/>
        </w:rPr>
        <w:t xml:space="preserve">ПЛАН </w:t>
      </w:r>
    </w:p>
    <w:p w:rsidR="00820B00" w:rsidRPr="00820B00" w:rsidRDefault="00820B00" w:rsidP="00820B00">
      <w:pPr>
        <w:spacing w:after="0" w:line="240" w:lineRule="auto"/>
        <w:jc w:val="center"/>
        <w:rPr>
          <w:rFonts w:ascii="Times New Roman" w:hAnsi="Times New Roman"/>
          <w:b/>
          <w:sz w:val="20"/>
          <w:szCs w:val="20"/>
        </w:rPr>
      </w:pPr>
      <w:r w:rsidRPr="00820B00">
        <w:rPr>
          <w:rFonts w:ascii="Times New Roman" w:hAnsi="Times New Roman"/>
          <w:b/>
          <w:sz w:val="20"/>
          <w:szCs w:val="20"/>
        </w:rPr>
        <w:t xml:space="preserve">ПРОТИВОДЕЙСТВИЯ КОРРУПЦИИ </w:t>
      </w:r>
    </w:p>
    <w:p w:rsidR="00820B00" w:rsidRPr="00820B00" w:rsidRDefault="00820B00" w:rsidP="00820B00">
      <w:pPr>
        <w:autoSpaceDE w:val="0"/>
        <w:autoSpaceDN w:val="0"/>
        <w:adjustRightInd w:val="0"/>
        <w:spacing w:after="0" w:line="240" w:lineRule="auto"/>
        <w:ind w:firstLine="540"/>
        <w:jc w:val="center"/>
        <w:rPr>
          <w:rFonts w:ascii="Times New Roman" w:hAnsi="Times New Roman"/>
          <w:sz w:val="20"/>
          <w:szCs w:val="20"/>
        </w:rPr>
      </w:pPr>
      <w:r w:rsidRPr="00820B00">
        <w:rPr>
          <w:rFonts w:ascii="Times New Roman" w:hAnsi="Times New Roman"/>
          <w:sz w:val="20"/>
          <w:szCs w:val="20"/>
        </w:rPr>
        <w:t xml:space="preserve">в  сельском поселении Сентябрьский </w:t>
      </w:r>
    </w:p>
    <w:p w:rsidR="00820B00" w:rsidRPr="00820B00" w:rsidRDefault="00820B00" w:rsidP="00820B00">
      <w:pPr>
        <w:autoSpaceDE w:val="0"/>
        <w:autoSpaceDN w:val="0"/>
        <w:adjustRightInd w:val="0"/>
        <w:spacing w:after="0" w:line="240" w:lineRule="auto"/>
        <w:ind w:firstLine="540"/>
        <w:jc w:val="center"/>
        <w:rPr>
          <w:rFonts w:ascii="Times New Roman" w:hAnsi="Times New Roman"/>
          <w:sz w:val="20"/>
          <w:szCs w:val="20"/>
        </w:rPr>
      </w:pPr>
      <w:r w:rsidRPr="00820B00">
        <w:rPr>
          <w:rFonts w:ascii="Times New Roman" w:hAnsi="Times New Roman"/>
          <w:sz w:val="20"/>
          <w:szCs w:val="20"/>
        </w:rPr>
        <w:t>на 2016-2017 годы</w:t>
      </w:r>
    </w:p>
    <w:p w:rsidR="00820B00" w:rsidRPr="00820B00" w:rsidRDefault="00820B00" w:rsidP="00820B00">
      <w:pPr>
        <w:spacing w:after="0" w:line="240" w:lineRule="auto"/>
        <w:jc w:val="center"/>
        <w:rPr>
          <w:rFonts w:ascii="Times New Roman" w:hAnsi="Times New Roman"/>
          <w:sz w:val="20"/>
          <w:szCs w:val="20"/>
        </w:rPr>
      </w:pPr>
    </w:p>
    <w:p w:rsidR="00820B00" w:rsidRPr="00820B00" w:rsidRDefault="00820B00" w:rsidP="00820B00">
      <w:pPr>
        <w:spacing w:after="0" w:line="240" w:lineRule="auto"/>
        <w:jc w:val="center"/>
        <w:rPr>
          <w:rFonts w:ascii="Times New Roman" w:hAnsi="Times New Roman"/>
          <w:sz w:val="20"/>
          <w:szCs w:val="20"/>
        </w:rPr>
      </w:pPr>
    </w:p>
    <w:tbl>
      <w:tblPr>
        <w:tblW w:w="1470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0"/>
        <w:gridCol w:w="1868"/>
        <w:gridCol w:w="3235"/>
        <w:gridCol w:w="567"/>
        <w:gridCol w:w="3544"/>
      </w:tblGrid>
      <w:tr w:rsidR="00820B00" w:rsidRPr="00820B00" w:rsidTr="00820B00">
        <w:tc>
          <w:tcPr>
            <w:tcW w:w="5490" w:type="dxa"/>
          </w:tcPr>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Мероприятия</w:t>
            </w:r>
          </w:p>
        </w:tc>
        <w:tc>
          <w:tcPr>
            <w:tcW w:w="1868" w:type="dxa"/>
          </w:tcPr>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 xml:space="preserve">Срок </w:t>
            </w: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выполнения</w:t>
            </w:r>
          </w:p>
        </w:tc>
        <w:tc>
          <w:tcPr>
            <w:tcW w:w="3235" w:type="dxa"/>
          </w:tcPr>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Ответственные исполнители</w:t>
            </w:r>
          </w:p>
        </w:tc>
        <w:tc>
          <w:tcPr>
            <w:tcW w:w="4111" w:type="dxa"/>
            <w:gridSpan w:val="2"/>
          </w:tcPr>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Ожидаемые</w:t>
            </w: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 xml:space="preserve"> результаты</w:t>
            </w:r>
          </w:p>
        </w:tc>
      </w:tr>
      <w:tr w:rsidR="00820B00" w:rsidRPr="00820B00" w:rsidTr="00820B00">
        <w:tc>
          <w:tcPr>
            <w:tcW w:w="14704" w:type="dxa"/>
            <w:gridSpan w:val="5"/>
          </w:tcPr>
          <w:p w:rsidR="00820B00" w:rsidRPr="00820B00" w:rsidRDefault="00820B00" w:rsidP="00820B00">
            <w:pPr>
              <w:spacing w:after="0" w:line="240" w:lineRule="auto"/>
              <w:rPr>
                <w:rFonts w:ascii="Times New Roman" w:hAnsi="Times New Roman"/>
                <w:sz w:val="20"/>
                <w:szCs w:val="20"/>
              </w:rPr>
            </w:pP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Раздел 1. Меры по правовому, организационному и методическому обеспечению антикоррупционной деятельности</w:t>
            </w:r>
          </w:p>
          <w:p w:rsidR="00820B00" w:rsidRPr="00820B00" w:rsidRDefault="00820B00" w:rsidP="00820B00">
            <w:pPr>
              <w:spacing w:after="0" w:line="240" w:lineRule="auto"/>
              <w:rPr>
                <w:rFonts w:ascii="Times New Roman" w:hAnsi="Times New Roman"/>
                <w:sz w:val="20"/>
                <w:szCs w:val="20"/>
              </w:rPr>
            </w:pPr>
          </w:p>
        </w:tc>
      </w:tr>
      <w:tr w:rsidR="00820B00" w:rsidRPr="00820B00" w:rsidTr="00820B00">
        <w:tc>
          <w:tcPr>
            <w:tcW w:w="5490" w:type="dxa"/>
          </w:tcPr>
          <w:p w:rsidR="00820B00" w:rsidRPr="00820B00" w:rsidRDefault="00820B00" w:rsidP="001A7D97">
            <w:pPr>
              <w:numPr>
                <w:ilvl w:val="1"/>
                <w:numId w:val="21"/>
              </w:numPr>
              <w:tabs>
                <w:tab w:val="left" w:pos="563"/>
              </w:tabs>
              <w:spacing w:after="0" w:line="240" w:lineRule="auto"/>
              <w:ind w:left="0"/>
              <w:contextualSpacing/>
              <w:jc w:val="both"/>
              <w:rPr>
                <w:rFonts w:ascii="Times New Roman" w:hAnsi="Times New Roman"/>
                <w:sz w:val="20"/>
                <w:szCs w:val="20"/>
              </w:rPr>
            </w:pPr>
            <w:r w:rsidRPr="00820B00">
              <w:rPr>
                <w:rFonts w:ascii="Times New Roman" w:hAnsi="Times New Roman"/>
                <w:sz w:val="20"/>
                <w:szCs w:val="20"/>
              </w:rPr>
              <w:t xml:space="preserve">Осуществление антикоррупционной экспертизы нормативных правовых актов, проектов нормативных правовых актов </w:t>
            </w:r>
          </w:p>
        </w:tc>
        <w:tc>
          <w:tcPr>
            <w:tcW w:w="1868" w:type="dxa"/>
          </w:tcPr>
          <w:p w:rsidR="00820B00" w:rsidRPr="00820B00" w:rsidRDefault="00820B00" w:rsidP="00820B00">
            <w:pPr>
              <w:spacing w:after="0" w:line="240" w:lineRule="auto"/>
              <w:jc w:val="center"/>
              <w:rPr>
                <w:rFonts w:ascii="Times New Roman" w:hAnsi="Times New Roman"/>
                <w:sz w:val="20"/>
                <w:szCs w:val="20"/>
              </w:rPr>
            </w:pP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Постоянно</w:t>
            </w: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2016-2017 гг.</w:t>
            </w:r>
          </w:p>
        </w:tc>
        <w:tc>
          <w:tcPr>
            <w:tcW w:w="3802" w:type="dxa"/>
            <w:gridSpan w:val="2"/>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Главный специалист – юрист </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Шереметова С.Н.)</w:t>
            </w:r>
          </w:p>
          <w:p w:rsidR="00820B00" w:rsidRPr="00820B00" w:rsidRDefault="00820B00" w:rsidP="00820B00">
            <w:pPr>
              <w:spacing w:after="0" w:line="240" w:lineRule="auto"/>
              <w:rPr>
                <w:rFonts w:ascii="Times New Roman" w:hAnsi="Times New Roman"/>
                <w:sz w:val="20"/>
                <w:szCs w:val="20"/>
              </w:rPr>
            </w:pPr>
          </w:p>
        </w:tc>
        <w:tc>
          <w:tcPr>
            <w:tcW w:w="3544" w:type="dxa"/>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Выявление и исключение коррупциогенных факторов в нормативных правовых актах, их проектах и иных документах</w:t>
            </w:r>
          </w:p>
        </w:tc>
      </w:tr>
      <w:tr w:rsidR="00820B00" w:rsidRPr="00820B00" w:rsidTr="00820B00">
        <w:tc>
          <w:tcPr>
            <w:tcW w:w="5490" w:type="dxa"/>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1.2. Проведение анализа результатов рассмотрения обращений граждан и юридических лиц, содержащих информацию о коррупционных проявлениях. Принятие по результатам мер по недопущению и устранению предпосылок, способствующих совершению указанных проявлений.</w:t>
            </w:r>
          </w:p>
          <w:p w:rsidR="00820B00" w:rsidRPr="00820B00" w:rsidRDefault="00820B00" w:rsidP="00820B00">
            <w:pPr>
              <w:spacing w:after="0" w:line="240" w:lineRule="auto"/>
              <w:jc w:val="both"/>
              <w:rPr>
                <w:rFonts w:ascii="Times New Roman" w:hAnsi="Times New Roman"/>
                <w:sz w:val="20"/>
                <w:szCs w:val="20"/>
              </w:rPr>
            </w:pPr>
          </w:p>
        </w:tc>
        <w:tc>
          <w:tcPr>
            <w:tcW w:w="1868" w:type="dxa"/>
          </w:tcPr>
          <w:p w:rsidR="00820B00" w:rsidRPr="00820B00" w:rsidRDefault="00820B00" w:rsidP="00820B00">
            <w:pPr>
              <w:spacing w:after="0" w:line="240" w:lineRule="auto"/>
              <w:jc w:val="center"/>
              <w:rPr>
                <w:rFonts w:ascii="Times New Roman" w:hAnsi="Times New Roman"/>
                <w:sz w:val="20"/>
                <w:szCs w:val="20"/>
              </w:rPr>
            </w:pP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1,2 полугодие 2016-2017 гг.</w:t>
            </w:r>
          </w:p>
        </w:tc>
        <w:tc>
          <w:tcPr>
            <w:tcW w:w="3802" w:type="dxa"/>
            <w:gridSpan w:val="2"/>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Заместитель главы </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сельского поселения Сентябрьский</w:t>
            </w:r>
          </w:p>
          <w:p w:rsidR="00820B00" w:rsidRPr="00820B00" w:rsidRDefault="00820B00" w:rsidP="00820B00">
            <w:pPr>
              <w:spacing w:after="0" w:line="240" w:lineRule="auto"/>
              <w:rPr>
                <w:rFonts w:ascii="Times New Roman" w:hAnsi="Times New Roman"/>
                <w:sz w:val="20"/>
                <w:szCs w:val="20"/>
              </w:rPr>
            </w:pPr>
            <w:r w:rsidRPr="00820B00">
              <w:rPr>
                <w:rFonts w:ascii="Times New Roman" w:hAnsi="Times New Roman"/>
                <w:sz w:val="20"/>
                <w:szCs w:val="20"/>
              </w:rPr>
              <w:t>(Волошин В.В.)</w:t>
            </w:r>
          </w:p>
        </w:tc>
        <w:tc>
          <w:tcPr>
            <w:tcW w:w="3544" w:type="dxa"/>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Принятие необходимых мер по информации, содержащейся в обращениях граждан и организаций, о фактах проявления коррупции</w:t>
            </w:r>
          </w:p>
        </w:tc>
      </w:tr>
      <w:tr w:rsidR="00820B00" w:rsidRPr="00820B00" w:rsidTr="00820B00">
        <w:tc>
          <w:tcPr>
            <w:tcW w:w="5490" w:type="dxa"/>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1.3. Проведение мониторинга эффективности принимаемых мер органами местного самоуправления, направленных на устранение причин проявления коррупции, в том числе по актам прокурорского реагирования в сфере противодействия коррупции и результатам обращений граждан и юридических лиц</w:t>
            </w:r>
          </w:p>
          <w:p w:rsidR="00820B00" w:rsidRPr="00820B00" w:rsidRDefault="00820B00" w:rsidP="00820B00">
            <w:pPr>
              <w:spacing w:after="0" w:line="240" w:lineRule="auto"/>
              <w:jc w:val="both"/>
              <w:rPr>
                <w:rFonts w:ascii="Times New Roman" w:hAnsi="Times New Roman"/>
                <w:sz w:val="20"/>
                <w:szCs w:val="20"/>
              </w:rPr>
            </w:pPr>
          </w:p>
        </w:tc>
        <w:tc>
          <w:tcPr>
            <w:tcW w:w="1868" w:type="dxa"/>
          </w:tcPr>
          <w:p w:rsidR="00820B00" w:rsidRPr="00820B00" w:rsidRDefault="00820B00" w:rsidP="00820B00">
            <w:pPr>
              <w:spacing w:after="0" w:line="240" w:lineRule="auto"/>
              <w:jc w:val="center"/>
              <w:rPr>
                <w:rFonts w:ascii="Times New Roman" w:hAnsi="Times New Roman"/>
                <w:sz w:val="20"/>
                <w:szCs w:val="20"/>
              </w:rPr>
            </w:pP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ежеквартально</w:t>
            </w: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 xml:space="preserve"> 2016-2017 гг.</w:t>
            </w:r>
          </w:p>
        </w:tc>
        <w:tc>
          <w:tcPr>
            <w:tcW w:w="3802" w:type="dxa"/>
            <w:gridSpan w:val="2"/>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Главный специалист – юрист </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Шереметова С.Н.)</w:t>
            </w:r>
          </w:p>
          <w:p w:rsidR="00820B00" w:rsidRPr="00820B00" w:rsidRDefault="00820B00" w:rsidP="00820B00">
            <w:pPr>
              <w:spacing w:after="0" w:line="240" w:lineRule="auto"/>
              <w:jc w:val="both"/>
              <w:rPr>
                <w:rFonts w:ascii="Times New Roman" w:hAnsi="Times New Roman"/>
                <w:sz w:val="20"/>
                <w:szCs w:val="20"/>
              </w:rPr>
            </w:pPr>
          </w:p>
        </w:tc>
        <w:tc>
          <w:tcPr>
            <w:tcW w:w="3544" w:type="dxa"/>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Повышение уровня информированности служащих в области противодействия коррупции с целью профилактики коррупционных проявлений</w:t>
            </w:r>
          </w:p>
        </w:tc>
      </w:tr>
      <w:tr w:rsidR="00820B00" w:rsidRPr="00820B00" w:rsidTr="00820B00">
        <w:tc>
          <w:tcPr>
            <w:tcW w:w="14704" w:type="dxa"/>
            <w:gridSpan w:val="5"/>
          </w:tcPr>
          <w:p w:rsidR="00820B00" w:rsidRPr="00820B00" w:rsidRDefault="00820B00" w:rsidP="00820B00">
            <w:pPr>
              <w:spacing w:after="0" w:line="240" w:lineRule="auto"/>
              <w:rPr>
                <w:rFonts w:ascii="Times New Roman" w:hAnsi="Times New Roman"/>
                <w:sz w:val="20"/>
                <w:szCs w:val="20"/>
              </w:rPr>
            </w:pP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Раздел 2. Меры по совершенствованию муниципального управления и установлению антикоррупционных механизмов</w:t>
            </w:r>
          </w:p>
          <w:p w:rsidR="00820B00" w:rsidRPr="00820B00" w:rsidRDefault="00820B00" w:rsidP="00820B00">
            <w:pPr>
              <w:spacing w:after="0" w:line="240" w:lineRule="auto"/>
              <w:rPr>
                <w:rFonts w:ascii="Times New Roman" w:hAnsi="Times New Roman"/>
                <w:sz w:val="20"/>
                <w:szCs w:val="20"/>
              </w:rPr>
            </w:pPr>
          </w:p>
        </w:tc>
      </w:tr>
      <w:tr w:rsidR="00820B00" w:rsidRPr="00820B00" w:rsidTr="00820B00">
        <w:tc>
          <w:tcPr>
            <w:tcW w:w="5490" w:type="dxa"/>
          </w:tcPr>
          <w:p w:rsidR="00820B00" w:rsidRPr="00820B00" w:rsidRDefault="00820B00" w:rsidP="00820B00">
            <w:pPr>
              <w:tabs>
                <w:tab w:val="left" w:pos="705"/>
              </w:tabs>
              <w:spacing w:after="0" w:line="240" w:lineRule="auto"/>
              <w:jc w:val="both"/>
              <w:rPr>
                <w:rFonts w:ascii="Times New Roman" w:hAnsi="Times New Roman"/>
                <w:sz w:val="20"/>
                <w:szCs w:val="20"/>
              </w:rPr>
            </w:pPr>
            <w:r w:rsidRPr="00820B00">
              <w:rPr>
                <w:rFonts w:ascii="Times New Roman" w:hAnsi="Times New Roman"/>
                <w:sz w:val="20"/>
                <w:szCs w:val="20"/>
              </w:rPr>
              <w:t>2.1. Обеспечение постоянного мониторинга правоприменения в целях своевременного внесения изменений в муниципальные правовые акты в сфере имущественных отношений</w:t>
            </w:r>
          </w:p>
        </w:tc>
        <w:tc>
          <w:tcPr>
            <w:tcW w:w="1868" w:type="dxa"/>
          </w:tcPr>
          <w:p w:rsidR="00820B00" w:rsidRPr="00820B00" w:rsidRDefault="00820B00" w:rsidP="00820B00">
            <w:pPr>
              <w:spacing w:after="0" w:line="240" w:lineRule="auto"/>
              <w:jc w:val="center"/>
              <w:rPr>
                <w:rFonts w:ascii="Times New Roman" w:hAnsi="Times New Roman"/>
                <w:sz w:val="20"/>
                <w:szCs w:val="20"/>
              </w:rPr>
            </w:pP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ежеквартально</w:t>
            </w: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2016-2017 гг.</w:t>
            </w:r>
          </w:p>
        </w:tc>
        <w:tc>
          <w:tcPr>
            <w:tcW w:w="3802" w:type="dxa"/>
            <w:gridSpan w:val="2"/>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Главный специалист – юрист </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Шереметова С.Н.)</w:t>
            </w:r>
          </w:p>
          <w:p w:rsidR="00820B00" w:rsidRPr="00820B00" w:rsidRDefault="00820B00" w:rsidP="00820B00">
            <w:pPr>
              <w:spacing w:after="0" w:line="240" w:lineRule="auto"/>
              <w:jc w:val="both"/>
              <w:rPr>
                <w:rFonts w:ascii="Times New Roman" w:hAnsi="Times New Roman"/>
                <w:sz w:val="20"/>
                <w:szCs w:val="20"/>
              </w:rPr>
            </w:pPr>
          </w:p>
          <w:p w:rsidR="00820B00" w:rsidRPr="00820B00" w:rsidRDefault="00820B00" w:rsidP="00820B00">
            <w:pPr>
              <w:tabs>
                <w:tab w:val="center" w:pos="4153"/>
                <w:tab w:val="right" w:pos="8306"/>
              </w:tabs>
              <w:spacing w:after="0" w:line="240" w:lineRule="auto"/>
              <w:rPr>
                <w:rFonts w:ascii="Times New Roman" w:hAnsi="Times New Roman"/>
                <w:sz w:val="20"/>
                <w:szCs w:val="20"/>
              </w:rPr>
            </w:pPr>
            <w:r w:rsidRPr="00820B00">
              <w:rPr>
                <w:rFonts w:ascii="Times New Roman" w:hAnsi="Times New Roman"/>
                <w:sz w:val="20"/>
                <w:szCs w:val="20"/>
              </w:rPr>
              <w:t xml:space="preserve"> Ведущий специалист по работе с населением</w:t>
            </w:r>
          </w:p>
          <w:p w:rsidR="00820B00" w:rsidRPr="00820B00" w:rsidRDefault="00820B00" w:rsidP="00820B00">
            <w:pPr>
              <w:tabs>
                <w:tab w:val="center" w:pos="4153"/>
                <w:tab w:val="right" w:pos="8306"/>
              </w:tabs>
              <w:spacing w:after="0" w:line="240" w:lineRule="auto"/>
              <w:rPr>
                <w:rFonts w:ascii="Times New Roman" w:hAnsi="Times New Roman"/>
                <w:sz w:val="20"/>
                <w:szCs w:val="20"/>
              </w:rPr>
            </w:pPr>
            <w:r w:rsidRPr="00820B00">
              <w:rPr>
                <w:rFonts w:ascii="Times New Roman" w:hAnsi="Times New Roman"/>
                <w:sz w:val="20"/>
                <w:szCs w:val="20"/>
              </w:rPr>
              <w:t>(Васева И.В.)</w:t>
            </w:r>
          </w:p>
          <w:p w:rsidR="00820B00" w:rsidRPr="00820B00" w:rsidRDefault="00820B00" w:rsidP="00820B00">
            <w:pPr>
              <w:spacing w:after="0" w:line="240" w:lineRule="auto"/>
              <w:jc w:val="both"/>
              <w:rPr>
                <w:rFonts w:ascii="Times New Roman" w:hAnsi="Times New Roman"/>
                <w:sz w:val="20"/>
                <w:szCs w:val="20"/>
              </w:rPr>
            </w:pPr>
          </w:p>
          <w:p w:rsidR="00820B00" w:rsidRPr="00820B00" w:rsidRDefault="00820B00" w:rsidP="00820B00">
            <w:pPr>
              <w:spacing w:after="0" w:line="240" w:lineRule="auto"/>
              <w:jc w:val="both"/>
              <w:rPr>
                <w:rFonts w:ascii="Times New Roman" w:hAnsi="Times New Roman"/>
                <w:sz w:val="20"/>
                <w:szCs w:val="20"/>
              </w:rPr>
            </w:pPr>
          </w:p>
        </w:tc>
        <w:tc>
          <w:tcPr>
            <w:tcW w:w="3544" w:type="dxa"/>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lastRenderedPageBreak/>
              <w:t>Повышение уровня информированности служащих в области противодействия коррупции с целью профилактики коррупционных проявлений</w:t>
            </w:r>
          </w:p>
        </w:tc>
      </w:tr>
      <w:tr w:rsidR="00820B00" w:rsidRPr="00820B00" w:rsidTr="00820B00">
        <w:tc>
          <w:tcPr>
            <w:tcW w:w="5490" w:type="dxa"/>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lastRenderedPageBreak/>
              <w:t>2.2. Проведение проверок расходования бюджетных средств и целевого использования имущества в соответствии с осуществляемыми функциями и полномочиями учредителя муниципальных учреждений согласно графика проведения проверок</w:t>
            </w:r>
          </w:p>
          <w:p w:rsidR="00820B00" w:rsidRPr="00820B00" w:rsidRDefault="00820B00" w:rsidP="00820B00">
            <w:pPr>
              <w:spacing w:after="0" w:line="240" w:lineRule="auto"/>
              <w:jc w:val="both"/>
              <w:rPr>
                <w:rFonts w:ascii="Times New Roman" w:hAnsi="Times New Roman"/>
                <w:sz w:val="20"/>
                <w:szCs w:val="20"/>
              </w:rPr>
            </w:pPr>
          </w:p>
        </w:tc>
        <w:tc>
          <w:tcPr>
            <w:tcW w:w="1868" w:type="dxa"/>
          </w:tcPr>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 xml:space="preserve">1, 2 полугодие </w:t>
            </w: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2016-2017 гг.</w:t>
            </w:r>
          </w:p>
        </w:tc>
        <w:tc>
          <w:tcPr>
            <w:tcW w:w="3802" w:type="dxa"/>
            <w:gridSpan w:val="2"/>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Заместитель главы </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сельского поселения Сентябрьский</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(Волошин В.В.)</w:t>
            </w:r>
          </w:p>
          <w:p w:rsidR="00820B00" w:rsidRPr="00820B00" w:rsidRDefault="00820B00" w:rsidP="00820B00">
            <w:pPr>
              <w:spacing w:after="0" w:line="240" w:lineRule="auto"/>
              <w:jc w:val="both"/>
              <w:rPr>
                <w:rFonts w:ascii="Times New Roman" w:hAnsi="Times New Roman"/>
                <w:sz w:val="20"/>
                <w:szCs w:val="20"/>
              </w:rPr>
            </w:pP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Начальник отдел учета и отчетности</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(Шабалина О.В.)</w:t>
            </w:r>
          </w:p>
        </w:tc>
        <w:tc>
          <w:tcPr>
            <w:tcW w:w="3544" w:type="dxa"/>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Снижение уровня коррупционных проявлений в сферах, где наиболее высоки коррупционные риски</w:t>
            </w:r>
          </w:p>
        </w:tc>
      </w:tr>
      <w:tr w:rsidR="00820B00" w:rsidRPr="00820B00" w:rsidTr="00820B00">
        <w:tc>
          <w:tcPr>
            <w:tcW w:w="5490" w:type="dxa"/>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2.3. Принятие мер по совершенствованию организации осуществления муниципальных закупок</w:t>
            </w:r>
          </w:p>
        </w:tc>
        <w:tc>
          <w:tcPr>
            <w:tcW w:w="1868" w:type="dxa"/>
          </w:tcPr>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постоянно</w:t>
            </w: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2016-2017 гг.</w:t>
            </w:r>
          </w:p>
        </w:tc>
        <w:tc>
          <w:tcPr>
            <w:tcW w:w="3802" w:type="dxa"/>
            <w:gridSpan w:val="2"/>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Начальник отдел учета и отчетности</w:t>
            </w:r>
          </w:p>
          <w:p w:rsidR="00820B00" w:rsidRPr="00820B00" w:rsidRDefault="00820B00" w:rsidP="00820B00">
            <w:pPr>
              <w:spacing w:after="0" w:line="240" w:lineRule="auto"/>
              <w:rPr>
                <w:rFonts w:ascii="Times New Roman" w:hAnsi="Times New Roman"/>
                <w:sz w:val="20"/>
                <w:szCs w:val="20"/>
              </w:rPr>
            </w:pPr>
            <w:r w:rsidRPr="00820B00">
              <w:rPr>
                <w:rFonts w:ascii="Times New Roman" w:hAnsi="Times New Roman"/>
                <w:sz w:val="20"/>
                <w:szCs w:val="20"/>
              </w:rPr>
              <w:t>(Шабалина О.В.)</w:t>
            </w:r>
          </w:p>
        </w:tc>
        <w:tc>
          <w:tcPr>
            <w:tcW w:w="3544" w:type="dxa"/>
          </w:tcPr>
          <w:p w:rsidR="00820B00" w:rsidRPr="00820B00" w:rsidRDefault="00820B00" w:rsidP="00820B00">
            <w:pPr>
              <w:spacing w:after="0" w:line="240" w:lineRule="auto"/>
              <w:jc w:val="both"/>
              <w:rPr>
                <w:rFonts w:ascii="Times New Roman" w:hAnsi="Times New Roman"/>
                <w:bCs/>
                <w:iCs/>
                <w:sz w:val="20"/>
                <w:szCs w:val="20"/>
              </w:rPr>
            </w:pPr>
            <w:r w:rsidRPr="00820B00">
              <w:rPr>
                <w:rFonts w:ascii="Times New Roman" w:hAnsi="Times New Roman"/>
                <w:bCs/>
                <w:iCs/>
                <w:sz w:val="20"/>
                <w:szCs w:val="20"/>
              </w:rPr>
              <w:t>Обеспечение открытости и конкуренции при осуществлении закупок; устранение коррупционных рисков при осуществлении муниципальных закупок</w:t>
            </w:r>
          </w:p>
        </w:tc>
      </w:tr>
      <w:tr w:rsidR="00820B00" w:rsidRPr="00820B00" w:rsidTr="00820B00">
        <w:tc>
          <w:tcPr>
            <w:tcW w:w="5490" w:type="dxa"/>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2.4. Ведение реестра муниципальных услуг, размещение реестра муниципальных услуг на официальном сайте органов местного самоуправления.</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Разработка и утверждение административных регламентов по муниципальным услугам. Обеспечение предоставления муниципальных услуг в соответствии с утвержденными регламентами  </w:t>
            </w:r>
          </w:p>
        </w:tc>
        <w:tc>
          <w:tcPr>
            <w:tcW w:w="1868" w:type="dxa"/>
          </w:tcPr>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1,2 полугодие</w:t>
            </w: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2016-2017 гг.</w:t>
            </w:r>
          </w:p>
        </w:tc>
        <w:tc>
          <w:tcPr>
            <w:tcW w:w="3802" w:type="dxa"/>
            <w:gridSpan w:val="2"/>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 Ведущий специалист</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(Волошина Л.С.)</w:t>
            </w:r>
          </w:p>
          <w:p w:rsidR="00820B00" w:rsidRPr="00820B00" w:rsidRDefault="00820B00" w:rsidP="00820B00">
            <w:pPr>
              <w:spacing w:after="0" w:line="240" w:lineRule="auto"/>
              <w:jc w:val="both"/>
              <w:rPr>
                <w:rFonts w:ascii="Times New Roman" w:hAnsi="Times New Roman"/>
                <w:sz w:val="20"/>
                <w:szCs w:val="20"/>
              </w:rPr>
            </w:pP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Главный специалист – юрист </w:t>
            </w:r>
          </w:p>
          <w:p w:rsidR="00820B00" w:rsidRPr="00820B00" w:rsidRDefault="00820B00" w:rsidP="00820B00">
            <w:pPr>
              <w:tabs>
                <w:tab w:val="left" w:pos="2550"/>
              </w:tabs>
              <w:spacing w:after="0" w:line="240" w:lineRule="auto"/>
              <w:jc w:val="both"/>
              <w:rPr>
                <w:rFonts w:ascii="Times New Roman" w:hAnsi="Times New Roman"/>
                <w:sz w:val="20"/>
                <w:szCs w:val="20"/>
              </w:rPr>
            </w:pPr>
            <w:r w:rsidRPr="00820B00">
              <w:rPr>
                <w:rFonts w:ascii="Times New Roman" w:hAnsi="Times New Roman"/>
                <w:sz w:val="20"/>
                <w:szCs w:val="20"/>
              </w:rPr>
              <w:t>(Шереметова С.Н.)</w:t>
            </w:r>
            <w:r w:rsidRPr="00820B00">
              <w:rPr>
                <w:rFonts w:ascii="Times New Roman" w:hAnsi="Times New Roman"/>
                <w:sz w:val="20"/>
                <w:szCs w:val="20"/>
              </w:rPr>
              <w:tab/>
            </w:r>
          </w:p>
          <w:p w:rsidR="00820B00" w:rsidRPr="00820B00" w:rsidRDefault="00820B00" w:rsidP="00820B00">
            <w:pPr>
              <w:tabs>
                <w:tab w:val="center" w:pos="4153"/>
                <w:tab w:val="right" w:pos="8306"/>
              </w:tabs>
              <w:spacing w:after="0" w:line="240" w:lineRule="auto"/>
              <w:rPr>
                <w:rFonts w:ascii="Times New Roman" w:hAnsi="Times New Roman"/>
                <w:sz w:val="20"/>
                <w:szCs w:val="20"/>
              </w:rPr>
            </w:pPr>
          </w:p>
          <w:p w:rsidR="00820B00" w:rsidRPr="00820B00" w:rsidRDefault="00820B00" w:rsidP="00820B00">
            <w:pPr>
              <w:tabs>
                <w:tab w:val="center" w:pos="4153"/>
                <w:tab w:val="right" w:pos="8306"/>
              </w:tabs>
              <w:spacing w:after="0" w:line="240" w:lineRule="auto"/>
              <w:rPr>
                <w:rFonts w:ascii="Times New Roman" w:hAnsi="Times New Roman"/>
                <w:sz w:val="20"/>
                <w:szCs w:val="20"/>
              </w:rPr>
            </w:pPr>
          </w:p>
          <w:p w:rsidR="00820B00" w:rsidRPr="00820B00" w:rsidRDefault="00820B00" w:rsidP="00820B00">
            <w:pPr>
              <w:spacing w:after="0" w:line="240" w:lineRule="auto"/>
              <w:jc w:val="both"/>
              <w:rPr>
                <w:rFonts w:ascii="Times New Roman" w:hAnsi="Times New Roman"/>
                <w:sz w:val="20"/>
                <w:szCs w:val="20"/>
              </w:rPr>
            </w:pPr>
          </w:p>
        </w:tc>
        <w:tc>
          <w:tcPr>
            <w:tcW w:w="3544" w:type="dxa"/>
          </w:tcPr>
          <w:p w:rsidR="00820B00" w:rsidRPr="00820B00" w:rsidRDefault="00820B00" w:rsidP="00820B00">
            <w:pPr>
              <w:spacing w:after="0" w:line="240" w:lineRule="auto"/>
              <w:ind w:firstLine="34"/>
              <w:jc w:val="both"/>
              <w:rPr>
                <w:rFonts w:ascii="Times New Roman" w:hAnsi="Times New Roman"/>
                <w:sz w:val="20"/>
                <w:szCs w:val="20"/>
              </w:rPr>
            </w:pPr>
            <w:r w:rsidRPr="00820B00">
              <w:rPr>
                <w:rFonts w:ascii="Times New Roman" w:hAnsi="Times New Roman"/>
                <w:sz w:val="20"/>
                <w:szCs w:val="20"/>
              </w:rPr>
              <w:t>Повышение качества предоставления и доступности получения муниципальных услуг</w:t>
            </w:r>
          </w:p>
        </w:tc>
      </w:tr>
      <w:tr w:rsidR="00820B00" w:rsidRPr="00820B00" w:rsidTr="00820B00">
        <w:tc>
          <w:tcPr>
            <w:tcW w:w="5490" w:type="dxa"/>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2.5. Прохождение обучения муниципальных служащих, задействованных в сфере осуществления муниципальных закупок </w:t>
            </w:r>
          </w:p>
        </w:tc>
        <w:tc>
          <w:tcPr>
            <w:tcW w:w="1868" w:type="dxa"/>
          </w:tcPr>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1, 2 квартал</w:t>
            </w: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2016 г.</w:t>
            </w:r>
          </w:p>
        </w:tc>
        <w:tc>
          <w:tcPr>
            <w:tcW w:w="3802" w:type="dxa"/>
            <w:gridSpan w:val="2"/>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Начальник отдел учета и отчетности</w:t>
            </w:r>
          </w:p>
          <w:p w:rsidR="00820B00" w:rsidRPr="00820B00" w:rsidRDefault="00820B00" w:rsidP="00820B00">
            <w:pPr>
              <w:spacing w:after="0" w:line="240" w:lineRule="auto"/>
              <w:rPr>
                <w:rFonts w:ascii="Times New Roman" w:hAnsi="Times New Roman"/>
                <w:sz w:val="20"/>
                <w:szCs w:val="20"/>
              </w:rPr>
            </w:pPr>
            <w:r w:rsidRPr="00820B00">
              <w:rPr>
                <w:rFonts w:ascii="Times New Roman" w:hAnsi="Times New Roman"/>
                <w:sz w:val="20"/>
                <w:szCs w:val="20"/>
              </w:rPr>
              <w:t>(Шабалина О.В.)</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Главный специалист – юрист </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(Шереметова С.Н.)</w:t>
            </w:r>
          </w:p>
          <w:p w:rsidR="00820B00" w:rsidRPr="00820B00" w:rsidRDefault="00820B00" w:rsidP="00820B00">
            <w:pPr>
              <w:spacing w:after="0" w:line="240" w:lineRule="auto"/>
              <w:rPr>
                <w:rFonts w:ascii="Times New Roman" w:hAnsi="Times New Roman"/>
                <w:sz w:val="20"/>
                <w:szCs w:val="20"/>
              </w:rPr>
            </w:pPr>
          </w:p>
        </w:tc>
        <w:tc>
          <w:tcPr>
            <w:tcW w:w="3544" w:type="dxa"/>
          </w:tcPr>
          <w:p w:rsidR="00820B00" w:rsidRPr="00820B00" w:rsidRDefault="00820B00" w:rsidP="00820B00">
            <w:pPr>
              <w:spacing w:after="0" w:line="240" w:lineRule="auto"/>
              <w:rPr>
                <w:rFonts w:ascii="Times New Roman" w:hAnsi="Times New Roman"/>
                <w:sz w:val="20"/>
                <w:szCs w:val="20"/>
              </w:rPr>
            </w:pPr>
            <w:r w:rsidRPr="00820B00">
              <w:rPr>
                <w:rFonts w:ascii="Times New Roman" w:hAnsi="Times New Roman"/>
                <w:sz w:val="20"/>
                <w:szCs w:val="20"/>
              </w:rPr>
              <w:t xml:space="preserve">Формирование нетерпимого отношения к проявлениям коррупции </w:t>
            </w:r>
          </w:p>
        </w:tc>
      </w:tr>
      <w:tr w:rsidR="00820B00" w:rsidRPr="00820B00" w:rsidTr="00820B00">
        <w:tc>
          <w:tcPr>
            <w:tcW w:w="14704" w:type="dxa"/>
            <w:gridSpan w:val="5"/>
          </w:tcPr>
          <w:p w:rsidR="00820B00" w:rsidRPr="00820B00" w:rsidRDefault="00820B00" w:rsidP="00820B00">
            <w:pPr>
              <w:spacing w:after="0" w:line="240" w:lineRule="auto"/>
              <w:jc w:val="center"/>
              <w:rPr>
                <w:rFonts w:ascii="Times New Roman" w:hAnsi="Times New Roman"/>
                <w:sz w:val="20"/>
                <w:szCs w:val="20"/>
              </w:rPr>
            </w:pP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Раздел 3. Меры по информационному обеспечению, взаимодействию с институтами гражданского общества</w:t>
            </w:r>
          </w:p>
          <w:p w:rsidR="00820B00" w:rsidRPr="00820B00" w:rsidRDefault="00820B00" w:rsidP="00820B00">
            <w:pPr>
              <w:spacing w:after="0" w:line="240" w:lineRule="auto"/>
              <w:jc w:val="center"/>
              <w:rPr>
                <w:rFonts w:ascii="Times New Roman" w:hAnsi="Times New Roman"/>
                <w:sz w:val="20"/>
                <w:szCs w:val="20"/>
              </w:rPr>
            </w:pPr>
          </w:p>
        </w:tc>
      </w:tr>
      <w:tr w:rsidR="00820B00" w:rsidRPr="00820B00" w:rsidTr="00820B00">
        <w:tc>
          <w:tcPr>
            <w:tcW w:w="5490" w:type="dxa"/>
          </w:tcPr>
          <w:p w:rsidR="00820B00" w:rsidRPr="00820B00" w:rsidRDefault="00820B00" w:rsidP="00820B00">
            <w:pPr>
              <w:spacing w:after="0" w:line="240" w:lineRule="auto"/>
              <w:contextualSpacing/>
              <w:jc w:val="both"/>
              <w:rPr>
                <w:rFonts w:ascii="Times New Roman" w:hAnsi="Times New Roman"/>
                <w:sz w:val="20"/>
                <w:szCs w:val="20"/>
              </w:rPr>
            </w:pPr>
            <w:r w:rsidRPr="00820B00">
              <w:rPr>
                <w:rFonts w:ascii="Times New Roman" w:hAnsi="Times New Roman"/>
                <w:sz w:val="20"/>
                <w:szCs w:val="20"/>
              </w:rPr>
              <w:t>3.1. Функционирование официального сайта органов местного самоуправления сельского поселения Сентябрьский и раздела «Противодействие коррупции»</w:t>
            </w:r>
          </w:p>
          <w:p w:rsidR="00820B00" w:rsidRPr="00820B00" w:rsidRDefault="00820B00" w:rsidP="00820B00">
            <w:pPr>
              <w:spacing w:after="0" w:line="240" w:lineRule="auto"/>
              <w:jc w:val="both"/>
              <w:rPr>
                <w:rFonts w:ascii="Times New Roman" w:hAnsi="Times New Roman"/>
                <w:sz w:val="20"/>
                <w:szCs w:val="20"/>
              </w:rPr>
            </w:pPr>
          </w:p>
        </w:tc>
        <w:tc>
          <w:tcPr>
            <w:tcW w:w="1868" w:type="dxa"/>
          </w:tcPr>
          <w:p w:rsidR="00820B00" w:rsidRPr="00820B00" w:rsidRDefault="00820B00" w:rsidP="00820B00">
            <w:pPr>
              <w:spacing w:after="0" w:line="240" w:lineRule="auto"/>
              <w:jc w:val="center"/>
              <w:rPr>
                <w:rFonts w:ascii="Times New Roman" w:hAnsi="Times New Roman"/>
                <w:sz w:val="20"/>
                <w:szCs w:val="20"/>
              </w:rPr>
            </w:pP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постоянно</w:t>
            </w: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2016-2017 гг.</w:t>
            </w:r>
          </w:p>
        </w:tc>
        <w:tc>
          <w:tcPr>
            <w:tcW w:w="3235" w:type="dxa"/>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Ведущий специалист</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(Волошина Л.С.)</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Ведущий специалист-землеустроитель </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(Солдаткина Л.Ю.)</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Главный специалист – юрист </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(Шереметова С.Н.)</w:t>
            </w:r>
          </w:p>
        </w:tc>
        <w:tc>
          <w:tcPr>
            <w:tcW w:w="4111" w:type="dxa"/>
            <w:gridSpan w:val="2"/>
          </w:tcPr>
          <w:p w:rsidR="00820B00" w:rsidRPr="00820B00" w:rsidRDefault="00820B00" w:rsidP="00820B00">
            <w:pPr>
              <w:spacing w:after="0" w:line="240" w:lineRule="auto"/>
              <w:rPr>
                <w:rFonts w:ascii="Times New Roman" w:hAnsi="Times New Roman"/>
                <w:sz w:val="20"/>
                <w:szCs w:val="20"/>
              </w:rPr>
            </w:pPr>
            <w:r w:rsidRPr="00820B00">
              <w:rPr>
                <w:rFonts w:ascii="Times New Roman" w:hAnsi="Times New Roman"/>
                <w:sz w:val="20"/>
                <w:szCs w:val="20"/>
              </w:rPr>
              <w:t>Открытость и информационная доступность, повышение уровня доверия граждан к деятельности органов местного самоуправления</w:t>
            </w:r>
          </w:p>
        </w:tc>
      </w:tr>
      <w:tr w:rsidR="00820B00" w:rsidRPr="00820B00" w:rsidTr="00820B00">
        <w:tc>
          <w:tcPr>
            <w:tcW w:w="5490" w:type="dxa"/>
          </w:tcPr>
          <w:p w:rsidR="00820B00" w:rsidRPr="00820B00" w:rsidRDefault="00820B00" w:rsidP="00820B00">
            <w:pPr>
              <w:spacing w:after="0" w:line="240" w:lineRule="auto"/>
              <w:contextualSpacing/>
              <w:jc w:val="both"/>
              <w:rPr>
                <w:rFonts w:ascii="Times New Roman" w:hAnsi="Times New Roman"/>
                <w:sz w:val="20"/>
                <w:szCs w:val="20"/>
              </w:rPr>
            </w:pPr>
            <w:r w:rsidRPr="00820B00">
              <w:rPr>
                <w:rFonts w:ascii="Times New Roman" w:hAnsi="Times New Roman"/>
                <w:sz w:val="20"/>
                <w:szCs w:val="20"/>
              </w:rPr>
              <w:t>3.2. Информирование населения, пропаганда антикоррупционной политики через средства массовой информации, разъяснение положений законодательства Российской Федерации, автономного округа по борьбе с коррупцией, информирование населения о результатах данной деятельности</w:t>
            </w:r>
          </w:p>
          <w:p w:rsidR="00820B00" w:rsidRPr="00820B00" w:rsidRDefault="00820B00" w:rsidP="00820B00">
            <w:pPr>
              <w:spacing w:after="0" w:line="240" w:lineRule="auto"/>
              <w:contextualSpacing/>
              <w:jc w:val="both"/>
              <w:rPr>
                <w:rFonts w:ascii="Times New Roman" w:hAnsi="Times New Roman"/>
                <w:sz w:val="20"/>
                <w:szCs w:val="20"/>
              </w:rPr>
            </w:pPr>
          </w:p>
        </w:tc>
        <w:tc>
          <w:tcPr>
            <w:tcW w:w="1868" w:type="dxa"/>
          </w:tcPr>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ежеквартально</w:t>
            </w: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2016-2017 гг.</w:t>
            </w:r>
          </w:p>
        </w:tc>
        <w:tc>
          <w:tcPr>
            <w:tcW w:w="3235" w:type="dxa"/>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Главный специалист – юрист </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(Шереметова С.Н.) </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совместно с ответственными исполнителями Плана</w:t>
            </w:r>
          </w:p>
        </w:tc>
        <w:tc>
          <w:tcPr>
            <w:tcW w:w="4111" w:type="dxa"/>
            <w:gridSpan w:val="2"/>
          </w:tcPr>
          <w:p w:rsidR="00820B00" w:rsidRPr="00820B00" w:rsidRDefault="00820B00" w:rsidP="00820B00">
            <w:pPr>
              <w:spacing w:after="0" w:line="240" w:lineRule="auto"/>
              <w:rPr>
                <w:rFonts w:ascii="Times New Roman" w:hAnsi="Times New Roman"/>
                <w:sz w:val="20"/>
                <w:szCs w:val="20"/>
              </w:rPr>
            </w:pPr>
            <w:r w:rsidRPr="00820B00">
              <w:rPr>
                <w:rFonts w:ascii="Times New Roman" w:hAnsi="Times New Roman"/>
                <w:sz w:val="20"/>
                <w:szCs w:val="20"/>
              </w:rPr>
              <w:t>Открытость и информационная доступность, повышение уровня доверия граждан к деятельности органов местного самоуправления</w:t>
            </w:r>
          </w:p>
        </w:tc>
      </w:tr>
      <w:tr w:rsidR="00820B00" w:rsidRPr="00820B00" w:rsidTr="00820B00">
        <w:tc>
          <w:tcPr>
            <w:tcW w:w="5490" w:type="dxa"/>
          </w:tcPr>
          <w:p w:rsidR="00820B00" w:rsidRPr="00820B00" w:rsidRDefault="00820B00" w:rsidP="00820B00">
            <w:pPr>
              <w:spacing w:after="0" w:line="240" w:lineRule="auto"/>
              <w:jc w:val="both"/>
              <w:rPr>
                <w:rFonts w:ascii="Times New Roman" w:eastAsia="Calibri" w:hAnsi="Times New Roman"/>
                <w:sz w:val="20"/>
                <w:szCs w:val="20"/>
                <w:lang w:eastAsia="en-US"/>
              </w:rPr>
            </w:pPr>
            <w:r w:rsidRPr="00820B00">
              <w:rPr>
                <w:rFonts w:ascii="Times New Roman" w:eastAsia="Calibri" w:hAnsi="Times New Roman"/>
                <w:sz w:val="20"/>
                <w:szCs w:val="20"/>
                <w:lang w:eastAsia="en-US"/>
              </w:rPr>
              <w:lastRenderedPageBreak/>
              <w:t>3.3. Функционирование почтового ящика доверия, через который граждане поселения могут сообщить о незаконных действиях представителей органов местного самоуправления, правоохранительных органов, муниципальных учреждений образований, здравоохранения, спорта, культуры</w:t>
            </w:r>
          </w:p>
        </w:tc>
        <w:tc>
          <w:tcPr>
            <w:tcW w:w="1868" w:type="dxa"/>
          </w:tcPr>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1 квартал</w:t>
            </w: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2016 г.</w:t>
            </w:r>
          </w:p>
        </w:tc>
        <w:tc>
          <w:tcPr>
            <w:tcW w:w="3235" w:type="dxa"/>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Главный специалист – юрист </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(Шереметова С.Н.) </w:t>
            </w:r>
          </w:p>
        </w:tc>
        <w:tc>
          <w:tcPr>
            <w:tcW w:w="4111" w:type="dxa"/>
            <w:gridSpan w:val="2"/>
          </w:tcPr>
          <w:p w:rsidR="00820B00" w:rsidRPr="00820B00" w:rsidRDefault="00820B00" w:rsidP="00820B00">
            <w:pPr>
              <w:spacing w:after="0" w:line="240" w:lineRule="auto"/>
              <w:rPr>
                <w:rFonts w:ascii="Times New Roman" w:hAnsi="Times New Roman"/>
                <w:sz w:val="20"/>
                <w:szCs w:val="20"/>
              </w:rPr>
            </w:pPr>
            <w:r w:rsidRPr="00820B00">
              <w:rPr>
                <w:rFonts w:ascii="Times New Roman" w:hAnsi="Times New Roman"/>
                <w:sz w:val="20"/>
                <w:szCs w:val="20"/>
              </w:rPr>
              <w:t>Принятие необходимых мер по информации о фактах проявления коррупции, содержащейся в обращениях граждан и организаций</w:t>
            </w:r>
          </w:p>
        </w:tc>
      </w:tr>
      <w:tr w:rsidR="00820B00" w:rsidRPr="00820B00" w:rsidTr="00820B00">
        <w:tc>
          <w:tcPr>
            <w:tcW w:w="14704" w:type="dxa"/>
            <w:gridSpan w:val="5"/>
          </w:tcPr>
          <w:p w:rsidR="00820B00" w:rsidRPr="00820B00" w:rsidRDefault="00820B00" w:rsidP="00820B00">
            <w:pPr>
              <w:spacing w:after="0" w:line="240" w:lineRule="auto"/>
              <w:jc w:val="center"/>
              <w:rPr>
                <w:rFonts w:ascii="Times New Roman" w:hAnsi="Times New Roman"/>
                <w:sz w:val="20"/>
                <w:szCs w:val="20"/>
              </w:rPr>
            </w:pP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Раздел. 4 Меры по кадровому обеспечению</w:t>
            </w:r>
          </w:p>
          <w:p w:rsidR="00820B00" w:rsidRPr="00820B00" w:rsidRDefault="00820B00" w:rsidP="00820B00">
            <w:pPr>
              <w:spacing w:after="0" w:line="240" w:lineRule="auto"/>
              <w:jc w:val="center"/>
              <w:rPr>
                <w:rFonts w:ascii="Times New Roman" w:hAnsi="Times New Roman"/>
                <w:sz w:val="20"/>
                <w:szCs w:val="20"/>
              </w:rPr>
            </w:pPr>
          </w:p>
        </w:tc>
      </w:tr>
      <w:tr w:rsidR="00820B00" w:rsidRPr="00820B00" w:rsidTr="00820B00">
        <w:tc>
          <w:tcPr>
            <w:tcW w:w="5490" w:type="dxa"/>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4.1. Обучение, повышение квалификации  муниципальных служащих, в должностные обязанности которых входит участие </w:t>
            </w:r>
            <w:r w:rsidRPr="00820B00">
              <w:rPr>
                <w:rFonts w:ascii="Times New Roman" w:hAnsi="Times New Roman"/>
                <w:sz w:val="20"/>
                <w:szCs w:val="20"/>
              </w:rPr>
              <w:br/>
              <w:t xml:space="preserve">в противодействии коррупции  </w:t>
            </w:r>
            <w:r w:rsidRPr="00820B00">
              <w:rPr>
                <w:rFonts w:ascii="Times New Roman" w:hAnsi="Times New Roman"/>
                <w:b/>
                <w:sz w:val="20"/>
                <w:szCs w:val="20"/>
                <w:u w:val="single"/>
              </w:rPr>
              <w:t xml:space="preserve"> </w:t>
            </w:r>
          </w:p>
        </w:tc>
        <w:tc>
          <w:tcPr>
            <w:tcW w:w="1868" w:type="dxa"/>
          </w:tcPr>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 xml:space="preserve">1,2 полугодие </w:t>
            </w: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2016-2017 гг.</w:t>
            </w:r>
          </w:p>
        </w:tc>
        <w:tc>
          <w:tcPr>
            <w:tcW w:w="3235" w:type="dxa"/>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Главный специалист – юрист </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(Шереметова С.Н.) </w:t>
            </w:r>
          </w:p>
        </w:tc>
        <w:tc>
          <w:tcPr>
            <w:tcW w:w="4111" w:type="dxa"/>
            <w:gridSpan w:val="2"/>
          </w:tcPr>
          <w:p w:rsidR="00820B00" w:rsidRPr="00820B00" w:rsidRDefault="00820B00" w:rsidP="00820B00">
            <w:pPr>
              <w:spacing w:after="0" w:line="240" w:lineRule="auto"/>
              <w:rPr>
                <w:rFonts w:ascii="Times New Roman" w:hAnsi="Times New Roman"/>
                <w:sz w:val="20"/>
                <w:szCs w:val="20"/>
              </w:rPr>
            </w:pPr>
            <w:r w:rsidRPr="00820B00">
              <w:rPr>
                <w:rFonts w:ascii="Times New Roman" w:hAnsi="Times New Roman"/>
                <w:sz w:val="20"/>
                <w:szCs w:val="20"/>
              </w:rPr>
              <w:t>Повышение квалификации должностных лиц, в обязанности которых входит профилактика коррупционных и иных правонарушений</w:t>
            </w:r>
          </w:p>
        </w:tc>
      </w:tr>
      <w:tr w:rsidR="00820B00" w:rsidRPr="00820B00" w:rsidTr="00820B00">
        <w:tc>
          <w:tcPr>
            <w:tcW w:w="5490" w:type="dxa"/>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4.2. Мониторинг должностных правонарушений, в том числе по результатам проводимых служебных проверок по фактам коррупционных правонарушений, частных определений судов, представлений и протестов органов прокуратуры об устранении нарушений законодательства муниципальными служащими. Принятие мер по устранению предпосылок, способствующих должностным правонарушениям и коррупционным проявлениям  </w:t>
            </w:r>
          </w:p>
          <w:p w:rsidR="00820B00" w:rsidRPr="00820B00" w:rsidRDefault="00820B00" w:rsidP="00820B00">
            <w:pPr>
              <w:spacing w:after="0" w:line="240" w:lineRule="auto"/>
              <w:jc w:val="both"/>
              <w:rPr>
                <w:rFonts w:ascii="Times New Roman" w:hAnsi="Times New Roman"/>
                <w:sz w:val="20"/>
                <w:szCs w:val="20"/>
              </w:rPr>
            </w:pPr>
          </w:p>
        </w:tc>
        <w:tc>
          <w:tcPr>
            <w:tcW w:w="1868" w:type="dxa"/>
          </w:tcPr>
          <w:p w:rsidR="00820B00" w:rsidRPr="00820B00" w:rsidRDefault="00820B00" w:rsidP="00820B00">
            <w:pPr>
              <w:spacing w:after="0" w:line="240" w:lineRule="auto"/>
              <w:jc w:val="center"/>
              <w:rPr>
                <w:rFonts w:ascii="Times New Roman" w:hAnsi="Times New Roman"/>
                <w:sz w:val="20"/>
                <w:szCs w:val="20"/>
              </w:rPr>
            </w:pP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 xml:space="preserve">1,2 полугодие </w:t>
            </w: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2016-2017 гг.</w:t>
            </w:r>
          </w:p>
        </w:tc>
        <w:tc>
          <w:tcPr>
            <w:tcW w:w="3235" w:type="dxa"/>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Главный специалист – юрист </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(Шереметова С.Н.) </w:t>
            </w:r>
          </w:p>
          <w:p w:rsidR="00820B00" w:rsidRPr="00820B00" w:rsidRDefault="00820B00" w:rsidP="00820B00">
            <w:pPr>
              <w:spacing w:after="0" w:line="240" w:lineRule="auto"/>
              <w:jc w:val="both"/>
              <w:rPr>
                <w:rFonts w:ascii="Times New Roman" w:hAnsi="Times New Roman"/>
                <w:sz w:val="20"/>
                <w:szCs w:val="20"/>
              </w:rPr>
            </w:pPr>
          </w:p>
        </w:tc>
        <w:tc>
          <w:tcPr>
            <w:tcW w:w="4111" w:type="dxa"/>
            <w:gridSpan w:val="2"/>
          </w:tcPr>
          <w:p w:rsidR="00820B00" w:rsidRPr="00820B00" w:rsidRDefault="00820B00" w:rsidP="00820B00">
            <w:pPr>
              <w:spacing w:after="0" w:line="240" w:lineRule="auto"/>
              <w:rPr>
                <w:rFonts w:ascii="Times New Roman" w:hAnsi="Times New Roman"/>
                <w:sz w:val="20"/>
                <w:szCs w:val="20"/>
              </w:rPr>
            </w:pPr>
            <w:r w:rsidRPr="00820B00">
              <w:rPr>
                <w:rFonts w:ascii="Times New Roman" w:hAnsi="Times New Roman"/>
                <w:sz w:val="20"/>
                <w:szCs w:val="20"/>
              </w:rPr>
              <w:t>Выявление нарушений законодательства Российской Федерации о муниципальной службе и о противодействии коррупции. Пресечение коррупционных правонарушений</w:t>
            </w:r>
          </w:p>
        </w:tc>
      </w:tr>
      <w:tr w:rsidR="00820B00" w:rsidRPr="00820B00" w:rsidTr="00820B00">
        <w:tc>
          <w:tcPr>
            <w:tcW w:w="5490" w:type="dxa"/>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4.3. Осуществление комплекса организационных, разъяснительных и иных мер по соблюдению муниципальными служащими ограничений, запретов и исполнению обязанностей, установленных законодательством Российской Федерации в целях противодействия коррупции, в том числе направленных на формирование негативного отношения к дарению подарков в связи с исполнением служебных (должностных) обязанностей</w:t>
            </w:r>
          </w:p>
        </w:tc>
        <w:tc>
          <w:tcPr>
            <w:tcW w:w="1868" w:type="dxa"/>
          </w:tcPr>
          <w:p w:rsidR="00820B00" w:rsidRPr="00820B00" w:rsidRDefault="00820B00" w:rsidP="00820B00">
            <w:pPr>
              <w:spacing w:after="0" w:line="240" w:lineRule="auto"/>
              <w:jc w:val="center"/>
              <w:rPr>
                <w:rFonts w:ascii="Times New Roman" w:hAnsi="Times New Roman"/>
                <w:sz w:val="20"/>
                <w:szCs w:val="20"/>
              </w:rPr>
            </w:pPr>
          </w:p>
        </w:tc>
        <w:tc>
          <w:tcPr>
            <w:tcW w:w="3235" w:type="dxa"/>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Главный специалист – юрист </w:t>
            </w:r>
          </w:p>
          <w:p w:rsidR="00820B00" w:rsidRPr="00820B00" w:rsidRDefault="00820B00" w:rsidP="00820B00">
            <w:pPr>
              <w:tabs>
                <w:tab w:val="center" w:pos="4153"/>
                <w:tab w:val="right" w:pos="8306"/>
              </w:tabs>
              <w:spacing w:after="0" w:line="240" w:lineRule="auto"/>
              <w:rPr>
                <w:rFonts w:ascii="Times New Roman" w:hAnsi="Times New Roman"/>
                <w:sz w:val="20"/>
                <w:szCs w:val="20"/>
              </w:rPr>
            </w:pPr>
            <w:r w:rsidRPr="00820B00">
              <w:rPr>
                <w:rFonts w:ascii="Times New Roman" w:hAnsi="Times New Roman"/>
                <w:sz w:val="20"/>
                <w:szCs w:val="20"/>
              </w:rPr>
              <w:t xml:space="preserve">(Шереметова С.Н.) </w:t>
            </w:r>
          </w:p>
        </w:tc>
        <w:tc>
          <w:tcPr>
            <w:tcW w:w="4111" w:type="dxa"/>
            <w:gridSpan w:val="2"/>
          </w:tcPr>
          <w:p w:rsidR="00820B00" w:rsidRPr="00820B00" w:rsidRDefault="00820B00" w:rsidP="00820B00">
            <w:pPr>
              <w:spacing w:after="0" w:line="240" w:lineRule="auto"/>
              <w:rPr>
                <w:rFonts w:ascii="Times New Roman" w:hAnsi="Times New Roman"/>
                <w:sz w:val="20"/>
                <w:szCs w:val="20"/>
              </w:rPr>
            </w:pPr>
            <w:r w:rsidRPr="00820B00">
              <w:rPr>
                <w:rFonts w:ascii="Times New Roman" w:hAnsi="Times New Roman"/>
                <w:sz w:val="20"/>
                <w:szCs w:val="20"/>
              </w:rPr>
              <w:t>Исключение случаев получения подарков, связанных с исполнением муниципальными служащими своих должностных обязанностей в качестве вознаграждения за коррупционные действия</w:t>
            </w:r>
          </w:p>
        </w:tc>
      </w:tr>
      <w:tr w:rsidR="00820B00" w:rsidRPr="00820B00" w:rsidTr="00820B00">
        <w:tc>
          <w:tcPr>
            <w:tcW w:w="5490" w:type="dxa"/>
            <w:tcBorders>
              <w:top w:val="single" w:sz="4" w:space="0" w:color="auto"/>
              <w:left w:val="single" w:sz="4" w:space="0" w:color="auto"/>
              <w:bottom w:val="single" w:sz="4" w:space="0" w:color="auto"/>
              <w:right w:val="single" w:sz="4" w:space="0" w:color="auto"/>
            </w:tcBorders>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4.4. Организация эффективной работы комиссий по соблюдению требований к служебному поведению муниципальных служащих сельского поселения Сентябрьский и урегулированию конфликта интересов:</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а) в обеспечении соблюдения муниципальными служащими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Федеральным законом «О противодействии коррупции», другими федеральными законами;</w:t>
            </w: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б) в подготовке предложений для принятия мер по результатам проверки фактов о представлении муниципальными служащим недостоверных или неполных </w:t>
            </w:r>
            <w:r w:rsidRPr="00820B00">
              <w:rPr>
                <w:rFonts w:ascii="Times New Roman" w:hAnsi="Times New Roman"/>
                <w:sz w:val="20"/>
                <w:szCs w:val="20"/>
              </w:rPr>
              <w:lastRenderedPageBreak/>
              <w:t>сведений, о полученных ими доходах, расходах, об имуществе, принадлежащем им на праве собственности, и об их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w:t>
            </w:r>
          </w:p>
        </w:tc>
        <w:tc>
          <w:tcPr>
            <w:tcW w:w="1868" w:type="dxa"/>
            <w:tcBorders>
              <w:top w:val="single" w:sz="4" w:space="0" w:color="auto"/>
              <w:left w:val="single" w:sz="4" w:space="0" w:color="auto"/>
              <w:bottom w:val="single" w:sz="4" w:space="0" w:color="auto"/>
              <w:right w:val="single" w:sz="4" w:space="0" w:color="auto"/>
            </w:tcBorders>
          </w:tcPr>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lastRenderedPageBreak/>
              <w:t>постоянно</w:t>
            </w: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2016-2017 гг.</w:t>
            </w:r>
          </w:p>
        </w:tc>
        <w:tc>
          <w:tcPr>
            <w:tcW w:w="3235" w:type="dxa"/>
            <w:tcBorders>
              <w:top w:val="single" w:sz="4" w:space="0" w:color="auto"/>
              <w:left w:val="single" w:sz="4" w:space="0" w:color="auto"/>
              <w:bottom w:val="single" w:sz="4" w:space="0" w:color="auto"/>
              <w:right w:val="single" w:sz="4" w:space="0" w:color="auto"/>
            </w:tcBorders>
          </w:tcPr>
          <w:p w:rsidR="00820B00" w:rsidRPr="00820B00" w:rsidRDefault="00820B00" w:rsidP="00820B00">
            <w:pPr>
              <w:tabs>
                <w:tab w:val="center" w:pos="4153"/>
                <w:tab w:val="right" w:pos="8306"/>
              </w:tabs>
              <w:spacing w:after="0" w:line="240" w:lineRule="auto"/>
              <w:rPr>
                <w:rFonts w:ascii="Times New Roman" w:hAnsi="Times New Roman"/>
                <w:sz w:val="20"/>
                <w:szCs w:val="20"/>
              </w:rPr>
            </w:pPr>
            <w:r w:rsidRPr="00820B00">
              <w:rPr>
                <w:rFonts w:ascii="Times New Roman" w:hAnsi="Times New Roman"/>
                <w:sz w:val="20"/>
                <w:szCs w:val="20"/>
              </w:rPr>
              <w:t xml:space="preserve">Заместитель главы </w:t>
            </w:r>
          </w:p>
          <w:p w:rsidR="00820B00" w:rsidRPr="00820B00" w:rsidRDefault="00820B00" w:rsidP="00820B00">
            <w:pPr>
              <w:tabs>
                <w:tab w:val="center" w:pos="4153"/>
                <w:tab w:val="right" w:pos="8306"/>
              </w:tabs>
              <w:spacing w:after="0" w:line="240" w:lineRule="auto"/>
              <w:rPr>
                <w:rFonts w:ascii="Times New Roman" w:hAnsi="Times New Roman"/>
                <w:sz w:val="20"/>
                <w:szCs w:val="20"/>
              </w:rPr>
            </w:pPr>
            <w:r w:rsidRPr="00820B00">
              <w:rPr>
                <w:rFonts w:ascii="Times New Roman" w:hAnsi="Times New Roman"/>
                <w:sz w:val="20"/>
                <w:szCs w:val="20"/>
              </w:rPr>
              <w:t>сельского поселения Сентябрьский</w:t>
            </w:r>
          </w:p>
          <w:p w:rsidR="00820B00" w:rsidRPr="00820B00" w:rsidRDefault="00820B00" w:rsidP="00820B00">
            <w:pPr>
              <w:tabs>
                <w:tab w:val="center" w:pos="4153"/>
                <w:tab w:val="right" w:pos="8306"/>
              </w:tabs>
              <w:spacing w:after="0" w:line="240" w:lineRule="auto"/>
              <w:rPr>
                <w:rFonts w:ascii="Times New Roman" w:hAnsi="Times New Roman"/>
                <w:sz w:val="20"/>
                <w:szCs w:val="20"/>
              </w:rPr>
            </w:pPr>
            <w:r w:rsidRPr="00820B00">
              <w:rPr>
                <w:rFonts w:ascii="Times New Roman" w:hAnsi="Times New Roman"/>
                <w:sz w:val="20"/>
                <w:szCs w:val="20"/>
              </w:rPr>
              <w:t>(Волошин В.В.)</w:t>
            </w:r>
          </w:p>
          <w:p w:rsidR="00820B00" w:rsidRPr="00820B00" w:rsidRDefault="00820B00" w:rsidP="00820B00">
            <w:pPr>
              <w:tabs>
                <w:tab w:val="center" w:pos="4153"/>
                <w:tab w:val="right" w:pos="8306"/>
              </w:tabs>
              <w:spacing w:after="0" w:line="240" w:lineRule="auto"/>
              <w:rPr>
                <w:rFonts w:ascii="Times New Roman" w:hAnsi="Times New Roman"/>
                <w:sz w:val="20"/>
                <w:szCs w:val="20"/>
              </w:rPr>
            </w:pP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 xml:space="preserve">Главный специалист – юрист </w:t>
            </w:r>
          </w:p>
          <w:p w:rsidR="00820B00" w:rsidRPr="00820B00" w:rsidRDefault="00820B00" w:rsidP="00820B00">
            <w:pPr>
              <w:tabs>
                <w:tab w:val="center" w:pos="4153"/>
                <w:tab w:val="right" w:pos="8306"/>
              </w:tabs>
              <w:spacing w:after="0" w:line="240" w:lineRule="auto"/>
              <w:rPr>
                <w:rFonts w:ascii="Times New Roman" w:hAnsi="Times New Roman"/>
                <w:sz w:val="20"/>
                <w:szCs w:val="20"/>
              </w:rPr>
            </w:pPr>
            <w:r w:rsidRPr="00820B00">
              <w:rPr>
                <w:rFonts w:ascii="Times New Roman" w:hAnsi="Times New Roman"/>
                <w:sz w:val="20"/>
                <w:szCs w:val="20"/>
              </w:rPr>
              <w:t xml:space="preserve">(Шереметова С.Н.) </w:t>
            </w:r>
          </w:p>
          <w:p w:rsidR="00820B00" w:rsidRPr="00820B00" w:rsidRDefault="00820B00" w:rsidP="00820B00">
            <w:pPr>
              <w:tabs>
                <w:tab w:val="center" w:pos="4153"/>
                <w:tab w:val="right" w:pos="8306"/>
              </w:tabs>
              <w:spacing w:after="0" w:line="240" w:lineRule="auto"/>
              <w:rPr>
                <w:rFonts w:ascii="Times New Roman" w:hAnsi="Times New Roman"/>
                <w:sz w:val="20"/>
                <w:szCs w:val="20"/>
              </w:rPr>
            </w:pPr>
          </w:p>
        </w:tc>
        <w:tc>
          <w:tcPr>
            <w:tcW w:w="4111" w:type="dxa"/>
            <w:gridSpan w:val="2"/>
            <w:tcBorders>
              <w:top w:val="single" w:sz="4" w:space="0" w:color="auto"/>
              <w:left w:val="single" w:sz="4" w:space="0" w:color="auto"/>
              <w:bottom w:val="single" w:sz="4" w:space="0" w:color="auto"/>
              <w:right w:val="single" w:sz="4" w:space="0" w:color="auto"/>
            </w:tcBorders>
          </w:tcPr>
          <w:p w:rsidR="00820B00" w:rsidRPr="00820B00" w:rsidRDefault="00820B00" w:rsidP="00820B00">
            <w:pPr>
              <w:spacing w:after="0" w:line="240" w:lineRule="auto"/>
              <w:rPr>
                <w:rFonts w:ascii="Times New Roman" w:hAnsi="Times New Roman"/>
                <w:sz w:val="20"/>
                <w:szCs w:val="20"/>
              </w:rPr>
            </w:pPr>
            <w:r w:rsidRPr="00820B00">
              <w:rPr>
                <w:rFonts w:ascii="Times New Roman" w:hAnsi="Times New Roman"/>
                <w:sz w:val="20"/>
                <w:szCs w:val="20"/>
              </w:rPr>
              <w:t>Формирование нетерпимого отношения муниципальных служащих к склонению их к совершению коррупционных правонарушений и несоблюдению ограничений и запретов, установленных законодательством Российской Федерации</w:t>
            </w:r>
          </w:p>
        </w:tc>
      </w:tr>
      <w:tr w:rsidR="00820B00" w:rsidRPr="00820B00" w:rsidTr="00820B00">
        <w:tc>
          <w:tcPr>
            <w:tcW w:w="5490" w:type="dxa"/>
            <w:tcBorders>
              <w:top w:val="single" w:sz="4" w:space="0" w:color="auto"/>
              <w:left w:val="single" w:sz="4" w:space="0" w:color="auto"/>
              <w:bottom w:val="single" w:sz="4" w:space="0" w:color="auto"/>
              <w:right w:val="single" w:sz="4" w:space="0" w:color="auto"/>
            </w:tcBorders>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lastRenderedPageBreak/>
              <w:t>4.5. Ежегодное доведение до муниципальных служащих положений действующего законодательства о противодействии коррупции, в том числе об установлении наказания за коммерческий подкуп, получение и дачу взятки, посредничество во взяточничестве в виде штрафов, кратных сумме коммерческого подкупа или взятки, об увольнении в связи с утратой доверия, о порядке проверки сведений, представляемых гражданскими служащими в соответствии с законодательством Российской Федерации о противодействии коррупции.</w:t>
            </w:r>
          </w:p>
        </w:tc>
        <w:tc>
          <w:tcPr>
            <w:tcW w:w="1868" w:type="dxa"/>
            <w:tcBorders>
              <w:top w:val="single" w:sz="4" w:space="0" w:color="auto"/>
              <w:left w:val="single" w:sz="4" w:space="0" w:color="auto"/>
              <w:bottom w:val="single" w:sz="4" w:space="0" w:color="auto"/>
              <w:right w:val="single" w:sz="4" w:space="0" w:color="auto"/>
            </w:tcBorders>
          </w:tcPr>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4  квартал</w:t>
            </w: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2016-2017 гг.</w:t>
            </w:r>
          </w:p>
        </w:tc>
        <w:tc>
          <w:tcPr>
            <w:tcW w:w="3235" w:type="dxa"/>
            <w:tcBorders>
              <w:top w:val="single" w:sz="4" w:space="0" w:color="auto"/>
              <w:left w:val="single" w:sz="4" w:space="0" w:color="auto"/>
              <w:bottom w:val="single" w:sz="4" w:space="0" w:color="auto"/>
              <w:right w:val="single" w:sz="4" w:space="0" w:color="auto"/>
            </w:tcBorders>
          </w:tcPr>
          <w:p w:rsidR="00820B00" w:rsidRPr="00820B00" w:rsidRDefault="00820B00" w:rsidP="00820B00">
            <w:pPr>
              <w:tabs>
                <w:tab w:val="center" w:pos="4153"/>
                <w:tab w:val="right" w:pos="8306"/>
              </w:tabs>
              <w:spacing w:after="0" w:line="240" w:lineRule="auto"/>
              <w:rPr>
                <w:rFonts w:ascii="Times New Roman" w:hAnsi="Times New Roman"/>
                <w:sz w:val="20"/>
                <w:szCs w:val="20"/>
              </w:rPr>
            </w:pPr>
            <w:r w:rsidRPr="00820B00">
              <w:rPr>
                <w:rFonts w:ascii="Times New Roman" w:hAnsi="Times New Roman"/>
                <w:sz w:val="20"/>
                <w:szCs w:val="20"/>
              </w:rPr>
              <w:t xml:space="preserve">Главный специалист – юрист </w:t>
            </w:r>
          </w:p>
          <w:p w:rsidR="00820B00" w:rsidRPr="00820B00" w:rsidRDefault="00820B00" w:rsidP="00820B00">
            <w:pPr>
              <w:tabs>
                <w:tab w:val="center" w:pos="4153"/>
                <w:tab w:val="right" w:pos="8306"/>
              </w:tabs>
              <w:spacing w:after="0" w:line="240" w:lineRule="auto"/>
              <w:rPr>
                <w:rFonts w:ascii="Times New Roman" w:hAnsi="Times New Roman"/>
                <w:sz w:val="20"/>
                <w:szCs w:val="20"/>
              </w:rPr>
            </w:pPr>
            <w:r w:rsidRPr="00820B00">
              <w:rPr>
                <w:rFonts w:ascii="Times New Roman" w:hAnsi="Times New Roman"/>
                <w:sz w:val="20"/>
                <w:szCs w:val="20"/>
              </w:rPr>
              <w:t>(Шереметова С.Н.)</w:t>
            </w:r>
          </w:p>
          <w:p w:rsidR="00820B00" w:rsidRPr="00820B00" w:rsidRDefault="00820B00" w:rsidP="00820B00">
            <w:pPr>
              <w:tabs>
                <w:tab w:val="center" w:pos="4153"/>
                <w:tab w:val="right" w:pos="8306"/>
              </w:tabs>
              <w:spacing w:after="0" w:line="240" w:lineRule="auto"/>
              <w:rPr>
                <w:rFonts w:ascii="Times New Roman" w:hAnsi="Times New Roman"/>
                <w:sz w:val="20"/>
                <w:szCs w:val="20"/>
              </w:rPr>
            </w:pPr>
          </w:p>
        </w:tc>
        <w:tc>
          <w:tcPr>
            <w:tcW w:w="4111" w:type="dxa"/>
            <w:gridSpan w:val="2"/>
            <w:tcBorders>
              <w:top w:val="single" w:sz="4" w:space="0" w:color="auto"/>
              <w:left w:val="single" w:sz="4" w:space="0" w:color="auto"/>
              <w:bottom w:val="single" w:sz="4" w:space="0" w:color="auto"/>
              <w:right w:val="single" w:sz="4" w:space="0" w:color="auto"/>
            </w:tcBorders>
          </w:tcPr>
          <w:p w:rsidR="00820B00" w:rsidRPr="00820B00" w:rsidRDefault="00820B00" w:rsidP="00820B00">
            <w:pPr>
              <w:spacing w:after="0" w:line="240" w:lineRule="auto"/>
              <w:rPr>
                <w:rFonts w:ascii="Times New Roman" w:hAnsi="Times New Roman"/>
                <w:sz w:val="20"/>
                <w:szCs w:val="20"/>
              </w:rPr>
            </w:pPr>
            <w:r w:rsidRPr="00820B00">
              <w:rPr>
                <w:rFonts w:ascii="Times New Roman" w:hAnsi="Times New Roman"/>
                <w:sz w:val="20"/>
                <w:szCs w:val="20"/>
              </w:rPr>
              <w:t>Своевременное доведение до муниципальных служащих положений законодательства Российской Федерации о противодействии коррупции путем размещения соответствующей информации на официальном сайте, информационных стендах, направления информации в письменном виде для ознакомления</w:t>
            </w:r>
          </w:p>
        </w:tc>
      </w:tr>
      <w:tr w:rsidR="00820B00" w:rsidRPr="00820B00" w:rsidTr="00820B00">
        <w:tc>
          <w:tcPr>
            <w:tcW w:w="5490" w:type="dxa"/>
            <w:tcBorders>
              <w:top w:val="single" w:sz="4" w:space="0" w:color="auto"/>
              <w:left w:val="single" w:sz="4" w:space="0" w:color="auto"/>
              <w:bottom w:val="single" w:sz="4" w:space="0" w:color="auto"/>
              <w:right w:val="single" w:sz="4" w:space="0" w:color="auto"/>
            </w:tcBorders>
          </w:tcPr>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4.6. Организация работы по соблюдению муниципальными служащими Кодекса этики и служебного поведения</w:t>
            </w:r>
          </w:p>
        </w:tc>
        <w:tc>
          <w:tcPr>
            <w:tcW w:w="1868" w:type="dxa"/>
            <w:tcBorders>
              <w:top w:val="single" w:sz="4" w:space="0" w:color="auto"/>
              <w:left w:val="single" w:sz="4" w:space="0" w:color="auto"/>
              <w:bottom w:val="single" w:sz="4" w:space="0" w:color="auto"/>
              <w:right w:val="single" w:sz="4" w:space="0" w:color="auto"/>
            </w:tcBorders>
          </w:tcPr>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постоянно</w:t>
            </w:r>
          </w:p>
          <w:p w:rsidR="00820B00" w:rsidRPr="00820B00" w:rsidRDefault="00820B00" w:rsidP="00820B00">
            <w:pPr>
              <w:spacing w:after="0" w:line="240" w:lineRule="auto"/>
              <w:jc w:val="center"/>
              <w:rPr>
                <w:rFonts w:ascii="Times New Roman" w:hAnsi="Times New Roman"/>
                <w:sz w:val="20"/>
                <w:szCs w:val="20"/>
              </w:rPr>
            </w:pPr>
            <w:r w:rsidRPr="00820B00">
              <w:rPr>
                <w:rFonts w:ascii="Times New Roman" w:hAnsi="Times New Roman"/>
                <w:sz w:val="20"/>
                <w:szCs w:val="20"/>
              </w:rPr>
              <w:t>2016-2017 гг.</w:t>
            </w:r>
          </w:p>
        </w:tc>
        <w:tc>
          <w:tcPr>
            <w:tcW w:w="3235" w:type="dxa"/>
            <w:tcBorders>
              <w:top w:val="single" w:sz="4" w:space="0" w:color="auto"/>
              <w:left w:val="single" w:sz="4" w:space="0" w:color="auto"/>
              <w:bottom w:val="single" w:sz="4" w:space="0" w:color="auto"/>
              <w:right w:val="single" w:sz="4" w:space="0" w:color="auto"/>
            </w:tcBorders>
          </w:tcPr>
          <w:p w:rsidR="00820B00" w:rsidRPr="00820B00" w:rsidRDefault="00820B00" w:rsidP="00820B00">
            <w:pPr>
              <w:tabs>
                <w:tab w:val="center" w:pos="4153"/>
                <w:tab w:val="right" w:pos="8306"/>
              </w:tabs>
              <w:spacing w:after="0" w:line="240" w:lineRule="auto"/>
              <w:rPr>
                <w:rFonts w:ascii="Times New Roman" w:hAnsi="Times New Roman"/>
                <w:sz w:val="20"/>
                <w:szCs w:val="20"/>
              </w:rPr>
            </w:pPr>
            <w:r w:rsidRPr="00820B00">
              <w:rPr>
                <w:rFonts w:ascii="Times New Roman" w:hAnsi="Times New Roman"/>
                <w:sz w:val="20"/>
                <w:szCs w:val="20"/>
              </w:rPr>
              <w:t xml:space="preserve">Главный специалист – юрист </w:t>
            </w:r>
          </w:p>
          <w:p w:rsidR="00820B00" w:rsidRPr="00820B00" w:rsidRDefault="00820B00" w:rsidP="00820B00">
            <w:pPr>
              <w:tabs>
                <w:tab w:val="center" w:pos="4153"/>
                <w:tab w:val="right" w:pos="8306"/>
              </w:tabs>
              <w:spacing w:after="0" w:line="240" w:lineRule="auto"/>
              <w:rPr>
                <w:rFonts w:ascii="Times New Roman" w:hAnsi="Times New Roman"/>
                <w:sz w:val="20"/>
                <w:szCs w:val="20"/>
              </w:rPr>
            </w:pPr>
            <w:r w:rsidRPr="00820B00">
              <w:rPr>
                <w:rFonts w:ascii="Times New Roman" w:hAnsi="Times New Roman"/>
                <w:sz w:val="20"/>
                <w:szCs w:val="20"/>
              </w:rPr>
              <w:t>( Шереметова С.Н.)</w:t>
            </w:r>
          </w:p>
          <w:p w:rsidR="00820B00" w:rsidRPr="00820B00" w:rsidRDefault="00820B00" w:rsidP="00820B00">
            <w:pPr>
              <w:tabs>
                <w:tab w:val="center" w:pos="4153"/>
                <w:tab w:val="right" w:pos="8306"/>
              </w:tabs>
              <w:spacing w:after="0" w:line="240" w:lineRule="auto"/>
              <w:rPr>
                <w:rFonts w:ascii="Times New Roman" w:hAnsi="Times New Roman"/>
                <w:sz w:val="20"/>
                <w:szCs w:val="20"/>
              </w:rPr>
            </w:pPr>
          </w:p>
        </w:tc>
        <w:tc>
          <w:tcPr>
            <w:tcW w:w="4111" w:type="dxa"/>
            <w:gridSpan w:val="2"/>
            <w:tcBorders>
              <w:top w:val="single" w:sz="4" w:space="0" w:color="auto"/>
              <w:left w:val="single" w:sz="4" w:space="0" w:color="auto"/>
              <w:bottom w:val="single" w:sz="4" w:space="0" w:color="auto"/>
              <w:right w:val="single" w:sz="4" w:space="0" w:color="auto"/>
            </w:tcBorders>
          </w:tcPr>
          <w:p w:rsidR="00820B00" w:rsidRPr="00820B00" w:rsidRDefault="00820B00" w:rsidP="00820B00">
            <w:pPr>
              <w:spacing w:after="0" w:line="240" w:lineRule="auto"/>
              <w:rPr>
                <w:rFonts w:ascii="Times New Roman" w:hAnsi="Times New Roman"/>
                <w:sz w:val="20"/>
                <w:szCs w:val="20"/>
              </w:rPr>
            </w:pPr>
            <w:r w:rsidRPr="00820B00">
              <w:rPr>
                <w:rFonts w:ascii="Times New Roman" w:hAnsi="Times New Roman"/>
                <w:sz w:val="20"/>
                <w:szCs w:val="20"/>
              </w:rPr>
              <w:t>Формирование нетерпимого отношения к проявлениям коррупции</w:t>
            </w:r>
          </w:p>
        </w:tc>
      </w:tr>
    </w:tbl>
    <w:p w:rsidR="00820B00" w:rsidRPr="00820B00" w:rsidRDefault="00820B00" w:rsidP="00820B00">
      <w:pPr>
        <w:tabs>
          <w:tab w:val="left" w:pos="2775"/>
        </w:tabs>
        <w:spacing w:after="0" w:line="240" w:lineRule="auto"/>
        <w:jc w:val="both"/>
        <w:rPr>
          <w:rFonts w:ascii="Times New Roman" w:hAnsi="Times New Roman"/>
          <w:sz w:val="20"/>
          <w:szCs w:val="20"/>
        </w:rPr>
        <w:sectPr w:rsidR="00820B00" w:rsidRPr="00820B00" w:rsidSect="00820B00">
          <w:pgSz w:w="16838" w:h="11906" w:orient="landscape"/>
          <w:pgMar w:top="720" w:right="425" w:bottom="709" w:left="357" w:header="709" w:footer="0" w:gutter="0"/>
          <w:cols w:space="708"/>
          <w:docGrid w:linePitch="360"/>
        </w:sectPr>
      </w:pPr>
    </w:p>
    <w:p w:rsidR="00820B00" w:rsidRPr="00FF5F06" w:rsidRDefault="00820B00" w:rsidP="00820B00">
      <w:pPr>
        <w:tabs>
          <w:tab w:val="left" w:pos="2775"/>
          <w:tab w:val="right" w:pos="10477"/>
        </w:tabs>
        <w:spacing w:after="0" w:line="240" w:lineRule="auto"/>
        <w:rPr>
          <w:rFonts w:ascii="Times New Roman" w:hAnsi="Times New Roman"/>
          <w:b/>
          <w:sz w:val="20"/>
          <w:szCs w:val="20"/>
        </w:rPr>
      </w:pPr>
      <w:r w:rsidRPr="00FF5F06">
        <w:rPr>
          <w:rFonts w:ascii="Times New Roman" w:hAnsi="Times New Roman"/>
          <w:b/>
          <w:sz w:val="20"/>
          <w:szCs w:val="20"/>
        </w:rPr>
        <w:lastRenderedPageBreak/>
        <w:t>ПОСТАНОВЛЕНИЕ</w:t>
      </w:r>
      <w:r w:rsidRPr="00FF5F06">
        <w:rPr>
          <w:rFonts w:ascii="Times New Roman" w:hAnsi="Times New Roman"/>
          <w:b/>
          <w:sz w:val="20"/>
          <w:szCs w:val="20"/>
        </w:rPr>
        <w:tab/>
      </w:r>
    </w:p>
    <w:p w:rsidR="00820B00" w:rsidRDefault="00820B00" w:rsidP="00820B00">
      <w:pPr>
        <w:tabs>
          <w:tab w:val="left" w:pos="2775"/>
          <w:tab w:val="right" w:pos="10477"/>
        </w:tabs>
        <w:spacing w:after="0" w:line="240" w:lineRule="auto"/>
        <w:rPr>
          <w:rFonts w:ascii="Times New Roman" w:hAnsi="Times New Roman"/>
          <w:bCs/>
          <w:sz w:val="20"/>
          <w:szCs w:val="20"/>
        </w:rPr>
      </w:pPr>
      <w:r w:rsidRPr="00FF5F06">
        <w:rPr>
          <w:rFonts w:ascii="Times New Roman" w:hAnsi="Times New Roman"/>
          <w:sz w:val="20"/>
          <w:szCs w:val="20"/>
        </w:rPr>
        <w:t>19</w:t>
      </w:r>
      <w:r>
        <w:rPr>
          <w:rFonts w:ascii="Times New Roman" w:hAnsi="Times New Roman"/>
          <w:sz w:val="20"/>
          <w:szCs w:val="20"/>
        </w:rPr>
        <w:t>4</w:t>
      </w:r>
      <w:r w:rsidRPr="00FF5F06">
        <w:rPr>
          <w:rFonts w:ascii="Times New Roman" w:hAnsi="Times New Roman"/>
          <w:sz w:val="20"/>
          <w:szCs w:val="20"/>
        </w:rPr>
        <w:t>-па от  24.12.2015г  «</w:t>
      </w:r>
      <w:r w:rsidRPr="00FF5F06">
        <w:rPr>
          <w:rFonts w:ascii="Times New Roman" w:hAnsi="Times New Roman"/>
          <w:bCs/>
          <w:sz w:val="20"/>
          <w:szCs w:val="20"/>
        </w:rPr>
        <w:t>Об утверждении требований к порядку разработки и принятия</w:t>
      </w:r>
      <w:r>
        <w:rPr>
          <w:rFonts w:ascii="Times New Roman" w:hAnsi="Times New Roman"/>
          <w:bCs/>
          <w:sz w:val="20"/>
          <w:szCs w:val="20"/>
        </w:rPr>
        <w:t xml:space="preserve"> </w:t>
      </w:r>
      <w:r w:rsidRPr="00FF5F06">
        <w:rPr>
          <w:rFonts w:ascii="Times New Roman" w:hAnsi="Times New Roman"/>
          <w:bCs/>
          <w:sz w:val="20"/>
          <w:szCs w:val="20"/>
        </w:rPr>
        <w:t xml:space="preserve">правовых актов о нормировании </w:t>
      </w:r>
    </w:p>
    <w:p w:rsidR="00820B00" w:rsidRPr="00FF5F06" w:rsidRDefault="00820B00" w:rsidP="00820B00">
      <w:pPr>
        <w:tabs>
          <w:tab w:val="left" w:pos="2775"/>
          <w:tab w:val="right" w:pos="10477"/>
        </w:tabs>
        <w:spacing w:after="0" w:line="240" w:lineRule="auto"/>
        <w:rPr>
          <w:rFonts w:ascii="Times New Roman" w:hAnsi="Times New Roman"/>
          <w:sz w:val="20"/>
          <w:szCs w:val="20"/>
        </w:rPr>
      </w:pPr>
      <w:r w:rsidRPr="00FF5F06">
        <w:rPr>
          <w:rFonts w:ascii="Times New Roman" w:hAnsi="Times New Roman"/>
          <w:bCs/>
          <w:sz w:val="20"/>
          <w:szCs w:val="20"/>
        </w:rPr>
        <w:t>в сфере закупок, содержанию</w:t>
      </w:r>
      <w:r>
        <w:rPr>
          <w:rFonts w:ascii="Times New Roman" w:hAnsi="Times New Roman"/>
          <w:bCs/>
          <w:sz w:val="20"/>
          <w:szCs w:val="20"/>
        </w:rPr>
        <w:t xml:space="preserve"> </w:t>
      </w:r>
      <w:r w:rsidRPr="00FF5F06">
        <w:rPr>
          <w:rFonts w:ascii="Times New Roman" w:hAnsi="Times New Roman"/>
          <w:bCs/>
          <w:sz w:val="20"/>
          <w:szCs w:val="20"/>
        </w:rPr>
        <w:t>указанных актов и обеспечению их исполнения</w:t>
      </w:r>
      <w:r w:rsidRPr="00FF5F06">
        <w:rPr>
          <w:rFonts w:ascii="Times New Roman" w:hAnsi="Times New Roman"/>
          <w:sz w:val="20"/>
          <w:szCs w:val="20"/>
        </w:rPr>
        <w:t>»</w:t>
      </w:r>
    </w:p>
    <w:p w:rsidR="00820B00" w:rsidRPr="00820B00" w:rsidRDefault="00820B00" w:rsidP="00820B00">
      <w:pPr>
        <w:tabs>
          <w:tab w:val="left" w:pos="2775"/>
        </w:tabs>
        <w:spacing w:after="0" w:line="240" w:lineRule="auto"/>
        <w:jc w:val="both"/>
        <w:rPr>
          <w:rFonts w:ascii="Times New Roman" w:hAnsi="Times New Roman"/>
          <w:sz w:val="20"/>
          <w:szCs w:val="20"/>
        </w:rPr>
      </w:pPr>
    </w:p>
    <w:p w:rsidR="00820B00" w:rsidRPr="00820B00" w:rsidRDefault="00820B00" w:rsidP="00820B00">
      <w:pPr>
        <w:shd w:val="clear" w:color="auto" w:fill="FFFFFF"/>
        <w:spacing w:after="0" w:line="240" w:lineRule="auto"/>
        <w:ind w:firstLine="708"/>
        <w:jc w:val="both"/>
        <w:rPr>
          <w:rFonts w:ascii="Times New Roman" w:hAnsi="Times New Roman"/>
          <w:sz w:val="20"/>
          <w:szCs w:val="20"/>
        </w:rPr>
      </w:pPr>
      <w:r w:rsidRPr="00820B00">
        <w:rPr>
          <w:rFonts w:ascii="Times New Roman" w:hAnsi="Times New Roman"/>
          <w:sz w:val="20"/>
          <w:szCs w:val="20"/>
        </w:rPr>
        <w:t xml:space="preserve">В целях реализации положений статьи 19  Федерального закона от 05.04.2013 № 44-ФЗ «О контрактной системе в сфере закупок товаров, работ, услуг для обеспечения государственных и муниципальных нужд", в соответствии с </w:t>
      </w:r>
      <w:hyperlink r:id="rId14" w:history="1">
        <w:r w:rsidRPr="00820B00">
          <w:rPr>
            <w:rFonts w:ascii="Times New Roman" w:hAnsi="Times New Roman"/>
            <w:sz w:val="20"/>
            <w:szCs w:val="20"/>
          </w:rPr>
          <w:t>Постановлением</w:t>
        </w:r>
      </w:hyperlink>
      <w:r w:rsidRPr="00820B00">
        <w:rPr>
          <w:rFonts w:ascii="Times New Roman" w:hAnsi="Times New Roman"/>
          <w:sz w:val="20"/>
          <w:szCs w:val="20"/>
        </w:rPr>
        <w:t xml:space="preserve"> Правительства Российской Федерации от 18.05.2015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w:t>
      </w:r>
      <w:r w:rsidRPr="00820B00">
        <w:rPr>
          <w:rFonts w:ascii="Times New Roman" w:hAnsi="Times New Roman"/>
          <w:color w:val="000000"/>
          <w:sz w:val="20"/>
          <w:szCs w:val="20"/>
        </w:rPr>
        <w:t>п о с т а н о в л я ю:</w:t>
      </w:r>
    </w:p>
    <w:p w:rsidR="00820B00" w:rsidRPr="00820B00" w:rsidRDefault="00820B00" w:rsidP="00820B00">
      <w:pPr>
        <w:widowControl w:val="0"/>
        <w:autoSpaceDE w:val="0"/>
        <w:autoSpaceDN w:val="0"/>
        <w:adjustRightInd w:val="0"/>
        <w:spacing w:after="0" w:line="240" w:lineRule="auto"/>
        <w:jc w:val="both"/>
        <w:rPr>
          <w:rFonts w:ascii="Times New Roman" w:eastAsia="Calibri" w:hAnsi="Times New Roman"/>
          <w:sz w:val="20"/>
          <w:szCs w:val="20"/>
        </w:rPr>
      </w:pP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 xml:space="preserve">1. Утвердить </w:t>
      </w:r>
      <w:hyperlink w:anchor="P28" w:history="1">
        <w:r w:rsidRPr="00820B00">
          <w:rPr>
            <w:rFonts w:ascii="Times New Roman" w:eastAsia="Calibri" w:hAnsi="Times New Roman"/>
            <w:sz w:val="20"/>
            <w:szCs w:val="20"/>
          </w:rPr>
          <w:t>требования</w:t>
        </w:r>
      </w:hyperlink>
      <w:r w:rsidRPr="00820B00">
        <w:rPr>
          <w:rFonts w:ascii="Times New Roman" w:eastAsia="Calibri" w:hAnsi="Times New Roman"/>
          <w:sz w:val="20"/>
          <w:szCs w:val="20"/>
        </w:rPr>
        <w:t xml:space="preserve"> к порядку разработки и принятия правовых актов о нормировании в сфере закупок, содержанию указанных актов и обеспечению их исполнения согласно приложению к настоящему постановлению.</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2. Настоящее постановление вступает в силу с 01.01.2016.</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3. Контроль за выполнением постановления осуществляю лично.</w:t>
      </w:r>
    </w:p>
    <w:p w:rsidR="00820B00" w:rsidRPr="00820B00" w:rsidRDefault="00820B00" w:rsidP="00820B00">
      <w:pPr>
        <w:spacing w:after="0" w:line="240" w:lineRule="auto"/>
        <w:jc w:val="both"/>
        <w:rPr>
          <w:rFonts w:ascii="Times New Roman" w:hAnsi="Times New Roman"/>
          <w:color w:val="000000"/>
          <w:sz w:val="20"/>
          <w:szCs w:val="20"/>
        </w:rPr>
      </w:pPr>
    </w:p>
    <w:p w:rsidR="00820B00" w:rsidRDefault="00820B00" w:rsidP="00820B00">
      <w:pPr>
        <w:spacing w:after="0" w:line="240" w:lineRule="auto"/>
        <w:jc w:val="both"/>
        <w:rPr>
          <w:rFonts w:ascii="Times New Roman" w:hAnsi="Times New Roman"/>
          <w:color w:val="000000"/>
          <w:sz w:val="20"/>
          <w:szCs w:val="20"/>
        </w:rPr>
      </w:pPr>
    </w:p>
    <w:p w:rsidR="00820B00" w:rsidRPr="00820B00" w:rsidRDefault="00820B00" w:rsidP="00820B00">
      <w:pPr>
        <w:spacing w:after="0" w:line="240" w:lineRule="auto"/>
        <w:jc w:val="both"/>
        <w:rPr>
          <w:rFonts w:ascii="Times New Roman" w:hAnsi="Times New Roman"/>
          <w:color w:val="000000"/>
          <w:sz w:val="20"/>
          <w:szCs w:val="20"/>
        </w:rPr>
      </w:pPr>
    </w:p>
    <w:p w:rsidR="00820B00" w:rsidRPr="00820B00" w:rsidRDefault="00820B00" w:rsidP="00820B00">
      <w:pPr>
        <w:spacing w:after="0" w:line="240" w:lineRule="auto"/>
        <w:jc w:val="both"/>
        <w:rPr>
          <w:rFonts w:ascii="Times New Roman" w:hAnsi="Times New Roman"/>
          <w:sz w:val="20"/>
          <w:szCs w:val="20"/>
        </w:rPr>
      </w:pPr>
      <w:r w:rsidRPr="00820B00">
        <w:rPr>
          <w:rFonts w:ascii="Times New Roman" w:hAnsi="Times New Roman"/>
          <w:sz w:val="20"/>
          <w:szCs w:val="20"/>
        </w:rPr>
        <w:t>Глава поселения</w:t>
      </w:r>
      <w:r w:rsidRPr="00820B00">
        <w:rPr>
          <w:rFonts w:ascii="Times New Roman" w:hAnsi="Times New Roman"/>
          <w:sz w:val="20"/>
          <w:szCs w:val="20"/>
        </w:rPr>
        <w:tab/>
      </w:r>
      <w:r w:rsidRPr="00820B00">
        <w:rPr>
          <w:rFonts w:ascii="Times New Roman" w:hAnsi="Times New Roman"/>
          <w:sz w:val="20"/>
          <w:szCs w:val="20"/>
        </w:rPr>
        <w:tab/>
      </w:r>
      <w:r w:rsidRPr="00820B00">
        <w:rPr>
          <w:rFonts w:ascii="Times New Roman" w:hAnsi="Times New Roman"/>
          <w:sz w:val="20"/>
          <w:szCs w:val="20"/>
        </w:rPr>
        <w:tab/>
      </w:r>
      <w:r w:rsidRPr="00820B00">
        <w:rPr>
          <w:rFonts w:ascii="Times New Roman" w:hAnsi="Times New Roman"/>
          <w:sz w:val="20"/>
          <w:szCs w:val="20"/>
        </w:rPr>
        <w:tab/>
      </w:r>
      <w:r w:rsidRPr="00820B00">
        <w:rPr>
          <w:rFonts w:ascii="Times New Roman" w:hAnsi="Times New Roman"/>
          <w:sz w:val="20"/>
          <w:szCs w:val="20"/>
        </w:rPr>
        <w:tab/>
      </w:r>
      <w:r w:rsidRPr="00820B00">
        <w:rPr>
          <w:rFonts w:ascii="Times New Roman" w:hAnsi="Times New Roman"/>
          <w:sz w:val="20"/>
          <w:szCs w:val="20"/>
        </w:rPr>
        <w:tab/>
      </w:r>
      <w:r w:rsidRPr="00820B00">
        <w:rPr>
          <w:rFonts w:ascii="Times New Roman" w:hAnsi="Times New Roman"/>
          <w:sz w:val="20"/>
          <w:szCs w:val="20"/>
        </w:rPr>
        <w:tab/>
      </w:r>
      <w:r w:rsidRPr="00820B00">
        <w:rPr>
          <w:rFonts w:ascii="Times New Roman" w:hAnsi="Times New Roman"/>
          <w:sz w:val="20"/>
          <w:szCs w:val="20"/>
        </w:rPr>
        <w:tab/>
        <w:t>А.В.Светлаков</w:t>
      </w:r>
    </w:p>
    <w:p w:rsidR="00820B00" w:rsidRPr="00820B00" w:rsidRDefault="00820B00" w:rsidP="00820B00">
      <w:pPr>
        <w:spacing w:after="0" w:line="240" w:lineRule="auto"/>
        <w:jc w:val="center"/>
        <w:rPr>
          <w:rFonts w:ascii="Times New Roman" w:hAnsi="Times New Roman"/>
          <w:bCs/>
          <w:sz w:val="20"/>
          <w:szCs w:val="20"/>
        </w:rPr>
      </w:pPr>
    </w:p>
    <w:p w:rsidR="00820B00" w:rsidRPr="00820B00" w:rsidRDefault="00820B00" w:rsidP="00820B00">
      <w:pPr>
        <w:spacing w:after="0" w:line="240" w:lineRule="auto"/>
        <w:jc w:val="center"/>
        <w:rPr>
          <w:rFonts w:ascii="Times New Roman" w:hAnsi="Times New Roman"/>
          <w:bCs/>
          <w:sz w:val="20"/>
          <w:szCs w:val="20"/>
        </w:rPr>
      </w:pPr>
    </w:p>
    <w:p w:rsidR="00820B00" w:rsidRPr="00820B00" w:rsidRDefault="00820B00" w:rsidP="00820B00">
      <w:pPr>
        <w:spacing w:after="0" w:line="240" w:lineRule="auto"/>
        <w:jc w:val="center"/>
        <w:rPr>
          <w:rFonts w:ascii="Times New Roman" w:hAnsi="Times New Roman"/>
          <w:bCs/>
          <w:sz w:val="20"/>
          <w:szCs w:val="20"/>
        </w:rPr>
      </w:pPr>
    </w:p>
    <w:p w:rsidR="00820B00" w:rsidRPr="00820B00" w:rsidRDefault="00820B00" w:rsidP="00820B00">
      <w:pPr>
        <w:spacing w:after="0" w:line="240" w:lineRule="auto"/>
        <w:rPr>
          <w:rFonts w:ascii="Times New Roman" w:hAnsi="Times New Roman"/>
          <w:bCs/>
          <w:sz w:val="20"/>
          <w:szCs w:val="20"/>
        </w:rPr>
      </w:pPr>
    </w:p>
    <w:tbl>
      <w:tblPr>
        <w:tblW w:w="0" w:type="auto"/>
        <w:tblLook w:val="04A0" w:firstRow="1" w:lastRow="0" w:firstColumn="1" w:lastColumn="0" w:noHBand="0" w:noVBand="1"/>
      </w:tblPr>
      <w:tblGrid>
        <w:gridCol w:w="4927"/>
        <w:gridCol w:w="4928"/>
      </w:tblGrid>
      <w:tr w:rsidR="00820B00" w:rsidRPr="00820B00" w:rsidTr="00820B00">
        <w:tc>
          <w:tcPr>
            <w:tcW w:w="4927" w:type="dxa"/>
            <w:shd w:val="clear" w:color="auto" w:fill="auto"/>
          </w:tcPr>
          <w:p w:rsidR="00820B00" w:rsidRPr="00820B00" w:rsidRDefault="00820B00" w:rsidP="00820B00">
            <w:pPr>
              <w:spacing w:after="0" w:line="240" w:lineRule="auto"/>
              <w:jc w:val="center"/>
              <w:rPr>
                <w:rFonts w:ascii="Times New Roman" w:eastAsia="Calibri" w:hAnsi="Times New Roman"/>
                <w:b/>
                <w:sz w:val="20"/>
                <w:szCs w:val="20"/>
                <w:lang w:eastAsia="en-US"/>
              </w:rPr>
            </w:pPr>
          </w:p>
        </w:tc>
        <w:tc>
          <w:tcPr>
            <w:tcW w:w="4928" w:type="dxa"/>
            <w:shd w:val="clear" w:color="auto" w:fill="auto"/>
          </w:tcPr>
          <w:p w:rsidR="00820B00" w:rsidRPr="00820B00" w:rsidRDefault="00820B00" w:rsidP="00820B00">
            <w:pPr>
              <w:spacing w:after="0" w:line="240" w:lineRule="auto"/>
              <w:rPr>
                <w:rFonts w:ascii="Times New Roman" w:eastAsia="Calibri" w:hAnsi="Times New Roman"/>
                <w:sz w:val="20"/>
                <w:szCs w:val="20"/>
                <w:lang w:eastAsia="en-US"/>
              </w:rPr>
            </w:pPr>
            <w:r w:rsidRPr="00820B00">
              <w:rPr>
                <w:rFonts w:ascii="Times New Roman" w:eastAsia="Calibri" w:hAnsi="Times New Roman"/>
                <w:sz w:val="20"/>
                <w:szCs w:val="20"/>
                <w:lang w:eastAsia="en-US"/>
              </w:rPr>
              <w:t>Приложение</w:t>
            </w:r>
          </w:p>
          <w:p w:rsidR="00820B00" w:rsidRPr="00820B00" w:rsidRDefault="00820B00" w:rsidP="00820B00">
            <w:pPr>
              <w:spacing w:after="0" w:line="240" w:lineRule="auto"/>
              <w:rPr>
                <w:rFonts w:ascii="Times New Roman" w:eastAsia="Calibri" w:hAnsi="Times New Roman"/>
                <w:sz w:val="20"/>
                <w:szCs w:val="20"/>
                <w:lang w:eastAsia="en-US"/>
              </w:rPr>
            </w:pPr>
            <w:r w:rsidRPr="00820B00">
              <w:rPr>
                <w:rFonts w:ascii="Times New Roman" w:eastAsia="Calibri" w:hAnsi="Times New Roman"/>
                <w:sz w:val="20"/>
                <w:szCs w:val="20"/>
                <w:lang w:eastAsia="en-US"/>
              </w:rPr>
              <w:t>к постановлению администрации</w:t>
            </w:r>
          </w:p>
          <w:p w:rsidR="00820B00" w:rsidRPr="00820B00" w:rsidRDefault="00820B00" w:rsidP="00820B00">
            <w:pPr>
              <w:spacing w:after="0" w:line="240" w:lineRule="auto"/>
              <w:rPr>
                <w:rFonts w:ascii="Times New Roman" w:eastAsia="Calibri" w:hAnsi="Times New Roman"/>
                <w:sz w:val="20"/>
                <w:szCs w:val="20"/>
                <w:lang w:eastAsia="en-US"/>
              </w:rPr>
            </w:pPr>
            <w:r w:rsidRPr="00820B00">
              <w:rPr>
                <w:rFonts w:ascii="Times New Roman" w:eastAsia="Calibri" w:hAnsi="Times New Roman"/>
                <w:sz w:val="20"/>
                <w:szCs w:val="20"/>
                <w:lang w:eastAsia="en-US"/>
              </w:rPr>
              <w:t>сельского поселения Сентябрьский</w:t>
            </w:r>
          </w:p>
          <w:p w:rsidR="00820B00" w:rsidRPr="00820B00" w:rsidRDefault="00820B00" w:rsidP="00820B00">
            <w:pPr>
              <w:spacing w:after="0" w:line="240" w:lineRule="auto"/>
              <w:rPr>
                <w:rFonts w:ascii="Times New Roman" w:eastAsia="Calibri" w:hAnsi="Times New Roman"/>
                <w:sz w:val="20"/>
                <w:szCs w:val="20"/>
                <w:lang w:eastAsia="en-US"/>
              </w:rPr>
            </w:pPr>
            <w:r w:rsidRPr="00820B00">
              <w:rPr>
                <w:rFonts w:ascii="Times New Roman" w:eastAsia="Calibri" w:hAnsi="Times New Roman"/>
                <w:sz w:val="20"/>
                <w:szCs w:val="20"/>
                <w:lang w:eastAsia="en-US"/>
              </w:rPr>
              <w:t xml:space="preserve">от </w:t>
            </w:r>
            <w:r w:rsidRPr="00820B00">
              <w:rPr>
                <w:rFonts w:ascii="Times New Roman" w:eastAsia="Calibri" w:hAnsi="Times New Roman"/>
                <w:sz w:val="20"/>
                <w:szCs w:val="20"/>
                <w:u w:val="single"/>
                <w:lang w:eastAsia="en-US"/>
              </w:rPr>
              <w:t>24.12.2015</w:t>
            </w:r>
            <w:r w:rsidRPr="00820B00">
              <w:rPr>
                <w:rFonts w:ascii="Times New Roman" w:eastAsia="Calibri" w:hAnsi="Times New Roman"/>
                <w:sz w:val="20"/>
                <w:szCs w:val="20"/>
                <w:lang w:eastAsia="en-US"/>
              </w:rPr>
              <w:t xml:space="preserve"> № </w:t>
            </w:r>
            <w:r w:rsidRPr="00820B00">
              <w:rPr>
                <w:rFonts w:ascii="Times New Roman" w:eastAsia="Calibri" w:hAnsi="Times New Roman"/>
                <w:sz w:val="20"/>
                <w:szCs w:val="20"/>
                <w:u w:val="single"/>
                <w:lang w:eastAsia="en-US"/>
              </w:rPr>
              <w:t>194-па</w:t>
            </w:r>
          </w:p>
        </w:tc>
      </w:tr>
    </w:tbl>
    <w:p w:rsidR="00820B00" w:rsidRPr="00820B00" w:rsidRDefault="00820B00" w:rsidP="00820B00">
      <w:pPr>
        <w:widowControl w:val="0"/>
        <w:autoSpaceDE w:val="0"/>
        <w:autoSpaceDN w:val="0"/>
        <w:adjustRightInd w:val="0"/>
        <w:spacing w:after="0" w:line="240" w:lineRule="auto"/>
        <w:jc w:val="center"/>
        <w:rPr>
          <w:rFonts w:ascii="Times New Roman" w:hAnsi="Times New Roman"/>
          <w:b/>
          <w:bCs/>
          <w:sz w:val="20"/>
          <w:szCs w:val="20"/>
        </w:rPr>
      </w:pPr>
    </w:p>
    <w:p w:rsidR="00820B00" w:rsidRPr="00820B00" w:rsidRDefault="00820B00" w:rsidP="00820B00">
      <w:pPr>
        <w:widowControl w:val="0"/>
        <w:autoSpaceDE w:val="0"/>
        <w:autoSpaceDN w:val="0"/>
        <w:adjustRightInd w:val="0"/>
        <w:spacing w:after="0" w:line="240" w:lineRule="auto"/>
        <w:jc w:val="center"/>
        <w:rPr>
          <w:rFonts w:ascii="Times New Roman" w:hAnsi="Times New Roman"/>
          <w:bCs/>
          <w:sz w:val="20"/>
          <w:szCs w:val="20"/>
        </w:rPr>
      </w:pPr>
      <w:r w:rsidRPr="00820B00">
        <w:rPr>
          <w:rFonts w:ascii="Times New Roman" w:hAnsi="Times New Roman"/>
          <w:bCs/>
          <w:sz w:val="20"/>
          <w:szCs w:val="20"/>
        </w:rPr>
        <w:t>ТРЕБОВАНИЯ</w:t>
      </w:r>
    </w:p>
    <w:p w:rsidR="00820B00" w:rsidRPr="00820B00" w:rsidRDefault="00820B00" w:rsidP="00820B00">
      <w:pPr>
        <w:widowControl w:val="0"/>
        <w:autoSpaceDE w:val="0"/>
        <w:autoSpaceDN w:val="0"/>
        <w:adjustRightInd w:val="0"/>
        <w:spacing w:after="0" w:line="240" w:lineRule="auto"/>
        <w:jc w:val="center"/>
        <w:rPr>
          <w:rFonts w:ascii="Times New Roman" w:hAnsi="Times New Roman"/>
          <w:bCs/>
          <w:sz w:val="20"/>
          <w:szCs w:val="20"/>
        </w:rPr>
      </w:pPr>
      <w:r w:rsidRPr="00820B00">
        <w:rPr>
          <w:rFonts w:ascii="Times New Roman" w:hAnsi="Times New Roman"/>
          <w:bCs/>
          <w:sz w:val="20"/>
          <w:szCs w:val="20"/>
        </w:rPr>
        <w:t>к порядку разработки и принятия правовых актов</w:t>
      </w:r>
    </w:p>
    <w:p w:rsidR="00820B00" w:rsidRPr="00820B00" w:rsidRDefault="00820B00" w:rsidP="00820B00">
      <w:pPr>
        <w:widowControl w:val="0"/>
        <w:autoSpaceDE w:val="0"/>
        <w:autoSpaceDN w:val="0"/>
        <w:adjustRightInd w:val="0"/>
        <w:spacing w:after="0" w:line="240" w:lineRule="auto"/>
        <w:jc w:val="center"/>
        <w:rPr>
          <w:rFonts w:ascii="Times New Roman" w:hAnsi="Times New Roman"/>
          <w:bCs/>
          <w:sz w:val="20"/>
          <w:szCs w:val="20"/>
        </w:rPr>
      </w:pPr>
      <w:r w:rsidRPr="00820B00">
        <w:rPr>
          <w:rFonts w:ascii="Times New Roman" w:hAnsi="Times New Roman"/>
          <w:bCs/>
          <w:sz w:val="20"/>
          <w:szCs w:val="20"/>
        </w:rPr>
        <w:t>о нормировании в сфере закупок, содержанию указанных актов</w:t>
      </w:r>
    </w:p>
    <w:p w:rsidR="00820B00" w:rsidRPr="00820B00" w:rsidRDefault="00820B00" w:rsidP="00820B00">
      <w:pPr>
        <w:widowControl w:val="0"/>
        <w:autoSpaceDE w:val="0"/>
        <w:autoSpaceDN w:val="0"/>
        <w:adjustRightInd w:val="0"/>
        <w:spacing w:after="0" w:line="240" w:lineRule="auto"/>
        <w:jc w:val="center"/>
        <w:rPr>
          <w:rFonts w:ascii="Times New Roman" w:hAnsi="Times New Roman"/>
          <w:bCs/>
          <w:sz w:val="20"/>
          <w:szCs w:val="20"/>
        </w:rPr>
      </w:pPr>
      <w:r w:rsidRPr="00820B00">
        <w:rPr>
          <w:rFonts w:ascii="Times New Roman" w:hAnsi="Times New Roman"/>
          <w:bCs/>
          <w:sz w:val="20"/>
          <w:szCs w:val="20"/>
        </w:rPr>
        <w:t>и обеспечению их исполнения</w:t>
      </w:r>
    </w:p>
    <w:p w:rsidR="00820B00" w:rsidRPr="00820B00" w:rsidRDefault="00820B00" w:rsidP="00820B00">
      <w:pPr>
        <w:widowControl w:val="0"/>
        <w:autoSpaceDE w:val="0"/>
        <w:autoSpaceDN w:val="0"/>
        <w:adjustRightInd w:val="0"/>
        <w:spacing w:after="0" w:line="240" w:lineRule="auto"/>
        <w:ind w:firstLine="720"/>
        <w:jc w:val="both"/>
        <w:rPr>
          <w:rFonts w:ascii="Times New Roman" w:eastAsia="Calibri" w:hAnsi="Times New Roman"/>
          <w:sz w:val="20"/>
          <w:szCs w:val="20"/>
        </w:rPr>
      </w:pP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bookmarkStart w:id="1" w:name="P33"/>
      <w:bookmarkEnd w:id="1"/>
      <w:r w:rsidRPr="00820B00">
        <w:rPr>
          <w:rFonts w:ascii="Times New Roman" w:eastAsia="Calibri" w:hAnsi="Times New Roman"/>
          <w:sz w:val="20"/>
          <w:szCs w:val="20"/>
        </w:rPr>
        <w:t>1. Требования к порядку разработки и принятия правовых актов о нормировании в сфере закупок, содержанию указанных актов и обеспечению их исполнения (далее - требования) применяются в отношении следующих правовых актов:</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bookmarkStart w:id="2" w:name="P34"/>
      <w:bookmarkEnd w:id="2"/>
      <w:r w:rsidRPr="00820B00">
        <w:rPr>
          <w:rFonts w:ascii="Times New Roman" w:eastAsia="Calibri" w:hAnsi="Times New Roman"/>
          <w:sz w:val="20"/>
          <w:szCs w:val="20"/>
        </w:rPr>
        <w:t>1.1. Администрации сельского поселения Сентябрьский, утверждающих:</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 правила определения нормативных затрат на обеспечение функций муниципальных органов (включая подведомственные им казенные учреждения);</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bookmarkStart w:id="3" w:name="P36"/>
      <w:bookmarkEnd w:id="3"/>
      <w:r w:rsidRPr="00820B00">
        <w:rPr>
          <w:rFonts w:ascii="Times New Roman" w:eastAsia="Calibri" w:hAnsi="Times New Roman"/>
          <w:sz w:val="20"/>
          <w:szCs w:val="20"/>
        </w:rPr>
        <w:t>- правила определения требований к закупаемым муниципальными органами и подведомственными им казенными учреждениями и бюджетными учреждениями отдельным видам товаров, работ, услуг (в том числе предельные цены товаров, работ, услуг).</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bookmarkStart w:id="4" w:name="P37"/>
      <w:bookmarkEnd w:id="4"/>
      <w:r w:rsidRPr="00820B00">
        <w:rPr>
          <w:rFonts w:ascii="Times New Roman" w:eastAsia="Calibri" w:hAnsi="Times New Roman"/>
          <w:sz w:val="20"/>
          <w:szCs w:val="20"/>
        </w:rPr>
        <w:t>1.2. Муниципальных органов сельского поселения Сентябрьский, утверждающих:</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bookmarkStart w:id="5" w:name="P38"/>
      <w:bookmarkEnd w:id="5"/>
      <w:r w:rsidRPr="00820B00">
        <w:rPr>
          <w:rFonts w:ascii="Times New Roman" w:eastAsia="Calibri" w:hAnsi="Times New Roman"/>
          <w:sz w:val="20"/>
          <w:szCs w:val="20"/>
        </w:rPr>
        <w:t>- нормативные затраты на обеспечение функций муниципальных органов (включая подведомственные им казенные учреждения);</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bookmarkStart w:id="6" w:name="P39"/>
      <w:bookmarkEnd w:id="6"/>
      <w:r w:rsidRPr="00820B00">
        <w:rPr>
          <w:rFonts w:ascii="Times New Roman" w:eastAsia="Calibri" w:hAnsi="Times New Roman"/>
          <w:sz w:val="20"/>
          <w:szCs w:val="20"/>
        </w:rPr>
        <w:t>- требования к закупаемым ими и подведомственными им казенными учреждениями и бюджетными учреждениями отдельным видам товаров, работ, услуг (в том числе предельные цены товаров, работ, услуг).</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 xml:space="preserve">2. Проекты правовых актов, указанных в </w:t>
      </w:r>
      <w:hyperlink w:anchor="P34" w:history="1">
        <w:r w:rsidRPr="00820B00">
          <w:rPr>
            <w:rFonts w:ascii="Times New Roman" w:eastAsia="Calibri" w:hAnsi="Times New Roman"/>
            <w:sz w:val="20"/>
            <w:szCs w:val="20"/>
          </w:rPr>
          <w:t>подпункте 1.1 пункта 1</w:t>
        </w:r>
      </w:hyperlink>
      <w:r w:rsidRPr="00820B00">
        <w:rPr>
          <w:rFonts w:ascii="Times New Roman" w:eastAsia="Calibri" w:hAnsi="Times New Roman"/>
          <w:sz w:val="20"/>
          <w:szCs w:val="20"/>
        </w:rPr>
        <w:t xml:space="preserve"> требований, разрабатываются в форме постановлений Администрации сельского поселения Сентябрьский в соответствии с муниципальными правовыми актами, регламентирующими порядок принятия нормативных правовых актов Администрации сельского поселения Сентябрьский.</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 xml:space="preserve">Проекты правовых актов, указанных в </w:t>
      </w:r>
      <w:hyperlink w:anchor="P37" w:history="1">
        <w:r w:rsidRPr="00820B00">
          <w:rPr>
            <w:rFonts w:ascii="Times New Roman" w:eastAsia="Calibri" w:hAnsi="Times New Roman"/>
            <w:sz w:val="20"/>
            <w:szCs w:val="20"/>
          </w:rPr>
          <w:t>подпункте 1.2 пункта 1</w:t>
        </w:r>
      </w:hyperlink>
      <w:r w:rsidRPr="00820B00">
        <w:rPr>
          <w:rFonts w:ascii="Times New Roman" w:eastAsia="Calibri" w:hAnsi="Times New Roman"/>
          <w:sz w:val="20"/>
          <w:szCs w:val="20"/>
        </w:rPr>
        <w:t xml:space="preserve"> требований, разрабатывают муниципальные органы сельского поселения Сентябрьский в форме проектов правовых актов соответствующих органов местного самоуправления, предусмотренных </w:t>
      </w:r>
      <w:hyperlink r:id="rId15" w:history="1">
        <w:r w:rsidRPr="00820B00">
          <w:rPr>
            <w:rFonts w:ascii="Times New Roman" w:eastAsia="Calibri" w:hAnsi="Times New Roman"/>
            <w:sz w:val="20"/>
            <w:szCs w:val="20"/>
          </w:rPr>
          <w:t>Уставом</w:t>
        </w:r>
      </w:hyperlink>
      <w:r w:rsidRPr="00820B00">
        <w:rPr>
          <w:rFonts w:ascii="Times New Roman" w:eastAsia="Calibri" w:hAnsi="Times New Roman"/>
          <w:sz w:val="20"/>
          <w:szCs w:val="20"/>
        </w:rPr>
        <w:t xml:space="preserve"> сельского поселения Сентябрьский.</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Подготовку проектов правовых актов Администрации сельского поселения Сентябрьский об утверждении нормативных затрат на обеспечение функций муниципальных органов (включая подведомственные им казенные учреждения), а также об утверждении требований к закупаемым муниципальными органами и подведомственными им казенными учреждениями и бюджетными учреждениями отдельным видам товаров, работ, услуг (в том числе предельные цены товаров, работ, услуг), осуществляют структурные подразделения Администрации сельского поселения Сентябрьский являющиеся главными распорядителями бюджетных средств.</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 xml:space="preserve">Проекты правовых актов, указанных в </w:t>
      </w:r>
      <w:hyperlink w:anchor="P33" w:history="1">
        <w:r w:rsidRPr="00820B00">
          <w:rPr>
            <w:rFonts w:ascii="Times New Roman" w:eastAsia="Calibri" w:hAnsi="Times New Roman"/>
            <w:sz w:val="20"/>
            <w:szCs w:val="20"/>
          </w:rPr>
          <w:t>пункте 1</w:t>
        </w:r>
      </w:hyperlink>
      <w:r w:rsidRPr="00820B00">
        <w:rPr>
          <w:rFonts w:ascii="Times New Roman" w:eastAsia="Calibri" w:hAnsi="Times New Roman"/>
          <w:sz w:val="20"/>
          <w:szCs w:val="20"/>
        </w:rPr>
        <w:t xml:space="preserve"> требований, подлежат обсуждению в целях общественного контроля. Проекты правовых актов, указанных в </w:t>
      </w:r>
      <w:hyperlink w:anchor="P36" w:history="1">
        <w:r w:rsidRPr="00820B00">
          <w:rPr>
            <w:rFonts w:ascii="Times New Roman" w:eastAsia="Calibri" w:hAnsi="Times New Roman"/>
            <w:sz w:val="20"/>
            <w:szCs w:val="20"/>
          </w:rPr>
          <w:t>абзаце третьем подпункта 1.1</w:t>
        </w:r>
      </w:hyperlink>
      <w:r w:rsidRPr="00820B00">
        <w:rPr>
          <w:rFonts w:ascii="Times New Roman" w:eastAsia="Calibri" w:hAnsi="Times New Roman"/>
          <w:sz w:val="20"/>
          <w:szCs w:val="20"/>
        </w:rPr>
        <w:t xml:space="preserve"> и </w:t>
      </w:r>
      <w:hyperlink w:anchor="P39" w:history="1">
        <w:r w:rsidRPr="00820B00">
          <w:rPr>
            <w:rFonts w:ascii="Times New Roman" w:eastAsia="Calibri" w:hAnsi="Times New Roman"/>
            <w:sz w:val="20"/>
            <w:szCs w:val="20"/>
          </w:rPr>
          <w:t>абзаце третьем подпункта 1.2 пункта 1</w:t>
        </w:r>
      </w:hyperlink>
      <w:r w:rsidRPr="00820B00">
        <w:rPr>
          <w:rFonts w:ascii="Times New Roman" w:eastAsia="Calibri" w:hAnsi="Times New Roman"/>
          <w:sz w:val="20"/>
          <w:szCs w:val="20"/>
        </w:rPr>
        <w:t xml:space="preserve"> требований, подлежат обязательному предварительному обсуждению на заседаниях общественных советов при муниципальных органах (далее - общественные советы).</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 xml:space="preserve">3. Для проведения обсуждения в целях общественного контроля проектов правовых актов, указанных в </w:t>
      </w:r>
      <w:hyperlink w:anchor="P33" w:history="1">
        <w:r w:rsidRPr="00820B00">
          <w:rPr>
            <w:rFonts w:ascii="Times New Roman" w:eastAsia="Calibri" w:hAnsi="Times New Roman"/>
            <w:sz w:val="20"/>
            <w:szCs w:val="20"/>
          </w:rPr>
          <w:t>пункте 1</w:t>
        </w:r>
      </w:hyperlink>
      <w:r w:rsidRPr="00820B00">
        <w:rPr>
          <w:rFonts w:ascii="Times New Roman" w:eastAsia="Calibri" w:hAnsi="Times New Roman"/>
          <w:sz w:val="20"/>
          <w:szCs w:val="20"/>
        </w:rPr>
        <w:t xml:space="preserve"> требований, структурные подразделения Администрации сельского поселения Сентябрьский, муниципальные органы</w:t>
      </w:r>
      <w:r w:rsidRPr="00820B00">
        <w:rPr>
          <w:rFonts w:ascii="Times New Roman" w:hAnsi="Times New Roman"/>
          <w:sz w:val="20"/>
          <w:szCs w:val="20"/>
        </w:rPr>
        <w:t xml:space="preserve"> </w:t>
      </w:r>
      <w:r w:rsidRPr="00820B00">
        <w:rPr>
          <w:rFonts w:ascii="Times New Roman" w:eastAsia="Calibri" w:hAnsi="Times New Roman"/>
          <w:sz w:val="20"/>
          <w:szCs w:val="20"/>
        </w:rPr>
        <w:lastRenderedPageBreak/>
        <w:t>сельского поселения Сентябрьский, являющиеся инициаторами проектов таких актов (далее - инициаторы проектов), в установленном порядке размещают проекты указанных правовых актов и пояснительные записки к ним в единой информационной системе в сфере закупок.</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bookmarkStart w:id="7" w:name="P45"/>
      <w:bookmarkEnd w:id="7"/>
      <w:r w:rsidRPr="00820B00">
        <w:rPr>
          <w:rFonts w:ascii="Times New Roman" w:eastAsia="Calibri" w:hAnsi="Times New Roman"/>
          <w:sz w:val="20"/>
          <w:szCs w:val="20"/>
        </w:rPr>
        <w:t xml:space="preserve">4. Обсуждение в целях общественного контроля проводится в течение срока, установленного инициатором проекта. Данный срок не может быть менее 10 календарных дней со дня размещения проектов правовых актов, указанных в </w:t>
      </w:r>
      <w:hyperlink w:anchor="P33" w:history="1">
        <w:r w:rsidRPr="00820B00">
          <w:rPr>
            <w:rFonts w:ascii="Times New Roman" w:eastAsia="Calibri" w:hAnsi="Times New Roman"/>
            <w:sz w:val="20"/>
            <w:szCs w:val="20"/>
          </w:rPr>
          <w:t>пункте 1</w:t>
        </w:r>
      </w:hyperlink>
      <w:r w:rsidRPr="00820B00">
        <w:rPr>
          <w:rFonts w:ascii="Times New Roman" w:eastAsia="Calibri" w:hAnsi="Times New Roman"/>
          <w:sz w:val="20"/>
          <w:szCs w:val="20"/>
        </w:rPr>
        <w:t xml:space="preserve"> требований, в единой информационной системе в сфере закупок.</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 xml:space="preserve">5. Инициаторы проектов рассматривают предложения общественных объединений, юридических и физических лиц, поступившие в электронной или письменной форме в срок, установленный указанными органами с учетом положений </w:t>
      </w:r>
      <w:hyperlink w:anchor="P45" w:history="1">
        <w:r w:rsidRPr="00820B00">
          <w:rPr>
            <w:rFonts w:ascii="Times New Roman" w:eastAsia="Calibri" w:hAnsi="Times New Roman"/>
            <w:sz w:val="20"/>
            <w:szCs w:val="20"/>
          </w:rPr>
          <w:t>пункта 4</w:t>
        </w:r>
      </w:hyperlink>
      <w:r w:rsidRPr="00820B00">
        <w:rPr>
          <w:rFonts w:ascii="Times New Roman" w:eastAsia="Calibri" w:hAnsi="Times New Roman"/>
          <w:sz w:val="20"/>
          <w:szCs w:val="20"/>
        </w:rPr>
        <w:t xml:space="preserve"> требований, в соответствии с законодательством Российской Федерации о порядке рассмотрения обращений граждан.</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Инициаторы проектов не позднее трех рабочих дней со дня рассмотрения предложений общественных объединений, юридических и физических лиц в установленном порядке размещают эти предложения и ответы на них в единой информационной системе в сфере закупок.</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 xml:space="preserve">6. По результатам обсуждения в целях общественного контроля инициаторы проектов принимают решения о внесении изменений (при необходимости) в проекты правовых актов с учетом предложений общественных объединений, юридических и физических лиц и о рассмотрении указанных в </w:t>
      </w:r>
      <w:hyperlink w:anchor="P36" w:history="1">
        <w:r w:rsidRPr="00820B00">
          <w:rPr>
            <w:rFonts w:ascii="Times New Roman" w:eastAsia="Calibri" w:hAnsi="Times New Roman"/>
            <w:sz w:val="20"/>
            <w:szCs w:val="20"/>
          </w:rPr>
          <w:t>абзаце третьем подпункта 1.1</w:t>
        </w:r>
      </w:hyperlink>
      <w:r w:rsidRPr="00820B00">
        <w:rPr>
          <w:rFonts w:ascii="Times New Roman" w:eastAsia="Calibri" w:hAnsi="Times New Roman"/>
          <w:sz w:val="20"/>
          <w:szCs w:val="20"/>
        </w:rPr>
        <w:t xml:space="preserve"> и </w:t>
      </w:r>
      <w:hyperlink w:anchor="P39" w:history="1">
        <w:r w:rsidRPr="00820B00">
          <w:rPr>
            <w:rFonts w:ascii="Times New Roman" w:eastAsia="Calibri" w:hAnsi="Times New Roman"/>
            <w:sz w:val="20"/>
            <w:szCs w:val="20"/>
          </w:rPr>
          <w:t>абзаце третьем подпункта 1.2 пункта 1</w:t>
        </w:r>
      </w:hyperlink>
      <w:r w:rsidRPr="00820B00">
        <w:rPr>
          <w:rFonts w:ascii="Times New Roman" w:eastAsia="Calibri" w:hAnsi="Times New Roman"/>
          <w:sz w:val="20"/>
          <w:szCs w:val="20"/>
        </w:rPr>
        <w:t xml:space="preserve"> требований проектов правовых актов на заседаниях общественных советов.</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7. В случае внесения изменений в проекты правовых актов по результатам обсуждения в целях общественного контроля такие проекты направляются на повторную экспертизу юристу Администрации сельского поселения Сентябрьский, муниципального органа</w:t>
      </w:r>
      <w:r w:rsidRPr="00820B00">
        <w:rPr>
          <w:rFonts w:ascii="Times New Roman" w:hAnsi="Times New Roman"/>
          <w:sz w:val="20"/>
          <w:szCs w:val="20"/>
        </w:rPr>
        <w:t xml:space="preserve"> </w:t>
      </w:r>
      <w:r w:rsidRPr="00820B00">
        <w:rPr>
          <w:rFonts w:ascii="Times New Roman" w:eastAsia="Calibri" w:hAnsi="Times New Roman"/>
          <w:sz w:val="20"/>
          <w:szCs w:val="20"/>
        </w:rPr>
        <w:t>сельского поселения Сентябрьский. При этом пояснительные записки к проектам правовых актов должны содержать сведения о результатах обсуждения в целях общественного контроля такого правового акта, в том числе о рассмотрении предложений (при их наличии) общественных объединений, юридических и физических лиц, поступивших в процессе такого обсуждения.</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8. В заседании общественного совета принимают участие представители инициаторов проектов.</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9. Проекты соответствующих правовых актов на рассмотрение общественного совета направляют инициаторы проектов.</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Председатель общественного совета включает вопрос о рассмотрении проектов правовых актов в повестку заседания общественного совета, которое должно пройти не ранее чем через пять рабочих дней и не позднее 10 рабочих дней со дня получения проектов правовых актов от инициаторов проектов.</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Рассмотрение общественным советом проектов правовых актов осуществляется на заседании общественного совета.</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Докладчиками на заседании общественного совета по вопросу о проекте правового акта является руководитель или заместитель руководителя муниципального органа</w:t>
      </w:r>
      <w:r w:rsidRPr="00820B00">
        <w:rPr>
          <w:rFonts w:ascii="Times New Roman" w:hAnsi="Times New Roman"/>
          <w:sz w:val="20"/>
          <w:szCs w:val="20"/>
        </w:rPr>
        <w:t xml:space="preserve"> </w:t>
      </w:r>
      <w:r w:rsidRPr="00820B00">
        <w:rPr>
          <w:rFonts w:ascii="Times New Roman" w:eastAsia="Calibri" w:hAnsi="Times New Roman"/>
          <w:sz w:val="20"/>
          <w:szCs w:val="20"/>
        </w:rPr>
        <w:t>сельского поселения Сентябрьский, структурного подразделения Администрации сельского поселения Сентябрьский, разработавшего соответствующий правовой акт.</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10. По результатам рассмотрения проектов правовых актов общественный совет принимает одно из следующих решений:</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bookmarkStart w:id="8" w:name="P56"/>
      <w:bookmarkEnd w:id="8"/>
      <w:r w:rsidRPr="00820B00">
        <w:rPr>
          <w:rFonts w:ascii="Times New Roman" w:eastAsia="Calibri" w:hAnsi="Times New Roman"/>
          <w:sz w:val="20"/>
          <w:szCs w:val="20"/>
        </w:rPr>
        <w:t>10.1. О необходимости доработки проекта правового акта.</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10.2. О возможности принятия правового акта.</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11. Решение, принятое общественным советом, оформляется протоколом, подписываемым всеми его членами, который не позднее трех рабочих дней со дня принятия соответствующего решения размещается в установленном порядке инициатором проекта в единой информационной системе в сфере закупок.</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 xml:space="preserve">12. В случае принятия общественным советом решения, указанного в </w:t>
      </w:r>
      <w:hyperlink w:anchor="P56" w:history="1">
        <w:r w:rsidRPr="00820B00">
          <w:rPr>
            <w:rFonts w:ascii="Times New Roman" w:eastAsia="Calibri" w:hAnsi="Times New Roman"/>
            <w:sz w:val="20"/>
            <w:szCs w:val="20"/>
          </w:rPr>
          <w:t>подпункте 10.1 пункта 10</w:t>
        </w:r>
      </w:hyperlink>
      <w:r w:rsidRPr="00820B00">
        <w:rPr>
          <w:rFonts w:ascii="Times New Roman" w:eastAsia="Calibri" w:hAnsi="Times New Roman"/>
          <w:sz w:val="20"/>
          <w:szCs w:val="20"/>
        </w:rPr>
        <w:t xml:space="preserve"> требований, утверждение правовых актов осуществляется после их доработки инициаторами проектов и повторного согласования в установленном порядке с юристом Администрации сельского поселения Сентябрьский, муниципального органа</w:t>
      </w:r>
      <w:r w:rsidRPr="00820B00">
        <w:rPr>
          <w:rFonts w:ascii="Times New Roman" w:hAnsi="Times New Roman"/>
          <w:sz w:val="20"/>
          <w:szCs w:val="20"/>
        </w:rPr>
        <w:t xml:space="preserve"> </w:t>
      </w:r>
      <w:r w:rsidRPr="00820B00">
        <w:rPr>
          <w:rFonts w:ascii="Times New Roman" w:eastAsia="Calibri" w:hAnsi="Times New Roman"/>
          <w:sz w:val="20"/>
          <w:szCs w:val="20"/>
        </w:rPr>
        <w:t>сельского поселения Сентябрьский.</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 xml:space="preserve">13. Правовые акты, предусмотренные </w:t>
      </w:r>
      <w:hyperlink w:anchor="P38" w:history="1">
        <w:r w:rsidRPr="00820B00">
          <w:rPr>
            <w:rFonts w:ascii="Times New Roman" w:eastAsia="Calibri" w:hAnsi="Times New Roman"/>
            <w:sz w:val="20"/>
            <w:szCs w:val="20"/>
          </w:rPr>
          <w:t>абзацем вторым подпункта 1.2 пункта 1</w:t>
        </w:r>
      </w:hyperlink>
      <w:r w:rsidRPr="00820B00">
        <w:rPr>
          <w:rFonts w:ascii="Times New Roman" w:eastAsia="Calibri" w:hAnsi="Times New Roman"/>
          <w:sz w:val="20"/>
          <w:szCs w:val="20"/>
        </w:rPr>
        <w:t xml:space="preserve"> требований, ежегодно утверждаются муниципальными органами сельского поселения Сентябрьский на очередной финансовый год и плановый период в срок не позднее 15 сентября текущего финансового года.</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Указанные акты вступают в силу с 01 января и действуют по 31 декабря очередного финансового года, применяются при обосновании закупок при формировании проекта бюджета на очередной финансовый год и плановый период и при осуществлении закупок в очередном финансовом году.</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 xml:space="preserve">14. Правовые акты, предусмотренные </w:t>
      </w:r>
      <w:hyperlink w:anchor="P39" w:history="1">
        <w:r w:rsidRPr="00820B00">
          <w:rPr>
            <w:rFonts w:ascii="Times New Roman" w:eastAsia="Calibri" w:hAnsi="Times New Roman"/>
            <w:sz w:val="20"/>
            <w:szCs w:val="20"/>
          </w:rPr>
          <w:t>абзацем третьим подпункта 1.2 пункта 1</w:t>
        </w:r>
      </w:hyperlink>
      <w:r w:rsidRPr="00820B00">
        <w:rPr>
          <w:rFonts w:ascii="Times New Roman" w:eastAsia="Calibri" w:hAnsi="Times New Roman"/>
          <w:sz w:val="20"/>
          <w:szCs w:val="20"/>
        </w:rPr>
        <w:t xml:space="preserve"> требований, утверждаются муниципальными органами</w:t>
      </w:r>
      <w:r w:rsidRPr="00820B00">
        <w:rPr>
          <w:rFonts w:ascii="Times New Roman" w:hAnsi="Times New Roman"/>
          <w:sz w:val="20"/>
          <w:szCs w:val="20"/>
        </w:rPr>
        <w:t xml:space="preserve"> </w:t>
      </w:r>
      <w:r w:rsidRPr="00820B00">
        <w:rPr>
          <w:rFonts w:ascii="Times New Roman" w:eastAsia="Calibri" w:hAnsi="Times New Roman"/>
          <w:sz w:val="20"/>
          <w:szCs w:val="20"/>
        </w:rPr>
        <w:t>сельского поселения Сентябрьский в срок не позднее 15 сентября, вступают в силу с 01 января и применяются при обосновании закупок при формировании проекта бюджета на очередной финансовый год и плановый период и при осуществлении закупок в очередном финансовом году.</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 xml:space="preserve">15. Инициаторы проектов в течение семи рабочих дней со дня принятия правовых актов, указанных в </w:t>
      </w:r>
      <w:hyperlink w:anchor="P37" w:history="1">
        <w:r w:rsidRPr="00820B00">
          <w:rPr>
            <w:rFonts w:ascii="Times New Roman" w:eastAsia="Calibri" w:hAnsi="Times New Roman"/>
            <w:sz w:val="20"/>
            <w:szCs w:val="20"/>
          </w:rPr>
          <w:t>подпункте 1.2 пункта 1</w:t>
        </w:r>
      </w:hyperlink>
      <w:r w:rsidRPr="00820B00">
        <w:rPr>
          <w:rFonts w:ascii="Times New Roman" w:eastAsia="Calibri" w:hAnsi="Times New Roman"/>
          <w:sz w:val="20"/>
          <w:szCs w:val="20"/>
        </w:rPr>
        <w:t xml:space="preserve"> требований, в установленном порядке размещают эти правовые акты в единой информационной системе в сфере закупок.</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16. Внесение изменений в правовые акты осуществляется в порядке, установленном для их принятия.</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 xml:space="preserve">17. В правовые акты, предусмотренные </w:t>
      </w:r>
      <w:hyperlink w:anchor="P38" w:history="1">
        <w:r w:rsidRPr="00820B00">
          <w:rPr>
            <w:rFonts w:ascii="Times New Roman" w:eastAsia="Calibri" w:hAnsi="Times New Roman"/>
            <w:sz w:val="20"/>
            <w:szCs w:val="20"/>
          </w:rPr>
          <w:t>абзацем вторым подпункта 1.2 пункта 1</w:t>
        </w:r>
      </w:hyperlink>
      <w:r w:rsidRPr="00820B00">
        <w:rPr>
          <w:rFonts w:ascii="Times New Roman" w:eastAsia="Calibri" w:hAnsi="Times New Roman"/>
          <w:sz w:val="20"/>
          <w:szCs w:val="20"/>
        </w:rPr>
        <w:t xml:space="preserve"> требований, допускается вносить изменения в случаях:</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 изменения объема финансового обеспечения муниципальных органов и подведомственных указанным органам казенных учреждений и бюджетных учреждений;</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lastRenderedPageBreak/>
        <w:t>- изменения полномочий муниципальных органов</w:t>
      </w:r>
      <w:r w:rsidRPr="00820B00">
        <w:rPr>
          <w:rFonts w:ascii="Times New Roman" w:hAnsi="Times New Roman"/>
          <w:sz w:val="20"/>
          <w:szCs w:val="20"/>
        </w:rPr>
        <w:t xml:space="preserve"> </w:t>
      </w:r>
      <w:r w:rsidRPr="00820B00">
        <w:rPr>
          <w:rFonts w:ascii="Times New Roman" w:eastAsia="Calibri" w:hAnsi="Times New Roman"/>
          <w:sz w:val="20"/>
          <w:szCs w:val="20"/>
        </w:rPr>
        <w:t>сельского поселения Сентябрьский;</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 изменения стоимости планируемых к приобретению товаров, работ, услуг.</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 xml:space="preserve">18. В правовые акты, предусмотренные </w:t>
      </w:r>
      <w:hyperlink w:anchor="P39" w:history="1">
        <w:r w:rsidRPr="00820B00">
          <w:rPr>
            <w:rFonts w:ascii="Times New Roman" w:eastAsia="Calibri" w:hAnsi="Times New Roman"/>
            <w:sz w:val="20"/>
            <w:szCs w:val="20"/>
          </w:rPr>
          <w:t>абзацем третьим подпункта 1.2 пункта 1</w:t>
        </w:r>
      </w:hyperlink>
      <w:r w:rsidRPr="00820B00">
        <w:rPr>
          <w:rFonts w:ascii="Times New Roman" w:eastAsia="Calibri" w:hAnsi="Times New Roman"/>
          <w:sz w:val="20"/>
          <w:szCs w:val="20"/>
        </w:rPr>
        <w:t xml:space="preserve"> требований, допускается вносить изменения в случаях:</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 изменения полномочий муниципальных органов</w:t>
      </w:r>
      <w:r w:rsidRPr="00820B00">
        <w:rPr>
          <w:rFonts w:ascii="Times New Roman" w:hAnsi="Times New Roman"/>
          <w:sz w:val="20"/>
          <w:szCs w:val="20"/>
        </w:rPr>
        <w:t xml:space="preserve"> </w:t>
      </w:r>
      <w:r w:rsidRPr="00820B00">
        <w:rPr>
          <w:rFonts w:ascii="Times New Roman" w:eastAsia="Calibri" w:hAnsi="Times New Roman"/>
          <w:sz w:val="20"/>
          <w:szCs w:val="20"/>
        </w:rPr>
        <w:t>сельского поселения Сентябрьский;</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 изменения стоимости планируемых к приобретению товаров, работ, услуг.</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19. Правовой акт Администрации сельского поселения Сентябрьский, утверждающий правила определения требований к отдельным видам товаров, работ, услуг (в том числе предельные цены товаров, работ, услуг), закупаемым муниципальными органами</w:t>
      </w:r>
      <w:r w:rsidRPr="00820B00">
        <w:rPr>
          <w:rFonts w:ascii="Times New Roman" w:hAnsi="Times New Roman"/>
          <w:sz w:val="20"/>
          <w:szCs w:val="20"/>
        </w:rPr>
        <w:t xml:space="preserve"> </w:t>
      </w:r>
      <w:r w:rsidRPr="00820B00">
        <w:rPr>
          <w:rFonts w:ascii="Times New Roman" w:eastAsia="Calibri" w:hAnsi="Times New Roman"/>
          <w:sz w:val="20"/>
          <w:szCs w:val="20"/>
        </w:rPr>
        <w:t>сельского поселения Сентябрьский и подведомственными указанным органам казенными учреждениями и бюджетными учреждениями, должен содержать:</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19.1. Способ определения значений характеристик (свойств) отдельных видов товаров, работ, услуг (в том числе предельных цен товаров, работ, услуг), включенных в утвержденный Администрацией сельского поселения Сентябрьский перечень отдельных видов товаров, работ, услуг.</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19.2. Порядок формирования и ведения перечня отдельных видов товаров, работ, услуг, в отношении которых устанавливаются потребительские свойства и иные характеристики, имеющие влияние на цену отдельных видов товаров, работ, услуг (далее - ведомственный перечень), закупаемых самим муниципальным органом и подведомственными казенными и бюджетными учреждениями, а также примерную форму ведомственного перечня.</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19.3. Порядок применения обязательных критериев отбора отдельных видов товаров, работ, услуг, значения этих критериев, а также дополнительные критерии и порядок их применения.</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20. Правовой акт Администрации сельского поселения Сентябрьский, утверждающий правила определения нормативных затрат на обеспечение функций муниципальных органов и подведомственных им казенных учреждений, должен содержать:</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20.1. Порядок расчета нормативных затрат, в том числе формулы расчета.</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20.2. Право муниципальных органов</w:t>
      </w:r>
      <w:r w:rsidRPr="00820B00">
        <w:rPr>
          <w:rFonts w:ascii="Times New Roman" w:hAnsi="Times New Roman"/>
          <w:sz w:val="20"/>
          <w:szCs w:val="20"/>
        </w:rPr>
        <w:t xml:space="preserve"> </w:t>
      </w:r>
      <w:r w:rsidRPr="00820B00">
        <w:rPr>
          <w:rFonts w:ascii="Times New Roman" w:eastAsia="Calibri" w:hAnsi="Times New Roman"/>
          <w:sz w:val="20"/>
          <w:szCs w:val="20"/>
        </w:rPr>
        <w:t>сельского поселения Сентябрьский при утверждении нормативных затрат устанавливать иные формулы расчета и порядок их применения.</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20.3. Требование об определении муниципальными органами</w:t>
      </w:r>
      <w:r w:rsidRPr="00820B00">
        <w:rPr>
          <w:rFonts w:ascii="Times New Roman" w:hAnsi="Times New Roman"/>
          <w:sz w:val="20"/>
          <w:szCs w:val="20"/>
        </w:rPr>
        <w:t xml:space="preserve"> </w:t>
      </w:r>
      <w:r w:rsidRPr="00820B00">
        <w:rPr>
          <w:rFonts w:ascii="Times New Roman" w:eastAsia="Calibri" w:hAnsi="Times New Roman"/>
          <w:sz w:val="20"/>
          <w:szCs w:val="20"/>
        </w:rPr>
        <w:t>сельского поселения Сентябрьский нормативов количества и (или) цены товаров, работ, услуг, в том числе сгруппированных по должностям работников и (или) категориям должностей работников.</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21. Правовые акты, утверждающие требования к закупаемым муниципальными органами и подведомственными указанным органам казенными учреждениями и бюджетными учреждениями отдельным видам товаров, работ, услуг (в том числе предельные цены товаров, работ, услуг), должны содержать следующие сведения:</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21.1. Наименования заказчиков, в отношении которых устанавливаются требования к отдельным видам товаров, работ, услуг (в том числе предельные цены товаров, работ, услуг).</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21.2. Перечень отдельных видов товаров, работ, услуг с указанием характеристик (свойств) и их значений.</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22. Муниципальные органы</w:t>
      </w:r>
      <w:r w:rsidRPr="00820B00">
        <w:rPr>
          <w:rFonts w:ascii="Times New Roman" w:hAnsi="Times New Roman"/>
          <w:sz w:val="20"/>
          <w:szCs w:val="20"/>
        </w:rPr>
        <w:t xml:space="preserve"> </w:t>
      </w:r>
      <w:r w:rsidRPr="00820B00">
        <w:rPr>
          <w:rFonts w:ascii="Times New Roman" w:eastAsia="Calibri" w:hAnsi="Times New Roman"/>
          <w:sz w:val="20"/>
          <w:szCs w:val="20"/>
        </w:rPr>
        <w:t>сельского поселения Сентябрьский разрабатывают и утверждают индивидуальные, установленные для каждого работника, и (или) коллективные, установленные для нескольких работников нормативы количества и (или) цены товаров, работ, услуг по структурным подразделениям указанных органов.</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23. Правовые акты, утверждающие нормативные затраты на обеспечение муниципальными органами сельского поселения Сентябрьский своих функций и функций подведомственных им казенных учреждений, должны содержать:</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23.1. Порядок расчета нормативных затрат, для которых правилами определения нормативных затрат на обеспечение функций муниципальных органов и подведомственных им казенных учреждений, утвержденными Администрацией сельского поселения Сентябрьский, не установлен порядок расчета.</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23.2. Нормативы количества и (или) цены товаров, работ, услуг, в том числе сгруппированные по должностям работников и (или) категориям должностей работников.</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 xml:space="preserve">24. Правовые акты, указанные в </w:t>
      </w:r>
      <w:hyperlink w:anchor="P37" w:history="1">
        <w:r w:rsidRPr="00820B00">
          <w:rPr>
            <w:rFonts w:ascii="Times New Roman" w:eastAsia="Calibri" w:hAnsi="Times New Roman"/>
            <w:sz w:val="20"/>
            <w:szCs w:val="20"/>
          </w:rPr>
          <w:t>подпункте 1.2 пункта 1</w:t>
        </w:r>
      </w:hyperlink>
      <w:r w:rsidRPr="00820B00">
        <w:rPr>
          <w:rFonts w:ascii="Times New Roman" w:eastAsia="Calibri" w:hAnsi="Times New Roman"/>
          <w:sz w:val="20"/>
          <w:szCs w:val="20"/>
        </w:rPr>
        <w:t xml:space="preserve"> требований, могут устанавливать требования к отдельным видам товаров, работ, услуг, закупаемым одним или несколькими заказчиками, и (или) нормативные затраты на обеспечение функций муниципального органа и (или) подведомственных казенных учреждений.</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25. Требования к отдельным видам товаров, работ, услуг и нормативные затраты применяются для обоснования объекта и (или) объектов закупки соответствующих муниципальных органов и подведомственных указанным органам казенных учреждений и бюджетных учреждений.</w:t>
      </w:r>
    </w:p>
    <w:p w:rsidR="00820B00" w:rsidRPr="00820B00" w:rsidRDefault="00820B00" w:rsidP="00820B00">
      <w:pPr>
        <w:widowControl w:val="0"/>
        <w:autoSpaceDE w:val="0"/>
        <w:autoSpaceDN w:val="0"/>
        <w:adjustRightInd w:val="0"/>
        <w:spacing w:after="0" w:line="240" w:lineRule="auto"/>
        <w:ind w:firstLine="540"/>
        <w:jc w:val="both"/>
        <w:rPr>
          <w:rFonts w:ascii="Times New Roman" w:eastAsia="Calibri" w:hAnsi="Times New Roman"/>
          <w:sz w:val="20"/>
          <w:szCs w:val="20"/>
        </w:rPr>
      </w:pPr>
      <w:r w:rsidRPr="00820B00">
        <w:rPr>
          <w:rFonts w:ascii="Times New Roman" w:eastAsia="Calibri" w:hAnsi="Times New Roman"/>
          <w:sz w:val="20"/>
          <w:szCs w:val="20"/>
        </w:rPr>
        <w:t>26. Правовые акты о нормировании в сфере закупок должны содержать положение об ответственности должностных лиц заказчика за неисполнение требований, содержащихся в указанном акте.</w:t>
      </w:r>
    </w:p>
    <w:p w:rsidR="00820B00" w:rsidRDefault="00820B00" w:rsidP="00592B81">
      <w:pPr>
        <w:tabs>
          <w:tab w:val="left" w:pos="2775"/>
        </w:tabs>
        <w:jc w:val="both"/>
        <w:rPr>
          <w:rFonts w:ascii="Times New Roman" w:hAnsi="Times New Roman"/>
          <w:sz w:val="20"/>
          <w:szCs w:val="20"/>
        </w:rPr>
      </w:pPr>
    </w:p>
    <w:p w:rsidR="00820B00" w:rsidRPr="00FF5F06" w:rsidRDefault="00820B00" w:rsidP="00820B00">
      <w:pPr>
        <w:tabs>
          <w:tab w:val="left" w:pos="2775"/>
          <w:tab w:val="right" w:pos="10477"/>
        </w:tabs>
        <w:spacing w:after="0" w:line="240" w:lineRule="auto"/>
        <w:rPr>
          <w:rFonts w:ascii="Times New Roman" w:hAnsi="Times New Roman"/>
          <w:b/>
          <w:sz w:val="20"/>
          <w:szCs w:val="20"/>
        </w:rPr>
      </w:pPr>
      <w:r w:rsidRPr="00FF5F06">
        <w:rPr>
          <w:rFonts w:ascii="Times New Roman" w:hAnsi="Times New Roman"/>
          <w:b/>
          <w:sz w:val="20"/>
          <w:szCs w:val="20"/>
        </w:rPr>
        <w:t>ПОСТАНОВЛЕНИЕ</w:t>
      </w:r>
      <w:r w:rsidRPr="00FF5F06">
        <w:rPr>
          <w:rFonts w:ascii="Times New Roman" w:hAnsi="Times New Roman"/>
          <w:b/>
          <w:sz w:val="20"/>
          <w:szCs w:val="20"/>
        </w:rPr>
        <w:tab/>
      </w:r>
    </w:p>
    <w:p w:rsidR="00820B00" w:rsidRPr="00FF5F06" w:rsidRDefault="00820B00" w:rsidP="00820B00">
      <w:pPr>
        <w:tabs>
          <w:tab w:val="left" w:pos="2775"/>
          <w:tab w:val="right" w:pos="10477"/>
        </w:tabs>
        <w:spacing w:after="0" w:line="240" w:lineRule="auto"/>
        <w:rPr>
          <w:rFonts w:ascii="Times New Roman" w:hAnsi="Times New Roman"/>
          <w:sz w:val="20"/>
          <w:szCs w:val="20"/>
        </w:rPr>
      </w:pPr>
      <w:r w:rsidRPr="00FF5F06">
        <w:rPr>
          <w:rFonts w:ascii="Times New Roman" w:hAnsi="Times New Roman"/>
          <w:sz w:val="20"/>
          <w:szCs w:val="20"/>
        </w:rPr>
        <w:t>19</w:t>
      </w:r>
      <w:r>
        <w:rPr>
          <w:rFonts w:ascii="Times New Roman" w:hAnsi="Times New Roman"/>
          <w:sz w:val="20"/>
          <w:szCs w:val="20"/>
        </w:rPr>
        <w:t>5</w:t>
      </w:r>
      <w:r w:rsidRPr="00FF5F06">
        <w:rPr>
          <w:rFonts w:ascii="Times New Roman" w:hAnsi="Times New Roman"/>
          <w:sz w:val="20"/>
          <w:szCs w:val="20"/>
        </w:rPr>
        <w:t>-па от  24.12.2015г  «</w:t>
      </w:r>
      <w:r w:rsidRPr="00FF5F06">
        <w:rPr>
          <w:rFonts w:ascii="Times New Roman" w:hAnsi="Times New Roman"/>
          <w:bCs/>
          <w:sz w:val="20"/>
          <w:szCs w:val="20"/>
        </w:rPr>
        <w:t>Об определении нормативных затрат на обеспечение функций</w:t>
      </w:r>
      <w:r>
        <w:rPr>
          <w:rFonts w:ascii="Times New Roman" w:hAnsi="Times New Roman"/>
          <w:bCs/>
          <w:sz w:val="20"/>
          <w:szCs w:val="20"/>
        </w:rPr>
        <w:t xml:space="preserve"> </w:t>
      </w:r>
      <w:r w:rsidRPr="00FF5F06">
        <w:rPr>
          <w:rFonts w:ascii="Times New Roman" w:hAnsi="Times New Roman"/>
          <w:bCs/>
          <w:sz w:val="20"/>
          <w:szCs w:val="20"/>
        </w:rPr>
        <w:t>муниципальных органов сельского поселения Сентябрьский</w:t>
      </w:r>
      <w:r>
        <w:rPr>
          <w:rFonts w:ascii="Times New Roman" w:hAnsi="Times New Roman"/>
          <w:bCs/>
          <w:sz w:val="20"/>
          <w:szCs w:val="20"/>
        </w:rPr>
        <w:t xml:space="preserve"> </w:t>
      </w:r>
      <w:r w:rsidRPr="00FF5F06">
        <w:rPr>
          <w:rFonts w:ascii="Times New Roman" w:hAnsi="Times New Roman"/>
          <w:bCs/>
          <w:sz w:val="20"/>
          <w:szCs w:val="20"/>
        </w:rPr>
        <w:t xml:space="preserve">и подведомственных им казенных учреждений </w:t>
      </w:r>
      <w:r w:rsidRPr="00FF5F06">
        <w:rPr>
          <w:rFonts w:ascii="Times New Roman" w:hAnsi="Times New Roman"/>
          <w:sz w:val="20"/>
          <w:szCs w:val="20"/>
        </w:rPr>
        <w:t>»</w:t>
      </w:r>
    </w:p>
    <w:p w:rsidR="00592B81" w:rsidRPr="00820B00" w:rsidRDefault="00592B81" w:rsidP="00820B00">
      <w:pPr>
        <w:tabs>
          <w:tab w:val="left" w:pos="2410"/>
        </w:tabs>
        <w:spacing w:after="0" w:line="240" w:lineRule="auto"/>
        <w:jc w:val="both"/>
        <w:rPr>
          <w:rFonts w:ascii="Times New Roman" w:hAnsi="Times New Roman"/>
          <w:sz w:val="20"/>
          <w:szCs w:val="20"/>
        </w:rPr>
      </w:pPr>
    </w:p>
    <w:p w:rsidR="00820B00" w:rsidRPr="00820B00" w:rsidRDefault="00820B00" w:rsidP="00820B00">
      <w:pPr>
        <w:shd w:val="clear" w:color="auto" w:fill="FFFFFF"/>
        <w:tabs>
          <w:tab w:val="left" w:pos="2410"/>
        </w:tabs>
        <w:spacing w:after="0" w:line="240" w:lineRule="auto"/>
        <w:ind w:firstLine="708"/>
        <w:jc w:val="both"/>
        <w:rPr>
          <w:rFonts w:ascii="Times New Roman" w:hAnsi="Times New Roman"/>
          <w:sz w:val="20"/>
          <w:szCs w:val="20"/>
        </w:rPr>
      </w:pPr>
      <w:r w:rsidRPr="00820B00">
        <w:rPr>
          <w:rFonts w:ascii="Times New Roman" w:hAnsi="Times New Roman"/>
          <w:sz w:val="20"/>
          <w:szCs w:val="20"/>
        </w:rPr>
        <w:t xml:space="preserve">В соответствии с </w:t>
      </w:r>
      <w:hyperlink r:id="rId16" w:history="1">
        <w:r w:rsidRPr="00820B00">
          <w:rPr>
            <w:rFonts w:ascii="Times New Roman" w:hAnsi="Times New Roman"/>
            <w:sz w:val="20"/>
            <w:szCs w:val="20"/>
          </w:rPr>
          <w:t>пунктом 2 части 4 статьи 19</w:t>
        </w:r>
      </w:hyperlink>
      <w:r w:rsidRPr="00820B00">
        <w:rPr>
          <w:rFonts w:ascii="Times New Roman" w:hAnsi="Times New Roman"/>
          <w:sz w:val="20"/>
          <w:szCs w:val="20"/>
        </w:rPr>
        <w:t xml:space="preserve">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руководствуясь </w:t>
      </w:r>
      <w:hyperlink r:id="rId17" w:history="1">
        <w:r w:rsidRPr="00820B00">
          <w:rPr>
            <w:rFonts w:ascii="Times New Roman" w:hAnsi="Times New Roman"/>
            <w:sz w:val="20"/>
            <w:szCs w:val="20"/>
          </w:rPr>
          <w:t>постановлением</w:t>
        </w:r>
      </w:hyperlink>
      <w:r w:rsidRPr="00820B00">
        <w:rPr>
          <w:rFonts w:ascii="Times New Roman" w:hAnsi="Times New Roman"/>
          <w:sz w:val="20"/>
          <w:szCs w:val="20"/>
        </w:rPr>
        <w:t xml:space="preserve"> Правительства Российской Федерации от 13 октября 2014 года № 1047 «Об общих требованиях к определению нормативных затрат на обеспечение функций государственных органов, органов управления </w:t>
      </w:r>
      <w:r w:rsidRPr="00820B00">
        <w:rPr>
          <w:rFonts w:ascii="Times New Roman" w:hAnsi="Times New Roman"/>
          <w:sz w:val="20"/>
          <w:szCs w:val="20"/>
        </w:rPr>
        <w:lastRenderedPageBreak/>
        <w:t xml:space="preserve">государственными внебюджетными фондами и муниципальных органов», в целях реализации подпункта 22.2 пункта 4 Перечня поручений Губернатора Ханты-Мансийского автономного округа - Югры по итогам обращения Губернатора Ханты-Мансийского автономного округа - Югры к жителям, представителям общественности и депутатам Думы Ханты-Мансийского автономного округа - Югры от 19 ноября 2014 года, </w:t>
      </w:r>
      <w:r w:rsidRPr="00820B00">
        <w:rPr>
          <w:rFonts w:ascii="Times New Roman" w:hAnsi="Times New Roman"/>
          <w:color w:val="000000"/>
          <w:sz w:val="20"/>
          <w:szCs w:val="20"/>
        </w:rPr>
        <w:t>п о с т а н о в л я ю:</w:t>
      </w:r>
    </w:p>
    <w:p w:rsidR="00820B00" w:rsidRPr="00820B00" w:rsidRDefault="00820B00" w:rsidP="00820B00">
      <w:pPr>
        <w:widowControl w:val="0"/>
        <w:tabs>
          <w:tab w:val="left" w:pos="2410"/>
        </w:tabs>
        <w:autoSpaceDE w:val="0"/>
        <w:autoSpaceDN w:val="0"/>
        <w:adjustRightInd w:val="0"/>
        <w:spacing w:after="0" w:line="240" w:lineRule="auto"/>
        <w:jc w:val="both"/>
        <w:rPr>
          <w:rFonts w:ascii="Times New Roman" w:eastAsia="Calibri" w:hAnsi="Times New Roman"/>
          <w:sz w:val="20"/>
          <w:szCs w:val="20"/>
        </w:rPr>
      </w:pPr>
    </w:p>
    <w:p w:rsidR="00820B00" w:rsidRPr="00820B00" w:rsidRDefault="00820B00" w:rsidP="001A7D97">
      <w:pPr>
        <w:widowControl w:val="0"/>
        <w:numPr>
          <w:ilvl w:val="0"/>
          <w:numId w:val="22"/>
        </w:numPr>
        <w:tabs>
          <w:tab w:val="left" w:pos="0"/>
          <w:tab w:val="left" w:pos="851"/>
        </w:tabs>
        <w:autoSpaceDE w:val="0"/>
        <w:autoSpaceDN w:val="0"/>
        <w:adjustRightInd w:val="0"/>
        <w:spacing w:after="0" w:line="240" w:lineRule="auto"/>
        <w:ind w:left="426" w:firstLine="141"/>
        <w:contextualSpacing/>
        <w:jc w:val="both"/>
        <w:rPr>
          <w:rFonts w:ascii="Times New Roman" w:hAnsi="Times New Roman"/>
          <w:sz w:val="20"/>
          <w:szCs w:val="20"/>
        </w:rPr>
      </w:pPr>
      <w:r w:rsidRPr="00820B00">
        <w:rPr>
          <w:rFonts w:ascii="Times New Roman" w:hAnsi="Times New Roman"/>
          <w:sz w:val="20"/>
          <w:szCs w:val="20"/>
        </w:rPr>
        <w:t>Утвердить:</w:t>
      </w:r>
    </w:p>
    <w:p w:rsidR="00820B00" w:rsidRPr="00820B00" w:rsidRDefault="00AA492B" w:rsidP="001A7D97">
      <w:pPr>
        <w:widowControl w:val="0"/>
        <w:numPr>
          <w:ilvl w:val="1"/>
          <w:numId w:val="22"/>
        </w:numPr>
        <w:tabs>
          <w:tab w:val="left" w:pos="851"/>
          <w:tab w:val="left" w:pos="1134"/>
        </w:tabs>
        <w:autoSpaceDE w:val="0"/>
        <w:autoSpaceDN w:val="0"/>
        <w:adjustRightInd w:val="0"/>
        <w:spacing w:after="0" w:line="240" w:lineRule="auto"/>
        <w:ind w:left="0" w:firstLine="567"/>
        <w:contextualSpacing/>
        <w:jc w:val="both"/>
        <w:rPr>
          <w:rFonts w:ascii="Times New Roman" w:hAnsi="Times New Roman"/>
          <w:sz w:val="20"/>
          <w:szCs w:val="20"/>
        </w:rPr>
      </w:pPr>
      <w:hyperlink w:anchor="Par32" w:history="1">
        <w:r w:rsidR="00820B00" w:rsidRPr="00820B00">
          <w:rPr>
            <w:rFonts w:ascii="Times New Roman" w:hAnsi="Times New Roman"/>
            <w:sz w:val="20"/>
            <w:szCs w:val="20"/>
          </w:rPr>
          <w:t>Требования</w:t>
        </w:r>
      </w:hyperlink>
      <w:r w:rsidR="00820B00" w:rsidRPr="00820B00">
        <w:rPr>
          <w:rFonts w:ascii="Times New Roman" w:hAnsi="Times New Roman"/>
          <w:sz w:val="20"/>
          <w:szCs w:val="20"/>
        </w:rPr>
        <w:t xml:space="preserve"> к определению нормативных затрат на обеспечение функций муниципальных органов </w:t>
      </w:r>
      <w:r w:rsidR="00820B00" w:rsidRPr="00820B00">
        <w:rPr>
          <w:rFonts w:ascii="Times New Roman" w:hAnsi="Times New Roman"/>
          <w:bCs/>
          <w:sz w:val="20"/>
          <w:szCs w:val="20"/>
        </w:rPr>
        <w:t>сельского поселения Сентябрьский</w:t>
      </w:r>
      <w:r w:rsidR="00820B00" w:rsidRPr="00820B00">
        <w:rPr>
          <w:rFonts w:ascii="Times New Roman" w:hAnsi="Times New Roman"/>
          <w:sz w:val="20"/>
          <w:szCs w:val="20"/>
        </w:rPr>
        <w:t xml:space="preserve"> и подведомственных им казенных учреждений (приложение 1).</w:t>
      </w:r>
    </w:p>
    <w:p w:rsidR="00820B00" w:rsidRPr="00820B00" w:rsidRDefault="00AA492B" w:rsidP="001A7D97">
      <w:pPr>
        <w:widowControl w:val="0"/>
        <w:numPr>
          <w:ilvl w:val="1"/>
          <w:numId w:val="22"/>
        </w:numPr>
        <w:tabs>
          <w:tab w:val="left" w:pos="851"/>
          <w:tab w:val="left" w:pos="1134"/>
        </w:tabs>
        <w:autoSpaceDE w:val="0"/>
        <w:autoSpaceDN w:val="0"/>
        <w:adjustRightInd w:val="0"/>
        <w:spacing w:after="0" w:line="240" w:lineRule="auto"/>
        <w:ind w:left="0" w:firstLine="567"/>
        <w:contextualSpacing/>
        <w:jc w:val="both"/>
        <w:rPr>
          <w:rFonts w:ascii="Times New Roman" w:hAnsi="Times New Roman"/>
          <w:sz w:val="20"/>
          <w:szCs w:val="20"/>
        </w:rPr>
      </w:pPr>
      <w:hyperlink w:anchor="Par78" w:history="1">
        <w:r w:rsidR="00820B00" w:rsidRPr="00820B00">
          <w:rPr>
            <w:rFonts w:ascii="Times New Roman" w:hAnsi="Times New Roman"/>
            <w:sz w:val="20"/>
            <w:szCs w:val="20"/>
          </w:rPr>
          <w:t>Правила</w:t>
        </w:r>
      </w:hyperlink>
      <w:r w:rsidR="00820B00" w:rsidRPr="00820B00">
        <w:rPr>
          <w:rFonts w:ascii="Times New Roman" w:hAnsi="Times New Roman"/>
          <w:sz w:val="20"/>
          <w:szCs w:val="20"/>
        </w:rPr>
        <w:t xml:space="preserve"> определения нормативных затрат на обеспечение функций муниципальных органов </w:t>
      </w:r>
      <w:r w:rsidR="00820B00" w:rsidRPr="00820B00">
        <w:rPr>
          <w:rFonts w:ascii="Times New Roman" w:hAnsi="Times New Roman"/>
          <w:bCs/>
          <w:sz w:val="20"/>
          <w:szCs w:val="20"/>
        </w:rPr>
        <w:t>сельского поселения Сентябрьский</w:t>
      </w:r>
      <w:r w:rsidR="00820B00" w:rsidRPr="00820B00">
        <w:rPr>
          <w:rFonts w:ascii="Times New Roman" w:hAnsi="Times New Roman"/>
          <w:sz w:val="20"/>
          <w:szCs w:val="20"/>
        </w:rPr>
        <w:t xml:space="preserve"> и подведомственных им казенных учреждений (приложение 2).</w:t>
      </w:r>
    </w:p>
    <w:p w:rsidR="00820B00" w:rsidRPr="00820B00" w:rsidRDefault="00820B00" w:rsidP="001A7D97">
      <w:pPr>
        <w:widowControl w:val="0"/>
        <w:numPr>
          <w:ilvl w:val="0"/>
          <w:numId w:val="22"/>
        </w:numPr>
        <w:tabs>
          <w:tab w:val="left" w:pos="851"/>
          <w:tab w:val="left" w:pos="1134"/>
        </w:tabs>
        <w:autoSpaceDE w:val="0"/>
        <w:autoSpaceDN w:val="0"/>
        <w:adjustRightInd w:val="0"/>
        <w:spacing w:after="0" w:line="240" w:lineRule="auto"/>
        <w:ind w:left="0" w:firstLine="567"/>
        <w:contextualSpacing/>
        <w:jc w:val="both"/>
        <w:rPr>
          <w:rFonts w:ascii="Times New Roman" w:hAnsi="Times New Roman"/>
          <w:sz w:val="20"/>
          <w:szCs w:val="20"/>
        </w:rPr>
      </w:pPr>
      <w:r w:rsidRPr="00820B00">
        <w:rPr>
          <w:rFonts w:ascii="Times New Roman" w:hAnsi="Times New Roman"/>
          <w:sz w:val="20"/>
          <w:szCs w:val="20"/>
        </w:rPr>
        <w:t>Настоящее постановление вступает в силу с 01 января 2016 года.</w:t>
      </w:r>
    </w:p>
    <w:p w:rsidR="00820B00" w:rsidRPr="00820B00" w:rsidRDefault="00820B00" w:rsidP="001A7D97">
      <w:pPr>
        <w:widowControl w:val="0"/>
        <w:numPr>
          <w:ilvl w:val="0"/>
          <w:numId w:val="22"/>
        </w:numPr>
        <w:tabs>
          <w:tab w:val="left" w:pos="142"/>
          <w:tab w:val="left" w:pos="851"/>
        </w:tabs>
        <w:autoSpaceDE w:val="0"/>
        <w:autoSpaceDN w:val="0"/>
        <w:adjustRightInd w:val="0"/>
        <w:spacing w:after="0" w:line="240" w:lineRule="auto"/>
        <w:ind w:left="0" w:firstLine="567"/>
        <w:contextualSpacing/>
        <w:jc w:val="both"/>
        <w:rPr>
          <w:rFonts w:ascii="Times New Roman" w:hAnsi="Times New Roman"/>
          <w:sz w:val="20"/>
          <w:szCs w:val="20"/>
        </w:rPr>
      </w:pPr>
      <w:r w:rsidRPr="00820B00">
        <w:rPr>
          <w:rFonts w:ascii="Times New Roman" w:hAnsi="Times New Roman"/>
          <w:sz w:val="20"/>
          <w:szCs w:val="20"/>
        </w:rPr>
        <w:t>Контроль за выполнением постановления осуществляю лично.</w:t>
      </w:r>
    </w:p>
    <w:p w:rsidR="00820B00" w:rsidRPr="00820B00" w:rsidRDefault="00820B00" w:rsidP="00820B00">
      <w:pPr>
        <w:tabs>
          <w:tab w:val="left" w:pos="2410"/>
        </w:tabs>
        <w:spacing w:after="0" w:line="240" w:lineRule="auto"/>
        <w:jc w:val="both"/>
        <w:rPr>
          <w:rFonts w:ascii="Times New Roman" w:hAnsi="Times New Roman"/>
          <w:color w:val="000000"/>
          <w:sz w:val="20"/>
          <w:szCs w:val="20"/>
        </w:rPr>
      </w:pPr>
    </w:p>
    <w:p w:rsidR="00820B00" w:rsidRDefault="00820B00" w:rsidP="00820B00">
      <w:pPr>
        <w:tabs>
          <w:tab w:val="left" w:pos="2410"/>
        </w:tabs>
        <w:spacing w:after="0" w:line="240" w:lineRule="auto"/>
        <w:ind w:right="279"/>
        <w:rPr>
          <w:rFonts w:ascii="Times New Roman" w:hAnsi="Times New Roman"/>
          <w:sz w:val="20"/>
          <w:szCs w:val="20"/>
        </w:rPr>
      </w:pPr>
      <w:r w:rsidRPr="00820B00">
        <w:rPr>
          <w:rFonts w:ascii="Times New Roman" w:hAnsi="Times New Roman"/>
          <w:sz w:val="20"/>
          <w:szCs w:val="20"/>
        </w:rPr>
        <w:t>Глава поселения                                                                                     А.В. Светлаков</w:t>
      </w:r>
    </w:p>
    <w:p w:rsidR="00820B00" w:rsidRDefault="00820B00" w:rsidP="00820B00">
      <w:pPr>
        <w:tabs>
          <w:tab w:val="left" w:pos="2410"/>
        </w:tabs>
        <w:spacing w:after="0" w:line="240" w:lineRule="auto"/>
        <w:ind w:right="279"/>
        <w:rPr>
          <w:rFonts w:ascii="Times New Roman" w:hAnsi="Times New Roman"/>
          <w:sz w:val="20"/>
          <w:szCs w:val="20"/>
        </w:rPr>
      </w:pPr>
    </w:p>
    <w:p w:rsidR="00820B00" w:rsidRDefault="00820B00" w:rsidP="00820B00">
      <w:pPr>
        <w:tabs>
          <w:tab w:val="left" w:pos="2410"/>
        </w:tabs>
        <w:spacing w:after="0" w:line="240" w:lineRule="auto"/>
        <w:rPr>
          <w:rFonts w:ascii="Times New Roman" w:eastAsia="Calibri" w:hAnsi="Times New Roman"/>
          <w:sz w:val="20"/>
          <w:szCs w:val="20"/>
          <w:lang w:eastAsia="en-US"/>
        </w:rPr>
      </w:pPr>
    </w:p>
    <w:p w:rsidR="00820B00" w:rsidRDefault="00820B00" w:rsidP="00820B00">
      <w:pPr>
        <w:tabs>
          <w:tab w:val="left" w:pos="2410"/>
        </w:tabs>
        <w:spacing w:after="0" w:line="240" w:lineRule="auto"/>
        <w:rPr>
          <w:rFonts w:ascii="Times New Roman" w:eastAsia="Calibri" w:hAnsi="Times New Roman"/>
          <w:sz w:val="20"/>
          <w:szCs w:val="20"/>
          <w:lang w:eastAsia="en-US"/>
        </w:rPr>
      </w:pPr>
    </w:p>
    <w:p w:rsidR="00820B00" w:rsidRPr="00820B00" w:rsidRDefault="00820B00" w:rsidP="00820B00">
      <w:pPr>
        <w:tabs>
          <w:tab w:val="left" w:pos="2410"/>
        </w:tabs>
        <w:spacing w:after="0" w:line="240" w:lineRule="auto"/>
        <w:rPr>
          <w:rFonts w:ascii="Times New Roman" w:eastAsia="Calibri" w:hAnsi="Times New Roman"/>
          <w:sz w:val="20"/>
          <w:szCs w:val="20"/>
          <w:lang w:eastAsia="en-US"/>
        </w:rPr>
      </w:pPr>
      <w:r w:rsidRPr="00820B00">
        <w:rPr>
          <w:rFonts w:ascii="Times New Roman" w:eastAsia="Calibri" w:hAnsi="Times New Roman"/>
          <w:sz w:val="20"/>
          <w:szCs w:val="20"/>
          <w:lang w:eastAsia="en-US"/>
        </w:rPr>
        <w:t xml:space="preserve">Приложение  1 к постановлению администрации сельского поселения Сентябрьский от </w:t>
      </w:r>
      <w:r w:rsidRPr="00820B00">
        <w:rPr>
          <w:rFonts w:ascii="Times New Roman" w:eastAsia="Calibri" w:hAnsi="Times New Roman"/>
          <w:sz w:val="20"/>
          <w:szCs w:val="20"/>
          <w:u w:val="single"/>
          <w:lang w:eastAsia="en-US"/>
        </w:rPr>
        <w:t>24.12.2015</w:t>
      </w:r>
      <w:r w:rsidRPr="00820B00">
        <w:rPr>
          <w:rFonts w:ascii="Times New Roman" w:eastAsia="Calibri" w:hAnsi="Times New Roman"/>
          <w:sz w:val="20"/>
          <w:szCs w:val="20"/>
          <w:lang w:eastAsia="en-US"/>
        </w:rPr>
        <w:t xml:space="preserve"> № </w:t>
      </w:r>
      <w:r w:rsidRPr="00820B00">
        <w:rPr>
          <w:rFonts w:ascii="Times New Roman" w:eastAsia="Calibri" w:hAnsi="Times New Roman"/>
          <w:sz w:val="20"/>
          <w:szCs w:val="20"/>
          <w:u w:val="single"/>
          <w:lang w:eastAsia="en-US"/>
        </w:rPr>
        <w:t>195-па</w:t>
      </w:r>
    </w:p>
    <w:p w:rsidR="00820B00" w:rsidRPr="00820B00" w:rsidRDefault="00820B00" w:rsidP="00820B00">
      <w:pPr>
        <w:tabs>
          <w:tab w:val="left" w:pos="2410"/>
        </w:tabs>
        <w:spacing w:after="0" w:line="240" w:lineRule="auto"/>
        <w:rPr>
          <w:rFonts w:ascii="Times New Roman" w:eastAsia="Calibri" w:hAnsi="Times New Roman"/>
          <w:sz w:val="20"/>
          <w:szCs w:val="20"/>
          <w:lang w:eastAsia="en-US"/>
        </w:rPr>
      </w:pPr>
    </w:p>
    <w:p w:rsidR="00820B00" w:rsidRPr="00820B00" w:rsidRDefault="00820B00" w:rsidP="00820B00">
      <w:pPr>
        <w:tabs>
          <w:tab w:val="left" w:pos="2410"/>
        </w:tabs>
        <w:spacing w:after="0" w:line="240" w:lineRule="auto"/>
        <w:rPr>
          <w:rFonts w:ascii="Times New Roman" w:eastAsia="Calibri" w:hAnsi="Times New Roman"/>
          <w:sz w:val="20"/>
          <w:szCs w:val="20"/>
          <w:lang w:eastAsia="en-US"/>
        </w:rPr>
      </w:pPr>
    </w:p>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bCs/>
          <w:sz w:val="20"/>
          <w:szCs w:val="20"/>
        </w:rPr>
      </w:pPr>
      <w:bookmarkStart w:id="9" w:name="Par32"/>
      <w:bookmarkEnd w:id="9"/>
      <w:r w:rsidRPr="00820B00">
        <w:rPr>
          <w:rFonts w:ascii="Times New Roman" w:hAnsi="Times New Roman"/>
          <w:bCs/>
          <w:sz w:val="20"/>
          <w:szCs w:val="20"/>
        </w:rPr>
        <w:t xml:space="preserve">ТРЕБОВАНИЯ </w:t>
      </w:r>
    </w:p>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bCs/>
          <w:sz w:val="20"/>
          <w:szCs w:val="20"/>
        </w:rPr>
      </w:pPr>
      <w:r w:rsidRPr="00820B00">
        <w:rPr>
          <w:rFonts w:ascii="Times New Roman" w:hAnsi="Times New Roman"/>
          <w:bCs/>
          <w:sz w:val="20"/>
          <w:szCs w:val="20"/>
        </w:rPr>
        <w:t xml:space="preserve">к определению нормативных затрат на обеспечение функций муниципальных органов сельского поселения Сентябрьский и подведомственных им казенных учреждений </w:t>
      </w:r>
    </w:p>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bCs/>
          <w:sz w:val="20"/>
          <w:szCs w:val="20"/>
        </w:rPr>
      </w:pPr>
      <w:r w:rsidRPr="00820B00">
        <w:rPr>
          <w:rFonts w:ascii="Times New Roman" w:hAnsi="Times New Roman"/>
          <w:bCs/>
          <w:sz w:val="20"/>
          <w:szCs w:val="20"/>
        </w:rPr>
        <w:t>(далее – Требования)</w:t>
      </w:r>
    </w:p>
    <w:p w:rsidR="00820B00" w:rsidRPr="00820B00" w:rsidRDefault="00820B00"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p>
    <w:p w:rsidR="00820B00" w:rsidRPr="00820B00" w:rsidRDefault="00820B00" w:rsidP="001A7D97">
      <w:pPr>
        <w:widowControl w:val="0"/>
        <w:numPr>
          <w:ilvl w:val="0"/>
          <w:numId w:val="23"/>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 xml:space="preserve">Нормативные затраты применяются для обоснования объекта и (или) объектов закупки муниципальных органов </w:t>
      </w:r>
      <w:r w:rsidRPr="00820B00">
        <w:rPr>
          <w:rFonts w:ascii="Times New Roman" w:hAnsi="Times New Roman"/>
          <w:bCs/>
          <w:sz w:val="20"/>
          <w:szCs w:val="20"/>
        </w:rPr>
        <w:t>сельского поселения Сентябрьский</w:t>
      </w:r>
      <w:r w:rsidRPr="00820B00">
        <w:rPr>
          <w:rFonts w:ascii="Times New Roman" w:hAnsi="Times New Roman"/>
          <w:sz w:val="20"/>
          <w:szCs w:val="20"/>
        </w:rPr>
        <w:t xml:space="preserve"> и подведомственных им казенных учреждений (далее – подведомственные им заказчики).</w:t>
      </w:r>
    </w:p>
    <w:p w:rsidR="00820B00" w:rsidRPr="00820B00" w:rsidRDefault="00820B00" w:rsidP="001A7D97">
      <w:pPr>
        <w:widowControl w:val="0"/>
        <w:numPr>
          <w:ilvl w:val="0"/>
          <w:numId w:val="23"/>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 xml:space="preserve">Нормативные затраты рассчитываются в соответствии с </w:t>
      </w:r>
      <w:hyperlink w:anchor="Par78" w:history="1">
        <w:r w:rsidRPr="00820B00">
          <w:rPr>
            <w:rFonts w:ascii="Times New Roman" w:hAnsi="Times New Roman"/>
            <w:sz w:val="20"/>
            <w:szCs w:val="20"/>
          </w:rPr>
          <w:t>правилами</w:t>
        </w:r>
      </w:hyperlink>
      <w:r w:rsidRPr="00820B00">
        <w:rPr>
          <w:rFonts w:ascii="Times New Roman" w:hAnsi="Times New Roman"/>
          <w:sz w:val="20"/>
          <w:szCs w:val="20"/>
        </w:rPr>
        <w:t xml:space="preserve"> определения нормативных затрат на обеспечение функций муниципальных органов </w:t>
      </w:r>
      <w:r w:rsidRPr="00820B00">
        <w:rPr>
          <w:rFonts w:ascii="Times New Roman" w:hAnsi="Times New Roman"/>
          <w:bCs/>
          <w:sz w:val="20"/>
          <w:szCs w:val="20"/>
        </w:rPr>
        <w:t>сельского поселения Сентябрьский</w:t>
      </w:r>
      <w:r w:rsidRPr="00820B00">
        <w:rPr>
          <w:rFonts w:ascii="Times New Roman" w:hAnsi="Times New Roman"/>
          <w:sz w:val="20"/>
          <w:szCs w:val="20"/>
        </w:rPr>
        <w:t xml:space="preserve"> и подведомственных им казенных учреждений, утвержденными постановлением администрации </w:t>
      </w:r>
      <w:r w:rsidRPr="00820B00">
        <w:rPr>
          <w:rFonts w:ascii="Times New Roman" w:hAnsi="Times New Roman"/>
          <w:bCs/>
          <w:sz w:val="20"/>
          <w:szCs w:val="20"/>
        </w:rPr>
        <w:t>сельского поселения Сентябрьский</w:t>
      </w:r>
      <w:r w:rsidRPr="00820B00">
        <w:rPr>
          <w:rFonts w:ascii="Times New Roman" w:hAnsi="Times New Roman"/>
          <w:sz w:val="20"/>
          <w:szCs w:val="20"/>
        </w:rPr>
        <w:t xml:space="preserve"> (далее – Правила).</w:t>
      </w:r>
    </w:p>
    <w:p w:rsidR="00820B00" w:rsidRPr="00820B00" w:rsidRDefault="00820B00" w:rsidP="001A7D97">
      <w:pPr>
        <w:widowControl w:val="0"/>
        <w:numPr>
          <w:ilvl w:val="0"/>
          <w:numId w:val="23"/>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 xml:space="preserve">Нормативные затраты, правила определения которых не установлены настоящими Требованиями, определяются правилами, устанавливаемыми органами местного самоуправления </w:t>
      </w:r>
      <w:r w:rsidRPr="00820B00">
        <w:rPr>
          <w:rFonts w:ascii="Times New Roman" w:hAnsi="Times New Roman"/>
          <w:bCs/>
          <w:sz w:val="20"/>
          <w:szCs w:val="20"/>
        </w:rPr>
        <w:t>сельского поселения Сентябрьский</w:t>
      </w:r>
      <w:r w:rsidRPr="00820B00">
        <w:rPr>
          <w:rFonts w:ascii="Times New Roman" w:hAnsi="Times New Roman"/>
          <w:sz w:val="20"/>
          <w:szCs w:val="20"/>
        </w:rPr>
        <w:t>.</w:t>
      </w:r>
    </w:p>
    <w:p w:rsidR="00820B00" w:rsidRPr="00820B00" w:rsidRDefault="00820B00" w:rsidP="001A7D97">
      <w:pPr>
        <w:widowControl w:val="0"/>
        <w:numPr>
          <w:ilvl w:val="0"/>
          <w:numId w:val="23"/>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 xml:space="preserve">При утверждении нормативных затрат в отношении проведения текущего ремонта органы местного самоуправления </w:t>
      </w:r>
      <w:r w:rsidRPr="00820B00">
        <w:rPr>
          <w:rFonts w:ascii="Times New Roman" w:hAnsi="Times New Roman"/>
          <w:bCs/>
          <w:sz w:val="20"/>
          <w:szCs w:val="20"/>
        </w:rPr>
        <w:t>сельского поселения Сентябрьский</w:t>
      </w:r>
      <w:r w:rsidRPr="00820B00">
        <w:rPr>
          <w:rFonts w:ascii="Times New Roman" w:hAnsi="Times New Roman"/>
          <w:sz w:val="20"/>
          <w:szCs w:val="20"/>
        </w:rPr>
        <w:t xml:space="preserve"> учитывают его периодичность, предусмотренную </w:t>
      </w:r>
      <w:hyperlink w:anchor="Par78" w:history="1">
        <w:r w:rsidRPr="00820B00">
          <w:rPr>
            <w:rFonts w:ascii="Times New Roman" w:hAnsi="Times New Roman"/>
            <w:sz w:val="20"/>
            <w:szCs w:val="20"/>
          </w:rPr>
          <w:t>Правилами</w:t>
        </w:r>
      </w:hyperlink>
      <w:r w:rsidRPr="00820B00">
        <w:rPr>
          <w:rFonts w:ascii="Times New Roman" w:hAnsi="Times New Roman"/>
          <w:sz w:val="20"/>
          <w:szCs w:val="20"/>
        </w:rPr>
        <w:t>.</w:t>
      </w:r>
    </w:p>
    <w:p w:rsidR="00820B00" w:rsidRPr="00820B00" w:rsidRDefault="00820B00" w:rsidP="001A7D97">
      <w:pPr>
        <w:widowControl w:val="0"/>
        <w:numPr>
          <w:ilvl w:val="0"/>
          <w:numId w:val="23"/>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 xml:space="preserve">При определении нормативных затрат органы местного самоуправления </w:t>
      </w:r>
      <w:r w:rsidRPr="00820B00">
        <w:rPr>
          <w:rFonts w:ascii="Times New Roman" w:hAnsi="Times New Roman"/>
          <w:bCs/>
          <w:sz w:val="20"/>
          <w:szCs w:val="20"/>
        </w:rPr>
        <w:t>сельского поселения Сентябрьский</w:t>
      </w:r>
      <w:r w:rsidRPr="00820B00">
        <w:rPr>
          <w:rFonts w:ascii="Times New Roman" w:hAnsi="Times New Roman"/>
          <w:sz w:val="20"/>
          <w:szCs w:val="20"/>
        </w:rPr>
        <w:t xml:space="preserve"> применяют национальные стандарты, технические регламенты, технические условия и иные документы, а также учитывают регулируемые цены (тарифы).</w:t>
      </w:r>
    </w:p>
    <w:p w:rsidR="00820B00" w:rsidRPr="00820B00" w:rsidRDefault="00820B00" w:rsidP="00820B00">
      <w:pPr>
        <w:widowControl w:val="0"/>
        <w:tabs>
          <w:tab w:val="left" w:pos="2410"/>
        </w:tabs>
        <w:autoSpaceDE w:val="0"/>
        <w:autoSpaceDN w:val="0"/>
        <w:adjustRightInd w:val="0"/>
        <w:spacing w:after="0" w:line="240" w:lineRule="auto"/>
        <w:ind w:firstLine="709"/>
        <w:jc w:val="both"/>
        <w:rPr>
          <w:rFonts w:ascii="Times New Roman" w:hAnsi="Times New Roman"/>
          <w:sz w:val="20"/>
          <w:szCs w:val="20"/>
        </w:rPr>
      </w:pPr>
      <w:r w:rsidRPr="00820B00">
        <w:rPr>
          <w:rFonts w:ascii="Times New Roman" w:hAnsi="Times New Roman"/>
          <w:sz w:val="20"/>
          <w:szCs w:val="20"/>
        </w:rPr>
        <w:t xml:space="preserve">Общий объем затрат, связанных с закупкой товаров, работ, услуг, рассчитанный на основе нормативных затрат, не может превышать объем доведенных органам местного самоуправления </w:t>
      </w:r>
      <w:r w:rsidRPr="00820B00">
        <w:rPr>
          <w:rFonts w:ascii="Times New Roman" w:hAnsi="Times New Roman"/>
          <w:bCs/>
          <w:sz w:val="20"/>
          <w:szCs w:val="20"/>
        </w:rPr>
        <w:t>сельского поселения Сентябрьский</w:t>
      </w:r>
      <w:r w:rsidRPr="00820B00">
        <w:rPr>
          <w:rFonts w:ascii="Times New Roman" w:hAnsi="Times New Roman"/>
          <w:sz w:val="20"/>
          <w:szCs w:val="20"/>
        </w:rPr>
        <w:t xml:space="preserve"> и находящимся в их ведении казенным учреждениям как получателям бюджетных средств лимитов бюджетных обязательств на закупку товаров, работ, услуг в рамках исполнения местных бюджетов.</w:t>
      </w:r>
    </w:p>
    <w:p w:rsidR="00820B00" w:rsidRPr="00820B00" w:rsidRDefault="00820B00" w:rsidP="001A7D97">
      <w:pPr>
        <w:widowControl w:val="0"/>
        <w:numPr>
          <w:ilvl w:val="0"/>
          <w:numId w:val="23"/>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 xml:space="preserve">Для определения нормативных затрат в расчетах используются нормативы цены товаров, работ, услуг, устанавливаемые органами местного самоуправления </w:t>
      </w:r>
      <w:r w:rsidRPr="00820B00">
        <w:rPr>
          <w:rFonts w:ascii="Times New Roman" w:hAnsi="Times New Roman"/>
          <w:bCs/>
          <w:sz w:val="20"/>
          <w:szCs w:val="20"/>
        </w:rPr>
        <w:t>сельского поселения Сентябрьский</w:t>
      </w:r>
      <w:r w:rsidRPr="00820B00">
        <w:rPr>
          <w:rFonts w:ascii="Times New Roman" w:hAnsi="Times New Roman"/>
          <w:sz w:val="20"/>
          <w:szCs w:val="20"/>
        </w:rPr>
        <w:t xml:space="preserve">, если эти нормативы не предусмотрены </w:t>
      </w:r>
      <w:hyperlink w:anchor="Par78" w:history="1">
        <w:r w:rsidRPr="00820B00">
          <w:rPr>
            <w:rFonts w:ascii="Times New Roman" w:hAnsi="Times New Roman"/>
            <w:sz w:val="20"/>
            <w:szCs w:val="20"/>
          </w:rPr>
          <w:t>Правилами</w:t>
        </w:r>
      </w:hyperlink>
      <w:r w:rsidRPr="00820B00">
        <w:rPr>
          <w:rFonts w:ascii="Times New Roman" w:hAnsi="Times New Roman"/>
          <w:sz w:val="20"/>
          <w:szCs w:val="20"/>
        </w:rPr>
        <w:t>.</w:t>
      </w:r>
    </w:p>
    <w:p w:rsidR="00820B00" w:rsidRPr="00820B00" w:rsidRDefault="00820B00" w:rsidP="001A7D97">
      <w:pPr>
        <w:widowControl w:val="0"/>
        <w:numPr>
          <w:ilvl w:val="0"/>
          <w:numId w:val="23"/>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 xml:space="preserve">Органы местного самоуправления </w:t>
      </w:r>
      <w:r w:rsidRPr="00820B00">
        <w:rPr>
          <w:rFonts w:ascii="Times New Roman" w:hAnsi="Times New Roman"/>
          <w:bCs/>
          <w:sz w:val="20"/>
          <w:szCs w:val="20"/>
        </w:rPr>
        <w:t>сельского поселения Сентябрьский</w:t>
      </w:r>
      <w:r w:rsidRPr="00820B00">
        <w:rPr>
          <w:rFonts w:ascii="Times New Roman" w:hAnsi="Times New Roman"/>
          <w:sz w:val="20"/>
          <w:szCs w:val="20"/>
        </w:rPr>
        <w:t xml:space="preserve"> утверждают индивидуальные (установленные для каждого работника) и (или) коллективные (установленные для нескольких работников) формируемые по категориям или группам должностей (исходя из специфики функций и полномочий органов местного самоуправления </w:t>
      </w:r>
      <w:r w:rsidRPr="00820B00">
        <w:rPr>
          <w:rFonts w:ascii="Times New Roman" w:hAnsi="Times New Roman"/>
          <w:bCs/>
          <w:sz w:val="20"/>
          <w:szCs w:val="20"/>
        </w:rPr>
        <w:t>сельского поселения Сентябрьский</w:t>
      </w:r>
      <w:r w:rsidRPr="00820B00">
        <w:rPr>
          <w:rFonts w:ascii="Times New Roman" w:hAnsi="Times New Roman"/>
          <w:sz w:val="20"/>
          <w:szCs w:val="20"/>
        </w:rPr>
        <w:t>, должностных обязанностей его работников) нормативы:</w:t>
      </w:r>
    </w:p>
    <w:p w:rsidR="00820B00" w:rsidRPr="00820B00" w:rsidRDefault="00820B00" w:rsidP="001A7D97">
      <w:pPr>
        <w:widowControl w:val="0"/>
        <w:numPr>
          <w:ilvl w:val="0"/>
          <w:numId w:val="24"/>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количества абонентских номеров пользовательского (оконечного) оборудования, подключенного к сети подвижной связи;</w:t>
      </w:r>
    </w:p>
    <w:p w:rsidR="00820B00" w:rsidRPr="00820B00" w:rsidRDefault="00820B00" w:rsidP="001A7D97">
      <w:pPr>
        <w:widowControl w:val="0"/>
        <w:numPr>
          <w:ilvl w:val="0"/>
          <w:numId w:val="24"/>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цены услуг подвижной связи;</w:t>
      </w:r>
    </w:p>
    <w:p w:rsidR="00820B00" w:rsidRPr="00820B00" w:rsidRDefault="00820B00" w:rsidP="001A7D97">
      <w:pPr>
        <w:widowControl w:val="0"/>
        <w:numPr>
          <w:ilvl w:val="0"/>
          <w:numId w:val="24"/>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количества SIM-карт для планшетных компьютеров;</w:t>
      </w:r>
    </w:p>
    <w:p w:rsidR="00820B00" w:rsidRPr="00820B00" w:rsidRDefault="00820B00" w:rsidP="001A7D97">
      <w:pPr>
        <w:widowControl w:val="0"/>
        <w:numPr>
          <w:ilvl w:val="0"/>
          <w:numId w:val="24"/>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цены и количества принтеров, многофункциональных устройств и копировальных аппаратов (оргтехники);</w:t>
      </w:r>
    </w:p>
    <w:p w:rsidR="00820B00" w:rsidRPr="00820B00" w:rsidRDefault="00820B00" w:rsidP="001A7D97">
      <w:pPr>
        <w:widowControl w:val="0"/>
        <w:numPr>
          <w:ilvl w:val="0"/>
          <w:numId w:val="24"/>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количества и цены средств подвижной связи;</w:t>
      </w:r>
    </w:p>
    <w:p w:rsidR="00820B00" w:rsidRPr="00820B00" w:rsidRDefault="00820B00" w:rsidP="001A7D97">
      <w:pPr>
        <w:widowControl w:val="0"/>
        <w:numPr>
          <w:ilvl w:val="0"/>
          <w:numId w:val="24"/>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количества и цены планшетных компьютеров;</w:t>
      </w:r>
    </w:p>
    <w:p w:rsidR="00820B00" w:rsidRPr="00820B00" w:rsidRDefault="00820B00" w:rsidP="001A7D97">
      <w:pPr>
        <w:widowControl w:val="0"/>
        <w:numPr>
          <w:ilvl w:val="0"/>
          <w:numId w:val="24"/>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количества и цены носителей информации;</w:t>
      </w:r>
    </w:p>
    <w:p w:rsidR="00820B00" w:rsidRPr="00820B00" w:rsidRDefault="00820B00" w:rsidP="001A7D97">
      <w:pPr>
        <w:widowControl w:val="0"/>
        <w:numPr>
          <w:ilvl w:val="0"/>
          <w:numId w:val="24"/>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количества и цены расходных материалов для различных типов принтеров, многофункциональных устройств, копировальных аппаратов (оргтехники);</w:t>
      </w:r>
    </w:p>
    <w:p w:rsidR="00820B00" w:rsidRPr="00820B00" w:rsidRDefault="00820B00" w:rsidP="001A7D97">
      <w:pPr>
        <w:widowControl w:val="0"/>
        <w:numPr>
          <w:ilvl w:val="0"/>
          <w:numId w:val="24"/>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перечня периодических печатных изданий и справочной литературы;</w:t>
      </w:r>
    </w:p>
    <w:p w:rsidR="00820B00" w:rsidRPr="00820B00" w:rsidRDefault="00820B00" w:rsidP="001A7D97">
      <w:pPr>
        <w:widowControl w:val="0"/>
        <w:numPr>
          <w:ilvl w:val="0"/>
          <w:numId w:val="24"/>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количества и цены транспортных средств;</w:t>
      </w:r>
    </w:p>
    <w:p w:rsidR="00820B00" w:rsidRPr="00820B00" w:rsidRDefault="00820B00" w:rsidP="001A7D97">
      <w:pPr>
        <w:widowControl w:val="0"/>
        <w:numPr>
          <w:ilvl w:val="0"/>
          <w:numId w:val="24"/>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количества и цены мебели;</w:t>
      </w:r>
    </w:p>
    <w:p w:rsidR="00820B00" w:rsidRPr="00820B00" w:rsidRDefault="00820B00" w:rsidP="001A7D97">
      <w:pPr>
        <w:widowControl w:val="0"/>
        <w:numPr>
          <w:ilvl w:val="0"/>
          <w:numId w:val="24"/>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lastRenderedPageBreak/>
        <w:t>количества и цены канцелярских принадлежностей;</w:t>
      </w:r>
    </w:p>
    <w:p w:rsidR="00820B00" w:rsidRPr="00820B00" w:rsidRDefault="00820B00" w:rsidP="001A7D97">
      <w:pPr>
        <w:widowControl w:val="0"/>
        <w:numPr>
          <w:ilvl w:val="0"/>
          <w:numId w:val="24"/>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количества и цены хозяйственных товаров и принадлежностей;</w:t>
      </w:r>
    </w:p>
    <w:p w:rsidR="00820B00" w:rsidRPr="00820B00" w:rsidRDefault="00820B00" w:rsidP="001A7D97">
      <w:pPr>
        <w:widowControl w:val="0"/>
        <w:numPr>
          <w:ilvl w:val="0"/>
          <w:numId w:val="24"/>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количества и цены материальных запасов для нужд гражданской обороны;</w:t>
      </w:r>
    </w:p>
    <w:p w:rsidR="00820B00" w:rsidRPr="00820B00" w:rsidRDefault="00820B00" w:rsidP="001A7D97">
      <w:pPr>
        <w:widowControl w:val="0"/>
        <w:numPr>
          <w:ilvl w:val="0"/>
          <w:numId w:val="24"/>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цены приобретения рабочей станции;</w:t>
      </w:r>
    </w:p>
    <w:p w:rsidR="00820B00" w:rsidRPr="00820B00" w:rsidRDefault="00820B00" w:rsidP="001A7D97">
      <w:pPr>
        <w:widowControl w:val="0"/>
        <w:numPr>
          <w:ilvl w:val="0"/>
          <w:numId w:val="24"/>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иных товаров и услуг.</w:t>
      </w:r>
    </w:p>
    <w:p w:rsidR="00820B00" w:rsidRPr="00820B00" w:rsidRDefault="00820B00" w:rsidP="001A7D97">
      <w:pPr>
        <w:widowControl w:val="0"/>
        <w:numPr>
          <w:ilvl w:val="0"/>
          <w:numId w:val="23"/>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 xml:space="preserve">Количество планируемых к приобретению товаров (основных средств и материальных запасов) определяется с учетом фактического наличия товаров у органов местного самоуправления </w:t>
      </w:r>
      <w:r w:rsidRPr="00820B00">
        <w:rPr>
          <w:rFonts w:ascii="Times New Roman" w:hAnsi="Times New Roman"/>
          <w:bCs/>
          <w:sz w:val="20"/>
          <w:szCs w:val="20"/>
        </w:rPr>
        <w:t>сельского поселения Сентябрьский</w:t>
      </w:r>
      <w:r w:rsidRPr="00820B00">
        <w:rPr>
          <w:rFonts w:ascii="Times New Roman" w:hAnsi="Times New Roman"/>
          <w:sz w:val="20"/>
          <w:szCs w:val="20"/>
        </w:rPr>
        <w:t xml:space="preserve"> и подведомственных им заказчиков.</w:t>
      </w:r>
    </w:p>
    <w:p w:rsidR="00820B00" w:rsidRPr="00820B00" w:rsidRDefault="00820B00" w:rsidP="001A7D97">
      <w:pPr>
        <w:widowControl w:val="0"/>
        <w:numPr>
          <w:ilvl w:val="0"/>
          <w:numId w:val="23"/>
        </w:numPr>
        <w:tabs>
          <w:tab w:val="left" w:pos="993"/>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В отношении товаров, относящихся к основным средствам, устанавливаются сроки их полезного использования в соответствии с требованиями законодательства Российской Федерации о бухгалтерском учете.</w:t>
      </w:r>
    </w:p>
    <w:p w:rsidR="00820B00" w:rsidRPr="00820B00" w:rsidRDefault="00820B00" w:rsidP="001A7D97">
      <w:pPr>
        <w:widowControl w:val="0"/>
        <w:numPr>
          <w:ilvl w:val="0"/>
          <w:numId w:val="23"/>
        </w:numPr>
        <w:tabs>
          <w:tab w:val="left" w:pos="1078"/>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 xml:space="preserve">Органами местного самоуправления </w:t>
      </w:r>
      <w:r w:rsidRPr="00820B00">
        <w:rPr>
          <w:rFonts w:ascii="Times New Roman" w:hAnsi="Times New Roman"/>
          <w:bCs/>
          <w:sz w:val="20"/>
          <w:szCs w:val="20"/>
        </w:rPr>
        <w:t>сельского поселения Сентябрьский</w:t>
      </w:r>
      <w:r w:rsidRPr="00820B00">
        <w:rPr>
          <w:rFonts w:ascii="Times New Roman" w:hAnsi="Times New Roman"/>
          <w:sz w:val="20"/>
          <w:szCs w:val="20"/>
        </w:rPr>
        <w:t xml:space="preserve"> устанавливается периодичность выполнения (оказания) работ (услуг), если такая периодичность в отношении соответствующих работ (услуг) не определена нормативными правовыми (правовыми) актами.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CC2D68" w:rsidRDefault="00CC2D68" w:rsidP="00CC2D68">
      <w:pPr>
        <w:tabs>
          <w:tab w:val="left" w:pos="2410"/>
        </w:tabs>
        <w:spacing w:after="0" w:line="240" w:lineRule="auto"/>
        <w:rPr>
          <w:rFonts w:ascii="Times New Roman" w:hAnsi="Times New Roman"/>
          <w:sz w:val="20"/>
          <w:szCs w:val="20"/>
        </w:rPr>
      </w:pPr>
      <w:bookmarkStart w:id="10" w:name="Par73"/>
      <w:bookmarkEnd w:id="10"/>
    </w:p>
    <w:p w:rsidR="00CC2D68" w:rsidRPr="00820B00" w:rsidRDefault="00820B00" w:rsidP="00CC2D68">
      <w:pPr>
        <w:tabs>
          <w:tab w:val="left" w:pos="2410"/>
        </w:tabs>
        <w:spacing w:after="0" w:line="240" w:lineRule="auto"/>
        <w:rPr>
          <w:rFonts w:ascii="Times New Roman" w:hAnsi="Times New Roman"/>
          <w:sz w:val="20"/>
          <w:szCs w:val="20"/>
        </w:rPr>
      </w:pPr>
      <w:r w:rsidRPr="00820B00">
        <w:rPr>
          <w:rFonts w:ascii="Times New Roman" w:hAnsi="Times New Roman"/>
          <w:sz w:val="20"/>
          <w:szCs w:val="20"/>
        </w:rPr>
        <w:t>Приложение  2</w:t>
      </w:r>
      <w:r w:rsidR="00CC2D68" w:rsidRPr="00CC2D68">
        <w:rPr>
          <w:rFonts w:ascii="Times New Roman" w:hAnsi="Times New Roman"/>
          <w:sz w:val="20"/>
          <w:szCs w:val="20"/>
        </w:rPr>
        <w:t xml:space="preserve"> </w:t>
      </w:r>
      <w:r w:rsidR="00CC2D68" w:rsidRPr="00820B00">
        <w:rPr>
          <w:rFonts w:ascii="Times New Roman" w:hAnsi="Times New Roman"/>
          <w:sz w:val="20"/>
          <w:szCs w:val="20"/>
        </w:rPr>
        <w:t xml:space="preserve">к постановлению администрации </w:t>
      </w:r>
      <w:r w:rsidR="00CC2D68" w:rsidRPr="00820B00">
        <w:rPr>
          <w:rFonts w:ascii="Times New Roman" w:hAnsi="Times New Roman"/>
          <w:bCs/>
          <w:sz w:val="20"/>
          <w:szCs w:val="20"/>
        </w:rPr>
        <w:t>сельского поселения</w:t>
      </w:r>
      <w:r w:rsidR="00CC2D68" w:rsidRPr="00CC2D68">
        <w:rPr>
          <w:rFonts w:ascii="Times New Roman" w:hAnsi="Times New Roman"/>
          <w:bCs/>
          <w:sz w:val="20"/>
          <w:szCs w:val="20"/>
        </w:rPr>
        <w:t xml:space="preserve"> </w:t>
      </w:r>
      <w:r w:rsidR="00CC2D68" w:rsidRPr="00820B00">
        <w:rPr>
          <w:rFonts w:ascii="Times New Roman" w:hAnsi="Times New Roman"/>
          <w:bCs/>
          <w:sz w:val="20"/>
          <w:szCs w:val="20"/>
        </w:rPr>
        <w:t>Сентябрьский</w:t>
      </w:r>
      <w:r w:rsidR="00CC2D68">
        <w:rPr>
          <w:rFonts w:ascii="Times New Roman" w:hAnsi="Times New Roman"/>
          <w:bCs/>
          <w:sz w:val="20"/>
          <w:szCs w:val="20"/>
        </w:rPr>
        <w:t xml:space="preserve"> </w:t>
      </w:r>
      <w:r w:rsidR="00CC2D68" w:rsidRPr="00820B00">
        <w:rPr>
          <w:rFonts w:ascii="Times New Roman" w:hAnsi="Times New Roman"/>
          <w:sz w:val="20"/>
          <w:szCs w:val="20"/>
        </w:rPr>
        <w:t xml:space="preserve">от </w:t>
      </w:r>
      <w:r w:rsidR="00CC2D68" w:rsidRPr="00820B00">
        <w:rPr>
          <w:rFonts w:ascii="Times New Roman" w:hAnsi="Times New Roman"/>
          <w:sz w:val="20"/>
          <w:szCs w:val="20"/>
          <w:u w:val="single"/>
        </w:rPr>
        <w:t>24.12.2015</w:t>
      </w:r>
      <w:r w:rsidR="00CC2D68" w:rsidRPr="00820B00">
        <w:rPr>
          <w:rFonts w:ascii="Times New Roman" w:hAnsi="Times New Roman"/>
          <w:sz w:val="20"/>
          <w:szCs w:val="20"/>
        </w:rPr>
        <w:t xml:space="preserve"> № </w:t>
      </w:r>
      <w:r w:rsidR="00CC2D68" w:rsidRPr="00820B00">
        <w:rPr>
          <w:rFonts w:ascii="Times New Roman" w:hAnsi="Times New Roman"/>
          <w:sz w:val="20"/>
          <w:szCs w:val="20"/>
          <w:u w:val="single"/>
        </w:rPr>
        <w:t>195-па</w:t>
      </w:r>
    </w:p>
    <w:p w:rsidR="00820B00" w:rsidRPr="00820B00" w:rsidRDefault="00820B00" w:rsidP="00820B00">
      <w:pPr>
        <w:tabs>
          <w:tab w:val="left" w:pos="2410"/>
          <w:tab w:val="left" w:pos="6096"/>
        </w:tabs>
        <w:spacing w:after="0" w:line="240" w:lineRule="auto"/>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bCs/>
          <w:sz w:val="20"/>
          <w:szCs w:val="20"/>
        </w:rPr>
      </w:pPr>
      <w:bookmarkStart w:id="11" w:name="Par78"/>
      <w:bookmarkEnd w:id="11"/>
      <w:r w:rsidRPr="00820B00">
        <w:rPr>
          <w:rFonts w:ascii="Times New Roman" w:hAnsi="Times New Roman"/>
          <w:bCs/>
          <w:sz w:val="20"/>
          <w:szCs w:val="20"/>
        </w:rPr>
        <w:t xml:space="preserve">ПРАВИЛА </w:t>
      </w:r>
    </w:p>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bCs/>
          <w:sz w:val="20"/>
          <w:szCs w:val="20"/>
        </w:rPr>
      </w:pPr>
      <w:r w:rsidRPr="00820B00">
        <w:rPr>
          <w:rFonts w:ascii="Times New Roman" w:hAnsi="Times New Roman"/>
          <w:bCs/>
          <w:sz w:val="20"/>
          <w:szCs w:val="20"/>
        </w:rPr>
        <w:t xml:space="preserve">определения нормативных затрат на обеспечение функций </w:t>
      </w:r>
      <w:r w:rsidRPr="00820B00">
        <w:rPr>
          <w:rFonts w:ascii="Times New Roman" w:hAnsi="Times New Roman"/>
          <w:sz w:val="20"/>
          <w:szCs w:val="20"/>
        </w:rPr>
        <w:t xml:space="preserve">муниципальных органов </w:t>
      </w:r>
      <w:r w:rsidRPr="00820B00">
        <w:rPr>
          <w:rFonts w:ascii="Times New Roman" w:hAnsi="Times New Roman"/>
          <w:bCs/>
          <w:sz w:val="20"/>
          <w:szCs w:val="20"/>
        </w:rPr>
        <w:t>сельского поселения Сентябрьский</w:t>
      </w:r>
      <w:r w:rsidRPr="00820B00">
        <w:rPr>
          <w:rFonts w:ascii="Times New Roman" w:hAnsi="Times New Roman"/>
          <w:sz w:val="20"/>
          <w:szCs w:val="20"/>
        </w:rPr>
        <w:t xml:space="preserve"> и подведомственных им казенных учреждений</w:t>
      </w:r>
    </w:p>
    <w:p w:rsidR="00820B00" w:rsidRPr="00820B00" w:rsidRDefault="00820B00"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center"/>
        <w:outlineLvl w:val="1"/>
        <w:rPr>
          <w:rFonts w:ascii="Times New Roman" w:hAnsi="Times New Roman"/>
          <w:sz w:val="20"/>
          <w:szCs w:val="20"/>
        </w:rPr>
      </w:pPr>
      <w:bookmarkStart w:id="12" w:name="Par84"/>
      <w:bookmarkEnd w:id="12"/>
      <w:r w:rsidRPr="00820B00">
        <w:rPr>
          <w:rFonts w:ascii="Times New Roman" w:hAnsi="Times New Roman"/>
          <w:sz w:val="20"/>
          <w:szCs w:val="20"/>
        </w:rPr>
        <w:t>I. Затраты на информационно-коммуникационные технологии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center"/>
        <w:outlineLvl w:val="2"/>
        <w:rPr>
          <w:rFonts w:ascii="Times New Roman" w:hAnsi="Times New Roman"/>
          <w:sz w:val="20"/>
          <w:szCs w:val="20"/>
        </w:rPr>
      </w:pPr>
      <w:bookmarkStart w:id="13" w:name="Par86"/>
      <w:bookmarkEnd w:id="13"/>
      <w:r w:rsidRPr="00820B00">
        <w:rPr>
          <w:rFonts w:ascii="Times New Roman" w:hAnsi="Times New Roman"/>
          <w:sz w:val="20"/>
          <w:szCs w:val="20"/>
        </w:rPr>
        <w:t>Затраты на услуги связи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1A7D97">
      <w:pPr>
        <w:widowControl w:val="0"/>
        <w:numPr>
          <w:ilvl w:val="1"/>
          <w:numId w:val="24"/>
        </w:numPr>
        <w:tabs>
          <w:tab w:val="left" w:pos="1134"/>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Затраты на услуги местной телефонной связи (</w:t>
      </w: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6"/>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1E0E&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C21E0E&quot; wsp:rsidP=&quot;00C21E0E&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Р—&lt;/m:t&gt;&lt;/m:r&gt;&lt;/m:e&gt;&lt;m:sub&gt;&lt;m:r&gt;&lt;m:rPr&gt;&lt;m:sty m:val=&quot;p&quot;/&gt;&lt;/m:rPr&gt;&lt;w:rPr&gt;&lt;w:rFonts w:ascii=&quot;Cambria Math&quot; w:h-ansi=&quot;Cambria Math&quot;/&gt;&lt;wx:font wx:val=&quot;Cambria Math&quot;/&gt;&lt;w:sz w:val=&quot;26&quot;/&gt;&lt;w:sz-cs w:val=&quot;26&quot;/&gt;&lt;/w:rPr&gt;&lt;m:t&gt;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6"/>
          <w:sz w:val="20"/>
          <w:szCs w:val="20"/>
        </w:rPr>
        <w:pict>
          <v:shape id="_x0000_i1026" type="#_x0000_t75" style="width:15.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1E0E&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C21E0E&quot; wsp:rsidP=&quot;00C21E0E&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Р—&lt;/m:t&gt;&lt;/m:r&gt;&lt;/m:e&gt;&lt;m:sub&gt;&lt;m:r&gt;&lt;m:rPr&gt;&lt;m:sty m:val=&quot;p&quot;/&gt;&lt;/m:rPr&gt;&lt;w:rPr&gt;&lt;w:rFonts w:ascii=&quot;Cambria Math&quot; w:h-ansi=&quot;Cambria Math&quot;/&gt;&lt;wx:font wx:val=&quot;Cambria Math&quot;/&gt;&lt;w:sz w:val=&quot;26&quot;/&gt;&lt;w:sz-cs w:val=&quot;26&quot;/&gt;&lt;/w:rPr&gt;&lt;m:t&gt;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определяются в соответствии с регулируемыми тарифами определяются по формуле (в зависимости от выбранного типа оплаты):</w:t>
      </w:r>
    </w:p>
    <w:p w:rsidR="00820B00" w:rsidRPr="00820B00" w:rsidRDefault="00820B00" w:rsidP="001A7D97">
      <w:pPr>
        <w:numPr>
          <w:ilvl w:val="0"/>
          <w:numId w:val="25"/>
        </w:numPr>
        <w:tabs>
          <w:tab w:val="left" w:pos="1134"/>
          <w:tab w:val="left" w:pos="2410"/>
        </w:tabs>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 xml:space="preserve">Предоставление доступа к сети местной фиксированной телефонной связи независимо от типа абонентской линии и при отсутствии технической возможности осуществления повременного учета: </w:t>
      </w:r>
    </w:p>
    <w:p w:rsidR="00820B00" w:rsidRPr="00820B00" w:rsidRDefault="00AA492B" w:rsidP="00820B00">
      <w:pPr>
        <w:tabs>
          <w:tab w:val="left" w:pos="2410"/>
        </w:tabs>
        <w:spacing w:after="0" w:line="240" w:lineRule="auto"/>
        <w:ind w:firstLine="567"/>
        <w:rPr>
          <w:rFonts w:ascii="Times New Roman" w:hAnsi="Times New Roman"/>
          <w:sz w:val="20"/>
          <w:szCs w:val="20"/>
        </w:rPr>
      </w:pPr>
      <w:r>
        <w:rPr>
          <w:rFonts w:ascii="Times New Roman" w:hAnsi="Times New Roman"/>
          <w:sz w:val="20"/>
          <w:szCs w:val="20"/>
        </w:rPr>
        <w:pict>
          <v:shape id="_x0000_i1027" type="#_x0000_t75" style="width:150pt;height:4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1E99&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Pr=&quot;002C1E99&quot; wsp:rsidRDefault=&quot;002C1E99&quot; wsp:rsidP=&quot;002C1E99&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Р—&lt;/m:t&gt;&lt;/m:r&gt;&lt;/m:e&gt;&lt;m:sub&gt;&lt;m:r&gt;&lt;m:rPr&gt;&lt;m:sty m:val=&quot;p&quot;/&gt;&lt;/m:rPr&gt;&lt;w:rPr&gt;&lt;w:rFonts w:ascii=&quot;Cambria Math&quot; w:h-ansi=&quot;Cambria Math&quot;/&gt;&lt;wx:font wx:val=&quot;Cambria Math&quot;/&gt;&lt;w:sz w:val=&quot;26&quot;/&gt;&lt;w:sz-cs w:val=&quot;26&quot;/&gt;&lt;/w:rPr&gt;&lt;m:t&gt;m&lt;/m:t&gt;&lt;/m:r&gt;&lt;/m:sub&gt;&lt;/m:sSub&gt;&lt;m:r&gt;&lt;w:rPr&gt;&lt;w:rFonts w:ascii=&quot;Cambria Math&quot; w:h-ansi=&quot;Cambria Math&quot;/&gt;&lt;wx:font wx:val=&quot;Cambria Math&quot;/&gt;&lt;w:i/&gt;&lt;w:sz w:val=&quot;26&quot;/&gt;&lt;w:sz-cs w:val=&quot;26&quot;/&gt;&lt;/w:rPr&gt;&lt;m:t&gt;= &lt;/m:t&gt;&lt;/m:r&gt;&lt;m:nary&gt;&lt;m:naryPr&gt;&lt;m:chr m:val=&quot;в€‘&quot;/&gt;&lt;m:limLoc m:val=&quot;undOvr&quot;/&gt;&lt;m:ctrlPr&gt;&lt;w:rPr&gt;&lt;w:rFonts w:ascii=&quot;Cambria Math&quot; w:h-ansi=&quot;Cambria Math&quot;/&gt;&lt;wx:font wx:val=&quot;Cambria Math&quot;/&gt;&lt;w:sz w:val=&quot;26&quot;/&gt;&lt;w:sz-cs w:val=&quot;26&quot;/&gt;&lt;/w:rPr&gt;&lt;/m:ctrlPr&gt;&lt;/m:naryPr&gt;&lt;m:sub&gt;&lt;m:r&gt;&lt;m:rPr&gt;&lt;m:sty m:val=&quot;p&quot;/&gt;&lt;/m:rPr&gt;&lt;w:rPr&gt;&lt;w:rFonts w:ascii=&quot;Cambria Math&quot; w:h-ansi=&quot;Cambria Math&quot;/&gt;&lt;wx:font wx:val=&quot;Cambria Math&quot;/&gt;&lt;w:sz w:val=&quot;26&quot;/&gt;&lt;w:sz-cs w:val=&quot;26&quot;/&gt;&lt;w:lang w:val=&quot;EN-US&quot;/&gt;&lt;/w:rPr&gt;&lt;m:t&gt;g&lt;/m:t&gt;&lt;/m:r&gt;&lt;m:r&gt;&lt;m:rPr&gt;&lt;m:sty m:val=&quot;p&quot;/&gt;&lt;/m:rPr&gt;&lt;w:rPr&gt;&lt;w:rFonts w:ascii=&quot;Cambria Math&quot; w:h-ansi=&quot;Cambria Math&quot;/&gt;&lt;wx:font wx:val=&quot;Cambria Math&quot;/&gt;&lt;w:sz w:val=&quot;26&quot;/&gt;&lt;w:sz-cs w:val=&quot;26&quot;/&gt;&lt;/w:rPr&gt;&lt;m:t&gt;=1&lt;/m:t&gt;&lt;/m:r&gt;&lt;/m:sub&gt;&lt;m:sup&gt;&lt;m:r&gt;&lt;m:rPr&gt;&lt;m:sty m:val=&quot;p&quot;/&gt;&lt;/m:rPr&gt;&lt;w:rPr&gt;&lt;w:rFonts w:ascii=&quot;Cambria Math&quot; w:h-ansi=&quot;Cambria Math&quot;/&gt;&lt;wx:font wx:val=&quot;Cambria Math&quot;/&gt;&lt;w:sz w:val=&quot;26&quot;/&gt;&lt;w:sz-cs w:val=&quot;26&quot;/&gt;&lt;w:lang w:val=&quot;EN-US&quot;/&gt;&lt;/w:rPr&gt;&lt;m:t&gt;r&lt;/m:t&gt;&lt;/m:r&gt;&lt;/m:sup&gt;&lt;m:e&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Q&lt;/m:t&gt;&lt;/m:r&gt;&lt;/m:e&gt;&lt;m:sub&gt;&lt;m:r&gt;&lt;m:rPr&gt;&lt;m:sty m:val=&quot;p&quot;/&gt;&lt;/m:rPr&gt;&lt;w:rPr&gt;&lt;w:rFonts w:ascii=&quot;Cambria Math&quot; w:h-ansi=&quot;Cambria Math&quot;/&gt;&lt;wx:font wx:val=&quot;Cambria Math&quot;/&gt;&lt;w:sz w:val=&quot;26&quot;/&gt;&lt;w:sz-cs w:val=&quot;26&quot;/&gt;&lt;/w:rPr&gt;&lt;m:t&gt;gР°Р±&lt;/m:t&gt;&lt;/m:r&gt;&lt;/m:sub&gt;&lt;/m:sSub&gt;&lt;/m:e&gt;&lt;/m:nary&gt;&lt;m:r&gt;&lt;m:rPr&gt;&lt;m:sty m:val=&quot;p&quot;/&gt;&lt;/m:rPr&gt;&lt;w:rPr&gt;&lt;w:rFonts w:ascii=&quot;Cambria Math&quot; w:h-ansi=&quot;Cambria Math&quot;/&gt;&lt;wx:font wx:val=&quot;Cambria Math&quot;/&gt;&lt;w:sz w:val=&quot;26&quot;/&gt;&lt;w:sz-cs w:val=&quot;26&quot;/&gt;&lt;/w:rPr&gt;&lt;m:t&gt;Г—&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Рќ&lt;/m:t&gt;&lt;/m:r&gt;&lt;/m:e&gt;&lt;m:sub&gt;&lt;m:r&gt;&lt;m:rPr&gt;&lt;m:sty m:val=&quot;p&quot;/&gt;&lt;/m:rPr&gt;&lt;w:rPr&gt;&lt;w:rFonts w:ascii=&quot;Cambria Math&quot; w:h-ansi=&quot;Cambria Math&quot;/&gt;&lt;wx:font wx:val=&quot;Cambria Math&quot;/&gt;&lt;w:sz w:val=&quot;26&quot;/&gt;&lt;w:sz-cs w:val=&quot;26&quot;/&gt;&lt;/w:rPr&gt;&lt;m:t&gt;g&lt;/m:t&gt;&lt;/m:r&gt;&lt;m:r&gt;&lt;w:rPr&gt;&lt;w:rFonts w:ascii=&quot;Cambria Math&quot; w:h-ansi=&quot;Cambria Math&quot;/&gt;&lt;wx:font wx:val=&quot;Cambria Math&quot;/&gt;&lt;w:i/&gt;&lt;w:sz w:val=&quot;26&quot;/&gt;&lt;w:sz-cs w:val=&quot;26&quot;/&gt;&lt;/w:rPr&gt;&lt;m:t&gt;Рј&lt;/m:t&gt;&lt;/m:r&gt;&lt;/m:sub&gt;&lt;/m:sSub&gt;&lt;m:r&gt;&lt;m:rPr&gt;&lt;m:sty m:val=&quot;p&quot;/&gt;&lt;/m:rPr&gt;&lt;w:rPr&gt;&lt;w:rFonts w:ascii=&quot;Cambria Math&quot; w:h-ansi=&quot;Cambria Math&quot;/&gt;&lt;wx:font wx:val=&quot;Cambria Math&quot;/&gt;&lt;w:sz w:val=&quot;26&quot;/&gt;&lt;w:sz-cs w:val=&quot;26&quot;/&gt;&lt;/w:rPr&gt;&lt;m:t&gt;Г—&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N&lt;/m:t&gt;&lt;/m:r&gt;&lt;/m:e&gt;&lt;m:sub&gt;&lt;m:r&gt;&lt;m:rPr&gt;&lt;m:sty m:val=&quot;p&quot;/&gt;&lt;/m:rPr&gt;&lt;w:rPr&gt;&lt;w:rFonts w:ascii=&quot;Cambria Math&quot; w:h-ansi=&quot;Cambria Math&quot;/&gt;&lt;wx:font wx:val=&quot;Cambria Math&quot;/&gt;&lt;w:sz w:val=&quot;26&quot;/&gt;&lt;w:sz-cs w:val=&quot;26&quot;/&gt;&lt;/w:rPr&gt;&lt;m:t&gt;gРј&lt;/m:t&gt;&lt;/m:r&gt;&lt;/m:sub&gt;&lt;/m:sSub&gt;&lt;/m:oMath&gt;&lt;/m:oMathPara&gt;&lt;/w:p&gt;&lt;w:sectPr wsp:rsidR=&quot;00000000&quot; wsp:rsidRPr=&quot;002C1E99&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p>
    <w:p w:rsidR="00820B00" w:rsidRPr="00820B00" w:rsidRDefault="00820B00" w:rsidP="00820B00">
      <w:pPr>
        <w:tabs>
          <w:tab w:val="left" w:pos="2410"/>
        </w:tabs>
        <w:spacing w:after="0" w:line="240" w:lineRule="auto"/>
        <w:ind w:firstLine="567"/>
        <w:rPr>
          <w:rFonts w:ascii="Times New Roman" w:hAnsi="Times New Roman"/>
          <w:sz w:val="20"/>
          <w:szCs w:val="20"/>
        </w:rPr>
      </w:pPr>
      <w:r w:rsidRPr="00820B00">
        <w:rPr>
          <w:rFonts w:ascii="Times New Roman" w:hAnsi="Times New Roman"/>
          <w:sz w:val="20"/>
          <w:szCs w:val="20"/>
        </w:rPr>
        <w:t>где:</w:t>
      </w:r>
    </w:p>
    <w:p w:rsidR="00820B00" w:rsidRPr="00820B00" w:rsidRDefault="00820B00" w:rsidP="00820B00">
      <w:pPr>
        <w:tabs>
          <w:tab w:val="left" w:pos="2410"/>
        </w:tabs>
        <w:spacing w:after="0" w:line="240" w:lineRule="auto"/>
        <w:ind w:firstLine="567"/>
        <w:rPr>
          <w:rFonts w:ascii="Times New Roman" w:hAnsi="Times New Roman"/>
          <w:sz w:val="20"/>
          <w:szCs w:val="20"/>
        </w:rPr>
      </w:pP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11"/>
          <w:sz w:val="20"/>
          <w:szCs w:val="20"/>
        </w:rPr>
        <w:pict>
          <v:shape id="_x0000_i1028" type="#_x0000_t75" style="width:24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8BB&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0818BB&quot; wsp:rsidP=&quot;000818BB&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Q&lt;/m:t&gt;&lt;/m:r&gt;&lt;/m:e&gt;&lt;m:sub&gt;&lt;m:r&gt;&lt;m:rPr&gt;&lt;m:sty m:val=&quot;p&quot;/&gt;&lt;/m:rPr&gt;&lt;w:rPr&gt;&lt;w:rFonts w:ascii=&quot;Cambria Math&quot; w:h-ansi=&quot;Cambria Math&quot;/&gt;&lt;wx:font wx:val=&quot;Cambria Math&quot;/&gt;&lt;w:sz w:val=&quot;26&quot;/&gt;&lt;w:sz-cs w:val=&quot;26&quot;/&gt;&lt;/w:rPr&gt;&lt;m:t&gt;gР°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11"/>
          <w:sz w:val="20"/>
          <w:szCs w:val="20"/>
        </w:rPr>
        <w:pict>
          <v:shape id="_x0000_i1029" type="#_x0000_t75" style="width:24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8BB&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0818BB&quot; wsp:rsidP=&quot;000818BB&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Q&lt;/m:t&gt;&lt;/m:r&gt;&lt;/m:e&gt;&lt;m:sub&gt;&lt;m:r&gt;&lt;m:rPr&gt;&lt;m:sty m:val=&quot;p&quot;/&gt;&lt;/m:rPr&gt;&lt;w:rPr&gt;&lt;w:rFonts w:ascii=&quot;Cambria Math&quot; w:h-ansi=&quot;Cambria Math&quot;/&gt;&lt;wx:font wx:val=&quot;Cambria Math&quot;/&gt;&lt;w:sz w:val=&quot;26&quot;/&gt;&lt;w:sz-cs w:val=&quot;26&quot;/&gt;&lt;/w:rPr&gt;&lt;m:t&gt;gР°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xml:space="preserve"> - количество абонентских номеров, используемых для местных телефонных соединений, с </w:t>
      </w:r>
      <w:r w:rsidRPr="00820B00">
        <w:rPr>
          <w:rFonts w:ascii="Times New Roman" w:hAnsi="Times New Roman"/>
          <w:sz w:val="20"/>
          <w:szCs w:val="20"/>
          <w:lang w:val="en-US"/>
        </w:rPr>
        <w:t>g</w:t>
      </w:r>
      <w:r w:rsidRPr="00820B00">
        <w:rPr>
          <w:rFonts w:ascii="Times New Roman" w:hAnsi="Times New Roman"/>
          <w:sz w:val="20"/>
          <w:szCs w:val="20"/>
        </w:rPr>
        <w:t>-м тарифом;</w:t>
      </w:r>
    </w:p>
    <w:p w:rsidR="00820B00" w:rsidRPr="00820B00" w:rsidRDefault="00820B00" w:rsidP="00820B00">
      <w:pPr>
        <w:tabs>
          <w:tab w:val="left" w:pos="2410"/>
        </w:tabs>
        <w:spacing w:after="0" w:line="240" w:lineRule="auto"/>
        <w:ind w:firstLine="567"/>
        <w:rPr>
          <w:rFonts w:ascii="Times New Roman" w:hAnsi="Times New Roman"/>
          <w:sz w:val="20"/>
          <w:szCs w:val="20"/>
        </w:rPr>
      </w:pP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11"/>
          <w:sz w:val="20"/>
          <w:szCs w:val="20"/>
        </w:rPr>
        <w:pict>
          <v:shape id="_x0000_i1030" type="#_x0000_t75" style="width:20.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355&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1F3355&quot; wsp:rsidP=&quot;001F3355&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Рќ&lt;/m:t&gt;&lt;/m:r&gt;&lt;/m:e&gt;&lt;m:sub&gt;&lt;m:r&gt;&lt;m:rPr&gt;&lt;m:sty m:val=&quot;p&quot;/&gt;&lt;/m:rPr&gt;&lt;w:rPr&gt;&lt;w:rFonts w:ascii=&quot;Cambria Math&quot; w:h-ansi=&quot;Cambria Math&quot;/&gt;&lt;wx:font wx:val=&quot;Cambria Math&quot;/&gt;&lt;w:sz w:val=&quot;26&quot;/&gt;&lt;w:sz-cs w:val=&quot;26&quot;/&gt;&lt;/w:rPr&gt;&lt;m:t&gt;g&lt;/m:t&gt;&lt;/m:r&gt;&lt;m:r&gt;&lt;w:rPr&gt;&lt;w:rFonts w:ascii=&quot;Cambria Math&quot; w:h-ansi=&quot;Cambria Math&quot;/&gt;&lt;wx:font wx:val=&quot;Cambria Math&quot;/&gt;&lt;w:i/&gt;&lt;w:sz w:val=&quot;26&quot;/&gt;&lt;w:sz-cs w:val=&quot;26&quot;/&gt;&lt;/w:rPr&gt;&lt;m:t&gt;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11"/>
          <w:sz w:val="20"/>
          <w:szCs w:val="20"/>
        </w:rPr>
        <w:pict>
          <v:shape id="_x0000_i1031" type="#_x0000_t75" style="width:20.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355&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1F3355&quot; wsp:rsidP=&quot;001F3355&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Рќ&lt;/m:t&gt;&lt;/m:r&gt;&lt;/m:e&gt;&lt;m:sub&gt;&lt;m:r&gt;&lt;m:rPr&gt;&lt;m:sty m:val=&quot;p&quot;/&gt;&lt;/m:rPr&gt;&lt;w:rPr&gt;&lt;w:rFonts w:ascii=&quot;Cambria Math&quot; w:h-ansi=&quot;Cambria Math&quot;/&gt;&lt;wx:font wx:val=&quot;Cambria Math&quot;/&gt;&lt;w:sz w:val=&quot;26&quot;/&gt;&lt;w:sz-cs w:val=&quot;26&quot;/&gt;&lt;/w:rPr&gt;&lt;m:t&gt;g&lt;/m:t&gt;&lt;/m:r&gt;&lt;m:r&gt;&lt;w:rPr&gt;&lt;w:rFonts w:ascii=&quot;Cambria Math&quot; w:h-ansi=&quot;Cambria Math&quot;/&gt;&lt;wx:font wx:val=&quot;Cambria Math&quot;/&gt;&lt;w:i/&gt;&lt;w:sz w:val=&quot;26&quot;/&gt;&lt;w:sz-cs w:val=&quot;26&quot;/&gt;&lt;/w:rPr&gt;&lt;m:t&gt;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xml:space="preserve"> - ежемесячная плата в расчете на 1 абонентский номер по </w:t>
      </w:r>
      <w:r w:rsidRPr="00820B00">
        <w:rPr>
          <w:rFonts w:ascii="Times New Roman" w:hAnsi="Times New Roman"/>
          <w:sz w:val="20"/>
          <w:szCs w:val="20"/>
          <w:lang w:val="en-US"/>
        </w:rPr>
        <w:t>g</w:t>
      </w:r>
      <w:r w:rsidRPr="00820B00">
        <w:rPr>
          <w:rFonts w:ascii="Times New Roman" w:hAnsi="Times New Roman"/>
          <w:sz w:val="20"/>
          <w:szCs w:val="20"/>
        </w:rPr>
        <w:t xml:space="preserve">-му тарифу; </w:t>
      </w:r>
    </w:p>
    <w:p w:rsidR="00820B00" w:rsidRPr="00820B00" w:rsidRDefault="00820B00" w:rsidP="00820B00">
      <w:pPr>
        <w:tabs>
          <w:tab w:val="left" w:pos="2410"/>
        </w:tabs>
        <w:spacing w:after="0" w:line="240" w:lineRule="auto"/>
        <w:ind w:firstLine="567"/>
        <w:rPr>
          <w:rFonts w:ascii="Times New Roman" w:hAnsi="Times New Roman"/>
          <w:sz w:val="20"/>
          <w:szCs w:val="20"/>
        </w:rPr>
      </w:pP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11"/>
          <w:sz w:val="20"/>
          <w:szCs w:val="20"/>
        </w:rPr>
        <w:pict>
          <v:shape id="_x0000_i1032" type="#_x0000_t75" style="width:20.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52BE&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2F52BE&quot; wsp:rsidP=&quot;002F52BE&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N&lt;/m:t&gt;&lt;/m:r&gt;&lt;/m:e&gt;&lt;m:sub&gt;&lt;m:r&gt;&lt;m:rPr&gt;&lt;m:sty m:val=&quot;p&quot;/&gt;&lt;/m:rPr&gt;&lt;w:rPr&gt;&lt;w:rFonts w:ascii=&quot;Cambria Math&quot; w:h-ansi=&quot;Cambria Math&quot;/&gt;&lt;wx:font wx:val=&quot;Cambria Math&quot;/&gt;&lt;w:sz w:val=&quot;26&quot;/&gt;&lt;w:sz-cs w:val=&quot;26&quot;/&gt;&lt;/w:rPr&gt;&lt;m:t&gt;g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11"/>
          <w:sz w:val="20"/>
          <w:szCs w:val="20"/>
        </w:rPr>
        <w:pict>
          <v:shape id="_x0000_i1033" type="#_x0000_t75" style="width:20.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52BE&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2F52BE&quot; wsp:rsidP=&quot;002F52BE&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N&lt;/m:t&gt;&lt;/m:r&gt;&lt;/m:e&gt;&lt;m:sub&gt;&lt;m:r&gt;&lt;m:rPr&gt;&lt;m:sty m:val=&quot;p&quot;/&gt;&lt;/m:rPr&gt;&lt;w:rPr&gt;&lt;w:rFonts w:ascii=&quot;Cambria Math&quot; w:h-ansi=&quot;Cambria Math&quot;/&gt;&lt;wx:font wx:val=&quot;Cambria Math&quot;/&gt;&lt;w:sz w:val=&quot;26&quot;/&gt;&lt;w:sz-cs w:val=&quot;26&quot;/&gt;&lt;/w:rPr&gt;&lt;m:t&gt;g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xml:space="preserve">- количество месяцев предоставления услуги по </w:t>
      </w:r>
      <w:r w:rsidRPr="00820B00">
        <w:rPr>
          <w:rFonts w:ascii="Times New Roman" w:hAnsi="Times New Roman"/>
          <w:sz w:val="20"/>
          <w:szCs w:val="20"/>
          <w:lang w:val="en-US"/>
        </w:rPr>
        <w:t>g</w:t>
      </w:r>
      <w:r w:rsidRPr="00820B00">
        <w:rPr>
          <w:rFonts w:ascii="Times New Roman" w:hAnsi="Times New Roman"/>
          <w:sz w:val="20"/>
          <w:szCs w:val="20"/>
        </w:rPr>
        <w:t>-му тарифу.</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1A7D97">
      <w:pPr>
        <w:numPr>
          <w:ilvl w:val="0"/>
          <w:numId w:val="25"/>
        </w:numPr>
        <w:tabs>
          <w:tab w:val="left" w:pos="1134"/>
          <w:tab w:val="left" w:pos="2410"/>
        </w:tabs>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Предоставление абоненту в постоянное пользование абонентской линии и осуществление учета продолжительности местных телефонных соединений с использованием абонентской системы оплаты за неограниченный объем местных телефонных соединений:</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1E4469" w:rsidP="00820B00">
      <w:pPr>
        <w:tabs>
          <w:tab w:val="left" w:pos="2410"/>
        </w:tabs>
        <w:spacing w:after="0" w:line="240" w:lineRule="auto"/>
        <w:ind w:firstLine="567"/>
        <w:rPr>
          <w:rFonts w:ascii="Times New Roman" w:hAnsi="Times New Roman"/>
          <w:i/>
          <w:sz w:val="20"/>
          <w:szCs w:val="20"/>
          <w:lang w:val="en-US"/>
        </w:rPr>
      </w:pPr>
      <w:r>
        <w:rPr>
          <w:rFonts w:ascii="Times New Roman" w:hAnsi="Times New Roman"/>
          <w:sz w:val="20"/>
          <w:szCs w:val="20"/>
        </w:rPr>
        <w:pict>
          <v:shape id="_x0000_i1034" type="#_x0000_t75" style="width:217.5pt;height: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54D&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Pr=&quot;0079754D&quot; wsp:rsidRDefault=&quot;0079754D&quot; wsp:rsidP=&quot;0079754D&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Р—&lt;/m:t&gt;&lt;/m:r&gt;&lt;/m:e&gt;&lt;m:sub&gt;&lt;m:r&gt;&lt;m:rPr&gt;&lt;m:sty m:val=&quot;p&quot;/&gt;&lt;/m:rPr&gt;&lt;w:rPr&gt;&lt;w:rFonts w:ascii=&quot;Cambria Math&quot; w:h-ansi=&quot;Cambria Math&quot;/&gt;&lt;wx:font wx:val=&quot;Cambria Math&quot;/&gt;&lt;w:sz w:val=&quot;26&quot;/&gt;&lt;w:sz-cs w:val=&quot;26&quot;/&gt;&lt;/w:rPr&gt;&lt;m:t&gt;m&lt;/m:t&gt;&lt;/m:r&gt;&lt;/m:sub&gt;&lt;/m:sSub&gt;&lt;m:r&gt;&lt;w:rPr&gt;&lt;w:rFonts w:ascii=&quot;Cambria Math&quot; w:h-ansi=&quot;Cambria Math&quot;/&gt;&lt;wx:font wx:val=&quot;Cambria Math&quot;/&gt;&lt;w:i/&gt;&lt;w:sz w:val=&quot;26&quot;/&gt;&lt;w:sz-cs w:val=&quot;26&quot;/&gt;&lt;/w:rPr&gt;&lt;m:t&gt;= &lt;/m:t&gt;&lt;/m:r&gt;&lt;m:nary&gt;&lt;m:naryPr&gt;&lt;m:chr m:val=&quot;в€‘&quot;/&gt;&lt;m:limLoc m:val=&quot;undOvr&quot;/&gt;&lt;m:ctrlPr&gt;&lt;w:rPr&gt;&lt;w:rFonts w:ascii=&quot;Cambria Math&quot; w:h-ansi=&quot;Cambria Math&quot;/&gt;&lt;wx:font wx:val=&quot;Cambria Math&quot;/&gt;&lt;w:sz w:val=&quot;26&quot;/&gt;&lt;w:sz-cs w:val=&quot;26&quot;/&gt;&lt;/w:rPr&gt;&lt;/m:ctrlPr&gt;&lt;/m:naryPr&gt;&lt;m:sub&gt;&lt;m:r&gt;&lt;m:rPr&gt;&lt;m:sty m:val=&quot;p&quot;/&gt;&lt;/m:rPr&gt;&lt;w:rPr&gt;&lt;w:rFonts w:ascii=&quot;Cambria Math&quot; w:h-ansi=&quot;Cambria Math&quot;/&gt;&lt;wx:font wx:val=&quot;Cambria Math&quot;/&gt;&lt;w:sz w:val=&quot;26&quot;/&gt;&lt;w:sz-cs w:val=&quot;26&quot;/&gt;&lt;w:lang w:val=&quot;EN-US&quot;/&gt;&lt;/w:rPr&gt;&lt;m:t&gt;q&lt;/m:t&gt;&lt;/m:r&gt;&lt;m:r&gt;&lt;m:rPr&gt;&lt;m:sty m:val=&quot;p&quot;/&gt;&lt;/m:rPr&gt;&lt;w:rPr&gt;&lt;w:rFonts w:ascii=&quot;Cambria Math&quot; w:h-ansi=&quot;Cambria Math&quot;/&gt;&lt;wx:font wx:val=&quot;Cambria Math&quot;/&gt;&lt;w:sz w:val=&quot;26&quot;/&gt;&lt;w:sz-cs w:val=&quot;26&quot;/&gt;&lt;/w:rPr&gt;&lt;m:t&gt;=1&lt;/m:t&gt;&lt;/m:r&gt;&lt;/m:sub&gt;&lt;m:sup&gt;&lt;m:r&gt;&lt;m:rPr&gt;&lt;m:sty m:val=&quot;p&quot;/&gt;&lt;/m:rPr&gt;&lt;w:rPr&gt;&lt;w:rFonts w:ascii=&quot;Cambria Math&quot; w:h-ansi=&quot;Cambria Math&quot;/&gt;&lt;wx:font wx:val=&quot;Cambria Math&quot;/&gt;&lt;w:sz w:val=&quot;26&quot;/&gt;&lt;w:sz-cs w:val=&quot;26&quot;/&gt;&lt;w:lang w:val=&quot;EN-US&quot;/&gt;&lt;/w:rPr&gt;&lt;m:t&gt;t&lt;/m:t&gt;&lt;/m:r&gt;&lt;/m:sup&gt;&lt;m:e&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Q&lt;/m:t&gt;&lt;/m:r&gt;&lt;/m:e&gt;&lt;m:sub&gt;&lt;m:r&gt;&lt;w:rPr&gt;&lt;w:rFonts w:ascii=&quot;Cambria Math&quot; w:h-ansi=&quot;Cambria Math&quot;/&gt;&lt;wx:font wx:val=&quot;Cambria Math&quot;/&gt;&lt;w:i/&gt;&lt;w:sz w:val=&quot;26&quot;/&gt;&lt;w:sz-cs w:val=&quot;26&quot;/&gt;&lt;/w:rPr&gt;&lt;m:t&gt;Р»&lt;/m:t&gt;&lt;/m:r&gt;&lt;/m:sub&gt;&lt;/m:sSub&gt;&lt;/m:e&gt;&lt;/m:nary&gt;&lt;m:r&gt;&lt;m:rPr&gt;&lt;m:sty m:val=&quot;p&quot;/&gt;&lt;/m:rPr&gt;&lt;w:rPr&gt;&lt;w:rFonts w:ascii=&quot;Cambria Math&quot; w:h-ansi=&quot;Cambria Math&quot;/&gt;&lt;wx:font wx:val=&quot;Cambria Math&quot;/&gt;&lt;w:sz w:val=&quot;26&quot;/&gt;&lt;w:sz-cs w:val=&quot;26&quot;/&gt;&lt;/w:rPr&gt;&lt;m:t&gt;Г—&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Рќ&lt;/m:t&gt;&lt;/m:r&gt;&lt;/m:e&gt;&lt;m:sub&gt;&lt;m:r&gt;&lt;w:rPr&gt;&lt;w:rFonts w:ascii=&quot;Cambria Math&quot; w:h-ansi=&quot;Cambria Math&quot;/&gt;&lt;wx:font wx:val=&quot;Cambria Math&quot;/&gt;&lt;w:i/&gt;&lt;w:sz w:val=&quot;26&quot;/&gt;&lt;w:sz-cs w:val=&quot;26&quot;/&gt;&lt;/w:rPr&gt;&lt;m:t&gt;Р»&lt;/m:t&gt;&lt;/m:r&gt;&lt;/m:sub&gt;&lt;/m:sSub&gt;&lt;m:r&gt;&lt;m:rPr&gt;&lt;m:sty m:val=&quot;p&quot;/&gt;&lt;/m:rPr&gt;&lt;w:rPr&gt;&lt;w:rFonts w:ascii=&quot;Cambria Math&quot; w:h-ansi=&quot;Cambria Math&quot;/&gt;&lt;wx:font wx:val=&quot;Cambria Math&quot;/&gt;&lt;w:sz w:val=&quot;26&quot;/&gt;&lt;w:sz-cs w:val=&quot;26&quot;/&gt;&lt;w:lang w:val=&quot;EN-US&quot;/&gt;&lt;/w:rPr&gt;&lt;m:t&gt;+&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Q&lt;/m:t&gt;&lt;/m:r&gt;&lt;/m:e&gt;&lt;m:sub&gt;&lt;m:r&gt;&lt;m:rPr&gt;&lt;m:sty m:val=&quot;p&quot;/&gt;&lt;/m:rPr&gt;&lt;w:rPr&gt;&lt;w:rFonts w:ascii=&quot;Cambria Math&quot; w:h-ansi=&quot;Cambria Math&quot;/&gt;&lt;wx:font wx:val=&quot;Cambria Math&quot;/&gt;&lt;w:sz w:val=&quot;26&quot;/&gt;&lt;w:sz-cs w:val=&quot;26&quot;/&gt;&lt;/w:rPr&gt;&lt;m:t&gt;q&lt;/m:t&gt;&lt;/m:r&gt;&lt;m:r&gt;&lt;w:rPr&gt;&lt;w:rFonts w:ascii=&quot;Cambria Math&quot; w:h-ansi=&quot;Cambria Math&quot;/&gt;&lt;wx:font wx:val=&quot;Cambria Math&quot;/&gt;&lt;w:i/&gt;&lt;w:sz w:val=&quot;26&quot;/&gt;&lt;w:sz-cs w:val=&quot;26&quot;/&gt;&lt;/w:rPr&gt;&lt;m:t&gt;Р°Р±&lt;/m:t&gt;&lt;/m:r&gt;&lt;/m:sub&gt;&lt;/m:sSub&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Г—&lt;/m:t&gt;&lt;/m:r&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H&lt;/m:t&gt;&lt;/m:r&gt;&lt;/m:e&gt;&lt;m:sub&gt;&lt;m:r&gt;&lt;m:rPr&gt;&lt;m:sty m:val=&quot;p&quot;/&gt;&lt;/m:rPr&gt;&lt;w:rPr&gt;&lt;w:rFonts w:ascii=&quot;Cambria Math&quot; w:h-ansi=&quot;Cambria Math&quot;/&gt;&lt;wx:font wx:val=&quot;Cambria Math&quot;/&gt;&lt;w:sz w:val=&quot;26&quot;/&gt;&lt;w:sz-cs w:val=&quot;26&quot;/&gt;&lt;w:lang w:val=&quot;EN-US&quot;/&gt;&lt;/w:rPr&gt;&lt;m:t&gt;q&lt;/m:t&gt;&lt;/m:r&gt;&lt;m:r&gt;&lt;m:rPr&gt;&lt;m:sty m:val=&quot;p&quot;/&gt;&lt;/m:rPr&gt;&lt;w:rPr&gt;&lt;w:rFonts w:ascii=&quot;Cambria Math&quot; w:h-ansi=&quot;Cambria Math&quot;/&gt;&lt;wx:font wx:val=&quot;Cambria Math&quot;/&gt;&lt;w:sz w:val=&quot;26&quot;/&gt;&lt;w:sz-cs w:val=&quot;26&quot;/&gt;&lt;/w:rPr&gt;&lt;m:t&gt;Р°Р±&lt;/m:t&gt;&lt;/m:r&gt;&lt;/m:sub&gt;&lt;/m:sSub&gt;&lt;m:r&gt;&lt;m:rPr&gt;&lt;m:sty m:val=&quot;p&quot;/&gt;&lt;/m:rPr&gt;&lt;w:rPr&gt;&lt;w:rFonts w:ascii=&quot;Cambria Math&quot; w:h-ansi=&quot;Cambria Math&quot;/&gt;&lt;wx:font wx:val=&quot;Cambria Math&quot;/&gt;&lt;w:sz w:val=&quot;26&quot;/&gt;&lt;w:sz-cs w:val=&quot;26&quot;/&gt;&lt;w:lang w:val=&quot;EN-US&quot;/&gt;&lt;/w:rPr&gt;&lt;m:t&gt;)Г—N&lt;/m:t&gt;&lt;/m:r&gt;&lt;/m:e&gt;&lt;m:sub&gt;&lt;m:r&gt;&lt;m:rPr&gt;&lt;m:sty m:val=&quot;p&quot;/&gt;&lt;/m:rPr&gt;&lt;w:rPr&gt;&lt;w:rFonts w:ascii=&quot;Cambria Math&quot; w:h-ansi=&quot;Cambria Math&quot;/&gt;&lt;wx:font wx:val=&quot;Cambria Math&quot;/&gt;&lt;w:sz w:val=&quot;26&quot;/&gt;&lt;w:sz-cs w:val=&quot;26&quot;/&gt;&lt;w:lang w:val=&quot;EN-US&quot;/&gt;&lt;/w:rPr&gt;&lt;m:t&gt;Рј&lt;/m:t&gt;&lt;/m:r&gt;&lt;/m:sub&gt;&lt;/m:sSub&gt;&lt;/m:oMath&gt;&lt;/m:oMathPara&gt;&lt;/w:p&gt;&lt;w:sectPr wsp:rsidR=&quot;00000000&quot; wsp:rsidRPr=&quot;0079754D&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p>
    <w:p w:rsidR="00820B00" w:rsidRPr="00820B00" w:rsidRDefault="00820B00" w:rsidP="00820B00">
      <w:pPr>
        <w:tabs>
          <w:tab w:val="left" w:pos="2410"/>
        </w:tabs>
        <w:spacing w:after="0" w:line="240" w:lineRule="auto"/>
        <w:ind w:firstLine="567"/>
        <w:rPr>
          <w:rFonts w:ascii="Times New Roman" w:hAnsi="Times New Roman"/>
          <w:sz w:val="20"/>
          <w:szCs w:val="20"/>
        </w:rPr>
      </w:pPr>
      <w:r w:rsidRPr="00820B00">
        <w:rPr>
          <w:rFonts w:ascii="Times New Roman" w:hAnsi="Times New Roman"/>
          <w:sz w:val="20"/>
          <w:szCs w:val="20"/>
        </w:rPr>
        <w:t>где:</w:t>
      </w:r>
    </w:p>
    <w:p w:rsidR="00820B00" w:rsidRPr="00820B00" w:rsidRDefault="00820B00" w:rsidP="00820B00">
      <w:pPr>
        <w:tabs>
          <w:tab w:val="left" w:pos="2410"/>
        </w:tabs>
        <w:spacing w:after="0" w:line="240" w:lineRule="auto"/>
        <w:ind w:firstLine="567"/>
        <w:rPr>
          <w:rFonts w:ascii="Times New Roman" w:hAnsi="Times New Roman"/>
          <w:sz w:val="20"/>
          <w:szCs w:val="20"/>
        </w:rPr>
      </w:pP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6"/>
          <w:sz w:val="20"/>
          <w:szCs w:val="20"/>
        </w:rPr>
        <w:pict>
          <v:shape id="_x0000_i1035" type="#_x0000_t75" style="width:14.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1F1&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B701F1&quot; wsp:rsidP=&quot;00B701F1&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Q&lt;/m:t&gt;&lt;/m:r&gt;&lt;/m:e&gt;&lt;m:sub&gt;&lt;m:r&gt;&lt;w:rPr&gt;&lt;w:rFonts w:ascii=&quot;Cambria Math&quot; w:h-ansi=&quot;Cambria Math&quot;/&gt;&lt;wx:font wx:val=&quot;Cambria Math&quot;/&gt;&lt;w:i/&gt;&lt;w:sz w:val=&quot;26&quot;/&gt;&lt;w:sz-cs w:val=&quot;26&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6"/>
          <w:sz w:val="20"/>
          <w:szCs w:val="20"/>
        </w:rPr>
        <w:pict>
          <v:shape id="_x0000_i1036" type="#_x0000_t75" style="width:14.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1F1&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B701F1&quot; wsp:rsidP=&quot;00B701F1&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Q&lt;/m:t&gt;&lt;/m:r&gt;&lt;/m:e&gt;&lt;m:sub&gt;&lt;m:r&gt;&lt;w:rPr&gt;&lt;w:rFonts w:ascii=&quot;Cambria Math&quot; w:h-ansi=&quot;Cambria Math&quot;/&gt;&lt;wx:font wx:val=&quot;Cambria Math&quot;/&gt;&lt;w:i/&gt;&lt;w:sz w:val=&quot;26&quot;/&gt;&lt;w:sz-cs w:val=&quot;26&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xml:space="preserve"> - количество абонентских линий, предоставляемых в постоянное пользование;</w:t>
      </w:r>
    </w:p>
    <w:p w:rsidR="00820B00" w:rsidRPr="00820B00" w:rsidRDefault="00820B00" w:rsidP="00820B00">
      <w:pPr>
        <w:tabs>
          <w:tab w:val="left" w:pos="2410"/>
        </w:tabs>
        <w:spacing w:after="0" w:line="240" w:lineRule="auto"/>
        <w:ind w:firstLine="567"/>
        <w:rPr>
          <w:rFonts w:ascii="Times New Roman" w:hAnsi="Times New Roman"/>
          <w:sz w:val="20"/>
          <w:szCs w:val="20"/>
        </w:rPr>
      </w:pP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6"/>
          <w:sz w:val="20"/>
          <w:szCs w:val="20"/>
        </w:rPr>
        <w:pict>
          <v:shape id="_x0000_i1037" type="#_x0000_t75" style="width:14.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72D&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6D672D&quot; wsp:rsidP=&quot;006D672D&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Рќ&lt;/m:t&gt;&lt;/m:r&gt;&lt;/m:e&gt;&lt;m:sub&gt;&lt;m:r&gt;&lt;w:rPr&gt;&lt;w:rFonts w:ascii=&quot;Cambria Math&quot; w:h-ansi=&quot;Cambria Math&quot;/&gt;&lt;wx:font wx:val=&quot;Cambria Math&quot;/&gt;&lt;w:i/&gt;&lt;w:sz w:val=&quot;26&quot;/&gt;&lt;w:sz-cs w:val=&quot;26&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6"/>
          <w:sz w:val="20"/>
          <w:szCs w:val="20"/>
        </w:rPr>
        <w:pict>
          <v:shape id="_x0000_i1038" type="#_x0000_t75" style="width:14.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72D&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6D672D&quot; wsp:rsidP=&quot;006D672D&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Рќ&lt;/m:t&gt;&lt;/m:r&gt;&lt;/m:e&gt;&lt;m:sub&gt;&lt;m:r&gt;&lt;w:rPr&gt;&lt;w:rFonts w:ascii=&quot;Cambria Math&quot; w:h-ansi=&quot;Cambria Math&quot;/&gt;&lt;wx:font wx:val=&quot;Cambria Math&quot;/&gt;&lt;w:i/&gt;&lt;w:sz w:val=&quot;26&quot;/&gt;&lt;w:sz-cs w:val=&quot;26&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xml:space="preserve"> - цена абонентской линии;</w:t>
      </w:r>
    </w:p>
    <w:p w:rsidR="00820B00" w:rsidRPr="00820B00" w:rsidRDefault="00820B00" w:rsidP="00820B00">
      <w:pPr>
        <w:tabs>
          <w:tab w:val="left" w:pos="2410"/>
        </w:tabs>
        <w:spacing w:after="0" w:line="240" w:lineRule="auto"/>
        <w:ind w:firstLine="567"/>
        <w:rPr>
          <w:rFonts w:ascii="Times New Roman" w:hAnsi="Times New Roman"/>
          <w:sz w:val="20"/>
          <w:szCs w:val="20"/>
        </w:rPr>
      </w:pP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11"/>
          <w:sz w:val="20"/>
          <w:szCs w:val="20"/>
        </w:rPr>
        <w:pict>
          <v:shape id="_x0000_i1039" type="#_x0000_t75" style="width:24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687&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415687&quot; wsp:rsidP=&quot;00415687&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Q&lt;/m:t&gt;&lt;/m:r&gt;&lt;/m:e&gt;&lt;m:sub&gt;&lt;m:r&gt;&lt;m:rPr&gt;&lt;m:sty m:val=&quot;p&quot;/&gt;&lt;/m:rPr&gt;&lt;w:rPr&gt;&lt;w:rFonts w:ascii=&quot;Cambria Math&quot; w:h-ansi=&quot;Cambria Math&quot;/&gt;&lt;wx:font wx:val=&quot;Cambria Math&quot;/&gt;&lt;w:sz w:val=&quot;26&quot;/&gt;&lt;w:sz-cs w:val=&quot;26&quot;/&gt;&lt;/w:rPr&gt;&lt;m:t&gt;q&lt;/m:t&gt;&lt;/m:r&gt;&lt;m:r&gt;&lt;w:rPr&gt;&lt;w:rFonts w:ascii=&quot;Cambria Math&quot; w:h-ansi=&quot;Cambria Math&quot;/&gt;&lt;wx:font wx:val=&quot;Cambria Math&quot;/&gt;&lt;w:i/&gt;&lt;w:sz w:val=&quot;26&quot;/&gt;&lt;w:sz-cs w:val=&quot;26&quot;/&gt;&lt;/w:rPr&gt;&lt;m:t&gt;Р°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11"/>
          <w:sz w:val="20"/>
          <w:szCs w:val="20"/>
        </w:rPr>
        <w:pict>
          <v:shape id="_x0000_i1040" type="#_x0000_t75" style="width:24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687&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415687&quot; wsp:rsidP=&quot;00415687&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Q&lt;/m:t&gt;&lt;/m:r&gt;&lt;/m:e&gt;&lt;m:sub&gt;&lt;m:r&gt;&lt;m:rPr&gt;&lt;m:sty m:val=&quot;p&quot;/&gt;&lt;/m:rPr&gt;&lt;w:rPr&gt;&lt;w:rFonts w:ascii=&quot;Cambria Math&quot; w:h-ansi=&quot;Cambria Math&quot;/&gt;&lt;wx:font wx:val=&quot;Cambria Math&quot;/&gt;&lt;w:sz w:val=&quot;26&quot;/&gt;&lt;w:sz-cs w:val=&quot;26&quot;/&gt;&lt;/w:rPr&gt;&lt;m:t&gt;q&lt;/m:t&gt;&lt;/m:r&gt;&lt;m:r&gt;&lt;w:rPr&gt;&lt;w:rFonts w:ascii=&quot;Cambria Math&quot; w:h-ansi=&quot;Cambria Math&quot;/&gt;&lt;wx:font wx:val=&quot;Cambria Math&quot;/&gt;&lt;w:i/&gt;&lt;w:sz w:val=&quot;26&quot;/&gt;&lt;w:sz-cs w:val=&quot;26&quot;/&gt;&lt;/w:rPr&gt;&lt;m:t&gt;Р°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xml:space="preserve"> -  количество абонентских номеров, используемых для местных соединений, с </w:t>
      </w:r>
      <w:r w:rsidRPr="00820B00">
        <w:rPr>
          <w:rFonts w:ascii="Times New Roman" w:hAnsi="Times New Roman"/>
          <w:sz w:val="20"/>
          <w:szCs w:val="20"/>
          <w:lang w:val="en-US"/>
        </w:rPr>
        <w:t>q</w:t>
      </w:r>
      <w:r w:rsidRPr="00820B00">
        <w:rPr>
          <w:rFonts w:ascii="Times New Roman" w:hAnsi="Times New Roman"/>
          <w:sz w:val="20"/>
          <w:szCs w:val="20"/>
        </w:rPr>
        <w:t xml:space="preserve">-м тарифом; </w:t>
      </w:r>
    </w:p>
    <w:p w:rsidR="00820B00" w:rsidRPr="00820B00" w:rsidRDefault="00820B00" w:rsidP="00820B00">
      <w:pPr>
        <w:tabs>
          <w:tab w:val="left" w:pos="2410"/>
        </w:tabs>
        <w:spacing w:after="0" w:line="240" w:lineRule="auto"/>
        <w:ind w:firstLine="567"/>
        <w:rPr>
          <w:rFonts w:ascii="Times New Roman" w:hAnsi="Times New Roman"/>
          <w:sz w:val="20"/>
          <w:szCs w:val="20"/>
        </w:rPr>
      </w:pP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11"/>
          <w:sz w:val="20"/>
          <w:szCs w:val="20"/>
        </w:rPr>
        <w:pict>
          <v:shape id="_x0000_i1041" type="#_x0000_t75" style="width:24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68B&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CB468B&quot; wsp:rsidP=&quot;00CB468B&quot;&gt;&lt;m:oMathPara&gt;&lt;m:oMath&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H&lt;/m:t&gt;&lt;/m:r&gt;&lt;/m:e&gt;&lt;m:sub&gt;&lt;m:r&gt;&lt;m:rPr&gt;&lt;m:sty m:val=&quot;p&quot;/&gt;&lt;/m:rPr&gt;&lt;w:rPr&gt;&lt;w:rFonts w:ascii=&quot;Cambria Math&quot; w:h-ansi=&quot;Cambria Math&quot;/&gt;&lt;wx:font wx:val=&quot;Cambria Math&quot;/&gt;&lt;w:sz w:val=&quot;26&quot;/&gt;&lt;w:sz-cs w:val=&quot;26&quot;/&gt;&lt;w:lang w:val=&quot;EN-US&quot;/&gt;&lt;/w:rPr&gt;&lt;m:t&gt;q&lt;/m:t&gt;&lt;/m:r&gt;&lt;m:r&gt;&lt;m:rPr&gt;&lt;m:sty m:val=&quot;p&quot;/&gt;&lt;/m:rPr&gt;&lt;w:rPr&gt;&lt;w:rFonts w:ascii=&quot;Cambria Math&quot; w:h-ansi=&quot;Cambria Math&quot;/&gt;&lt;wx:font wx:val=&quot;Cambria Math&quot;/&gt;&lt;w:sz w:val=&quot;26&quot;/&gt;&lt;w:sz-cs w:val=&quot;26&quot;/&gt;&lt;/w:rPr&gt;&lt;m:t&gt;Р°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11"/>
          <w:sz w:val="20"/>
          <w:szCs w:val="20"/>
        </w:rPr>
        <w:pict>
          <v:shape id="_x0000_i1042" type="#_x0000_t75" style="width:24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68B&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CB468B&quot; wsp:rsidP=&quot;00CB468B&quot;&gt;&lt;m:oMathPara&gt;&lt;m:oMath&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H&lt;/m:t&gt;&lt;/m:r&gt;&lt;/m:e&gt;&lt;m:sub&gt;&lt;m:r&gt;&lt;m:rPr&gt;&lt;m:sty m:val=&quot;p&quot;/&gt;&lt;/m:rPr&gt;&lt;w:rPr&gt;&lt;w:rFonts w:ascii=&quot;Cambria Math&quot; w:h-ansi=&quot;Cambria Math&quot;/&gt;&lt;wx:font wx:val=&quot;Cambria Math&quot;/&gt;&lt;w:sz w:val=&quot;26&quot;/&gt;&lt;w:sz-cs w:val=&quot;26&quot;/&gt;&lt;w:lang w:val=&quot;EN-US&quot;/&gt;&lt;/w:rPr&gt;&lt;m:t&gt;q&lt;/m:t&gt;&lt;/m:r&gt;&lt;m:r&gt;&lt;m:rPr&gt;&lt;m:sty m:val=&quot;p&quot;/&gt;&lt;/m:rPr&gt;&lt;w:rPr&gt;&lt;w:rFonts w:ascii=&quot;Cambria Math&quot; w:h-ansi=&quot;Cambria Math&quot;/&gt;&lt;wx:font wx:val=&quot;Cambria Math&quot;/&gt;&lt;w:sz w:val=&quot;26&quot;/&gt;&lt;w:sz-cs w:val=&quot;26&quot;/&gt;&lt;/w:rPr&gt;&lt;m:t&gt;Р°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xml:space="preserve"> - ежемесячная абонентская плата в расчете на 1 абонентский номер по </w:t>
      </w:r>
      <w:r w:rsidRPr="00820B00">
        <w:rPr>
          <w:rFonts w:ascii="Times New Roman" w:hAnsi="Times New Roman"/>
          <w:sz w:val="20"/>
          <w:szCs w:val="20"/>
          <w:lang w:val="en-US"/>
        </w:rPr>
        <w:t>q</w:t>
      </w:r>
      <w:r w:rsidRPr="00820B00">
        <w:rPr>
          <w:rFonts w:ascii="Times New Roman" w:hAnsi="Times New Roman"/>
          <w:sz w:val="20"/>
          <w:szCs w:val="20"/>
        </w:rPr>
        <w:t xml:space="preserve">-му тарифу; </w:t>
      </w:r>
    </w:p>
    <w:p w:rsidR="00820B00" w:rsidRPr="00820B00" w:rsidRDefault="00820B00" w:rsidP="00820B00">
      <w:pPr>
        <w:tabs>
          <w:tab w:val="left" w:pos="2410"/>
        </w:tabs>
        <w:spacing w:after="0" w:line="240" w:lineRule="auto"/>
        <w:ind w:firstLine="567"/>
        <w:rPr>
          <w:rFonts w:ascii="Times New Roman" w:hAnsi="Times New Roman"/>
          <w:sz w:val="20"/>
          <w:szCs w:val="20"/>
        </w:rPr>
      </w:pP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6"/>
          <w:sz w:val="20"/>
          <w:szCs w:val="20"/>
        </w:rPr>
        <w:pict>
          <v:shape id="_x0000_i1043" type="#_x0000_t75" style="width:15.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BCE&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4F7BCE&quot; wsp:rsidP=&quot;004F7BCE&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N&lt;/m:t&gt;&lt;/m:r&gt;&lt;/m:e&gt;&lt;m:sub&gt;&lt;m:r&gt;&lt;m:rPr&gt;&lt;m:sty m:val=&quot;p&quot;/&gt;&lt;/m:rPr&gt;&lt;w:rPr&gt;&lt;w:rFonts w:ascii=&quot;Cambria Math&quot; w:h-ansi=&quot;Cambria Math&quot;/&gt;&lt;wx:font wx:val=&quot;Cambria Math&quot;/&gt;&lt;w:sz w:val=&quot;26&quot;/&gt;&lt;w:sz-cs w:val=&quot;26&quot;/&gt;&lt;/w:rPr&gt;&lt;m:t&gt;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6"/>
          <w:sz w:val="20"/>
          <w:szCs w:val="20"/>
        </w:rPr>
        <w:pict>
          <v:shape id="_x0000_i1044" type="#_x0000_t75" style="width:15.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BCE&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4F7BCE&quot; wsp:rsidP=&quot;004F7BCE&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N&lt;/m:t&gt;&lt;/m:r&gt;&lt;/m:e&gt;&lt;m:sub&gt;&lt;m:r&gt;&lt;m:rPr&gt;&lt;m:sty m:val=&quot;p&quot;/&gt;&lt;/m:rPr&gt;&lt;w:rPr&gt;&lt;w:rFonts w:ascii=&quot;Cambria Math&quot; w:h-ansi=&quot;Cambria Math&quot;/&gt;&lt;wx:font wx:val=&quot;Cambria Math&quot;/&gt;&lt;w:sz w:val=&quot;26&quot;/&gt;&lt;w:sz-cs w:val=&quot;26&quot;/&gt;&lt;/w:rPr&gt;&lt;m:t&gt;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xml:space="preserve">- количество месяцев предоставления услуги. </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1A7D97">
      <w:pPr>
        <w:numPr>
          <w:ilvl w:val="0"/>
          <w:numId w:val="25"/>
        </w:numPr>
        <w:tabs>
          <w:tab w:val="left" w:pos="0"/>
          <w:tab w:val="left" w:pos="993"/>
        </w:tabs>
        <w:spacing w:after="0" w:line="240" w:lineRule="auto"/>
        <w:ind w:left="0" w:firstLine="567"/>
        <w:contextualSpacing/>
        <w:jc w:val="both"/>
        <w:rPr>
          <w:rFonts w:ascii="Times New Roman" w:hAnsi="Times New Roman"/>
          <w:sz w:val="20"/>
          <w:szCs w:val="20"/>
        </w:rPr>
      </w:pPr>
      <w:r w:rsidRPr="00820B00">
        <w:rPr>
          <w:rFonts w:ascii="Times New Roman" w:hAnsi="Times New Roman"/>
          <w:sz w:val="20"/>
          <w:szCs w:val="20"/>
        </w:rPr>
        <w:t>Предоставление абоненту в постоянное пользование абонентской линии и осуществлении повременного учета продолжительности местных телефонных соединений с использованием повременной системы оплаты местных телефонных соединений:</w:t>
      </w:r>
    </w:p>
    <w:p w:rsidR="00820B00" w:rsidRPr="00820B00" w:rsidRDefault="001E4469" w:rsidP="00820B00">
      <w:pPr>
        <w:widowControl w:val="0"/>
        <w:tabs>
          <w:tab w:val="left" w:pos="2410"/>
        </w:tabs>
        <w:autoSpaceDE w:val="0"/>
        <w:autoSpaceDN w:val="0"/>
        <w:adjustRightInd w:val="0"/>
        <w:spacing w:after="0" w:line="240" w:lineRule="auto"/>
        <w:ind w:firstLine="567"/>
        <w:jc w:val="both"/>
        <w:rPr>
          <w:rFonts w:ascii="Times New Roman" w:hAnsi="Times New Roman"/>
          <w:i/>
          <w:sz w:val="20"/>
          <w:szCs w:val="20"/>
          <w:lang w:val="en-US"/>
        </w:rPr>
      </w:pPr>
      <w:r>
        <w:rPr>
          <w:rFonts w:ascii="Times New Roman" w:hAnsi="Times New Roman"/>
          <w:sz w:val="20"/>
          <w:szCs w:val="20"/>
        </w:rPr>
        <w:lastRenderedPageBreak/>
        <w:pict>
          <v:shape id="_x0000_i1045" type="#_x0000_t75" style="width:244.5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5F73&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Pr=&quot;00875F73&quot; wsp:rsidRDefault=&quot;00875F73&quot; wsp:rsidP=&quot;00875F73&quot;&gt;&lt;m:oMathPara&gt;&lt;m:oMath&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Р—&lt;/m:t&gt;&lt;/m:r&gt;&lt;/m:e&gt;&lt;m:sub&gt;&lt;m:r&gt;&lt;m:rPr&gt;&lt;m:sty m:val=&quot;p&quot;/&gt;&lt;/m:rPr&gt;&lt;w:rPr&gt;&lt;w:rFonts w:ascii=&quot;Cambria Math&quot; w:fareast=&quot;Times New Roman&quot; w:h-ansi=&quot;Cambria Math&quot;/&gt;&lt;wx:font wx:val=&quot;Cambria Math&quot;/&gt;&lt;w:sz w:val=&quot;26&quot;/&gt;&lt;w:sz-cs w:val=&quot;26&quot;/&gt;&lt;/w:rPr&gt;&lt;m:t&gt;m&lt;/m:t&gt;&lt;/m:r&gt;&lt;/m:sub&gt;&lt;/m:sSub&gt;&lt;m:r&gt;&lt;w:rPr&gt;&lt;w:rFonts w:ascii=&quot;Cambria Math&quot; w:fareast=&quot;Times New Roman&quot; w:h-ansi=&quot;Cambria Math&quot;/&gt;&lt;wx:font wx:val=&quot;Cambria Math&quot;/&gt;&lt;w:i/&gt;&lt;w:sz w:val=&quot;26&quot;/&gt;&lt;w:sz-cs w:val=&quot;26&quot;/&gt;&lt;/w:rPr&gt;&lt;m:t&gt;= &lt;/m:t&gt;&lt;/m:r&gt;&lt;m:nary&gt;&lt;m:naryPr&gt;&lt;m:chr m:val=&quot;в€‘&quot;/&gt;&lt;m:limLoc m:val=&quot;undOvr&quot;/&gt;&lt;m:ctrlPr&gt;&lt;w:rPr&gt;&lt;w:rFonts w:ascii=&quot;Cambria Math&quot; w:fareast=&quot;Times New Roman&quot; w:h-ansi=&quot;Cambria Math&quot;/&gt;&lt;wx:font wx:val=&quot;Cambria Math&quot;/&gt;&lt;w:sz w:val=&quot;26&quot;/&gt;&lt;w:sz-cs w:val=&quot;26&quot;/&gt;&lt;/w:rPr&gt;&lt;/m:ctrlPr&gt;&lt;/m:naryPr&gt;&lt;m:sub&gt;&lt;m:r&gt;&lt;m:rPr&gt;&lt;m:sty m:val=&quot;p&quot;/&gt;&lt;/m:rPr&gt;&lt;w:rPr&gt;&lt;w:rFonts w:ascii=&quot;Cambria Math&quot; w:fareast=&quot;Times New Roman&quot; w:h-ansi=&quot;Cambria Math&quot;/&gt;&lt;wx:font wx:val=&quot;Cambria Math&quot;/&gt;&lt;w:sz w:val=&quot;26&quot;/&gt;&lt;w:sz-cs w:val=&quot;26&quot;/&gt;&lt;w:lang w:val=&quot;EN-US&quot;/&gt;&lt;/w:rPr&gt;&lt;m:t&gt;b&lt;/m:t&gt;&lt;/m:r&gt;&lt;m:r&gt;&lt;m:rPr&gt;&lt;m:sty m:val=&quot;p&quot;/&gt;&lt;/m:rPr&gt;&lt;w:rPr&gt;&lt;w:rFonts w:ascii=&quot;Cambria Math&quot; w:fareast=&quot;Times New Roman&quot; w:h-ansi=&quot;Cambria Math&quot;/&gt;&lt;wx:font wx:val=&quot;Cambria Math&quot;/&gt;&lt;w:sz w:val=&quot;26&quot;/&gt;&lt;w:sz-cs w:val=&quot;26&quot;/&gt;&lt;/w:rPr&gt;&lt;m:t&gt;=1&lt;/m:t&gt;&lt;/m:r&gt;&lt;/m:sub&gt;&lt;m:sup&gt;&lt;m:r&gt;&lt;m:rPr&gt;&lt;m:sty m:val=&quot;p&quot;/&gt;&lt;/m:rPr&gt;&lt;w:rPr&gt;&lt;w:rFonts w:ascii=&quot;Cambria Math&quot; w:fareast=&quot;Times New Roman&quot; w:h-ansi=&quot;Cambria Math&quot;/&gt;&lt;wx:font wx:val=&quot;Cambria Math&quot;/&gt;&lt;w:sz w:val=&quot;26&quot;/&gt;&lt;w:sz-cs w:val=&quot;26&quot;/&gt;&lt;w:lang w:val=&quot;EN-US&quot;/&gt;&lt;/w:rPr&gt;&lt;m:t&gt;s&lt;/m:t&gt;&lt;/m:r&gt;&lt;/m:sup&gt;&lt;m:e&gt;&lt;m:r&gt;&lt;m:rPr&gt;&lt;m:sty m:val=&quot;p&quot;/&gt;&lt;/m:rPr&gt;&lt;w:rPr&gt;&lt;w:rFonts w:ascii=&quot;Cambria Math&quot; w:fareast=&quot;Times New Roman&quot; w:h-ansi=&quot;Cambria Math&quot;/&gt;&lt;wx:font wx:val=&quot;Cambria Math&quot;/&gt;&lt;w:sz w:val=&quot;26&quot;/&gt;&lt;w:sz-cs w:val=&quot;26&quot;/&gt;&lt;/w:rPr&gt;&lt;m:t&gt;(&lt;/m:t&gt;&lt;/m:r&gt;&lt;m:sSub&gt;&lt;m:sSubPr&gt;&lt;m:ctrlPr&gt;&lt;w:rPr&gt;&lt;w:rFonts w:ascii=&quot;Cambria Math&quot; w:fareast=&quot;Times New Roman&quot; w:h-ansi=&quot;Cambria Math&quot;/&gt;&lt;wx:font wx:val=&quot;Cambria Math&quot;/&gt;&lt;w:sz w:val=&quot;26&quot;/&gt;&lt;w:sz-cs w:val=&quot;26&quot;/&gt;&lt;/w:rPr&gt;&lt;/m:ctrlPr&gt;&lt;/m:sSubPr&gt;&lt;m:e&gt;&lt;m:r&gt;&lt;m:rPr&gt;&lt;m:sty m:val=&quot;p&quot;/&gt;&lt;/m:rPr&gt;&lt;w:rPr&gt;&lt;w:rFonts w:ascii=&quot;Cambria Math&quot; w:fareast=&quot;Times New Roman&quot; w:h-ansi=&quot;Cambria Math&quot;/&gt;&lt;wx:font wx:val=&quot;Cambria Math&quot;/&gt;&lt;w:sz w:val=&quot;26&quot;/&gt;&lt;w:sz-cs w:val=&quot;26&quot;/&gt;&lt;/w:rPr&gt;&lt;m:t&gt;Q&lt;/m:t&gt;&lt;/m:r&gt;&lt;/m:e&gt;&lt;m:sub&gt;&lt;m:r&gt;&lt;m:rPr&gt;&lt;m:sty m:val=&quot;p&quot;/&gt;&lt;/m:rPr&gt;&lt;w:rPr&gt;&lt;w:rFonts w:ascii=&quot;Cambria Math&quot; w:fareast=&quot;Times New Roman&quot; w:h-ansi=&quot;Cambria Math&quot;/&gt;&lt;wx:font wx:val=&quot;Cambria Math&quot;/&gt;&lt;w:sz w:val=&quot;26&quot;/&gt;&lt;w:sz-cs w:val=&quot;26&quot;/&gt;&lt;/w:rPr&gt;&lt;m:t&gt;Р»&lt;/m:t&gt;&lt;/m:r&gt;&lt;/m:sub&gt;&lt;/m:sSub&gt;&lt;/m:e&gt;&lt;/m:nary&gt;&lt;m:r&gt;&lt;m:rPr&gt;&lt;m:sty m:val=&quot;p&quot;/&gt;&lt;/m:rPr&gt;&lt;w:rPr&gt;&lt;w:rFonts w:ascii=&quot;Cambria Math&quot; w:fareast=&quot;Times New Roman&quot; w:h-ansi=&quot;Cambria Math&quot;/&gt;&lt;wx:font wx:val=&quot;Cambria Math&quot;/&gt;&lt;w:sz w:val=&quot;26&quot;/&gt;&lt;w:sz-cs w:val=&quot;26&quot;/&gt;&lt;/w:rPr&gt;&lt;m:t&gt;Г—&lt;/m:t&gt;&lt;/m:r&gt;&lt;m:sSub&gt;&lt;m:sSubPr&gt;&lt;m:ctrlPr&gt;&lt;w:rPr&gt;&lt;w:rFonts w:ascii=&quot;Cambria Math&quot; w:fareast=&quot;Times New Roman&quot; w:h-ansi=&quot;Cambria Math&quot;/&gt;&lt;wx:font wx:val=&quot;Cambria Math&quot;/&gt;&lt;w:sz w:val=&quot;26&quot;/&gt;&lt;w:sz-cs w:val=&quot;26&quot;/&gt;&lt;/w:rPr&gt;&lt;/m:ctrlPr&gt;&lt;/m:sSubPr&gt;&lt;m:e&gt;&lt;m:r&gt;&lt;m:rPr&gt;&lt;m:sty m:val=&quot;p&quot;/&gt;&lt;/m:rPr&gt;&lt;w:rPr&gt;&lt;w:rFonts w:ascii=&quot;Cambria Math&quot; w:fareast=&quot;Times New Roman&quot; w:h-ansi=&quot;Cambria Math&quot;/&gt;&lt;wx:font wx:val=&quot;Cambria Math&quot;/&gt;&lt;w:sz w:val=&quot;26&quot;/&gt;&lt;w:sz-cs w:val=&quot;26&quot;/&gt;&lt;/w:rPr&gt;&lt;m:t&gt;Рќ&lt;/m:t&gt;&lt;/m:r&gt;&lt;/m:e&gt;&lt;m:sub&gt;&lt;m:r&gt;&lt;m:rPr&gt;&lt;m:sty m:val=&quot;p&quot;/&gt;&lt;/m:rPr&gt;&lt;w:rPr&gt;&lt;w:rFonts w:ascii=&quot;Cambria Math&quot; w:fareast=&quot;Times New Roman&quot; w:h-ansi=&quot;Cambria Math&quot;/&gt;&lt;wx:font wx:val=&quot;Cambria Math&quot;/&gt;&lt;w:sz w:val=&quot;26&quot;/&gt;&lt;w:sz-cs w:val=&quot;26&quot;/&gt;&lt;/w:rPr&gt;&lt;m:t&gt;Р»&lt;/m:t&gt;&lt;/m:r&gt;&lt;/m:sub&gt;&lt;/m:sSub&gt;&lt;m:r&gt;&lt;m:rPr&gt;&lt;m:sty m:val=&quot;p&quot;/&gt;&lt;/m:rPr&gt;&lt;w:rPr&gt;&lt;w:rFonts w:ascii=&quot;Cambria Math&quot; w:fareast=&quot;Times New Roman&quot; w:h-ansi=&quot;Cambria Math&quot;/&gt;&lt;wx:font wx:val=&quot;Cambria Math&quot;/&gt;&lt;w:sz w:val=&quot;26&quot;/&gt;&lt;w:sz-cs w:val=&quot;26&quot;/&gt;&lt;w:lang w:val=&quot;EN-US&quot;/&gt;&lt;/w:rPr&gt;&lt;m:t&gt;+&lt;/m:t&gt;&lt;/m:r&gt;&lt;m:sSub&gt;&lt;m:sSubPr&gt;&lt;m:ctrlPr&gt;&lt;w:rPr&gt;&lt;w:rFonts w:ascii=&quot;Cambria Math&quot; w:fareast=&quot;Times New Roman&quot; w:h-ansi=&quot;Cambria Math&quot;/&gt;&lt;wx:font wx:val=&quot;Cambria Math&quot;/&gt;&lt;w:sz w:val=&quot;26&quot;/&gt;&lt;w:sz-cs w:val=&quot;26&quot;/&gt;&lt;/w:rPr&gt;&lt;/m:ctrlPr&gt;&lt;/m:sSubPr&gt;&lt;m:e&gt;&lt;m:r&gt;&lt;m:rPr&gt;&lt;m:sty m:val=&quot;p&quot;/&gt;&lt;/m:rPr&gt;&lt;w:rPr&gt;&lt;w:rFonts w:ascii=&quot;Cambria Math&quot; w:fareast=&quot;Times New Roman&quot; w:h-ansi=&quot;Cambria Math&quot;/&gt;&lt;wx:font wx:val=&quot;Cambria Math&quot;/&gt;&lt;w:sz w:val=&quot;26&quot;/&gt;&lt;w:sz-cs w:val=&quot;26&quot;/&gt;&lt;/w:rPr&gt;&lt;m:t&gt;Q&lt;/m:t&gt;&lt;/m:r&gt;&lt;/m:e&gt;&lt;m:sub&gt;&lt;m:r&gt;&lt;m:rPr&gt;&lt;m:sty m:val=&quot;p&quot;/&gt;&lt;/m:rPr&gt;&lt;w:rPr&gt;&lt;w:rFonts w:ascii=&quot;Cambria Math&quot; w:fareast=&quot;Times New Roman&quot; w:h-ansi=&quot;Cambria Math&quot;/&gt;&lt;wx:font wx:val=&quot;Cambria Math&quot;/&gt;&lt;w:sz w:val=&quot;26&quot;/&gt;&lt;w:sz-cs w:val=&quot;26&quot;/&gt;&lt;/w:rPr&gt;&lt;m:t&gt;bР°Р±&lt;/m:t&gt;&lt;/m:r&gt;&lt;/m:sub&gt;&lt;/m:sSub&gt;&lt;m:sSub&gt;&lt;m:sSubPr&gt;&lt;m:ctrlPr&gt;&lt;w:rPr&gt;&lt;w:rFonts w:ascii=&quot;Cambria Math&quot; w:fareast=&quot;Times New Roman&quot; w:h-ansi=&quot;Cambria Math&quot;/&gt;&lt;wx:font wx:val=&quot;Cambria Math&quot;/&gt;&lt;w:sz w:val=&quot;26&quot;/&gt;&lt;w:sz-cs w:val=&quot;26&quot;/&gt;&lt;w:lang w:val=&quot;EN-US&quot;/&gt;&lt;/w:rPr&gt;&lt;/m:ctrlPr&gt;&lt;/m:sSubPr&gt;&lt;m:e&gt;&lt;m:r&gt;&lt;m:rPr&gt;&lt;m:sty m:val=&quot;p&quot;/&gt;&lt;/m:rPr&gt;&lt;w:rPr&gt;&lt;w:rFonts w:ascii=&quot;Cambria Math&quot; w:fareast=&quot;Times New Roman&quot; w:h-ansi=&quot;Cambria Math&quot;/&gt;&lt;wx:font wx:val=&quot;Cambria Math&quot;/&gt;&lt;w:sz w:val=&quot;26&quot;/&gt;&lt;w:sz-cs w:val=&quot;26&quot;/&gt;&lt;w:lang w:val=&quot;EN-US&quot;/&gt;&lt;/w:rPr&gt;&lt;m:t&gt;Г—&lt;/m:t&gt;&lt;/m:r&gt;&lt;m:sSub&gt;&lt;m:sSubPr&gt;&lt;m:ctrlPr&gt;&lt;w:rPr&gt;&lt;w:rFonts w:ascii=&quot;Cambria Math&quot; w:fareast=&quot;Times New Roman&quot; w:h-ansi=&quot;Cambria Math&quot;/&gt;&lt;wx:font wx:val=&quot;Cambria Math&quot;/&gt;&lt;w:sz w:val=&quot;26&quot;/&gt;&lt;w:sz-cs w:val=&quot;26&quot;/&gt;&lt;w:lang w:val=&quot;EN-US&quot;/&gt;&lt;/w:rPr&gt;&lt;/m:ctrlPr&gt;&lt;/m:sSubPr&gt;&lt;m:e&gt;&lt;m:r&gt;&lt;m:rPr&gt;&lt;m:sty m:val=&quot;p&quot;/&gt;&lt;/m:rPr&gt;&lt;w:rPr&gt;&lt;w:rFonts w:ascii=&quot;Cambria Math&quot; w:fareast=&quot;Times New Roman&quot; w:h-ansi=&quot;Cambria Math&quot;/&gt;&lt;wx:font wx:val=&quot;Cambria Math&quot;/&gt;&lt;w:sz w:val=&quot;26&quot;/&gt;&lt;w:sz-cs w:val=&quot;26&quot;/&gt;&lt;w:lang w:val=&quot;EN-US&quot;/&gt;&lt;/w:rPr&gt;&lt;m:t&gt;S&lt;/m:t&gt;&lt;/m:r&gt;&lt;/m:e&gt;&lt;m:sub&gt;&lt;m:r&gt;&lt;m:rPr&gt;&lt;m:sty m:val=&quot;p&quot;/&gt;&lt;/m:rPr&gt;&lt;w:rPr&gt;&lt;w:rFonts w:ascii=&quot;Cambria Math&quot; w:fareast=&quot;Times New Roman&quot; w:h-ansi=&quot;Cambria Math&quot;/&gt;&lt;wx:font wx:val=&quot;Cambria Math&quot;/&gt;&lt;w:sz w:val=&quot;26&quot;/&gt;&lt;w:sz-cs w:val=&quot;26&quot;/&gt;&lt;w:lang w:val=&quot;EN-US&quot;/&gt;&lt;/w:rPr&gt;&lt;m:t&gt;b&lt;/m:t&gt;&lt;/m:r&gt;&lt;m:r&gt;&lt;m:rPr&gt;&lt;m:sty m:val=&quot;p&quot;/&gt;&lt;/m:rPr&gt;&lt;w:rPr&gt;&lt;w:rFonts w:ascii=&quot;Cambria Math&quot; w:fareast=&quot;Times New Roman&quot; w:h-ansi=&quot;Cambria Math&quot;/&gt;&lt;wx:font wx:val=&quot;Cambria Math&quot;/&gt;&lt;w:sz w:val=&quot;26&quot;/&gt;&lt;w:sz-cs w:val=&quot;26&quot;/&gt;&lt;/w:rPr&gt;&lt;m:t&gt;Рј&lt;/m:t&gt;&lt;/m:r&gt;&lt;/m:sub&gt;&lt;/m:sSub&gt;&lt;m:r&gt;&lt;m:rPr&gt;&lt;m:sty m:val=&quot;p&quot;/&gt;&lt;/m:rPr&gt;&lt;w:rPr&gt;&lt;w:rFonts w:ascii=&quot;Cambria Math&quot; w:fareast=&quot;Times New Roman&quot; w:h-ansi=&quot;Cambria Math&quot;/&gt;&lt;wx:font wx:val=&quot;Cambria Math&quot;/&gt;&lt;w:sz w:val=&quot;26&quot;/&gt;&lt;w:sz-cs w:val=&quot;26&quot;/&gt;&lt;w:lang w:val=&quot;EN-US&quot;/&gt;&lt;/w:rPr&gt;&lt;m:t&gt;Г—&lt;/m:t&gt;&lt;/m:r&gt;&lt;m:sSub&gt;&lt;m:sSubPr&gt;&lt;m:ctrlPr&gt;&lt;w:rPr&gt;&lt;w:rFonts w:ascii=&quot;Cambria Math&quot; w:fareast=&quot;Times New Roman&quot; w:h-ansi=&quot;Cambria Math&quot;/&gt;&lt;wx:font wx:val=&quot;Cambria Math&quot;/&gt;&lt;w:sz w:val=&quot;26&quot;/&gt;&lt;w:sz-cs w:val=&quot;26&quot;/&gt;&lt;w:lang w:val=&quot;EN-US&quot;/&gt;&lt;/w:rPr&gt;&lt;/m:ctrlPr&gt;&lt;/m:sSubPr&gt;&lt;m:e&gt;&lt;m:r&gt;&lt;m:rPr&gt;&lt;m:sty m:val=&quot;p&quot;/&gt;&lt;/m:rPr&gt;&lt;w:rPr&gt;&lt;w:rFonts w:ascii=&quot;Cambria Math&quot; w:fareast=&quot;Times New Roman&quot; w:h-ansi=&quot;Cambria Math&quot;/&gt;&lt;wx:font wx:val=&quot;Cambria Math&quot;/&gt;&lt;w:sz w:val=&quot;26&quot;/&gt;&lt;w:sz-cs w:val=&quot;26&quot;/&gt;&lt;w:lang w:val=&quot;EN-US&quot;/&gt;&lt;/w:rPr&gt;&lt;m:t&gt;P&lt;/m:t&gt;&lt;/m:r&gt;&lt;/m:e&gt;&lt;m:sub&gt;&lt;m:r&gt;&lt;m:rPr&gt;&lt;m:sty m:val=&quot;p&quot;/&gt;&lt;/m:rPr&gt;&lt;w:rPr&gt;&lt;w:rFonts w:ascii=&quot;Cambria Math&quot; w:fareast=&quot;Times New Roman&quot; w:h-ansi=&quot;Cambria Math&quot;/&gt;&lt;wx:font wx:val=&quot;Cambria Math&quot;/&gt;&lt;w:sz w:val=&quot;26&quot;/&gt;&lt;w:sz-cs w:val=&quot;26&quot;/&gt;&lt;w:lang w:val=&quot;EN-US&quot;/&gt;&lt;/w:rPr&gt;&lt;m:t&gt;bРј&lt;/m:t&gt;&lt;/m:r&gt;&lt;/m:sub&gt;&lt;/m:sSub&gt;&lt;m:r&gt;&lt;m:rPr&gt;&lt;m:sty m:val=&quot;p&quot;/&gt;&lt;/m:rPr&gt;&lt;w:rPr&gt;&lt;w:rFonts w:ascii=&quot;Cambria Math&quot; w:fareast=&quot;Times New Roman&quot; w:h-ansi=&quot;Cambria Math&quot;/&gt;&lt;wx:font wx:val=&quot;Cambria Math&quot;/&gt;&lt;w:sz w:val=&quot;26&quot;/&gt;&lt;w:sz-cs w:val=&quot;26&quot;/&gt;&lt;w:lang w:val=&quot;EN-US&quot;/&gt;&lt;/w:rPr&gt;&lt;m:t&gt;)Г—N&lt;/m:t&gt;&lt;/m:r&gt;&lt;/m:e&gt;&lt;m:sub&gt;&lt;m:r&gt;&lt;m:rPr&gt;&lt;m:sty m:val=&quot;p&quot;/&gt;&lt;/m:rPr&gt;&lt;w:rPr&gt;&lt;w:rFonts w:ascii=&quot;Cambria Math&quot; w:fareast=&quot;Times New Roman&quot; w:h-ansi=&quot;Cambria Math&quot;/&gt;&lt;wx:font wx:val=&quot;Cambria Math&quot;/&gt;&lt;w:sz w:val=&quot;26&quot;/&gt;&lt;w:sz-cs w:val=&quot;26&quot;/&gt;&lt;w:lang w:val=&quot;EN-US&quot;/&gt;&lt;/w:rPr&gt;&lt;m:t&gt;Рј&lt;/m:t&gt;&lt;/m:r&gt;&lt;/m:sub&gt;&lt;/m:sSub&gt;&lt;/m:oMath&gt;&lt;/m:oMathPara&gt;&lt;/w:p&gt;&lt;w:sectPr wsp:rsidR=&quot;00000000&quot; wsp:rsidRPr=&quot;00875F73&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lang w:val="en-US"/>
        </w:rPr>
      </w:pPr>
    </w:p>
    <w:p w:rsidR="00820B00" w:rsidRPr="00820B00" w:rsidRDefault="00820B00" w:rsidP="00820B00">
      <w:pPr>
        <w:tabs>
          <w:tab w:val="left" w:pos="2410"/>
        </w:tabs>
        <w:spacing w:after="0" w:line="240" w:lineRule="auto"/>
        <w:ind w:firstLine="567"/>
        <w:rPr>
          <w:rFonts w:ascii="Times New Roman" w:hAnsi="Times New Roman"/>
          <w:sz w:val="20"/>
          <w:szCs w:val="20"/>
        </w:rPr>
      </w:pP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6"/>
          <w:sz w:val="20"/>
          <w:szCs w:val="20"/>
        </w:rPr>
        <w:pict>
          <v:shape id="_x0000_i1046" type="#_x0000_t75" style="width:14.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176&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EF0176&quot; wsp:rsidP=&quot;00EF0176&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Q&lt;/m:t&gt;&lt;/m:r&gt;&lt;/m:e&gt;&lt;m:sub&gt;&lt;m:r&gt;&lt;m:rPr&gt;&lt;m:sty m:val=&quot;p&quot;/&gt;&lt;/m:rPr&gt;&lt;w:rPr&gt;&lt;w:rFonts w:ascii=&quot;Cambria Math&quot; w:h-ansi=&quot;Cambria Math&quot;/&gt;&lt;wx:font wx:val=&quot;Cambria Math&quot;/&gt;&lt;w:sz w:val=&quot;26&quot;/&gt;&lt;w:sz-cs w:val=&quot;26&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6"/>
          <w:sz w:val="20"/>
          <w:szCs w:val="20"/>
        </w:rPr>
        <w:pict>
          <v:shape id="_x0000_i1047" type="#_x0000_t75" style="width:14.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176&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EF0176&quot; wsp:rsidP=&quot;00EF0176&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Q&lt;/m:t&gt;&lt;/m:r&gt;&lt;/m:e&gt;&lt;m:sub&gt;&lt;m:r&gt;&lt;m:rPr&gt;&lt;m:sty m:val=&quot;p&quot;/&gt;&lt;/m:rPr&gt;&lt;w:rPr&gt;&lt;w:rFonts w:ascii=&quot;Cambria Math&quot; w:h-ansi=&quot;Cambria Math&quot;/&gt;&lt;wx:font wx:val=&quot;Cambria Math&quot;/&gt;&lt;w:sz w:val=&quot;26&quot;/&gt;&lt;w:sz-cs w:val=&quot;26&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xml:space="preserve"> - количество абонентских линий, предоставляемых в постоянное пользование;</w:t>
      </w:r>
    </w:p>
    <w:p w:rsidR="00820B00" w:rsidRPr="00820B00" w:rsidRDefault="00820B00" w:rsidP="00820B00">
      <w:pPr>
        <w:tabs>
          <w:tab w:val="left" w:pos="2410"/>
        </w:tabs>
        <w:spacing w:after="0" w:line="240" w:lineRule="auto"/>
        <w:ind w:firstLine="567"/>
        <w:rPr>
          <w:rFonts w:ascii="Times New Roman" w:hAnsi="Times New Roman"/>
          <w:sz w:val="20"/>
          <w:szCs w:val="20"/>
        </w:rPr>
      </w:pP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6"/>
          <w:sz w:val="20"/>
          <w:szCs w:val="20"/>
        </w:rPr>
        <w:pict>
          <v:shape id="_x0000_i1048" type="#_x0000_t75" style="width:14.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5D5B&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925D5B&quot; wsp:rsidP=&quot;00925D5B&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Рќ&lt;/m:t&gt;&lt;/m:r&gt;&lt;/m:e&gt;&lt;m:sub&gt;&lt;m:r&gt;&lt;m:rPr&gt;&lt;m:sty m:val=&quot;p&quot;/&gt;&lt;/m:rPr&gt;&lt;w:rPr&gt;&lt;w:rFonts w:ascii=&quot;Cambria Math&quot; w:h-ansi=&quot;Cambria Math&quot;/&gt;&lt;wx:font wx:val=&quot;Cambria Math&quot;/&gt;&lt;w:sz w:val=&quot;26&quot;/&gt;&lt;w:sz-cs w:val=&quot;26&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6"/>
          <w:sz w:val="20"/>
          <w:szCs w:val="20"/>
        </w:rPr>
        <w:pict>
          <v:shape id="_x0000_i1049" type="#_x0000_t75" style="width:14.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5D5B&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925D5B&quot; wsp:rsidP=&quot;00925D5B&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Рќ&lt;/m:t&gt;&lt;/m:r&gt;&lt;/m:e&gt;&lt;m:sub&gt;&lt;m:r&gt;&lt;m:rPr&gt;&lt;m:sty m:val=&quot;p&quot;/&gt;&lt;/m:rPr&gt;&lt;w:rPr&gt;&lt;w:rFonts w:ascii=&quot;Cambria Math&quot; w:h-ansi=&quot;Cambria Math&quot;/&gt;&lt;wx:font wx:val=&quot;Cambria Math&quot;/&gt;&lt;w:sz w:val=&quot;26&quot;/&gt;&lt;w:sz-cs w:val=&quot;26&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xml:space="preserve"> - цена абонентской линии;</w:t>
      </w:r>
    </w:p>
    <w:p w:rsidR="00820B00" w:rsidRPr="00820B00" w:rsidRDefault="00820B00" w:rsidP="00820B00">
      <w:pPr>
        <w:tabs>
          <w:tab w:val="left" w:pos="2410"/>
        </w:tabs>
        <w:spacing w:after="0" w:line="240" w:lineRule="auto"/>
        <w:ind w:firstLine="567"/>
        <w:rPr>
          <w:rFonts w:ascii="Times New Roman" w:hAnsi="Times New Roman"/>
          <w:sz w:val="20"/>
          <w:szCs w:val="20"/>
        </w:rPr>
      </w:pP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6"/>
          <w:sz w:val="20"/>
          <w:szCs w:val="20"/>
        </w:rPr>
        <w:pict>
          <v:shape id="_x0000_i1050" type="#_x0000_t75" style="width:24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6780&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6E6780&quot; wsp:rsidP=&quot;006E6780&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Q&lt;/m:t&gt;&lt;/m:r&gt;&lt;/m:e&gt;&lt;m:sub&gt;&lt;m:r&gt;&lt;m:rPr&gt;&lt;m:sty m:val=&quot;p&quot;/&gt;&lt;/m:rPr&gt;&lt;w:rPr&gt;&lt;w:rFonts w:ascii=&quot;Cambria Math&quot; w:h-ansi=&quot;Cambria Math&quot;/&gt;&lt;wx:font wx:val=&quot;Cambria Math&quot;/&gt;&lt;w:sz w:val=&quot;26&quot;/&gt;&lt;w:sz-cs w:val=&quot;26&quot;/&gt;&lt;/w:rPr&gt;&lt;m:t&gt;bР°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6"/>
          <w:sz w:val="20"/>
          <w:szCs w:val="20"/>
        </w:rPr>
        <w:pict>
          <v:shape id="_x0000_i1051" type="#_x0000_t75" style="width:24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6780&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6E6780&quot; wsp:rsidP=&quot;006E6780&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Q&lt;/m:t&gt;&lt;/m:r&gt;&lt;/m:e&gt;&lt;m:sub&gt;&lt;m:r&gt;&lt;m:rPr&gt;&lt;m:sty m:val=&quot;p&quot;/&gt;&lt;/m:rPr&gt;&lt;w:rPr&gt;&lt;w:rFonts w:ascii=&quot;Cambria Math&quot; w:h-ansi=&quot;Cambria Math&quot;/&gt;&lt;wx:font wx:val=&quot;Cambria Math&quot;/&gt;&lt;w:sz w:val=&quot;26&quot;/&gt;&lt;w:sz-cs w:val=&quot;26&quot;/&gt;&lt;/w:rPr&gt;&lt;m:t&gt;bР°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xml:space="preserve"> - количество абонентских номеров, используемых для местных телефонных соединений, с </w:t>
      </w:r>
      <w:r w:rsidRPr="00820B00">
        <w:rPr>
          <w:rFonts w:ascii="Times New Roman" w:hAnsi="Times New Roman"/>
          <w:sz w:val="20"/>
          <w:szCs w:val="20"/>
          <w:lang w:val="en-US"/>
        </w:rPr>
        <w:t>b</w:t>
      </w:r>
      <w:r w:rsidRPr="00820B00">
        <w:rPr>
          <w:rFonts w:ascii="Times New Roman" w:hAnsi="Times New Roman"/>
          <w:sz w:val="20"/>
          <w:szCs w:val="20"/>
        </w:rPr>
        <w:t>-м тарифом;</w:t>
      </w:r>
    </w:p>
    <w:p w:rsidR="00820B00" w:rsidRPr="00820B00" w:rsidRDefault="00820B00" w:rsidP="00820B00">
      <w:pPr>
        <w:tabs>
          <w:tab w:val="left" w:pos="2410"/>
        </w:tabs>
        <w:spacing w:after="0" w:line="240" w:lineRule="auto"/>
        <w:ind w:firstLine="567"/>
        <w:rPr>
          <w:rFonts w:ascii="Times New Roman" w:hAnsi="Times New Roman"/>
          <w:sz w:val="20"/>
          <w:szCs w:val="20"/>
        </w:rPr>
      </w:pP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6"/>
          <w:sz w:val="20"/>
          <w:szCs w:val="20"/>
        </w:rPr>
        <w:pict>
          <v:shape id="_x0000_i1052" type="#_x0000_t75" style="width:18.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9A8&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9D09A8&quot; wsp:rsidP=&quot;009D09A8&quot;&gt;&lt;m:oMathPara&gt;&lt;m:oMath&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S&lt;/m:t&gt;&lt;/m:r&gt;&lt;/m:e&gt;&lt;m:sub&gt;&lt;m:r&gt;&lt;m:rPr&gt;&lt;m:sty m:val=&quot;p&quot;/&gt;&lt;/m:rPr&gt;&lt;w:rPr&gt;&lt;w:rFonts w:ascii=&quot;Cambria Math&quot; w:h-ansi=&quot;Cambria Math&quot;/&gt;&lt;wx:font wx:val=&quot;Cambria Math&quot;/&gt;&lt;w:sz w:val=&quot;26&quot;/&gt;&lt;w:sz-cs w:val=&quot;26&quot;/&gt;&lt;w:lang w:val=&quot;EN-US&quot;/&gt;&lt;/w:rPr&gt;&lt;m:t&gt;b&lt;/m:t&gt;&lt;/m:r&gt;&lt;m:r&gt;&lt;m:rPr&gt;&lt;m:sty m:val=&quot;p&quot;/&gt;&lt;/m:rPr&gt;&lt;w:rPr&gt;&lt;w:rFonts w:ascii=&quot;Cambria Math&quot; w:h-ansi=&quot;Cambria Math&quot;/&gt;&lt;wx:font wx:val=&quot;Cambria Math&quot;/&gt;&lt;w:sz w:val=&quot;26&quot;/&gt;&lt;w:sz-cs w:val=&quot;26&quot;/&gt;&lt;/w:rPr&gt;&lt;m:t&gt;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6"/>
          <w:sz w:val="20"/>
          <w:szCs w:val="20"/>
        </w:rPr>
        <w:pict>
          <v:shape id="_x0000_i1053" type="#_x0000_t75" style="width:18.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9A8&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9D09A8&quot; wsp:rsidP=&quot;009D09A8&quot;&gt;&lt;m:oMathPara&gt;&lt;m:oMath&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S&lt;/m:t&gt;&lt;/m:r&gt;&lt;/m:e&gt;&lt;m:sub&gt;&lt;m:r&gt;&lt;m:rPr&gt;&lt;m:sty m:val=&quot;p&quot;/&gt;&lt;/m:rPr&gt;&lt;w:rPr&gt;&lt;w:rFonts w:ascii=&quot;Cambria Math&quot; w:h-ansi=&quot;Cambria Math&quot;/&gt;&lt;wx:font wx:val=&quot;Cambria Math&quot;/&gt;&lt;w:sz w:val=&quot;26&quot;/&gt;&lt;w:sz-cs w:val=&quot;26&quot;/&gt;&lt;w:lang w:val=&quot;EN-US&quot;/&gt;&lt;/w:rPr&gt;&lt;m:t&gt;b&lt;/m:t&gt;&lt;/m:r&gt;&lt;m:r&gt;&lt;m:rPr&gt;&lt;m:sty m:val=&quot;p&quot;/&gt;&lt;/m:rPr&gt;&lt;w:rPr&gt;&lt;w:rFonts w:ascii=&quot;Cambria Math&quot; w:h-ansi=&quot;Cambria Math&quot;/&gt;&lt;wx:font wx:val=&quot;Cambria Math&quot;/&gt;&lt;w:sz w:val=&quot;26&quot;/&gt;&lt;w:sz-cs w:val=&quot;26&quot;/&gt;&lt;/w:rPr&gt;&lt;m:t&gt;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xml:space="preserve"> – продолжительность местных телефонных соединений в месяц в расчете на 1 абонентский номер по </w:t>
      </w:r>
      <w:r w:rsidRPr="00820B00">
        <w:rPr>
          <w:rFonts w:ascii="Times New Roman" w:hAnsi="Times New Roman"/>
          <w:sz w:val="20"/>
          <w:szCs w:val="20"/>
          <w:lang w:val="en-US"/>
        </w:rPr>
        <w:t>b</w:t>
      </w:r>
      <w:r w:rsidRPr="00820B00">
        <w:rPr>
          <w:rFonts w:ascii="Times New Roman" w:hAnsi="Times New Roman"/>
          <w:sz w:val="20"/>
          <w:szCs w:val="20"/>
        </w:rPr>
        <w:t>-му тарифу;</w:t>
      </w:r>
    </w:p>
    <w:p w:rsidR="00820B00" w:rsidRPr="00820B00" w:rsidRDefault="00820B00" w:rsidP="00820B00">
      <w:pPr>
        <w:tabs>
          <w:tab w:val="left" w:pos="2410"/>
        </w:tabs>
        <w:spacing w:after="0" w:line="240" w:lineRule="auto"/>
        <w:ind w:firstLine="567"/>
        <w:rPr>
          <w:rFonts w:ascii="Times New Roman" w:hAnsi="Times New Roman"/>
          <w:sz w:val="20"/>
          <w:szCs w:val="20"/>
        </w:rPr>
      </w:pP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6"/>
          <w:sz w:val="20"/>
          <w:szCs w:val="20"/>
        </w:rPr>
        <w:pict>
          <v:shape id="_x0000_i1054" type="#_x0000_t75" style="width:18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74C&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45674C&quot; wsp:rsidP=&quot;0045674C&quot;&gt;&lt;m:oMathPara&gt;&lt;m:oMath&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P&lt;/m:t&gt;&lt;/m:r&gt;&lt;/m:e&gt;&lt;m:sub&gt;&lt;m:r&gt;&lt;m:rPr&gt;&lt;m:sty m:val=&quot;p&quot;/&gt;&lt;/m:rPr&gt;&lt;w:rPr&gt;&lt;w:rFonts w:ascii=&quot;Cambria Math&quot; w:h-ansi=&quot;Cambria Math&quot;/&gt;&lt;wx:font wx:val=&quot;Cambria Math&quot;/&gt;&lt;w:sz w:val=&quot;26&quot;/&gt;&lt;w:sz-cs w:val=&quot;26&quot;/&gt;&lt;w:lang w:val=&quot;EN-US&quot;/&gt;&lt;/w:rPr&gt;&lt;m:t&gt;b&lt;/m:t&gt;&lt;/m:r&gt;&lt;m:r&gt;&lt;m:rPr&gt;&lt;m:sty m:val=&quot;p&quot;/&gt;&lt;/m:rPr&gt;&lt;w:rPr&gt;&lt;w:rFonts w:ascii=&quot;Cambria Math&quot; w:h-ansi=&quot;Cambria Math&quot;/&gt;&lt;wx:font wx:val=&quot;Cambria Math&quot;/&gt;&lt;w:sz w:val=&quot;26&quot;/&gt;&lt;w:sz-cs w:val=&quot;26&quot;/&gt;&lt;/w:rPr&gt;&lt;m:t&gt;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6"/>
          <w:sz w:val="20"/>
          <w:szCs w:val="20"/>
        </w:rPr>
        <w:pict>
          <v:shape id="_x0000_i1055" type="#_x0000_t75" style="width:18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74C&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45674C&quot; wsp:rsidP=&quot;0045674C&quot;&gt;&lt;m:oMathPara&gt;&lt;m:oMath&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P&lt;/m:t&gt;&lt;/m:r&gt;&lt;/m:e&gt;&lt;m:sub&gt;&lt;m:r&gt;&lt;m:rPr&gt;&lt;m:sty m:val=&quot;p&quot;/&gt;&lt;/m:rPr&gt;&lt;w:rPr&gt;&lt;w:rFonts w:ascii=&quot;Cambria Math&quot; w:h-ansi=&quot;Cambria Math&quot;/&gt;&lt;wx:font wx:val=&quot;Cambria Math&quot;/&gt;&lt;w:sz w:val=&quot;26&quot;/&gt;&lt;w:sz-cs w:val=&quot;26&quot;/&gt;&lt;w:lang w:val=&quot;EN-US&quot;/&gt;&lt;/w:rPr&gt;&lt;m:t&gt;b&lt;/m:t&gt;&lt;/m:r&gt;&lt;m:r&gt;&lt;m:rPr&gt;&lt;m:sty m:val=&quot;p&quot;/&gt;&lt;/m:rPr&gt;&lt;w:rPr&gt;&lt;w:rFonts w:ascii=&quot;Cambria Math&quot; w:h-ansi=&quot;Cambria Math&quot;/&gt;&lt;wx:font wx:val=&quot;Cambria Math&quot;/&gt;&lt;w:sz w:val=&quot;26&quot;/&gt;&lt;w:sz-cs w:val=&quot;26&quot;/&gt;&lt;/w:rPr&gt;&lt;m:t&gt;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xml:space="preserve"> - цена минуты разговора при местных телефонных соединениях по </w:t>
      </w:r>
      <w:r w:rsidRPr="00820B00">
        <w:rPr>
          <w:rFonts w:ascii="Times New Roman" w:hAnsi="Times New Roman"/>
          <w:sz w:val="20"/>
          <w:szCs w:val="20"/>
          <w:lang w:val="en-US"/>
        </w:rPr>
        <w:t>b</w:t>
      </w:r>
      <w:r w:rsidRPr="00820B00">
        <w:rPr>
          <w:rFonts w:ascii="Times New Roman" w:hAnsi="Times New Roman"/>
          <w:sz w:val="20"/>
          <w:szCs w:val="20"/>
        </w:rPr>
        <w:t>-му тарифу;</w:t>
      </w:r>
    </w:p>
    <w:p w:rsidR="00820B00" w:rsidRPr="00820B00" w:rsidRDefault="00820B00" w:rsidP="00820B00">
      <w:pPr>
        <w:tabs>
          <w:tab w:val="left" w:pos="2410"/>
        </w:tabs>
        <w:spacing w:after="0" w:line="240" w:lineRule="auto"/>
        <w:ind w:firstLine="567"/>
        <w:rPr>
          <w:rFonts w:ascii="Times New Roman" w:hAnsi="Times New Roman"/>
          <w:sz w:val="20"/>
          <w:szCs w:val="20"/>
        </w:rPr>
      </w:pP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6"/>
          <w:sz w:val="20"/>
          <w:szCs w:val="20"/>
        </w:rPr>
        <w:pict>
          <v:shape id="_x0000_i1056" type="#_x0000_t75" style="width:15.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03B3&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6703B3&quot; wsp:rsidP=&quot;006703B3&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N&lt;/m:t&gt;&lt;/m:r&gt;&lt;/m:e&gt;&lt;m:sub&gt;&lt;m:r&gt;&lt;m:rPr&gt;&lt;m:sty m:val=&quot;p&quot;/&gt;&lt;/m:rPr&gt;&lt;w:rPr&gt;&lt;w:rFonts w:ascii=&quot;Cambria Math&quot; w:h-ansi=&quot;Cambria Math&quot;/&gt;&lt;wx:font wx:val=&quot;Cambria Math&quot;/&gt;&lt;w:sz w:val=&quot;26&quot;/&gt;&lt;w:sz-cs w:val=&quot;26&quot;/&gt;&lt;/w:rPr&gt;&lt;m:t&gt;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6"/>
          <w:sz w:val="20"/>
          <w:szCs w:val="20"/>
        </w:rPr>
        <w:pict>
          <v:shape id="_x0000_i1057" type="#_x0000_t75" style="width:15.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03B3&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6703B3&quot; wsp:rsidP=&quot;006703B3&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N&lt;/m:t&gt;&lt;/m:r&gt;&lt;/m:e&gt;&lt;m:sub&gt;&lt;m:r&gt;&lt;m:rPr&gt;&lt;m:sty m:val=&quot;p&quot;/&gt;&lt;/m:rPr&gt;&lt;w:rPr&gt;&lt;w:rFonts w:ascii=&quot;Cambria Math&quot; w:h-ansi=&quot;Cambria Math&quot;/&gt;&lt;wx:font wx:val=&quot;Cambria Math&quot;/&gt;&lt;w:sz w:val=&quot;26&quot;/&gt;&lt;w:sz-cs w:val=&quot;26&quot;/&gt;&lt;/w:rPr&gt;&lt;m:t&gt;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xml:space="preserve"> - количество месяцев предоставления услуги.</w:t>
      </w:r>
    </w:p>
    <w:p w:rsidR="00820B00" w:rsidRPr="00820B00" w:rsidRDefault="00820B00"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p>
    <w:p w:rsidR="00820B00" w:rsidRPr="00820B00" w:rsidRDefault="00820B00" w:rsidP="001A7D97">
      <w:pPr>
        <w:widowControl w:val="0"/>
        <w:numPr>
          <w:ilvl w:val="1"/>
          <w:numId w:val="24"/>
        </w:numPr>
        <w:tabs>
          <w:tab w:val="left" w:pos="1134"/>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Затраты на внутризоновые, междугородные и международные телефонные соединения (</w:t>
      </w: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6"/>
          <w:sz w:val="20"/>
          <w:szCs w:val="20"/>
        </w:rPr>
        <w:pict>
          <v:shape id="_x0000_i1058" type="#_x0000_t75" style="width:24.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C8D&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311C8D&quot; wsp:rsidP=&quot;00311C8D&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Р—&lt;/m:t&gt;&lt;/m:r&gt;&lt;/m:e&gt;&lt;m:sub&gt;&lt;m:r&gt;&lt;m:rPr&gt;&lt;m:sty m:val=&quot;p&quot;/&gt;&lt;/m:rPr&gt;&lt;w:rPr&gt;&lt;w:rFonts w:ascii=&quot;Cambria Math&quot; w:h-ansi=&quot;Cambria Math&quot;/&gt;&lt;wx:font wx:val=&quot;Cambria Math&quot;/&gt;&lt;w:sz w:val=&quot;26&quot;/&gt;&lt;w:sz-cs w:val=&quot;26&quot;/&gt;&lt;/w:rPr&gt;&lt;m:t&gt;СЃРІ&lt;/m:t&gt;&lt;/m:r&gt;&lt;/m:sub&gt;&lt;/m:sSub&gt;&lt;m:r&gt;&lt;m:rPr&gt;&lt;m:sty m:val=&quot;p&quot;/&gt;&lt;/m:rPr&gt;&lt;w:rPr&gt;&lt;w:rFonts w:ascii=&quot;Cambria Math&quot; w:h-ansi=&quot;Cambria Math&quot;/&gt;&lt;wx:font wx:val=&quot;Cambria Math&quot;/&gt;&lt;w:sz w:val=&quot;26&quot;/&gt;&lt;w:sz-cs w:val=&quot;26&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6"/>
          <w:sz w:val="20"/>
          <w:szCs w:val="20"/>
        </w:rPr>
        <w:pict>
          <v:shape id="_x0000_i1059" type="#_x0000_t75" style="width:24.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C8D&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311C8D&quot; wsp:rsidP=&quot;00311C8D&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Р—&lt;/m:t&gt;&lt;/m:r&gt;&lt;/m:e&gt;&lt;m:sub&gt;&lt;m:r&gt;&lt;m:rPr&gt;&lt;m:sty m:val=&quot;p&quot;/&gt;&lt;/m:rPr&gt;&lt;w:rPr&gt;&lt;w:rFonts w:ascii=&quot;Cambria Math&quot; w:h-ansi=&quot;Cambria Math&quot;/&gt;&lt;wx:font wx:val=&quot;Cambria Math&quot;/&gt;&lt;w:sz w:val=&quot;26&quot;/&gt;&lt;w:sz-cs w:val=&quot;26&quot;/&gt;&lt;/w:rPr&gt;&lt;m:t&gt;СЃРІ&lt;/m:t&gt;&lt;/m:r&gt;&lt;/m:sub&gt;&lt;/m:sSub&gt;&lt;m:r&gt;&lt;m:rPr&gt;&lt;m:sty m:val=&quot;p&quot;/&gt;&lt;/m:rPr&gt;&lt;w:rPr&gt;&lt;w:rFonts w:ascii=&quot;Cambria Math&quot; w:h-ansi=&quot;Cambria Math&quot;/&gt;&lt;wx:font wx:val=&quot;Cambria Math&quot;/&gt;&lt;w:sz w:val=&quot;26&quot;/&gt;&lt;w:sz-cs w:val=&quot;26&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i/>
          <w:sz w:val="20"/>
          <w:szCs w:val="20"/>
        </w:rPr>
      </w:pPr>
      <w:r>
        <w:rPr>
          <w:rFonts w:ascii="Times New Roman" w:hAnsi="Times New Roman"/>
          <w:sz w:val="20"/>
          <w:szCs w:val="20"/>
        </w:rPr>
        <w:pict>
          <v:shape id="_x0000_i1060" type="#_x0000_t75" style="width:482.25pt;height: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A9B&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Pr=&quot;00BE6A9B&quot; wsp:rsidRDefault=&quot;00BE6A9B&quot; wsp:rsidP=&quot;00BE6A9B&quot;&gt;&lt;m:oMathPara&gt;&lt;m:oMath&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Р—&lt;/m:t&gt;&lt;/m:r&gt;&lt;/m:e&gt;&lt;m:sub&gt;&lt;m:r&gt;&lt;w:rPr&gt;&lt;w:rFonts w:ascii=&quot;Cambria Math&quot; w:h-ansi=&quot;Cambria Math&quot;/&gt;&lt;wx:font wx:val=&quot;Cambria Math&quot;/&gt;&lt;w:i/&gt;&lt;w:sz w:val=&quot;26&quot;/&gt;&lt;w:sz-cs w:val=&quot;26&quot;/&gt;&lt;/w:rPr&gt;&lt;m:t&gt;СЃРІ&lt;/m:t&gt;&lt;/m:r&gt;&lt;/m:sub&gt;&lt;/m:sSub&gt;&lt;m:r&gt;&lt;w:rPr&gt;&lt;w:rFonts w:ascii=&quot;Cambria Math&quot; w:h-ansi=&quot;Cambria Math&quot;/&gt;&lt;wx:font wx:val=&quot;Cambria Math&quot;/&gt;&lt;w:i/&gt;&lt;w:sz w:val=&quot;26&quot;/&gt;&lt;w:sz-cs w:val=&quot;26&quot;/&gt;&lt;/w:rPr&gt;&lt;m:t&gt;= &lt;/m:t&gt;&lt;/m:r&gt;&lt;m:nary&gt;&lt;m:naryPr&gt;&lt;m:chr m:val=&quot;в€‘&quot;/&gt;&lt;m:limLoc m:val=&quot;undOvr&quot;/&gt;&lt;m:ctrlPr&gt;&lt;w:rPr&gt;&lt;w:rFonts w:ascii=&quot;Cambria Math&quot; w:h-ansi=&quot;Cambria Math&quot;/&gt;&lt;wx:font wx:val=&quot;Cambria Math&quot;/&gt;&lt;w:sz w:val=&quot;26&quot;/&gt;&lt;w:sz-cs w:val=&quot;26&quot;/&gt;&lt;/w:rPr&gt;&lt;/m:ctrlPr&gt;&lt;/m:naryPr&gt;&lt;m:sub&gt;&lt;m:r&gt;&lt;m:rPr&gt;&lt;m:sty m:val=&quot;p&quot;/&gt;&lt;/m:rPr&gt;&lt;w:rPr&gt;&lt;w:rFonts w:ascii=&quot;Cambria Math&quot; w:h-ansi=&quot;Cambria Math&quot;/&gt;&lt;wx:font wx:val=&quot;Cambria Math&quot;/&gt;&lt;w:sz w:val=&quot;26&quot;/&gt;&lt;w:sz-cs w:val=&quot;26&quot;/&gt;&lt;/w:rPr&gt;&lt;m:t&gt;k=1&lt;/m:t&gt;&lt;/m:r&gt;&lt;/m:sub&gt;&lt;m:sup&gt;&lt;m:r&gt;&lt;m:rPr&gt;&lt;m:sty m:val=&quot;p&quot;/&gt;&lt;/m:rPr&gt;&lt;w:rPr&gt;&lt;w:rFonts w:ascii=&quot;Cambria Math&quot; w:h-ansi=&quot;Cambria Math&quot;/&gt;&lt;wx:font wx:val=&quot;Cambria Math&quot;/&gt;&lt;w:sz w:val=&quot;26&quot;/&gt;&lt;w:sz-cs w:val=&quot;26&quot;/&gt;&lt;w:lang w:val=&quot;EN-US&quot;/&gt;&lt;/w:rPr&gt;&lt;m:t&gt;p&lt;/m:t&gt;&lt;/m:r&gt;&lt;/m:sup&gt;&lt;m:e&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Q&lt;/m:t&gt;&lt;/m:r&gt;&lt;/m:e&gt;&lt;m:sub&gt;&lt;m:r&gt;&lt;m:rPr&gt;&lt;m:sty m:val=&quot;p&quot;/&gt;&lt;/m:rPr&gt;&lt;w:rPr&gt;&lt;w:rFonts w:ascii=&quot;Cambria Math&quot; w:h-ansi=&quot;Cambria Math&quot;/&gt;&lt;wx:font wx:val=&quot;Cambria Math&quot;/&gt;&lt;w:sz w:val=&quot;26&quot;/&gt;&lt;w:sz-cs w:val=&quot;26&quot;/&gt;&lt;/w:rPr&gt;&lt;m:t&gt;kР·РѕРЅ&lt;/m:t&gt;&lt;/m:r&gt;&lt;/m:sub&gt;&lt;/m:sSub&gt;&lt;/m:e&gt;&lt;/m:nary&gt;&lt;m:r&gt;&lt;m:rPr&gt;&lt;m:sty m:val=&quot;p&quot;/&gt;&lt;/m:rPr&gt;&lt;w:rPr&gt;&lt;w:rFonts w:ascii=&quot;Cambria Math&quot; w:h-ansi=&quot;Cambria Math&quot;/&gt;&lt;wx:font wx:val=&quot;Cambria Math&quot;/&gt;&lt;w:sz w:val=&quot;26&quot;/&gt;&lt;w:sz-cs w:val=&quot;26&quot;/&gt;&lt;/w:rPr&gt;&lt;m:t&gt;Г—&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S&lt;/m:t&gt;&lt;/m:r&gt;&lt;/m:e&gt;&lt;m:sub&gt;&lt;m:r&gt;&lt;m:rPr&gt;&lt;m:sty m:val=&quot;p&quot;/&gt;&lt;/m:rPr&gt;&lt;w:rPr&gt;&lt;w:rFonts w:ascii=&quot;Cambria Math&quot; w:h-ansi=&quot;Cambria Math&quot;/&gt;&lt;wx:font wx:val=&quot;Cambria Math&quot;/&gt;&lt;w:sz w:val=&quot;26&quot;/&gt;&lt;w:sz-cs w:val=&quot;26&quot;/&gt;&lt;/w:rPr&gt;&lt;m:t&gt;kР·РѕРЅ&lt;/m:t&gt;&lt;/m:r&gt;&lt;/m:sub&gt;&lt;/m:sSub&gt;&lt;m:r&gt;&lt;m:rPr&gt;&lt;m:sty m:val=&quot;p&quot;/&gt;&lt;/m:rPr&gt;&lt;w:rPr&gt;&lt;w:rFonts w:ascii=&quot;Cambria Math&quot; w:h-ansi=&quot;Cambria Math&quot;/&gt;&lt;wx:font wx:val=&quot;Cambria Math&quot;/&gt;&lt;w:sz w:val=&quot;26&quot;/&gt;&lt;w:sz-cs w:val=&quot;26&quot;/&gt;&lt;/w:rPr&gt;&lt;m:t&gt;Г—&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rPr&gt;&lt;m:t&gt;kР·РѕРЅ&lt;/m:t&gt;&lt;/m:r&gt;&lt;/m:sub&gt;&lt;/m:sSub&gt;&lt;m:r&gt;&lt;m:rPr&gt;&lt;m:sty m:val=&quot;p&quot;/&gt;&lt;/m:rPr&gt;&lt;w:rPr&gt;&lt;w:rFonts w:ascii=&quot;Cambria Math&quot; w:h-ansi=&quot;Cambria Math&quot;/&gt;&lt;wx:font wx:val=&quot;Cambria Math&quot;/&gt;&lt;w:sz w:val=&quot;26&quot;/&gt;&lt;w:sz-cs w:val=&quot;26&quot;/&gt;&lt;/w:rPr&gt;&lt;m:t&gt;Г—&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N&lt;/m:t&gt;&lt;/m:r&gt;&lt;/m:e&gt;&lt;m:sub&gt;&lt;m:r&gt;&lt;m:rPr&gt;&lt;m:sty m:val=&quot;p&quot;/&gt;&lt;/m:rPr&gt;&lt;w:rPr&gt;&lt;w:rFonts w:ascii=&quot;Cambria Math&quot; w:h-ansi=&quot;Cambria Math&quot;/&gt;&lt;wx:font wx:val=&quot;Cambria Math&quot;/&gt;&lt;w:sz w:val=&quot;26&quot;/&gt;&lt;w:sz-cs w:val=&quot;26&quot;/&gt;&lt;/w:rPr&gt;&lt;m:t&gt;kР·РѕРЅ&lt;/m:t&gt;&lt;/m:r&gt;&lt;/m:sub&gt;&lt;/m:sSub&gt;&lt;m:r&gt;&lt;m:rPr&gt;&lt;m:sty m:val=&quot;p&quot;/&gt;&lt;/m:rPr&gt;&lt;w:rPr&gt;&lt;w:rFonts w:ascii=&quot;Cambria Math&quot; w:h-ansi=&quot;Cambria Math&quot;/&gt;&lt;wx:font wx:val=&quot;Cambria Math&quot;/&gt;&lt;w:sz w:val=&quot;26&quot;/&gt;&lt;w:sz-cs w:val=&quot;26&quot;/&gt;&lt;/w:rPr&gt;&lt;m:t&gt;+&lt;/m:t&gt;&lt;/m:r&gt;&lt;m:nary&gt;&lt;m:naryPr&gt;&lt;m:chr m:val=&quot;в€‘&quot;/&gt;&lt;m:limLoc m:val=&quot;undOvr&quot;/&gt;&lt;m:ctrlPr&gt;&lt;w:rPr&gt;&lt;w:rFonts w:ascii=&quot;Cambria Math&quot; w:h-ansi=&quot;Cambria Math&quot;/&gt;&lt;wx:font wx:val=&quot;Cambria Math&quot;/&gt;&lt;w:sz w:val=&quot;26&quot;/&gt;&lt;w:sz-cs w:val=&quot;26&quot;/&gt;&lt;/w:rPr&gt;&lt;/m:ctrlPr&gt;&lt;/m:naryPr&gt;&lt;m:sub&gt;&lt;m:r&gt;&lt;m:rPr&gt;&lt;m:sty m:val=&quot;p&quot;/&gt;&lt;/m:rPr&gt;&lt;w:rPr&gt;&lt;w:rFonts w:ascii=&quot;Cambria Math&quot; w:h-ansi=&quot;Cambria Math&quot;/&gt;&lt;wx:font wx:val=&quot;Cambria Math&quot;/&gt;&lt;w:sz w:val=&quot;26&quot;/&gt;&lt;w:sz-cs w:val=&quot;26&quot;/&gt;&lt;w:lang w:val=&quot;EN-US&quot;/&gt;&lt;/w:rPr&gt;&lt;m:t&gt;i&lt;/m:t&gt;&lt;/m:r&gt;&lt;m:r&gt;&lt;m:rPr&gt;&lt;m:sty m:val=&quot;p&quot;/&gt;&lt;/m:rPr&gt;&lt;w:rPr&gt;&lt;w:rFonts w:ascii=&quot;Cambria Math&quot; w:h-ansi=&quot;Cambria Math&quot;/&gt;&lt;wx:font wx:val=&quot;Cambria Math&quot;/&gt;&lt;w:sz w:val=&quot;26&quot;/&gt;&lt;w:sz-cs w:val=&quot;26&quot;/&gt;&lt;/w:rPr&gt;&lt;m:t&gt;=1&lt;/m:t&gt;&lt;/m:r&gt;&lt;/m:sub&gt;&lt;m:sup&gt;&lt;m:r&gt;&lt;m:rPr&gt;&lt;m:sty m:val=&quot;p&quot;/&gt;&lt;/m:rPr&gt;&lt;w:rPr&gt;&lt;w:rFonts w:ascii=&quot;Cambria Math&quot; w:h-ansi=&quot;Cambria Math&quot;/&gt;&lt;wx:font wx:val=&quot;Cambria Math&quot;/&gt;&lt;w:sz w:val=&quot;26&quot;/&gt;&lt;w:sz-cs w:val=&quot;26&quot;/&gt;&lt;w:lang w:val=&quot;EN-US&quot;/&gt;&lt;/w:rPr&gt;&lt;m:t&gt;n&lt;/m:t&gt;&lt;/m:r&gt;&lt;/m:sup&gt;&lt;m:e&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Q&lt;/m:t&gt;&lt;/m:r&gt;&lt;/m:e&gt;&lt;m:sub&gt;&lt;m:r&gt;&lt;m:rPr&gt;&lt;m:sty m:val=&quot;p&quot;/&gt;&lt;/m:rPr&gt;&lt;w:rPr&gt;&lt;w:rFonts w:ascii=&quot;Cambria Math&quot; w:h-ansi=&quot;Cambria Math&quot;/&gt;&lt;wx:font wx:val=&quot;Cambria Math&quot;/&gt;&lt;w:sz w:val=&quot;26&quot;/&gt;&lt;w:sz-cs w:val=&quot;26&quot;/&gt;&lt;w:lang w:val=&quot;EN-US&quot;/&gt;&lt;/w:rPr&gt;&lt;m:t&gt;i&lt;/m:t&gt;&lt;/m:r&gt;&lt;m:r&gt;&lt;m:rPr&gt;&lt;m:sty m:val=&quot;p&quot;/&gt;&lt;/m:rPr&gt;&lt;w:rPr&gt;&lt;w:rFonts w:ascii=&quot;Cambria Math&quot; w:h-ansi=&quot;Cambria Math&quot;/&gt;&lt;wx:font wx:val=&quot;Cambria Math&quot;/&gt;&lt;w:sz w:val=&quot;26&quot;/&gt;&lt;w:sz-cs w:val=&quot;26&quot;/&gt;&lt;/w:rPr&gt;&lt;m:t&gt;РјРі&lt;/m:t&gt;&lt;/m:r&gt;&lt;/m:sub&gt;&lt;/m:sSub&gt;&lt;/m:e&gt;&lt;/m:nary&gt;&lt;m:r&gt;&lt;m:rPr&gt;&lt;m:sty m:val=&quot;p&quot;/&gt;&lt;/m:rPr&gt;&lt;w:rPr&gt;&lt;w:rFonts w:ascii=&quot;Cambria Math&quot; w:h-ansi=&quot;Cambria Math&quot;/&gt;&lt;wx:font wx:val=&quot;Cambria Math&quot;/&gt;&lt;w:sz w:val=&quot;26&quot;/&gt;&lt;w:sz-cs w:val=&quot;26&quot;/&gt;&lt;/w:rPr&gt;&lt;m:t&gt;Г—&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S&lt;/m:t&gt;&lt;/m:r&gt;&lt;/m:e&gt;&lt;m:sub&gt;&lt;m:r&gt;&lt;m:rPr&gt;&lt;m:sty m:val=&quot;p&quot;/&gt;&lt;/m:rPr&gt;&lt;w:rPr&gt;&lt;w:rFonts w:ascii=&quot;Cambria Math&quot; w:h-ansi=&quot;Cambria Math&quot;/&gt;&lt;wx:font wx:val=&quot;Cambria Math&quot;/&gt;&lt;w:sz w:val=&quot;26&quot;/&gt;&lt;w:sz-cs w:val=&quot;26&quot;/&gt;&lt;w:lang w:val=&quot;EN-US&quot;/&gt;&lt;/w:rPr&gt;&lt;m:t&gt;i&lt;/m:t&gt;&lt;/m:r&gt;&lt;m:r&gt;&lt;m:rPr&gt;&lt;m:sty m:val=&quot;p&quot;/&gt;&lt;/m:rPr&gt;&lt;w:rPr&gt;&lt;w:rFonts w:ascii=&quot;Cambria Math&quot; w:h-ansi=&quot;Cambria Math&quot;/&gt;&lt;wx:font wx:val=&quot;Cambria Math&quot;/&gt;&lt;w:sz w:val=&quot;26&quot;/&gt;&lt;w:sz-cs w:val=&quot;26&quot;/&gt;&lt;/w:rPr&gt;&lt;m:t&gt;РјРі&lt;/m:t&gt;&lt;/m:r&gt;&lt;/m:sub&gt;&lt;/m:sSub&gt;&lt;m:r&gt;&lt;m:rPr&gt;&lt;m:sty m:val=&quot;p&quot;/&gt;&lt;/m:rPr&gt;&lt;w:rPr&gt;&lt;w:rFonts w:ascii=&quot;Cambria Math&quot; w:h-ansi=&quot;Cambria Math&quot;/&gt;&lt;wx:font wx:val=&quot;Cambria Math&quot;/&gt;&lt;w:sz w:val=&quot;26&quot;/&gt;&lt;w:sz-cs w:val=&quot;26&quot;/&gt;&lt;/w:rPr&gt;&lt;m:t&gt;Г—&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lang w:val=&quot;EN-US&quot;/&gt;&lt;/w:rPr&gt;&lt;m:t&gt;i&lt;/m:t&gt;&lt;/m:r&gt;&lt;m:r&gt;&lt;m:rPr&gt;&lt;m:sty m:val=&quot;p&quot;/&gt;&lt;/m:rPr&gt;&lt;w:rPr&gt;&lt;w:rFonts w:ascii=&quot;Cambria Math&quot; w:h-ansi=&quot;Cambria Math&quot;/&gt;&lt;wx:font wx:val=&quot;Cambria Math&quot;/&gt;&lt;w:sz w:val=&quot;26&quot;/&gt;&lt;w:sz-cs w:val=&quot;26&quot;/&gt;&lt;/w:rPr&gt;&lt;m:t&gt;РјРі&lt;/m:t&gt;&lt;/m:r&gt;&lt;/m:sub&gt;&lt;/m:sSub&gt;&lt;m:r&gt;&lt;m:rPr&gt;&lt;m:sty m:val=&quot;p&quot;/&gt;&lt;/m:rPr&gt;&lt;w:rPr&gt;&lt;w:rFonts w:ascii=&quot;Cambria Math&quot; w:h-ansi=&quot;Cambria Math&quot;/&gt;&lt;wx:font wx:val=&quot;Cambria Math&quot;/&gt;&lt;w:sz w:val=&quot;26&quot;/&gt;&lt;w:sz-cs w:val=&quot;26&quot;/&gt;&lt;/w:rPr&gt;&lt;m:t&gt;Г—&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N&lt;/m:t&gt;&lt;/m:r&gt;&lt;/m:e&gt;&lt;m:sub&gt;&lt;m:r&gt;&lt;m:rPr&gt;&lt;m:sty m:val=&quot;p&quot;/&gt;&lt;/m:rPr&gt;&lt;w:rPr&gt;&lt;w:rFonts w:ascii=&quot;Cambria Math&quot; w:h-ansi=&quot;Cambria Math&quot;/&gt;&lt;wx:font wx:val=&quot;Cambria Math&quot;/&gt;&lt;w:sz w:val=&quot;26&quot;/&gt;&lt;w:sz-cs w:val=&quot;26&quot;/&gt;&lt;w:lang w:val=&quot;EN-US&quot;/&gt;&lt;/w:rPr&gt;&lt;m:t&gt;i&lt;/m:t&gt;&lt;/m:r&gt;&lt;m:r&gt;&lt;m:rPr&gt;&lt;m:sty m:val=&quot;p&quot;/&gt;&lt;/m:rPr&gt;&lt;w:rPr&gt;&lt;w:rFonts w:ascii=&quot;Cambria Math&quot; w:h-ansi=&quot;Cambria Math&quot;/&gt;&lt;wx:font wx:val=&quot;Cambria Math&quot;/&gt;&lt;w:sz w:val=&quot;26&quot;/&gt;&lt;w:sz-cs w:val=&quot;26&quot;/&gt;&lt;/w:rPr&gt;&lt;m:t&gt;РјРі&lt;/m:t&gt;&lt;/m:r&gt;&lt;/m:sub&gt;&lt;/m:sSub&gt;&lt;m:r&gt;&lt;m:rPr&gt;&lt;m:sty m:val=&quot;p&quot;/&gt;&lt;/m:rPr&gt;&lt;w:rPr&gt;&lt;w:rFonts w:ascii=&quot;Cambria Math&quot; w:h-ansi=&quot;Cambria Math&quot;/&gt;&lt;wx:font wx:val=&quot;Cambria Math&quot;/&gt;&lt;w:sz w:val=&quot;26&quot;/&gt;&lt;w:sz-cs w:val=&quot;26&quot;/&gt;&lt;/w:rPr&gt;&lt;m:t&gt;+&lt;/m:t&gt;&lt;/m:r&gt;&lt;m:nary&gt;&lt;m:naryPr&gt;&lt;m:chr m:val=&quot;в€‘&quot;/&gt;&lt;m:limLoc m:val=&quot;undOvr&quot;/&gt;&lt;m:ctrlPr&gt;&lt;w:rPr&gt;&lt;w:rFonts w:ascii=&quot;Cambria Math&quot; w:h-ansi=&quot;Cambria Math&quot;/&gt;&lt;wx:font wx:val=&quot;Cambria Math&quot;/&gt;&lt;w:sz w:val=&quot;26&quot;/&gt;&lt;w:sz-cs w:val=&quot;26&quot;/&gt;&lt;/w:rPr&gt;&lt;/m:ctrlPr&gt;&lt;/m:naryPr&gt;&lt;m:sub&gt;&lt;m:r&gt;&lt;m:rPr&gt;&lt;m:sty m:val=&quot;p&quot;/&gt;&lt;/m:rPr&gt;&lt;w:rPr&gt;&lt;w:rFonts w:ascii=&quot;Cambria Math&quot; w:h-ansi=&quot;Cambria Math&quot;/&gt;&lt;wx:font wx:val=&quot;Cambria Math&quot;/&gt;&lt;w:sz w:val=&quot;26&quot;/&gt;&lt;w:sz-cs w:val=&quot;26&quot;/&gt;&lt;w:lang w:val=&quot;EN-US&quot;/&gt;&lt;/w:rPr&gt;&lt;m:t&gt;j&lt;/m:t&gt;&lt;/m:r&gt;&lt;m:r&gt;&lt;m:rPr&gt;&lt;m:sty m:val=&quot;p&quot;/&gt;&lt;/m:rPr&gt;&lt;w:rPr&gt;&lt;w:rFonts w:ascii=&quot;Cambria Math&quot; w:h-ansi=&quot;Cambria Math&quot;/&gt;&lt;wx:font wx:val=&quot;Cambria Math&quot;/&gt;&lt;w:sz w:val=&quot;26&quot;/&gt;&lt;w:sz-cs w:val=&quot;26&quot;/&gt;&lt;/w:rPr&gt;&lt;m:t&gt;=1&lt;/m:t&gt;&lt;/m:r&gt;&lt;/m:sub&gt;&lt;m:sup&gt;&lt;m:r&gt;&lt;m:rPr&gt;&lt;m:sty m:val=&quot;p&quot;/&gt;&lt;/m:rPr&gt;&lt;w:rPr&gt;&lt;w:rFonts w:ascii=&quot;Cambria Math&quot; w:h-ansi=&quot;Cambria Math&quot;/&gt;&lt;wx:font wx:val=&quot;Cambria Math&quot;/&gt;&lt;w:sz w:val=&quot;26&quot;/&gt;&lt;w:sz-cs w:val=&quot;26&quot;/&gt;&lt;w:lang w:val=&quot;EN-US&quot;/&gt;&lt;/w:rPr&gt;&lt;m:t&gt;m&lt;/m:t&gt;&lt;/m:r&gt;&lt;/m:sup&gt;&lt;m:e&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Q&lt;/m:t&gt;&lt;/m:r&gt;&lt;/m:e&gt;&lt;m:sub&gt;&lt;m:r&gt;&lt;m:rPr&gt;&lt;m:sty m:val=&quot;p&quot;/&gt;&lt;/m:rPr&gt;&lt;w:rPr&gt;&lt;w:rFonts w:ascii=&quot;Cambria Math&quot; w:h-ansi=&quot;Cambria Math&quot;/&gt;&lt;wx:font wx:val=&quot;Cambria Math&quot;/&gt;&lt;w:sz w:val=&quot;26&quot;/&gt;&lt;w:sz-cs w:val=&quot;26&quot;/&gt;&lt;w:lang w:val=&quot;EN-US&quot;/&gt;&lt;/w:rPr&gt;&lt;m:t&gt;j&lt;/m:t&gt;&lt;/m:r&gt;&lt;m:r&gt;&lt;m:rPr&gt;&lt;m:sty m:val=&quot;p&quot;/&gt;&lt;/m:rPr&gt;&lt;w:rPr&gt;&lt;w:rFonts w:ascii=&quot;Cambria Math&quot; w:h-ansi=&quot;Cambria Math&quot;/&gt;&lt;wx:font wx:val=&quot;Cambria Math&quot;/&gt;&lt;w:sz w:val=&quot;26&quot;/&gt;&lt;w:sz-cs w:val=&quot;26&quot;/&gt;&lt;/w:rPr&gt;&lt;m:t&gt;РјРЅ&lt;/m:t&gt;&lt;/m:r&gt;&lt;/m:sub&gt;&lt;/m:sSub&gt;&lt;/m:e&gt;&lt;/m:nary&gt;&lt;m:r&gt;&lt;m:rPr&gt;&lt;m:sty m:val=&quot;p&quot;/&gt;&lt;/m:rPr&gt;&lt;w:rPr&gt;&lt;w:rFonts w:ascii=&quot;Cambria Math&quot; w:h-ansi=&quot;Cambria Math&quot;/&gt;&lt;wx:font wx:val=&quot;Cambria Math&quot;/&gt;&lt;w:sz w:val=&quot;26&quot;/&gt;&lt;w:sz-cs w:val=&quot;26&quot;/&gt;&lt;/w:rPr&gt;&lt;m:t&gt;Г—&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S&lt;/m:t&gt;&lt;/m:r&gt;&lt;/m:e&gt;&lt;m:sub&gt;&lt;m:r&gt;&lt;m:rPr&gt;&lt;m:sty m:val=&quot;p&quot;/&gt;&lt;/m:rPr&gt;&lt;w:rPr&gt;&lt;w:rFonts w:ascii=&quot;Cambria Math&quot; w:h-ansi=&quot;Cambria Math&quot;/&gt;&lt;wx:font wx:val=&quot;Cambria Math&quot;/&gt;&lt;w:sz w:val=&quot;26&quot;/&gt;&lt;w:sz-cs w:val=&quot;26&quot;/&gt;&lt;w:lang w:val=&quot;EN-US&quot;/&gt;&lt;/w:rPr&gt;&lt;m:t&gt;j&lt;/m:t&gt;&lt;/m:r&gt;&lt;m:r&gt;&lt;m:rPr&gt;&lt;m:sty m:val=&quot;p&quot;/&gt;&lt;/m:rPr&gt;&lt;w:rPr&gt;&lt;w:rFonts w:ascii=&quot;Cambria Math&quot; w:h-ansi=&quot;Cambria Math&quot;/&gt;&lt;wx:font wx:val=&quot;Cambria Math&quot;/&gt;&lt;w:sz w:val=&quot;26&quot;/&gt;&lt;w:sz-cs w:val=&quot;26&quot;/&gt;&lt;/w:rPr&gt;&lt;m:t&gt;РјРЅ&lt;/m:t&gt;&lt;/m:r&gt;&lt;/m:sub&gt;&lt;/m:sSub&gt;&lt;m:r&gt;&lt;m:rPr&gt;&lt;m:sty m:val=&quot;p&quot;/&gt;&lt;/m:rPr&gt;&lt;w:rPr&gt;&lt;w:rFonts w:ascii=&quot;Cambria Math&quot; w:h-ansi=&quot;Cambria Math&quot;/&gt;&lt;wx:font wx:val=&quot;Cambria Math&quot;/&gt;&lt;w:sz w:val=&quot;26&quot;/&gt;&lt;w:sz-cs w:val=&quot;26&quot;/&gt;&lt;/w:rPr&gt;&lt;m:t&gt;Г—&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lang w:val=&quot;EN-US&quot;/&gt;&lt;/w:rPr&gt;&lt;m:t&gt;j&lt;/m:t&gt;&lt;/m:r&gt;&lt;m:r&gt;&lt;m:rPr&gt;&lt;m:sty m:val=&quot;p&quot;/&gt;&lt;/m:rPr&gt;&lt;w:rPr&gt;&lt;w:rFonts w:ascii=&quot;Cambria Math&quot; w:h-ansi=&quot;Cambria Math&quot;/&gt;&lt;wx:font wx:val=&quot;Cambria Math&quot;/&gt;&lt;w:sz w:val=&quot;26&quot;/&gt;&lt;w:sz-cs w:val=&quot;26&quot;/&gt;&lt;/w:rPr&gt;&lt;m:t&gt;РјРЅ&lt;/m:t&gt;&lt;/m:r&gt;&lt;/m:sub&gt;&lt;/m:sSub&gt;&lt;m:r&gt;&lt;m:rPr&gt;&lt;m:sty m:val=&quot;p&quot;/&gt;&lt;/m:rPr&gt;&lt;w:rPr&gt;&lt;w:rFonts w:ascii=&quot;Cambria Math&quot; w:h-ansi=&quot;Cambria Math&quot;/&gt;&lt;wx:font wx:val=&quot;Cambria Math&quot;/&gt;&lt;w:sz w:val=&quot;26&quot;/&gt;&lt;w:sz-cs w:val=&quot;26&quot;/&gt;&lt;/w:rPr&gt;&lt;m:t&gt;Г—&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N&lt;/m:t&gt;&lt;/m:r&gt;&lt;/m:e&gt;&lt;m:sub&gt;&lt;m:r&gt;&lt;m:rPr&gt;&lt;m:sty m:val=&quot;p&quot;/&gt;&lt;/m:rPr&gt;&lt;w:rPr&gt;&lt;w:rFonts w:ascii=&quot;Cambria Math&quot; w:h-ansi=&quot;Cambria Math&quot;/&gt;&lt;wx:font wx:val=&quot;Cambria Math&quot;/&gt;&lt;w:sz w:val=&quot;26&quot;/&gt;&lt;w:sz-cs w:val=&quot;26&quot;/&gt;&lt;w:lang w:val=&quot;EN-US&quot;/&gt;&lt;/w:rPr&gt;&lt;m:t&gt;j&lt;/m:t&gt;&lt;/m:r&gt;&lt;m:r&gt;&lt;m:rPr&gt;&lt;m:sty m:val=&quot;p&quot;/&gt;&lt;/m:rPr&gt;&lt;w:rPr&gt;&lt;w:rFonts w:ascii=&quot;Cambria Math&quot; w:h-ansi=&quot;Cambria Math&quot;/&gt;&lt;wx:font wx:val=&quot;Cambria Math&quot;/&gt;&lt;w:sz w:val=&quot;26&quot;/&gt;&lt;w:sz-cs w:val=&quot;26&quot;/&gt;&lt;/w:rPr&gt;&lt;m:t&gt;РјРЅ&lt;/m:t&gt;&lt;/m:r&gt;&lt;/m:sub&gt;&lt;/m:sSub&gt;&lt;/m:oMath&gt;&lt;/m:oMathPara&gt;&lt;/w:p&gt;&lt;w:sectPr wsp:rsidR=&quot;00000000&quot; wsp:rsidRPr=&quot;00BE6A9B&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lang w:val="en-US"/>
        </w:rPr>
        <w:t>Q</w:t>
      </w:r>
      <w:r w:rsidRPr="00820B00">
        <w:rPr>
          <w:rFonts w:ascii="Times New Roman" w:hAnsi="Times New Roman"/>
          <w:sz w:val="20"/>
          <w:szCs w:val="20"/>
          <w:vertAlign w:val="subscript"/>
          <w:lang w:val="en-US"/>
        </w:rPr>
        <w:t>k</w:t>
      </w:r>
      <w:r w:rsidRPr="00820B00">
        <w:rPr>
          <w:rFonts w:ascii="Times New Roman" w:hAnsi="Times New Roman"/>
          <w:sz w:val="20"/>
          <w:szCs w:val="20"/>
          <w:vertAlign w:val="subscript"/>
        </w:rPr>
        <w:t>зон-</w:t>
      </w:r>
      <w:r w:rsidRPr="00820B00">
        <w:rPr>
          <w:rFonts w:ascii="Times New Roman" w:hAnsi="Times New Roman"/>
          <w:sz w:val="20"/>
          <w:szCs w:val="20"/>
        </w:rPr>
        <w:t xml:space="preserve"> количество абонентских номеров для передачи голосовой информации, используемых для внутризоновых телефонных соединений, с </w:t>
      </w:r>
      <w:r w:rsidRPr="00820B00">
        <w:rPr>
          <w:rFonts w:ascii="Times New Roman" w:hAnsi="Times New Roman"/>
          <w:sz w:val="20"/>
          <w:szCs w:val="20"/>
          <w:lang w:val="en-US"/>
        </w:rPr>
        <w:t>k</w:t>
      </w:r>
      <w:r w:rsidRPr="00820B00">
        <w:rPr>
          <w:rFonts w:ascii="Times New Roman" w:hAnsi="Times New Roman"/>
          <w:sz w:val="20"/>
          <w:szCs w:val="20"/>
        </w:rPr>
        <w:t>-м тарифом;</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lang w:val="en-US"/>
        </w:rPr>
        <w:t>S</w:t>
      </w:r>
      <w:r w:rsidRPr="00820B00">
        <w:rPr>
          <w:rFonts w:ascii="Times New Roman" w:hAnsi="Times New Roman"/>
          <w:sz w:val="20"/>
          <w:szCs w:val="20"/>
          <w:vertAlign w:val="subscript"/>
          <w:lang w:val="en-US"/>
        </w:rPr>
        <w:t>k</w:t>
      </w:r>
      <w:r w:rsidRPr="00820B00">
        <w:rPr>
          <w:rFonts w:ascii="Times New Roman" w:hAnsi="Times New Roman"/>
          <w:sz w:val="20"/>
          <w:szCs w:val="20"/>
          <w:vertAlign w:val="subscript"/>
        </w:rPr>
        <w:t>зон</w:t>
      </w:r>
      <w:r w:rsidRPr="00820B00">
        <w:rPr>
          <w:rFonts w:ascii="Times New Roman" w:hAnsi="Times New Roman"/>
          <w:sz w:val="20"/>
          <w:szCs w:val="20"/>
        </w:rPr>
        <w:t xml:space="preserve"> - продолжительность внутризоновых телефонных соединений в месяц в расчете на 1 абонентский номер для передачи голосовой информации по </w:t>
      </w:r>
      <w:r w:rsidRPr="00820B00">
        <w:rPr>
          <w:rFonts w:ascii="Times New Roman" w:hAnsi="Times New Roman"/>
          <w:sz w:val="20"/>
          <w:szCs w:val="20"/>
          <w:lang w:val="en-US"/>
        </w:rPr>
        <w:t>k</w:t>
      </w:r>
      <w:r w:rsidRPr="00820B00">
        <w:rPr>
          <w:rFonts w:ascii="Times New Roman" w:hAnsi="Times New Roman"/>
          <w:sz w:val="20"/>
          <w:szCs w:val="20"/>
        </w:rPr>
        <w:t>-му тарифу;</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lang w:val="en-US"/>
        </w:rPr>
        <w:t>P</w:t>
      </w:r>
      <w:r w:rsidRPr="00820B00">
        <w:rPr>
          <w:rFonts w:ascii="Times New Roman" w:hAnsi="Times New Roman"/>
          <w:sz w:val="20"/>
          <w:szCs w:val="20"/>
          <w:vertAlign w:val="subscript"/>
          <w:lang w:val="en-US"/>
        </w:rPr>
        <w:t>k</w:t>
      </w:r>
      <w:r w:rsidRPr="00820B00">
        <w:rPr>
          <w:rFonts w:ascii="Times New Roman" w:hAnsi="Times New Roman"/>
          <w:sz w:val="20"/>
          <w:szCs w:val="20"/>
          <w:vertAlign w:val="subscript"/>
        </w:rPr>
        <w:t xml:space="preserve">зон </w:t>
      </w:r>
      <w:r w:rsidRPr="00820B00">
        <w:rPr>
          <w:rFonts w:ascii="Times New Roman" w:hAnsi="Times New Roman"/>
          <w:sz w:val="20"/>
          <w:szCs w:val="20"/>
        </w:rPr>
        <w:t xml:space="preserve"> - цена минуты разговора при внутризоновых телефонных соединениях по </w:t>
      </w:r>
      <w:r w:rsidRPr="00820B00">
        <w:rPr>
          <w:rFonts w:ascii="Times New Roman" w:hAnsi="Times New Roman"/>
          <w:sz w:val="20"/>
          <w:szCs w:val="20"/>
          <w:lang w:val="en-US"/>
        </w:rPr>
        <w:t>k</w:t>
      </w:r>
      <w:r w:rsidRPr="00820B00">
        <w:rPr>
          <w:rFonts w:ascii="Times New Roman" w:hAnsi="Times New Roman"/>
          <w:sz w:val="20"/>
          <w:szCs w:val="20"/>
        </w:rPr>
        <w:t>-му тарифу;</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lang w:val="en-US"/>
        </w:rPr>
        <w:t>N</w:t>
      </w:r>
      <w:r w:rsidRPr="00820B00">
        <w:rPr>
          <w:rFonts w:ascii="Times New Roman" w:hAnsi="Times New Roman"/>
          <w:sz w:val="20"/>
          <w:szCs w:val="20"/>
          <w:vertAlign w:val="subscript"/>
          <w:lang w:val="en-US"/>
        </w:rPr>
        <w:t>k</w:t>
      </w:r>
      <w:r w:rsidRPr="00820B00">
        <w:rPr>
          <w:rFonts w:ascii="Times New Roman" w:hAnsi="Times New Roman"/>
          <w:sz w:val="20"/>
          <w:szCs w:val="20"/>
          <w:vertAlign w:val="subscript"/>
        </w:rPr>
        <w:t>зон</w:t>
      </w:r>
      <w:r w:rsidRPr="00820B00">
        <w:rPr>
          <w:rFonts w:ascii="Times New Roman" w:hAnsi="Times New Roman"/>
          <w:sz w:val="20"/>
          <w:szCs w:val="20"/>
        </w:rPr>
        <w:t xml:space="preserve"> - количество месяцев предоставления услуги внутризоновой телефонной связи по </w:t>
      </w:r>
      <w:r w:rsidRPr="00820B00">
        <w:rPr>
          <w:rFonts w:ascii="Times New Roman" w:hAnsi="Times New Roman"/>
          <w:sz w:val="20"/>
          <w:szCs w:val="20"/>
          <w:lang w:val="en-US"/>
        </w:rPr>
        <w:t>k</w:t>
      </w:r>
      <w:r w:rsidRPr="00820B00">
        <w:rPr>
          <w:rFonts w:ascii="Times New Roman" w:hAnsi="Times New Roman"/>
          <w:sz w:val="20"/>
          <w:szCs w:val="20"/>
        </w:rPr>
        <w:t>-му тарифу;</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30" o:spid="_x0000_i1061" type="#_x0000_t75" style="width:26.25pt;height:20.25pt;visibility:visible">
            <v:imagedata r:id="rId35" o:title=""/>
          </v:shape>
        </w:pict>
      </w:r>
      <w:r w:rsidR="00820B00" w:rsidRPr="00820B00">
        <w:rPr>
          <w:rFonts w:ascii="Times New Roman" w:hAnsi="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 с i-м тарифом;</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29" o:spid="_x0000_i1062" type="#_x0000_t75" style="width:23.25pt;height:20.25pt;visibility:visible">
            <v:imagedata r:id="rId36" o:title=""/>
          </v:shape>
        </w:pict>
      </w:r>
      <w:r w:rsidR="00820B00" w:rsidRPr="00820B00">
        <w:rPr>
          <w:rFonts w:ascii="Times New Roman" w:hAnsi="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 по i-му тарифу;</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28" o:spid="_x0000_i1063" type="#_x0000_t75" style="width:23.25pt;height:20.25pt;visibility:visible">
            <v:imagedata r:id="rId37" o:title=""/>
          </v:shape>
        </w:pict>
      </w:r>
      <w:r w:rsidR="00820B00" w:rsidRPr="00820B00">
        <w:rPr>
          <w:rFonts w:ascii="Times New Roman" w:hAnsi="Times New Roman"/>
          <w:sz w:val="20"/>
          <w:szCs w:val="20"/>
        </w:rPr>
        <w:t xml:space="preserve"> - цена минуты разговора при междугородных телефонных соединениях по i-му тарифу;</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27" o:spid="_x0000_i1064" type="#_x0000_t75" style="width:27.75pt;height:20.25pt;visibility:visible">
            <v:imagedata r:id="rId38" o:title=""/>
          </v:shape>
        </w:pict>
      </w:r>
      <w:r w:rsidR="00820B00" w:rsidRPr="00820B00">
        <w:rPr>
          <w:rFonts w:ascii="Times New Roman" w:hAnsi="Times New Roman"/>
          <w:sz w:val="20"/>
          <w:szCs w:val="20"/>
        </w:rPr>
        <w:t xml:space="preserve"> - количество месяцев предоставления услуги междугородной телефонной связи по i-му тарифу;</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26" o:spid="_x0000_i1065" type="#_x0000_t75" style="width:27.75pt;height:21pt;visibility:visible">
            <v:imagedata r:id="rId39" o:title=""/>
          </v:shape>
        </w:pict>
      </w:r>
      <w:r w:rsidR="00820B00" w:rsidRPr="00820B00">
        <w:rPr>
          <w:rFonts w:ascii="Times New Roman" w:hAnsi="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 с j-м тарифом;</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25" o:spid="_x0000_i1066" type="#_x0000_t75" style="width:26.25pt;height:21pt;visibility:visible">
            <v:imagedata r:id="rId40" o:title=""/>
          </v:shape>
        </w:pict>
      </w:r>
      <w:r w:rsidR="00820B00" w:rsidRPr="00820B00">
        <w:rPr>
          <w:rFonts w:ascii="Times New Roman" w:hAnsi="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 по j-му тарифу;</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24" o:spid="_x0000_i1067" type="#_x0000_t75" style="width:24pt;height:21pt;visibility:visible">
            <v:imagedata r:id="rId41" o:title=""/>
          </v:shape>
        </w:pict>
      </w:r>
      <w:r w:rsidR="00820B00" w:rsidRPr="00820B00">
        <w:rPr>
          <w:rFonts w:ascii="Times New Roman" w:hAnsi="Times New Roman"/>
          <w:sz w:val="20"/>
          <w:szCs w:val="20"/>
        </w:rPr>
        <w:t xml:space="preserve"> - цена минуты разговора при международных телефонных соединениях по j-му тарифу;</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23" o:spid="_x0000_i1068" type="#_x0000_t75" style="width:29.25pt;height:21pt;visibility:visible">
            <v:imagedata r:id="rId42" o:title=""/>
          </v:shape>
        </w:pict>
      </w:r>
      <w:r w:rsidR="00820B00" w:rsidRPr="00820B00">
        <w:rPr>
          <w:rFonts w:ascii="Times New Roman" w:hAnsi="Times New Roman"/>
          <w:sz w:val="20"/>
          <w:szCs w:val="20"/>
        </w:rPr>
        <w:t xml:space="preserve"> - количество месяцев предоставления услуги международной телефонной связи по j-му тарифу.</w:t>
      </w:r>
    </w:p>
    <w:p w:rsidR="00820B00" w:rsidRPr="00820B00" w:rsidRDefault="00820B00" w:rsidP="001A7D97">
      <w:pPr>
        <w:widowControl w:val="0"/>
        <w:numPr>
          <w:ilvl w:val="1"/>
          <w:numId w:val="24"/>
        </w:numPr>
        <w:tabs>
          <w:tab w:val="left" w:pos="1134"/>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 xml:space="preserve">Затраты на оплату услуг подвижной связи </w:t>
      </w:r>
      <w:r w:rsidR="00AA492B">
        <w:rPr>
          <w:rFonts w:ascii="Times New Roman" w:hAnsi="Times New Roman"/>
          <w:noProof/>
          <w:sz w:val="20"/>
          <w:szCs w:val="20"/>
        </w:rPr>
        <w:pict>
          <v:shape id="Рисунок 422" o:spid="_x0000_i1069" type="#_x0000_t75" style="width:32.25pt;height:20.25pt;visibility:visible">
            <v:imagedata r:id="rId43"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421" o:spid="_x0000_i1070" type="#_x0000_t75" style="width:161.25pt;height:38.25pt;visibility:visible">
            <v:imagedata r:id="rId44"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20" o:spid="_x0000_i1071" type="#_x0000_t75" style="width:29.25pt;height:20.25pt;visibility:visible">
            <v:imagedata r:id="rId45" o:title=""/>
          </v:shape>
        </w:pict>
      </w:r>
      <w:r w:rsidR="00820B00" w:rsidRPr="00820B00">
        <w:rPr>
          <w:rFonts w:ascii="Times New Roman" w:hAnsi="Times New Roman"/>
          <w:sz w:val="20"/>
          <w:szCs w:val="20"/>
        </w:rPr>
        <w:t xml:space="preserve"> - количество абонентских номеров пользовательского (оконечного) оборудования, подключенного к сети подвижной связи (далее - номер абонентской станции) по i-й должности в соответствии с нормативами, определяемыми </w:t>
      </w:r>
      <w:r w:rsidR="00820B00" w:rsidRPr="00820B00">
        <w:rPr>
          <w:rFonts w:ascii="Times New Roman" w:hAnsi="Times New Roman"/>
          <w:sz w:val="20"/>
          <w:szCs w:val="20"/>
        </w:rPr>
        <w:lastRenderedPageBreak/>
        <w:t xml:space="preserve">муниципальными органами </w:t>
      </w:r>
      <w:r w:rsidR="00820B00" w:rsidRPr="00820B00">
        <w:rPr>
          <w:rFonts w:ascii="Times New Roman" w:hAnsi="Times New Roman"/>
          <w:bCs/>
          <w:sz w:val="20"/>
          <w:szCs w:val="20"/>
        </w:rPr>
        <w:t>сельского поселения Сентябрьский</w:t>
      </w:r>
      <w:r w:rsidR="00820B00" w:rsidRPr="00820B00">
        <w:rPr>
          <w:rFonts w:ascii="Times New Roman" w:hAnsi="Times New Roman"/>
          <w:sz w:val="20"/>
          <w:szCs w:val="20"/>
        </w:rPr>
        <w:t xml:space="preserve"> в соответствии с </w:t>
      </w:r>
      <w:hyperlink w:anchor="Par160" w:history="1">
        <w:r w:rsidR="00820B00" w:rsidRPr="00820B00">
          <w:rPr>
            <w:rFonts w:ascii="Times New Roman" w:hAnsi="Times New Roman"/>
            <w:sz w:val="20"/>
            <w:szCs w:val="20"/>
          </w:rPr>
          <w:t>пунктом 7</w:t>
        </w:r>
      </w:hyperlink>
      <w:r w:rsidR="00820B00" w:rsidRPr="00820B00">
        <w:rPr>
          <w:rFonts w:ascii="Times New Roman" w:hAnsi="Times New Roman"/>
          <w:sz w:val="20"/>
          <w:szCs w:val="20"/>
        </w:rPr>
        <w:t xml:space="preserve"> Требований к определению нормативных затрат на обеспечение функций муниципальных органов </w:t>
      </w:r>
      <w:r w:rsidR="00820B00" w:rsidRPr="00820B00">
        <w:rPr>
          <w:rFonts w:ascii="Times New Roman" w:hAnsi="Times New Roman"/>
          <w:bCs/>
          <w:sz w:val="20"/>
          <w:szCs w:val="20"/>
        </w:rPr>
        <w:t>сельского поселения Сентябрьский</w:t>
      </w:r>
      <w:r w:rsidR="00820B00" w:rsidRPr="00820B00">
        <w:rPr>
          <w:rFonts w:ascii="Times New Roman" w:hAnsi="Times New Roman"/>
          <w:sz w:val="20"/>
          <w:szCs w:val="20"/>
        </w:rPr>
        <w:t xml:space="preserve">, в том числе функций подведомственных им заказчиков, утвержденных приложением 1 к настоящему постановлению (далее - нормативы муниципальных органов), с учетом нормативов обеспечения функций муниципальных органов </w:t>
      </w:r>
      <w:r w:rsidR="00820B00" w:rsidRPr="00820B00">
        <w:rPr>
          <w:rFonts w:ascii="Times New Roman" w:hAnsi="Times New Roman"/>
          <w:bCs/>
          <w:sz w:val="20"/>
          <w:szCs w:val="20"/>
        </w:rPr>
        <w:t>сельского поселения Сентябрьский</w:t>
      </w:r>
      <w:r w:rsidR="00820B00" w:rsidRPr="00820B00">
        <w:rPr>
          <w:rFonts w:ascii="Times New Roman" w:hAnsi="Times New Roman"/>
          <w:sz w:val="20"/>
          <w:szCs w:val="20"/>
        </w:rPr>
        <w:t xml:space="preserve">,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00820B00" w:rsidRPr="00820B00">
          <w:rPr>
            <w:rFonts w:ascii="Times New Roman" w:hAnsi="Times New Roman"/>
            <w:sz w:val="20"/>
            <w:szCs w:val="20"/>
          </w:rPr>
          <w:t>таблицей 1</w:t>
        </w:r>
      </w:hyperlink>
      <w:r w:rsidR="00820B00" w:rsidRPr="00820B00">
        <w:rPr>
          <w:rFonts w:ascii="Times New Roman" w:hAnsi="Times New Roman"/>
          <w:sz w:val="20"/>
          <w:szCs w:val="20"/>
        </w:rPr>
        <w:t xml:space="preserve"> (далее - нормативы затрат на приобретение средств связи);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19" o:spid="_x0000_i1072" type="#_x0000_t75" style="width:26.25pt;height:20.25pt;visibility:visible">
            <v:imagedata r:id="rId46" o:title=""/>
          </v:shape>
        </w:pict>
      </w:r>
      <w:r w:rsidR="00820B00" w:rsidRPr="00820B00">
        <w:rPr>
          <w:rFonts w:ascii="Times New Roman" w:hAnsi="Times New Roman"/>
          <w:sz w:val="20"/>
          <w:szCs w:val="20"/>
        </w:rPr>
        <w:t xml:space="preserve"> - ежемесячная цена услуги подвижной связи в расчете на 1 номер сотовой абонентской станции i-й должности в соответствии с нормативами муниципальных органов, определенными с учетом нормативов затрат на приобретение средств связи;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18" o:spid="_x0000_i1073" type="#_x0000_t75" style="width:30pt;height:20.25pt;visibility:visible">
            <v:imagedata r:id="rId47" o:title=""/>
          </v:shape>
        </w:pict>
      </w:r>
      <w:r w:rsidR="00820B00" w:rsidRPr="00820B00">
        <w:rPr>
          <w:rFonts w:ascii="Times New Roman" w:hAnsi="Times New Roman"/>
          <w:sz w:val="20"/>
          <w:szCs w:val="20"/>
        </w:rPr>
        <w:t xml:space="preserve"> - количество месяцев предоставления услуги подвижной связи по i-й должности.</w:t>
      </w:r>
    </w:p>
    <w:p w:rsidR="00820B00" w:rsidRPr="00820B00" w:rsidRDefault="00820B00" w:rsidP="001A7D97">
      <w:pPr>
        <w:widowControl w:val="0"/>
        <w:numPr>
          <w:ilvl w:val="1"/>
          <w:numId w:val="24"/>
        </w:numPr>
        <w:tabs>
          <w:tab w:val="left" w:pos="1134"/>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 xml:space="preserve">Затраты на передачу данных с использованием информационно-телекоммуникационной сети Интернет (далее - сеть Интернет) и услуги интернет-провайдеров для планшетных компьютеров </w:t>
      </w:r>
      <w:r w:rsidR="00AA492B">
        <w:rPr>
          <w:rFonts w:ascii="Times New Roman" w:hAnsi="Times New Roman"/>
          <w:noProof/>
          <w:sz w:val="20"/>
          <w:szCs w:val="20"/>
        </w:rPr>
        <w:pict>
          <v:shape id="Рисунок 417" o:spid="_x0000_i1074" type="#_x0000_t75" style="width:30pt;height:20.25pt;visibility:visible">
            <v:imagedata r:id="rId48"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416" o:spid="_x0000_i1075" type="#_x0000_t75" style="width:150.75pt;height:38.25pt;visibility:visible">
            <v:imagedata r:id="rId49"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15" o:spid="_x0000_i1076" type="#_x0000_t75" style="width:26.25pt;height:20.25pt;visibility:visible">
            <v:imagedata r:id="rId50" o:title=""/>
          </v:shape>
        </w:pict>
      </w:r>
      <w:r w:rsidR="00820B00" w:rsidRPr="00820B00">
        <w:rPr>
          <w:rFonts w:ascii="Times New Roman" w:hAnsi="Times New Roman"/>
          <w:sz w:val="20"/>
          <w:szCs w:val="20"/>
        </w:rPr>
        <w:t xml:space="preserve"> - количество SIM-карт по i-й должности в соответствии с нормативами муниципальных органов;</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14" o:spid="_x0000_i1077" type="#_x0000_t75" style="width:23.25pt;height:20.25pt;visibility:visible">
            <v:imagedata r:id="rId51" o:title=""/>
          </v:shape>
        </w:pict>
      </w:r>
      <w:r w:rsidR="00820B00" w:rsidRPr="00820B00">
        <w:rPr>
          <w:rFonts w:ascii="Times New Roman" w:hAnsi="Times New Roman"/>
          <w:sz w:val="20"/>
          <w:szCs w:val="20"/>
        </w:rPr>
        <w:t xml:space="preserve"> - ежемесячная цена в расчете на 1 SIM-карту по i-й должности;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13" o:spid="_x0000_i1078" type="#_x0000_t75" style="width:27.75pt;height:20.25pt;visibility:visible">
            <v:imagedata r:id="rId52" o:title=""/>
          </v:shape>
        </w:pict>
      </w:r>
      <w:r w:rsidR="00820B00" w:rsidRPr="00820B00">
        <w:rPr>
          <w:rFonts w:ascii="Times New Roman" w:hAnsi="Times New Roman"/>
          <w:sz w:val="20"/>
          <w:szCs w:val="20"/>
        </w:rPr>
        <w:t xml:space="preserve"> - количество месяцев предоставления услуги передачи данных по i-й должности.</w:t>
      </w:r>
    </w:p>
    <w:p w:rsidR="00820B00" w:rsidRPr="00820B00" w:rsidRDefault="00820B00" w:rsidP="001A7D97">
      <w:pPr>
        <w:widowControl w:val="0"/>
        <w:numPr>
          <w:ilvl w:val="1"/>
          <w:numId w:val="24"/>
        </w:numPr>
        <w:tabs>
          <w:tab w:val="left" w:pos="1134"/>
          <w:tab w:val="left" w:pos="2410"/>
        </w:tabs>
        <w:autoSpaceDE w:val="0"/>
        <w:autoSpaceDN w:val="0"/>
        <w:adjustRightInd w:val="0"/>
        <w:spacing w:after="0" w:line="240" w:lineRule="auto"/>
        <w:ind w:left="0" w:firstLine="731"/>
        <w:contextualSpacing/>
        <w:jc w:val="both"/>
        <w:rPr>
          <w:rFonts w:ascii="Times New Roman" w:hAnsi="Times New Roman"/>
          <w:sz w:val="20"/>
          <w:szCs w:val="20"/>
        </w:rPr>
      </w:pPr>
      <w:r w:rsidRPr="00820B00">
        <w:rPr>
          <w:rFonts w:ascii="Times New Roman" w:hAnsi="Times New Roman"/>
          <w:sz w:val="20"/>
          <w:szCs w:val="20"/>
        </w:rPr>
        <w:t xml:space="preserve">Затраты на сеть Интернет и услуги интернет-провайдеров </w:t>
      </w:r>
      <w:r w:rsidR="00AA492B">
        <w:rPr>
          <w:rFonts w:ascii="Times New Roman" w:hAnsi="Times New Roman"/>
          <w:noProof/>
          <w:sz w:val="20"/>
          <w:szCs w:val="20"/>
        </w:rPr>
        <w:pict>
          <v:shape id="Рисунок 412" o:spid="_x0000_i1079" type="#_x0000_t75" style="width:26.25pt;height:20.25pt;visibility:visible">
            <v:imagedata r:id="rId53"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411" o:spid="_x0000_i1080" type="#_x0000_t75" style="width:134.25pt;height:38.25pt;visibility:visible">
            <v:imagedata r:id="rId54"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10" o:spid="_x0000_i1081" type="#_x0000_t75" style="width:23.25pt;height:20.25pt;visibility:visible">
            <v:imagedata r:id="rId55" o:title=""/>
          </v:shape>
        </w:pict>
      </w:r>
      <w:r w:rsidR="00820B00" w:rsidRPr="00820B00">
        <w:rPr>
          <w:rFonts w:ascii="Times New Roman" w:hAnsi="Times New Roman"/>
          <w:sz w:val="20"/>
          <w:szCs w:val="20"/>
        </w:rPr>
        <w:t xml:space="preserve"> - количество каналов передачи данных сети Интернет с i-й пропускной способностью;</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09" o:spid="_x0000_i1082" type="#_x0000_t75" style="width:20.25pt;height:20.25pt;visibility:visible">
            <v:imagedata r:id="rId56" o:title=""/>
          </v:shape>
        </w:pict>
      </w:r>
      <w:r w:rsidR="00820B00" w:rsidRPr="00820B00">
        <w:rPr>
          <w:rFonts w:ascii="Times New Roman" w:hAnsi="Times New Roman"/>
          <w:sz w:val="20"/>
          <w:szCs w:val="20"/>
        </w:rPr>
        <w:t xml:space="preserve"> - месячная цена аренды канала передачи данных сети Интернет с i-й пропускной способностью;</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08" o:spid="_x0000_i1083" type="#_x0000_t75" style="width:23.25pt;height:20.25pt;visibility:visible">
            <v:imagedata r:id="rId57" o:title=""/>
          </v:shape>
        </w:pict>
      </w:r>
      <w:r w:rsidR="00820B00" w:rsidRPr="00820B00">
        <w:rPr>
          <w:rFonts w:ascii="Times New Roman" w:hAnsi="Times New Roman"/>
          <w:sz w:val="20"/>
          <w:szCs w:val="20"/>
        </w:rPr>
        <w:t xml:space="preserve"> - количество месяцев аренды канала передачи данных сети Интернет с i-й пропускной способностью.</w:t>
      </w:r>
    </w:p>
    <w:p w:rsidR="00820B00" w:rsidRPr="00820B00" w:rsidRDefault="00820B00" w:rsidP="001A7D97">
      <w:pPr>
        <w:widowControl w:val="0"/>
        <w:numPr>
          <w:ilvl w:val="1"/>
          <w:numId w:val="24"/>
        </w:numPr>
        <w:tabs>
          <w:tab w:val="left" w:pos="1134"/>
          <w:tab w:val="left" w:pos="2410"/>
        </w:tabs>
        <w:autoSpaceDE w:val="0"/>
        <w:autoSpaceDN w:val="0"/>
        <w:adjustRightInd w:val="0"/>
        <w:spacing w:after="0" w:line="240" w:lineRule="auto"/>
        <w:ind w:left="0" w:firstLine="567"/>
        <w:contextualSpacing/>
        <w:jc w:val="both"/>
        <w:rPr>
          <w:rFonts w:ascii="Times New Roman" w:hAnsi="Times New Roman"/>
          <w:sz w:val="20"/>
          <w:szCs w:val="20"/>
        </w:rPr>
      </w:pPr>
      <w:r w:rsidRPr="00820B00">
        <w:rPr>
          <w:rFonts w:ascii="Times New Roman" w:hAnsi="Times New Roman"/>
          <w:sz w:val="20"/>
          <w:szCs w:val="20"/>
        </w:rPr>
        <w:t xml:space="preserve">Затраты на оплату услуг по предоставлению цифровых потоков для коммутируемых телефонных соединений </w:t>
      </w:r>
      <w:r w:rsidR="00AA492B">
        <w:rPr>
          <w:rFonts w:ascii="Times New Roman" w:hAnsi="Times New Roman"/>
          <w:noProof/>
          <w:sz w:val="20"/>
          <w:szCs w:val="20"/>
        </w:rPr>
        <w:pict>
          <v:shape id="Рисунок 407" o:spid="_x0000_i1084" type="#_x0000_t75" style="width:30pt;height:20.25pt;visibility:visible">
            <v:imagedata r:id="rId58"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406" o:spid="_x0000_i1085" type="#_x0000_t75" style="width:150.75pt;height:38.25pt;visibility:visible">
            <v:imagedata r:id="rId59"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05" o:spid="_x0000_i1086" type="#_x0000_t75" style="width:26.25pt;height:20.25pt;visibility:visible">
            <v:imagedata r:id="rId60" o:title=""/>
          </v:shape>
        </w:pict>
      </w:r>
      <w:r w:rsidR="00820B00" w:rsidRPr="00820B00">
        <w:rPr>
          <w:rFonts w:ascii="Times New Roman" w:hAnsi="Times New Roman"/>
          <w:sz w:val="20"/>
          <w:szCs w:val="20"/>
        </w:rPr>
        <w:t xml:space="preserve"> - количество организованных цифровых потоков с i-й абонентской платой;</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04" o:spid="_x0000_i1087" type="#_x0000_t75" style="width:23.25pt;height:20.25pt;visibility:visible">
            <v:imagedata r:id="rId61" o:title=""/>
          </v:shape>
        </w:pict>
      </w:r>
      <w:r w:rsidR="00820B00" w:rsidRPr="00820B00">
        <w:rPr>
          <w:rFonts w:ascii="Times New Roman" w:hAnsi="Times New Roman"/>
          <w:sz w:val="20"/>
          <w:szCs w:val="20"/>
        </w:rPr>
        <w:t xml:space="preserve"> - ежемесячная i-я абонентская плата за цифровой поток;</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03" o:spid="_x0000_i1088" type="#_x0000_t75" style="width:27.75pt;height:20.25pt;visibility:visible">
            <v:imagedata r:id="rId62" o:title=""/>
          </v:shape>
        </w:pict>
      </w:r>
      <w:r w:rsidR="00820B00" w:rsidRPr="00820B00">
        <w:rPr>
          <w:rFonts w:ascii="Times New Roman" w:hAnsi="Times New Roman"/>
          <w:sz w:val="20"/>
          <w:szCs w:val="20"/>
        </w:rPr>
        <w:t xml:space="preserve"> - количество месяцев предоставления услуги с i-й абонентской платой.</w:t>
      </w:r>
    </w:p>
    <w:p w:rsidR="00820B00" w:rsidRPr="00820B00" w:rsidRDefault="00820B00" w:rsidP="001A7D97">
      <w:pPr>
        <w:widowControl w:val="0"/>
        <w:numPr>
          <w:ilvl w:val="1"/>
          <w:numId w:val="24"/>
        </w:numPr>
        <w:tabs>
          <w:tab w:val="left" w:pos="1134"/>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bookmarkStart w:id="14" w:name="Par160"/>
      <w:bookmarkEnd w:id="14"/>
      <w:r w:rsidRPr="00820B00">
        <w:rPr>
          <w:rFonts w:ascii="Times New Roman" w:hAnsi="Times New Roman"/>
          <w:sz w:val="20"/>
          <w:szCs w:val="20"/>
        </w:rPr>
        <w:t xml:space="preserve">Затраты на оплату иных услуг связи в сфере информационно-коммуникационных технологий </w:t>
      </w:r>
      <w:r w:rsidR="00AA492B">
        <w:rPr>
          <w:rFonts w:ascii="Times New Roman" w:hAnsi="Times New Roman"/>
          <w:noProof/>
          <w:sz w:val="20"/>
          <w:szCs w:val="20"/>
        </w:rPr>
        <w:pict>
          <v:shape id="Рисунок 402" o:spid="_x0000_i1089" type="#_x0000_t75" style="width:29.25pt;height:21pt;visibility:visible">
            <v:imagedata r:id="rId63"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401" o:spid="_x0000_i1090" type="#_x0000_t75" style="width:74.25pt;height:38.25pt;visibility:visible">
            <v:imagedata r:id="rId64"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lastRenderedPageBreak/>
        <w:t xml:space="preserve">где </w:t>
      </w:r>
      <w:r w:rsidR="00AA492B">
        <w:rPr>
          <w:rFonts w:ascii="Times New Roman" w:hAnsi="Times New Roman"/>
          <w:noProof/>
          <w:sz w:val="20"/>
          <w:szCs w:val="20"/>
        </w:rPr>
        <w:pict>
          <v:shape id="Рисунок 400" o:spid="_x0000_i1091" type="#_x0000_t75" style="width:23.25pt;height:21pt;visibility:visible">
            <v:imagedata r:id="rId65" o:title=""/>
          </v:shape>
        </w:pict>
      </w:r>
      <w:r w:rsidRPr="00820B00">
        <w:rPr>
          <w:rFonts w:ascii="Times New Roman" w:hAnsi="Times New Roman"/>
          <w:sz w:val="20"/>
          <w:szCs w:val="20"/>
        </w:rPr>
        <w:t xml:space="preserve"> - цена по i-й иной услуге связи, определяемая по фактическим данным отчетного финансового года.</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jc w:val="center"/>
        <w:outlineLvl w:val="2"/>
        <w:rPr>
          <w:rFonts w:ascii="Times New Roman" w:hAnsi="Times New Roman"/>
          <w:sz w:val="20"/>
          <w:szCs w:val="20"/>
        </w:rPr>
      </w:pPr>
      <w:bookmarkStart w:id="15" w:name="Par166"/>
      <w:bookmarkEnd w:id="15"/>
      <w:r w:rsidRPr="00820B00">
        <w:rPr>
          <w:rFonts w:ascii="Times New Roman" w:hAnsi="Times New Roman"/>
          <w:sz w:val="20"/>
          <w:szCs w:val="20"/>
        </w:rPr>
        <w:t>Затраты на содержание имущества</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1A7D97">
      <w:pPr>
        <w:widowControl w:val="0"/>
        <w:numPr>
          <w:ilvl w:val="1"/>
          <w:numId w:val="24"/>
        </w:numPr>
        <w:tabs>
          <w:tab w:val="left" w:pos="1134"/>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 xml:space="preserve">При определении затрат на техническое обслуживание и регламентно-профилактический ремонт, указанный в </w:t>
      </w:r>
      <w:hyperlink w:anchor="Par169" w:history="1">
        <w:r w:rsidRPr="00820B00">
          <w:rPr>
            <w:rFonts w:ascii="Times New Roman" w:hAnsi="Times New Roman"/>
            <w:sz w:val="20"/>
            <w:szCs w:val="20"/>
          </w:rPr>
          <w:t>пунктах 9</w:t>
        </w:r>
      </w:hyperlink>
      <w:r w:rsidRPr="00820B00">
        <w:rPr>
          <w:rFonts w:ascii="Times New Roman" w:hAnsi="Times New Roman"/>
          <w:sz w:val="20"/>
          <w:szCs w:val="20"/>
        </w:rPr>
        <w:t xml:space="preserve"> - </w:t>
      </w:r>
      <w:hyperlink w:anchor="Par208" w:history="1">
        <w:r w:rsidRPr="00820B00">
          <w:rPr>
            <w:rFonts w:ascii="Times New Roman" w:hAnsi="Times New Roman"/>
            <w:sz w:val="20"/>
            <w:szCs w:val="20"/>
          </w:rPr>
          <w:t>14</w:t>
        </w:r>
      </w:hyperlink>
      <w:r w:rsidRPr="00820B00">
        <w:rPr>
          <w:rFonts w:ascii="Times New Roman" w:hAnsi="Times New Roman"/>
          <w:sz w:val="20"/>
          <w:szCs w:val="20"/>
        </w:rPr>
        <w:t xml:space="preserve"> настоящих Правил, применяется перечень работ по техническому обслуживанию и регламентно-профилактическому ремонту и нормативным трудозатратам на их выполнение, установленный в эксплуатационной документации или утвержденном регламенте выполнения таких работ.</w:t>
      </w:r>
    </w:p>
    <w:p w:rsidR="00820B00" w:rsidRPr="00820B00" w:rsidRDefault="00820B00" w:rsidP="001A7D97">
      <w:pPr>
        <w:widowControl w:val="0"/>
        <w:numPr>
          <w:ilvl w:val="1"/>
          <w:numId w:val="24"/>
        </w:numPr>
        <w:tabs>
          <w:tab w:val="left" w:pos="1134"/>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bookmarkStart w:id="16" w:name="Par169"/>
      <w:bookmarkEnd w:id="16"/>
      <w:r w:rsidRPr="00820B00">
        <w:rPr>
          <w:rFonts w:ascii="Times New Roman" w:hAnsi="Times New Roman"/>
          <w:sz w:val="20"/>
          <w:szCs w:val="20"/>
        </w:rPr>
        <w:t xml:space="preserve">Затраты на техническое обслуживание и регламентно-профилактический ремонт вычислительной техники </w:t>
      </w:r>
      <w:r w:rsidR="00AA492B">
        <w:rPr>
          <w:rFonts w:ascii="Times New Roman" w:hAnsi="Times New Roman"/>
          <w:noProof/>
          <w:sz w:val="20"/>
          <w:szCs w:val="20"/>
        </w:rPr>
        <w:pict>
          <v:shape id="Рисунок 399" o:spid="_x0000_i1092" type="#_x0000_t75" style="width:32.25pt;height:21pt;visibility:visible">
            <v:imagedata r:id="rId66"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98" o:spid="_x0000_i1093" type="#_x0000_t75" style="width:122.25pt;height:38.25pt;visibility:visible">
            <v:imagedata r:id="rId67"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97" o:spid="_x0000_i1094" type="#_x0000_t75" style="width:29.25pt;height:21pt;visibility:visible">
            <v:imagedata r:id="rId68" o:title=""/>
          </v:shape>
        </w:pict>
      </w:r>
      <w:r w:rsidR="00820B00" w:rsidRPr="00820B00">
        <w:rPr>
          <w:rFonts w:ascii="Times New Roman" w:hAnsi="Times New Roman"/>
          <w:sz w:val="20"/>
          <w:szCs w:val="20"/>
        </w:rPr>
        <w:t xml:space="preserve"> - фактическое количество i-х рабочих станций, но не более предельного количества i-х рабочих станций;</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96" o:spid="_x0000_i1095" type="#_x0000_t75" style="width:26.25pt;height:21pt;visibility:visible">
            <v:imagedata r:id="rId69" o:title=""/>
          </v:shape>
        </w:pict>
      </w:r>
      <w:r w:rsidR="00820B00" w:rsidRPr="00820B00">
        <w:rPr>
          <w:rFonts w:ascii="Times New Roman" w:hAnsi="Times New Roman"/>
          <w:sz w:val="20"/>
          <w:szCs w:val="20"/>
        </w:rPr>
        <w:t xml:space="preserve"> - цена технического обслуживания и регламентно-профилактического ремонта в расчете на 1 i-ю рабочую станцию в год.</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Предельное количество i-х рабочих станций </w:t>
      </w:r>
      <w:r w:rsidR="00AA492B">
        <w:rPr>
          <w:rFonts w:ascii="Times New Roman" w:hAnsi="Times New Roman"/>
          <w:noProof/>
          <w:sz w:val="20"/>
          <w:szCs w:val="20"/>
        </w:rPr>
        <w:pict>
          <v:shape id="Рисунок 395" o:spid="_x0000_i1096" type="#_x0000_t75" style="width:63pt;height:21pt;visibility:visible">
            <v:imagedata r:id="rId70" o:title=""/>
          </v:shape>
        </w:pict>
      </w:r>
      <w:r w:rsidRPr="00820B00">
        <w:rPr>
          <w:rFonts w:ascii="Times New Roman" w:hAnsi="Times New Roman"/>
          <w:sz w:val="20"/>
          <w:szCs w:val="20"/>
        </w:rPr>
        <w:t xml:space="preserve"> определяется с округлением до целого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94" o:spid="_x0000_i1097" type="#_x0000_t75" style="width:125.25pt;height:21pt;visibility:visible">
            <v:imagedata r:id="rId71" o:title=""/>
          </v:shape>
        </w:pic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где </w:t>
      </w:r>
      <w:r w:rsidR="00AA492B">
        <w:rPr>
          <w:rFonts w:ascii="Times New Roman" w:hAnsi="Times New Roman"/>
          <w:noProof/>
          <w:sz w:val="20"/>
          <w:szCs w:val="20"/>
        </w:rPr>
        <w:pict>
          <v:shape id="Рисунок 393" o:spid="_x0000_i1098" type="#_x0000_t75" style="width:23.25pt;height:20.25pt;visibility:visible">
            <v:imagedata r:id="rId72" o:title=""/>
          </v:shape>
        </w:pict>
      </w:r>
      <w:r w:rsidRPr="00820B00">
        <w:rPr>
          <w:rFonts w:ascii="Times New Roman" w:hAnsi="Times New Roman"/>
          <w:sz w:val="20"/>
          <w:szCs w:val="20"/>
        </w:rPr>
        <w:t xml:space="preserve"> - расчетная численность основных работников, определяемых в соответствии с </w:t>
      </w:r>
      <w:hyperlink r:id="rId73" w:history="1">
        <w:r w:rsidRPr="00820B00">
          <w:rPr>
            <w:rFonts w:ascii="Times New Roman" w:hAnsi="Times New Roman"/>
            <w:sz w:val="20"/>
            <w:szCs w:val="20"/>
          </w:rPr>
          <w:t>пунктами 17</w:t>
        </w:r>
      </w:hyperlink>
      <w:r w:rsidRPr="00820B00">
        <w:rPr>
          <w:rFonts w:ascii="Times New Roman" w:hAnsi="Times New Roman"/>
          <w:sz w:val="20"/>
          <w:szCs w:val="20"/>
        </w:rPr>
        <w:t xml:space="preserve"> - </w:t>
      </w:r>
      <w:hyperlink r:id="rId74" w:history="1">
        <w:r w:rsidRPr="00820B00">
          <w:rPr>
            <w:rFonts w:ascii="Times New Roman" w:hAnsi="Times New Roman"/>
            <w:sz w:val="20"/>
            <w:szCs w:val="20"/>
          </w:rPr>
          <w:t>22</w:t>
        </w:r>
      </w:hyperlink>
      <w:r w:rsidRPr="00820B00">
        <w:rPr>
          <w:rFonts w:ascii="Times New Roman" w:hAnsi="Times New Roman"/>
          <w:sz w:val="20"/>
          <w:szCs w:val="20"/>
        </w:rPr>
        <w:t xml:space="preserve"> общих требований к определению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утвержденных Постановлением Правительства Российской Федерации от 13 октября 2014 года № 1047 «Об общих требованиях к определению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(далее - общие требования к определению нормативных затрат), но не более утвержденной штатной численности.</w:t>
      </w:r>
    </w:p>
    <w:p w:rsidR="00820B00" w:rsidRPr="00820B00" w:rsidRDefault="00820B00" w:rsidP="001A7D97">
      <w:pPr>
        <w:widowControl w:val="0"/>
        <w:numPr>
          <w:ilvl w:val="1"/>
          <w:numId w:val="24"/>
        </w:numPr>
        <w:tabs>
          <w:tab w:val="left" w:pos="1134"/>
          <w:tab w:val="left" w:pos="2410"/>
        </w:tabs>
        <w:autoSpaceDE w:val="0"/>
        <w:autoSpaceDN w:val="0"/>
        <w:adjustRightInd w:val="0"/>
        <w:spacing w:after="0" w:line="240" w:lineRule="auto"/>
        <w:ind w:left="0" w:firstLine="567"/>
        <w:contextualSpacing/>
        <w:jc w:val="both"/>
        <w:rPr>
          <w:rFonts w:ascii="Times New Roman" w:hAnsi="Times New Roman"/>
          <w:sz w:val="20"/>
          <w:szCs w:val="20"/>
        </w:rPr>
      </w:pPr>
      <w:r w:rsidRPr="00820B00">
        <w:rPr>
          <w:rFonts w:ascii="Times New Roman" w:hAnsi="Times New Roman"/>
          <w:sz w:val="20"/>
          <w:szCs w:val="20"/>
        </w:rPr>
        <w:t xml:space="preserve">Затраты на техническое обслуживание и регламентно-профилактический ремонт оборудования по обеспечению безопасности информации </w:t>
      </w:r>
      <w:r w:rsidR="00AA492B">
        <w:rPr>
          <w:rFonts w:ascii="Times New Roman" w:hAnsi="Times New Roman"/>
          <w:noProof/>
          <w:sz w:val="20"/>
          <w:szCs w:val="20"/>
        </w:rPr>
        <w:pict>
          <v:shape id="Рисунок 392" o:spid="_x0000_i1099" type="#_x0000_t75" style="width:33pt;height:20.25pt;visibility:visible">
            <v:imagedata r:id="rId75"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91" o:spid="_x0000_i1100" type="#_x0000_t75" style="width:122.25pt;height:38.25pt;visibility:visible">
            <v:imagedata r:id="rId76"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90" o:spid="_x0000_i1101" type="#_x0000_t75" style="width:30pt;height:20.25pt;visibility:visible">
            <v:imagedata r:id="rId77" o:title=""/>
          </v:shape>
        </w:pict>
      </w:r>
      <w:r w:rsidR="00820B00" w:rsidRPr="00820B00">
        <w:rPr>
          <w:rFonts w:ascii="Times New Roman" w:hAnsi="Times New Roman"/>
          <w:sz w:val="20"/>
          <w:szCs w:val="20"/>
        </w:rPr>
        <w:t xml:space="preserve"> - количество единиц i-го оборудования по обеспечению безопасности информации;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89" o:spid="_x0000_i1102" type="#_x0000_t75" style="width:26.25pt;height:20.25pt;visibility:visible">
            <v:imagedata r:id="rId78" o:title=""/>
          </v:shape>
        </w:pict>
      </w:r>
      <w:r w:rsidR="00820B00" w:rsidRPr="00820B00">
        <w:rPr>
          <w:rFonts w:ascii="Times New Roman" w:hAnsi="Times New Roman"/>
          <w:sz w:val="20"/>
          <w:szCs w:val="20"/>
        </w:rPr>
        <w:t xml:space="preserve"> - цена технического обслуживания и регламентно-профилактического ремонта 1 единицы i-го оборудования в год.</w:t>
      </w:r>
    </w:p>
    <w:p w:rsidR="00820B00" w:rsidRPr="00820B00" w:rsidRDefault="00820B00" w:rsidP="001A7D97">
      <w:pPr>
        <w:widowControl w:val="0"/>
        <w:numPr>
          <w:ilvl w:val="1"/>
          <w:numId w:val="24"/>
        </w:numPr>
        <w:tabs>
          <w:tab w:val="left" w:pos="1134"/>
          <w:tab w:val="left" w:pos="2410"/>
        </w:tabs>
        <w:autoSpaceDE w:val="0"/>
        <w:autoSpaceDN w:val="0"/>
        <w:adjustRightInd w:val="0"/>
        <w:spacing w:after="0" w:line="240" w:lineRule="auto"/>
        <w:ind w:left="0" w:firstLine="567"/>
        <w:contextualSpacing/>
        <w:jc w:val="both"/>
        <w:rPr>
          <w:rFonts w:ascii="Times New Roman" w:hAnsi="Times New Roman"/>
          <w:sz w:val="20"/>
          <w:szCs w:val="20"/>
        </w:rPr>
      </w:pPr>
      <w:r w:rsidRPr="00820B00">
        <w:rPr>
          <w:rFonts w:ascii="Times New Roman" w:hAnsi="Times New Roman"/>
          <w:sz w:val="20"/>
          <w:szCs w:val="20"/>
        </w:rPr>
        <w:t xml:space="preserve">Затраты на техническое обслуживание и регламентно-профилактический ремонт системы телефонной связи (автоматизированных телефонных станций) </w:t>
      </w:r>
      <w:r w:rsidR="00AA492B">
        <w:rPr>
          <w:rFonts w:ascii="Times New Roman" w:hAnsi="Times New Roman"/>
          <w:noProof/>
          <w:sz w:val="20"/>
          <w:szCs w:val="20"/>
        </w:rPr>
        <w:pict>
          <v:shape id="Рисунок 388" o:spid="_x0000_i1103" type="#_x0000_t75" style="width:30.75pt;height:20.25pt;visibility:visible">
            <v:imagedata r:id="rId79"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87" o:spid="_x0000_i1104" type="#_x0000_t75" style="width:117.75pt;height:38.25pt;visibility:visible">
            <v:imagedata r:id="rId80"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86" o:spid="_x0000_i1105" type="#_x0000_t75" style="width:29.25pt;height:20.25pt;visibility:visible">
            <v:imagedata r:id="rId81" o:title=""/>
          </v:shape>
        </w:pict>
      </w:r>
      <w:r w:rsidR="00820B00" w:rsidRPr="00820B00">
        <w:rPr>
          <w:rFonts w:ascii="Times New Roman" w:hAnsi="Times New Roman"/>
          <w:sz w:val="20"/>
          <w:szCs w:val="20"/>
        </w:rPr>
        <w:t xml:space="preserve"> - количество автоматизированных телефонных станций i-го вида;</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lastRenderedPageBreak/>
        <w:pict>
          <v:shape id="Рисунок 385" o:spid="_x0000_i1106" type="#_x0000_t75" style="width:24pt;height:20.25pt;visibility:visible">
            <v:imagedata r:id="rId82" o:title=""/>
          </v:shape>
        </w:pict>
      </w:r>
      <w:r w:rsidR="00820B00" w:rsidRPr="00820B00">
        <w:rPr>
          <w:rFonts w:ascii="Times New Roman" w:hAnsi="Times New Roman"/>
          <w:sz w:val="20"/>
          <w:szCs w:val="20"/>
        </w:rPr>
        <w:t xml:space="preserve"> - цена технического обслуживания и регламентно-профилактического ремонта 1 автоматизированной телефонной станции i-го вида в год.</w:t>
      </w:r>
    </w:p>
    <w:p w:rsidR="00820B00" w:rsidRPr="00820B00" w:rsidRDefault="00820B00" w:rsidP="001A7D97">
      <w:pPr>
        <w:widowControl w:val="0"/>
        <w:numPr>
          <w:ilvl w:val="1"/>
          <w:numId w:val="24"/>
        </w:numPr>
        <w:tabs>
          <w:tab w:val="left" w:pos="1134"/>
          <w:tab w:val="left" w:pos="2410"/>
        </w:tabs>
        <w:autoSpaceDE w:val="0"/>
        <w:autoSpaceDN w:val="0"/>
        <w:adjustRightInd w:val="0"/>
        <w:spacing w:after="0" w:line="240" w:lineRule="auto"/>
        <w:ind w:left="0" w:firstLine="567"/>
        <w:contextualSpacing/>
        <w:jc w:val="both"/>
        <w:rPr>
          <w:rFonts w:ascii="Times New Roman" w:hAnsi="Times New Roman"/>
          <w:sz w:val="20"/>
          <w:szCs w:val="20"/>
        </w:rPr>
      </w:pPr>
      <w:r w:rsidRPr="00820B00">
        <w:rPr>
          <w:rFonts w:ascii="Times New Roman" w:hAnsi="Times New Roman"/>
          <w:sz w:val="20"/>
          <w:szCs w:val="20"/>
        </w:rPr>
        <w:t xml:space="preserve">Затраты на техническое обслуживание и регламентно-профилактический ремонт локальных вычислительных сетей </w:t>
      </w:r>
      <w:r w:rsidR="00AA492B">
        <w:rPr>
          <w:rFonts w:ascii="Times New Roman" w:hAnsi="Times New Roman"/>
          <w:noProof/>
          <w:sz w:val="20"/>
          <w:szCs w:val="20"/>
        </w:rPr>
        <w:pict>
          <v:shape id="Рисунок 384" o:spid="_x0000_i1107" type="#_x0000_t75" style="width:32.25pt;height:20.25pt;visibility:visible">
            <v:imagedata r:id="rId83"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83" o:spid="_x0000_i1108" type="#_x0000_t75" style="width:120pt;height:38.25pt;visibility:visible">
            <v:imagedata r:id="rId84"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82" o:spid="_x0000_i1109" type="#_x0000_t75" style="width:29.25pt;height:20.25pt;visibility:visible">
            <v:imagedata r:id="rId85" o:title=""/>
          </v:shape>
        </w:pict>
      </w:r>
      <w:r w:rsidR="00820B00" w:rsidRPr="00820B00">
        <w:rPr>
          <w:rFonts w:ascii="Times New Roman" w:hAnsi="Times New Roman"/>
          <w:sz w:val="20"/>
          <w:szCs w:val="20"/>
        </w:rPr>
        <w:t xml:space="preserve"> - количество устройств локальных вычислительных сетей i-го вида;</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81" o:spid="_x0000_i1110" type="#_x0000_t75" style="width:26.25pt;height:20.25pt;visibility:visible">
            <v:imagedata r:id="rId86" o:title=""/>
          </v:shape>
        </w:pict>
      </w:r>
      <w:r w:rsidR="00820B00" w:rsidRPr="00820B00">
        <w:rPr>
          <w:rFonts w:ascii="Times New Roman" w:hAnsi="Times New Roman"/>
          <w:sz w:val="20"/>
          <w:szCs w:val="20"/>
        </w:rPr>
        <w:t xml:space="preserve"> - цена технического обслуживания и регламентно-профилактического ремонта 1 устройства локальных вычислительных сетей i-го вида в год.</w:t>
      </w:r>
    </w:p>
    <w:p w:rsidR="00820B00" w:rsidRPr="00820B00" w:rsidRDefault="00820B00" w:rsidP="001A7D97">
      <w:pPr>
        <w:widowControl w:val="0"/>
        <w:numPr>
          <w:ilvl w:val="1"/>
          <w:numId w:val="24"/>
        </w:numPr>
        <w:tabs>
          <w:tab w:val="left" w:pos="1134"/>
          <w:tab w:val="left" w:pos="2410"/>
        </w:tabs>
        <w:autoSpaceDE w:val="0"/>
        <w:autoSpaceDN w:val="0"/>
        <w:adjustRightInd w:val="0"/>
        <w:spacing w:after="0" w:line="240" w:lineRule="auto"/>
        <w:ind w:left="0" w:firstLine="709"/>
        <w:contextualSpacing/>
        <w:jc w:val="both"/>
        <w:rPr>
          <w:rFonts w:ascii="Times New Roman" w:hAnsi="Times New Roman"/>
          <w:sz w:val="20"/>
          <w:szCs w:val="20"/>
        </w:rPr>
      </w:pPr>
      <w:r w:rsidRPr="00820B00">
        <w:rPr>
          <w:rFonts w:ascii="Times New Roman" w:hAnsi="Times New Roman"/>
          <w:sz w:val="20"/>
          <w:szCs w:val="20"/>
        </w:rPr>
        <w:t xml:space="preserve">Затраты на техническое обслуживание и регламентно-профилактический ремонт систем бесперебойного питания </w:t>
      </w:r>
      <w:r w:rsidR="00AA492B">
        <w:rPr>
          <w:rFonts w:ascii="Times New Roman" w:hAnsi="Times New Roman"/>
          <w:noProof/>
          <w:sz w:val="20"/>
          <w:szCs w:val="20"/>
        </w:rPr>
        <w:pict>
          <v:shape id="Рисунок 380" o:spid="_x0000_i1111" type="#_x0000_t75" style="width:33pt;height:20.25pt;visibility:visible">
            <v:imagedata r:id="rId87"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79" o:spid="_x0000_i1112" type="#_x0000_t75" style="width:122.25pt;height:38.25pt;visibility:visible">
            <v:imagedata r:id="rId88"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78" o:spid="_x0000_i1113" type="#_x0000_t75" style="width:30pt;height:20.25pt;visibility:visible">
            <v:imagedata r:id="rId89" o:title=""/>
          </v:shape>
        </w:pict>
      </w:r>
      <w:r w:rsidR="00820B00" w:rsidRPr="00820B00">
        <w:rPr>
          <w:rFonts w:ascii="Times New Roman" w:hAnsi="Times New Roman"/>
          <w:sz w:val="20"/>
          <w:szCs w:val="20"/>
        </w:rPr>
        <w:t xml:space="preserve"> - количество модулей бесперебойного питания i-го вида;</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77" o:spid="_x0000_i1114" type="#_x0000_t75" style="width:26.25pt;height:20.25pt;visibility:visible">
            <v:imagedata r:id="rId90" o:title=""/>
          </v:shape>
        </w:pict>
      </w:r>
      <w:r w:rsidR="00820B00" w:rsidRPr="00820B00">
        <w:rPr>
          <w:rFonts w:ascii="Times New Roman" w:hAnsi="Times New Roman"/>
          <w:sz w:val="20"/>
          <w:szCs w:val="20"/>
        </w:rPr>
        <w:t xml:space="preserve"> - цена технического обслуживания и регламентно-профилактического ремонта 1 модуля бесперебойного питания i-го вида в год.</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bookmarkStart w:id="17" w:name="Par208"/>
      <w:bookmarkEnd w:id="17"/>
      <w:r w:rsidRPr="00820B00">
        <w:rPr>
          <w:rFonts w:ascii="Times New Roman" w:hAnsi="Times New Roman"/>
          <w:sz w:val="20"/>
          <w:szCs w:val="20"/>
        </w:rPr>
        <w:t xml:space="preserve">14. Затраты на техническое обслуживание и регламентно-профилактический ремонт принтеров, многофункциональных устройств и копировальных аппаратов (оргтехники) </w:t>
      </w:r>
      <w:r w:rsidR="00AA492B">
        <w:rPr>
          <w:rFonts w:ascii="Times New Roman" w:hAnsi="Times New Roman"/>
          <w:noProof/>
          <w:sz w:val="20"/>
          <w:szCs w:val="20"/>
        </w:rPr>
        <w:pict>
          <v:shape id="Рисунок 376" o:spid="_x0000_i1115" type="#_x0000_t75" style="width:35.25pt;height:21pt;visibility:visible">
            <v:imagedata r:id="rId91"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75" o:spid="_x0000_i1116" type="#_x0000_t75" style="width:126pt;height:38.25pt;visibility:visible">
            <v:imagedata r:id="rId92"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74" o:spid="_x0000_i1117" type="#_x0000_t75" style="width:30.75pt;height:21pt;visibility:visible">
            <v:imagedata r:id="rId93" o:title=""/>
          </v:shape>
        </w:pict>
      </w:r>
      <w:r w:rsidR="00820B00" w:rsidRPr="00820B00">
        <w:rPr>
          <w:rFonts w:ascii="Times New Roman" w:hAnsi="Times New Roman"/>
          <w:sz w:val="20"/>
          <w:szCs w:val="20"/>
        </w:rPr>
        <w:t xml:space="preserve"> - количество i-х принтеров, многофункциональных устройств и копировальных аппаратов (оргтехники) в соответствии с нормативами муниципальных органов;</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73" o:spid="_x0000_i1118" type="#_x0000_t75" style="width:27.75pt;height:21pt;visibility:visible">
            <v:imagedata r:id="rId94" o:title=""/>
          </v:shape>
        </w:pict>
      </w:r>
      <w:r w:rsidR="00820B00" w:rsidRPr="00820B00">
        <w:rPr>
          <w:rFonts w:ascii="Times New Roman" w:hAnsi="Times New Roman"/>
          <w:sz w:val="20"/>
          <w:szCs w:val="20"/>
        </w:rPr>
        <w:t xml:space="preserve"> - цена технического обслуживания и регламентно-профилактического ремонта i-х принтеров, многофункциональных устройств и копировальных аппаратов (оргтехники) в год.</w:t>
      </w:r>
    </w:p>
    <w:p w:rsidR="00820B00" w:rsidRPr="00820B00" w:rsidRDefault="00820B00"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jc w:val="center"/>
        <w:outlineLvl w:val="2"/>
        <w:rPr>
          <w:rFonts w:ascii="Times New Roman" w:hAnsi="Times New Roman"/>
          <w:sz w:val="20"/>
          <w:szCs w:val="20"/>
        </w:rPr>
      </w:pPr>
      <w:bookmarkStart w:id="18" w:name="Par216"/>
      <w:bookmarkEnd w:id="18"/>
      <w:r w:rsidRPr="00820B00">
        <w:rPr>
          <w:rFonts w:ascii="Times New Roman" w:hAnsi="Times New Roman"/>
          <w:sz w:val="20"/>
          <w:szCs w:val="20"/>
        </w:rPr>
        <w:t xml:space="preserve">Затраты на приобретение прочих работ и услуг, не относящиеся к затратам </w:t>
      </w:r>
    </w:p>
    <w:p w:rsidR="00820B00" w:rsidRPr="00820B00" w:rsidRDefault="00820B00" w:rsidP="00820B00">
      <w:pPr>
        <w:widowControl w:val="0"/>
        <w:tabs>
          <w:tab w:val="left" w:pos="2410"/>
        </w:tabs>
        <w:autoSpaceDE w:val="0"/>
        <w:autoSpaceDN w:val="0"/>
        <w:adjustRightInd w:val="0"/>
        <w:spacing w:after="0" w:line="240" w:lineRule="auto"/>
        <w:jc w:val="center"/>
        <w:outlineLvl w:val="2"/>
        <w:rPr>
          <w:rFonts w:ascii="Times New Roman" w:hAnsi="Times New Roman"/>
          <w:sz w:val="20"/>
          <w:szCs w:val="20"/>
        </w:rPr>
      </w:pPr>
      <w:r w:rsidRPr="00820B00">
        <w:rPr>
          <w:rFonts w:ascii="Times New Roman" w:hAnsi="Times New Roman"/>
          <w:sz w:val="20"/>
          <w:szCs w:val="20"/>
        </w:rPr>
        <w:t>на услуги связи, аренду и содержание имущества</w:t>
      </w:r>
    </w:p>
    <w:p w:rsidR="00820B00" w:rsidRPr="00820B00" w:rsidRDefault="00820B00"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15.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w:t>
      </w:r>
      <w:r w:rsidR="00AA492B">
        <w:rPr>
          <w:rFonts w:ascii="Times New Roman" w:hAnsi="Times New Roman"/>
          <w:noProof/>
          <w:sz w:val="20"/>
          <w:szCs w:val="20"/>
        </w:rPr>
        <w:pict>
          <v:shape id="Рисунок 372" o:spid="_x0000_i1119" type="#_x0000_t75" style="width:32.25pt;height:20.25pt;visibility:visible">
            <v:imagedata r:id="rId95"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71" o:spid="_x0000_i1120" type="#_x0000_t75" style="width:98.25pt;height:20.25pt;visibility:visible">
            <v:imagedata r:id="rId96"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70" o:spid="_x0000_i1121" type="#_x0000_t75" style="width:29.25pt;height:20.25pt;visibility:visible">
            <v:imagedata r:id="rId97" o:title=""/>
          </v:shape>
        </w:pict>
      </w:r>
      <w:r w:rsidR="00820B00" w:rsidRPr="00820B00">
        <w:rPr>
          <w:rFonts w:ascii="Times New Roman" w:hAnsi="Times New Roman"/>
          <w:sz w:val="20"/>
          <w:szCs w:val="20"/>
        </w:rPr>
        <w:t xml:space="preserve"> - затраты на оплату услуг по сопровождению справочно-правовых систем;</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69" o:spid="_x0000_i1122" type="#_x0000_t75" style="width:23.25pt;height:20.25pt;visibility:visible">
            <v:imagedata r:id="rId98" o:title=""/>
          </v:shape>
        </w:pict>
      </w:r>
      <w:r w:rsidR="00820B00" w:rsidRPr="00820B00">
        <w:rPr>
          <w:rFonts w:ascii="Times New Roman" w:hAnsi="Times New Roman"/>
          <w:sz w:val="20"/>
          <w:szCs w:val="20"/>
        </w:rPr>
        <w:t xml:space="preserve"> - затраты на оплату услуг по сопровождению и приобретению иного программного обеспечения.</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В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не входят затраты на приобретение общесистемного программного обеспечения.</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lastRenderedPageBreak/>
        <w:t xml:space="preserve">16. Затраты на оплату услуг по сопровождению справочно-правовых систем </w:t>
      </w:r>
      <w:r w:rsidR="00AA492B">
        <w:rPr>
          <w:rFonts w:ascii="Times New Roman" w:hAnsi="Times New Roman"/>
          <w:noProof/>
          <w:sz w:val="20"/>
          <w:szCs w:val="20"/>
        </w:rPr>
        <w:pict>
          <v:shape id="Рисунок 368" o:spid="_x0000_i1123" type="#_x0000_t75" style="width:36pt;height:20.25pt;visibility:visible">
            <v:imagedata r:id="rId99"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67" o:spid="_x0000_i1124" type="#_x0000_t75" style="width:87pt;height:38.25pt;visibility:visible">
            <v:imagedata r:id="rId100" o:title=""/>
          </v:shape>
        </w:pic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где </w:t>
      </w:r>
      <w:r w:rsidR="00AA492B">
        <w:rPr>
          <w:rFonts w:ascii="Times New Roman" w:hAnsi="Times New Roman"/>
          <w:noProof/>
          <w:sz w:val="20"/>
          <w:szCs w:val="20"/>
        </w:rPr>
        <w:pict>
          <v:shape id="Рисунок 366" o:spid="_x0000_i1125" type="#_x0000_t75" style="width:29.25pt;height:20.25pt;visibility:visible">
            <v:imagedata r:id="rId101" o:title=""/>
          </v:shape>
        </w:pict>
      </w:r>
      <w:r w:rsidRPr="00820B00">
        <w:rPr>
          <w:rFonts w:ascii="Times New Roman" w:hAnsi="Times New Roman"/>
          <w:sz w:val="20"/>
          <w:szCs w:val="20"/>
        </w:rPr>
        <w:t xml:space="preserve"> - цена сопровождения i-й справочно-правовой системы, определяемая согласно перечню работ по сопровождению справочно-правовых систем.</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 17. Затраты на оплату услуг по сопровождению и приобретению иного программного обеспечения </w:t>
      </w:r>
      <w:r w:rsidR="00AA492B">
        <w:rPr>
          <w:rFonts w:ascii="Times New Roman" w:hAnsi="Times New Roman"/>
          <w:noProof/>
          <w:sz w:val="20"/>
          <w:szCs w:val="20"/>
        </w:rPr>
        <w:pict>
          <v:shape id="Рисунок 365" o:spid="_x0000_i1126" type="#_x0000_t75" style="width:33pt;height:20.25pt;visibility:visible">
            <v:imagedata r:id="rId102"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64" o:spid="_x0000_i1127" type="#_x0000_t75" style="width:138.75pt;height:39pt;visibility:visible">
            <v:imagedata r:id="rId103" o:title=""/>
          </v:shape>
        </w:pic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63" o:spid="_x0000_i1128" type="#_x0000_t75" style="width:29.25pt;height:21pt;visibility:visible">
            <v:imagedata r:id="rId104" o:title=""/>
          </v:shape>
        </w:pict>
      </w:r>
      <w:r w:rsidR="00820B00" w:rsidRPr="00820B00">
        <w:rPr>
          <w:rFonts w:ascii="Times New Roman" w:hAnsi="Times New Roman"/>
          <w:sz w:val="20"/>
          <w:szCs w:val="20"/>
        </w:rPr>
        <w:t xml:space="preserve"> - цена сопровождения g-го иного программного обеспечения, за исключением справочно-правовых систем, определяемая согласно перечню работ по сопровождению g-го иного программного обеспечения;</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62" o:spid="_x0000_i1129" type="#_x0000_t75" style="width:27.75pt;height:21pt;visibility:visible">
            <v:imagedata r:id="rId105" o:title=""/>
          </v:shape>
        </w:pict>
      </w:r>
      <w:r w:rsidR="00820B00" w:rsidRPr="00820B00">
        <w:rPr>
          <w:rFonts w:ascii="Times New Roman" w:hAnsi="Times New Roman"/>
          <w:sz w:val="20"/>
          <w:szCs w:val="20"/>
        </w:rPr>
        <w:t xml:space="preserve"> - цена простых (неисключительных) лицензий на использование программного обеспечения на j-е программное обеспечение, за исключением справочно-правовых систем.</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18. Затраты на оплату услуг, связанных с обеспечением безопасности информации </w:t>
      </w:r>
      <w:r w:rsidR="00AA492B">
        <w:rPr>
          <w:rFonts w:ascii="Times New Roman" w:hAnsi="Times New Roman"/>
          <w:noProof/>
          <w:sz w:val="20"/>
          <w:szCs w:val="20"/>
        </w:rPr>
        <w:pict>
          <v:shape id="Рисунок 361" o:spid="_x0000_i1130" type="#_x0000_t75" style="width:33pt;height:20.25pt;visibility:visible">
            <v:imagedata r:id="rId106" o:title=""/>
          </v:shape>
        </w:pict>
      </w:r>
      <w:r w:rsidRPr="00820B00">
        <w:rPr>
          <w:rFonts w:ascii="Times New Roman" w:hAnsi="Times New Roman"/>
          <w:sz w:val="20"/>
          <w:szCs w:val="20"/>
        </w:rPr>
        <w:t>,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60" o:spid="_x0000_i1131" type="#_x0000_t75" style="width:89.25pt;height:20.25pt;visibility:visible">
            <v:imagedata r:id="rId107"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59" o:spid="_x0000_i1132" type="#_x0000_t75" style="width:18pt;height:20.25pt;visibility:visible">
            <v:imagedata r:id="rId108" o:title=""/>
          </v:shape>
        </w:pict>
      </w:r>
      <w:r w:rsidR="00820B00" w:rsidRPr="00820B00">
        <w:rPr>
          <w:rFonts w:ascii="Times New Roman" w:hAnsi="Times New Roman"/>
          <w:sz w:val="20"/>
          <w:szCs w:val="20"/>
        </w:rPr>
        <w:t xml:space="preserve"> - затраты на проведение аттестационных, проверочных и контрольных мероприятий;</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58" o:spid="_x0000_i1133" type="#_x0000_t75" style="width:20.25pt;height:20.25pt;visibility:visible">
            <v:imagedata r:id="rId109" o:title=""/>
          </v:shape>
        </w:pict>
      </w:r>
      <w:r w:rsidR="00820B00" w:rsidRPr="00820B00">
        <w:rPr>
          <w:rFonts w:ascii="Times New Roman" w:hAnsi="Times New Roman"/>
          <w:sz w:val="20"/>
          <w:szCs w:val="20"/>
        </w:rPr>
        <w:t xml:space="preserve"> - затраты на приобретение простых (неисключительных) лицензий на использование программного обеспечения по защите информации.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19. Затраты на проведение аттестационных, проверочных и контрольных мероприятий </w:t>
      </w:r>
      <w:r w:rsidR="00AA492B">
        <w:rPr>
          <w:rFonts w:ascii="Times New Roman" w:hAnsi="Times New Roman"/>
          <w:noProof/>
          <w:sz w:val="20"/>
          <w:szCs w:val="20"/>
        </w:rPr>
        <w:pict>
          <v:shape id="Рисунок 357" o:spid="_x0000_i1134" type="#_x0000_t75" style="width:27.75pt;height:20.25pt;visibility:visible">
            <v:imagedata r:id="rId110"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56" o:spid="_x0000_i1135" type="#_x0000_t75" style="width:198pt;height:39pt;visibility:visible">
            <v:imagedata r:id="rId111" o:title=""/>
          </v:shape>
        </w:pic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55" o:spid="_x0000_i1136" type="#_x0000_t75" style="width:26.25pt;height:20.25pt;visibility:visible">
            <v:imagedata r:id="rId112" o:title=""/>
          </v:shape>
        </w:pict>
      </w:r>
      <w:r w:rsidR="00820B00" w:rsidRPr="00820B00">
        <w:rPr>
          <w:rFonts w:ascii="Times New Roman" w:hAnsi="Times New Roman"/>
          <w:sz w:val="20"/>
          <w:szCs w:val="20"/>
        </w:rPr>
        <w:t xml:space="preserve"> - количество аттестуемых i-х объектов (помещений);</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54" o:spid="_x0000_i1137" type="#_x0000_t75" style="width:23.25pt;height:20.25pt;visibility:visible">
            <v:imagedata r:id="rId113" o:title=""/>
          </v:shape>
        </w:pict>
      </w:r>
      <w:r w:rsidR="00820B00" w:rsidRPr="00820B00">
        <w:rPr>
          <w:rFonts w:ascii="Times New Roman" w:hAnsi="Times New Roman"/>
          <w:sz w:val="20"/>
          <w:szCs w:val="20"/>
        </w:rPr>
        <w:t xml:space="preserve"> - цена проведения аттестации 1 i-го объекта (помещения);</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53" o:spid="_x0000_i1138" type="#_x0000_t75" style="width:26.25pt;height:21pt;visibility:visible">
            <v:imagedata r:id="rId114" o:title=""/>
          </v:shape>
        </w:pict>
      </w:r>
      <w:r w:rsidR="00820B00" w:rsidRPr="00820B00">
        <w:rPr>
          <w:rFonts w:ascii="Times New Roman" w:hAnsi="Times New Roman"/>
          <w:sz w:val="20"/>
          <w:szCs w:val="20"/>
        </w:rPr>
        <w:t xml:space="preserve"> - количество единиц j-го оборудования (устройств), требующих проверки;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52" o:spid="_x0000_i1139" type="#_x0000_t75" style="width:23.25pt;height:21pt;visibility:visible">
            <v:imagedata r:id="rId115" o:title=""/>
          </v:shape>
        </w:pict>
      </w:r>
      <w:r w:rsidR="00820B00" w:rsidRPr="00820B00">
        <w:rPr>
          <w:rFonts w:ascii="Times New Roman" w:hAnsi="Times New Roman"/>
          <w:sz w:val="20"/>
          <w:szCs w:val="20"/>
        </w:rPr>
        <w:t xml:space="preserve"> - цена проведения проверки 1 единицы j-го оборудования (устройства).</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20. Затраты на приобретение простых (неисключительных) лицензий на использование программного обеспечения по защите информации </w:t>
      </w:r>
      <w:r w:rsidR="00AA492B">
        <w:rPr>
          <w:rFonts w:ascii="Times New Roman" w:hAnsi="Times New Roman"/>
          <w:noProof/>
          <w:sz w:val="20"/>
          <w:szCs w:val="20"/>
        </w:rPr>
        <w:pict>
          <v:shape id="Рисунок 351" o:spid="_x0000_i1140" type="#_x0000_t75" style="width:30pt;height:20.25pt;visibility:visible">
            <v:imagedata r:id="rId116"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50" o:spid="_x0000_i1141" type="#_x0000_t75" style="width:113.25pt;height:38.25pt;visibility:visible">
            <v:imagedata r:id="rId117"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lastRenderedPageBreak/>
        <w:pict>
          <v:shape id="Рисунок 349" o:spid="_x0000_i1142" type="#_x0000_t75" style="width:26.25pt;height:20.25pt;visibility:visible">
            <v:imagedata r:id="rId118" o:title=""/>
          </v:shape>
        </w:pict>
      </w:r>
      <w:r w:rsidR="00820B00" w:rsidRPr="00820B00">
        <w:rPr>
          <w:rFonts w:ascii="Times New Roman" w:hAnsi="Times New Roman"/>
          <w:sz w:val="20"/>
          <w:szCs w:val="20"/>
        </w:rPr>
        <w:t xml:space="preserve"> - количество приобретаемых простых (неисключительных) лицензий на использование i-го программного обеспечения по защите информации;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48" o:spid="_x0000_i1143" type="#_x0000_t75" style="width:23.25pt;height:20.25pt;visibility:visible">
            <v:imagedata r:id="rId119" o:title=""/>
          </v:shape>
        </w:pict>
      </w:r>
      <w:r w:rsidR="00820B00" w:rsidRPr="00820B00">
        <w:rPr>
          <w:rFonts w:ascii="Times New Roman" w:hAnsi="Times New Roman"/>
          <w:sz w:val="20"/>
          <w:szCs w:val="20"/>
        </w:rPr>
        <w:t xml:space="preserve"> - цена единицы простой (неисключительной) лицензии на использование i-го программного обеспечения по защите информации.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21. Затраты на оплату работ по монтажу (установке), дооборудованию и наладке оборудования </w:t>
      </w:r>
      <w:r w:rsidR="00AA492B">
        <w:rPr>
          <w:rFonts w:ascii="Times New Roman" w:hAnsi="Times New Roman"/>
          <w:noProof/>
          <w:sz w:val="20"/>
          <w:szCs w:val="20"/>
        </w:rPr>
        <w:pict>
          <v:shape id="Рисунок 347" o:spid="_x0000_i1144" type="#_x0000_t75" style="width:26.25pt;height:20.25pt;visibility:visible">
            <v:imagedata r:id="rId120"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46" o:spid="_x0000_i1145" type="#_x0000_t75" style="width:102pt;height:38.25pt;visibility:visible">
            <v:imagedata r:id="rId121" o:title=""/>
          </v:shape>
        </w:pic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45" o:spid="_x0000_i1146" type="#_x0000_t75" style="width:23.25pt;height:20.25pt;visibility:visible">
            <v:imagedata r:id="rId122" o:title=""/>
          </v:shape>
        </w:pict>
      </w:r>
      <w:r w:rsidR="00820B00" w:rsidRPr="00820B00">
        <w:rPr>
          <w:rFonts w:ascii="Times New Roman" w:hAnsi="Times New Roman"/>
          <w:sz w:val="20"/>
          <w:szCs w:val="20"/>
        </w:rPr>
        <w:t xml:space="preserve"> - количество i-го оборудования, подлежащего монтажу (установке), дооборудованию и наладке;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44" o:spid="_x0000_i1147" type="#_x0000_t75" style="width:20.25pt;height:20.25pt;visibility:visible">
            <v:imagedata r:id="rId123" o:title=""/>
          </v:shape>
        </w:pict>
      </w:r>
      <w:r w:rsidR="00820B00" w:rsidRPr="00820B00">
        <w:rPr>
          <w:rFonts w:ascii="Times New Roman" w:hAnsi="Times New Roman"/>
          <w:sz w:val="20"/>
          <w:szCs w:val="20"/>
        </w:rPr>
        <w:t xml:space="preserve"> - цена монтажа (установки), дооборудования и наладки 1 единицы i-го оборудования.</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center"/>
        <w:outlineLvl w:val="2"/>
        <w:rPr>
          <w:rFonts w:ascii="Times New Roman" w:hAnsi="Times New Roman"/>
          <w:sz w:val="20"/>
          <w:szCs w:val="20"/>
        </w:rPr>
      </w:pPr>
      <w:bookmarkStart w:id="19" w:name="Par271"/>
      <w:bookmarkEnd w:id="19"/>
      <w:r w:rsidRPr="00820B00">
        <w:rPr>
          <w:rFonts w:ascii="Times New Roman" w:hAnsi="Times New Roman"/>
          <w:sz w:val="20"/>
          <w:szCs w:val="20"/>
        </w:rPr>
        <w:t>Затраты на приобретение основных средств</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22. Затраты на приобретение рабочих станций </w:t>
      </w:r>
      <w:r w:rsidR="00AA492B">
        <w:rPr>
          <w:rFonts w:ascii="Times New Roman" w:hAnsi="Times New Roman"/>
          <w:noProof/>
          <w:sz w:val="20"/>
          <w:szCs w:val="20"/>
        </w:rPr>
        <w:pict>
          <v:shape id="Рисунок 343" o:spid="_x0000_i1148" type="#_x0000_t75" style="width:32.25pt;height:21pt;visibility:visible">
            <v:imagedata r:id="rId124"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42" o:spid="_x0000_i1149" type="#_x0000_t75" style="width:218.25pt;height:38.25pt;visibility:visible">
            <v:imagedata r:id="rId125"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41" o:spid="_x0000_i1150" type="#_x0000_t75" style="width:53.25pt;height:21pt;visibility:visible">
            <v:imagedata r:id="rId126" o:title=""/>
          </v:shape>
        </w:pict>
      </w:r>
      <w:r w:rsidR="00820B00" w:rsidRPr="00820B00">
        <w:rPr>
          <w:rFonts w:ascii="Times New Roman" w:hAnsi="Times New Roman"/>
          <w:sz w:val="20"/>
          <w:szCs w:val="20"/>
        </w:rPr>
        <w:t xml:space="preserve"> - предельное количество рабочих станций по i-й должности;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40" o:spid="_x0000_i1151" type="#_x0000_t75" style="width:47.25pt;height:21pt;visibility:visible">
            <v:imagedata r:id="rId127" o:title=""/>
          </v:shape>
        </w:pict>
      </w:r>
      <w:r w:rsidR="00820B00" w:rsidRPr="00820B00">
        <w:rPr>
          <w:rFonts w:ascii="Times New Roman" w:hAnsi="Times New Roman"/>
          <w:sz w:val="20"/>
          <w:szCs w:val="20"/>
        </w:rPr>
        <w:t xml:space="preserve"> - фактическое количество рабочих станций по i-й должности;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39" o:spid="_x0000_i1152" type="#_x0000_t75" style="width:26.25pt;height:21pt;visibility:visible">
            <v:imagedata r:id="rId128" o:title=""/>
          </v:shape>
        </w:pict>
      </w:r>
      <w:r w:rsidR="00820B00" w:rsidRPr="00820B00">
        <w:rPr>
          <w:rFonts w:ascii="Times New Roman" w:hAnsi="Times New Roman"/>
          <w:sz w:val="20"/>
          <w:szCs w:val="20"/>
        </w:rPr>
        <w:t xml:space="preserve"> - цена приобретения 1 рабочей станции по i-й должности в соответствии с нормативами муниципальных органов.</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Предельное количество рабочих станций по i-й должности </w:t>
      </w:r>
      <w:r w:rsidR="00AA492B">
        <w:rPr>
          <w:rFonts w:ascii="Times New Roman" w:hAnsi="Times New Roman"/>
          <w:noProof/>
          <w:sz w:val="20"/>
          <w:szCs w:val="20"/>
        </w:rPr>
        <w:pict>
          <v:shape id="Рисунок 338" o:spid="_x0000_i1153" type="#_x0000_t75" style="width:66pt;height:21pt;visibility:visible">
            <v:imagedata r:id="rId129" o:title=""/>
          </v:shape>
        </w:pict>
      </w:r>
      <w:r w:rsidRPr="00820B00">
        <w:rPr>
          <w:rFonts w:ascii="Times New Roman" w:hAnsi="Times New Roman"/>
          <w:sz w:val="20"/>
          <w:szCs w:val="20"/>
        </w:rPr>
        <w:t xml:space="preserve"> определяется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37" o:spid="_x0000_i1154" type="#_x0000_t75" style="width:122.25pt;height:21pt;visibility:visible">
            <v:imagedata r:id="rId130" o:title=""/>
          </v:shape>
        </w:pic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где </w:t>
      </w:r>
      <w:r w:rsidR="00AA492B">
        <w:rPr>
          <w:rFonts w:ascii="Times New Roman" w:hAnsi="Times New Roman"/>
          <w:noProof/>
          <w:sz w:val="20"/>
          <w:szCs w:val="20"/>
        </w:rPr>
        <w:pict>
          <v:shape id="Рисунок 336" o:spid="_x0000_i1155" type="#_x0000_t75" style="width:23.25pt;height:20.25pt;visibility:visible">
            <v:imagedata r:id="rId131" o:title=""/>
          </v:shape>
        </w:pict>
      </w:r>
      <w:r w:rsidRPr="00820B00">
        <w:rPr>
          <w:rFonts w:ascii="Times New Roman" w:hAnsi="Times New Roman"/>
          <w:sz w:val="20"/>
          <w:szCs w:val="20"/>
        </w:rPr>
        <w:t xml:space="preserve"> - расчетная численность основных работников, определяемая в соответствии с </w:t>
      </w:r>
      <w:hyperlink r:id="rId132" w:history="1">
        <w:r w:rsidRPr="00820B00">
          <w:rPr>
            <w:rFonts w:ascii="Times New Roman" w:hAnsi="Times New Roman"/>
            <w:sz w:val="20"/>
            <w:szCs w:val="20"/>
          </w:rPr>
          <w:t>пунктами 17</w:t>
        </w:r>
      </w:hyperlink>
      <w:r w:rsidRPr="00820B00">
        <w:rPr>
          <w:rFonts w:ascii="Times New Roman" w:hAnsi="Times New Roman"/>
          <w:sz w:val="20"/>
          <w:szCs w:val="20"/>
        </w:rPr>
        <w:t xml:space="preserve"> - </w:t>
      </w:r>
      <w:hyperlink r:id="rId133" w:history="1">
        <w:r w:rsidRPr="00820B00">
          <w:rPr>
            <w:rFonts w:ascii="Times New Roman" w:hAnsi="Times New Roman"/>
            <w:sz w:val="20"/>
            <w:szCs w:val="20"/>
          </w:rPr>
          <w:t>22</w:t>
        </w:r>
      </w:hyperlink>
      <w:r w:rsidRPr="00820B00">
        <w:rPr>
          <w:rFonts w:ascii="Times New Roman" w:hAnsi="Times New Roman"/>
          <w:sz w:val="20"/>
          <w:szCs w:val="20"/>
        </w:rPr>
        <w:t xml:space="preserve"> общих требований к определению нормативных затрат, но не более утвержденной штатной численности.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23. Затраты на приобретение принтеров, многофункциональных устройств и копировальных аппаратов (оргтехники) </w:t>
      </w:r>
      <w:r w:rsidR="00AA492B">
        <w:rPr>
          <w:rFonts w:ascii="Times New Roman" w:hAnsi="Times New Roman"/>
          <w:noProof/>
          <w:sz w:val="20"/>
          <w:szCs w:val="20"/>
        </w:rPr>
        <w:pict>
          <v:shape id="Рисунок 335" o:spid="_x0000_i1156" type="#_x0000_t75" style="width:30pt;height:20.25pt;visibility:visible">
            <v:imagedata r:id="rId134"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34" o:spid="_x0000_i1157" type="#_x0000_t75" style="width:212.25pt;height:38.25pt;visibility:visible">
            <v:imagedata r:id="rId135" o:title=""/>
          </v:shape>
        </w:pic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33" o:spid="_x0000_i1158" type="#_x0000_t75" style="width:48pt;height:21pt;visibility:visible">
            <v:imagedata r:id="rId136" o:title=""/>
          </v:shape>
        </w:pict>
      </w:r>
      <w:r w:rsidR="00820B00" w:rsidRPr="00820B00">
        <w:rPr>
          <w:rFonts w:ascii="Times New Roman" w:hAnsi="Times New Roman"/>
          <w:sz w:val="20"/>
          <w:szCs w:val="20"/>
        </w:rPr>
        <w:t xml:space="preserve"> - количество i-го типа принтера, многофункционального устройства и копировального аппарата (оргтехники) в соответствии с нормативами муниципальных органов;</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32" o:spid="_x0000_i1159" type="#_x0000_t75" style="width:45pt;height:21pt;visibility:visible">
            <v:imagedata r:id="rId137" o:title=""/>
          </v:shape>
        </w:pict>
      </w:r>
      <w:r w:rsidR="00820B00" w:rsidRPr="00820B00">
        <w:rPr>
          <w:rFonts w:ascii="Times New Roman" w:hAnsi="Times New Roman"/>
          <w:sz w:val="20"/>
          <w:szCs w:val="20"/>
        </w:rPr>
        <w:t xml:space="preserve"> - фактическое количество i-го типа принтера, многофункционального устройства и копировального аппарата (оргтехники);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lastRenderedPageBreak/>
        <w:pict>
          <v:shape id="Рисунок 331" o:spid="_x0000_i1160" type="#_x0000_t75" style="width:23.25pt;height:20.25pt;visibility:visible">
            <v:imagedata r:id="rId138" o:title=""/>
          </v:shape>
        </w:pict>
      </w:r>
      <w:r w:rsidR="00820B00" w:rsidRPr="00820B00">
        <w:rPr>
          <w:rFonts w:ascii="Times New Roman" w:hAnsi="Times New Roman"/>
          <w:sz w:val="20"/>
          <w:szCs w:val="20"/>
        </w:rPr>
        <w:t xml:space="preserve"> - цена 1 i-го типа принтера, многофункционального устройства и копировального аппарата (оргтехники) в соответствии с нормативами муниципальных органов.</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24. Затраты на приобретение средств подвижной связи </w:t>
      </w:r>
      <w:r w:rsidR="00AA492B">
        <w:rPr>
          <w:rFonts w:ascii="Times New Roman" w:hAnsi="Times New Roman"/>
          <w:noProof/>
          <w:sz w:val="20"/>
          <w:szCs w:val="20"/>
        </w:rPr>
        <w:pict>
          <v:shape id="Рисунок 330" o:spid="_x0000_i1161" type="#_x0000_t75" style="width:39.75pt;height:21pt;visibility:visible">
            <v:imagedata r:id="rId139"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29" o:spid="_x0000_i1162" type="#_x0000_t75" style="width:143.25pt;height:38.25pt;visibility:visible">
            <v:imagedata r:id="rId140"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28" o:spid="_x0000_i1163" type="#_x0000_t75" style="width:36pt;height:21pt;visibility:visible">
            <v:imagedata r:id="rId141" o:title=""/>
          </v:shape>
        </w:pict>
      </w:r>
      <w:r w:rsidR="00820B00" w:rsidRPr="00820B00">
        <w:rPr>
          <w:rFonts w:ascii="Times New Roman" w:hAnsi="Times New Roman"/>
          <w:sz w:val="20"/>
          <w:szCs w:val="20"/>
        </w:rPr>
        <w:t xml:space="preserve"> - планируемое к приобретению количество средств подвижной связи по i-й должности в соответствии с нормативами муниципальных органов, определенными с учетом нормативов затрат на приобретение средств связи;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27" o:spid="_x0000_i1164" type="#_x0000_t75" style="width:33pt;height:21pt;visibility:visible">
            <v:imagedata r:id="rId142" o:title=""/>
          </v:shape>
        </w:pict>
      </w:r>
      <w:r w:rsidR="00820B00" w:rsidRPr="00820B00">
        <w:rPr>
          <w:rFonts w:ascii="Times New Roman" w:hAnsi="Times New Roman"/>
          <w:sz w:val="20"/>
          <w:szCs w:val="20"/>
        </w:rPr>
        <w:t xml:space="preserve"> - стоимость 1 средства подвижной связи для i-й должности в соответствии с нормативами муниципальных органов, определенными с учетом нормативов затрат на приобретение средств связи.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25. Затраты на приобретение планшетных компьютеров </w:t>
      </w:r>
      <w:r w:rsidR="00AA492B">
        <w:rPr>
          <w:rFonts w:ascii="Times New Roman" w:hAnsi="Times New Roman"/>
          <w:noProof/>
          <w:sz w:val="20"/>
          <w:szCs w:val="20"/>
        </w:rPr>
        <w:pict>
          <v:shape id="Рисунок 326" o:spid="_x0000_i1165" type="#_x0000_t75" style="width:38.25pt;height:21pt;visibility:visible">
            <v:imagedata r:id="rId143"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25" o:spid="_x0000_i1166" type="#_x0000_t75" style="width:135pt;height:38.25pt;visibility:visible">
            <v:imagedata r:id="rId144" o:title=""/>
          </v:shape>
        </w:pic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24" o:spid="_x0000_i1167" type="#_x0000_t75" style="width:35.25pt;height:21pt;visibility:visible">
            <v:imagedata r:id="rId145" o:title=""/>
          </v:shape>
        </w:pict>
      </w:r>
      <w:r w:rsidR="00820B00" w:rsidRPr="00820B00">
        <w:rPr>
          <w:rFonts w:ascii="Times New Roman" w:hAnsi="Times New Roman"/>
          <w:sz w:val="20"/>
          <w:szCs w:val="20"/>
        </w:rPr>
        <w:t xml:space="preserve"> - планируемое к приобретению количество планшетных компьютеров по i-й должности в соответствии с нормативами муниципальных органов,</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23" o:spid="_x0000_i1168" type="#_x0000_t75" style="width:30pt;height:21pt;visibility:visible">
            <v:imagedata r:id="rId146" o:title=""/>
          </v:shape>
        </w:pict>
      </w:r>
      <w:r w:rsidR="00820B00" w:rsidRPr="00820B00">
        <w:rPr>
          <w:rFonts w:ascii="Times New Roman" w:hAnsi="Times New Roman"/>
          <w:sz w:val="20"/>
          <w:szCs w:val="20"/>
        </w:rPr>
        <w:t xml:space="preserve"> - цена 1 планшетного компьютера по i-й должности в соответствии с нормативами муниципальных органов.</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26. Затраты на приобретение оборудования по обеспечению безопасности информации </w:t>
      </w:r>
      <w:r w:rsidR="00AA492B">
        <w:rPr>
          <w:rFonts w:ascii="Times New Roman" w:hAnsi="Times New Roman"/>
          <w:noProof/>
          <w:sz w:val="20"/>
          <w:szCs w:val="20"/>
        </w:rPr>
        <w:pict>
          <v:shape id="Рисунок 322" o:spid="_x0000_i1169" type="#_x0000_t75" style="width:38.25pt;height:20.25pt;visibility:visible">
            <v:imagedata r:id="rId147"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21" o:spid="_x0000_i1170" type="#_x0000_t75" style="width:135pt;height:38.25pt;visibility:visible">
            <v:imagedata r:id="rId148" o:title=""/>
          </v:shape>
        </w:pic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20" o:spid="_x0000_i1171" type="#_x0000_t75" style="width:35.25pt;height:20.25pt;visibility:visible">
            <v:imagedata r:id="rId149" o:title=""/>
          </v:shape>
        </w:pict>
      </w:r>
      <w:r w:rsidR="00820B00" w:rsidRPr="00820B00">
        <w:rPr>
          <w:rFonts w:ascii="Times New Roman" w:hAnsi="Times New Roman"/>
          <w:sz w:val="20"/>
          <w:szCs w:val="20"/>
        </w:rPr>
        <w:t xml:space="preserve"> - планируемое к приобретению количество i-го оборудования по обеспечению безопасности информации;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19" o:spid="_x0000_i1172" type="#_x0000_t75" style="width:30.75pt;height:20.25pt;visibility:visible">
            <v:imagedata r:id="rId150" o:title=""/>
          </v:shape>
        </w:pict>
      </w:r>
      <w:r w:rsidR="00820B00" w:rsidRPr="00820B00">
        <w:rPr>
          <w:rFonts w:ascii="Times New Roman" w:hAnsi="Times New Roman"/>
          <w:sz w:val="20"/>
          <w:szCs w:val="20"/>
        </w:rPr>
        <w:t xml:space="preserve"> - цена приобретаемого i-го оборудования по обеспечению безопасности информации.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jc w:val="center"/>
        <w:outlineLvl w:val="2"/>
        <w:rPr>
          <w:rFonts w:ascii="Times New Roman" w:hAnsi="Times New Roman"/>
          <w:sz w:val="20"/>
          <w:szCs w:val="20"/>
        </w:rPr>
      </w:pPr>
      <w:bookmarkStart w:id="20" w:name="Par315"/>
      <w:bookmarkEnd w:id="20"/>
      <w:r w:rsidRPr="00820B00">
        <w:rPr>
          <w:rFonts w:ascii="Times New Roman" w:hAnsi="Times New Roman"/>
          <w:sz w:val="20"/>
          <w:szCs w:val="20"/>
        </w:rPr>
        <w:t>Затраты на приобретение материальных запасов</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27. Затраты на приобретение мониторов </w:t>
      </w:r>
      <w:r w:rsidR="00AA492B">
        <w:rPr>
          <w:rFonts w:ascii="Times New Roman" w:hAnsi="Times New Roman"/>
          <w:noProof/>
          <w:sz w:val="20"/>
          <w:szCs w:val="20"/>
        </w:rPr>
        <w:pict>
          <v:shape id="Рисунок 318" o:spid="_x0000_i1173" type="#_x0000_t75" style="width:35.25pt;height:20.25pt;visibility:visible">
            <v:imagedata r:id="rId151"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17" o:spid="_x0000_i1174" type="#_x0000_t75" style="width:126pt;height:38.25pt;visibility:visible">
            <v:imagedata r:id="rId152" o:title=""/>
          </v:shape>
        </w:pic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16" o:spid="_x0000_i1175" type="#_x0000_t75" style="width:30.75pt;height:20.25pt;visibility:visible">
            <v:imagedata r:id="rId153" o:title=""/>
          </v:shape>
        </w:pict>
      </w:r>
      <w:r w:rsidR="00820B00" w:rsidRPr="00820B00">
        <w:rPr>
          <w:rFonts w:ascii="Times New Roman" w:hAnsi="Times New Roman"/>
          <w:sz w:val="20"/>
          <w:szCs w:val="20"/>
        </w:rPr>
        <w:t xml:space="preserve"> - планируемое к приобретению количество мониторов для i-й должности;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15" o:spid="_x0000_i1176" type="#_x0000_t75" style="width:27.75pt;height:20.25pt;visibility:visible">
            <v:imagedata r:id="rId154" o:title=""/>
          </v:shape>
        </w:pict>
      </w:r>
      <w:r w:rsidR="00820B00" w:rsidRPr="00820B00">
        <w:rPr>
          <w:rFonts w:ascii="Times New Roman" w:hAnsi="Times New Roman"/>
          <w:sz w:val="20"/>
          <w:szCs w:val="20"/>
        </w:rPr>
        <w:t xml:space="preserve"> - цена одного монитора для i-й должности.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28. Затраты на приобретение системных блоков </w:t>
      </w:r>
      <w:r w:rsidR="00AA492B">
        <w:rPr>
          <w:rFonts w:ascii="Times New Roman" w:hAnsi="Times New Roman"/>
          <w:noProof/>
          <w:sz w:val="20"/>
          <w:szCs w:val="20"/>
        </w:rPr>
        <w:pict>
          <v:shape id="Рисунок 314" o:spid="_x0000_i1177" type="#_x0000_t75" style="width:29.25pt;height:20.25pt;visibility:visible">
            <v:imagedata r:id="rId155"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lastRenderedPageBreak/>
        <w:pict>
          <v:shape id="Рисунок 313" o:spid="_x0000_i1178" type="#_x0000_t75" style="width:110.25pt;height:38.25pt;visibility:visible">
            <v:imagedata r:id="rId156"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12" o:spid="_x0000_i1179" type="#_x0000_t75" style="width:26.25pt;height:20.25pt;visibility:visible">
            <v:imagedata r:id="rId157" o:title=""/>
          </v:shape>
        </w:pict>
      </w:r>
      <w:r w:rsidR="00820B00" w:rsidRPr="00820B00">
        <w:rPr>
          <w:rFonts w:ascii="Times New Roman" w:hAnsi="Times New Roman"/>
          <w:sz w:val="20"/>
          <w:szCs w:val="20"/>
        </w:rPr>
        <w:t xml:space="preserve"> - планируемое к приобретению количество i-х системных блоков;</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11" o:spid="_x0000_i1180" type="#_x0000_t75" style="width:23.25pt;height:20.25pt;visibility:visible">
            <v:imagedata r:id="rId158" o:title=""/>
          </v:shape>
        </w:pict>
      </w:r>
      <w:r w:rsidR="00820B00" w:rsidRPr="00820B00">
        <w:rPr>
          <w:rFonts w:ascii="Times New Roman" w:hAnsi="Times New Roman"/>
          <w:sz w:val="20"/>
          <w:szCs w:val="20"/>
        </w:rPr>
        <w:t xml:space="preserve"> - цена одного i-го системного блока.</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29. Затраты на приобретение других запасных частей для вычислительной техники </w:t>
      </w:r>
      <w:r w:rsidR="00AA492B">
        <w:rPr>
          <w:rFonts w:ascii="Times New Roman" w:hAnsi="Times New Roman"/>
          <w:noProof/>
          <w:sz w:val="20"/>
          <w:szCs w:val="20"/>
        </w:rPr>
        <w:pict>
          <v:shape id="Рисунок 310" o:spid="_x0000_i1181" type="#_x0000_t75" style="width:32.25pt;height:20.25pt;visibility:visible">
            <v:imagedata r:id="rId159"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09" o:spid="_x0000_i1182" type="#_x0000_t75" style="width:122.25pt;height:38.25pt;visibility:visible">
            <v:imagedata r:id="rId160"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08" o:spid="_x0000_i1183" type="#_x0000_t75" style="width:29.25pt;height:20.25pt;visibility:visible">
            <v:imagedata r:id="rId161" o:title=""/>
          </v:shape>
        </w:pict>
      </w:r>
      <w:r w:rsidR="00820B00" w:rsidRPr="00820B00">
        <w:rPr>
          <w:rFonts w:ascii="Times New Roman" w:hAnsi="Times New Roman"/>
          <w:sz w:val="20"/>
          <w:szCs w:val="20"/>
        </w:rPr>
        <w:t xml:space="preserve"> - планируемое к приобретению количество i-х запасных частей для вычислительной техники, которое определяется по средним фактическим данным за 3 предыдущих финансовых года;</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07" o:spid="_x0000_i1184" type="#_x0000_t75" style="width:26.25pt;height:20.25pt;visibility:visible">
            <v:imagedata r:id="rId162" o:title=""/>
          </v:shape>
        </w:pict>
      </w:r>
      <w:r w:rsidR="00820B00" w:rsidRPr="00820B00">
        <w:rPr>
          <w:rFonts w:ascii="Times New Roman" w:hAnsi="Times New Roman"/>
          <w:sz w:val="20"/>
          <w:szCs w:val="20"/>
        </w:rPr>
        <w:t xml:space="preserve"> - цена 1 единицы i-й запасной части для вычислительной техники.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30. Затраты на приобретение магнитных и оптических носителей информации </w:t>
      </w:r>
      <w:r w:rsidR="00AA492B">
        <w:rPr>
          <w:rFonts w:ascii="Times New Roman" w:hAnsi="Times New Roman"/>
          <w:noProof/>
          <w:sz w:val="20"/>
          <w:szCs w:val="20"/>
        </w:rPr>
        <w:pict>
          <v:shape id="Рисунок 306" o:spid="_x0000_i1185" type="#_x0000_t75" style="width:30pt;height:20.25pt;visibility:visible">
            <v:imagedata r:id="rId163" o:title=""/>
          </v:shape>
        </w:pict>
      </w:r>
      <w:r w:rsidRPr="00820B00">
        <w:rPr>
          <w:rFonts w:ascii="Times New Roman" w:hAnsi="Times New Roman"/>
          <w:sz w:val="20"/>
          <w:szCs w:val="20"/>
        </w:rPr>
        <w:t xml:space="preserve"> определяются по формуле:</w:t>
      </w: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05" o:spid="_x0000_i1186" type="#_x0000_t75" style="width:114.75pt;height:38.25pt;visibility:visible">
            <v:imagedata r:id="rId164"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04" o:spid="_x0000_i1187" type="#_x0000_t75" style="width:27.75pt;height:20.25pt;visibility:visible">
            <v:imagedata r:id="rId165" o:title=""/>
          </v:shape>
        </w:pict>
      </w:r>
      <w:r w:rsidR="00820B00" w:rsidRPr="00820B00">
        <w:rPr>
          <w:rFonts w:ascii="Times New Roman" w:hAnsi="Times New Roman"/>
          <w:sz w:val="20"/>
          <w:szCs w:val="20"/>
        </w:rPr>
        <w:t xml:space="preserve"> - планируемое к приобретению количество i-го носителя информации в соответствии с нормативами муниципальных органов;</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03" o:spid="_x0000_i1188" type="#_x0000_t75" style="width:23.25pt;height:20.25pt;visibility:visible">
            <v:imagedata r:id="rId166" o:title=""/>
          </v:shape>
        </w:pict>
      </w:r>
      <w:r w:rsidR="00820B00" w:rsidRPr="00820B00">
        <w:rPr>
          <w:rFonts w:ascii="Times New Roman" w:hAnsi="Times New Roman"/>
          <w:sz w:val="20"/>
          <w:szCs w:val="20"/>
        </w:rPr>
        <w:t xml:space="preserve"> - цена 1 единицы i-го носителя информации в соответствии с нормативами муниципальных органов.</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31. Затраты на приобретение деталей для содержания принтеров, многофункциональных устройств и копировальных аппаратов (оргтехники) </w:t>
      </w:r>
      <w:r w:rsidR="00AA492B">
        <w:rPr>
          <w:rFonts w:ascii="Times New Roman" w:hAnsi="Times New Roman"/>
          <w:noProof/>
          <w:sz w:val="20"/>
          <w:szCs w:val="20"/>
        </w:rPr>
        <w:pict>
          <v:shape id="Рисунок 302" o:spid="_x0000_i1189" type="#_x0000_t75" style="width:32.25pt;height:20.25pt;visibility:visible">
            <v:imagedata r:id="rId167"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01" o:spid="_x0000_i1190" type="#_x0000_t75" style="width:89.25pt;height:21pt;visibility:visible">
            <v:imagedata r:id="rId168"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00" o:spid="_x0000_i1191" type="#_x0000_t75" style="width:20.25pt;height:21pt;visibility:visible">
            <v:imagedata r:id="rId169" o:title=""/>
          </v:shape>
        </w:pict>
      </w:r>
      <w:r w:rsidR="00820B00" w:rsidRPr="00820B00">
        <w:rPr>
          <w:rFonts w:ascii="Times New Roman" w:hAnsi="Times New Roman"/>
          <w:sz w:val="20"/>
          <w:szCs w:val="20"/>
        </w:rPr>
        <w:t xml:space="preserve"> - затраты на приобретение расходных материалов для принтеров, многофункциональных устройств и копировальных аппаратов (оргтехники);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99" o:spid="_x0000_i1192" type="#_x0000_t75" style="width:20.25pt;height:20.25pt;visibility:visible">
            <v:imagedata r:id="rId170" o:title=""/>
          </v:shape>
        </w:pict>
      </w:r>
      <w:r w:rsidR="00820B00" w:rsidRPr="00820B00">
        <w:rPr>
          <w:rFonts w:ascii="Times New Roman" w:hAnsi="Times New Roman"/>
          <w:sz w:val="20"/>
          <w:szCs w:val="20"/>
        </w:rPr>
        <w:t xml:space="preserve"> - затраты на приобретение запасных частей для принтеров, многофункциональных устройств и копировальных аппаратов (оргтехники).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32. Затраты на приобретение расходных материалов для принтеров, многофункциональных устройств и копировальных аппаратов (оргтехники) </w:t>
      </w:r>
      <w:r w:rsidR="00AA492B">
        <w:rPr>
          <w:rFonts w:ascii="Times New Roman" w:hAnsi="Times New Roman"/>
          <w:noProof/>
          <w:sz w:val="20"/>
          <w:szCs w:val="20"/>
        </w:rPr>
        <w:pict>
          <v:shape id="Рисунок 298" o:spid="_x0000_i1193" type="#_x0000_t75" style="width:30pt;height:21pt;visibility:visible">
            <v:imagedata r:id="rId171" o:title=""/>
          </v:shape>
        </w:pict>
      </w:r>
      <w:r w:rsidRPr="00820B00">
        <w:rPr>
          <w:rFonts w:ascii="Times New Roman" w:hAnsi="Times New Roman"/>
          <w:sz w:val="20"/>
          <w:szCs w:val="20"/>
        </w:rPr>
        <w:t xml:space="preserve"> определяются по формуле:</w:t>
      </w: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97" o:spid="_x0000_i1194" type="#_x0000_t75" style="width:153pt;height:38.25pt;visibility:visible">
            <v:imagedata r:id="rId172"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96" o:spid="_x0000_i1195" type="#_x0000_t75" style="width:26.25pt;height:21pt;visibility:visible">
            <v:imagedata r:id="rId173" o:title=""/>
          </v:shape>
        </w:pict>
      </w:r>
      <w:r w:rsidR="00820B00" w:rsidRPr="00820B00">
        <w:rPr>
          <w:rFonts w:ascii="Times New Roman" w:hAnsi="Times New Roman"/>
          <w:sz w:val="20"/>
          <w:szCs w:val="20"/>
        </w:rPr>
        <w:t xml:space="preserve"> - фактическое количество принтеров, многофункциональных устройств </w:t>
      </w:r>
      <w:r w:rsidR="00820B00" w:rsidRPr="00820B00">
        <w:rPr>
          <w:rFonts w:ascii="Times New Roman" w:hAnsi="Times New Roman"/>
          <w:sz w:val="20"/>
          <w:szCs w:val="20"/>
        </w:rPr>
        <w:br/>
        <w:t>и копировальных аппаратов (оргтехники) i-го типа в соответствии с нормативами муниципальных органов;</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95" o:spid="_x0000_i1196" type="#_x0000_t75" style="width:27.75pt;height:21pt;visibility:visible">
            <v:imagedata r:id="rId174" o:title=""/>
          </v:shape>
        </w:pict>
      </w:r>
      <w:r w:rsidR="00820B00" w:rsidRPr="00820B00">
        <w:rPr>
          <w:rFonts w:ascii="Times New Roman" w:hAnsi="Times New Roman"/>
          <w:sz w:val="20"/>
          <w:szCs w:val="20"/>
        </w:rPr>
        <w:t xml:space="preserve"> - норматив потребления расходных материалов i-м типом принтеров, многофункциональных устройств и копировальных аппаратов (оргтехники) </w:t>
      </w:r>
      <w:r w:rsidR="00820B00" w:rsidRPr="00820B00">
        <w:rPr>
          <w:rFonts w:ascii="Times New Roman" w:hAnsi="Times New Roman"/>
          <w:sz w:val="20"/>
          <w:szCs w:val="20"/>
        </w:rPr>
        <w:br/>
        <w:t>в соответствии с нормативами муниципальных органов;</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94" o:spid="_x0000_i1197" type="#_x0000_t75" style="width:23.25pt;height:21pt;visibility:visible">
            <v:imagedata r:id="rId175" o:title=""/>
          </v:shape>
        </w:pict>
      </w:r>
      <w:r w:rsidR="00820B00" w:rsidRPr="00820B00">
        <w:rPr>
          <w:rFonts w:ascii="Times New Roman" w:hAnsi="Times New Roman"/>
          <w:sz w:val="20"/>
          <w:szCs w:val="20"/>
        </w:rPr>
        <w:t xml:space="preserve"> - цена расходного материала по i-му типу принтеров, многофункциональных устройств и копировальных аппаратов (оргтехники) </w:t>
      </w:r>
      <w:r w:rsidR="00820B00" w:rsidRPr="00820B00">
        <w:rPr>
          <w:rFonts w:ascii="Times New Roman" w:hAnsi="Times New Roman"/>
          <w:sz w:val="20"/>
          <w:szCs w:val="20"/>
        </w:rPr>
        <w:br/>
      </w:r>
      <w:r w:rsidR="00820B00" w:rsidRPr="00820B00">
        <w:rPr>
          <w:rFonts w:ascii="Times New Roman" w:hAnsi="Times New Roman"/>
          <w:sz w:val="20"/>
          <w:szCs w:val="20"/>
        </w:rPr>
        <w:lastRenderedPageBreak/>
        <w:t>в соответствии с нормативами муниципальных органов.</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33. Затраты на приобретение запасных частей для принтеров, многофункциональных устройств и копировальных аппаратов (оргтехники) </w:t>
      </w:r>
      <w:r w:rsidR="00AA492B">
        <w:rPr>
          <w:rFonts w:ascii="Times New Roman" w:hAnsi="Times New Roman"/>
          <w:noProof/>
          <w:sz w:val="20"/>
          <w:szCs w:val="20"/>
        </w:rPr>
        <w:pict>
          <v:shape id="Рисунок 293" o:spid="_x0000_i1198" type="#_x0000_t75" style="width:29.25pt;height:20.25pt;visibility:visible">
            <v:imagedata r:id="rId176" o:title=""/>
          </v:shape>
        </w:pict>
      </w:r>
      <w:r w:rsidRPr="00820B00">
        <w:rPr>
          <w:rFonts w:ascii="Times New Roman" w:hAnsi="Times New Roman"/>
          <w:sz w:val="20"/>
          <w:szCs w:val="20"/>
        </w:rPr>
        <w:t xml:space="preserve"> определяются по формуле:</w:t>
      </w: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92" o:spid="_x0000_i1199" type="#_x0000_t75" style="width:108.75pt;height:38.25pt;visibility:visible">
            <v:imagedata r:id="rId177"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91" o:spid="_x0000_i1200" type="#_x0000_t75" style="width:26.25pt;height:20.25pt;visibility:visible">
            <v:imagedata r:id="rId178" o:title=""/>
          </v:shape>
        </w:pict>
      </w:r>
      <w:r w:rsidR="00820B00" w:rsidRPr="00820B00">
        <w:rPr>
          <w:rFonts w:ascii="Times New Roman" w:hAnsi="Times New Roman"/>
          <w:sz w:val="20"/>
          <w:szCs w:val="20"/>
        </w:rPr>
        <w:t xml:space="preserve"> - планируемое к приобретению количество i-х запасных частей для принтеров, многофункциональных устройств и копировальных аппаратов (оргтехники);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90" o:spid="_x0000_i1201" type="#_x0000_t75" style="width:23.25pt;height:20.25pt;visibility:visible">
            <v:imagedata r:id="rId179" o:title=""/>
          </v:shape>
        </w:pict>
      </w:r>
      <w:r w:rsidR="00820B00" w:rsidRPr="00820B00">
        <w:rPr>
          <w:rFonts w:ascii="Times New Roman" w:hAnsi="Times New Roman"/>
          <w:sz w:val="20"/>
          <w:szCs w:val="20"/>
        </w:rPr>
        <w:t xml:space="preserve"> - цена 1 единицы i-й запасной части.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34. Затраты на приобретение материальных запасов по обеспечению безопасности информации </w:t>
      </w:r>
      <w:r w:rsidR="00AA492B">
        <w:rPr>
          <w:rFonts w:ascii="Times New Roman" w:hAnsi="Times New Roman"/>
          <w:noProof/>
          <w:sz w:val="20"/>
          <w:szCs w:val="20"/>
        </w:rPr>
        <w:pict>
          <v:shape id="Рисунок 289" o:spid="_x0000_i1202" type="#_x0000_t75" style="width:35.25pt;height:20.25pt;visibility:visible">
            <v:imagedata r:id="rId180"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88" o:spid="_x0000_i1203" type="#_x0000_t75" style="width:126pt;height:38.25pt;visibility:visible">
            <v:imagedata r:id="rId181"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87" o:spid="_x0000_i1204" type="#_x0000_t75" style="width:30.75pt;height:20.25pt;visibility:visible">
            <v:imagedata r:id="rId182" o:title=""/>
          </v:shape>
        </w:pict>
      </w:r>
      <w:r w:rsidR="00820B00" w:rsidRPr="00820B00">
        <w:rPr>
          <w:rFonts w:ascii="Times New Roman" w:hAnsi="Times New Roman"/>
          <w:sz w:val="20"/>
          <w:szCs w:val="20"/>
        </w:rPr>
        <w:t xml:space="preserve"> - планируемое к приобретению количество i-го материального запаса;</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86" o:spid="_x0000_i1205" type="#_x0000_t75" style="width:27.75pt;height:20.25pt;visibility:visible">
            <v:imagedata r:id="rId183" o:title=""/>
          </v:shape>
        </w:pict>
      </w:r>
      <w:r w:rsidR="00820B00" w:rsidRPr="00820B00">
        <w:rPr>
          <w:rFonts w:ascii="Times New Roman" w:hAnsi="Times New Roman"/>
          <w:sz w:val="20"/>
          <w:szCs w:val="20"/>
        </w:rPr>
        <w:t xml:space="preserve"> - цена 1 единицы i-го материального запаса.</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jc w:val="center"/>
        <w:outlineLvl w:val="1"/>
        <w:rPr>
          <w:rFonts w:ascii="Times New Roman" w:hAnsi="Times New Roman"/>
          <w:sz w:val="20"/>
          <w:szCs w:val="20"/>
        </w:rPr>
      </w:pPr>
      <w:bookmarkStart w:id="21" w:name="Par375"/>
      <w:bookmarkEnd w:id="21"/>
      <w:r w:rsidRPr="00820B00">
        <w:rPr>
          <w:rFonts w:ascii="Times New Roman" w:hAnsi="Times New Roman"/>
          <w:sz w:val="20"/>
          <w:szCs w:val="20"/>
        </w:rPr>
        <w:t>II. Прочие затраты</w:t>
      </w:r>
    </w:p>
    <w:p w:rsidR="00820B00" w:rsidRPr="00820B00" w:rsidRDefault="00820B00"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jc w:val="center"/>
        <w:outlineLvl w:val="2"/>
        <w:rPr>
          <w:rFonts w:ascii="Times New Roman" w:hAnsi="Times New Roman"/>
          <w:sz w:val="20"/>
          <w:szCs w:val="20"/>
        </w:rPr>
      </w:pPr>
      <w:bookmarkStart w:id="22" w:name="Par377"/>
      <w:bookmarkEnd w:id="22"/>
      <w:r w:rsidRPr="00820B00">
        <w:rPr>
          <w:rFonts w:ascii="Times New Roman" w:hAnsi="Times New Roman"/>
          <w:sz w:val="20"/>
          <w:szCs w:val="20"/>
        </w:rPr>
        <w:t xml:space="preserve">Затраты на услуги связи, не отнесенные к затратам на услуги связи </w:t>
      </w:r>
    </w:p>
    <w:p w:rsidR="00820B00" w:rsidRPr="00820B00" w:rsidRDefault="00820B00" w:rsidP="00820B00">
      <w:pPr>
        <w:widowControl w:val="0"/>
        <w:tabs>
          <w:tab w:val="left" w:pos="2410"/>
        </w:tabs>
        <w:autoSpaceDE w:val="0"/>
        <w:autoSpaceDN w:val="0"/>
        <w:adjustRightInd w:val="0"/>
        <w:spacing w:after="0" w:line="240" w:lineRule="auto"/>
        <w:jc w:val="center"/>
        <w:outlineLvl w:val="2"/>
        <w:rPr>
          <w:rFonts w:ascii="Times New Roman" w:hAnsi="Times New Roman"/>
          <w:sz w:val="20"/>
          <w:szCs w:val="20"/>
        </w:rPr>
      </w:pPr>
      <w:r w:rsidRPr="00820B00">
        <w:rPr>
          <w:rFonts w:ascii="Times New Roman" w:hAnsi="Times New Roman"/>
          <w:sz w:val="20"/>
          <w:szCs w:val="20"/>
        </w:rPr>
        <w:t>в рамках затрат на информационно-коммуникационные технологии</w:t>
      </w:r>
    </w:p>
    <w:p w:rsidR="00820B00" w:rsidRPr="00820B00" w:rsidRDefault="00820B00"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35. Затраты на услуги связи </w:t>
      </w:r>
      <w:r w:rsidR="00AA492B">
        <w:rPr>
          <w:rFonts w:ascii="Times New Roman" w:hAnsi="Times New Roman"/>
          <w:noProof/>
          <w:sz w:val="20"/>
          <w:szCs w:val="20"/>
        </w:rPr>
        <w:pict>
          <v:shape id="Рисунок 285" o:spid="_x0000_i1206" type="#_x0000_t75" style="width:32.25pt;height:23.25pt;visibility:visible">
            <v:imagedata r:id="rId184"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84" o:spid="_x0000_i1207" type="#_x0000_t75" style="width:83.25pt;height:23.25pt;visibility:visible">
            <v:imagedata r:id="rId185" o:title=""/>
          </v:shape>
        </w:pic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83" o:spid="_x0000_i1208" type="#_x0000_t75" style="width:15.75pt;height:20.25pt;visibility:visible">
            <v:imagedata r:id="rId186" o:title=""/>
          </v:shape>
        </w:pict>
      </w:r>
      <w:r w:rsidR="00820B00" w:rsidRPr="00820B00">
        <w:rPr>
          <w:rFonts w:ascii="Times New Roman" w:hAnsi="Times New Roman"/>
          <w:sz w:val="20"/>
          <w:szCs w:val="20"/>
        </w:rPr>
        <w:t xml:space="preserve"> - затраты на оплату услуг почтовой связи;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82" o:spid="_x0000_i1209" type="#_x0000_t75" style="width:18pt;height:20.25pt;visibility:visible">
            <v:imagedata r:id="rId187" o:title=""/>
          </v:shape>
        </w:pict>
      </w:r>
      <w:r w:rsidR="00820B00" w:rsidRPr="00820B00">
        <w:rPr>
          <w:rFonts w:ascii="Times New Roman" w:hAnsi="Times New Roman"/>
          <w:sz w:val="20"/>
          <w:szCs w:val="20"/>
        </w:rPr>
        <w:t xml:space="preserve"> - затраты на оплату услуг специальной связи.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36. Затраты на оплату услуг почтовой связи </w:t>
      </w:r>
      <w:r w:rsidR="00AA492B">
        <w:rPr>
          <w:rFonts w:ascii="Times New Roman" w:hAnsi="Times New Roman"/>
          <w:noProof/>
          <w:sz w:val="20"/>
          <w:szCs w:val="20"/>
        </w:rPr>
        <w:pict>
          <v:shape id="Рисунок 281" o:spid="_x0000_i1210" type="#_x0000_t75" style="width:26.25pt;height:20.25pt;visibility:visible">
            <v:imagedata r:id="rId188"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80" o:spid="_x0000_i1211" type="#_x0000_t75" style="width:99.75pt;height:38.25pt;visibility:visible">
            <v:imagedata r:id="rId189"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79" o:spid="_x0000_i1212" type="#_x0000_t75" style="width:23.25pt;height:20.25pt;visibility:visible">
            <v:imagedata r:id="rId190" o:title=""/>
          </v:shape>
        </w:pict>
      </w:r>
      <w:r w:rsidR="00820B00" w:rsidRPr="00820B00">
        <w:rPr>
          <w:rFonts w:ascii="Times New Roman" w:hAnsi="Times New Roman"/>
          <w:sz w:val="20"/>
          <w:szCs w:val="20"/>
        </w:rPr>
        <w:t xml:space="preserve"> - планируемое количество i-х почтовых отправлений в год;</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78" o:spid="_x0000_i1213" type="#_x0000_t75" style="width:20.25pt;height:20.25pt;visibility:visible">
            <v:imagedata r:id="rId191" o:title=""/>
          </v:shape>
        </w:pict>
      </w:r>
      <w:r w:rsidR="00820B00" w:rsidRPr="00820B00">
        <w:rPr>
          <w:rFonts w:ascii="Times New Roman" w:hAnsi="Times New Roman"/>
          <w:sz w:val="20"/>
          <w:szCs w:val="20"/>
        </w:rPr>
        <w:t xml:space="preserve"> - цена 1 i-го почтового отправления.</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37. Затраты на оплату услуг специальной связи </w:t>
      </w:r>
      <w:r w:rsidR="00AA492B">
        <w:rPr>
          <w:rFonts w:ascii="Times New Roman" w:hAnsi="Times New Roman"/>
          <w:noProof/>
          <w:sz w:val="20"/>
          <w:szCs w:val="20"/>
        </w:rPr>
        <w:pict>
          <v:shape id="Рисунок 277" o:spid="_x0000_i1214" type="#_x0000_t75" style="width:27.75pt;height:20.25pt;visibility:visible">
            <v:imagedata r:id="rId192"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76" o:spid="_x0000_i1215" type="#_x0000_t75" style="width:83.25pt;height:20.25pt;visibility:visible">
            <v:imagedata r:id="rId193"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75" o:spid="_x0000_i1216" type="#_x0000_t75" style="width:21pt;height:20.25pt;visibility:visible">
            <v:imagedata r:id="rId194" o:title=""/>
          </v:shape>
        </w:pict>
      </w:r>
      <w:r w:rsidR="00820B00" w:rsidRPr="00820B00">
        <w:rPr>
          <w:rFonts w:ascii="Times New Roman" w:hAnsi="Times New Roman"/>
          <w:sz w:val="20"/>
          <w:szCs w:val="20"/>
        </w:rPr>
        <w:t xml:space="preserve"> - планируемое количество листов (пакетов) исходящей информации в год;</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lastRenderedPageBreak/>
        <w:pict>
          <v:shape id="Рисунок 274" o:spid="_x0000_i1217" type="#_x0000_t75" style="width:18pt;height:20.25pt;visibility:visible">
            <v:imagedata r:id="rId195" o:title=""/>
          </v:shape>
        </w:pict>
      </w:r>
      <w:r w:rsidR="00820B00" w:rsidRPr="00820B00">
        <w:rPr>
          <w:rFonts w:ascii="Times New Roman" w:hAnsi="Times New Roman"/>
          <w:sz w:val="20"/>
          <w:szCs w:val="20"/>
        </w:rPr>
        <w:t xml:space="preserve"> - цена 1 листа (пакета) исходящей информации, отправляемой по каналам специальной связи.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jc w:val="center"/>
        <w:outlineLvl w:val="2"/>
        <w:rPr>
          <w:rFonts w:ascii="Times New Roman" w:hAnsi="Times New Roman"/>
          <w:sz w:val="20"/>
          <w:szCs w:val="20"/>
        </w:rPr>
      </w:pPr>
      <w:bookmarkStart w:id="23" w:name="Par403"/>
      <w:bookmarkEnd w:id="23"/>
      <w:r w:rsidRPr="00820B00">
        <w:rPr>
          <w:rFonts w:ascii="Times New Roman" w:hAnsi="Times New Roman"/>
          <w:sz w:val="20"/>
          <w:szCs w:val="20"/>
        </w:rPr>
        <w:t>Затраты на транспортные услуги</w:t>
      </w:r>
    </w:p>
    <w:p w:rsidR="00820B00" w:rsidRPr="00820B00" w:rsidRDefault="00820B00"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38. Затраты по договору об оказании услуг перевозки (транспортировки) грузов </w:t>
      </w:r>
      <w:r w:rsidR="00AA492B">
        <w:rPr>
          <w:rFonts w:ascii="Times New Roman" w:hAnsi="Times New Roman"/>
          <w:noProof/>
          <w:sz w:val="20"/>
          <w:szCs w:val="20"/>
        </w:rPr>
        <w:pict>
          <v:shape id="Рисунок 273" o:spid="_x0000_i1218" type="#_x0000_t75" style="width:29.25pt;height:20.25pt;visibility:visible">
            <v:imagedata r:id="rId196"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72" o:spid="_x0000_i1219" type="#_x0000_t75" style="width:110.25pt;height:38.25pt;visibility:visible">
            <v:imagedata r:id="rId197"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71" o:spid="_x0000_i1220" type="#_x0000_t75" style="width:26.25pt;height:20.25pt;visibility:visible">
            <v:imagedata r:id="rId198" o:title=""/>
          </v:shape>
        </w:pict>
      </w:r>
      <w:r w:rsidR="00820B00" w:rsidRPr="00820B00">
        <w:rPr>
          <w:rFonts w:ascii="Times New Roman" w:hAnsi="Times New Roman"/>
          <w:sz w:val="20"/>
          <w:szCs w:val="20"/>
        </w:rPr>
        <w:t xml:space="preserve"> - планируемое к приобретению количество i-х услуг перевозки (транспортировки) грузов;</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70" o:spid="_x0000_i1221" type="#_x0000_t75" style="width:23.25pt;height:20.25pt;visibility:visible">
            <v:imagedata r:id="rId199" o:title=""/>
          </v:shape>
        </w:pict>
      </w:r>
      <w:r w:rsidR="00820B00" w:rsidRPr="00820B00">
        <w:rPr>
          <w:rFonts w:ascii="Times New Roman" w:hAnsi="Times New Roman"/>
          <w:sz w:val="20"/>
          <w:szCs w:val="20"/>
        </w:rPr>
        <w:t xml:space="preserve"> - цена 1 i-й услуги перевозки (транспортировки) груза.</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39. Затраты на оплату услуг аренды транспортных средств </w:t>
      </w:r>
      <w:r w:rsidR="00AA492B">
        <w:rPr>
          <w:rFonts w:ascii="Times New Roman" w:hAnsi="Times New Roman"/>
          <w:noProof/>
          <w:sz w:val="20"/>
          <w:szCs w:val="20"/>
        </w:rPr>
        <w:pict>
          <v:shape id="Рисунок 269" o:spid="_x0000_i1222" type="#_x0000_t75" style="width:32.25pt;height:21pt;visibility:visible">
            <v:imagedata r:id="rId200"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68" o:spid="_x0000_i1223" type="#_x0000_t75" style="width:159pt;height:38.25pt;visibility:visible">
            <v:imagedata r:id="rId201"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67" o:spid="_x0000_i1224" type="#_x0000_t75" style="width:29.25pt;height:21pt;visibility:visible">
            <v:imagedata r:id="rId202" o:title=""/>
          </v:shape>
        </w:pict>
      </w:r>
      <w:r w:rsidR="00820B00" w:rsidRPr="00820B00">
        <w:rPr>
          <w:rFonts w:ascii="Times New Roman" w:hAnsi="Times New Roman"/>
          <w:sz w:val="20"/>
          <w:szCs w:val="20"/>
        </w:rPr>
        <w:t xml:space="preserve"> - планируемое к аренде количество i-х транспортных средств. 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средств, установленное нормативами обеспечения функций муниципальных органов, применяемыми при расчете нормативных затрат на приобретение служебного легкового автотранспорта, предусмотренными </w:t>
      </w:r>
      <w:hyperlink w:anchor="Par974" w:history="1">
        <w:r w:rsidR="00820B00" w:rsidRPr="00820B00">
          <w:rPr>
            <w:rFonts w:ascii="Times New Roman" w:hAnsi="Times New Roman"/>
            <w:sz w:val="20"/>
            <w:szCs w:val="20"/>
          </w:rPr>
          <w:t>таблицей 2</w:t>
        </w:r>
      </w:hyperlink>
      <w:r w:rsidR="00820B00" w:rsidRPr="00820B00">
        <w:rPr>
          <w:rFonts w:ascii="Times New Roman" w:hAnsi="Times New Roman"/>
          <w:sz w:val="20"/>
          <w:szCs w:val="20"/>
        </w:rPr>
        <w:t>;</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66" o:spid="_x0000_i1225" type="#_x0000_t75" style="width:26.25pt;height:21pt;visibility:visible">
            <v:imagedata r:id="rId203" o:title=""/>
          </v:shape>
        </w:pict>
      </w:r>
      <w:r w:rsidR="00820B00" w:rsidRPr="00820B00">
        <w:rPr>
          <w:rFonts w:ascii="Times New Roman" w:hAnsi="Times New Roman"/>
          <w:sz w:val="20"/>
          <w:szCs w:val="20"/>
        </w:rPr>
        <w:t xml:space="preserve"> - цена аренды i-го транспортного средства в месяц;</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65" o:spid="_x0000_i1226" type="#_x0000_t75" style="width:30pt;height:21pt;visibility:visible">
            <v:imagedata r:id="rId204" o:title=""/>
          </v:shape>
        </w:pict>
      </w:r>
      <w:r w:rsidR="00820B00" w:rsidRPr="00820B00">
        <w:rPr>
          <w:rFonts w:ascii="Times New Roman" w:hAnsi="Times New Roman"/>
          <w:sz w:val="20"/>
          <w:szCs w:val="20"/>
        </w:rPr>
        <w:t xml:space="preserve"> - планируемое количество месяцев аренды i-го транспортного средства.</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40. Затраты на оплату разовых услуг пассажирских перевозок при проведении совещания </w:t>
      </w:r>
      <w:r w:rsidR="00AA492B">
        <w:rPr>
          <w:rFonts w:ascii="Times New Roman" w:hAnsi="Times New Roman"/>
          <w:noProof/>
          <w:sz w:val="20"/>
          <w:szCs w:val="20"/>
        </w:rPr>
        <w:pict>
          <v:shape id="Рисунок 264" o:spid="_x0000_i1227" type="#_x0000_t75" style="width:30pt;height:20.25pt;visibility:visible">
            <v:imagedata r:id="rId205"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63" o:spid="_x0000_i1228" type="#_x0000_t75" style="width:138pt;height:38.25pt;visibility:visible">
            <v:imagedata r:id="rId206"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62" o:spid="_x0000_i1229" type="#_x0000_t75" style="width:23.25pt;height:21pt;visibility:visible">
            <v:imagedata r:id="rId207" o:title=""/>
          </v:shape>
        </w:pict>
      </w:r>
      <w:r w:rsidR="00820B00" w:rsidRPr="00820B00">
        <w:rPr>
          <w:rFonts w:ascii="Times New Roman" w:hAnsi="Times New Roman"/>
          <w:sz w:val="20"/>
          <w:szCs w:val="20"/>
        </w:rPr>
        <w:t xml:space="preserve"> - планируемое количество к приобретению i-х разовых услуг пассажирских перевозок;</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61" o:spid="_x0000_i1230" type="#_x0000_t75" style="width:23.25pt;height:20.25pt;visibility:visible">
            <v:imagedata r:id="rId208" o:title=""/>
          </v:shape>
        </w:pict>
      </w:r>
      <w:r w:rsidR="00820B00" w:rsidRPr="00820B00">
        <w:rPr>
          <w:rFonts w:ascii="Times New Roman" w:hAnsi="Times New Roman"/>
          <w:sz w:val="20"/>
          <w:szCs w:val="20"/>
        </w:rPr>
        <w:t xml:space="preserve"> - среднее количество часов аренды транспортного средства по i-й разовой услуге;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60" o:spid="_x0000_i1231" type="#_x0000_t75" style="width:20.25pt;height:20.25pt;visibility:visible">
            <v:imagedata r:id="rId209" o:title=""/>
          </v:shape>
        </w:pict>
      </w:r>
      <w:r w:rsidR="00820B00" w:rsidRPr="00820B00">
        <w:rPr>
          <w:rFonts w:ascii="Times New Roman" w:hAnsi="Times New Roman"/>
          <w:sz w:val="20"/>
          <w:szCs w:val="20"/>
        </w:rPr>
        <w:t xml:space="preserve"> - цена 1 часа аренды транспортного средства по i-й разовой услуге.</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41. Затраты на оплату проезда работника к месту нахождения учебного заведения и обратно </w:t>
      </w:r>
      <w:r w:rsidR="00AA492B">
        <w:rPr>
          <w:rFonts w:ascii="Times New Roman" w:hAnsi="Times New Roman"/>
          <w:noProof/>
          <w:sz w:val="20"/>
          <w:szCs w:val="20"/>
        </w:rPr>
        <w:pict>
          <v:shape id="Рисунок 259" o:spid="_x0000_i1232" type="#_x0000_t75" style="width:32.25pt;height:21pt;visibility:visible">
            <v:imagedata r:id="rId210"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58" o:spid="_x0000_i1233" type="#_x0000_t75" style="width:141.75pt;height:38.25pt;visibility:visible">
            <v:imagedata r:id="rId211"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57" o:spid="_x0000_i1234" type="#_x0000_t75" style="width:29.25pt;height:21pt;visibility:visible">
            <v:imagedata r:id="rId212" o:title=""/>
          </v:shape>
        </w:pict>
      </w:r>
      <w:r w:rsidR="00820B00" w:rsidRPr="00820B00">
        <w:rPr>
          <w:rFonts w:ascii="Times New Roman" w:hAnsi="Times New Roman"/>
          <w:sz w:val="20"/>
          <w:szCs w:val="20"/>
        </w:rPr>
        <w:t xml:space="preserve"> - количество работников, имеющих право на компенсацию расходов, по i-му направлению;</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56" o:spid="_x0000_i1235" type="#_x0000_t75" style="width:26.25pt;height:21pt;visibility:visible">
            <v:imagedata r:id="rId213" o:title=""/>
          </v:shape>
        </w:pict>
      </w:r>
      <w:r w:rsidR="00820B00" w:rsidRPr="00820B00">
        <w:rPr>
          <w:rFonts w:ascii="Times New Roman" w:hAnsi="Times New Roman"/>
          <w:sz w:val="20"/>
          <w:szCs w:val="20"/>
        </w:rPr>
        <w:t xml:space="preserve"> - цена проезда к месту нахождения учебного заведения по i-му направлению.</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jc w:val="center"/>
        <w:outlineLvl w:val="2"/>
        <w:rPr>
          <w:rFonts w:ascii="Times New Roman" w:hAnsi="Times New Roman"/>
          <w:sz w:val="20"/>
          <w:szCs w:val="20"/>
        </w:rPr>
      </w:pPr>
      <w:bookmarkStart w:id="24" w:name="Par436"/>
      <w:bookmarkEnd w:id="24"/>
      <w:r w:rsidRPr="00820B00">
        <w:rPr>
          <w:rFonts w:ascii="Times New Roman" w:hAnsi="Times New Roman"/>
          <w:sz w:val="20"/>
          <w:szCs w:val="20"/>
        </w:rPr>
        <w:t xml:space="preserve">Затраты на оплату расходов по договорам об оказании услуг, </w:t>
      </w:r>
    </w:p>
    <w:p w:rsidR="00820B00" w:rsidRPr="00820B00" w:rsidRDefault="00820B00" w:rsidP="00820B00">
      <w:pPr>
        <w:widowControl w:val="0"/>
        <w:tabs>
          <w:tab w:val="left" w:pos="2410"/>
        </w:tabs>
        <w:autoSpaceDE w:val="0"/>
        <w:autoSpaceDN w:val="0"/>
        <w:adjustRightInd w:val="0"/>
        <w:spacing w:after="0" w:line="240" w:lineRule="auto"/>
        <w:jc w:val="center"/>
        <w:outlineLvl w:val="2"/>
        <w:rPr>
          <w:rFonts w:ascii="Times New Roman" w:hAnsi="Times New Roman"/>
          <w:sz w:val="20"/>
          <w:szCs w:val="20"/>
        </w:rPr>
      </w:pPr>
      <w:r w:rsidRPr="00820B00">
        <w:rPr>
          <w:rFonts w:ascii="Times New Roman" w:hAnsi="Times New Roman"/>
          <w:sz w:val="20"/>
          <w:szCs w:val="20"/>
        </w:rPr>
        <w:lastRenderedPageBreak/>
        <w:t>связанных с проездом и наймом жилого помещения в связи с командированием работников, заключаемым со сторонними организациями</w:t>
      </w:r>
    </w:p>
    <w:p w:rsidR="00820B00" w:rsidRPr="00820B00" w:rsidRDefault="00820B00"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42. Затраты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w:t>
      </w:r>
      <w:r w:rsidR="00AA492B">
        <w:rPr>
          <w:rFonts w:ascii="Times New Roman" w:hAnsi="Times New Roman"/>
          <w:noProof/>
          <w:sz w:val="20"/>
          <w:szCs w:val="20"/>
        </w:rPr>
        <w:pict>
          <v:shape id="Рисунок 255" o:spid="_x0000_i1236" type="#_x0000_t75" style="width:29.25pt;height:21pt;visibility:visible">
            <v:imagedata r:id="rId214" o:title=""/>
          </v:shape>
        </w:pict>
      </w:r>
      <w:r w:rsidRPr="00820B00">
        <w:rPr>
          <w:rFonts w:ascii="Times New Roman" w:hAnsi="Times New Roman"/>
          <w:sz w:val="20"/>
          <w:szCs w:val="20"/>
        </w:rPr>
        <w:t>,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54" o:spid="_x0000_i1237" type="#_x0000_t75" style="width:107.25pt;height:21.75pt;visibility:visible">
            <v:imagedata r:id="rId215"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53" o:spid="_x0000_i1238" type="#_x0000_t75" style="width:33pt;height:21pt;visibility:visible">
            <v:imagedata r:id="rId216" o:title=""/>
          </v:shape>
        </w:pict>
      </w:r>
      <w:r w:rsidR="00820B00" w:rsidRPr="00820B00">
        <w:rPr>
          <w:rFonts w:ascii="Times New Roman" w:hAnsi="Times New Roman"/>
          <w:sz w:val="20"/>
          <w:szCs w:val="20"/>
        </w:rPr>
        <w:t xml:space="preserve"> - затраты по договору на проезд к месту командирования и обратно;</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52" o:spid="_x0000_i1239" type="#_x0000_t75" style="width:26.25pt;height:20.25pt;visibility:visible">
            <v:imagedata r:id="rId217" o:title=""/>
          </v:shape>
        </w:pict>
      </w:r>
      <w:r w:rsidR="00820B00" w:rsidRPr="00820B00">
        <w:rPr>
          <w:rFonts w:ascii="Times New Roman" w:hAnsi="Times New Roman"/>
          <w:sz w:val="20"/>
          <w:szCs w:val="20"/>
        </w:rPr>
        <w:t xml:space="preserve"> - затраты по договору на наем жилого помещения на период командирования.</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43. Затраты по договору на проезд к месту командирования и обратно </w:t>
      </w:r>
      <w:r w:rsidR="00AA492B">
        <w:rPr>
          <w:rFonts w:ascii="Times New Roman" w:hAnsi="Times New Roman"/>
          <w:noProof/>
          <w:sz w:val="20"/>
          <w:szCs w:val="20"/>
        </w:rPr>
        <w:pict>
          <v:shape id="Рисунок 251" o:spid="_x0000_i1240" type="#_x0000_t75" style="width:42.75pt;height:21pt;visibility:visible">
            <v:imagedata r:id="rId218"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50" o:spid="_x0000_i1241" type="#_x0000_t75" style="width:174.75pt;height:38.25pt;visibility:visible">
            <v:imagedata r:id="rId219"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49" o:spid="_x0000_i1242" type="#_x0000_t75" style="width:39.75pt;height:21pt;visibility:visible">
            <v:imagedata r:id="rId220" o:title=""/>
          </v:shape>
        </w:pict>
      </w:r>
      <w:r w:rsidR="00820B00" w:rsidRPr="00820B00">
        <w:rPr>
          <w:rFonts w:ascii="Times New Roman" w:hAnsi="Times New Roman"/>
          <w:sz w:val="20"/>
          <w:szCs w:val="20"/>
        </w:rPr>
        <w:t xml:space="preserve"> - количество командированных работников по i-му направлению командирования с учетом показателей утвержденных планов служебных командировок;</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48" o:spid="_x0000_i1243" type="#_x0000_t75" style="width:36pt;height:21pt;visibility:visible">
            <v:imagedata r:id="rId221" o:title=""/>
          </v:shape>
        </w:pict>
      </w:r>
      <w:r w:rsidR="00820B00" w:rsidRPr="00820B00">
        <w:rPr>
          <w:rFonts w:ascii="Times New Roman" w:hAnsi="Times New Roman"/>
          <w:sz w:val="20"/>
          <w:szCs w:val="20"/>
        </w:rPr>
        <w:t xml:space="preserve"> - цена проезда по i-му направлению командирования с учетом требований решения Совета депутатов сельского поселения Сентябрьский от 16 июля 2013 № 88 «Об утверждении Положения о размере, порядке и условиях предоставления гарантий муниципальным служащим администрации сельского поселения Сентябрьский».</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44. Затраты по договору на наем жилого помещения на период командирования </w:t>
      </w:r>
      <w:r w:rsidR="00AA492B">
        <w:rPr>
          <w:rFonts w:ascii="Times New Roman" w:hAnsi="Times New Roman"/>
          <w:noProof/>
          <w:sz w:val="20"/>
          <w:szCs w:val="20"/>
        </w:rPr>
        <w:pict>
          <v:shape id="Рисунок 247" o:spid="_x0000_i1244" type="#_x0000_t75" style="width:36pt;height:20.25pt;visibility:visible">
            <v:imagedata r:id="rId222"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46" o:spid="_x0000_i1245" type="#_x0000_t75" style="width:180.75pt;height:38.25pt;visibility:visible">
            <v:imagedata r:id="rId223"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45" o:spid="_x0000_i1246" type="#_x0000_t75" style="width:35.25pt;height:20.25pt;visibility:visible">
            <v:imagedata r:id="rId224" o:title=""/>
          </v:shape>
        </w:pict>
      </w:r>
      <w:r w:rsidR="00820B00" w:rsidRPr="00820B00">
        <w:rPr>
          <w:rFonts w:ascii="Times New Roman" w:hAnsi="Times New Roman"/>
          <w:sz w:val="20"/>
          <w:szCs w:val="20"/>
        </w:rPr>
        <w:t xml:space="preserve"> - количество командированных работников по i-му направлению командирования с учетом показателей утвержденных планов служебных командировок;</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44" o:spid="_x0000_i1247" type="#_x0000_t75" style="width:30pt;height:20.25pt;visibility:visible">
            <v:imagedata r:id="rId225" o:title=""/>
          </v:shape>
        </w:pict>
      </w:r>
      <w:r w:rsidR="00820B00" w:rsidRPr="00820B00">
        <w:rPr>
          <w:rFonts w:ascii="Times New Roman" w:hAnsi="Times New Roman"/>
          <w:sz w:val="20"/>
          <w:szCs w:val="20"/>
        </w:rPr>
        <w:t xml:space="preserve"> - цена найма жилого помещения в сутки по i-му направлению командирования с учетом требований решения Совета депутатов сельского поселения Сентябрьский от 16 июля 2013 № 88 «Об утверждении Положения о размере, порядке и условиях предоставления гарантий муниципальным служащим администрации сельского поселения Сентябрьский»;</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43" o:spid="_x0000_i1248" type="#_x0000_t75" style="width:35.25pt;height:20.25pt;visibility:visible">
            <v:imagedata r:id="rId226" o:title=""/>
          </v:shape>
        </w:pict>
      </w:r>
      <w:r w:rsidR="00820B00" w:rsidRPr="00820B00">
        <w:rPr>
          <w:rFonts w:ascii="Times New Roman" w:hAnsi="Times New Roman"/>
          <w:sz w:val="20"/>
          <w:szCs w:val="20"/>
        </w:rPr>
        <w:t xml:space="preserve"> - количество суток нахождения в командировке по i-му направлению командирования.</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jc w:val="center"/>
        <w:outlineLvl w:val="2"/>
        <w:rPr>
          <w:rFonts w:ascii="Times New Roman" w:hAnsi="Times New Roman"/>
          <w:sz w:val="20"/>
          <w:szCs w:val="20"/>
        </w:rPr>
      </w:pPr>
      <w:bookmarkStart w:id="25" w:name="Par468"/>
      <w:bookmarkEnd w:id="25"/>
      <w:r w:rsidRPr="00820B00">
        <w:rPr>
          <w:rFonts w:ascii="Times New Roman" w:hAnsi="Times New Roman"/>
          <w:sz w:val="20"/>
          <w:szCs w:val="20"/>
        </w:rPr>
        <w:t>Затраты на коммунальные услуги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45. Затраты на коммунальные услуги </w:t>
      </w:r>
      <w:r w:rsidR="00AA492B">
        <w:rPr>
          <w:rFonts w:ascii="Times New Roman" w:hAnsi="Times New Roman"/>
          <w:noProof/>
          <w:sz w:val="20"/>
          <w:szCs w:val="20"/>
        </w:rPr>
        <w:pict>
          <v:shape id="Рисунок 242" o:spid="_x0000_i1249" type="#_x0000_t75" style="width:35.25pt;height:20.25pt;visibility:visible">
            <v:imagedata r:id="rId227"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41" o:spid="_x0000_i1250" type="#_x0000_t75" style="width:215.25pt;height:20.25pt;visibility:visible">
            <v:imagedata r:id="rId228" o:title=""/>
          </v:shape>
        </w:pic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40" o:spid="_x0000_i1251" type="#_x0000_t75" style="width:18pt;height:20.25pt;visibility:visible">
            <v:imagedata r:id="rId229" o:title=""/>
          </v:shape>
        </w:pict>
      </w:r>
      <w:r w:rsidR="00820B00" w:rsidRPr="00820B00">
        <w:rPr>
          <w:rFonts w:ascii="Times New Roman" w:hAnsi="Times New Roman"/>
          <w:sz w:val="20"/>
          <w:szCs w:val="20"/>
        </w:rPr>
        <w:t xml:space="preserve"> - затраты на газоснабжение и иные виды топлива;</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39" o:spid="_x0000_i1252" type="#_x0000_t75" style="width:18pt;height:20.25pt;visibility:visible">
            <v:imagedata r:id="rId230" o:title=""/>
          </v:shape>
        </w:pict>
      </w:r>
      <w:r w:rsidR="00820B00" w:rsidRPr="00820B00">
        <w:rPr>
          <w:rFonts w:ascii="Times New Roman" w:hAnsi="Times New Roman"/>
          <w:sz w:val="20"/>
          <w:szCs w:val="20"/>
        </w:rPr>
        <w:t xml:space="preserve"> - затраты на электроснабжение;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38" o:spid="_x0000_i1253" type="#_x0000_t75" style="width:20.25pt;height:20.25pt;visibility:visible">
            <v:imagedata r:id="rId231" o:title=""/>
          </v:shape>
        </w:pict>
      </w:r>
      <w:r w:rsidR="00820B00" w:rsidRPr="00820B00">
        <w:rPr>
          <w:rFonts w:ascii="Times New Roman" w:hAnsi="Times New Roman"/>
          <w:sz w:val="20"/>
          <w:szCs w:val="20"/>
        </w:rPr>
        <w:t xml:space="preserve"> - затраты на теплоснабжение;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37" o:spid="_x0000_i1254" type="#_x0000_t75" style="width:18pt;height:20.25pt;visibility:visible">
            <v:imagedata r:id="rId232" o:title=""/>
          </v:shape>
        </w:pict>
      </w:r>
      <w:r w:rsidR="00820B00" w:rsidRPr="00820B00">
        <w:rPr>
          <w:rFonts w:ascii="Times New Roman" w:hAnsi="Times New Roman"/>
          <w:sz w:val="20"/>
          <w:szCs w:val="20"/>
        </w:rPr>
        <w:t xml:space="preserve"> - затраты на горячее водоснабжение;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lastRenderedPageBreak/>
        <w:pict>
          <v:shape id="Рисунок 236" o:spid="_x0000_i1255" type="#_x0000_t75" style="width:20.25pt;height:20.25pt;visibility:visible">
            <v:imagedata r:id="rId233" o:title=""/>
          </v:shape>
        </w:pict>
      </w:r>
      <w:r w:rsidR="00820B00" w:rsidRPr="00820B00">
        <w:rPr>
          <w:rFonts w:ascii="Times New Roman" w:hAnsi="Times New Roman"/>
          <w:sz w:val="20"/>
          <w:szCs w:val="20"/>
        </w:rPr>
        <w:t xml:space="preserve"> - затраты на холодное водоснабжение и водоотведение;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35" o:spid="_x0000_i1256" type="#_x0000_t75" style="width:26.25pt;height:20.25pt;visibility:visible">
            <v:imagedata r:id="rId234" o:title=""/>
          </v:shape>
        </w:pict>
      </w:r>
      <w:r w:rsidR="00820B00" w:rsidRPr="00820B00">
        <w:rPr>
          <w:rFonts w:ascii="Times New Roman" w:hAnsi="Times New Roman"/>
          <w:sz w:val="20"/>
          <w:szCs w:val="20"/>
        </w:rPr>
        <w:t xml:space="preserve"> - затраты на оплату услуг лиц, привлекаемых на основании гражданско-правовых договоров (далее - внештатный сотрудник).</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46. Затраты на газоснабжение и иные виды топлива </w:t>
      </w:r>
      <w:r w:rsidR="00AA492B">
        <w:rPr>
          <w:rFonts w:ascii="Times New Roman" w:hAnsi="Times New Roman"/>
          <w:noProof/>
          <w:sz w:val="20"/>
          <w:szCs w:val="20"/>
        </w:rPr>
        <w:pict>
          <v:shape id="Рисунок 234" o:spid="_x0000_i1257" type="#_x0000_t75" style="width:27.75pt;height:20.25pt;visibility:visible">
            <v:imagedata r:id="rId235"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33" o:spid="_x0000_i1258" type="#_x0000_t75" style="width:141.75pt;height:38.25pt;visibility:visible">
            <v:imagedata r:id="rId236"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32" o:spid="_x0000_i1259" type="#_x0000_t75" style="width:26.25pt;height:20.25pt;visibility:visible">
            <v:imagedata r:id="rId237" o:title=""/>
          </v:shape>
        </w:pict>
      </w:r>
      <w:r w:rsidR="00820B00" w:rsidRPr="00820B00">
        <w:rPr>
          <w:rFonts w:ascii="Times New Roman" w:hAnsi="Times New Roman"/>
          <w:sz w:val="20"/>
          <w:szCs w:val="20"/>
        </w:rPr>
        <w:t xml:space="preserve"> - расчетная потребность в i-м виде топлива (газе и ином виде топлива);</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31" o:spid="_x0000_i1260" type="#_x0000_t75" style="width:23.25pt;height:20.25pt;visibility:visible">
            <v:imagedata r:id="rId238" o:title=""/>
          </v:shape>
        </w:pict>
      </w:r>
      <w:r w:rsidR="00820B00" w:rsidRPr="00820B00">
        <w:rPr>
          <w:rFonts w:ascii="Times New Roman" w:hAnsi="Times New Roman"/>
          <w:sz w:val="20"/>
          <w:szCs w:val="20"/>
        </w:rPr>
        <w:t xml:space="preserve"> - тариф на i-й вид топлива, утвержденный в установленном порядке органом государственного регулирования тарифов (далее - регулируемый тариф) (если тарифы на соответствующий вид топлива подлежат государственному регулированию);</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30" o:spid="_x0000_i1261" type="#_x0000_t75" style="width:23.25pt;height:20.25pt;visibility:visible">
            <v:imagedata r:id="rId239" o:title=""/>
          </v:shape>
        </w:pict>
      </w:r>
      <w:r w:rsidR="00820B00" w:rsidRPr="00820B00">
        <w:rPr>
          <w:rFonts w:ascii="Times New Roman" w:hAnsi="Times New Roman"/>
          <w:sz w:val="20"/>
          <w:szCs w:val="20"/>
        </w:rPr>
        <w:t xml:space="preserve"> - поправочный коэффициент, учитывающий затраты на транспортировку i-го вида топлива.</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47. Затраты на электроснабжение </w:t>
      </w:r>
      <w:r w:rsidR="00AA492B">
        <w:rPr>
          <w:rFonts w:ascii="Times New Roman" w:hAnsi="Times New Roman"/>
          <w:noProof/>
          <w:sz w:val="20"/>
          <w:szCs w:val="20"/>
        </w:rPr>
        <w:pict>
          <v:shape id="Рисунок 229" o:spid="_x0000_i1262" type="#_x0000_t75" style="width:27.75pt;height:20.25pt;visibility:visible">
            <v:imagedata r:id="rId240"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28" o:spid="_x0000_i1263" type="#_x0000_t75" style="width:110.25pt;height:38.25pt;visibility:visible">
            <v:imagedata r:id="rId241"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27" o:spid="_x0000_i1264" type="#_x0000_t75" style="width:23.25pt;height:20.25pt;visibility:visible">
            <v:imagedata r:id="rId242" o:title=""/>
          </v:shape>
        </w:pict>
      </w:r>
      <w:r w:rsidR="00820B00" w:rsidRPr="00820B00">
        <w:rPr>
          <w:rFonts w:ascii="Times New Roman" w:hAnsi="Times New Roman"/>
          <w:sz w:val="20"/>
          <w:szCs w:val="20"/>
        </w:rPr>
        <w:t xml:space="preserve"> - i-й регулируемый тариф на электроэнергию (в рамках применяемого одноставочного, дифференцированного по зонам суток или двухставочного тарифа);</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26" o:spid="_x0000_i1265" type="#_x0000_t75" style="width:26.25pt;height:20.25pt;visibility:visible">
            <v:imagedata r:id="rId243" o:title=""/>
          </v:shape>
        </w:pict>
      </w:r>
      <w:r w:rsidR="00820B00" w:rsidRPr="00820B00">
        <w:rPr>
          <w:rFonts w:ascii="Times New Roman" w:hAnsi="Times New Roman"/>
          <w:sz w:val="20"/>
          <w:szCs w:val="20"/>
        </w:rPr>
        <w:t xml:space="preserve"> - расчетная потребность электроэнергии в год по i-му тарифу (цене) на электроэнергию (в рамках применяемого одноставочного, дифференцированного по зонам суток или двухставочного тарифа).</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48. Затраты на теплоснабжение </w:t>
      </w:r>
      <w:r w:rsidR="00AA492B">
        <w:rPr>
          <w:rFonts w:ascii="Times New Roman" w:hAnsi="Times New Roman"/>
          <w:noProof/>
          <w:sz w:val="20"/>
          <w:szCs w:val="20"/>
        </w:rPr>
        <w:pict>
          <v:shape id="Рисунок 225" o:spid="_x0000_i1266" type="#_x0000_t75" style="width:29.25pt;height:20.25pt;visibility:visible">
            <v:imagedata r:id="rId244"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24" o:spid="_x0000_i1267" type="#_x0000_t75" style="width:96pt;height:20.25pt;visibility:visible">
            <v:imagedata r:id="rId245"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23" o:spid="_x0000_i1268" type="#_x0000_t75" style="width:30pt;height:20.25pt;visibility:visible">
            <v:imagedata r:id="rId246" o:title=""/>
          </v:shape>
        </w:pict>
      </w:r>
      <w:r w:rsidR="00820B00" w:rsidRPr="00820B00">
        <w:rPr>
          <w:rFonts w:ascii="Times New Roman" w:hAnsi="Times New Roman"/>
          <w:sz w:val="20"/>
          <w:szCs w:val="20"/>
        </w:rPr>
        <w:t xml:space="preserve"> - расчетная потребность в теплоэнергии на отопление зданий, помещений и сооружений;</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22" o:spid="_x0000_i1269" type="#_x0000_t75" style="width:20.25pt;height:20.25pt;visibility:visible">
            <v:imagedata r:id="rId247" o:title=""/>
          </v:shape>
        </w:pict>
      </w:r>
      <w:r w:rsidR="00820B00" w:rsidRPr="00820B00">
        <w:rPr>
          <w:rFonts w:ascii="Times New Roman" w:hAnsi="Times New Roman"/>
          <w:sz w:val="20"/>
          <w:szCs w:val="20"/>
        </w:rPr>
        <w:t xml:space="preserve"> - регулируемый тариф на теплоснабжение.</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49. Затраты на горячее водоснабжение </w:t>
      </w:r>
      <w:r w:rsidR="00AA492B">
        <w:rPr>
          <w:rFonts w:ascii="Times New Roman" w:hAnsi="Times New Roman"/>
          <w:noProof/>
          <w:sz w:val="20"/>
          <w:szCs w:val="20"/>
        </w:rPr>
        <w:pict>
          <v:shape id="Рисунок 221" o:spid="_x0000_i1270" type="#_x0000_t75" style="width:27.75pt;height:20.25pt;visibility:visible">
            <v:imagedata r:id="rId248"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20" o:spid="_x0000_i1271" type="#_x0000_t75" style="width:87pt;height:20.25pt;visibility:visible">
            <v:imagedata r:id="rId249"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19" o:spid="_x0000_i1272" type="#_x0000_t75" style="width:21pt;height:20.25pt;visibility:visible">
            <v:imagedata r:id="rId250" o:title=""/>
          </v:shape>
        </w:pict>
      </w:r>
      <w:r w:rsidR="00820B00" w:rsidRPr="00820B00">
        <w:rPr>
          <w:rFonts w:ascii="Times New Roman" w:hAnsi="Times New Roman"/>
          <w:sz w:val="20"/>
          <w:szCs w:val="20"/>
        </w:rPr>
        <w:t xml:space="preserve"> - расчетная потребность в горячей воде;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18" o:spid="_x0000_i1273" type="#_x0000_t75" style="width:20.25pt;height:20.25pt;visibility:visible">
            <v:imagedata r:id="rId251" o:title=""/>
          </v:shape>
        </w:pict>
      </w:r>
      <w:r w:rsidR="00820B00" w:rsidRPr="00820B00">
        <w:rPr>
          <w:rFonts w:ascii="Times New Roman" w:hAnsi="Times New Roman"/>
          <w:sz w:val="20"/>
          <w:szCs w:val="20"/>
        </w:rPr>
        <w:t xml:space="preserve"> - регулируемый тариф на горячее водоснабжение.</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50. Затраты на холодное водоснабжение и водоотведение </w:t>
      </w:r>
      <w:r w:rsidR="00AA492B">
        <w:rPr>
          <w:rFonts w:ascii="Times New Roman" w:hAnsi="Times New Roman"/>
          <w:noProof/>
          <w:sz w:val="20"/>
          <w:szCs w:val="20"/>
        </w:rPr>
        <w:pict>
          <v:shape id="Рисунок 217" o:spid="_x0000_i1274" type="#_x0000_t75" style="width:29.25pt;height:20.25pt;visibility:visible">
            <v:imagedata r:id="rId252" o:title=""/>
          </v:shape>
        </w:pict>
      </w:r>
      <w:r w:rsidRPr="00820B00">
        <w:rPr>
          <w:rFonts w:ascii="Times New Roman" w:hAnsi="Times New Roman"/>
          <w:sz w:val="20"/>
          <w:szCs w:val="20"/>
        </w:rPr>
        <w:t xml:space="preserve"> определяются по формуле:</w:t>
      </w: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16" o:spid="_x0000_i1275" type="#_x0000_t75" style="width:155.25pt;height:20.25pt;visibility:visible">
            <v:imagedata r:id="rId253" o:title=""/>
          </v:shape>
        </w:pict>
      </w:r>
      <w:r w:rsidR="00820B00" w:rsidRPr="00820B00">
        <w:rPr>
          <w:rFonts w:ascii="Times New Roman" w:hAnsi="Times New Roman"/>
          <w:sz w:val="20"/>
          <w:szCs w:val="20"/>
        </w:rPr>
        <w:t>,</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15" o:spid="_x0000_i1276" type="#_x0000_t75" style="width:23.25pt;height:20.25pt;visibility:visible">
            <v:imagedata r:id="rId254" o:title=""/>
          </v:shape>
        </w:pict>
      </w:r>
      <w:r w:rsidR="00820B00" w:rsidRPr="00820B00">
        <w:rPr>
          <w:rFonts w:ascii="Times New Roman" w:hAnsi="Times New Roman"/>
          <w:sz w:val="20"/>
          <w:szCs w:val="20"/>
        </w:rPr>
        <w:t xml:space="preserve"> - расчетная потребность в холодном водоснабжении;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14" o:spid="_x0000_i1277" type="#_x0000_t75" style="width:21pt;height:20.25pt;visibility:visible">
            <v:imagedata r:id="rId255" o:title=""/>
          </v:shape>
        </w:pict>
      </w:r>
      <w:r w:rsidR="00820B00" w:rsidRPr="00820B00">
        <w:rPr>
          <w:rFonts w:ascii="Times New Roman" w:hAnsi="Times New Roman"/>
          <w:sz w:val="20"/>
          <w:szCs w:val="20"/>
        </w:rPr>
        <w:t xml:space="preserve"> - регулируемый тариф на холодное водоснабжение;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lastRenderedPageBreak/>
        <w:pict>
          <v:shape id="Рисунок 213" o:spid="_x0000_i1278" type="#_x0000_t75" style="width:23.25pt;height:20.25pt;visibility:visible">
            <v:imagedata r:id="rId256" o:title=""/>
          </v:shape>
        </w:pict>
      </w:r>
      <w:r w:rsidR="00820B00" w:rsidRPr="00820B00">
        <w:rPr>
          <w:rFonts w:ascii="Times New Roman" w:hAnsi="Times New Roman"/>
          <w:sz w:val="20"/>
          <w:szCs w:val="20"/>
        </w:rPr>
        <w:t xml:space="preserve"> - расчетная потребность в водоотведении (определяется с учетом потребности в холодном и горячем водоснабжении);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12" o:spid="_x0000_i1279" type="#_x0000_t75" style="width:20.25pt;height:20.25pt;visibility:visible">
            <v:imagedata r:id="rId257" o:title=""/>
          </v:shape>
        </w:pict>
      </w:r>
      <w:r w:rsidR="00820B00" w:rsidRPr="00820B00">
        <w:rPr>
          <w:rFonts w:ascii="Times New Roman" w:hAnsi="Times New Roman"/>
          <w:sz w:val="20"/>
          <w:szCs w:val="20"/>
        </w:rPr>
        <w:t xml:space="preserve"> - регулируемый тариф на водоотведение.</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51. Затраты на оплату услуг внештатных сотрудников </w:t>
      </w:r>
      <w:r w:rsidR="00AA492B">
        <w:rPr>
          <w:rFonts w:ascii="Times New Roman" w:hAnsi="Times New Roman"/>
          <w:noProof/>
          <w:sz w:val="20"/>
          <w:szCs w:val="20"/>
        </w:rPr>
        <w:pict>
          <v:shape id="Рисунок 211" o:spid="_x0000_i1280" type="#_x0000_t75" style="width:36pt;height:20.25pt;visibility:visible">
            <v:imagedata r:id="rId258" o:title=""/>
          </v:shape>
        </w:pict>
      </w:r>
      <w:r w:rsidRPr="00820B00">
        <w:rPr>
          <w:rFonts w:ascii="Times New Roman" w:hAnsi="Times New Roman"/>
          <w:sz w:val="20"/>
          <w:szCs w:val="20"/>
        </w:rPr>
        <w:t xml:space="preserve"> определяются по формуле:</w:t>
      </w: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10" o:spid="_x0000_i1281" type="#_x0000_t75" style="width:206.25pt;height:38.25pt;visibility:visible">
            <v:imagedata r:id="rId259"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09" o:spid="_x0000_i1282" type="#_x0000_t75" style="width:36pt;height:20.25pt;visibility:visible">
            <v:imagedata r:id="rId260" o:title=""/>
          </v:shape>
        </w:pict>
      </w:r>
      <w:r w:rsidR="00820B00" w:rsidRPr="00820B00">
        <w:rPr>
          <w:rFonts w:ascii="Times New Roman" w:hAnsi="Times New Roman"/>
          <w:sz w:val="20"/>
          <w:szCs w:val="20"/>
        </w:rPr>
        <w:t xml:space="preserve"> - планируемое количество месяцев работы внештатного сотрудника по i-й должности;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08" o:spid="_x0000_i1283" type="#_x0000_t75" style="width:30.75pt;height:20.25pt;visibility:visible">
            <v:imagedata r:id="rId261" o:title=""/>
          </v:shape>
        </w:pict>
      </w:r>
      <w:r w:rsidR="00820B00" w:rsidRPr="00820B00">
        <w:rPr>
          <w:rFonts w:ascii="Times New Roman" w:hAnsi="Times New Roman"/>
          <w:sz w:val="20"/>
          <w:szCs w:val="20"/>
        </w:rPr>
        <w:t xml:space="preserve"> - стоимость 1 месяца работы внештатного сотрудника по i-й должности;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07" o:spid="_x0000_i1284" type="#_x0000_t75" style="width:27.75pt;height:20.25pt;visibility:visible">
            <v:imagedata r:id="rId262" o:title=""/>
          </v:shape>
        </w:pict>
      </w:r>
      <w:r w:rsidR="00820B00" w:rsidRPr="00820B00">
        <w:rPr>
          <w:rFonts w:ascii="Times New Roman" w:hAnsi="Times New Roman"/>
          <w:sz w:val="20"/>
          <w:szCs w:val="20"/>
        </w:rPr>
        <w:t xml:space="preserve"> - процентная ставка страховых взносов в государственные внебюджетные фонды.</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коммунальных услуг (договорам гражданско-правового характера, заключенным с кочегарами, сезонными истопниками и др.).</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jc w:val="center"/>
        <w:outlineLvl w:val="2"/>
        <w:rPr>
          <w:rFonts w:ascii="Times New Roman" w:hAnsi="Times New Roman"/>
          <w:sz w:val="20"/>
          <w:szCs w:val="20"/>
        </w:rPr>
      </w:pPr>
      <w:bookmarkStart w:id="26" w:name="Par530"/>
      <w:bookmarkEnd w:id="26"/>
      <w:r w:rsidRPr="00820B00">
        <w:rPr>
          <w:rFonts w:ascii="Times New Roman" w:hAnsi="Times New Roman"/>
          <w:sz w:val="20"/>
          <w:szCs w:val="20"/>
        </w:rPr>
        <w:t>Затраты на аренду помещений и оборудования</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52. Затраты на аренду помещений </w:t>
      </w:r>
      <w:r w:rsidR="00AA492B">
        <w:rPr>
          <w:rFonts w:ascii="Times New Roman" w:hAnsi="Times New Roman"/>
          <w:noProof/>
          <w:sz w:val="20"/>
          <w:szCs w:val="20"/>
        </w:rPr>
        <w:pict>
          <v:shape id="Рисунок 206" o:spid="_x0000_i1285" type="#_x0000_t75" style="width:29.25pt;height:20.25pt;visibility:visible">
            <v:imagedata r:id="rId263"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05" o:spid="_x0000_i1286" type="#_x0000_t75" style="width:168pt;height:38.25pt;visibility:visible">
            <v:imagedata r:id="rId264"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04" o:spid="_x0000_i1287" type="#_x0000_t75" style="width:26.25pt;height:20.25pt;visibility:visible">
            <v:imagedata r:id="rId265" o:title=""/>
          </v:shape>
        </w:pict>
      </w:r>
      <w:r w:rsidR="00820B00" w:rsidRPr="00820B00">
        <w:rPr>
          <w:rFonts w:ascii="Times New Roman" w:hAnsi="Times New Roman"/>
          <w:sz w:val="20"/>
          <w:szCs w:val="20"/>
        </w:rPr>
        <w:t xml:space="preserve"> - численность работников, размещаемых на i-й арендуемой площади;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S - площадь, установленная в соответствии с </w:t>
      </w:r>
      <w:hyperlink r:id="rId266" w:history="1">
        <w:r w:rsidRPr="00820B00">
          <w:rPr>
            <w:rFonts w:ascii="Times New Roman" w:hAnsi="Times New Roman"/>
            <w:sz w:val="20"/>
            <w:szCs w:val="20"/>
          </w:rPr>
          <w:t>Постановлением</w:t>
        </w:r>
      </w:hyperlink>
      <w:r w:rsidRPr="00820B00">
        <w:rPr>
          <w:rFonts w:ascii="Times New Roman" w:hAnsi="Times New Roman"/>
          <w:sz w:val="20"/>
          <w:szCs w:val="20"/>
        </w:rPr>
        <w:t xml:space="preserve"> Правительства Российской Федерации от 5 января 1998 года № 3 «О порядке закрепления и использования находящихся в федеральной собственности административных зданий, строений и нежилых помещений», с учетом СНиП 31-05-2003 «Общественные здания административного назначения»;</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03" o:spid="_x0000_i1288" type="#_x0000_t75" style="width:23.25pt;height:20.25pt;visibility:visible">
            <v:imagedata r:id="rId267" o:title=""/>
          </v:shape>
        </w:pict>
      </w:r>
      <w:r w:rsidR="00820B00" w:rsidRPr="00820B00">
        <w:rPr>
          <w:rFonts w:ascii="Times New Roman" w:hAnsi="Times New Roman"/>
          <w:sz w:val="20"/>
          <w:szCs w:val="20"/>
        </w:rPr>
        <w:t xml:space="preserve"> - цена ежемесячной аренды за 1 кв. метр i-й арендуемой площади;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02" o:spid="_x0000_i1289" type="#_x0000_t75" style="width:26.25pt;height:20.25pt;visibility:visible">
            <v:imagedata r:id="rId268" o:title=""/>
          </v:shape>
        </w:pict>
      </w:r>
      <w:r w:rsidR="00820B00" w:rsidRPr="00820B00">
        <w:rPr>
          <w:rFonts w:ascii="Times New Roman" w:hAnsi="Times New Roman"/>
          <w:sz w:val="20"/>
          <w:szCs w:val="20"/>
        </w:rPr>
        <w:t xml:space="preserve"> - планируемое количество месяцев аренды i-й арендуемой площади.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53. Затраты на аренду помещения (зала) для проведения совещания </w:t>
      </w:r>
      <w:r w:rsidR="00AA492B">
        <w:rPr>
          <w:rFonts w:ascii="Times New Roman" w:hAnsi="Times New Roman"/>
          <w:noProof/>
          <w:sz w:val="20"/>
          <w:szCs w:val="20"/>
        </w:rPr>
        <w:pict>
          <v:shape id="Рисунок 201" o:spid="_x0000_i1290" type="#_x0000_t75" style="width:30.75pt;height:20.25pt;visibility:visible">
            <v:imagedata r:id="rId269"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00" o:spid="_x0000_i1291" type="#_x0000_t75" style="width:117.75pt;height:38.25pt;visibility:visible">
            <v:imagedata r:id="rId270"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99" o:spid="_x0000_i1292" type="#_x0000_t75" style="width:27.75pt;height:20.25pt;visibility:visible">
            <v:imagedata r:id="rId271" o:title=""/>
          </v:shape>
        </w:pict>
      </w:r>
      <w:r w:rsidR="00820B00" w:rsidRPr="00820B00">
        <w:rPr>
          <w:rFonts w:ascii="Times New Roman" w:hAnsi="Times New Roman"/>
          <w:sz w:val="20"/>
          <w:szCs w:val="20"/>
        </w:rPr>
        <w:t xml:space="preserve"> - планируемое количество суток аренды i-го помещения (зала);</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98" o:spid="_x0000_i1293" type="#_x0000_t75" style="width:24pt;height:20.25pt;visibility:visible">
            <v:imagedata r:id="rId272" o:title=""/>
          </v:shape>
        </w:pict>
      </w:r>
      <w:r w:rsidR="00820B00" w:rsidRPr="00820B00">
        <w:rPr>
          <w:rFonts w:ascii="Times New Roman" w:hAnsi="Times New Roman"/>
          <w:sz w:val="20"/>
          <w:szCs w:val="20"/>
        </w:rPr>
        <w:t xml:space="preserve"> - цена аренды i-го помещения (зала) в сутки.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54. Затраты на аренду оборудования для проведения совещания </w:t>
      </w:r>
      <w:r w:rsidR="00AA492B">
        <w:rPr>
          <w:rFonts w:ascii="Times New Roman" w:hAnsi="Times New Roman"/>
          <w:noProof/>
          <w:sz w:val="20"/>
          <w:szCs w:val="20"/>
        </w:rPr>
        <w:pict>
          <v:shape id="Рисунок 197" o:spid="_x0000_i1294" type="#_x0000_t75" style="width:32.25pt;height:20.25pt;visibility:visible">
            <v:imagedata r:id="rId273"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196" o:spid="_x0000_i1295" type="#_x0000_t75" style="width:182.25pt;height:38.25pt;visibility:visible">
            <v:imagedata r:id="rId274"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95" o:spid="_x0000_i1296" type="#_x0000_t75" style="width:26.25pt;height:20.25pt;visibility:visible">
            <v:imagedata r:id="rId275" o:title=""/>
          </v:shape>
        </w:pict>
      </w:r>
      <w:r w:rsidR="00820B00" w:rsidRPr="00820B00">
        <w:rPr>
          <w:rFonts w:ascii="Times New Roman" w:hAnsi="Times New Roman"/>
          <w:sz w:val="20"/>
          <w:szCs w:val="20"/>
        </w:rPr>
        <w:t xml:space="preserve"> - количество арендуемого i-го оборудования;</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lastRenderedPageBreak/>
        <w:pict>
          <v:shape id="Рисунок 194" o:spid="_x0000_i1297" type="#_x0000_t75" style="width:26.25pt;height:20.25pt;visibility:visible">
            <v:imagedata r:id="rId276" o:title=""/>
          </v:shape>
        </w:pict>
      </w:r>
      <w:r w:rsidR="00820B00" w:rsidRPr="00820B00">
        <w:rPr>
          <w:rFonts w:ascii="Times New Roman" w:hAnsi="Times New Roman"/>
          <w:sz w:val="20"/>
          <w:szCs w:val="20"/>
        </w:rPr>
        <w:t xml:space="preserve"> - количество дней аренды i-го оборудования;</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93" o:spid="_x0000_i1298" type="#_x0000_t75" style="width:23.25pt;height:20.25pt;visibility:visible">
            <v:imagedata r:id="rId277" o:title=""/>
          </v:shape>
        </w:pict>
      </w:r>
      <w:r w:rsidR="00820B00" w:rsidRPr="00820B00">
        <w:rPr>
          <w:rFonts w:ascii="Times New Roman" w:hAnsi="Times New Roman"/>
          <w:sz w:val="20"/>
          <w:szCs w:val="20"/>
        </w:rPr>
        <w:t xml:space="preserve"> - количество часов аренды в день i-го оборудования;</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92" o:spid="_x0000_i1299" type="#_x0000_t75" style="width:20.25pt;height:20.25pt;visibility:visible">
            <v:imagedata r:id="rId278" o:title=""/>
          </v:shape>
        </w:pict>
      </w:r>
      <w:r w:rsidR="00820B00" w:rsidRPr="00820B00">
        <w:rPr>
          <w:rFonts w:ascii="Times New Roman" w:hAnsi="Times New Roman"/>
          <w:sz w:val="20"/>
          <w:szCs w:val="20"/>
        </w:rPr>
        <w:t xml:space="preserve"> - цена 1 часа аренды i-го оборудования.</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jc w:val="center"/>
        <w:outlineLvl w:val="2"/>
        <w:rPr>
          <w:rFonts w:ascii="Times New Roman" w:hAnsi="Times New Roman"/>
          <w:sz w:val="20"/>
          <w:szCs w:val="20"/>
        </w:rPr>
      </w:pPr>
      <w:bookmarkStart w:id="27" w:name="Par558"/>
      <w:bookmarkEnd w:id="27"/>
      <w:r w:rsidRPr="00820B00">
        <w:rPr>
          <w:rFonts w:ascii="Times New Roman" w:hAnsi="Times New Roman"/>
          <w:sz w:val="20"/>
          <w:szCs w:val="20"/>
        </w:rPr>
        <w:t>Затраты на содержание имущества, не отнесенные к затратам на содержание имущества в рамках затрат на информационно-коммуникационные технологии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55. Затраты на содержание и техническое обслуживание помещений </w:t>
      </w:r>
      <w:r w:rsidR="00AA492B">
        <w:rPr>
          <w:rFonts w:ascii="Times New Roman" w:hAnsi="Times New Roman"/>
          <w:noProof/>
          <w:sz w:val="20"/>
          <w:szCs w:val="20"/>
        </w:rPr>
        <w:pict>
          <v:shape id="Рисунок 191" o:spid="_x0000_i1300" type="#_x0000_t75" style="width:29.25pt;height:20.25pt;visibility:visible">
            <v:imagedata r:id="rId279"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190" o:spid="_x0000_i1301" type="#_x0000_t75" style="width:353.25pt;height:21pt;visibility:visible">
            <v:imagedata r:id="rId280" o:title=""/>
          </v:shape>
        </w:pic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89" o:spid="_x0000_i1302" type="#_x0000_t75" style="width:20.25pt;height:20.25pt;visibility:visible">
            <v:imagedata r:id="rId281" o:title=""/>
          </v:shape>
        </w:pict>
      </w:r>
      <w:r w:rsidR="00820B00" w:rsidRPr="00820B00">
        <w:rPr>
          <w:rFonts w:ascii="Times New Roman" w:hAnsi="Times New Roman"/>
          <w:sz w:val="20"/>
          <w:szCs w:val="20"/>
        </w:rPr>
        <w:t xml:space="preserve"> - затраты на техническое обслуживание и регламентно-профилактический ремонт систем охранно-тревожной сигнализации;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88" o:spid="_x0000_i1303" type="#_x0000_t75" style="width:20.25pt;height:21pt;visibility:visible">
            <v:imagedata r:id="rId282" o:title=""/>
          </v:shape>
        </w:pict>
      </w:r>
      <w:r w:rsidR="00820B00" w:rsidRPr="00820B00">
        <w:rPr>
          <w:rFonts w:ascii="Times New Roman" w:hAnsi="Times New Roman"/>
          <w:sz w:val="20"/>
          <w:szCs w:val="20"/>
        </w:rPr>
        <w:t xml:space="preserve"> - затраты на проведение текущего ремонта помещения;</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87" o:spid="_x0000_i1304" type="#_x0000_t75" style="width:18pt;height:20.25pt;visibility:visible">
            <v:imagedata r:id="rId283" o:title=""/>
          </v:shape>
        </w:pict>
      </w:r>
      <w:r w:rsidR="00820B00" w:rsidRPr="00820B00">
        <w:rPr>
          <w:rFonts w:ascii="Times New Roman" w:hAnsi="Times New Roman"/>
          <w:sz w:val="20"/>
          <w:szCs w:val="20"/>
        </w:rPr>
        <w:t xml:space="preserve"> - затраты на содержание прилегающей территории;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86" o:spid="_x0000_i1305" type="#_x0000_t75" style="width:26.25pt;height:21pt;visibility:visible">
            <v:imagedata r:id="rId284" o:title=""/>
          </v:shape>
        </w:pict>
      </w:r>
      <w:r w:rsidR="00820B00" w:rsidRPr="00820B00">
        <w:rPr>
          <w:rFonts w:ascii="Times New Roman" w:hAnsi="Times New Roman"/>
          <w:sz w:val="20"/>
          <w:szCs w:val="20"/>
        </w:rPr>
        <w:t xml:space="preserve"> - затраты на оплату услуг по обслуживанию и уборке помещения;</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85" o:spid="_x0000_i1306" type="#_x0000_t75" style="width:23.25pt;height:20.25pt;visibility:visible">
            <v:imagedata r:id="rId285" o:title=""/>
          </v:shape>
        </w:pict>
      </w:r>
      <w:r w:rsidR="00820B00" w:rsidRPr="00820B00">
        <w:rPr>
          <w:rFonts w:ascii="Times New Roman" w:hAnsi="Times New Roman"/>
          <w:sz w:val="20"/>
          <w:szCs w:val="20"/>
        </w:rPr>
        <w:t xml:space="preserve"> - затраты на вывоз твердых бытовых отходов;</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84" o:spid="_x0000_i1307" type="#_x0000_t75" style="width:15.75pt;height:20.25pt;visibility:visible">
            <v:imagedata r:id="rId286" o:title=""/>
          </v:shape>
        </w:pict>
      </w:r>
      <w:r w:rsidR="00820B00" w:rsidRPr="00820B00">
        <w:rPr>
          <w:rFonts w:ascii="Times New Roman" w:hAnsi="Times New Roman"/>
          <w:sz w:val="20"/>
          <w:szCs w:val="20"/>
        </w:rPr>
        <w:t xml:space="preserve"> - затраты на техническое обслуживание и регламентно-профилактический ремонт лифтов;</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83" o:spid="_x0000_i1308" type="#_x0000_t75" style="width:26.25pt;height:20.25pt;visibility:visible">
            <v:imagedata r:id="rId287" o:title=""/>
          </v:shape>
        </w:pict>
      </w:r>
      <w:r w:rsidR="00820B00" w:rsidRPr="00820B00">
        <w:rPr>
          <w:rFonts w:ascii="Times New Roman" w:hAnsi="Times New Roman"/>
          <w:sz w:val="20"/>
          <w:szCs w:val="20"/>
        </w:rPr>
        <w:t xml:space="preserve"> - затраты на техническое обслуживание и регламентно-профилактический ремонт водонапорной насосной станции хозяйственно-питьевого и противопожарного водоснабжения;</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82" o:spid="_x0000_i1309" type="#_x0000_t75" style="width:26.25pt;height:20.25pt;visibility:visible">
            <v:imagedata r:id="rId288" o:title=""/>
          </v:shape>
        </w:pict>
      </w:r>
      <w:r w:rsidR="00820B00" w:rsidRPr="00820B00">
        <w:rPr>
          <w:rFonts w:ascii="Times New Roman" w:hAnsi="Times New Roman"/>
          <w:sz w:val="20"/>
          <w:szCs w:val="20"/>
        </w:rPr>
        <w:t xml:space="preserve"> - затраты на техническое обслуживание и регламентно-профилактический ремонт водонапорной насосной станции пожаротушения;</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81" o:spid="_x0000_i1310" type="#_x0000_t75" style="width:23.25pt;height:20.25pt;visibility:visible">
            <v:imagedata r:id="rId289" o:title=""/>
          </v:shape>
        </w:pict>
      </w:r>
      <w:r w:rsidR="00820B00" w:rsidRPr="00820B00">
        <w:rPr>
          <w:rFonts w:ascii="Times New Roman" w:hAnsi="Times New Roman"/>
          <w:sz w:val="20"/>
          <w:szCs w:val="20"/>
        </w:rPr>
        <w:t xml:space="preserve"> -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80" o:spid="_x0000_i1311" type="#_x0000_t75" style="width:21pt;height:20.25pt;visibility:visible">
            <v:imagedata r:id="rId290" o:title=""/>
          </v:shape>
        </w:pict>
      </w:r>
      <w:r w:rsidR="00820B00" w:rsidRPr="00820B00">
        <w:rPr>
          <w:rFonts w:ascii="Times New Roman" w:hAnsi="Times New Roman"/>
          <w:sz w:val="20"/>
          <w:szCs w:val="20"/>
        </w:rPr>
        <w:t xml:space="preserve"> -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Такие затраты не подлежат отдельному расчету, если они включены в общую стоимость комплексных услуг управляющей компании.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56. Затраты на закупку услуг управляющей компании </w:t>
      </w:r>
      <w:r w:rsidR="00AA492B">
        <w:rPr>
          <w:rFonts w:ascii="Times New Roman" w:hAnsi="Times New Roman"/>
          <w:noProof/>
          <w:sz w:val="20"/>
          <w:szCs w:val="20"/>
        </w:rPr>
        <w:pict>
          <v:shape id="Рисунок 179" o:spid="_x0000_i1312" type="#_x0000_t75" style="width:29.25pt;height:21pt;visibility:visible">
            <v:imagedata r:id="rId291"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178" o:spid="_x0000_i1313" type="#_x0000_t75" style="width:147.75pt;height:38.25pt;visibility:visible">
            <v:imagedata r:id="rId292"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77" o:spid="_x0000_i1314" type="#_x0000_t75" style="width:26.25pt;height:21pt;visibility:visible">
            <v:imagedata r:id="rId293" o:title=""/>
          </v:shape>
        </w:pict>
      </w:r>
      <w:r w:rsidR="00820B00" w:rsidRPr="00820B00">
        <w:rPr>
          <w:rFonts w:ascii="Times New Roman" w:hAnsi="Times New Roman"/>
          <w:sz w:val="20"/>
          <w:szCs w:val="20"/>
        </w:rPr>
        <w:t xml:space="preserve"> - объем i-й услуги управляющей компании;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76" o:spid="_x0000_i1315" type="#_x0000_t75" style="width:23.25pt;height:21pt;visibility:visible">
            <v:imagedata r:id="rId294" o:title=""/>
          </v:shape>
        </w:pict>
      </w:r>
      <w:r w:rsidR="00820B00" w:rsidRPr="00820B00">
        <w:rPr>
          <w:rFonts w:ascii="Times New Roman" w:hAnsi="Times New Roman"/>
          <w:sz w:val="20"/>
          <w:szCs w:val="20"/>
        </w:rPr>
        <w:t xml:space="preserve"> - цена i-й услуги управляющей компании в месяц;</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75" o:spid="_x0000_i1316" type="#_x0000_t75" style="width:26.25pt;height:21pt;visibility:visible">
            <v:imagedata r:id="rId295" o:title=""/>
          </v:shape>
        </w:pict>
      </w:r>
      <w:r w:rsidR="00820B00" w:rsidRPr="00820B00">
        <w:rPr>
          <w:rFonts w:ascii="Times New Roman" w:hAnsi="Times New Roman"/>
          <w:sz w:val="20"/>
          <w:szCs w:val="20"/>
        </w:rPr>
        <w:t xml:space="preserve"> - планируемое количество месяцев использования i-й услуги управляющей компании.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57. В формулах для расчета затрат, указанных в </w:t>
      </w:r>
      <w:hyperlink w:anchor="Par594" w:history="1">
        <w:r w:rsidRPr="00820B00">
          <w:rPr>
            <w:rFonts w:ascii="Times New Roman" w:hAnsi="Times New Roman"/>
            <w:sz w:val="20"/>
            <w:szCs w:val="20"/>
          </w:rPr>
          <w:t>пунктах 59</w:t>
        </w:r>
      </w:hyperlink>
      <w:r w:rsidRPr="00820B00">
        <w:rPr>
          <w:rFonts w:ascii="Times New Roman" w:hAnsi="Times New Roman"/>
          <w:sz w:val="20"/>
          <w:szCs w:val="20"/>
        </w:rPr>
        <w:t xml:space="preserve">, </w:t>
      </w:r>
      <w:hyperlink w:anchor="Par609" w:history="1">
        <w:r w:rsidRPr="00820B00">
          <w:rPr>
            <w:rFonts w:ascii="Times New Roman" w:hAnsi="Times New Roman"/>
            <w:sz w:val="20"/>
            <w:szCs w:val="20"/>
          </w:rPr>
          <w:t>61</w:t>
        </w:r>
      </w:hyperlink>
      <w:r w:rsidRPr="00820B00">
        <w:rPr>
          <w:rFonts w:ascii="Times New Roman" w:hAnsi="Times New Roman"/>
          <w:sz w:val="20"/>
          <w:szCs w:val="20"/>
        </w:rPr>
        <w:t xml:space="preserve"> и </w:t>
      </w:r>
      <w:hyperlink w:anchor="Par631" w:history="1">
        <w:r w:rsidRPr="00820B00">
          <w:rPr>
            <w:rFonts w:ascii="Times New Roman" w:hAnsi="Times New Roman"/>
            <w:sz w:val="20"/>
            <w:szCs w:val="20"/>
          </w:rPr>
          <w:t>64</w:t>
        </w:r>
      </w:hyperlink>
      <w:r w:rsidRPr="00820B00">
        <w:rPr>
          <w:rFonts w:ascii="Times New Roman" w:hAnsi="Times New Roman"/>
          <w:sz w:val="20"/>
          <w:szCs w:val="20"/>
        </w:rPr>
        <w:t xml:space="preserve"> - </w:t>
      </w:r>
      <w:hyperlink w:anchor="Par645" w:history="1">
        <w:r w:rsidRPr="00820B00">
          <w:rPr>
            <w:rFonts w:ascii="Times New Roman" w:hAnsi="Times New Roman"/>
            <w:sz w:val="20"/>
            <w:szCs w:val="20"/>
          </w:rPr>
          <w:t>66</w:t>
        </w:r>
      </w:hyperlink>
      <w:r w:rsidRPr="00820B00">
        <w:rPr>
          <w:rFonts w:ascii="Times New Roman" w:hAnsi="Times New Roman"/>
          <w:sz w:val="20"/>
          <w:szCs w:val="20"/>
        </w:rPr>
        <w:t xml:space="preserve"> настоящих Правил, значение показателя площади помещений должно находиться в пределах нормативов площадей, установленных в </w:t>
      </w:r>
      <w:hyperlink r:id="rId296" w:history="1">
        <w:r w:rsidRPr="00820B00">
          <w:rPr>
            <w:rFonts w:ascii="Times New Roman" w:hAnsi="Times New Roman"/>
            <w:sz w:val="20"/>
            <w:szCs w:val="20"/>
          </w:rPr>
          <w:t>Постановлении</w:t>
        </w:r>
      </w:hyperlink>
      <w:r w:rsidRPr="00820B00">
        <w:rPr>
          <w:rFonts w:ascii="Times New Roman" w:hAnsi="Times New Roman"/>
          <w:sz w:val="20"/>
          <w:szCs w:val="20"/>
        </w:rPr>
        <w:t xml:space="preserve"> Правительства Российской Федерации от 5 января 1998 года № 3 «О порядке закрепления и использования находящихся в федеральной собственности административных зданий, строений и нежилых помещений», с учетом СНиП 31-05-2003 «Общественные здания административного назначения».</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lastRenderedPageBreak/>
        <w:t xml:space="preserve">58. Затраты на техническое обслуживание и регламентно-профилактический ремонт систем охранно-тревожной сигнализации </w:t>
      </w:r>
      <w:r w:rsidR="00AA492B">
        <w:rPr>
          <w:rFonts w:ascii="Times New Roman" w:hAnsi="Times New Roman"/>
          <w:noProof/>
          <w:sz w:val="20"/>
          <w:szCs w:val="20"/>
        </w:rPr>
        <w:pict>
          <v:shape id="Рисунок 174" o:spid="_x0000_i1317" type="#_x0000_t75" style="width:29.25pt;height:20.25pt;visibility:visible">
            <v:imagedata r:id="rId297"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173" o:spid="_x0000_i1318" type="#_x0000_t75" style="width:108.75pt;height:38.25pt;visibility:visible">
            <v:imagedata r:id="rId298"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72" o:spid="_x0000_i1319" type="#_x0000_t75" style="width:26.25pt;height:20.25pt;visibility:visible">
            <v:imagedata r:id="rId299" o:title=""/>
          </v:shape>
        </w:pict>
      </w:r>
      <w:r w:rsidR="00820B00" w:rsidRPr="00820B00">
        <w:rPr>
          <w:rFonts w:ascii="Times New Roman" w:hAnsi="Times New Roman"/>
          <w:sz w:val="20"/>
          <w:szCs w:val="20"/>
        </w:rPr>
        <w:t xml:space="preserve"> - количество i-х обслуживаемых устройств в составе системы охранно-тревожной сигнализации;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71" o:spid="_x0000_i1320" type="#_x0000_t75" style="width:23.25pt;height:20.25pt;visibility:visible">
            <v:imagedata r:id="rId300" o:title=""/>
          </v:shape>
        </w:pict>
      </w:r>
      <w:r w:rsidR="00820B00" w:rsidRPr="00820B00">
        <w:rPr>
          <w:rFonts w:ascii="Times New Roman" w:hAnsi="Times New Roman"/>
          <w:sz w:val="20"/>
          <w:szCs w:val="20"/>
        </w:rPr>
        <w:t xml:space="preserve"> - цена обслуживания 1 i-го устройства.</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bookmarkStart w:id="28" w:name="Par594"/>
      <w:bookmarkEnd w:id="28"/>
      <w:r w:rsidRPr="00820B00">
        <w:rPr>
          <w:rFonts w:ascii="Times New Roman" w:hAnsi="Times New Roman"/>
          <w:sz w:val="20"/>
          <w:szCs w:val="20"/>
        </w:rPr>
        <w:t xml:space="preserve">59. Затраты на проведение текущего ремонта помещения </w:t>
      </w:r>
      <w:r w:rsidR="00AA492B">
        <w:rPr>
          <w:rFonts w:ascii="Times New Roman" w:hAnsi="Times New Roman"/>
          <w:noProof/>
          <w:sz w:val="20"/>
          <w:szCs w:val="20"/>
        </w:rPr>
        <w:pict>
          <v:shape id="Рисунок 170" o:spid="_x0000_i1321" type="#_x0000_t75" style="width:29.25pt;height:21pt;visibility:visible">
            <v:imagedata r:id="rId301" o:title=""/>
          </v:shape>
        </w:pict>
      </w:r>
      <w:r w:rsidRPr="00820B00">
        <w:rPr>
          <w:rFonts w:ascii="Times New Roman" w:hAnsi="Times New Roman"/>
          <w:sz w:val="20"/>
          <w:szCs w:val="20"/>
        </w:rPr>
        <w:t xml:space="preserve"> определяются исходя из установленной федеральным государственным органом нормы проведения ремонта, но не чаще 1 раза в 3 года, с учетом требований </w:t>
      </w:r>
      <w:hyperlink r:id="rId302" w:history="1">
        <w:r w:rsidRPr="00820B00">
          <w:rPr>
            <w:rFonts w:ascii="Times New Roman" w:hAnsi="Times New Roman"/>
            <w:sz w:val="20"/>
            <w:szCs w:val="20"/>
          </w:rPr>
          <w:t>Положения</w:t>
        </w:r>
      </w:hyperlink>
      <w:r w:rsidRPr="00820B00">
        <w:rPr>
          <w:rFonts w:ascii="Times New Roman" w:hAnsi="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 ноября 1988 года № 312,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169" o:spid="_x0000_i1322" type="#_x0000_t75" style="width:107.25pt;height:38.25pt;visibility:visible">
            <v:imagedata r:id="rId303"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68" o:spid="_x0000_i1323" type="#_x0000_t75" style="width:23.25pt;height:21pt;visibility:visible">
            <v:imagedata r:id="rId304" o:title=""/>
          </v:shape>
        </w:pict>
      </w:r>
      <w:r w:rsidR="00820B00" w:rsidRPr="00820B00">
        <w:rPr>
          <w:rFonts w:ascii="Times New Roman" w:hAnsi="Times New Roman"/>
          <w:sz w:val="20"/>
          <w:szCs w:val="20"/>
        </w:rPr>
        <w:t xml:space="preserve"> - площадь i-го здания, планируемая к проведению текущего ремонта;</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67" o:spid="_x0000_i1324" type="#_x0000_t75" style="width:23.25pt;height:21pt;visibility:visible">
            <v:imagedata r:id="rId305" o:title=""/>
          </v:shape>
        </w:pict>
      </w:r>
      <w:r w:rsidR="00820B00" w:rsidRPr="00820B00">
        <w:rPr>
          <w:rFonts w:ascii="Times New Roman" w:hAnsi="Times New Roman"/>
          <w:sz w:val="20"/>
          <w:szCs w:val="20"/>
        </w:rPr>
        <w:t xml:space="preserve"> - цена текущего ремонта 1 кв. метра площади i-го здания.</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60. Затраты на содержание прилегающей территории </w:t>
      </w:r>
      <w:r w:rsidR="00AA492B">
        <w:rPr>
          <w:rFonts w:ascii="Times New Roman" w:hAnsi="Times New Roman"/>
          <w:noProof/>
          <w:sz w:val="20"/>
          <w:szCs w:val="20"/>
        </w:rPr>
        <w:pict>
          <v:shape id="Рисунок 166" o:spid="_x0000_i1325" type="#_x0000_t75" style="width:27.75pt;height:20.25pt;visibility:visible">
            <v:imagedata r:id="rId306"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165" o:spid="_x0000_i1326" type="#_x0000_t75" style="width:140.25pt;height:38.25pt;visibility:visible">
            <v:imagedata r:id="rId307"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64" o:spid="_x0000_i1327" type="#_x0000_t75" style="width:21pt;height:20.25pt;visibility:visible">
            <v:imagedata r:id="rId308" o:title=""/>
          </v:shape>
        </w:pict>
      </w:r>
      <w:r w:rsidR="00820B00" w:rsidRPr="00820B00">
        <w:rPr>
          <w:rFonts w:ascii="Times New Roman" w:hAnsi="Times New Roman"/>
          <w:sz w:val="20"/>
          <w:szCs w:val="20"/>
        </w:rPr>
        <w:t xml:space="preserve"> - площадь закрепленной i-й прилегающей территории;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63" o:spid="_x0000_i1328" type="#_x0000_t75" style="width:21pt;height:20.25pt;visibility:visible">
            <v:imagedata r:id="rId309" o:title=""/>
          </v:shape>
        </w:pict>
      </w:r>
      <w:r w:rsidR="00820B00" w:rsidRPr="00820B00">
        <w:rPr>
          <w:rFonts w:ascii="Times New Roman" w:hAnsi="Times New Roman"/>
          <w:sz w:val="20"/>
          <w:szCs w:val="20"/>
        </w:rPr>
        <w:t xml:space="preserve"> - цена содержания i-й прилегающей территории в месяц в расчете на 1 кв.метр площади;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62" o:spid="_x0000_i1329" type="#_x0000_t75" style="width:26.25pt;height:20.25pt;visibility:visible">
            <v:imagedata r:id="rId310" o:title=""/>
          </v:shape>
        </w:pict>
      </w:r>
      <w:r w:rsidR="00820B00" w:rsidRPr="00820B00">
        <w:rPr>
          <w:rFonts w:ascii="Times New Roman" w:hAnsi="Times New Roman"/>
          <w:sz w:val="20"/>
          <w:szCs w:val="20"/>
        </w:rPr>
        <w:t xml:space="preserve"> - планируемое количество месяцев содержания i-й прилегающей территории в очередном финансовом году.</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bookmarkStart w:id="29" w:name="Par609"/>
      <w:bookmarkEnd w:id="29"/>
      <w:r w:rsidRPr="00820B00">
        <w:rPr>
          <w:rFonts w:ascii="Times New Roman" w:hAnsi="Times New Roman"/>
          <w:sz w:val="20"/>
          <w:szCs w:val="20"/>
        </w:rPr>
        <w:t xml:space="preserve">61. Затраты на оплату услуг по обслуживанию и уборке помещения </w:t>
      </w:r>
      <w:r w:rsidR="00AA492B">
        <w:rPr>
          <w:rFonts w:ascii="Times New Roman" w:hAnsi="Times New Roman"/>
          <w:noProof/>
          <w:sz w:val="20"/>
          <w:szCs w:val="20"/>
        </w:rPr>
        <w:pict>
          <v:shape id="Рисунок 161" o:spid="_x0000_i1330" type="#_x0000_t75" style="width:36pt;height:21pt;visibility:visible">
            <v:imagedata r:id="rId311"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160" o:spid="_x0000_i1331" type="#_x0000_t75" style="width:171.75pt;height:38.25pt;visibility:visible">
            <v:imagedata r:id="rId312"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59" o:spid="_x0000_i1332" type="#_x0000_t75" style="width:30pt;height:21pt;visibility:visible">
            <v:imagedata r:id="rId313" o:title=""/>
          </v:shape>
        </w:pict>
      </w:r>
      <w:r w:rsidR="00820B00" w:rsidRPr="00820B00">
        <w:rPr>
          <w:rFonts w:ascii="Times New Roman" w:hAnsi="Times New Roman"/>
          <w:sz w:val="20"/>
          <w:szCs w:val="20"/>
        </w:rPr>
        <w:t xml:space="preserve"> - площадь в i-м помещении, в отношении которой планируется заключение договора (контракта) на обслуживание и уборку;</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58" o:spid="_x0000_i1333" type="#_x0000_t75" style="width:29.25pt;height:21pt;visibility:visible">
            <v:imagedata r:id="rId314" o:title=""/>
          </v:shape>
        </w:pict>
      </w:r>
      <w:r w:rsidR="00820B00" w:rsidRPr="00820B00">
        <w:rPr>
          <w:rFonts w:ascii="Times New Roman" w:hAnsi="Times New Roman"/>
          <w:sz w:val="20"/>
          <w:szCs w:val="20"/>
        </w:rPr>
        <w:t xml:space="preserve"> - цена услуги по обслуживанию и уборке i-го помещения в месяц;</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57" o:spid="_x0000_i1334" type="#_x0000_t75" style="width:33pt;height:21pt;visibility:visible">
            <v:imagedata r:id="rId315" o:title=""/>
          </v:shape>
        </w:pict>
      </w:r>
      <w:r w:rsidR="00820B00" w:rsidRPr="00820B00">
        <w:rPr>
          <w:rFonts w:ascii="Times New Roman" w:hAnsi="Times New Roman"/>
          <w:sz w:val="20"/>
          <w:szCs w:val="20"/>
        </w:rPr>
        <w:t xml:space="preserve"> - количество месяцев использования услуги по обслуживанию и уборке i-го помещения в месяц.</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62. Затраты на вывоз и утилизацию твердых бытовых отходов </w:t>
      </w:r>
      <w:r w:rsidR="00AA492B">
        <w:rPr>
          <w:rFonts w:ascii="Times New Roman" w:hAnsi="Times New Roman"/>
          <w:noProof/>
          <w:sz w:val="20"/>
          <w:szCs w:val="20"/>
        </w:rPr>
        <w:pict>
          <v:shape id="Рисунок 156" o:spid="_x0000_i1335" type="#_x0000_t75" style="width:33pt;height:20.25pt;visibility:visible">
            <v:imagedata r:id="rId316"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jc w:val="center"/>
        <w:rPr>
          <w:rFonts w:ascii="Times New Roman" w:hAnsi="Times New Roman"/>
          <w:i/>
          <w:sz w:val="20"/>
          <w:szCs w:val="20"/>
        </w:rPr>
      </w:pP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11"/>
          <w:sz w:val="20"/>
          <w:szCs w:val="20"/>
        </w:rPr>
        <w:pict>
          <v:shape id="_x0000_i1336" type="#_x0000_t75" style="width:183.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06E&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C3306E&quot; wsp:rsidP=&quot;00C3306E&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Р—&lt;/m:t&gt;&lt;/m:r&gt;&lt;/m:e&gt;&lt;m:sub&gt;&lt;m:r&gt;&lt;m:rPr&gt;&lt;m:sty m:val=&quot;p&quot;/&gt;&lt;/m:rPr&gt;&lt;w:rPr&gt;&lt;w:rFonts w:ascii=&quot;Cambria Math&quot; w:h-ansi=&quot;Cambria Math&quot;/&gt;&lt;wx:font wx:val=&quot;Cambria Math&quot;/&gt;&lt;w:sz w:val=&quot;26&quot;/&gt;&lt;w:sz-cs w:val=&quot;26&quot;/&gt;&lt;/w:rPr&gt;&lt;m:t&gt;С‚Р±Рѕ&lt;/m:t&gt;&lt;/m:r&gt;&lt;/m:sub&gt;&lt;/m:sSub&gt;&lt;m:r&gt;&lt;w:rPr&gt;&lt;w:rFonts w:ascii=&quot;Cambria Math&quot; w:fareast=&quot;Times New Roman&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Q&lt;/m:t&gt;&lt;/m:r&gt;&lt;/m:e&gt;&lt;m:sub&gt;&lt;m:r&gt;&lt;m:rPr&gt;&lt;m:sty m:val=&quot;p&quot;/&gt;&lt;/m:rPr&gt;&lt;w:rPr&gt;&lt;w:rFonts w:ascii=&quot;Cambria Math&quot; w:h-ansi=&quot;Cambria Math&quot;/&gt;&lt;wx:font wx:val=&quot;Cambria Math&quot;/&gt;&lt;w:sz w:val=&quot;26&quot;/&gt;&lt;w:sz-cs w:val=&quot;26&quot;/&gt;&lt;/w:rPr&gt;&lt;m:t&gt;С‚Р±Рѕ&lt;/m:t&gt;&lt;/m:r&gt;&lt;/m:sub&gt;&lt;/m:sSub&gt;&lt;m:r&gt;&lt;w:rPr&gt;&lt;w:rFonts w:ascii=&quot;Cambria Math&quot; w:h-ansi=&quot;Cambria Math&quot;/&gt;&lt;wx:font wx:val=&quot;Cambria Math&quot;/&gt;&lt;w:i/&gt;&lt;w:sz w:val=&quot;26&quot;/&gt;&lt;w:sz-cs w:val=&quot;26&quot;/&gt;&lt;/w:rPr&gt;&lt;m:t&gt;Г— &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rPr&gt;&lt;m:t&gt;С‚Р±Рѕ&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Q&lt;/m:t&gt;&lt;/m:r&gt;&lt;/m:e&gt;&lt;m:sub&gt;&lt;m:r&gt;&lt;m:rPr&gt;&lt;m:sty m:val=&quot;p&quot;/&gt;&lt;/m:rPr&gt;&lt;w:rPr&gt;&lt;w:rFonts w:ascii=&quot;Cambria Math&quot; w:h-ansi=&quot;Cambria Math&quot;/&gt;&lt;wx:font wx:val=&quot;Cambria Math&quot;/&gt;&lt;w:sz w:val=&quot;26&quot;/&gt;&lt;w:sz-cs w:val=&quot;26&quot;/&gt;&lt;/w:rPr&gt;&lt;m:t&gt;С‚Р±Рѕ&lt;/m:t&gt;&lt;/m:r&gt;&lt;/m:sub&gt;&lt;/m:sSub&gt;&lt;m:r&gt;&lt;w:rPr&gt;&lt;w:rFonts w:ascii=&quot;Cambria Math&quot; w:h-ansi=&quot;Cambria Math&quot;/&gt;&lt;wx:font wx:val=&quot;Cambria Math&quot;/&gt;&lt;w:i/&gt;&lt;w:sz w:val=&quot;26&quot;/&gt;&lt;w:sz-cs w:val=&quot;26&quot;/&gt;&lt;/w:rPr&gt;&lt;m:t&gt;Г— &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rPr&gt;&lt;m:t&gt;yС‚Р±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7"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11"/>
          <w:sz w:val="20"/>
          <w:szCs w:val="20"/>
        </w:rPr>
        <w:pict>
          <v:shape id="_x0000_i1337" type="#_x0000_t75" style="width:183.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06E&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C3306E&quot; wsp:rsidP=&quot;00C3306E&quot;&gt;&lt;m:oMathPara&gt;&lt;m:oMath&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Р—&lt;/m:t&gt;&lt;/m:r&gt;&lt;/m:e&gt;&lt;m:sub&gt;&lt;m:r&gt;&lt;m:rPr&gt;&lt;m:sty m:val=&quot;p&quot;/&gt;&lt;/m:rPr&gt;&lt;w:rPr&gt;&lt;w:rFonts w:ascii=&quot;Cambria Math&quot; w:h-ansi=&quot;Cambria Math&quot;/&gt;&lt;wx:font wx:val=&quot;Cambria Math&quot;/&gt;&lt;w:sz w:val=&quot;26&quot;/&gt;&lt;w:sz-cs w:val=&quot;26&quot;/&gt;&lt;/w:rPr&gt;&lt;m:t&gt;С‚Р±Рѕ&lt;/m:t&gt;&lt;/m:r&gt;&lt;/m:sub&gt;&lt;/m:sSub&gt;&lt;m:r&gt;&lt;w:rPr&gt;&lt;w:rFonts w:ascii=&quot;Cambria Math&quot; w:fareast=&quot;Times New Roman&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Q&lt;/m:t&gt;&lt;/m:r&gt;&lt;/m:e&gt;&lt;m:sub&gt;&lt;m:r&gt;&lt;m:rPr&gt;&lt;m:sty m:val=&quot;p&quot;/&gt;&lt;/m:rPr&gt;&lt;w:rPr&gt;&lt;w:rFonts w:ascii=&quot;Cambria Math&quot; w:h-ansi=&quot;Cambria Math&quot;/&gt;&lt;wx:font wx:val=&quot;Cambria Math&quot;/&gt;&lt;w:sz w:val=&quot;26&quot;/&gt;&lt;w:sz-cs w:val=&quot;26&quot;/&gt;&lt;/w:rPr&gt;&lt;m:t&gt;С‚Р±Рѕ&lt;/m:t&gt;&lt;/m:r&gt;&lt;/m:sub&gt;&lt;/m:sSub&gt;&lt;m:r&gt;&lt;w:rPr&gt;&lt;w:rFonts w:ascii=&quot;Cambria Math&quot; w:h-ansi=&quot;Cambria Math&quot;/&gt;&lt;wx:font wx:val=&quot;Cambria Math&quot;/&gt;&lt;w:i/&gt;&lt;w:sz w:val=&quot;26&quot;/&gt;&lt;w:sz-cs w:val=&quot;26&quot;/&gt;&lt;/w:rPr&gt;&lt;m:t&gt;Г— &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rPr&gt;&lt;m:t&gt;С‚Р±Рѕ&lt;/m:t&gt;&lt;/m:r&gt;&lt;/m:sub&gt;&lt;/m:sSub&gt;&lt;m:r&gt;&lt;w:rPr&gt;&lt;w:rFonts w:ascii=&quot;Cambria Math&quot; w:h-ansi=&quot;Cambria Math&quot;/&gt;&lt;wx:font wx:val=&quot;Cambria Math&quot;/&gt;&lt;w:i/&gt;&lt;w:sz w:val=&quot;26&quot;/&gt;&lt;w:sz-cs w:val=&quot;26&quot;/&gt;&lt;/w:rPr&gt;&lt;m:t&gt;+&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Q&lt;/m:t&gt;&lt;/m:r&gt;&lt;/m:e&gt;&lt;m:sub&gt;&lt;m:r&gt;&lt;m:rPr&gt;&lt;m:sty m:val=&quot;p&quot;/&gt;&lt;/m:rPr&gt;&lt;w:rPr&gt;&lt;w:rFonts w:ascii=&quot;Cambria Math&quot; w:h-ansi=&quot;Cambria Math&quot;/&gt;&lt;wx:font wx:val=&quot;Cambria Math&quot;/&gt;&lt;w:sz w:val=&quot;26&quot;/&gt;&lt;w:sz-cs w:val=&quot;26&quot;/&gt;&lt;/w:rPr&gt;&lt;m:t&gt;С‚Р±Рѕ&lt;/m:t&gt;&lt;/m:r&gt;&lt;/m:sub&gt;&lt;/m:sSub&gt;&lt;m:r&gt;&lt;w:rPr&gt;&lt;w:rFonts w:ascii=&quot;Cambria Math&quot; w:h-ansi=&quot;Cambria Math&quot;/&gt;&lt;wx:font wx:val=&quot;Cambria Math&quot;/&gt;&lt;w:i/&gt;&lt;w:sz w:val=&quot;26&quot;/&gt;&lt;w:sz-cs w:val=&quot;26&quot;/&gt;&lt;/w:rPr&gt;&lt;m:t&gt;Г— &lt;/m:t&gt;&lt;/m:r&gt;&lt;m:sSub&gt;&lt;m:sSubPr&gt;&lt;m:ctrlPr&gt;&lt;w:rPr&gt;&lt;w:rFonts w:ascii=&quot;Cambria Math&quot; w:h-ansi=&quot;Cambria Math&quot;/&gt;&lt;wx:font wx:val=&quot;Cambria Math&quot;/&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m:rPr&gt;&lt;m:sty m:val=&quot;p&quot;/&gt;&lt;/m:rPr&gt;&lt;w:rPr&gt;&lt;w:rFonts w:ascii=&quot;Cambria Math&quot; w:h-ansi=&quot;Cambria Math&quot;/&gt;&lt;wx:font wx:val=&quot;Cambria Math&quot;/&gt;&lt;w:sz w:val=&quot;26&quot;/&gt;&lt;w:sz-cs w:val=&quot;26&quot;/&gt;&lt;/w:rPr&gt;&lt;m:t&gt;yС‚Р±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7" o:title="" chromakey="white"/>
          </v:shape>
        </w:pict>
      </w:r>
      <w:r w:rsidRPr="00820B00">
        <w:rPr>
          <w:rFonts w:ascii="Times New Roman" w:hAnsi="Times New Roman"/>
          <w:sz w:val="20"/>
          <w:szCs w:val="20"/>
        </w:rPr>
        <w:fldChar w:fldCharType="end"/>
      </w:r>
      <w:r w:rsidRPr="00820B00">
        <w:rPr>
          <w:rFonts w:ascii="Times New Roman" w:hAnsi="Times New Roman"/>
          <w:i/>
          <w:sz w:val="20"/>
          <w:szCs w:val="20"/>
        </w:rPr>
        <w:t>,</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lastRenderedPageBreak/>
        <w:pict>
          <v:shape id="Рисунок 155" o:spid="_x0000_i1338" type="#_x0000_t75" style="width:26.25pt;height:20.25pt;visibility:visible">
            <v:imagedata r:id="rId318" o:title=""/>
          </v:shape>
        </w:pict>
      </w:r>
      <w:r w:rsidR="00820B00" w:rsidRPr="00820B00">
        <w:rPr>
          <w:rFonts w:ascii="Times New Roman" w:hAnsi="Times New Roman"/>
          <w:sz w:val="20"/>
          <w:szCs w:val="20"/>
        </w:rPr>
        <w:t xml:space="preserve"> - количество куб. метров твердых бытовых отходов в год;</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54" o:spid="_x0000_i1339" type="#_x0000_t75" style="width:23.25pt;height:20.25pt;visibility:visible">
            <v:imagedata r:id="rId319" o:title=""/>
          </v:shape>
        </w:pict>
      </w:r>
      <w:r w:rsidR="00820B00" w:rsidRPr="00820B00">
        <w:rPr>
          <w:rFonts w:ascii="Times New Roman" w:hAnsi="Times New Roman"/>
          <w:sz w:val="20"/>
          <w:szCs w:val="20"/>
        </w:rPr>
        <w:t xml:space="preserve"> - цена вывоза 1 куб. метра твердых бытовых отходов;</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11"/>
          <w:sz w:val="20"/>
          <w:szCs w:val="20"/>
        </w:rPr>
        <w:pict>
          <v:shape id="_x0000_i1340" type="#_x0000_t75" style="width:24.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5B87&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9C5B87&quot; wsp:rsidP=&quot;009C5B87&quot;&gt;&lt;m:oMathPara&gt;&lt;m:oMath&gt;&lt;m:sSub&gt;&lt;m:sSubPr&gt;&lt;m:ctrlPr&gt;&lt;w:rPr&gt;&lt;w:rFonts w:ascii=&quot;Cambria Math&quot; w:h-ansi=&quot;Cambria Math&quot;/&gt;&lt;wx:font wx:val=&quot;Cambria Math&quot;/&gt;&lt;w:i/&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w:rPr&gt;&lt;w:rFonts w:ascii=&quot;Cambria Math&quot; w:h-ansi=&quot;Cambria Math&quot;/&gt;&lt;wx:font wx:val=&quot;Cambria Math&quot;/&gt;&lt;w:i/&gt;&lt;w:sz w:val=&quot;26&quot;/&gt;&lt;w:sz-cs w:val=&quot;26&quot;/&gt;&lt;/w:rPr&gt;&lt;m:t&gt;СѓС‚Р±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0"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11"/>
          <w:sz w:val="20"/>
          <w:szCs w:val="20"/>
        </w:rPr>
        <w:pict>
          <v:shape id="_x0000_i1341" type="#_x0000_t75" style="width:24.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5B87&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9C5B87&quot; wsp:rsidP=&quot;009C5B87&quot;&gt;&lt;m:oMathPara&gt;&lt;m:oMath&gt;&lt;m:sSub&gt;&lt;m:sSubPr&gt;&lt;m:ctrlPr&gt;&lt;w:rPr&gt;&lt;w:rFonts w:ascii=&quot;Cambria Math&quot; w:h-ansi=&quot;Cambria Math&quot;/&gt;&lt;wx:font wx:val=&quot;Cambria Math&quot;/&gt;&lt;w:i/&gt;&lt;w:sz w:val=&quot;26&quot;/&gt;&lt;w:sz-cs w:val=&quot;26&quot;/&gt;&lt;/w:rPr&gt;&lt;/m:ctrlPr&gt;&lt;/m:sSubPr&gt;&lt;m:e&gt;&lt;m:r&gt;&lt;m:rPr&gt;&lt;m:sty m:val=&quot;p&quot;/&gt;&lt;/m:rPr&gt;&lt;w:rPr&gt;&lt;w:rFonts w:ascii=&quot;Cambria Math&quot; w:h-ansi=&quot;Cambria Math&quot;/&gt;&lt;wx:font wx:val=&quot;Cambria Math&quot;/&gt;&lt;w:sz w:val=&quot;26&quot;/&gt;&lt;w:sz-cs w:val=&quot;26&quot;/&gt;&lt;/w:rPr&gt;&lt;m:t&gt;P&lt;/m:t&gt;&lt;/m:r&gt;&lt;/m:e&gt;&lt;m:sub&gt;&lt;m:r&gt;&lt;w:rPr&gt;&lt;w:rFonts w:ascii=&quot;Cambria Math&quot; w:h-ansi=&quot;Cambria Math&quot;/&gt;&lt;wx:font wx:val=&quot;Cambria Math&quot;/&gt;&lt;w:i/&gt;&lt;w:sz w:val=&quot;26&quot;/&gt;&lt;w:sz-cs w:val=&quot;26&quot;/&gt;&lt;/w:rPr&gt;&lt;m:t&gt;СѓС‚Р±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0"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xml:space="preserve"> – регулируемый тариф на утилизацию 1 куб. метра твердых бытовых отходов.</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63. Затраты на техническое обслуживание и регламентно-профилактический ремонт лифтов </w:t>
      </w:r>
      <w:r w:rsidR="00AA492B">
        <w:rPr>
          <w:rFonts w:ascii="Times New Roman" w:hAnsi="Times New Roman"/>
          <w:noProof/>
          <w:sz w:val="20"/>
          <w:szCs w:val="20"/>
        </w:rPr>
        <w:pict>
          <v:shape id="Рисунок 153" o:spid="_x0000_i1342" type="#_x0000_t75" style="width:26.25pt;height:20.25pt;visibility:visible">
            <v:imagedata r:id="rId321"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152" o:spid="_x0000_i1343" type="#_x0000_t75" style="width:99.75pt;height:38.25pt;visibility:visible">
            <v:imagedata r:id="rId322"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51" o:spid="_x0000_i1344" type="#_x0000_t75" style="width:23.25pt;height:20.25pt;visibility:visible">
            <v:imagedata r:id="rId323" o:title=""/>
          </v:shape>
        </w:pict>
      </w:r>
      <w:r w:rsidR="00820B00" w:rsidRPr="00820B00">
        <w:rPr>
          <w:rFonts w:ascii="Times New Roman" w:hAnsi="Times New Roman"/>
          <w:sz w:val="20"/>
          <w:szCs w:val="20"/>
        </w:rPr>
        <w:t xml:space="preserve"> - количество лифтов i-го типа;</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50" o:spid="_x0000_i1345" type="#_x0000_t75" style="width:20.25pt;height:20.25pt;visibility:visible">
            <v:imagedata r:id="rId324" o:title=""/>
          </v:shape>
        </w:pict>
      </w:r>
      <w:r w:rsidR="00820B00" w:rsidRPr="00820B00">
        <w:rPr>
          <w:rFonts w:ascii="Times New Roman" w:hAnsi="Times New Roman"/>
          <w:sz w:val="20"/>
          <w:szCs w:val="20"/>
        </w:rPr>
        <w:t xml:space="preserve"> - цена технического обслуживания и текущего ремонта 1 лифта i-го типа в год.</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bookmarkStart w:id="30" w:name="Par631"/>
      <w:bookmarkEnd w:id="30"/>
      <w:r w:rsidRPr="00820B00">
        <w:rPr>
          <w:rFonts w:ascii="Times New Roman" w:hAnsi="Times New Roman"/>
          <w:sz w:val="20"/>
          <w:szCs w:val="20"/>
        </w:rPr>
        <w:t xml:space="preserve">64. Затраты на техническое обслуживание и регламентно-профилактический ремонт водонапорной насосной станции хозяйственно-питьевого и противопожарного водоснабжения </w:t>
      </w:r>
      <w:r w:rsidR="00AA492B">
        <w:rPr>
          <w:rFonts w:ascii="Times New Roman" w:hAnsi="Times New Roman"/>
          <w:noProof/>
          <w:sz w:val="20"/>
          <w:szCs w:val="20"/>
        </w:rPr>
        <w:pict>
          <v:shape id="Рисунок 149" o:spid="_x0000_i1346" type="#_x0000_t75" style="width:36pt;height:20.25pt;visibility:visible">
            <v:imagedata r:id="rId325"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148" o:spid="_x0000_i1347" type="#_x0000_t75" style="width:105pt;height:20.25pt;visibility:visible">
            <v:imagedata r:id="rId326" o:title=""/>
          </v:shape>
        </w:pic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47" o:spid="_x0000_i1348" type="#_x0000_t75" style="width:26.25pt;height:20.25pt;visibility:visible">
            <v:imagedata r:id="rId327" o:title=""/>
          </v:shape>
        </w:pict>
      </w:r>
      <w:r w:rsidR="00820B00" w:rsidRPr="00820B00">
        <w:rPr>
          <w:rFonts w:ascii="Times New Roman" w:hAnsi="Times New Roman"/>
          <w:sz w:val="20"/>
          <w:szCs w:val="20"/>
        </w:rPr>
        <w:t xml:space="preserve"> - площадь административных помещений, водоснабжение которых осуществляется с использованием обслуживаемой водонапорной станции хозяйственно-питьевого и противопожарного водоснабжения;</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46" o:spid="_x0000_i1349" type="#_x0000_t75" style="width:26.25pt;height:20.25pt;visibility:visible">
            <v:imagedata r:id="rId328" o:title=""/>
          </v:shape>
        </w:pict>
      </w:r>
      <w:r w:rsidR="00820B00" w:rsidRPr="00820B00">
        <w:rPr>
          <w:rFonts w:ascii="Times New Roman" w:hAnsi="Times New Roman"/>
          <w:sz w:val="20"/>
          <w:szCs w:val="20"/>
        </w:rPr>
        <w:t xml:space="preserve"> - цена технического обслуживания и текущего ремонта водонапорной насосной станции хозяйственно-питьевого и противопожарного водоснабжения в расчете на 1 кв. метр площади соответствующего административного помещения.</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65. Затраты на техническое обслуживание и регламентно-профилактический ремонт водонапорной насосной станции пожаротушения </w:t>
      </w:r>
      <w:r w:rsidR="00AA492B">
        <w:rPr>
          <w:rFonts w:ascii="Times New Roman" w:hAnsi="Times New Roman"/>
          <w:noProof/>
          <w:sz w:val="20"/>
          <w:szCs w:val="20"/>
        </w:rPr>
        <w:pict>
          <v:shape id="Рисунок 145" o:spid="_x0000_i1350" type="#_x0000_t75" style="width:36pt;height:20.25pt;visibility:visible">
            <v:imagedata r:id="rId329"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144" o:spid="_x0000_i1351" type="#_x0000_t75" style="width:105.75pt;height:20.25pt;visibility:visible">
            <v:imagedata r:id="rId330" o:title=""/>
          </v:shape>
        </w:pic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43" o:spid="_x0000_i1352" type="#_x0000_t75" style="width:26.25pt;height:20.25pt;visibility:visible">
            <v:imagedata r:id="rId331" o:title=""/>
          </v:shape>
        </w:pict>
      </w:r>
      <w:r w:rsidR="00820B00" w:rsidRPr="00820B00">
        <w:rPr>
          <w:rFonts w:ascii="Times New Roman" w:hAnsi="Times New Roman"/>
          <w:sz w:val="20"/>
          <w:szCs w:val="20"/>
        </w:rPr>
        <w:t xml:space="preserve"> - площадь административных помещений, для обслуживания которых предназначена водонапорная насосная станция пожаротушения;</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42" o:spid="_x0000_i1353" type="#_x0000_t75" style="width:26.25pt;height:20.25pt;visibility:visible">
            <v:imagedata r:id="rId332" o:title=""/>
          </v:shape>
        </w:pict>
      </w:r>
      <w:r w:rsidR="00820B00" w:rsidRPr="00820B00">
        <w:rPr>
          <w:rFonts w:ascii="Times New Roman" w:hAnsi="Times New Roman"/>
          <w:sz w:val="20"/>
          <w:szCs w:val="20"/>
        </w:rPr>
        <w:t xml:space="preserve"> - цена технического обслуживания и текущего ремонта водонапорной насосной станции пожаротушения в расчете на 1 кв. метр площади соответствующего административного помещения.</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bookmarkStart w:id="31" w:name="Par645"/>
      <w:bookmarkEnd w:id="31"/>
      <w:r w:rsidRPr="00820B00">
        <w:rPr>
          <w:rFonts w:ascii="Times New Roman" w:hAnsi="Times New Roman"/>
          <w:sz w:val="20"/>
          <w:szCs w:val="20"/>
        </w:rPr>
        <w:t xml:space="preserve">66.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 </w:t>
      </w:r>
      <w:r w:rsidR="00AA492B">
        <w:rPr>
          <w:rFonts w:ascii="Times New Roman" w:hAnsi="Times New Roman"/>
          <w:noProof/>
          <w:sz w:val="20"/>
          <w:szCs w:val="20"/>
        </w:rPr>
        <w:pict>
          <v:shape id="Рисунок 141" o:spid="_x0000_i1354" type="#_x0000_t75" style="width:33pt;height:20.25pt;visibility:visible">
            <v:imagedata r:id="rId333" o:title=""/>
          </v:shape>
        </w:pict>
      </w:r>
      <w:r w:rsidRPr="00820B00">
        <w:rPr>
          <w:rFonts w:ascii="Times New Roman" w:hAnsi="Times New Roman"/>
          <w:sz w:val="20"/>
          <w:szCs w:val="20"/>
        </w:rPr>
        <w:t>,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140" o:spid="_x0000_i1355" type="#_x0000_t75" style="width:96pt;height:20.25pt;visibility:visible">
            <v:imagedata r:id="rId334"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39" o:spid="_x0000_i1356" type="#_x0000_t75" style="width:23.25pt;height:20.25pt;visibility:visible">
            <v:imagedata r:id="rId335" o:title=""/>
          </v:shape>
        </w:pict>
      </w:r>
      <w:r w:rsidR="00820B00" w:rsidRPr="00820B00">
        <w:rPr>
          <w:rFonts w:ascii="Times New Roman" w:hAnsi="Times New Roman"/>
          <w:sz w:val="20"/>
          <w:szCs w:val="20"/>
        </w:rPr>
        <w:t xml:space="preserve"> - площадь административных помещений, для отопления которых используется индивидуальный тепловой пункт;</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38" o:spid="_x0000_i1357" type="#_x0000_t75" style="width:23.25pt;height:20.25pt;visibility:visible">
            <v:imagedata r:id="rId336" o:title=""/>
          </v:shape>
        </w:pict>
      </w:r>
      <w:r w:rsidR="00820B00" w:rsidRPr="00820B00">
        <w:rPr>
          <w:rFonts w:ascii="Times New Roman" w:hAnsi="Times New Roman"/>
          <w:sz w:val="20"/>
          <w:szCs w:val="20"/>
        </w:rPr>
        <w:t xml:space="preserve"> - цена технического обслуживания и текущего ремонта индивидуального теплового пункта в расчете на 1 кв. метр площади соответствующих административных помещений.</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67.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 </w:t>
      </w:r>
      <w:r w:rsidR="00AA492B">
        <w:rPr>
          <w:rFonts w:ascii="Times New Roman" w:hAnsi="Times New Roman"/>
          <w:noProof/>
          <w:sz w:val="20"/>
          <w:szCs w:val="20"/>
        </w:rPr>
        <w:pict>
          <v:shape id="Рисунок 137" o:spid="_x0000_i1358" type="#_x0000_t75" style="width:30.75pt;height:20.25pt;visibility:visible">
            <v:imagedata r:id="rId337" o:title=""/>
          </v:shape>
        </w:pict>
      </w:r>
      <w:r w:rsidRPr="00820B00">
        <w:rPr>
          <w:rFonts w:ascii="Times New Roman" w:hAnsi="Times New Roman"/>
          <w:sz w:val="20"/>
          <w:szCs w:val="20"/>
        </w:rPr>
        <w:t xml:space="preserve"> </w:t>
      </w:r>
      <w:r w:rsidRPr="00820B00">
        <w:rPr>
          <w:rFonts w:ascii="Times New Roman" w:hAnsi="Times New Roman"/>
          <w:sz w:val="20"/>
          <w:szCs w:val="20"/>
        </w:rPr>
        <w:lastRenderedPageBreak/>
        <w:t>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136" o:spid="_x0000_i1359" type="#_x0000_t75" style="width:116.25pt;height:38.25pt;visibility:visible">
            <v:imagedata r:id="rId338"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35" o:spid="_x0000_i1360" type="#_x0000_t75" style="width:24pt;height:20.25pt;visibility:visible">
            <v:imagedata r:id="rId339" o:title=""/>
          </v:shape>
        </w:pict>
      </w:r>
      <w:r w:rsidR="00820B00" w:rsidRPr="00820B00">
        <w:rPr>
          <w:rFonts w:ascii="Times New Roman" w:hAnsi="Times New Roman"/>
          <w:sz w:val="20"/>
          <w:szCs w:val="20"/>
        </w:rPr>
        <w:t xml:space="preserve"> - стоимость технического обслуживания и текущего ремонта i-го электрооборудования (электроподстанций, трансформаторных подстанций, электрощитовых) административного здания (помещения);</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34" o:spid="_x0000_i1361" type="#_x0000_t75" style="width:27.75pt;height:20.25pt;visibility:visible">
            <v:imagedata r:id="rId340" o:title=""/>
          </v:shape>
        </w:pict>
      </w:r>
      <w:r w:rsidR="00820B00" w:rsidRPr="00820B00">
        <w:rPr>
          <w:rFonts w:ascii="Times New Roman" w:hAnsi="Times New Roman"/>
          <w:sz w:val="20"/>
          <w:szCs w:val="20"/>
        </w:rPr>
        <w:t xml:space="preserve"> - количество i-го оборудования.</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68. Затраты на техническое обслуживание и ремонт транспортных средств определяются по фактическим затратам в отчетном финансовом году.</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69. Затраты на техническое обслуживание и регламентно-профилактический ремонт бытового оборудования определяются по фактическим затратам в отчетном финансовом году.</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70. Затраты на техническое обслуживание и регламентно-профилактический ремонт иного оборудования - дизельных генераторных установок, систем газового пожаротушения, систем кондиционирования и вентиляции, систем пожарной сигнализации, систем контроля и управления доступом, систем автоматического диспетчерского управления, систем видеонаблюдения </w:t>
      </w:r>
      <w:r w:rsidR="00AA492B">
        <w:rPr>
          <w:rFonts w:ascii="Times New Roman" w:hAnsi="Times New Roman"/>
          <w:noProof/>
          <w:sz w:val="20"/>
          <w:szCs w:val="20"/>
        </w:rPr>
        <w:pict>
          <v:shape id="Рисунок 133" o:spid="_x0000_i1362" type="#_x0000_t75" style="width:29.25pt;height:20.25pt;visibility:visible">
            <v:imagedata r:id="rId341"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132" o:spid="_x0000_i1363" type="#_x0000_t75" style="width:270.75pt;height:21pt;visibility:visible">
            <v:imagedata r:id="rId342"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31" o:spid="_x0000_i1364" type="#_x0000_t75" style="width:23.25pt;height:21pt;visibility:visible">
            <v:imagedata r:id="rId343" o:title=""/>
          </v:shape>
        </w:pict>
      </w:r>
      <w:r w:rsidR="00820B00" w:rsidRPr="00820B00">
        <w:rPr>
          <w:rFonts w:ascii="Times New Roman" w:hAnsi="Times New Roman"/>
          <w:sz w:val="20"/>
          <w:szCs w:val="20"/>
        </w:rPr>
        <w:t xml:space="preserve"> - затраты на техническое обслуживание и регламентно-профилактический ремонт дизельных генераторных установок;</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30" o:spid="_x0000_i1365" type="#_x0000_t75" style="width:23.25pt;height:20.25pt;visibility:visible">
            <v:imagedata r:id="rId344" o:title=""/>
          </v:shape>
        </w:pict>
      </w:r>
      <w:r w:rsidR="00820B00" w:rsidRPr="00820B00">
        <w:rPr>
          <w:rFonts w:ascii="Times New Roman" w:hAnsi="Times New Roman"/>
          <w:sz w:val="20"/>
          <w:szCs w:val="20"/>
        </w:rPr>
        <w:t xml:space="preserve"> - затраты на техническое обслуживание и регламентно-профилактический ремонт системы газового пожаротушения;</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29" o:spid="_x0000_i1366" type="#_x0000_t75" style="width:26.25pt;height:20.25pt;visibility:visible">
            <v:imagedata r:id="rId345" o:title=""/>
          </v:shape>
        </w:pict>
      </w:r>
      <w:r w:rsidR="00820B00" w:rsidRPr="00820B00">
        <w:rPr>
          <w:rFonts w:ascii="Times New Roman" w:hAnsi="Times New Roman"/>
          <w:sz w:val="20"/>
          <w:szCs w:val="20"/>
        </w:rPr>
        <w:t xml:space="preserve"> - затраты на техническое обслуживание и регламентно-профилактический ремонт систем кондиционирования и вентиляции;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28" o:spid="_x0000_i1367" type="#_x0000_t75" style="width:23.25pt;height:20.25pt;visibility:visible">
            <v:imagedata r:id="rId346" o:title=""/>
          </v:shape>
        </w:pict>
      </w:r>
      <w:r w:rsidR="00820B00" w:rsidRPr="00820B00">
        <w:rPr>
          <w:rFonts w:ascii="Times New Roman" w:hAnsi="Times New Roman"/>
          <w:sz w:val="20"/>
          <w:szCs w:val="20"/>
        </w:rPr>
        <w:t xml:space="preserve"> - затраты на техническое обслуживание и регламентно-профилактический ремонт систем пожарной сигнализации;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27" o:spid="_x0000_i1368" type="#_x0000_t75" style="width:26.25pt;height:21pt;visibility:visible">
            <v:imagedata r:id="rId347" o:title=""/>
          </v:shape>
        </w:pict>
      </w:r>
      <w:r w:rsidR="00820B00" w:rsidRPr="00820B00">
        <w:rPr>
          <w:rFonts w:ascii="Times New Roman" w:hAnsi="Times New Roman"/>
          <w:sz w:val="20"/>
          <w:szCs w:val="20"/>
        </w:rPr>
        <w:t xml:space="preserve"> - затраты на техническое обслуживание и регламентно-профилактический ремонт систем контроля и управления доступом;</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26" o:spid="_x0000_i1369" type="#_x0000_t75" style="width:26.25pt;height:21pt;visibility:visible">
            <v:imagedata r:id="rId348" o:title=""/>
          </v:shape>
        </w:pict>
      </w:r>
      <w:r w:rsidR="00820B00" w:rsidRPr="00820B00">
        <w:rPr>
          <w:rFonts w:ascii="Times New Roman" w:hAnsi="Times New Roman"/>
          <w:sz w:val="20"/>
          <w:szCs w:val="20"/>
        </w:rPr>
        <w:t xml:space="preserve"> - затраты на техническое обслуживание и регламентно-профилактический ремонт систем автоматического диспетчерского управления;</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25" o:spid="_x0000_i1370" type="#_x0000_t75" style="width:23.25pt;height:20.25pt;visibility:visible">
            <v:imagedata r:id="rId349" o:title=""/>
          </v:shape>
        </w:pict>
      </w:r>
      <w:r w:rsidR="00820B00" w:rsidRPr="00820B00">
        <w:rPr>
          <w:rFonts w:ascii="Times New Roman" w:hAnsi="Times New Roman"/>
          <w:sz w:val="20"/>
          <w:szCs w:val="20"/>
        </w:rPr>
        <w:t xml:space="preserve"> - затраты на техническое обслуживание и регламентно-профилактический ремонт систем видеонаблюдения.</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71. Затраты на техническое обслуживание и регламентно-профилактический ремонт дизельных генераторных установок </w:t>
      </w:r>
      <w:r w:rsidR="00AA492B">
        <w:rPr>
          <w:rFonts w:ascii="Times New Roman" w:hAnsi="Times New Roman"/>
          <w:noProof/>
          <w:sz w:val="20"/>
          <w:szCs w:val="20"/>
        </w:rPr>
        <w:pict>
          <v:shape id="Рисунок 124" o:spid="_x0000_i1371" type="#_x0000_t75" style="width:32.25pt;height:21pt;visibility:visible">
            <v:imagedata r:id="rId350"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123" o:spid="_x0000_i1372" type="#_x0000_t75" style="width:122.25pt;height:38.25pt;visibility:visible">
            <v:imagedata r:id="rId351"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22" o:spid="_x0000_i1373" type="#_x0000_t75" style="width:29.25pt;height:21pt;visibility:visible">
            <v:imagedata r:id="rId352" o:title=""/>
          </v:shape>
        </w:pict>
      </w:r>
      <w:r w:rsidR="00820B00" w:rsidRPr="00820B00">
        <w:rPr>
          <w:rFonts w:ascii="Times New Roman" w:hAnsi="Times New Roman"/>
          <w:sz w:val="20"/>
          <w:szCs w:val="20"/>
        </w:rPr>
        <w:t xml:space="preserve"> - количество i-х дизельных генераторных установок;</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21" o:spid="_x0000_i1374" type="#_x0000_t75" style="width:26.25pt;height:21pt;visibility:visible">
            <v:imagedata r:id="rId353" o:title=""/>
          </v:shape>
        </w:pict>
      </w:r>
      <w:r w:rsidR="00820B00" w:rsidRPr="00820B00">
        <w:rPr>
          <w:rFonts w:ascii="Times New Roman" w:hAnsi="Times New Roman"/>
          <w:sz w:val="20"/>
          <w:szCs w:val="20"/>
        </w:rPr>
        <w:t xml:space="preserve"> - цена технического обслуживания и регламентно-профилактического ремонта 1 i-й дизельной генераторной установки в год.</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72. Затраты на техническое обслуживание и регламентно-профилактический ремонт системы газового пожаротушения </w:t>
      </w:r>
      <w:r w:rsidR="00AA492B">
        <w:rPr>
          <w:rFonts w:ascii="Times New Roman" w:hAnsi="Times New Roman"/>
          <w:noProof/>
          <w:sz w:val="20"/>
          <w:szCs w:val="20"/>
        </w:rPr>
        <w:pict>
          <v:shape id="Рисунок 120" o:spid="_x0000_i1375" type="#_x0000_t75" style="width:32.25pt;height:20.25pt;visibility:visible">
            <v:imagedata r:id="rId354"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lastRenderedPageBreak/>
        <w:pict>
          <v:shape id="Рисунок 119" o:spid="_x0000_i1376" type="#_x0000_t75" style="width:120pt;height:38.25pt;visibility:visible">
            <v:imagedata r:id="rId355"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18" o:spid="_x0000_i1377" type="#_x0000_t75" style="width:29.25pt;height:20.25pt;visibility:visible">
            <v:imagedata r:id="rId356" o:title=""/>
          </v:shape>
        </w:pict>
      </w:r>
      <w:r w:rsidR="00820B00" w:rsidRPr="00820B00">
        <w:rPr>
          <w:rFonts w:ascii="Times New Roman" w:hAnsi="Times New Roman"/>
          <w:sz w:val="20"/>
          <w:szCs w:val="20"/>
        </w:rPr>
        <w:t xml:space="preserve"> - количество i-х датчиков системы газового пожаротушения;</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17" o:spid="_x0000_i1378" type="#_x0000_t75" style="width:26.25pt;height:20.25pt;visibility:visible">
            <v:imagedata r:id="rId357" o:title=""/>
          </v:shape>
        </w:pict>
      </w:r>
      <w:r w:rsidR="00820B00" w:rsidRPr="00820B00">
        <w:rPr>
          <w:rFonts w:ascii="Times New Roman" w:hAnsi="Times New Roman"/>
          <w:sz w:val="20"/>
          <w:szCs w:val="20"/>
        </w:rPr>
        <w:t xml:space="preserve"> - цена технического обслуживания и регламентно-профилактического ремонта 1 i-го датчика системы газового пожаротушения в год.</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73. Затраты на техническое обслуживание и регламентно-профилактический ремонт систем кондиционирования и вентиляции </w:t>
      </w:r>
      <w:r w:rsidR="00AA492B">
        <w:rPr>
          <w:rFonts w:ascii="Times New Roman" w:hAnsi="Times New Roman"/>
          <w:noProof/>
          <w:sz w:val="20"/>
          <w:szCs w:val="20"/>
        </w:rPr>
        <w:pict>
          <v:shape id="Рисунок 116" o:spid="_x0000_i1379" type="#_x0000_t75" style="width:36pt;height:20.25pt;visibility:visible">
            <v:imagedata r:id="rId358"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115" o:spid="_x0000_i1380" type="#_x0000_t75" style="width:132pt;height:38.25pt;visibility:visible">
            <v:imagedata r:id="rId359"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14" o:spid="_x0000_i1381" type="#_x0000_t75" style="width:33pt;height:20.25pt;visibility:visible">
            <v:imagedata r:id="rId360" o:title=""/>
          </v:shape>
        </w:pict>
      </w:r>
      <w:r w:rsidR="00820B00" w:rsidRPr="00820B00">
        <w:rPr>
          <w:rFonts w:ascii="Times New Roman" w:hAnsi="Times New Roman"/>
          <w:sz w:val="20"/>
          <w:szCs w:val="20"/>
        </w:rPr>
        <w:t xml:space="preserve"> - количество i-х установок кондиционирования и элементов систем вентиляции;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13" o:spid="_x0000_i1382" type="#_x0000_t75" style="width:30pt;height:20.25pt;visibility:visible">
            <v:imagedata r:id="rId361" o:title=""/>
          </v:shape>
        </w:pict>
      </w:r>
      <w:r w:rsidR="00820B00" w:rsidRPr="00820B00">
        <w:rPr>
          <w:rFonts w:ascii="Times New Roman" w:hAnsi="Times New Roman"/>
          <w:sz w:val="20"/>
          <w:szCs w:val="20"/>
        </w:rPr>
        <w:t xml:space="preserve"> - цена технического обслуживания и регламентно-профилактического ремонта 1 i-й установки кондиционирования и элементов вентиляции.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74. Затраты на техническое обслуживание и регламентно-профилактический ремонт систем пожарной сигнализации </w:t>
      </w:r>
      <w:r w:rsidR="00AA492B">
        <w:rPr>
          <w:rFonts w:ascii="Times New Roman" w:hAnsi="Times New Roman"/>
          <w:noProof/>
          <w:sz w:val="20"/>
          <w:szCs w:val="20"/>
        </w:rPr>
        <w:pict>
          <v:shape id="Рисунок 112" o:spid="_x0000_i1383" type="#_x0000_t75" style="width:32.25pt;height:20.25pt;visibility:visible">
            <v:imagedata r:id="rId362"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111" o:spid="_x0000_i1384" type="#_x0000_t75" style="width:120pt;height:38.25pt;visibility:visible">
            <v:imagedata r:id="rId363"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10" o:spid="_x0000_i1385" type="#_x0000_t75" style="width:29.25pt;height:20.25pt;visibility:visible">
            <v:imagedata r:id="rId364" o:title=""/>
          </v:shape>
        </w:pict>
      </w:r>
      <w:r w:rsidR="00820B00" w:rsidRPr="00820B00">
        <w:rPr>
          <w:rFonts w:ascii="Times New Roman" w:hAnsi="Times New Roman"/>
          <w:sz w:val="20"/>
          <w:szCs w:val="20"/>
        </w:rPr>
        <w:t xml:space="preserve"> - количество i-х извещателей пожарной сигнализации;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09" o:spid="_x0000_i1386" type="#_x0000_t75" style="width:26.25pt;height:20.25pt;visibility:visible">
            <v:imagedata r:id="rId365" o:title=""/>
          </v:shape>
        </w:pict>
      </w:r>
      <w:r w:rsidR="00820B00" w:rsidRPr="00820B00">
        <w:rPr>
          <w:rFonts w:ascii="Times New Roman" w:hAnsi="Times New Roman"/>
          <w:sz w:val="20"/>
          <w:szCs w:val="20"/>
        </w:rPr>
        <w:t xml:space="preserve"> - цена технического обслуживания и регламентно-профилактического ремонта 1 i-го извещателя в год.</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75. Затраты на техническое обслуживание и регламентно-профилактический ремонт систем контроля и управления доступом </w:t>
      </w:r>
      <w:r w:rsidR="00AA492B">
        <w:rPr>
          <w:rFonts w:ascii="Times New Roman" w:hAnsi="Times New Roman"/>
          <w:noProof/>
          <w:sz w:val="20"/>
          <w:szCs w:val="20"/>
        </w:rPr>
        <w:pict>
          <v:shape id="Рисунок 108" o:spid="_x0000_i1387" type="#_x0000_t75" style="width:36pt;height:21pt;visibility:visible">
            <v:imagedata r:id="rId366"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107" o:spid="_x0000_i1388" type="#_x0000_t75" style="width:132pt;height:38.25pt;visibility:visible">
            <v:imagedata r:id="rId367"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06" o:spid="_x0000_i1389" type="#_x0000_t75" style="width:33pt;height:21pt;visibility:visible">
            <v:imagedata r:id="rId368" o:title=""/>
          </v:shape>
        </w:pict>
      </w:r>
      <w:r w:rsidR="00820B00" w:rsidRPr="00820B00">
        <w:rPr>
          <w:rFonts w:ascii="Times New Roman" w:hAnsi="Times New Roman"/>
          <w:sz w:val="20"/>
          <w:szCs w:val="20"/>
        </w:rPr>
        <w:t xml:space="preserve"> - количество i-х устройств в составе систем контроля и управления доступом;</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05" o:spid="_x0000_i1390" type="#_x0000_t75" style="width:29.25pt;height:21pt;visibility:visible">
            <v:imagedata r:id="rId369" o:title=""/>
          </v:shape>
        </w:pict>
      </w:r>
      <w:r w:rsidR="00820B00" w:rsidRPr="00820B00">
        <w:rPr>
          <w:rFonts w:ascii="Times New Roman" w:hAnsi="Times New Roman"/>
          <w:sz w:val="20"/>
          <w:szCs w:val="20"/>
        </w:rPr>
        <w:t xml:space="preserve"> - цена технического обслуживания и текущего ремонта 1 i-го устройства в составе систем контроля и управления доступом в год.</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76. Затраты на техническое обслуживание и регламентно-профилактический ремонт систем автоматического диспетчерского управления </w:t>
      </w:r>
      <w:r w:rsidR="00AA492B">
        <w:rPr>
          <w:rFonts w:ascii="Times New Roman" w:hAnsi="Times New Roman"/>
          <w:noProof/>
          <w:sz w:val="20"/>
          <w:szCs w:val="20"/>
        </w:rPr>
        <w:pict>
          <v:shape id="Рисунок 104" o:spid="_x0000_i1391" type="#_x0000_t75" style="width:36pt;height:21pt;visibility:visible">
            <v:imagedata r:id="rId370"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103" o:spid="_x0000_i1392" type="#_x0000_t75" style="width:131.25pt;height:38.25pt;visibility:visible">
            <v:imagedata r:id="rId371"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02" o:spid="_x0000_i1393" type="#_x0000_t75" style="width:33pt;height:21pt;visibility:visible">
            <v:imagedata r:id="rId372" o:title=""/>
          </v:shape>
        </w:pict>
      </w:r>
      <w:r w:rsidR="00820B00" w:rsidRPr="00820B00">
        <w:rPr>
          <w:rFonts w:ascii="Times New Roman" w:hAnsi="Times New Roman"/>
          <w:sz w:val="20"/>
          <w:szCs w:val="20"/>
        </w:rPr>
        <w:t xml:space="preserve"> - количество обслуживаемых i-х устройств в составе систем автоматического диспетчерского управления;</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01" o:spid="_x0000_i1394" type="#_x0000_t75" style="width:29.25pt;height:21pt;visibility:visible">
            <v:imagedata r:id="rId373" o:title=""/>
          </v:shape>
        </w:pict>
      </w:r>
      <w:r w:rsidR="00820B00" w:rsidRPr="00820B00">
        <w:rPr>
          <w:rFonts w:ascii="Times New Roman" w:hAnsi="Times New Roman"/>
          <w:sz w:val="20"/>
          <w:szCs w:val="20"/>
        </w:rPr>
        <w:t xml:space="preserve"> - цена технического обслуживания и регламентно-профилактического ремонта 1 i-го устройства в составе систем автоматического диспетчерского управления в год.</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lastRenderedPageBreak/>
        <w:t xml:space="preserve">77. Затраты на техническое обслуживание и регламентно-профилактический ремонт систем видеонаблюдения </w:t>
      </w:r>
      <w:r w:rsidR="00AA492B">
        <w:rPr>
          <w:rFonts w:ascii="Times New Roman" w:hAnsi="Times New Roman"/>
          <w:noProof/>
          <w:sz w:val="20"/>
          <w:szCs w:val="20"/>
        </w:rPr>
        <w:pict>
          <v:shape id="Рисунок 100" o:spid="_x0000_i1395" type="#_x0000_t75" style="width:32.25pt;height:20.25pt;visibility:visible">
            <v:imagedata r:id="rId374"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99" o:spid="_x0000_i1396" type="#_x0000_t75" style="width:122.25pt;height:38.25pt;visibility:visible">
            <v:imagedata r:id="rId375"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98" o:spid="_x0000_i1397" type="#_x0000_t75" style="width:29.25pt;height:20.25pt;visibility:visible">
            <v:imagedata r:id="rId376" o:title=""/>
          </v:shape>
        </w:pict>
      </w:r>
      <w:r w:rsidR="00820B00" w:rsidRPr="00820B00">
        <w:rPr>
          <w:rFonts w:ascii="Times New Roman" w:hAnsi="Times New Roman"/>
          <w:sz w:val="20"/>
          <w:szCs w:val="20"/>
        </w:rPr>
        <w:t xml:space="preserve"> - количество обслуживаемых i-х устройств в составе систем видеонаблюдения;</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97" o:spid="_x0000_i1398" type="#_x0000_t75" style="width:26.25pt;height:20.25pt;visibility:visible">
            <v:imagedata r:id="rId377" o:title=""/>
          </v:shape>
        </w:pict>
      </w:r>
      <w:r w:rsidR="00820B00" w:rsidRPr="00820B00">
        <w:rPr>
          <w:rFonts w:ascii="Times New Roman" w:hAnsi="Times New Roman"/>
          <w:sz w:val="20"/>
          <w:szCs w:val="20"/>
        </w:rPr>
        <w:t xml:space="preserve"> - цена технического обслуживания и регламентно-профилактического ремонта 1 i-го устройства в составе систем видеонаблюдения в год.</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78. Затраты на оплату услуг внештатных сотрудников </w:t>
      </w:r>
      <w:r w:rsidR="00AA492B">
        <w:rPr>
          <w:rFonts w:ascii="Times New Roman" w:hAnsi="Times New Roman"/>
          <w:noProof/>
          <w:sz w:val="20"/>
          <w:szCs w:val="20"/>
        </w:rPr>
        <w:pict>
          <v:shape id="Рисунок 96" o:spid="_x0000_i1399" type="#_x0000_t75" style="width:36pt;height:20.25pt;visibility:visible">
            <v:imagedata r:id="rId378"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95" o:spid="_x0000_i1400" type="#_x0000_t75" style="width:210.75pt;height:39pt;visibility:visible">
            <v:imagedata r:id="rId379"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94" o:spid="_x0000_i1401" type="#_x0000_t75" style="width:38.25pt;height:21pt;visibility:visible">
            <v:imagedata r:id="rId380" o:title=""/>
          </v:shape>
        </w:pict>
      </w:r>
      <w:r w:rsidR="00820B00" w:rsidRPr="00820B00">
        <w:rPr>
          <w:rFonts w:ascii="Times New Roman" w:hAnsi="Times New Roman"/>
          <w:sz w:val="20"/>
          <w:szCs w:val="20"/>
        </w:rPr>
        <w:t xml:space="preserve"> - планируемое количество месяцев работы внештатного сотрудника в g-й должности;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93" o:spid="_x0000_i1402" type="#_x0000_t75" style="width:32.25pt;height:21pt;visibility:visible">
            <v:imagedata r:id="rId381" o:title=""/>
          </v:shape>
        </w:pict>
      </w:r>
      <w:r w:rsidR="00820B00" w:rsidRPr="00820B00">
        <w:rPr>
          <w:rFonts w:ascii="Times New Roman" w:hAnsi="Times New Roman"/>
          <w:sz w:val="20"/>
          <w:szCs w:val="20"/>
        </w:rPr>
        <w:t xml:space="preserve"> - стоимость 1 месяца работы внештатного сотрудника в g-й должности;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92" o:spid="_x0000_i1403" type="#_x0000_t75" style="width:30pt;height:21pt;visibility:visible">
            <v:imagedata r:id="rId382" o:title=""/>
          </v:shape>
        </w:pict>
      </w:r>
      <w:r w:rsidR="00820B00" w:rsidRPr="00820B00">
        <w:rPr>
          <w:rFonts w:ascii="Times New Roman" w:hAnsi="Times New Roman"/>
          <w:sz w:val="20"/>
          <w:szCs w:val="20"/>
        </w:rPr>
        <w:t xml:space="preserve"> - процентная ставка страховых взносов в государственные внебюджетные фонды.</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820B00" w:rsidRPr="00820B00" w:rsidRDefault="00820B00"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jc w:val="center"/>
        <w:outlineLvl w:val="2"/>
        <w:rPr>
          <w:rFonts w:ascii="Times New Roman" w:hAnsi="Times New Roman"/>
          <w:sz w:val="20"/>
          <w:szCs w:val="20"/>
        </w:rPr>
      </w:pPr>
      <w:bookmarkStart w:id="32" w:name="Par733"/>
      <w:bookmarkEnd w:id="32"/>
      <w:r w:rsidRPr="00820B00">
        <w:rPr>
          <w:rFonts w:ascii="Times New Roman" w:hAnsi="Times New Roman"/>
          <w:sz w:val="20"/>
          <w:szCs w:val="20"/>
        </w:rPr>
        <w:t xml:space="preserve">Затраты на приобретение прочих работ и услуг, не относящиеся к затратам </w:t>
      </w:r>
    </w:p>
    <w:p w:rsidR="00820B00" w:rsidRPr="00820B00" w:rsidRDefault="00820B00" w:rsidP="00820B00">
      <w:pPr>
        <w:widowControl w:val="0"/>
        <w:tabs>
          <w:tab w:val="left" w:pos="2410"/>
        </w:tabs>
        <w:autoSpaceDE w:val="0"/>
        <w:autoSpaceDN w:val="0"/>
        <w:adjustRightInd w:val="0"/>
        <w:spacing w:after="0" w:line="240" w:lineRule="auto"/>
        <w:jc w:val="center"/>
        <w:outlineLvl w:val="2"/>
        <w:rPr>
          <w:rFonts w:ascii="Times New Roman" w:hAnsi="Times New Roman"/>
          <w:sz w:val="20"/>
          <w:szCs w:val="20"/>
        </w:rPr>
      </w:pPr>
      <w:r w:rsidRPr="00820B00">
        <w:rPr>
          <w:rFonts w:ascii="Times New Roman" w:hAnsi="Times New Roman"/>
          <w:sz w:val="20"/>
          <w:szCs w:val="20"/>
        </w:rPr>
        <w:t xml:space="preserve">на услуги связи, транспортные услуги, оплату расходов по договорам </w:t>
      </w:r>
      <w:r w:rsidRPr="00820B00">
        <w:rPr>
          <w:rFonts w:ascii="Times New Roman" w:hAnsi="Times New Roman"/>
          <w:sz w:val="20"/>
          <w:szCs w:val="20"/>
        </w:rPr>
        <w:br/>
        <w:t xml:space="preserve">об оказании услуг, связанных с проездом и наймом жилого помещения </w:t>
      </w:r>
      <w:r w:rsidRPr="00820B00">
        <w:rPr>
          <w:rFonts w:ascii="Times New Roman" w:hAnsi="Times New Roman"/>
          <w:sz w:val="20"/>
          <w:szCs w:val="20"/>
        </w:rPr>
        <w:br/>
        <w:t xml:space="preserve">в связи с командированием работников, заключаемым со сторонними </w:t>
      </w:r>
      <w:r w:rsidRPr="00820B00">
        <w:rPr>
          <w:rFonts w:ascii="Times New Roman" w:hAnsi="Times New Roman"/>
          <w:sz w:val="20"/>
          <w:szCs w:val="20"/>
        </w:rPr>
        <w:br/>
        <w:t>организациями, а также к затратам на коммунальные услуги, аренду помещений</w:t>
      </w:r>
      <w:r w:rsidRPr="00820B00">
        <w:rPr>
          <w:rFonts w:ascii="Times New Roman" w:hAnsi="Times New Roman"/>
          <w:sz w:val="20"/>
          <w:szCs w:val="20"/>
        </w:rPr>
        <w:br/>
        <w:t xml:space="preserve"> и оборудования, содержание имущества в рамках прочих затрат и затратам </w:t>
      </w:r>
      <w:r w:rsidRPr="00820B00">
        <w:rPr>
          <w:rFonts w:ascii="Times New Roman" w:hAnsi="Times New Roman"/>
          <w:sz w:val="20"/>
          <w:szCs w:val="20"/>
        </w:rPr>
        <w:br/>
        <w:t>на приобретение прочих работ и услуг в рамках затрат на информационно-коммуникационные технологии</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79. Затраты на оплату типографских работ и услуг, включая приобретение периодических печатных изданий </w:t>
      </w:r>
      <w:r w:rsidR="00AA492B">
        <w:rPr>
          <w:rFonts w:ascii="Times New Roman" w:hAnsi="Times New Roman"/>
          <w:noProof/>
          <w:sz w:val="20"/>
          <w:szCs w:val="20"/>
        </w:rPr>
        <w:pict>
          <v:shape id="Рисунок 91" o:spid="_x0000_i1404" type="#_x0000_t75" style="width:26.25pt;height:20.25pt;visibility:visible">
            <v:imagedata r:id="rId383" o:title=""/>
          </v:shape>
        </w:pict>
      </w:r>
      <w:r w:rsidRPr="00820B00">
        <w:rPr>
          <w:rFonts w:ascii="Times New Roman" w:hAnsi="Times New Roman"/>
          <w:sz w:val="20"/>
          <w:szCs w:val="20"/>
        </w:rPr>
        <w:t>,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90" o:spid="_x0000_i1405" type="#_x0000_t75" style="width:78.75pt;height:21pt;visibility:visible">
            <v:imagedata r:id="rId384" o:title=""/>
          </v:shape>
        </w:pic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89" o:spid="_x0000_i1406" type="#_x0000_t75" style="width:17.25pt;height:20.25pt;visibility:visible">
            <v:imagedata r:id="rId385" o:title=""/>
          </v:shape>
        </w:pict>
      </w:r>
      <w:r w:rsidR="00820B00" w:rsidRPr="00820B00">
        <w:rPr>
          <w:rFonts w:ascii="Times New Roman" w:hAnsi="Times New Roman"/>
          <w:sz w:val="20"/>
          <w:szCs w:val="20"/>
        </w:rPr>
        <w:t xml:space="preserve"> - затраты на приобретение спецжурналов;</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88" o:spid="_x0000_i1407" type="#_x0000_t75" style="width:20.25pt;height:21pt;visibility:visible">
            <v:imagedata r:id="rId386" o:title=""/>
          </v:shape>
        </w:pict>
      </w:r>
      <w:r w:rsidR="00820B00" w:rsidRPr="00820B00">
        <w:rPr>
          <w:rFonts w:ascii="Times New Roman" w:hAnsi="Times New Roman"/>
          <w:sz w:val="20"/>
          <w:szCs w:val="20"/>
        </w:rPr>
        <w:t xml:space="preserve"> - затраты на приобретение информационных услуг, которые включают в себя затраты на приобретение иных периодических печатных изданий, справочной литературы, а также подачу объявлений в печатные издания.</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80. Затраты на приобретение спецжурналов </w:t>
      </w:r>
      <w:r w:rsidR="00AA492B">
        <w:rPr>
          <w:rFonts w:ascii="Times New Roman" w:hAnsi="Times New Roman"/>
          <w:noProof/>
          <w:sz w:val="20"/>
          <w:szCs w:val="20"/>
        </w:rPr>
        <w:pict>
          <v:shape id="Рисунок 87" o:spid="_x0000_i1408" type="#_x0000_t75" style="width:26.25pt;height:20.25pt;visibility:visible">
            <v:imagedata r:id="rId387"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86" o:spid="_x0000_i1409" type="#_x0000_t75" style="width:105pt;height:38.25pt;visibility:visible">
            <v:imagedata r:id="rId388"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85" o:spid="_x0000_i1410" type="#_x0000_t75" style="width:23.25pt;height:20.25pt;visibility:visible">
            <v:imagedata r:id="rId389" o:title=""/>
          </v:shape>
        </w:pict>
      </w:r>
      <w:r w:rsidR="00820B00" w:rsidRPr="00820B00">
        <w:rPr>
          <w:rFonts w:ascii="Times New Roman" w:hAnsi="Times New Roman"/>
          <w:sz w:val="20"/>
          <w:szCs w:val="20"/>
        </w:rPr>
        <w:t xml:space="preserve"> - количество приобретаемых i-х спецжурналов;</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lastRenderedPageBreak/>
        <w:pict>
          <v:shape id="Рисунок 84" o:spid="_x0000_i1411" type="#_x0000_t75" style="width:20.25pt;height:20.25pt;visibility:visible">
            <v:imagedata r:id="rId390" o:title=""/>
          </v:shape>
        </w:pict>
      </w:r>
      <w:r w:rsidR="00820B00" w:rsidRPr="00820B00">
        <w:rPr>
          <w:rFonts w:ascii="Times New Roman" w:hAnsi="Times New Roman"/>
          <w:sz w:val="20"/>
          <w:szCs w:val="20"/>
        </w:rPr>
        <w:t xml:space="preserve"> - цена 1 i-го спецжурнала.</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81.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 </w:t>
      </w:r>
      <w:r w:rsidR="00AA492B">
        <w:rPr>
          <w:rFonts w:ascii="Times New Roman" w:hAnsi="Times New Roman"/>
          <w:noProof/>
          <w:sz w:val="20"/>
          <w:szCs w:val="20"/>
        </w:rPr>
        <w:pict>
          <v:shape id="Рисунок 83" o:spid="_x0000_i1412" type="#_x0000_t75" style="width:29.25pt;height:21pt;visibility:visible">
            <v:imagedata r:id="rId391" o:title=""/>
          </v:shape>
        </w:pict>
      </w:r>
      <w:r w:rsidRPr="00820B00">
        <w:rPr>
          <w:rFonts w:ascii="Times New Roman" w:hAnsi="Times New Roman"/>
          <w:sz w:val="20"/>
          <w:szCs w:val="20"/>
        </w:rPr>
        <w:t>, определяются по фактическим затратам в отчетном финансовом году. За исключением затрат на приобретение периодических печатных изданий, справочной литературы, которые определяются в соответствии с нормативами муниципальных органов.</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82. Затраты на оплату услуг внештатных сотрудников </w:t>
      </w:r>
      <w:r w:rsidR="00AA492B">
        <w:rPr>
          <w:rFonts w:ascii="Times New Roman" w:hAnsi="Times New Roman"/>
          <w:noProof/>
          <w:sz w:val="20"/>
          <w:szCs w:val="20"/>
        </w:rPr>
        <w:pict>
          <v:shape id="Рисунок 82" o:spid="_x0000_i1413" type="#_x0000_t75" style="width:36pt;height:20.25pt;visibility:visible">
            <v:imagedata r:id="rId392"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81" o:spid="_x0000_i1414" type="#_x0000_t75" style="width:207.75pt;height:39pt;visibility:visible">
            <v:imagedata r:id="rId393"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80" o:spid="_x0000_i1415" type="#_x0000_t75" style="width:36pt;height:21pt;visibility:visible">
            <v:imagedata r:id="rId394" o:title=""/>
          </v:shape>
        </w:pict>
      </w:r>
      <w:r w:rsidR="00820B00" w:rsidRPr="00820B00">
        <w:rPr>
          <w:rFonts w:ascii="Times New Roman" w:hAnsi="Times New Roman"/>
          <w:sz w:val="20"/>
          <w:szCs w:val="20"/>
        </w:rPr>
        <w:t xml:space="preserve"> - планируемое количество месяцев работы внештатного сотрудника в j-й должности;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79" o:spid="_x0000_i1416" type="#_x0000_t75" style="width:30.75pt;height:21pt;visibility:visible">
            <v:imagedata r:id="rId395" o:title=""/>
          </v:shape>
        </w:pict>
      </w:r>
      <w:r w:rsidR="00820B00" w:rsidRPr="00820B00">
        <w:rPr>
          <w:rFonts w:ascii="Times New Roman" w:hAnsi="Times New Roman"/>
          <w:sz w:val="20"/>
          <w:szCs w:val="20"/>
        </w:rPr>
        <w:t xml:space="preserve"> - цена 1 месяца работы внештатного сотрудника в j-й должности;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78" o:spid="_x0000_i1417" type="#_x0000_t75" style="width:29.25pt;height:21pt;visibility:visible">
            <v:imagedata r:id="rId396" o:title=""/>
          </v:shape>
        </w:pict>
      </w:r>
      <w:r w:rsidR="00820B00" w:rsidRPr="00820B00">
        <w:rPr>
          <w:rFonts w:ascii="Times New Roman" w:hAnsi="Times New Roman"/>
          <w:sz w:val="20"/>
          <w:szCs w:val="20"/>
        </w:rPr>
        <w:t xml:space="preserve"> - процентная ставка страховых взносов в государственные внебюджетные фонды.</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работ и услуг, не относящихся к коммунальным услугам и услугам, связанным с содержанием имущества.</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83. Затраты на проведение предрейсового и послерейсового осмотра водителей транспортных средств </w:t>
      </w:r>
      <w:r w:rsidR="00AA492B">
        <w:rPr>
          <w:rFonts w:ascii="Times New Roman" w:hAnsi="Times New Roman"/>
          <w:noProof/>
          <w:sz w:val="20"/>
          <w:szCs w:val="20"/>
        </w:rPr>
        <w:pict>
          <v:shape id="Рисунок 77" o:spid="_x0000_i1418" type="#_x0000_t75" style="width:33pt;height:20.25pt;visibility:visible">
            <v:imagedata r:id="rId397"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76" o:spid="_x0000_i1419" type="#_x0000_t75" style="width:141.75pt;height:38.25pt;visibility:visible">
            <v:imagedata r:id="rId398"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75" o:spid="_x0000_i1420" type="#_x0000_t75" style="width:26.25pt;height:20.25pt;visibility:visible">
            <v:imagedata r:id="rId399" o:title=""/>
          </v:shape>
        </w:pict>
      </w:r>
      <w:r w:rsidR="00820B00" w:rsidRPr="00820B00">
        <w:rPr>
          <w:rFonts w:ascii="Times New Roman" w:hAnsi="Times New Roman"/>
          <w:sz w:val="20"/>
          <w:szCs w:val="20"/>
        </w:rPr>
        <w:t xml:space="preserve"> - количество водителей;</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74" o:spid="_x0000_i1421" type="#_x0000_t75" style="width:23.25pt;height:20.25pt;visibility:visible">
            <v:imagedata r:id="rId400" o:title=""/>
          </v:shape>
        </w:pict>
      </w:r>
      <w:r w:rsidR="00820B00" w:rsidRPr="00820B00">
        <w:rPr>
          <w:rFonts w:ascii="Times New Roman" w:hAnsi="Times New Roman"/>
          <w:sz w:val="20"/>
          <w:szCs w:val="20"/>
        </w:rPr>
        <w:t xml:space="preserve"> - цена проведения 1 предрейсового и послерейсового осмотра;</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73" o:spid="_x0000_i1422" type="#_x0000_t75" style="width:26.25pt;height:20.25pt;visibility:visible">
            <v:imagedata r:id="rId401" o:title=""/>
          </v:shape>
        </w:pict>
      </w:r>
      <w:r w:rsidR="00820B00" w:rsidRPr="00820B00">
        <w:rPr>
          <w:rFonts w:ascii="Times New Roman" w:hAnsi="Times New Roman"/>
          <w:sz w:val="20"/>
          <w:szCs w:val="20"/>
        </w:rPr>
        <w:t xml:space="preserve"> - количество рабочих дней в году;</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1,2 - поправочный коэффициент, учитывающий неявки на работу по причинам, установленным трудовым законодательством Российской Федерации (отпуск, больничный лист).</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84. Затраты на аттестацию специальных помещений </w:t>
      </w:r>
      <w:r w:rsidR="00AA492B">
        <w:rPr>
          <w:rFonts w:ascii="Times New Roman" w:hAnsi="Times New Roman"/>
          <w:noProof/>
          <w:sz w:val="20"/>
          <w:szCs w:val="20"/>
        </w:rPr>
        <w:pict>
          <v:shape id="Рисунок 72" o:spid="_x0000_i1423" type="#_x0000_t75" style="width:30.75pt;height:20.25pt;visibility:visible">
            <v:imagedata r:id="rId402"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71" o:spid="_x0000_i1424" type="#_x0000_t75" style="width:119.25pt;height:38.25pt;visibility:visible">
            <v:imagedata r:id="rId403"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70" o:spid="_x0000_i1425" type="#_x0000_t75" style="width:29.25pt;height:20.25pt;visibility:visible">
            <v:imagedata r:id="rId404" o:title=""/>
          </v:shape>
        </w:pict>
      </w:r>
      <w:r w:rsidR="00820B00" w:rsidRPr="00820B00">
        <w:rPr>
          <w:rFonts w:ascii="Times New Roman" w:hAnsi="Times New Roman"/>
          <w:sz w:val="20"/>
          <w:szCs w:val="20"/>
        </w:rPr>
        <w:t xml:space="preserve"> - количество i-х специальных помещений, подлежащих аттестации;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69" o:spid="_x0000_i1426" type="#_x0000_t75" style="width:24pt;height:20.25pt;visibility:visible">
            <v:imagedata r:id="rId405" o:title=""/>
          </v:shape>
        </w:pict>
      </w:r>
      <w:r w:rsidR="00820B00" w:rsidRPr="00820B00">
        <w:rPr>
          <w:rFonts w:ascii="Times New Roman" w:hAnsi="Times New Roman"/>
          <w:sz w:val="20"/>
          <w:szCs w:val="20"/>
        </w:rPr>
        <w:t xml:space="preserve"> - цена проведения аттестации 1 i-го специального помещения.</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85. Затраты на проведение диспансеризации работников </w:t>
      </w:r>
      <w:r w:rsidR="00AA492B">
        <w:rPr>
          <w:rFonts w:ascii="Times New Roman" w:hAnsi="Times New Roman"/>
          <w:noProof/>
          <w:sz w:val="20"/>
          <w:szCs w:val="20"/>
        </w:rPr>
        <w:pict>
          <v:shape id="Рисунок 68" o:spid="_x0000_i1427" type="#_x0000_t75" style="width:36pt;height:20.25pt;visibility:visible">
            <v:imagedata r:id="rId406"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67" o:spid="_x0000_i1428" type="#_x0000_t75" style="width:111.75pt;height:20.25pt;visibility:visible">
            <v:imagedata r:id="rId407"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66" o:spid="_x0000_i1429" type="#_x0000_t75" style="width:30pt;height:20.25pt;visibility:visible">
            <v:imagedata r:id="rId408" o:title=""/>
          </v:shape>
        </w:pict>
      </w:r>
      <w:r w:rsidR="00820B00" w:rsidRPr="00820B00">
        <w:rPr>
          <w:rFonts w:ascii="Times New Roman" w:hAnsi="Times New Roman"/>
          <w:sz w:val="20"/>
          <w:szCs w:val="20"/>
        </w:rPr>
        <w:t xml:space="preserve"> - численность работников, подлежащих диспансеризации;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lastRenderedPageBreak/>
        <w:pict>
          <v:shape id="Рисунок 65" o:spid="_x0000_i1430" type="#_x0000_t75" style="width:27.75pt;height:20.25pt;visibility:visible">
            <v:imagedata r:id="rId409" o:title=""/>
          </v:shape>
        </w:pict>
      </w:r>
      <w:r w:rsidR="00820B00" w:rsidRPr="00820B00">
        <w:rPr>
          <w:rFonts w:ascii="Times New Roman" w:hAnsi="Times New Roman"/>
          <w:sz w:val="20"/>
          <w:szCs w:val="20"/>
        </w:rPr>
        <w:t xml:space="preserve"> - цена проведения диспансеризации в расчете на 1 работника.</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86. Затраты на оплату работ по монтажу (установке), дооборудованию и наладке оборудования </w:t>
      </w:r>
      <w:r w:rsidR="00AA492B">
        <w:rPr>
          <w:rFonts w:ascii="Times New Roman" w:hAnsi="Times New Roman"/>
          <w:noProof/>
          <w:sz w:val="20"/>
          <w:szCs w:val="20"/>
        </w:rPr>
        <w:pict>
          <v:shape id="Рисунок 64" o:spid="_x0000_i1431" type="#_x0000_t75" style="width:35.25pt;height:20.25pt;visibility:visible">
            <v:imagedata r:id="rId410"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63" o:spid="_x0000_i1432" type="#_x0000_t75" style="width:129.75pt;height:39pt;visibility:visible">
            <v:imagedata r:id="rId411"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62" o:spid="_x0000_i1433" type="#_x0000_t75" style="width:33pt;height:21pt;visibility:visible">
            <v:imagedata r:id="rId412" o:title=""/>
          </v:shape>
        </w:pict>
      </w:r>
      <w:r w:rsidR="00820B00" w:rsidRPr="00820B00">
        <w:rPr>
          <w:rFonts w:ascii="Times New Roman" w:hAnsi="Times New Roman"/>
          <w:sz w:val="20"/>
          <w:szCs w:val="20"/>
        </w:rPr>
        <w:t xml:space="preserve"> - количество g-го оборудования, подлежащего монтажу (установке), дооборудованию и наладке;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61" o:spid="_x0000_i1434" type="#_x0000_t75" style="width:30pt;height:21pt;visibility:visible">
            <v:imagedata r:id="rId413" o:title=""/>
          </v:shape>
        </w:pict>
      </w:r>
      <w:r w:rsidR="00820B00" w:rsidRPr="00820B00">
        <w:rPr>
          <w:rFonts w:ascii="Times New Roman" w:hAnsi="Times New Roman"/>
          <w:sz w:val="20"/>
          <w:szCs w:val="20"/>
        </w:rPr>
        <w:t xml:space="preserve"> - цена монтажа (установки), дооборудования и наладки g-го оборудования.</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87. Затраты на оплату услуг вневедомственной охраны определяются по фактическим затратам в отчетном финансовом году.</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88. Затраты на приобретение полисов обязательного страхования гражданской ответственности владельцев транспортных средств </w:t>
      </w:r>
      <w:r w:rsidR="00AA492B">
        <w:rPr>
          <w:rFonts w:ascii="Times New Roman" w:hAnsi="Times New Roman"/>
          <w:noProof/>
          <w:sz w:val="20"/>
          <w:szCs w:val="20"/>
        </w:rPr>
        <w:pict>
          <v:shape id="Рисунок 60" o:spid="_x0000_i1435" type="#_x0000_t75" style="width:39pt;height:20.25pt;visibility:visible">
            <v:imagedata r:id="rId414" o:title=""/>
          </v:shape>
        </w:pict>
      </w:r>
      <w:r w:rsidRPr="00820B00">
        <w:rPr>
          <w:rFonts w:ascii="Times New Roman" w:hAnsi="Times New Roman"/>
          <w:sz w:val="20"/>
          <w:szCs w:val="20"/>
        </w:rPr>
        <w:t xml:space="preserve"> определяются в соответствии с базовыми ставками страховых тарифов и коэффициентами страховых тарифов, установленными </w:t>
      </w:r>
      <w:hyperlink r:id="rId415" w:history="1">
        <w:r w:rsidRPr="00820B00">
          <w:rPr>
            <w:rFonts w:ascii="Times New Roman" w:hAnsi="Times New Roman"/>
            <w:sz w:val="20"/>
            <w:szCs w:val="20"/>
          </w:rPr>
          <w:t>указанием</w:t>
        </w:r>
      </w:hyperlink>
      <w:r w:rsidRPr="00820B00">
        <w:rPr>
          <w:rFonts w:ascii="Times New Roman" w:hAnsi="Times New Roman"/>
          <w:sz w:val="20"/>
          <w:szCs w:val="20"/>
        </w:rPr>
        <w:t xml:space="preserve"> Центрального банка Российской Федерации от 19 сентября 2014 года №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  по формуле:</w:t>
      </w: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59" o:spid="_x0000_i1436" type="#_x0000_t75" style="width:356.25pt;height:38.25pt;visibility:visible">
            <v:imagedata r:id="rId416"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58" o:spid="_x0000_i1437" type="#_x0000_t75" style="width:23.25pt;height:20.25pt;visibility:visible">
            <v:imagedata r:id="rId417" o:title=""/>
          </v:shape>
        </w:pict>
      </w:r>
      <w:r w:rsidR="00820B00" w:rsidRPr="00820B00">
        <w:rPr>
          <w:rFonts w:ascii="Times New Roman" w:hAnsi="Times New Roman"/>
          <w:sz w:val="20"/>
          <w:szCs w:val="20"/>
        </w:rPr>
        <w:t xml:space="preserve"> - предельный размер базовой ставки страхового тарифа по i-му транспортному средству;</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57" o:spid="_x0000_i1438" type="#_x0000_t75" style="width:24pt;height:20.25pt;visibility:visible">
            <v:imagedata r:id="rId418" o:title=""/>
          </v:shape>
        </w:pict>
      </w:r>
      <w:r w:rsidR="00820B00" w:rsidRPr="00820B00">
        <w:rPr>
          <w:rFonts w:ascii="Times New Roman" w:hAnsi="Times New Roman"/>
          <w:sz w:val="20"/>
          <w:szCs w:val="20"/>
        </w:rPr>
        <w:t xml:space="preserve"> - коэффициент страховых тарифов в зависимости от территории преимущественного использования i-го транспортного средства;</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56" o:spid="_x0000_i1439" type="#_x0000_t75" style="width:36pt;height:20.25pt;visibility:visible">
            <v:imagedata r:id="rId419" o:title=""/>
          </v:shape>
        </w:pict>
      </w:r>
      <w:r w:rsidR="00820B00" w:rsidRPr="00820B00">
        <w:rPr>
          <w:rFonts w:ascii="Times New Roman" w:hAnsi="Times New Roman"/>
          <w:sz w:val="20"/>
          <w:szCs w:val="20"/>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i-му транспортному средству;</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55" o:spid="_x0000_i1440" type="#_x0000_t75" style="width:26.25pt;height:20.25pt;visibility:visible">
            <v:imagedata r:id="rId420" o:title=""/>
          </v:shape>
        </w:pict>
      </w:r>
      <w:r w:rsidR="00820B00" w:rsidRPr="00820B00">
        <w:rPr>
          <w:rFonts w:ascii="Times New Roman" w:hAnsi="Times New Roman"/>
          <w:sz w:val="20"/>
          <w:szCs w:val="20"/>
        </w:rPr>
        <w:t xml:space="preserve"> - коэффициент страховых тарифов в зависимости от наличия сведений о количестве лиц, допущенных к управлению i-м транспортным средством;</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54" o:spid="_x0000_i1441" type="#_x0000_t75" style="width:27.75pt;height:20.25pt;visibility:visible">
            <v:imagedata r:id="rId421" o:title=""/>
          </v:shape>
        </w:pict>
      </w:r>
      <w:r w:rsidR="00820B00" w:rsidRPr="00820B00">
        <w:rPr>
          <w:rFonts w:ascii="Times New Roman" w:hAnsi="Times New Roman"/>
          <w:sz w:val="20"/>
          <w:szCs w:val="20"/>
        </w:rPr>
        <w:t xml:space="preserve"> - коэффициент страховых тарифов в зависимости от технических характеристик i-го транспортного средства;</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53" o:spid="_x0000_i1442" type="#_x0000_t75" style="width:24pt;height:20.25pt;visibility:visible">
            <v:imagedata r:id="rId422" o:title=""/>
          </v:shape>
        </w:pict>
      </w:r>
      <w:r w:rsidR="00820B00" w:rsidRPr="00820B00">
        <w:rPr>
          <w:rFonts w:ascii="Times New Roman" w:hAnsi="Times New Roman"/>
          <w:sz w:val="20"/>
          <w:szCs w:val="20"/>
        </w:rPr>
        <w:t xml:space="preserve"> - коэффициент страховых тарифов в зависимости от периода использования i-го транспортного средства;</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52" o:spid="_x0000_i1443" type="#_x0000_t75" style="width:26.25pt;height:20.25pt;visibility:visible">
            <v:imagedata r:id="rId423" o:title=""/>
          </v:shape>
        </w:pict>
      </w:r>
      <w:r w:rsidR="00820B00" w:rsidRPr="00820B00">
        <w:rPr>
          <w:rFonts w:ascii="Times New Roman" w:hAnsi="Times New Roman"/>
          <w:sz w:val="20"/>
          <w:szCs w:val="20"/>
        </w:rPr>
        <w:t xml:space="preserve"> - коэффициент страховых тарифов в зависимости от наличия нарушений, предусмотренных </w:t>
      </w:r>
      <w:hyperlink r:id="rId424" w:history="1">
        <w:r w:rsidR="00820B00" w:rsidRPr="00820B00">
          <w:rPr>
            <w:rFonts w:ascii="Times New Roman" w:hAnsi="Times New Roman"/>
            <w:sz w:val="20"/>
            <w:szCs w:val="20"/>
          </w:rPr>
          <w:t>пунктом 3 статьи 9</w:t>
        </w:r>
      </w:hyperlink>
      <w:r w:rsidR="00820B00" w:rsidRPr="00820B00">
        <w:rPr>
          <w:rFonts w:ascii="Times New Roman" w:hAnsi="Times New Roman"/>
          <w:sz w:val="20"/>
          <w:szCs w:val="20"/>
        </w:rPr>
        <w:t xml:space="preserve"> Федерального закона «Об обязательном страховании гражданской ответственности владельцев транспортных средств»;</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51" o:spid="_x0000_i1444" type="#_x0000_t75" style="width:30pt;height:21pt;visibility:visible">
            <v:imagedata r:id="rId425" o:title=""/>
          </v:shape>
        </w:pict>
      </w:r>
      <w:r w:rsidR="00820B00" w:rsidRPr="00820B00">
        <w:rPr>
          <w:rFonts w:ascii="Times New Roman" w:hAnsi="Times New Roman"/>
          <w:sz w:val="20"/>
          <w:szCs w:val="20"/>
        </w:rPr>
        <w:t xml:space="preserve"> - коэффициент страховых тарифов в зависимости от наличия в договоре обязательного страхования условия, предусматривающего возможность управления i-м транспортным средством с прицепом к нему.</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jc w:val="center"/>
        <w:outlineLvl w:val="2"/>
        <w:rPr>
          <w:rFonts w:ascii="Times New Roman" w:hAnsi="Times New Roman"/>
          <w:sz w:val="20"/>
          <w:szCs w:val="20"/>
        </w:rPr>
      </w:pPr>
      <w:bookmarkStart w:id="33" w:name="Par824"/>
      <w:bookmarkEnd w:id="33"/>
      <w:r w:rsidRPr="00820B00">
        <w:rPr>
          <w:rFonts w:ascii="Times New Roman" w:hAnsi="Times New Roman"/>
          <w:sz w:val="20"/>
          <w:szCs w:val="20"/>
        </w:rPr>
        <w:t>Затраты на приобретение основных средств, не отнесенные</w:t>
      </w:r>
    </w:p>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sz w:val="20"/>
          <w:szCs w:val="20"/>
        </w:rPr>
      </w:pPr>
      <w:r w:rsidRPr="00820B00">
        <w:rPr>
          <w:rFonts w:ascii="Times New Roman" w:hAnsi="Times New Roman"/>
          <w:sz w:val="20"/>
          <w:szCs w:val="20"/>
        </w:rPr>
        <w:t>к затратам на приобретение основных средств в рамках затрат</w:t>
      </w:r>
    </w:p>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sz w:val="20"/>
          <w:szCs w:val="20"/>
        </w:rPr>
      </w:pPr>
      <w:r w:rsidRPr="00820B00">
        <w:rPr>
          <w:rFonts w:ascii="Times New Roman" w:hAnsi="Times New Roman"/>
          <w:sz w:val="20"/>
          <w:szCs w:val="20"/>
        </w:rPr>
        <w:t>на информационно-коммуникационные технологии</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89. 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 </w:t>
      </w:r>
      <w:r w:rsidR="00AA492B">
        <w:rPr>
          <w:rFonts w:ascii="Times New Roman" w:hAnsi="Times New Roman"/>
          <w:noProof/>
          <w:sz w:val="20"/>
          <w:szCs w:val="20"/>
        </w:rPr>
        <w:pict>
          <v:shape id="Рисунок 50" o:spid="_x0000_i1445" type="#_x0000_t75" style="width:30.75pt;height:21pt;visibility:visible">
            <v:imagedata r:id="rId426" o:title=""/>
          </v:shape>
        </w:pict>
      </w:r>
      <w:r w:rsidRPr="00820B00">
        <w:rPr>
          <w:rFonts w:ascii="Times New Roman" w:hAnsi="Times New Roman"/>
          <w:sz w:val="20"/>
          <w:szCs w:val="20"/>
        </w:rPr>
        <w:t>,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49" o:spid="_x0000_i1446" type="#_x0000_t75" style="width:125.25pt;height:21pt;visibility:visible">
            <v:imagedata r:id="rId427"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lastRenderedPageBreak/>
        <w:pict>
          <v:shape id="Рисунок 48" o:spid="_x0000_i1447" type="#_x0000_t75" style="width:20.25pt;height:20.25pt;visibility:visible">
            <v:imagedata r:id="rId428" o:title=""/>
          </v:shape>
        </w:pict>
      </w:r>
      <w:r w:rsidR="00820B00" w:rsidRPr="00820B00">
        <w:rPr>
          <w:rFonts w:ascii="Times New Roman" w:hAnsi="Times New Roman"/>
          <w:sz w:val="20"/>
          <w:szCs w:val="20"/>
        </w:rPr>
        <w:t xml:space="preserve"> - затраты на приобретение транспортных средств;</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7" o:spid="_x0000_i1448" type="#_x0000_t75" style="width:27.75pt;height:20.25pt;visibility:visible">
            <v:imagedata r:id="rId429" o:title=""/>
          </v:shape>
        </w:pict>
      </w:r>
      <w:r w:rsidR="00820B00" w:rsidRPr="00820B00">
        <w:rPr>
          <w:rFonts w:ascii="Times New Roman" w:hAnsi="Times New Roman"/>
          <w:sz w:val="20"/>
          <w:szCs w:val="20"/>
        </w:rPr>
        <w:t xml:space="preserve"> - затраты на приобретение мебели;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6" o:spid="_x0000_i1449" type="#_x0000_t75" style="width:20.25pt;height:20.25pt;visibility:visible">
            <v:imagedata r:id="rId430" o:title=""/>
          </v:shape>
        </w:pict>
      </w:r>
      <w:r w:rsidR="00820B00" w:rsidRPr="00820B00">
        <w:rPr>
          <w:rFonts w:ascii="Times New Roman" w:hAnsi="Times New Roman"/>
          <w:sz w:val="20"/>
          <w:szCs w:val="20"/>
        </w:rPr>
        <w:t xml:space="preserve"> - затраты на приобретение систем кондиционирования.</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90. Затраты на приобретение транспортных средств, кроме транспортных средств, необходимых для выполнения поисково-спасательных работ</w:t>
      </w:r>
      <w:r w:rsidR="00AA492B">
        <w:rPr>
          <w:rFonts w:ascii="Times New Roman" w:hAnsi="Times New Roman"/>
          <w:noProof/>
          <w:sz w:val="20"/>
          <w:szCs w:val="20"/>
        </w:rPr>
        <w:pict>
          <v:shape id="Рисунок 45" o:spid="_x0000_i1450" type="#_x0000_t75" style="width:30pt;height:20.25pt;visibility:visible">
            <v:imagedata r:id="rId431" o:title=""/>
          </v:shape>
        </w:pict>
      </w:r>
      <w:r w:rsidRPr="00820B00">
        <w:rPr>
          <w:rFonts w:ascii="Times New Roman" w:hAnsi="Times New Roman"/>
          <w:sz w:val="20"/>
          <w:szCs w:val="20"/>
        </w:rPr>
        <w:t>,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44" o:spid="_x0000_i1451" type="#_x0000_t75" style="width:113.25pt;height:38.25pt;visibility:visible">
            <v:imagedata r:id="rId432"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3" o:spid="_x0000_i1452" type="#_x0000_t75" style="width:26.25pt;height:20.25pt;visibility:visible">
            <v:imagedata r:id="rId433" o:title=""/>
          </v:shape>
        </w:pict>
      </w:r>
      <w:r w:rsidR="00820B00" w:rsidRPr="00820B00">
        <w:rPr>
          <w:rFonts w:ascii="Times New Roman" w:hAnsi="Times New Roman"/>
          <w:sz w:val="20"/>
          <w:szCs w:val="20"/>
        </w:rPr>
        <w:t xml:space="preserve"> - планируемое к приобретению количество i-х транспортных средств в соответствии с нормативами муниципальных органов с учетом нормативов обеспечения функций муниципальных органов, применяемых при расчете нормативных затрат на приобретение служебного легкового автотранспорта, предусмотренных </w:t>
      </w:r>
      <w:hyperlink w:anchor="Par974" w:history="1">
        <w:r w:rsidR="00820B00" w:rsidRPr="00820B00">
          <w:rPr>
            <w:rFonts w:ascii="Times New Roman" w:hAnsi="Times New Roman"/>
            <w:sz w:val="20"/>
            <w:szCs w:val="20"/>
          </w:rPr>
          <w:t>таблицей 2</w:t>
        </w:r>
      </w:hyperlink>
      <w:r w:rsidR="00820B00" w:rsidRPr="00820B00">
        <w:rPr>
          <w:rFonts w:ascii="Times New Roman" w:hAnsi="Times New Roman"/>
          <w:sz w:val="20"/>
          <w:szCs w:val="20"/>
        </w:rPr>
        <w:t>;</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2" o:spid="_x0000_i1453" type="#_x0000_t75" style="width:23.25pt;height:20.25pt;visibility:visible">
            <v:imagedata r:id="rId434" o:title=""/>
          </v:shape>
        </w:pict>
      </w:r>
      <w:r w:rsidR="00820B00" w:rsidRPr="00820B00">
        <w:rPr>
          <w:rFonts w:ascii="Times New Roman" w:hAnsi="Times New Roman"/>
          <w:sz w:val="20"/>
          <w:szCs w:val="20"/>
        </w:rPr>
        <w:t xml:space="preserve"> - цена приобретения i-го транспортного средства в соответствии с нормативами муниципальных органов с учетом нормативов обеспечения функций муниципальных органов, применяемых при расчете нормативных затрат на приобретение служебного легкового автотранспорта, предусмотренных </w:t>
      </w:r>
      <w:hyperlink w:anchor="Par974" w:history="1">
        <w:r w:rsidR="00820B00" w:rsidRPr="00820B00">
          <w:rPr>
            <w:rFonts w:ascii="Times New Roman" w:hAnsi="Times New Roman"/>
            <w:sz w:val="20"/>
            <w:szCs w:val="20"/>
          </w:rPr>
          <w:t>таблицей 2</w:t>
        </w:r>
      </w:hyperlink>
      <w:r w:rsidR="00820B00" w:rsidRPr="00820B00">
        <w:rPr>
          <w:rFonts w:ascii="Times New Roman" w:hAnsi="Times New Roman"/>
          <w:sz w:val="20"/>
          <w:szCs w:val="20"/>
        </w:rPr>
        <w:t>.</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91. Затраты на приобретение мебели </w:t>
      </w:r>
      <w:r w:rsidR="00AA492B">
        <w:rPr>
          <w:rFonts w:ascii="Times New Roman" w:hAnsi="Times New Roman"/>
          <w:noProof/>
          <w:sz w:val="20"/>
          <w:szCs w:val="20"/>
        </w:rPr>
        <w:pict>
          <v:shape id="Рисунок 41" o:spid="_x0000_i1454" type="#_x0000_t75" style="width:38.25pt;height:20.25pt;visibility:visible">
            <v:imagedata r:id="rId435"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40" o:spid="_x0000_i1455" type="#_x0000_t75" style="width:137.25pt;height:38.25pt;visibility:visible">
            <v:imagedata r:id="rId436"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9" o:spid="_x0000_i1456" type="#_x0000_t75" style="width:35.25pt;height:20.25pt;visibility:visible">
            <v:imagedata r:id="rId437" o:title=""/>
          </v:shape>
        </w:pict>
      </w:r>
      <w:r w:rsidR="00820B00" w:rsidRPr="00820B00">
        <w:rPr>
          <w:rFonts w:ascii="Times New Roman" w:hAnsi="Times New Roman"/>
          <w:sz w:val="20"/>
          <w:szCs w:val="20"/>
        </w:rPr>
        <w:t xml:space="preserve"> - планируемое к приобретению количество i-х предметов мебели в соответствии с нормативами муниципальных органов;</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8" o:spid="_x0000_i1457" type="#_x0000_t75" style="width:30.75pt;height:20.25pt;visibility:visible">
            <v:imagedata r:id="rId438" o:title=""/>
          </v:shape>
        </w:pict>
      </w:r>
      <w:r w:rsidR="00820B00" w:rsidRPr="00820B00">
        <w:rPr>
          <w:rFonts w:ascii="Times New Roman" w:hAnsi="Times New Roman"/>
          <w:sz w:val="20"/>
          <w:szCs w:val="20"/>
        </w:rPr>
        <w:t xml:space="preserve"> - цена i-го предмета мебели в соответствии с нормативами муниципальных органов.</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92. Затраты на приобретение систем кондиционирования </w:t>
      </w:r>
      <w:r w:rsidR="00AA492B">
        <w:rPr>
          <w:rFonts w:ascii="Times New Roman" w:hAnsi="Times New Roman"/>
          <w:noProof/>
          <w:sz w:val="20"/>
          <w:szCs w:val="20"/>
        </w:rPr>
        <w:pict>
          <v:shape id="Рисунок 37" o:spid="_x0000_i1458" type="#_x0000_t75" style="width:29.25pt;height:20.25pt;visibility:visible">
            <v:imagedata r:id="rId439"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6" o:spid="_x0000_i1459" type="#_x0000_t75" style="width:102pt;height:38.25pt;visibility:visible">
            <v:imagedata r:id="rId440"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5" o:spid="_x0000_i1460" type="#_x0000_t75" style="width:21pt;height:20.25pt;visibility:visible">
            <v:imagedata r:id="rId441" o:title=""/>
          </v:shape>
        </w:pict>
      </w:r>
      <w:r w:rsidR="00820B00" w:rsidRPr="00820B00">
        <w:rPr>
          <w:rFonts w:ascii="Times New Roman" w:hAnsi="Times New Roman"/>
          <w:sz w:val="20"/>
          <w:szCs w:val="20"/>
        </w:rPr>
        <w:t xml:space="preserve"> - планируемое к приобретению количество i-х систем кондиционирования;</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4" o:spid="_x0000_i1461" type="#_x0000_t75" style="width:18pt;height:20.25pt;visibility:visible">
            <v:imagedata r:id="rId442" o:title=""/>
          </v:shape>
        </w:pict>
      </w:r>
      <w:r w:rsidR="00820B00" w:rsidRPr="00820B00">
        <w:rPr>
          <w:rFonts w:ascii="Times New Roman" w:hAnsi="Times New Roman"/>
          <w:sz w:val="20"/>
          <w:szCs w:val="20"/>
        </w:rPr>
        <w:t xml:space="preserve"> - цена 1-й системы кондиционирования.</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jc w:val="center"/>
        <w:outlineLvl w:val="2"/>
        <w:rPr>
          <w:rFonts w:ascii="Times New Roman" w:hAnsi="Times New Roman"/>
          <w:sz w:val="20"/>
          <w:szCs w:val="20"/>
        </w:rPr>
      </w:pPr>
      <w:bookmarkStart w:id="34" w:name="Par858"/>
      <w:bookmarkEnd w:id="34"/>
      <w:r w:rsidRPr="00820B00">
        <w:rPr>
          <w:rFonts w:ascii="Times New Roman" w:hAnsi="Times New Roman"/>
          <w:sz w:val="20"/>
          <w:szCs w:val="20"/>
        </w:rPr>
        <w:t>Затраты на приобретение материальных запасов, не отнесенные</w:t>
      </w:r>
    </w:p>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sz w:val="20"/>
          <w:szCs w:val="20"/>
        </w:rPr>
      </w:pPr>
      <w:r w:rsidRPr="00820B00">
        <w:rPr>
          <w:rFonts w:ascii="Times New Roman" w:hAnsi="Times New Roman"/>
          <w:sz w:val="20"/>
          <w:szCs w:val="20"/>
        </w:rPr>
        <w:t>к затратам на приобретение материальных запасов в рамках</w:t>
      </w:r>
    </w:p>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sz w:val="20"/>
          <w:szCs w:val="20"/>
        </w:rPr>
      </w:pPr>
      <w:r w:rsidRPr="00820B00">
        <w:rPr>
          <w:rFonts w:ascii="Times New Roman" w:hAnsi="Times New Roman"/>
          <w:sz w:val="20"/>
          <w:szCs w:val="20"/>
        </w:rPr>
        <w:t>затрат на информационно-коммуникационные технологии</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93.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 </w:t>
      </w:r>
      <w:r w:rsidR="00AA492B">
        <w:rPr>
          <w:rFonts w:ascii="Times New Roman" w:hAnsi="Times New Roman"/>
          <w:noProof/>
          <w:sz w:val="20"/>
          <w:szCs w:val="20"/>
        </w:rPr>
        <w:pict>
          <v:shape id="Рисунок 33" o:spid="_x0000_i1462" type="#_x0000_t75" style="width:30.75pt;height:21pt;visibility:visible">
            <v:imagedata r:id="rId443" o:title=""/>
          </v:shape>
        </w:pict>
      </w:r>
      <w:r w:rsidRPr="00820B00">
        <w:rPr>
          <w:rFonts w:ascii="Times New Roman" w:hAnsi="Times New Roman"/>
          <w:sz w:val="20"/>
          <w:szCs w:val="20"/>
        </w:rPr>
        <w:t>, определяются по формуле:</w:t>
      </w: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32" o:spid="_x0000_i1463" type="#_x0000_t75" style="width:231pt;height:21pt;visibility:visible">
            <v:imagedata r:id="rId444" o:title=""/>
          </v:shape>
        </w:pic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1" o:spid="_x0000_i1464" type="#_x0000_t75" style="width:20.25pt;height:20.25pt;visibility:visible">
            <v:imagedata r:id="rId445" o:title=""/>
          </v:shape>
        </w:pict>
      </w:r>
      <w:r w:rsidR="00820B00" w:rsidRPr="00820B00">
        <w:rPr>
          <w:rFonts w:ascii="Times New Roman" w:hAnsi="Times New Roman"/>
          <w:sz w:val="20"/>
          <w:szCs w:val="20"/>
        </w:rPr>
        <w:t xml:space="preserve"> - затраты на приобретение бланочной продукции;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0" o:spid="_x0000_i1465" type="#_x0000_t75" style="width:26.25pt;height:20.25pt;visibility:visible">
            <v:imagedata r:id="rId446" o:title=""/>
          </v:shape>
        </w:pict>
      </w:r>
      <w:r w:rsidR="00820B00" w:rsidRPr="00820B00">
        <w:rPr>
          <w:rFonts w:ascii="Times New Roman" w:hAnsi="Times New Roman"/>
          <w:sz w:val="20"/>
          <w:szCs w:val="20"/>
        </w:rPr>
        <w:t xml:space="preserve"> - затраты на приобретение канцелярских принадлежностей;</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lastRenderedPageBreak/>
        <w:pict>
          <v:shape id="Рисунок 29" o:spid="_x0000_i1466" type="#_x0000_t75" style="width:20.25pt;height:20.25pt;visibility:visible">
            <v:imagedata r:id="rId447" o:title=""/>
          </v:shape>
        </w:pict>
      </w:r>
      <w:r w:rsidR="00820B00" w:rsidRPr="00820B00">
        <w:rPr>
          <w:rFonts w:ascii="Times New Roman" w:hAnsi="Times New Roman"/>
          <w:sz w:val="20"/>
          <w:szCs w:val="20"/>
        </w:rPr>
        <w:t xml:space="preserve"> - затраты на приобретение хозяйственных товаров и принадлежностей;</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8" o:spid="_x0000_i1467" type="#_x0000_t75" style="width:23.25pt;height:20.25pt;visibility:visible">
            <v:imagedata r:id="rId448" o:title=""/>
          </v:shape>
        </w:pict>
      </w:r>
      <w:r w:rsidR="00820B00" w:rsidRPr="00820B00">
        <w:rPr>
          <w:rFonts w:ascii="Times New Roman" w:hAnsi="Times New Roman"/>
          <w:sz w:val="20"/>
          <w:szCs w:val="20"/>
        </w:rPr>
        <w:t xml:space="preserve"> - затраты на приобретение горюче-смазочных материалов;</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7" o:spid="_x0000_i1468" type="#_x0000_t75" style="width:23.25pt;height:20.25pt;visibility:visible">
            <v:imagedata r:id="rId449" o:title=""/>
          </v:shape>
        </w:pict>
      </w:r>
      <w:r w:rsidR="00820B00" w:rsidRPr="00820B00">
        <w:rPr>
          <w:rFonts w:ascii="Times New Roman" w:hAnsi="Times New Roman"/>
          <w:sz w:val="20"/>
          <w:szCs w:val="20"/>
        </w:rPr>
        <w:t xml:space="preserve"> - затраты на приобретение запасных частей для транспортных средств;</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6" o:spid="_x0000_i1469" type="#_x0000_t75" style="width:26.25pt;height:20.25pt;visibility:visible">
            <v:imagedata r:id="rId450" o:title=""/>
          </v:shape>
        </w:pict>
      </w:r>
      <w:r w:rsidR="00820B00" w:rsidRPr="00820B00">
        <w:rPr>
          <w:rFonts w:ascii="Times New Roman" w:hAnsi="Times New Roman"/>
          <w:sz w:val="20"/>
          <w:szCs w:val="20"/>
        </w:rPr>
        <w:t xml:space="preserve"> - затраты на приобретение материальных запасов для нужд гражданской обороны.</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94. Затраты на приобретение бланочной продукции </w:t>
      </w:r>
      <w:r w:rsidR="00AA492B">
        <w:rPr>
          <w:rFonts w:ascii="Times New Roman" w:hAnsi="Times New Roman"/>
          <w:noProof/>
          <w:sz w:val="20"/>
          <w:szCs w:val="20"/>
        </w:rPr>
        <w:pict>
          <v:shape id="Рисунок 25" o:spid="_x0000_i1470" type="#_x0000_t75" style="width:29.25pt;height:20.25pt;visibility:visible">
            <v:imagedata r:id="rId451" o:title=""/>
          </v:shape>
        </w:pict>
      </w:r>
      <w:r w:rsidRPr="00820B00">
        <w:rPr>
          <w:rFonts w:ascii="Times New Roman" w:hAnsi="Times New Roman"/>
          <w:sz w:val="20"/>
          <w:szCs w:val="20"/>
        </w:rPr>
        <w:t xml:space="preserve"> определяются по формуле:</w:t>
      </w: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24" o:spid="_x0000_i1471" type="#_x0000_t75" style="width:193.5pt;height:39pt;visibility:visible">
            <v:imagedata r:id="rId452"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3" o:spid="_x0000_i1472" type="#_x0000_t75" style="width:23.25pt;height:20.25pt;visibility:visible">
            <v:imagedata r:id="rId453" o:title=""/>
          </v:shape>
        </w:pict>
      </w:r>
      <w:r w:rsidR="00820B00" w:rsidRPr="00820B00">
        <w:rPr>
          <w:rFonts w:ascii="Times New Roman" w:hAnsi="Times New Roman"/>
          <w:sz w:val="20"/>
          <w:szCs w:val="20"/>
        </w:rPr>
        <w:t xml:space="preserve"> - планируемое к приобретению количество бланочной продукции;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2" o:spid="_x0000_i1473" type="#_x0000_t75" style="width:20.25pt;height:20.25pt;visibility:visible">
            <v:imagedata r:id="rId454" o:title=""/>
          </v:shape>
        </w:pict>
      </w:r>
      <w:r w:rsidR="00820B00" w:rsidRPr="00820B00">
        <w:rPr>
          <w:rFonts w:ascii="Times New Roman" w:hAnsi="Times New Roman"/>
          <w:sz w:val="20"/>
          <w:szCs w:val="20"/>
        </w:rPr>
        <w:t xml:space="preserve"> - цена 1 бланка по i-му тиражу;</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1" o:spid="_x0000_i1474" type="#_x0000_t75" style="width:27.75pt;height:21pt;visibility:visible">
            <v:imagedata r:id="rId455" o:title=""/>
          </v:shape>
        </w:pict>
      </w:r>
      <w:r w:rsidR="00820B00" w:rsidRPr="00820B00">
        <w:rPr>
          <w:rFonts w:ascii="Times New Roman" w:hAnsi="Times New Roman"/>
          <w:sz w:val="20"/>
          <w:szCs w:val="20"/>
        </w:rPr>
        <w:t xml:space="preserve"> - планируемое к приобретению количество прочей продукции, изготовляемой типографией;</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0" o:spid="_x0000_i1475" type="#_x0000_t75" style="width:23.25pt;height:21pt;visibility:visible">
            <v:imagedata r:id="rId456" o:title=""/>
          </v:shape>
        </w:pict>
      </w:r>
      <w:r w:rsidR="00820B00" w:rsidRPr="00820B00">
        <w:rPr>
          <w:rFonts w:ascii="Times New Roman" w:hAnsi="Times New Roman"/>
          <w:sz w:val="20"/>
          <w:szCs w:val="20"/>
        </w:rPr>
        <w:t xml:space="preserve"> - цена 1 единицы прочей продукции, изготовляемой типографией, по j-му тиражу.</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95. Затраты на приобретение канцелярских принадлежностей </w:t>
      </w:r>
      <w:r w:rsidR="00AA492B">
        <w:rPr>
          <w:rFonts w:ascii="Times New Roman" w:hAnsi="Times New Roman"/>
          <w:noProof/>
          <w:sz w:val="20"/>
          <w:szCs w:val="20"/>
        </w:rPr>
        <w:pict>
          <v:shape id="Рисунок 19" o:spid="_x0000_i1476" type="#_x0000_t75" style="width:36pt;height:20.25pt;visibility:visible">
            <v:imagedata r:id="rId457"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18" o:spid="_x0000_i1477" type="#_x0000_t75" style="width:167.25pt;height:38.25pt;visibility:visible">
            <v:imagedata r:id="rId458"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7" o:spid="_x0000_i1478" type="#_x0000_t75" style="width:35.25pt;height:20.25pt;visibility:visible">
            <v:imagedata r:id="rId459" o:title=""/>
          </v:shape>
        </w:pict>
      </w:r>
      <w:r w:rsidR="00820B00" w:rsidRPr="00820B00">
        <w:rPr>
          <w:rFonts w:ascii="Times New Roman" w:hAnsi="Times New Roman"/>
          <w:sz w:val="20"/>
          <w:szCs w:val="20"/>
        </w:rPr>
        <w:t xml:space="preserve"> - количество i-го предмета канцелярских принадлежностей в соответствии с нормативами муниципальных органов в расчете на основного работника;</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6" o:spid="_x0000_i1479" type="#_x0000_t75" style="width:23.25pt;height:20.25pt;visibility:visible">
            <v:imagedata r:id="rId460" o:title=""/>
          </v:shape>
        </w:pict>
      </w:r>
      <w:r w:rsidR="00820B00" w:rsidRPr="00820B00">
        <w:rPr>
          <w:rFonts w:ascii="Times New Roman" w:hAnsi="Times New Roman"/>
          <w:sz w:val="20"/>
          <w:szCs w:val="20"/>
        </w:rPr>
        <w:t xml:space="preserve"> - расчетная численность основных работников, определяемая в соответствии с </w:t>
      </w:r>
      <w:hyperlink r:id="rId461" w:history="1">
        <w:r w:rsidR="00820B00" w:rsidRPr="00820B00">
          <w:rPr>
            <w:rFonts w:ascii="Times New Roman" w:hAnsi="Times New Roman"/>
            <w:sz w:val="20"/>
            <w:szCs w:val="20"/>
          </w:rPr>
          <w:t>пунктами 17</w:t>
        </w:r>
      </w:hyperlink>
      <w:r w:rsidR="00820B00" w:rsidRPr="00820B00">
        <w:rPr>
          <w:rFonts w:ascii="Times New Roman" w:hAnsi="Times New Roman"/>
          <w:sz w:val="20"/>
          <w:szCs w:val="20"/>
        </w:rPr>
        <w:t xml:space="preserve"> - </w:t>
      </w:r>
      <w:hyperlink r:id="rId462" w:history="1">
        <w:r w:rsidR="00820B00" w:rsidRPr="00820B00">
          <w:rPr>
            <w:rFonts w:ascii="Times New Roman" w:hAnsi="Times New Roman"/>
            <w:sz w:val="20"/>
            <w:szCs w:val="20"/>
          </w:rPr>
          <w:t>22</w:t>
        </w:r>
      </w:hyperlink>
      <w:r w:rsidR="00820B00" w:rsidRPr="00820B00">
        <w:rPr>
          <w:rFonts w:ascii="Times New Roman" w:hAnsi="Times New Roman"/>
          <w:sz w:val="20"/>
          <w:szCs w:val="20"/>
        </w:rPr>
        <w:t xml:space="preserve"> общих требований к определению нормативных затрат, но не более утвержденной штатной численности;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5" o:spid="_x0000_i1480" type="#_x0000_t75" style="width:30pt;height:20.25pt;visibility:visible">
            <v:imagedata r:id="rId463" o:title=""/>
          </v:shape>
        </w:pict>
      </w:r>
      <w:r w:rsidR="00820B00" w:rsidRPr="00820B00">
        <w:rPr>
          <w:rFonts w:ascii="Times New Roman" w:hAnsi="Times New Roman"/>
          <w:sz w:val="20"/>
          <w:szCs w:val="20"/>
        </w:rPr>
        <w:t xml:space="preserve"> - цена i-го предмета канцелярских принадлежностей в соответствии с нормативами муниципальных органов.</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96. Затраты на приобретение хозяйственных товаров и принадлежностей </w:t>
      </w:r>
      <w:r w:rsidR="00AA492B">
        <w:rPr>
          <w:rFonts w:ascii="Times New Roman" w:hAnsi="Times New Roman"/>
          <w:noProof/>
          <w:sz w:val="20"/>
          <w:szCs w:val="20"/>
        </w:rPr>
        <w:pict>
          <v:shape id="Рисунок 14" o:spid="_x0000_i1481" type="#_x0000_t75" style="width:30pt;height:20.25pt;visibility:visible">
            <v:imagedata r:id="rId464" o:title=""/>
          </v:shape>
        </w:pict>
      </w:r>
      <w:r w:rsidRPr="00820B00">
        <w:rPr>
          <w:rFonts w:ascii="Times New Roman" w:hAnsi="Times New Roman"/>
          <w:sz w:val="20"/>
          <w:szCs w:val="20"/>
        </w:rPr>
        <w:t xml:space="preserve"> определяются по формуле:</w:t>
      </w: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13" o:spid="_x0000_i1482" type="#_x0000_t75" style="width:113.25pt;height:38.25pt;visibility:visible">
            <v:imagedata r:id="rId465"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2" o:spid="_x0000_i1483" type="#_x0000_t75" style="width:23.25pt;height:20.25pt;visibility:visible">
            <v:imagedata r:id="rId466" o:title=""/>
          </v:shape>
        </w:pict>
      </w:r>
      <w:r w:rsidR="00820B00" w:rsidRPr="00820B00">
        <w:rPr>
          <w:rFonts w:ascii="Times New Roman" w:hAnsi="Times New Roman"/>
          <w:sz w:val="20"/>
          <w:szCs w:val="20"/>
        </w:rPr>
        <w:t xml:space="preserve"> - цена i-й единицы хозяйственных товаров и принадлежностей в соответствии с нормативами муниципальных органов;</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11" o:spid="_x0000_i1484" type="#_x0000_t75" style="width:26.25pt;height:20.25pt;visibility:visible">
            <v:imagedata r:id="rId467" o:title=""/>
          </v:shape>
        </w:pict>
      </w:r>
      <w:r w:rsidR="00820B00" w:rsidRPr="00820B00">
        <w:rPr>
          <w:rFonts w:ascii="Times New Roman" w:hAnsi="Times New Roman"/>
          <w:sz w:val="20"/>
          <w:szCs w:val="20"/>
        </w:rPr>
        <w:t xml:space="preserve"> - количество i-го хозяйственного товара и принадлежности в соответствии с нормативами муниципальных органов.</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97. Затраты на приобретение горюче-смазочных материалов  </w:t>
      </w: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6"/>
          <w:sz w:val="20"/>
          <w:szCs w:val="20"/>
        </w:rPr>
        <w:pict>
          <v:shape id="_x0000_i1485" type="#_x0000_t75" style="width:27.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6B1&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2976B1&quot; wsp:rsidP=&quot;002976B1&quot;&gt;&lt;m:oMathPara&gt;&lt;m:oMath&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rPr&gt;&lt;m:t&gt;Р—&lt;/m:t&gt;&lt;/m:r&gt;&lt;/m:e&gt;&lt;m:sub&gt;&lt;m:r&gt;&lt;m:rPr&gt;&lt;m:sty m:val=&quot;p&quot;/&gt;&lt;/m:rPr&gt;&lt;w:rPr&gt;&lt;w:rFonts w:ascii=&quot;Cambria Math&quot; w:h-ansi=&quot;Cambria Math&quot;/&gt;&lt;wx:font wx:val=&quot;Cambria Math&quot;/&gt;&lt;w:sz w:val=&quot;26&quot;/&gt;&lt;w:sz-cs w:val=&quot;26&quot;/&gt;&lt;w:lang w:val=&quot;EN-US&quot;/&gt;&lt;/w:rPr&gt;&lt;m:t&gt;irc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8"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6"/>
          <w:sz w:val="20"/>
          <w:szCs w:val="20"/>
        </w:rPr>
        <w:pict>
          <v:shape id="_x0000_i1486" type="#_x0000_t75" style="width:27.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6B1&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2976B1&quot; wsp:rsidP=&quot;002976B1&quot;&gt;&lt;m:oMathPara&gt;&lt;m:oMath&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rPr&gt;&lt;m:t&gt;Р—&lt;/m:t&gt;&lt;/m:r&gt;&lt;/m:e&gt;&lt;m:sub&gt;&lt;m:r&gt;&lt;m:rPr&gt;&lt;m:sty m:val=&quot;p&quot;/&gt;&lt;/m:rPr&gt;&lt;w:rPr&gt;&lt;w:rFonts w:ascii=&quot;Cambria Math&quot; w:h-ansi=&quot;Cambria Math&quot;/&gt;&lt;wx:font wx:val=&quot;Cambria Math&quot;/&gt;&lt;w:sz w:val=&quot;26&quot;/&gt;&lt;w:sz-cs w:val=&quot;26&quot;/&gt;&lt;w:lang w:val=&quot;EN-US&quot;/&gt;&lt;/w:rPr&gt;&lt;m:t&gt;irc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8"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xml:space="preserve">   определяются по формуле: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z w:val="20"/>
          <w:szCs w:val="20"/>
        </w:rPr>
        <w:pict>
          <v:shape id="_x0000_i1487" type="#_x0000_t75" style="width:221.25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35&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Pr=&quot;00D81E35&quot; wsp:rsidRDefault=&quot;00D81E35&quot; wsp:rsidP=&quot;00D81E35&quot;&gt;&lt;m:oMathPara&gt;&lt;m:oMath&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Р—&lt;/m:t&gt;&lt;/m:r&gt;&lt;/m:e&gt;&lt;m:sub&gt;&lt;m:r&gt;&lt;m:rPr&gt;&lt;m:sty m:val=&quot;p&quot;/&gt;&lt;/m:rPr&gt;&lt;w:rPr&gt;&lt;w:rFonts w:ascii=&quot;Cambria Math&quot; w:h-ansi=&quot;Cambria Math&quot;/&gt;&lt;wx:font wx:val=&quot;Cambria Math&quot;/&gt;&lt;w:sz w:val=&quot;26&quot;/&gt;&lt;w:sz-cs w:val=&quot;26&quot;/&gt;&lt;w:lang w:val=&quot;EN-US&quot;/&gt;&lt;/w:rPr&gt;&lt;m:t&gt;rcm&lt;/m:t&gt;&lt;/m:r&gt;&lt;/m:sub&gt;&lt;/m:sSub&gt;&lt;m:r&gt;&lt;w:rPr&gt;&lt;w:rFonts w:ascii=&quot;Cambria Math&quot; w:h-ansi=&quot;Cambria Math&quot;/&gt;&lt;wx:font wx:val=&quot;Cambria Math&quot;/&gt;&lt;w:i/&gt;&lt;w:sz w:val=&quot;26&quot;/&gt;&lt;w:sz-cs w:val=&quot;26&quot;/&gt;&lt;w:lang w:val=&quot;EN-US&quot;/&gt;&lt;/w:rPr&gt;&lt;m:t&gt;=&lt;/m:t&gt;&lt;/m:r&gt;&lt;m:nary&gt;&lt;m:naryPr&gt;&lt;m:chr m:val=&quot;в€‘&quot;/&gt;&lt;m:limLoc m:val=&quot;undOvr&quot;/&gt;&lt;m:ctrlPr&gt;&lt;w:rPr&gt;&lt;w:rFonts w:ascii=&quot;Cambria Math&quot; w:h-ansi=&quot;Cambria Math&quot;/&gt;&lt;wx:font wx:val=&quot;Cambria Math&quot;/&gt;&lt;w:i/&gt;&lt;w:sz w:val=&quot;26&quot;/&gt;&lt;w:sz-cs w:val=&quot;26&quot;/&gt;&lt;w:lang w:val=&quot;EN-US&quot;/&gt;&lt;/w:rPr&gt;&lt;/m:ctrlPr&gt;&lt;/m:naryPr&gt;&lt;m:sub&gt;&lt;m:r&gt;&lt;w:rPr&gt;&lt;w:rFonts w:ascii=&quot;Cambria Math&quot; w:h-ansi=&quot;Cambria Math&quot;/&gt;&lt;wx:font wx:val=&quot;Cambria Math&quot;/&gt;&lt;w:i/&gt;&lt;w:sz w:val=&quot;26&quot;/&gt;&lt;w:sz-cs w:val=&quot;26&quot;/&gt;&lt;w:lang w:val=&quot;EN-US&quot;/&gt;&lt;/w:rPr&gt;&lt;m:t&gt;i=1&lt;/m:t&gt;&lt;/m:r&gt;&lt;/m:sub&gt;&lt;m:sup&gt;&lt;m:r&gt;&lt;w:rPr&gt;&lt;w:rFonts w:ascii=&quot;Cambria Math&quot; w:h-ansi=&quot;Cambria Math&quot;/&gt;&lt;wx:font wx:val=&quot;Cambria Math&quot;/&gt;&lt;w:i/&gt;&lt;w:sz w:val=&quot;26&quot;/&gt;&lt;w:sz-cs w:val=&quot;26&quot;/&gt;&lt;w:lang w:val=&quot;EN-US&quot;/&gt;&lt;/w:rPr&gt;&lt;m:t&gt;n&lt;/m:t&gt;&lt;/m:r&gt;&lt;/m:sup&gt;&lt;m:e&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H&lt;/m:t&gt;&lt;/m:r&gt;&lt;/m:e&gt;&lt;m:sub&gt;&lt;m:r&gt;&lt;m:rPr&gt;&lt;m:sty m:val=&quot;p&quot;/&gt;&lt;/m:rPr&gt;&lt;w:rPr&gt;&lt;w:rFonts w:ascii=&quot;Cambria Math&quot; w:h-ansi=&quot;Cambria Math&quot;/&gt;&lt;wx:font wx:val=&quot;Cambria Math&quot;/&gt;&lt;w:sz w:val=&quot;26&quot;/&gt;&lt;w:sz-cs w:val=&quot;26&quot;/&gt;&lt;w:lang w:val=&quot;EN-US&quot;/&gt;&lt;/w:rPr&gt;&lt;m:t&gt;ircm&lt;/m:t&gt;&lt;/m:r&gt;&lt;/m:sub&gt;&lt;/m:sSub&gt;&lt;/m:e&gt;&lt;/m:nary&gt;&lt;m:r&gt;&lt;w:rPr&gt;&lt;w:rFonts w:ascii=&quot;Cambria Math&quot; w:h-ansi=&quot;Cambria Math&quot;/&gt;&lt;wx:font wx:val=&quot;Cambria Math&quot;/&gt;&lt;w:i/&gt;&lt;w:sz w:val=&quot;26&quot;/&gt;&lt;w:sz-cs w:val=&quot;26&quot;/&gt;&lt;w:lang w:val=&quot;EN-US&quot;/&gt;&lt;/w:rPr&gt;&lt;m:t&gt;Г—&lt;/m:t&gt;&lt;/m:r&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P&lt;/m:t&gt;&lt;/m:r&gt;&lt;/m:e&gt;&lt;m:sub&gt;&lt;m:r&gt;&lt;m:rPr&gt;&lt;m:sty m:val=&quot;p&quot;/&gt;&lt;/m:rPr&gt;&lt;w:rPr&gt;&lt;w:rFonts w:ascii=&quot;Cambria Math&quot; w:h-ansi=&quot;Cambria Math&quot;/&gt;&lt;wx:font wx:val=&quot;Cambria Math&quot;/&gt;&lt;w:sz w:val=&quot;26&quot;/&gt;&lt;w:sz-cs w:val=&quot;26&quot;/&gt;&lt;w:lang w:val=&quot;EN-US&quot;/&gt;&lt;/w:rPr&gt;&lt;m:t&gt;ircm&lt;/m:t&gt;&lt;/m:r&gt;&lt;/m:sub&gt;&lt;/m:sSub&gt;&lt;m:r&gt;&lt;w:rPr&gt;&lt;w:rFonts w:ascii=&quot;Cambria Math&quot; w:h-ansi=&quot;Cambria Math&quot;/&gt;&lt;wx:font wx:val=&quot;Cambria Math&quot;/&gt;&lt;w:i/&gt;&lt;w:sz w:val=&quot;26&quot;/&gt;&lt;w:sz-cs w:val=&quot;26&quot;/&gt;&lt;w:lang w:val=&quot;EN-US&quot;/&gt;&lt;/w:rPr&gt;&lt;m:t&gt;Г—&lt;/m:t&gt;&lt;/m:r&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N&lt;/m:t&gt;&lt;/m:r&gt;&lt;/m:e&gt;&lt;m:sub&gt;&lt;m:r&gt;&lt;m:rPr&gt;&lt;m:sty m:val=&quot;p&quot;/&gt;&lt;/m:rPr&gt;&lt;w:rPr&gt;&lt;w:rFonts w:ascii=&quot;Cambria Math&quot; w:h-ansi=&quot;Cambria Math&quot;/&gt;&lt;wx:font wx:val=&quot;Cambria Math&quot;/&gt;&lt;w:sz w:val=&quot;26&quot;/&gt;&lt;w:sz-cs w:val=&quot;26&quot;/&gt;&lt;w:lang w:val=&quot;EN-US&quot;/&gt;&lt;/w:rPr&gt;&lt;m:t&gt;ircm&lt;/m:t&gt;&lt;/m:r&gt;&lt;/m:sub&gt;&lt;/m:sSub&gt;&lt;m:r&gt;&lt;w:rPr&gt;&lt;w:rFonts w:ascii=&quot;Cambria Math&quot; w:h-ansi=&quot;Cambria Math&quot;/&gt;&lt;wx:font wx:val=&quot;Cambria Math&quot;/&gt;&lt;w:i/&gt;&lt;w:sz w:val=&quot;26&quot;/&gt;&lt;w:sz-cs w:val=&quot;26&quot;/&gt;&lt;w:lang w:val=&quot;EN-US&quot;/&gt;&lt;/w:rPr&gt;&lt;m:t&gt;Г— &lt;/m:t&gt;&lt;/m:r&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S&lt;/m:t&gt;&lt;/m:r&gt;&lt;/m:e&gt;&lt;m:sub&gt;&lt;m:r&gt;&lt;m:rPr&gt;&lt;m:sty m:val=&quot;p&quot;/&gt;&lt;/m:rPr&gt;&lt;w:rPr&gt;&lt;w:rFonts w:ascii=&quot;Cambria Math&quot; w:h-ansi=&quot;Cambria Math&quot;/&gt;&lt;wx:font wx:val=&quot;Cambria Math&quot;/&gt;&lt;w:sz w:val=&quot;26&quot;/&gt;&lt;w:sz-cs w:val=&quot;26&quot;/&gt;&lt;w:lang w:val=&quot;EN-US&quot;/&gt;&lt;/w:rPr&gt;&lt;m:t&gt;ircm&lt;/m:t&gt;&lt;/m:r&gt;&lt;/m:sub&gt;&lt;/m:sSub&gt;&lt;/m:oMath&gt;&lt;/m:oMathPara&gt;&lt;/w:p&gt;&lt;w:sectPr wsp:rsidR=&quot;00000000&quot; wsp:rsidRPr=&quot;00D81E35&quot;&gt;&lt;w:pgSz w:w=&quot;12240&quot; w:h=&quot;15840&quot;/&gt;&lt;w:pgMar w:top=&quot;1134&quot; w:right=&quot;850&quot; w:bottom=&quot;1134&quot; w:left=&quot;1701&quot; w:header=&quot;720&quot; w:footer=&quot;720&quot; w:gutter=&quot;0&quot;/&gt;&lt;w:cols w:space=&quot;720&quot;/&gt;&lt;/w:sectPr&gt;&lt;/wx:sect&gt;&lt;/w:body&gt;&lt;/w:wordDocument&gt;">
            <v:imagedata r:id="rId469" o:title="" chromakey="whit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6"/>
          <w:sz w:val="20"/>
          <w:szCs w:val="20"/>
        </w:rPr>
        <w:pict>
          <v:shape id="_x0000_i1488" type="#_x0000_t75" style="width:29.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1A6&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5801A6&quot; wsp:rsidP=&quot;005801A6&quot;&gt;&lt;m:oMathPara&gt;&lt;m:oMath&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H&lt;/m:t&gt;&lt;/m:r&gt;&lt;/m:e&gt;&lt;m:sub&gt;&lt;m:r&gt;&lt;m:rPr&gt;&lt;m:sty m:val=&quot;p&quot;/&gt;&lt;/m:rPr&gt;&lt;w:rPr&gt;&lt;w:rFonts w:ascii=&quot;Cambria Math&quot; w:h-ansi=&quot;Cambria Math&quot;/&gt;&lt;wx:font wx:val=&quot;Cambria Math&quot;/&gt;&lt;w:sz w:val=&quot;26&quot;/&gt;&lt;w:sz-cs w:val=&quot;26&quot;/&gt;&lt;w:lang w:val=&quot;EN-US&quot;/&gt;&lt;/w:rPr&gt;&lt;m:t&gt;irc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0"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6"/>
          <w:sz w:val="20"/>
          <w:szCs w:val="20"/>
        </w:rPr>
        <w:pict>
          <v:shape id="_x0000_i1489" type="#_x0000_t75" style="width:29.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1A6&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5801A6&quot; wsp:rsidP=&quot;005801A6&quot;&gt;&lt;m:oMathPara&gt;&lt;m:oMath&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H&lt;/m:t&gt;&lt;/m:r&gt;&lt;/m:e&gt;&lt;m:sub&gt;&lt;m:r&gt;&lt;m:rPr&gt;&lt;m:sty m:val=&quot;p&quot;/&gt;&lt;/m:rPr&gt;&lt;w:rPr&gt;&lt;w:rFonts w:ascii=&quot;Cambria Math&quot; w:h-ansi=&quot;Cambria Math&quot;/&gt;&lt;wx:font wx:val=&quot;Cambria Math&quot;/&gt;&lt;w:sz w:val=&quot;26&quot;/&gt;&lt;w:sz-cs w:val=&quot;26&quot;/&gt;&lt;w:lang w:val=&quot;EN-US&quot;/&gt;&lt;/w:rPr&gt;&lt;m:t&gt;irc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0"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xml:space="preserve"> - норма расхода топлива на 100 километров пробега i-го транспортного средства согласно методическим </w:t>
      </w:r>
      <w:hyperlink r:id="rId471" w:history="1">
        <w:r w:rsidRPr="00820B00">
          <w:rPr>
            <w:rFonts w:ascii="Times New Roman" w:hAnsi="Times New Roman"/>
            <w:sz w:val="20"/>
            <w:szCs w:val="20"/>
          </w:rPr>
          <w:t>рекомендациям</w:t>
        </w:r>
      </w:hyperlink>
      <w:r w:rsidRPr="00820B00">
        <w:rPr>
          <w:rFonts w:ascii="Times New Roman" w:hAnsi="Times New Roman"/>
          <w:sz w:val="20"/>
          <w:szCs w:val="20"/>
        </w:rPr>
        <w:t xml:space="preserve"> «Нормы расхода топлив и смазочных материалов на автомобильном транспорте», предусмотренным приложением к распоряжению Министерства транспорта Российской Федерации от 14 марта 2008 года № АМ-23-р;</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6"/>
          <w:sz w:val="20"/>
          <w:szCs w:val="20"/>
        </w:rPr>
        <w:pict>
          <v:shape id="_x0000_i1490" type="#_x0000_t75" style="width:26.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03F5&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7A03F5&quot; wsp:rsidP=&quot;007A03F5&quot;&gt;&lt;m:oMathPara&gt;&lt;m:oMath&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P&lt;/m:t&gt;&lt;/m:r&gt;&lt;/m:e&gt;&lt;m:sub&gt;&lt;m:r&gt;&lt;m:rPr&gt;&lt;m:sty m:val=&quot;p&quot;/&gt;&lt;/m:rPr&gt;&lt;w:rPr&gt;&lt;w:rFonts w:ascii=&quot;Cambria Math&quot; w:h-ansi=&quot;Cambria Math&quot;/&gt;&lt;wx:font wx:val=&quot;Cambria Math&quot;/&gt;&lt;w:sz w:val=&quot;26&quot;/&gt;&lt;w:sz-cs w:val=&quot;26&quot;/&gt;&lt;w:lang w:val=&quot;EN-US&quot;/&gt;&lt;/w:rPr&gt;&lt;m:t&gt;irc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2"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6"/>
          <w:sz w:val="20"/>
          <w:szCs w:val="20"/>
        </w:rPr>
        <w:pict>
          <v:shape id="_x0000_i1491" type="#_x0000_t75" style="width:26.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03F5&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7A03F5&quot; wsp:rsidP=&quot;007A03F5&quot;&gt;&lt;m:oMathPara&gt;&lt;m:oMath&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P&lt;/m:t&gt;&lt;/m:r&gt;&lt;/m:e&gt;&lt;m:sub&gt;&lt;m:r&gt;&lt;m:rPr&gt;&lt;m:sty m:val=&quot;p&quot;/&gt;&lt;/m:rPr&gt;&lt;w:rPr&gt;&lt;w:rFonts w:ascii=&quot;Cambria Math&quot; w:h-ansi=&quot;Cambria Math&quot;/&gt;&lt;wx:font wx:val=&quot;Cambria Math&quot;/&gt;&lt;w:sz w:val=&quot;26&quot;/&gt;&lt;w:sz-cs w:val=&quot;26&quot;/&gt;&lt;w:lang w:val=&quot;EN-US&quot;/&gt;&lt;/w:rPr&gt;&lt;m:t&gt;irc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2"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xml:space="preserve"> - цена 1 литра горюче-смазочного материала по i-му транспортному средству;</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fldChar w:fldCharType="begin"/>
      </w:r>
      <w:r w:rsidRPr="00820B00">
        <w:rPr>
          <w:rFonts w:ascii="Times New Roman" w:hAnsi="Times New Roman"/>
          <w:sz w:val="20"/>
          <w:szCs w:val="20"/>
        </w:rPr>
        <w:instrText xml:space="preserve"> QUOTE </w:instrText>
      </w:r>
      <w:r w:rsidR="00AA492B">
        <w:rPr>
          <w:rFonts w:ascii="Times New Roman" w:hAnsi="Times New Roman"/>
          <w:position w:val="-6"/>
          <w:sz w:val="20"/>
          <w:szCs w:val="20"/>
        </w:rPr>
        <w:pict>
          <v:shape id="_x0000_i1492" type="#_x0000_t75" style="width:29.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B0&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6E7CB0&quot; wsp:rsidP=&quot;006E7CB0&quot;&gt;&lt;m:oMathPara&gt;&lt;m:oMath&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N&lt;/m:t&gt;&lt;/m:r&gt;&lt;/m:e&gt;&lt;m:sub&gt;&lt;m:r&gt;&lt;m:rPr&gt;&lt;m:sty m:val=&quot;p&quot;/&gt;&lt;/m:rPr&gt;&lt;w:rPr&gt;&lt;w:rFonts w:ascii=&quot;Cambria Math&quot; w:h-ansi=&quot;Cambria Math&quot;/&gt;&lt;wx:font wx:val=&quot;Cambria Math&quot;/&gt;&lt;w:sz w:val=&quot;26&quot;/&gt;&lt;w:sz-cs w:val=&quot;26&quot;/&gt;&lt;w:lang w:val=&quot;EN-US&quot;/&gt;&lt;/w:rPr&gt;&lt;m:t&gt;irc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3"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6"/>
          <w:sz w:val="20"/>
          <w:szCs w:val="20"/>
        </w:rPr>
        <w:pict>
          <v:shape id="_x0000_i1493" type="#_x0000_t75" style="width:29.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B0&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6E7CB0&quot; wsp:rsidP=&quot;006E7CB0&quot;&gt;&lt;m:oMathPara&gt;&lt;m:oMath&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N&lt;/m:t&gt;&lt;/m:r&gt;&lt;/m:e&gt;&lt;m:sub&gt;&lt;m:r&gt;&lt;m:rPr&gt;&lt;m:sty m:val=&quot;p&quot;/&gt;&lt;/m:rPr&gt;&lt;w:rPr&gt;&lt;w:rFonts w:ascii=&quot;Cambria Math&quot; w:h-ansi=&quot;Cambria Math&quot;/&gt;&lt;wx:font wx:val=&quot;Cambria Math&quot;/&gt;&lt;w:sz w:val=&quot;26&quot;/&gt;&lt;w:sz-cs w:val=&quot;26&quot;/&gt;&lt;w:lang w:val=&quot;EN-US&quot;/&gt;&lt;/w:rPr&gt;&lt;m:t&gt;irc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3"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xml:space="preserve"> - планируемое количество рабочих дней использования i-го транспортного средства в очередном финансовом году;</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lastRenderedPageBreak/>
        <w:fldChar w:fldCharType="begin"/>
      </w:r>
      <w:r w:rsidRPr="00820B00">
        <w:rPr>
          <w:rFonts w:ascii="Times New Roman" w:hAnsi="Times New Roman"/>
          <w:sz w:val="20"/>
          <w:szCs w:val="20"/>
        </w:rPr>
        <w:instrText xml:space="preserve"> QUOTE </w:instrText>
      </w:r>
      <w:r w:rsidR="00AA492B">
        <w:rPr>
          <w:rFonts w:ascii="Times New Roman" w:hAnsi="Times New Roman"/>
          <w:position w:val="-6"/>
          <w:sz w:val="20"/>
          <w:szCs w:val="20"/>
        </w:rPr>
        <w:pict>
          <v:shape id="_x0000_i1494" type="#_x0000_t75" style="width:2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72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463724&quot; wsp:rsidP=&quot;00463724&quot;&gt;&lt;m:oMathPara&gt;&lt;m:oMath&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S&lt;/m:t&gt;&lt;/m:r&gt;&lt;/m:e&gt;&lt;m:sub&gt;&lt;m:r&gt;&lt;m:rPr&gt;&lt;m:sty m:val=&quot;p&quot;/&gt;&lt;/m:rPr&gt;&lt;w:rPr&gt;&lt;w:rFonts w:ascii=&quot;Cambria Math&quot; w:h-ansi=&quot;Cambria Math&quot;/&gt;&lt;wx:font wx:val=&quot;Cambria Math&quot;/&gt;&lt;w:sz w:val=&quot;26&quot;/&gt;&lt;w:sz-cs w:val=&quot;26&quot;/&gt;&lt;w:lang w:val=&quot;EN-US&quot;/&gt;&lt;/w:rPr&gt;&lt;m:t&gt;irc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4" o:title="" chromakey="white"/>
          </v:shape>
        </w:pict>
      </w:r>
      <w:r w:rsidRPr="00820B00">
        <w:rPr>
          <w:rFonts w:ascii="Times New Roman" w:hAnsi="Times New Roman"/>
          <w:sz w:val="20"/>
          <w:szCs w:val="20"/>
        </w:rPr>
        <w:instrText xml:space="preserve"> </w:instrText>
      </w:r>
      <w:r w:rsidRPr="00820B00">
        <w:rPr>
          <w:rFonts w:ascii="Times New Roman" w:hAnsi="Times New Roman"/>
          <w:sz w:val="20"/>
          <w:szCs w:val="20"/>
        </w:rPr>
        <w:fldChar w:fldCharType="separate"/>
      </w:r>
      <w:r w:rsidR="00AA492B">
        <w:rPr>
          <w:rFonts w:ascii="Times New Roman" w:hAnsi="Times New Roman"/>
          <w:position w:val="-6"/>
          <w:sz w:val="20"/>
          <w:szCs w:val="20"/>
        </w:rPr>
        <w:pict>
          <v:shape id="_x0000_i1495" type="#_x0000_t75" style="width:2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6&quot;/&gt;&lt;w:defaultTabStop w:val=&quot;708&quot;/&gt;&lt;w:doNotHyphenateCaps/&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E14B4&quot;/&gt;&lt;wsp:rsid wsp:val=&quot;0000000A&quot;/&gt;&lt;wsp:rsid wsp:val=&quot;000005D6&quot;/&gt;&lt;wsp:rsid wsp:val=&quot;000012CB&quot;/&gt;&lt;wsp:rsid wsp:val=&quot;000014DC&quot;/&gt;&lt;wsp:rsid wsp:val=&quot;00001B9B&quot;/&gt;&lt;wsp:rsid wsp:val=&quot;00001CB3&quot;/&gt;&lt;wsp:rsid wsp:val=&quot;000022BD&quot;/&gt;&lt;wsp:rsid wsp:val=&quot;000025DB&quot;/&gt;&lt;wsp:rsid wsp:val=&quot;00004522&quot;/&gt;&lt;wsp:rsid wsp:val=&quot;00004F40&quot;/&gt;&lt;wsp:rsid wsp:val=&quot;00005565&quot;/&gt;&lt;wsp:rsid wsp:val=&quot;00005713&quot;/&gt;&lt;wsp:rsid wsp:val=&quot;00005F7C&quot;/&gt;&lt;wsp:rsid wsp:val=&quot;0000621F&quot;/&gt;&lt;wsp:rsid wsp:val=&quot;0000641E&quot;/&gt;&lt;wsp:rsid wsp:val=&quot;00006B1F&quot;/&gt;&lt;wsp:rsid wsp:val=&quot;000071BA&quot;/&gt;&lt;wsp:rsid wsp:val=&quot;00010934&quot;/&gt;&lt;wsp:rsid wsp:val=&quot;00010D83&quot;/&gt;&lt;wsp:rsid wsp:val=&quot;00011364&quot;/&gt;&lt;wsp:rsid wsp:val=&quot;000130B0&quot;/&gt;&lt;wsp:rsid wsp:val=&quot;000142B0&quot;/&gt;&lt;wsp:rsid wsp:val=&quot;000156EB&quot;/&gt;&lt;wsp:rsid wsp:val=&quot;00015890&quot;/&gt;&lt;wsp:rsid wsp:val=&quot;00016CD5&quot;/&gt;&lt;wsp:rsid wsp:val=&quot;00017636&quot;/&gt;&lt;wsp:rsid wsp:val=&quot;00020F5C&quot;/&gt;&lt;wsp:rsid wsp:val=&quot;00021EBB&quot;/&gt;&lt;wsp:rsid wsp:val=&quot;00022CE4&quot;/&gt;&lt;wsp:rsid wsp:val=&quot;00022E37&quot;/&gt;&lt;wsp:rsid wsp:val=&quot;00022EF5&quot;/&gt;&lt;wsp:rsid wsp:val=&quot;00023027&quot;/&gt;&lt;wsp:rsid wsp:val=&quot;0002324D&quot;/&gt;&lt;wsp:rsid wsp:val=&quot;000233D7&quot;/&gt;&lt;wsp:rsid wsp:val=&quot;00023956&quot;/&gt;&lt;wsp:rsid wsp:val=&quot;00024C9C&quot;/&gt;&lt;wsp:rsid wsp:val=&quot;00025559&quot;/&gt;&lt;wsp:rsid wsp:val=&quot;0002558B&quot;/&gt;&lt;wsp:rsid wsp:val=&quot;00026AA2&quot;/&gt;&lt;wsp:rsid wsp:val=&quot;000270E3&quot;/&gt;&lt;wsp:rsid wsp:val=&quot;00027A75&quot;/&gt;&lt;wsp:rsid wsp:val=&quot;00030DED&quot;/&gt;&lt;wsp:rsid wsp:val=&quot;00030E8B&quot;/&gt;&lt;wsp:rsid wsp:val=&quot;00031CE1&quot;/&gt;&lt;wsp:rsid wsp:val=&quot;00032409&quot;/&gt;&lt;wsp:rsid wsp:val=&quot;00033F65&quot;/&gt;&lt;wsp:rsid wsp:val=&quot;00035135&quot;/&gt;&lt;wsp:rsid wsp:val=&quot;00035E77&quot;/&gt;&lt;wsp:rsid wsp:val=&quot;00036456&quot;/&gt;&lt;wsp:rsid wsp:val=&quot;00036465&quot;/&gt;&lt;wsp:rsid wsp:val=&quot;000368BE&quot;/&gt;&lt;wsp:rsid wsp:val=&quot;00037A5A&quot;/&gt;&lt;wsp:rsid wsp:val=&quot;00040212&quot;/&gt;&lt;wsp:rsid wsp:val=&quot;0004058B&quot;/&gt;&lt;wsp:rsid wsp:val=&quot;00040DE9&quot;/&gt;&lt;wsp:rsid wsp:val=&quot;00041782&quot;/&gt;&lt;wsp:rsid wsp:val=&quot;00041966&quot;/&gt;&lt;wsp:rsid wsp:val=&quot;00041C54&quot;/&gt;&lt;wsp:rsid wsp:val=&quot;00042497&quot;/&gt;&lt;wsp:rsid wsp:val=&quot;000427A4&quot;/&gt;&lt;wsp:rsid wsp:val=&quot;00043008&quot;/&gt;&lt;wsp:rsid wsp:val=&quot;00043542&quot;/&gt;&lt;wsp:rsid wsp:val=&quot;00045104&quot;/&gt;&lt;wsp:rsid wsp:val=&quot;000455F1&quot;/&gt;&lt;wsp:rsid wsp:val=&quot;00045C75&quot;/&gt;&lt;wsp:rsid wsp:val=&quot;00047143&quot;/&gt;&lt;wsp:rsid wsp:val=&quot;000476D1&quot;/&gt;&lt;wsp:rsid wsp:val=&quot;00050212&quot;/&gt;&lt;wsp:rsid wsp:val=&quot;0005086F&quot;/&gt;&lt;wsp:rsid wsp:val=&quot;00051063&quot;/&gt;&lt;wsp:rsid wsp:val=&quot;00051A40&quot;/&gt;&lt;wsp:rsid wsp:val=&quot;00052367&quot;/&gt;&lt;wsp:rsid wsp:val=&quot;00052764&quot;/&gt;&lt;wsp:rsid wsp:val=&quot;000540B7&quot;/&gt;&lt;wsp:rsid wsp:val=&quot;000542EB&quot;/&gt;&lt;wsp:rsid wsp:val=&quot;0005487B&quot;/&gt;&lt;wsp:rsid wsp:val=&quot;00054F5D&quot;/&gt;&lt;wsp:rsid wsp:val=&quot;000556B5&quot;/&gt;&lt;wsp:rsid wsp:val=&quot;00055E17&quot;/&gt;&lt;wsp:rsid wsp:val=&quot;00057733&quot;/&gt;&lt;wsp:rsid wsp:val=&quot;000579FF&quot;/&gt;&lt;wsp:rsid wsp:val=&quot;00057C68&quot;/&gt;&lt;wsp:rsid wsp:val=&quot;00057CFD&quot;/&gt;&lt;wsp:rsid wsp:val=&quot;00060957&quot;/&gt;&lt;wsp:rsid wsp:val=&quot;00060BA9&quot;/&gt;&lt;wsp:rsid wsp:val=&quot;0006164E&quot;/&gt;&lt;wsp:rsid wsp:val=&quot;00061A58&quot;/&gt;&lt;wsp:rsid wsp:val=&quot;000621A7&quot;/&gt;&lt;wsp:rsid wsp:val=&quot;0006240A&quot;/&gt;&lt;wsp:rsid wsp:val=&quot;000626AF&quot;/&gt;&lt;wsp:rsid wsp:val=&quot;00062761&quot;/&gt;&lt;wsp:rsid wsp:val=&quot;00062F79&quot;/&gt;&lt;wsp:rsid wsp:val=&quot;0006334E&quot;/&gt;&lt;wsp:rsid wsp:val=&quot;0006337C&quot;/&gt;&lt;wsp:rsid wsp:val=&quot;0006413D&quot;/&gt;&lt;wsp:rsid wsp:val=&quot;000653BE&quot;/&gt;&lt;wsp:rsid wsp:val=&quot;00065492&quot;/&gt;&lt;wsp:rsid wsp:val=&quot;0006560E&quot;/&gt;&lt;wsp:rsid wsp:val=&quot;00065AA4&quot;/&gt;&lt;wsp:rsid wsp:val=&quot;000666B5&quot;/&gt;&lt;wsp:rsid wsp:val=&quot;00067545&quot;/&gt;&lt;wsp:rsid wsp:val=&quot;00070047&quot;/&gt;&lt;wsp:rsid wsp:val=&quot;00071617&quot;/&gt;&lt;wsp:rsid wsp:val=&quot;000719D7&quot;/&gt;&lt;wsp:rsid wsp:val=&quot;00072A00&quot;/&gt;&lt;wsp:rsid wsp:val=&quot;0007317D&quot;/&gt;&lt;wsp:rsid wsp:val=&quot;00073322&quot;/&gt;&lt;wsp:rsid wsp:val=&quot;00073A99&quot;/&gt;&lt;wsp:rsid wsp:val=&quot;00074800&quot;/&gt;&lt;wsp:rsid wsp:val=&quot;00074C21&quot;/&gt;&lt;wsp:rsid wsp:val=&quot;000756AD&quot;/&gt;&lt;wsp:rsid wsp:val=&quot;00075F96&quot;/&gt;&lt;wsp:rsid wsp:val=&quot;00077C5E&quot;/&gt;&lt;wsp:rsid wsp:val=&quot;00077CEB&quot;/&gt;&lt;wsp:rsid wsp:val=&quot;00077FA5&quot;/&gt;&lt;wsp:rsid wsp:val=&quot;000803B5&quot;/&gt;&lt;wsp:rsid wsp:val=&quot;00080597&quot;/&gt;&lt;wsp:rsid wsp:val=&quot;00080C7A&quot;/&gt;&lt;wsp:rsid wsp:val=&quot;00080FAB&quot;/&gt;&lt;wsp:rsid wsp:val=&quot;000810C9&quot;/&gt;&lt;wsp:rsid wsp:val=&quot;0008192A&quot;/&gt;&lt;wsp:rsid wsp:val=&quot;00081953&quot;/&gt;&lt;wsp:rsid wsp:val=&quot;00081B2C&quot;/&gt;&lt;wsp:rsid wsp:val=&quot;00082143&quot;/&gt;&lt;wsp:rsid wsp:val=&quot;00082227&quot;/&gt;&lt;wsp:rsid wsp:val=&quot;00082F85&quot;/&gt;&lt;wsp:rsid wsp:val=&quot;00085091&quot;/&gt;&lt;wsp:rsid wsp:val=&quot;00086048&quot;/&gt;&lt;wsp:rsid wsp:val=&quot;000862F0&quot;/&gt;&lt;wsp:rsid wsp:val=&quot;00086A14&quot;/&gt;&lt;wsp:rsid wsp:val=&quot;000870F2&quot;/&gt;&lt;wsp:rsid wsp:val=&quot;00087D48&quot;/&gt;&lt;wsp:rsid wsp:val=&quot;0009030F&quot;/&gt;&lt;wsp:rsid wsp:val=&quot;0009046B&quot;/&gt;&lt;wsp:rsid wsp:val=&quot;00091477&quot;/&gt;&lt;wsp:rsid wsp:val=&quot;00091D7E&quot;/&gt;&lt;wsp:rsid wsp:val=&quot;00091DD2&quot;/&gt;&lt;wsp:rsid wsp:val=&quot;00091FB9&quot;/&gt;&lt;wsp:rsid wsp:val=&quot;0009232C&quot;/&gt;&lt;wsp:rsid wsp:val=&quot;0009361D&quot;/&gt;&lt;wsp:rsid wsp:val=&quot;000938BB&quot;/&gt;&lt;wsp:rsid wsp:val=&quot;00093FE1&quot;/&gt;&lt;wsp:rsid wsp:val=&quot;00095391&quot;/&gt;&lt;wsp:rsid wsp:val=&quot;00095E1B&quot;/&gt;&lt;wsp:rsid wsp:val=&quot;00096670&quot;/&gt;&lt;wsp:rsid wsp:val=&quot;0009682D&quot;/&gt;&lt;wsp:rsid wsp:val=&quot;00097AB8&quot;/&gt;&lt;wsp:rsid wsp:val=&quot;000A0B00&quot;/&gt;&lt;wsp:rsid wsp:val=&quot;000A0D72&quot;/&gt;&lt;wsp:rsid wsp:val=&quot;000A13B7&quot;/&gt;&lt;wsp:rsid wsp:val=&quot;000A181B&quot;/&gt;&lt;wsp:rsid wsp:val=&quot;000A1AFD&quot;/&gt;&lt;wsp:rsid wsp:val=&quot;000A1D0A&quot;/&gt;&lt;wsp:rsid wsp:val=&quot;000A1F06&quot;/&gt;&lt;wsp:rsid wsp:val=&quot;000A343A&quot;/&gt;&lt;wsp:rsid wsp:val=&quot;000A3464&quot;/&gt;&lt;wsp:rsid wsp:val=&quot;000A436B&quot;/&gt;&lt;wsp:rsid wsp:val=&quot;000A4866&quot;/&gt;&lt;wsp:rsid wsp:val=&quot;000A5CDF&quot;/&gt;&lt;wsp:rsid wsp:val=&quot;000A6517&quot;/&gt;&lt;wsp:rsid wsp:val=&quot;000A6A45&quot;/&gt;&lt;wsp:rsid wsp:val=&quot;000A6FDC&quot;/&gt;&lt;wsp:rsid wsp:val=&quot;000A78AC&quot;/&gt;&lt;wsp:rsid wsp:val=&quot;000A78F3&quot;/&gt;&lt;wsp:rsid wsp:val=&quot;000B02A2&quot;/&gt;&lt;wsp:rsid wsp:val=&quot;000B0AC8&quot;/&gt;&lt;wsp:rsid wsp:val=&quot;000B32CB&quot;/&gt;&lt;wsp:rsid wsp:val=&quot;000B407C&quot;/&gt;&lt;wsp:rsid wsp:val=&quot;000B48EA&quot;/&gt;&lt;wsp:rsid wsp:val=&quot;000B5194&quot;/&gt;&lt;wsp:rsid wsp:val=&quot;000B6D64&quot;/&gt;&lt;wsp:rsid wsp:val=&quot;000B7201&quot;/&gt;&lt;wsp:rsid wsp:val=&quot;000B7ED6&quot;/&gt;&lt;wsp:rsid wsp:val=&quot;000C02A1&quot;/&gt;&lt;wsp:rsid wsp:val=&quot;000C0DC3&quot;/&gt;&lt;wsp:rsid wsp:val=&quot;000C0E00&quot;/&gt;&lt;wsp:rsid wsp:val=&quot;000C14E8&quot;/&gt;&lt;wsp:rsid wsp:val=&quot;000C1ADD&quot;/&gt;&lt;wsp:rsid wsp:val=&quot;000C1CE5&quot;/&gt;&lt;wsp:rsid wsp:val=&quot;000C2B83&quot;/&gt;&lt;wsp:rsid wsp:val=&quot;000C2EA8&quot;/&gt;&lt;wsp:rsid wsp:val=&quot;000C48AD&quot;/&gt;&lt;wsp:rsid wsp:val=&quot;000C5A48&quot;/&gt;&lt;wsp:rsid wsp:val=&quot;000C659B&quot;/&gt;&lt;wsp:rsid wsp:val=&quot;000C72BA&quot;/&gt;&lt;wsp:rsid wsp:val=&quot;000C75C5&quot;/&gt;&lt;wsp:rsid wsp:val=&quot;000C7CB5&quot;/&gt;&lt;wsp:rsid wsp:val=&quot;000D1451&quot;/&gt;&lt;wsp:rsid wsp:val=&quot;000D1798&quot;/&gt;&lt;wsp:rsid wsp:val=&quot;000D1FC3&quot;/&gt;&lt;wsp:rsid wsp:val=&quot;000D26C0&quot;/&gt;&lt;wsp:rsid wsp:val=&quot;000D3B16&quot;/&gt;&lt;wsp:rsid wsp:val=&quot;000D4D13&quot;/&gt;&lt;wsp:rsid wsp:val=&quot;000D5F16&quot;/&gt;&lt;wsp:rsid wsp:val=&quot;000D634D&quot;/&gt;&lt;wsp:rsid wsp:val=&quot;000D6841&quot;/&gt;&lt;wsp:rsid wsp:val=&quot;000D76CD&quot;/&gt;&lt;wsp:rsid wsp:val=&quot;000D7A7D&quot;/&gt;&lt;wsp:rsid wsp:val=&quot;000E0331&quot;/&gt;&lt;wsp:rsid wsp:val=&quot;000E0D94&quot;/&gt;&lt;wsp:rsid wsp:val=&quot;000E12B6&quot;/&gt;&lt;wsp:rsid wsp:val=&quot;000E19D5&quot;/&gt;&lt;wsp:rsid wsp:val=&quot;000E246F&quot;/&gt;&lt;wsp:rsid wsp:val=&quot;000E27F1&quot;/&gt;&lt;wsp:rsid wsp:val=&quot;000E33FE&quot;/&gt;&lt;wsp:rsid wsp:val=&quot;000E47AD&quot;/&gt;&lt;wsp:rsid wsp:val=&quot;000E48CB&quot;/&gt;&lt;wsp:rsid wsp:val=&quot;000E4E3B&quot;/&gt;&lt;wsp:rsid wsp:val=&quot;000E4ED0&quot;/&gt;&lt;wsp:rsid wsp:val=&quot;000E5169&quot;/&gt;&lt;wsp:rsid wsp:val=&quot;000E519C&quot;/&gt;&lt;wsp:rsid wsp:val=&quot;000E59AE&quot;/&gt;&lt;wsp:rsid wsp:val=&quot;000E5BCB&quot;/&gt;&lt;wsp:rsid wsp:val=&quot;000E5C89&quot;/&gt;&lt;wsp:rsid wsp:val=&quot;000E7542&quot;/&gt;&lt;wsp:rsid wsp:val=&quot;000E7664&quot;/&gt;&lt;wsp:rsid wsp:val=&quot;000E78BF&quot;/&gt;&lt;wsp:rsid wsp:val=&quot;000F1635&quot;/&gt;&lt;wsp:rsid wsp:val=&quot;000F178D&quot;/&gt;&lt;wsp:rsid wsp:val=&quot;000F2E04&quot;/&gt;&lt;wsp:rsid wsp:val=&quot;000F3A23&quot;/&gt;&lt;wsp:rsid wsp:val=&quot;000F3AE8&quot;/&gt;&lt;wsp:rsid wsp:val=&quot;000F4D33&quot;/&gt;&lt;wsp:rsid wsp:val=&quot;000F4E04&quot;/&gt;&lt;wsp:rsid wsp:val=&quot;000F4EAC&quot;/&gt;&lt;wsp:rsid wsp:val=&quot;000F66A5&quot;/&gt;&lt;wsp:rsid wsp:val=&quot;000F6895&quot;/&gt;&lt;wsp:rsid wsp:val=&quot;000F694C&quot;/&gt;&lt;wsp:rsid wsp:val=&quot;000F6C62&quot;/&gt;&lt;wsp:rsid wsp:val=&quot;000F7938&quot;/&gt;&lt;wsp:rsid wsp:val=&quot;000F7C8A&quot;/&gt;&lt;wsp:rsid wsp:val=&quot;000F7F66&quot;/&gt;&lt;wsp:rsid wsp:val=&quot;00100C84&quot;/&gt;&lt;wsp:rsid wsp:val=&quot;001018B4&quot;/&gt;&lt;wsp:rsid wsp:val=&quot;00101F49&quot;/&gt;&lt;wsp:rsid wsp:val=&quot;001021A5&quot;/&gt;&lt;wsp:rsid wsp:val=&quot;001022C5&quot;/&gt;&lt;wsp:rsid wsp:val=&quot;00102D77&quot;/&gt;&lt;wsp:rsid wsp:val=&quot;001049B1&quot;/&gt;&lt;wsp:rsid wsp:val=&quot;00104D18&quot;/&gt;&lt;wsp:rsid wsp:val=&quot;00105C23&quot;/&gt;&lt;wsp:rsid wsp:val=&quot;00105E9E&quot;/&gt;&lt;wsp:rsid wsp:val=&quot;001100ED&quot;/&gt;&lt;wsp:rsid wsp:val=&quot;001101FE&quot;/&gt;&lt;wsp:rsid wsp:val=&quot;0011086E&quot;/&gt;&lt;wsp:rsid wsp:val=&quot;00110A05&quot;/&gt;&lt;wsp:rsid wsp:val=&quot;00110F7B&quot;/&gt;&lt;wsp:rsid wsp:val=&quot;0011108E&quot;/&gt;&lt;wsp:rsid wsp:val=&quot;001119B1&quot;/&gt;&lt;wsp:rsid wsp:val=&quot;00111A17&quot;/&gt;&lt;wsp:rsid wsp:val=&quot;00111A4E&quot;/&gt;&lt;wsp:rsid wsp:val=&quot;0011323C&quot;/&gt;&lt;wsp:rsid wsp:val=&quot;00113E09&quot;/&gt;&lt;wsp:rsid wsp:val=&quot;00113F38&quot;/&gt;&lt;wsp:rsid wsp:val=&quot;001143B0&quot;/&gt;&lt;wsp:rsid wsp:val=&quot;001148F9&quot;/&gt;&lt;wsp:rsid wsp:val=&quot;0011508A&quot;/&gt;&lt;wsp:rsid wsp:val=&quot;0011529F&quot;/&gt;&lt;wsp:rsid wsp:val=&quot;001156AB&quot;/&gt;&lt;wsp:rsid wsp:val=&quot;0011596F&quot;/&gt;&lt;wsp:rsid wsp:val=&quot;00117AD6&quot;/&gt;&lt;wsp:rsid wsp:val=&quot;00117D5B&quot;/&gt;&lt;wsp:rsid wsp:val=&quot;00121098&quot;/&gt;&lt;wsp:rsid wsp:val=&quot;00121148&quot;/&gt;&lt;wsp:rsid wsp:val=&quot;001219B3&quot;/&gt;&lt;wsp:rsid wsp:val=&quot;00121C5C&quot;/&gt;&lt;wsp:rsid wsp:val=&quot;0012242D&quot;/&gt;&lt;wsp:rsid wsp:val=&quot;00122EDE&quot;/&gt;&lt;wsp:rsid wsp:val=&quot;00122EE0&quot;/&gt;&lt;wsp:rsid wsp:val=&quot;00123AF3&quot;/&gt;&lt;wsp:rsid wsp:val=&quot;00123BF7&quot;/&gt;&lt;wsp:rsid wsp:val=&quot;00124A74&quot;/&gt;&lt;wsp:rsid wsp:val=&quot;00124C80&quot;/&gt;&lt;wsp:rsid wsp:val=&quot;00124F97&quot;/&gt;&lt;wsp:rsid wsp:val=&quot;00125898&quot;/&gt;&lt;wsp:rsid wsp:val=&quot;00125E58&quot;/&gt;&lt;wsp:rsid wsp:val=&quot;00126115&quot;/&gt;&lt;wsp:rsid wsp:val=&quot;00126311&quot;/&gt;&lt;wsp:rsid wsp:val=&quot;00126FB0&quot;/&gt;&lt;wsp:rsid wsp:val=&quot;001279D6&quot;/&gt;&lt;wsp:rsid wsp:val=&quot;00131A98&quot;/&gt;&lt;wsp:rsid wsp:val=&quot;001325D3&quot;/&gt;&lt;wsp:rsid wsp:val=&quot;00134434&quot;/&gt;&lt;wsp:rsid wsp:val=&quot;00135031&quot;/&gt;&lt;wsp:rsid wsp:val=&quot;001352E5&quot;/&gt;&lt;wsp:rsid wsp:val=&quot;001353B6&quot;/&gt;&lt;wsp:rsid wsp:val=&quot;00137DCC&quot;/&gt;&lt;wsp:rsid wsp:val=&quot;001401B2&quot;/&gt;&lt;wsp:rsid wsp:val=&quot;0014056B&quot;/&gt;&lt;wsp:rsid wsp:val=&quot;00140D64&quot;/&gt;&lt;wsp:rsid wsp:val=&quot;00140E54&quot;/&gt;&lt;wsp:rsid wsp:val=&quot;001415FE&quot;/&gt;&lt;wsp:rsid wsp:val=&quot;001418F5&quot;/&gt;&lt;wsp:rsid wsp:val=&quot;00141B18&quot;/&gt;&lt;wsp:rsid wsp:val=&quot;00141FF1&quot;/&gt;&lt;wsp:rsid wsp:val=&quot;001427C4&quot;/&gt;&lt;wsp:rsid wsp:val=&quot;001436F7&quot;/&gt;&lt;wsp:rsid wsp:val=&quot;00144667&quot;/&gt;&lt;wsp:rsid wsp:val=&quot;00144A99&quot;/&gt;&lt;wsp:rsid wsp:val=&quot;00144E05&quot;/&gt;&lt;wsp:rsid wsp:val=&quot;00145EF2&quot;/&gt;&lt;wsp:rsid wsp:val=&quot;001467A7&quot;/&gt;&lt;wsp:rsid wsp:val=&quot;001467BB&quot;/&gt;&lt;wsp:rsid wsp:val=&quot;00146A20&quot;/&gt;&lt;wsp:rsid wsp:val=&quot;00146AAB&quot;/&gt;&lt;wsp:rsid wsp:val=&quot;00146F31&quot;/&gt;&lt;wsp:rsid wsp:val=&quot;00150365&quot;/&gt;&lt;wsp:rsid wsp:val=&quot;00150EAC&quot;/&gt;&lt;wsp:rsid wsp:val=&quot;0015190E&quot;/&gt;&lt;wsp:rsid wsp:val=&quot;00151D71&quot;/&gt;&lt;wsp:rsid wsp:val=&quot;0015367D&quot;/&gt;&lt;wsp:rsid wsp:val=&quot;00153693&quot;/&gt;&lt;wsp:rsid wsp:val=&quot;00153A76&quot;/&gt;&lt;wsp:rsid wsp:val=&quot;0015410A&quot;/&gt;&lt;wsp:rsid wsp:val=&quot;00154F05&quot;/&gt;&lt;wsp:rsid wsp:val=&quot;00155166&quot;/&gt;&lt;wsp:rsid wsp:val=&quot;00156805&quot;/&gt;&lt;wsp:rsid wsp:val=&quot;00156B5F&quot;/&gt;&lt;wsp:rsid wsp:val=&quot;001571F6&quot;/&gt;&lt;wsp:rsid wsp:val=&quot;0015782A&quot;/&gt;&lt;wsp:rsid wsp:val=&quot;001579C1&quot;/&gt;&lt;wsp:rsid wsp:val=&quot;00161B32&quot;/&gt;&lt;wsp:rsid wsp:val=&quot;00161C1F&quot;/&gt;&lt;wsp:rsid wsp:val=&quot;0016353E&quot;/&gt;&lt;wsp:rsid wsp:val=&quot;001636DF&quot;/&gt;&lt;wsp:rsid wsp:val=&quot;001638C4&quot;/&gt;&lt;wsp:rsid wsp:val=&quot;00164BF4&quot;/&gt;&lt;wsp:rsid wsp:val=&quot;00164F62&quot;/&gt;&lt;wsp:rsid wsp:val=&quot;00164FE9&quot;/&gt;&lt;wsp:rsid wsp:val=&quot;0016580E&quot;/&gt;&lt;wsp:rsid wsp:val=&quot;00166FAE&quot;/&gt;&lt;wsp:rsid wsp:val=&quot;001675D3&quot;/&gt;&lt;wsp:rsid wsp:val=&quot;00167897&quot;/&gt;&lt;wsp:rsid wsp:val=&quot;00167B91&quot;/&gt;&lt;wsp:rsid wsp:val=&quot;00167C89&quot;/&gt;&lt;wsp:rsid wsp:val=&quot;00170D70&quot;/&gt;&lt;wsp:rsid wsp:val=&quot;0017159A&quot;/&gt;&lt;wsp:rsid wsp:val=&quot;00172412&quot;/&gt;&lt;wsp:rsid wsp:val=&quot;00172A8C&quot;/&gt;&lt;wsp:rsid wsp:val=&quot;00173232&quot;/&gt;&lt;wsp:rsid wsp:val=&quot;00173DF2&quot;/&gt;&lt;wsp:rsid wsp:val=&quot;00174B53&quot;/&gt;&lt;wsp:rsid wsp:val=&quot;00176933&quot;/&gt;&lt;wsp:rsid wsp:val=&quot;00176E25&quot;/&gt;&lt;wsp:rsid wsp:val=&quot;00177958&quot;/&gt;&lt;wsp:rsid wsp:val=&quot;0018338C&quot;/&gt;&lt;wsp:rsid wsp:val=&quot;001835F8&quot;/&gt;&lt;wsp:rsid wsp:val=&quot;00183839&quot;/&gt;&lt;wsp:rsid wsp:val=&quot;00183C28&quot;/&gt;&lt;wsp:rsid wsp:val=&quot;0018513E&quot;/&gt;&lt;wsp:rsid wsp:val=&quot;001862FE&quot;/&gt;&lt;wsp:rsid wsp:val=&quot;001878A6&quot;/&gt;&lt;wsp:rsid wsp:val=&quot;00190D41&quot;/&gt;&lt;wsp:rsid wsp:val=&quot;00191D55&quot;/&gt;&lt;wsp:rsid wsp:val=&quot;00191E7B&quot;/&gt;&lt;wsp:rsid wsp:val=&quot;00192076&quot;/&gt;&lt;wsp:rsid wsp:val=&quot;001922B9&quot;/&gt;&lt;wsp:rsid wsp:val=&quot;001928E7&quot;/&gt;&lt;wsp:rsid wsp:val=&quot;0019301F&quot;/&gt;&lt;wsp:rsid wsp:val=&quot;001930F7&quot;/&gt;&lt;wsp:rsid wsp:val=&quot;00193CE4&quot;/&gt;&lt;wsp:rsid wsp:val=&quot;00195873&quot;/&gt;&lt;wsp:rsid wsp:val=&quot;001960E9&quot;/&gt;&lt;wsp:rsid wsp:val=&quot;0019612E&quot;/&gt;&lt;wsp:rsid wsp:val=&quot;001963F1&quot;/&gt;&lt;wsp:rsid wsp:val=&quot;00196429&quot;/&gt;&lt;wsp:rsid wsp:val=&quot;001972F5&quot;/&gt;&lt;wsp:rsid wsp:val=&quot;001A0D4A&quot;/&gt;&lt;wsp:rsid wsp:val=&quot;001A0F0F&quot;/&gt;&lt;wsp:rsid wsp:val=&quot;001A186A&quot;/&gt;&lt;wsp:rsid wsp:val=&quot;001A1EA3&quot;/&gt;&lt;wsp:rsid wsp:val=&quot;001A3610&quot;/&gt;&lt;wsp:rsid wsp:val=&quot;001A38E2&quot;/&gt;&lt;wsp:rsid wsp:val=&quot;001A497D&quot;/&gt;&lt;wsp:rsid wsp:val=&quot;001A6C24&quot;/&gt;&lt;wsp:rsid wsp:val=&quot;001A76B8&quot;/&gt;&lt;wsp:rsid wsp:val=&quot;001A7871&quot;/&gt;&lt;wsp:rsid wsp:val=&quot;001A792A&quot;/&gt;&lt;wsp:rsid wsp:val=&quot;001B0210&quot;/&gt;&lt;wsp:rsid wsp:val=&quot;001B0A29&quot;/&gt;&lt;wsp:rsid wsp:val=&quot;001B0DFE&quot;/&gt;&lt;wsp:rsid wsp:val=&quot;001B2AF8&quot;/&gt;&lt;wsp:rsid wsp:val=&quot;001B2B85&quot;/&gt;&lt;wsp:rsid wsp:val=&quot;001B33C4&quot;/&gt;&lt;wsp:rsid wsp:val=&quot;001B3A5A&quot;/&gt;&lt;wsp:rsid wsp:val=&quot;001B3B04&quot;/&gt;&lt;wsp:rsid wsp:val=&quot;001B57BA&quot;/&gt;&lt;wsp:rsid wsp:val=&quot;001B5E51&quot;/&gt;&lt;wsp:rsid wsp:val=&quot;001B7AE6&quot;/&gt;&lt;wsp:rsid wsp:val=&quot;001B7DCA&quot;/&gt;&lt;wsp:rsid wsp:val=&quot;001C02F2&quot;/&gt;&lt;wsp:rsid wsp:val=&quot;001C0B09&quot;/&gt;&lt;wsp:rsid wsp:val=&quot;001C0E6C&quot;/&gt;&lt;wsp:rsid wsp:val=&quot;001C12DF&quot;/&gt;&lt;wsp:rsid wsp:val=&quot;001C16EB&quot;/&gt;&lt;wsp:rsid wsp:val=&quot;001C1ACD&quot;/&gt;&lt;wsp:rsid wsp:val=&quot;001C21BD&quot;/&gt;&lt;wsp:rsid wsp:val=&quot;001C445A&quot;/&gt;&lt;wsp:rsid wsp:val=&quot;001C4990&quot;/&gt;&lt;wsp:rsid wsp:val=&quot;001C4F0C&quot;/&gt;&lt;wsp:rsid wsp:val=&quot;001C6CBE&quot;/&gt;&lt;wsp:rsid wsp:val=&quot;001C6DD4&quot;/&gt;&lt;wsp:rsid wsp:val=&quot;001C72BD&quot;/&gt;&lt;wsp:rsid wsp:val=&quot;001C7760&quot;/&gt;&lt;wsp:rsid wsp:val=&quot;001C7EA6&quot;/&gt;&lt;wsp:rsid wsp:val=&quot;001D0639&quot;/&gt;&lt;wsp:rsid wsp:val=&quot;001D07CE&quot;/&gt;&lt;wsp:rsid wsp:val=&quot;001D100A&quot;/&gt;&lt;wsp:rsid wsp:val=&quot;001D138C&quot;/&gt;&lt;wsp:rsid wsp:val=&quot;001D20E4&quot;/&gt;&lt;wsp:rsid wsp:val=&quot;001D217B&quot;/&gt;&lt;wsp:rsid wsp:val=&quot;001D3B04&quot;/&gt;&lt;wsp:rsid wsp:val=&quot;001D3D40&quot;/&gt;&lt;wsp:rsid wsp:val=&quot;001D3F6F&quot;/&gt;&lt;wsp:rsid wsp:val=&quot;001D451A&quot;/&gt;&lt;wsp:rsid wsp:val=&quot;001D48F1&quot;/&gt;&lt;wsp:rsid wsp:val=&quot;001D675C&quot;/&gt;&lt;wsp:rsid wsp:val=&quot;001D6AD1&quot;/&gt;&lt;wsp:rsid wsp:val=&quot;001D78A6&quot;/&gt;&lt;wsp:rsid wsp:val=&quot;001D7ED1&quot;/&gt;&lt;wsp:rsid wsp:val=&quot;001E0DF3&quot;/&gt;&lt;wsp:rsid wsp:val=&quot;001E14B4&quot;/&gt;&lt;wsp:rsid wsp:val=&quot;001E1AC5&quot;/&gt;&lt;wsp:rsid wsp:val=&quot;001E21B8&quot;/&gt;&lt;wsp:rsid wsp:val=&quot;001E2DB8&quot;/&gt;&lt;wsp:rsid wsp:val=&quot;001E367E&quot;/&gt;&lt;wsp:rsid wsp:val=&quot;001E37AB&quot;/&gt;&lt;wsp:rsid wsp:val=&quot;001E3DDE&quot;/&gt;&lt;wsp:rsid wsp:val=&quot;001E41E0&quot;/&gt;&lt;wsp:rsid wsp:val=&quot;001E4324&quot;/&gt;&lt;wsp:rsid wsp:val=&quot;001E6BDF&quot;/&gt;&lt;wsp:rsid wsp:val=&quot;001E7008&quot;/&gt;&lt;wsp:rsid wsp:val=&quot;001E77D6&quot;/&gt;&lt;wsp:rsid wsp:val=&quot;001E77DC&quot;/&gt;&lt;wsp:rsid wsp:val=&quot;001E7B16&quot;/&gt;&lt;wsp:rsid wsp:val=&quot;001E7BB9&quot;/&gt;&lt;wsp:rsid wsp:val=&quot;001F0906&quot;/&gt;&lt;wsp:rsid wsp:val=&quot;001F0D2C&quot;/&gt;&lt;wsp:rsid wsp:val=&quot;001F1140&quot;/&gt;&lt;wsp:rsid wsp:val=&quot;001F193F&quot;/&gt;&lt;wsp:rsid wsp:val=&quot;001F258C&quot;/&gt;&lt;wsp:rsid wsp:val=&quot;001F2F16&quot;/&gt;&lt;wsp:rsid wsp:val=&quot;001F3499&quot;/&gt;&lt;wsp:rsid wsp:val=&quot;001F4534&quot;/&gt;&lt;wsp:rsid wsp:val=&quot;001F47BC&quot;/&gt;&lt;wsp:rsid wsp:val=&quot;001F4D99&quot;/&gt;&lt;wsp:rsid wsp:val=&quot;001F4DB2&quot;/&gt;&lt;wsp:rsid wsp:val=&quot;001F4FB5&quot;/&gt;&lt;wsp:rsid wsp:val=&quot;001F584B&quot;/&gt;&lt;wsp:rsid wsp:val=&quot;001F7C55&quot;/&gt;&lt;wsp:rsid wsp:val=&quot;00200C00&quot;/&gt;&lt;wsp:rsid wsp:val=&quot;002013D7&quot;/&gt;&lt;wsp:rsid wsp:val=&quot;00201C64&quot;/&gt;&lt;wsp:rsid wsp:val=&quot;00202452&quot;/&gt;&lt;wsp:rsid wsp:val=&quot;00202493&quot;/&gt;&lt;wsp:rsid wsp:val=&quot;0020286F&quot;/&gt;&lt;wsp:rsid wsp:val=&quot;0020300F&quot;/&gt;&lt;wsp:rsid wsp:val=&quot;0020317B&quot;/&gt;&lt;wsp:rsid wsp:val=&quot;00204FE6&quot;/&gt;&lt;wsp:rsid wsp:val=&quot;00205376&quot;/&gt;&lt;wsp:rsid wsp:val=&quot;00206C72&quot;/&gt;&lt;wsp:rsid wsp:val=&quot;00206CB1&quot;/&gt;&lt;wsp:rsid wsp:val=&quot;00206DA7&quot;/&gt;&lt;wsp:rsid wsp:val=&quot;00206F69&quot;/&gt;&lt;wsp:rsid wsp:val=&quot;002075CF&quot;/&gt;&lt;wsp:rsid wsp:val=&quot;00207859&quot;/&gt;&lt;wsp:rsid wsp:val=&quot;0020793A&quot;/&gt;&lt;wsp:rsid wsp:val=&quot;00211E19&quot;/&gt;&lt;wsp:rsid wsp:val=&quot;00212746&quot;/&gt;&lt;wsp:rsid wsp:val=&quot;00212A17&quot;/&gt;&lt;wsp:rsid wsp:val=&quot;00212BF7&quot;/&gt;&lt;wsp:rsid wsp:val=&quot;0021334F&quot;/&gt;&lt;wsp:rsid wsp:val=&quot;0021363E&quot;/&gt;&lt;wsp:rsid wsp:val=&quot;002142DD&quot;/&gt;&lt;wsp:rsid wsp:val=&quot;00214582&quot;/&gt;&lt;wsp:rsid wsp:val=&quot;00214CED&quot;/&gt;&lt;wsp:rsid wsp:val=&quot;00215730&quot;/&gt;&lt;wsp:rsid wsp:val=&quot;00215B8E&quot;/&gt;&lt;wsp:rsid wsp:val=&quot;002162C0&quot;/&gt;&lt;wsp:rsid wsp:val=&quot;0021635A&quot;/&gt;&lt;wsp:rsid wsp:val=&quot;00216BCC&quot;/&gt;&lt;wsp:rsid wsp:val=&quot;00216EB2&quot;/&gt;&lt;wsp:rsid wsp:val=&quot;00217AF9&quot;/&gt;&lt;wsp:rsid wsp:val=&quot;00217BD5&quot;/&gt;&lt;wsp:rsid wsp:val=&quot;002208CD&quot;/&gt;&lt;wsp:rsid wsp:val=&quot;00221DAB&quot;/&gt;&lt;wsp:rsid wsp:val=&quot;00222098&quot;/&gt;&lt;wsp:rsid wsp:val=&quot;0022409C&quot;/&gt;&lt;wsp:rsid wsp:val=&quot;0022423C&quot;/&gt;&lt;wsp:rsid wsp:val=&quot;00225B23&quot;/&gt;&lt;wsp:rsid wsp:val=&quot;00227588&quot;/&gt;&lt;wsp:rsid wsp:val=&quot;00227A79&quot;/&gt;&lt;wsp:rsid wsp:val=&quot;0023014D&quot;/&gt;&lt;wsp:rsid wsp:val=&quot;00230EA4&quot;/&gt;&lt;wsp:rsid wsp:val=&quot;00231480&quot;/&gt;&lt;wsp:rsid wsp:val=&quot;00232515&quot;/&gt;&lt;wsp:rsid wsp:val=&quot;00233B49&quot;/&gt;&lt;wsp:rsid wsp:val=&quot;002342E6&quot;/&gt;&lt;wsp:rsid wsp:val=&quot;00234574&quot;/&gt;&lt;wsp:rsid wsp:val=&quot;002345FD&quot;/&gt;&lt;wsp:rsid wsp:val=&quot;00235DA1&quot;/&gt;&lt;wsp:rsid wsp:val=&quot;002360EA&quot;/&gt;&lt;wsp:rsid wsp:val=&quot;00236D41&quot;/&gt;&lt;wsp:rsid wsp:val=&quot;002372B5&quot;/&gt;&lt;wsp:rsid wsp:val=&quot;00240332&quot;/&gt;&lt;wsp:rsid wsp:val=&quot;0024287F&quot;/&gt;&lt;wsp:rsid wsp:val=&quot;00242F88&quot;/&gt;&lt;wsp:rsid wsp:val=&quot;0024348F&quot;/&gt;&lt;wsp:rsid wsp:val=&quot;00244A66&quot;/&gt;&lt;wsp:rsid wsp:val=&quot;0024585B&quot;/&gt;&lt;wsp:rsid wsp:val=&quot;00246B2A&quot;/&gt;&lt;wsp:rsid wsp:val=&quot;00246DE0&quot;/&gt;&lt;wsp:rsid wsp:val=&quot;00247393&quot;/&gt;&lt;wsp:rsid wsp:val=&quot;00247C64&quot;/&gt;&lt;wsp:rsid wsp:val=&quot;002504AA&quot;/&gt;&lt;wsp:rsid wsp:val=&quot;00250DD7&quot;/&gt;&lt;wsp:rsid wsp:val=&quot;002513C3&quot;/&gt;&lt;wsp:rsid wsp:val=&quot;00251420&quot;/&gt;&lt;wsp:rsid wsp:val=&quot;00251698&quot;/&gt;&lt;wsp:rsid wsp:val=&quot;002531BB&quot;/&gt;&lt;wsp:rsid wsp:val=&quot;0025419A&quot;/&gt;&lt;wsp:rsid wsp:val=&quot;0025504E&quot;/&gt;&lt;wsp:rsid wsp:val=&quot;002555F5&quot;/&gt;&lt;wsp:rsid wsp:val=&quot;002568F6&quot;/&gt;&lt;wsp:rsid wsp:val=&quot;00257C47&quot;/&gt;&lt;wsp:rsid wsp:val=&quot;00260108&quot;/&gt;&lt;wsp:rsid wsp:val=&quot;0026022D&quot;/&gt;&lt;wsp:rsid wsp:val=&quot;002612AC&quot;/&gt;&lt;wsp:rsid wsp:val=&quot;00261373&quot;/&gt;&lt;wsp:rsid wsp:val=&quot;00261521&quot;/&gt;&lt;wsp:rsid wsp:val=&quot;002659E9&quot;/&gt;&lt;wsp:rsid wsp:val=&quot;00265F51&quot;/&gt;&lt;wsp:rsid wsp:val=&quot;00266A47&quot;/&gt;&lt;wsp:rsid wsp:val=&quot;00266D10&quot;/&gt;&lt;wsp:rsid wsp:val=&quot;00266FC4&quot;/&gt;&lt;wsp:rsid wsp:val=&quot;00267129&quot;/&gt;&lt;wsp:rsid wsp:val=&quot;00267A24&quot;/&gt;&lt;wsp:rsid wsp:val=&quot;0027068B&quot;/&gt;&lt;wsp:rsid wsp:val=&quot;00271ED4&quot;/&gt;&lt;wsp:rsid wsp:val=&quot;00272775&quot;/&gt;&lt;wsp:rsid wsp:val=&quot;00272FA8&quot;/&gt;&lt;wsp:rsid wsp:val=&quot;00273E4F&quot;/&gt;&lt;wsp:rsid wsp:val=&quot;00274C00&quot;/&gt;&lt;wsp:rsid wsp:val=&quot;00275912&quot;/&gt;&lt;wsp:rsid wsp:val=&quot;00276710&quot;/&gt;&lt;wsp:rsid wsp:val=&quot;00276879&quot;/&gt;&lt;wsp:rsid wsp:val=&quot;00276889&quot;/&gt;&lt;wsp:rsid wsp:val=&quot;00280860&quot;/&gt;&lt;wsp:rsid wsp:val=&quot;00280981&quot;/&gt;&lt;wsp:rsid wsp:val=&quot;00281124&quot;/&gt;&lt;wsp:rsid wsp:val=&quot;002822B3&quot;/&gt;&lt;wsp:rsid wsp:val=&quot;002824FF&quot;/&gt;&lt;wsp:rsid wsp:val=&quot;00282C5A&quot;/&gt;&lt;wsp:rsid wsp:val=&quot;00283361&quot;/&gt;&lt;wsp:rsid wsp:val=&quot;002842D9&quot;/&gt;&lt;wsp:rsid wsp:val=&quot;00286594&quot;/&gt;&lt;wsp:rsid wsp:val=&quot;00286C4E&quot;/&gt;&lt;wsp:rsid wsp:val=&quot;002876B5&quot;/&gt;&lt;wsp:rsid wsp:val=&quot;00287AE0&quot;/&gt;&lt;wsp:rsid wsp:val=&quot;00287EF5&quot;/&gt;&lt;wsp:rsid wsp:val=&quot;00290337&quot;/&gt;&lt;wsp:rsid wsp:val=&quot;002906B6&quot;/&gt;&lt;wsp:rsid wsp:val=&quot;002913F1&quot;/&gt;&lt;wsp:rsid wsp:val=&quot;00291468&quot;/&gt;&lt;wsp:rsid wsp:val=&quot;0029223D&quot;/&gt;&lt;wsp:rsid wsp:val=&quot;00293018&quot;/&gt;&lt;wsp:rsid wsp:val=&quot;002930B9&quot;/&gt;&lt;wsp:rsid wsp:val=&quot;00293ECB&quot;/&gt;&lt;wsp:rsid wsp:val=&quot;00294007&quot;/&gt;&lt;wsp:rsid wsp:val=&quot;00294482&quot;/&gt;&lt;wsp:rsid wsp:val=&quot;002952FD&quot;/&gt;&lt;wsp:rsid wsp:val=&quot;0029609F&quot;/&gt;&lt;wsp:rsid wsp:val=&quot;00296652&quot;/&gt;&lt;wsp:rsid wsp:val=&quot;00297F94&quot;/&gt;&lt;wsp:rsid wsp:val=&quot;00297FC1&quot;/&gt;&lt;wsp:rsid wsp:val=&quot;002A017D&quot;/&gt;&lt;wsp:rsid wsp:val=&quot;002A1099&quot;/&gt;&lt;wsp:rsid wsp:val=&quot;002A1195&quot;/&gt;&lt;wsp:rsid wsp:val=&quot;002A1E38&quot;/&gt;&lt;wsp:rsid wsp:val=&quot;002A2264&quot;/&gt;&lt;wsp:rsid wsp:val=&quot;002A22CC&quot;/&gt;&lt;wsp:rsid wsp:val=&quot;002A2E5C&quot;/&gt;&lt;wsp:rsid wsp:val=&quot;002A3D74&quot;/&gt;&lt;wsp:rsid wsp:val=&quot;002A4BD4&quot;/&gt;&lt;wsp:rsid wsp:val=&quot;002A5218&quot;/&gt;&lt;wsp:rsid wsp:val=&quot;002A5D03&quot;/&gt;&lt;wsp:rsid wsp:val=&quot;002A5D4F&quot;/&gt;&lt;wsp:rsid wsp:val=&quot;002B0B9B&quot;/&gt;&lt;wsp:rsid wsp:val=&quot;002B0E65&quot;/&gt;&lt;wsp:rsid wsp:val=&quot;002B11B7&quot;/&gt;&lt;wsp:rsid wsp:val=&quot;002B1755&quot;/&gt;&lt;wsp:rsid wsp:val=&quot;002B19D1&quot;/&gt;&lt;wsp:rsid wsp:val=&quot;002B1A0B&quot;/&gt;&lt;wsp:rsid wsp:val=&quot;002B21F6&quot;/&gt;&lt;wsp:rsid wsp:val=&quot;002B2738&quot;/&gt;&lt;wsp:rsid wsp:val=&quot;002B291E&quot;/&gt;&lt;wsp:rsid wsp:val=&quot;002B3231&quot;/&gt;&lt;wsp:rsid wsp:val=&quot;002B4356&quot;/&gt;&lt;wsp:rsid wsp:val=&quot;002B43B7&quot;/&gt;&lt;wsp:rsid wsp:val=&quot;002B5AFB&quot;/&gt;&lt;wsp:rsid wsp:val=&quot;002B6302&quot;/&gt;&lt;wsp:rsid wsp:val=&quot;002B63E6&quot;/&gt;&lt;wsp:rsid wsp:val=&quot;002B6CEC&quot;/&gt;&lt;wsp:rsid wsp:val=&quot;002B6D42&quot;/&gt;&lt;wsp:rsid wsp:val=&quot;002B72B6&quot;/&gt;&lt;wsp:rsid wsp:val=&quot;002B7757&quot;/&gt;&lt;wsp:rsid wsp:val=&quot;002B7898&quot;/&gt;&lt;wsp:rsid wsp:val=&quot;002B7A48&quot;/&gt;&lt;wsp:rsid wsp:val=&quot;002B7B17&quot;/&gt;&lt;wsp:rsid wsp:val=&quot;002C0354&quot;/&gt;&lt;wsp:rsid wsp:val=&quot;002C092F&quot;/&gt;&lt;wsp:rsid wsp:val=&quot;002C0AC9&quot;/&gt;&lt;wsp:rsid wsp:val=&quot;002C148D&quot;/&gt;&lt;wsp:rsid wsp:val=&quot;002C1766&quot;/&gt;&lt;wsp:rsid wsp:val=&quot;002C18F5&quot;/&gt;&lt;wsp:rsid wsp:val=&quot;002C1AA3&quot;/&gt;&lt;wsp:rsid wsp:val=&quot;002C224E&quot;/&gt;&lt;wsp:rsid wsp:val=&quot;002C380B&quot;/&gt;&lt;wsp:rsid wsp:val=&quot;002C3B9A&quot;/&gt;&lt;wsp:rsid wsp:val=&quot;002C3D85&quot;/&gt;&lt;wsp:rsid wsp:val=&quot;002C43B8&quot;/&gt;&lt;wsp:rsid wsp:val=&quot;002C4D3E&quot;/&gt;&lt;wsp:rsid wsp:val=&quot;002C5366&quot;/&gt;&lt;wsp:rsid wsp:val=&quot;002C5431&quot;/&gt;&lt;wsp:rsid wsp:val=&quot;002C5477&quot;/&gt;&lt;wsp:rsid wsp:val=&quot;002C5848&quot;/&gt;&lt;wsp:rsid wsp:val=&quot;002C5D74&quot;/&gt;&lt;wsp:rsid wsp:val=&quot;002C5F81&quot;/&gt;&lt;wsp:rsid wsp:val=&quot;002C6B21&quot;/&gt;&lt;wsp:rsid wsp:val=&quot;002C6BAF&quot;/&gt;&lt;wsp:rsid wsp:val=&quot;002C7922&quot;/&gt;&lt;wsp:rsid wsp:val=&quot;002C7DCD&quot;/&gt;&lt;wsp:rsid wsp:val=&quot;002C7E5D&quot;/&gt;&lt;wsp:rsid wsp:val=&quot;002D0167&quot;/&gt;&lt;wsp:rsid wsp:val=&quot;002D0E15&quot;/&gt;&lt;wsp:rsid wsp:val=&quot;002D2B6D&quot;/&gt;&lt;wsp:rsid wsp:val=&quot;002D2DA3&quot;/&gt;&lt;wsp:rsid wsp:val=&quot;002D60B0&quot;/&gt;&lt;wsp:rsid wsp:val=&quot;002D63DE&quot;/&gt;&lt;wsp:rsid wsp:val=&quot;002D760F&quot;/&gt;&lt;wsp:rsid wsp:val=&quot;002E048F&quot;/&gt;&lt;wsp:rsid wsp:val=&quot;002E05EC&quot;/&gt;&lt;wsp:rsid wsp:val=&quot;002E0A09&quot;/&gt;&lt;wsp:rsid wsp:val=&quot;002E0B85&quot;/&gt;&lt;wsp:rsid wsp:val=&quot;002E0C88&quot;/&gt;&lt;wsp:rsid wsp:val=&quot;002E1E15&quot;/&gt;&lt;wsp:rsid wsp:val=&quot;002E2B95&quot;/&gt;&lt;wsp:rsid wsp:val=&quot;002E5D1E&quot;/&gt;&lt;wsp:rsid wsp:val=&quot;002E6C51&quot;/&gt;&lt;wsp:rsid wsp:val=&quot;002E6DD6&quot;/&gt;&lt;wsp:rsid wsp:val=&quot;002E6FC7&quot;/&gt;&lt;wsp:rsid wsp:val=&quot;002E7B1B&quot;/&gt;&lt;wsp:rsid wsp:val=&quot;002F0D38&quot;/&gt;&lt;wsp:rsid wsp:val=&quot;002F1646&quot;/&gt;&lt;wsp:rsid wsp:val=&quot;002F1B70&quot;/&gt;&lt;wsp:rsid wsp:val=&quot;002F1BE5&quot;/&gt;&lt;wsp:rsid wsp:val=&quot;002F2E64&quot;/&gt;&lt;wsp:rsid wsp:val=&quot;002F31B9&quot;/&gt;&lt;wsp:rsid wsp:val=&quot;002F374D&quot;/&gt;&lt;wsp:rsid wsp:val=&quot;002F38DD&quot;/&gt;&lt;wsp:rsid wsp:val=&quot;002F4706&quot;/&gt;&lt;wsp:rsid wsp:val=&quot;002F4B89&quot;/&gt;&lt;wsp:rsid wsp:val=&quot;002F4F5A&quot;/&gt;&lt;wsp:rsid wsp:val=&quot;002F4F9B&quot;/&gt;&lt;wsp:rsid wsp:val=&quot;002F65D9&quot;/&gt;&lt;wsp:rsid wsp:val=&quot;002F71EF&quot;/&gt;&lt;wsp:rsid wsp:val=&quot;002F7453&quot;/&gt;&lt;wsp:rsid wsp:val=&quot;002F773F&quot;/&gt;&lt;wsp:rsid wsp:val=&quot;0030025A&quot;/&gt;&lt;wsp:rsid wsp:val=&quot;00300656&quot;/&gt;&lt;wsp:rsid wsp:val=&quot;003031B7&quot;/&gt;&lt;wsp:rsid wsp:val=&quot;003033AB&quot;/&gt;&lt;wsp:rsid wsp:val=&quot;00303AF7&quot;/&gt;&lt;wsp:rsid wsp:val=&quot;003044BE&quot;/&gt;&lt;wsp:rsid wsp:val=&quot;0030507F&quot;/&gt;&lt;wsp:rsid wsp:val=&quot;003053A9&quot;/&gt;&lt;wsp:rsid wsp:val=&quot;003059AF&quot;/&gt;&lt;wsp:rsid wsp:val=&quot;00307F1C&quot;/&gt;&lt;wsp:rsid wsp:val=&quot;00310632&quot;/&gt;&lt;wsp:rsid wsp:val=&quot;00311C1F&quot;/&gt;&lt;wsp:rsid wsp:val=&quot;00311F60&quot;/&gt;&lt;wsp:rsid wsp:val=&quot;003120A5&quot;/&gt;&lt;wsp:rsid wsp:val=&quot;0031286A&quot;/&gt;&lt;wsp:rsid wsp:val=&quot;00313589&quot;/&gt;&lt;wsp:rsid wsp:val=&quot;00313678&quot;/&gt;&lt;wsp:rsid wsp:val=&quot;00314126&quot;/&gt;&lt;wsp:rsid wsp:val=&quot;003147C6&quot;/&gt;&lt;wsp:rsid wsp:val=&quot;0031486B&quot;/&gt;&lt;wsp:rsid wsp:val=&quot;00315120&quot;/&gt;&lt;wsp:rsid wsp:val=&quot;003155C3&quot;/&gt;&lt;wsp:rsid wsp:val=&quot;00315A54&quot;/&gt;&lt;wsp:rsid wsp:val=&quot;00315F20&quot;/&gt;&lt;wsp:rsid wsp:val=&quot;00315FDE&quot;/&gt;&lt;wsp:rsid wsp:val=&quot;0031656D&quot;/&gt;&lt;wsp:rsid wsp:val=&quot;00316C09&quot;/&gt;&lt;wsp:rsid wsp:val=&quot;00317141&quot;/&gt;&lt;wsp:rsid wsp:val=&quot;0031728E&quot;/&gt;&lt;wsp:rsid wsp:val=&quot;003174F7&quot;/&gt;&lt;wsp:rsid wsp:val=&quot;00320739&quot;/&gt;&lt;wsp:rsid wsp:val=&quot;003208C9&quot;/&gt;&lt;wsp:rsid wsp:val=&quot;00321B05&quot;/&gt;&lt;wsp:rsid wsp:val=&quot;00322016&quot;/&gt;&lt;wsp:rsid wsp:val=&quot;003226A3&quot;/&gt;&lt;wsp:rsid wsp:val=&quot;003230FB&quot;/&gt;&lt;wsp:rsid wsp:val=&quot;00323152&quot;/&gt;&lt;wsp:rsid wsp:val=&quot;003236A5&quot;/&gt;&lt;wsp:rsid wsp:val=&quot;003243CA&quot;/&gt;&lt;wsp:rsid wsp:val=&quot;00324F9D&quot;/&gt;&lt;wsp:rsid wsp:val=&quot;00325FD6&quot;/&gt;&lt;wsp:rsid wsp:val=&quot;00327233&quot;/&gt;&lt;wsp:rsid wsp:val=&quot;00330349&quot;/&gt;&lt;wsp:rsid wsp:val=&quot;00330C29&quot;/&gt;&lt;wsp:rsid wsp:val=&quot;003316B2&quot;/&gt;&lt;wsp:rsid wsp:val=&quot;00331E7C&quot;/&gt;&lt;wsp:rsid wsp:val=&quot;0033212A&quot;/&gt;&lt;wsp:rsid wsp:val=&quot;0033369F&quot;/&gt;&lt;wsp:rsid wsp:val=&quot;003344FA&quot;/&gt;&lt;wsp:rsid wsp:val=&quot;00335222&quot;/&gt;&lt;wsp:rsid wsp:val=&quot;0033578A&quot;/&gt;&lt;wsp:rsid wsp:val=&quot;0033630C&quot;/&gt;&lt;wsp:rsid wsp:val=&quot;00336A22&quot;/&gt;&lt;wsp:rsid wsp:val=&quot;00336DDD&quot;/&gt;&lt;wsp:rsid wsp:val=&quot;00341794&quot;/&gt;&lt;wsp:rsid wsp:val=&quot;00342578&quot;/&gt;&lt;wsp:rsid wsp:val=&quot;003428AA&quot;/&gt;&lt;wsp:rsid wsp:val=&quot;00346393&quot;/&gt;&lt;wsp:rsid wsp:val=&quot;00346617&quot;/&gt;&lt;wsp:rsid wsp:val=&quot;00346D8B&quot;/&gt;&lt;wsp:rsid wsp:val=&quot;00347569&quot;/&gt;&lt;wsp:rsid wsp:val=&quot;003504C9&quot;/&gt;&lt;wsp:rsid wsp:val=&quot;00351B9D&quot;/&gt;&lt;wsp:rsid wsp:val=&quot;00351D18&quot;/&gt;&lt;wsp:rsid wsp:val=&quot;0035230E&quot;/&gt;&lt;wsp:rsid wsp:val=&quot;00352D6D&quot;/&gt;&lt;wsp:rsid wsp:val=&quot;003533BA&quot;/&gt;&lt;wsp:rsid wsp:val=&quot;003533BC&quot;/&gt;&lt;wsp:rsid wsp:val=&quot;003534E7&quot;/&gt;&lt;wsp:rsid wsp:val=&quot;003537F2&quot;/&gt;&lt;wsp:rsid wsp:val=&quot;00353965&quot;/&gt;&lt;wsp:rsid wsp:val=&quot;00354720&quot;/&gt;&lt;wsp:rsid wsp:val=&quot;003547F4&quot;/&gt;&lt;wsp:rsid wsp:val=&quot;00354A80&quot;/&gt;&lt;wsp:rsid wsp:val=&quot;003554BD&quot;/&gt;&lt;wsp:rsid wsp:val=&quot;00356ED9&quot;/&gt;&lt;wsp:rsid wsp:val=&quot;0036023E&quot;/&gt;&lt;wsp:rsid wsp:val=&quot;00360F55&quot;/&gt;&lt;wsp:rsid wsp:val=&quot;0036169D&quot;/&gt;&lt;wsp:rsid wsp:val=&quot;003616CA&quot;/&gt;&lt;wsp:rsid wsp:val=&quot;00363CD9&quot;/&gt;&lt;wsp:rsid wsp:val=&quot;00365D36&quot;/&gt;&lt;wsp:rsid wsp:val=&quot;00365FA7&quot;/&gt;&lt;wsp:rsid wsp:val=&quot;003669CA&quot;/&gt;&lt;wsp:rsid wsp:val=&quot;00366AA2&quot;/&gt;&lt;wsp:rsid wsp:val=&quot;0036725C&quot;/&gt;&lt;wsp:rsid wsp:val=&quot;00367A6C&quot;/&gt;&lt;wsp:rsid wsp:val=&quot;0037050A&quot;/&gt;&lt;wsp:rsid wsp:val=&quot;003716AA&quot;/&gt;&lt;wsp:rsid wsp:val=&quot;00372BD6&quot;/&gt;&lt;wsp:rsid wsp:val=&quot;00372F84&quot;/&gt;&lt;wsp:rsid wsp:val=&quot;00373BD3&quot;/&gt;&lt;wsp:rsid wsp:val=&quot;00374C3A&quot;/&gt;&lt;wsp:rsid wsp:val=&quot;0037520E&quot;/&gt;&lt;wsp:rsid wsp:val=&quot;0037773E&quot;/&gt;&lt;wsp:rsid wsp:val=&quot;00380B9B&quot;/&gt;&lt;wsp:rsid wsp:val=&quot;0038382C&quot;/&gt;&lt;wsp:rsid wsp:val=&quot;0038433C&quot;/&gt;&lt;wsp:rsid wsp:val=&quot;00384CE2&quot;/&gt;&lt;wsp:rsid wsp:val=&quot;003852EC&quot;/&gt;&lt;wsp:rsid wsp:val=&quot;003861B0&quot;/&gt;&lt;wsp:rsid wsp:val=&quot;00386912&quot;/&gt;&lt;wsp:rsid wsp:val=&quot;00386B02&quot;/&gt;&lt;wsp:rsid wsp:val=&quot;00387C0D&quot;/&gt;&lt;wsp:rsid wsp:val=&quot;003904CF&quot;/&gt;&lt;wsp:rsid wsp:val=&quot;0039077C&quot;/&gt;&lt;wsp:rsid wsp:val=&quot;00390A78&quot;/&gt;&lt;wsp:rsid wsp:val=&quot;00392C21&quot;/&gt;&lt;wsp:rsid wsp:val=&quot;00393610&quot;/&gt;&lt;wsp:rsid wsp:val=&quot;00393B97&quot;/&gt;&lt;wsp:rsid wsp:val=&quot;003947D3&quot;/&gt;&lt;wsp:rsid wsp:val=&quot;0039559D&quot;/&gt;&lt;wsp:rsid wsp:val=&quot;003964C7&quot;/&gt;&lt;wsp:rsid wsp:val=&quot;00396AB4&quot;/&gt;&lt;wsp:rsid wsp:val=&quot;0039723D&quot;/&gt;&lt;wsp:rsid wsp:val=&quot;003972A3&quot;/&gt;&lt;wsp:rsid wsp:val=&quot;00397476&quot;/&gt;&lt;wsp:rsid wsp:val=&quot;0039766E&quot;/&gt;&lt;wsp:rsid wsp:val=&quot;003A0D59&quot;/&gt;&lt;wsp:rsid wsp:val=&quot;003A1DD4&quot;/&gt;&lt;wsp:rsid wsp:val=&quot;003A2636&quot;/&gt;&lt;wsp:rsid wsp:val=&quot;003A2DE9&quot;/&gt;&lt;wsp:rsid wsp:val=&quot;003A430C&quot;/&gt;&lt;wsp:rsid wsp:val=&quot;003A43D8&quot;/&gt;&lt;wsp:rsid wsp:val=&quot;003A4831&quot;/&gt;&lt;wsp:rsid wsp:val=&quot;003A4B4E&quot;/&gt;&lt;wsp:rsid wsp:val=&quot;003A50CC&quot;/&gt;&lt;wsp:rsid wsp:val=&quot;003A5428&quot;/&gt;&lt;wsp:rsid wsp:val=&quot;003A54AE&quot;/&gt;&lt;wsp:rsid wsp:val=&quot;003A67AA&quot;/&gt;&lt;wsp:rsid wsp:val=&quot;003A694F&quot;/&gt;&lt;wsp:rsid wsp:val=&quot;003A6BEB&quot;/&gt;&lt;wsp:rsid wsp:val=&quot;003A709C&quot;/&gt;&lt;wsp:rsid wsp:val=&quot;003A76A4&quot;/&gt;&lt;wsp:rsid wsp:val=&quot;003B1BC5&quot;/&gt;&lt;wsp:rsid wsp:val=&quot;003B1DF1&quot;/&gt;&lt;wsp:rsid wsp:val=&quot;003B1EA9&quot;/&gt;&lt;wsp:rsid wsp:val=&quot;003B2849&quot;/&gt;&lt;wsp:rsid wsp:val=&quot;003B428E&quot;/&gt;&lt;wsp:rsid wsp:val=&quot;003B49A4&quot;/&gt;&lt;wsp:rsid wsp:val=&quot;003B57DE&quot;/&gt;&lt;wsp:rsid wsp:val=&quot;003B5870&quot;/&gt;&lt;wsp:rsid wsp:val=&quot;003B5C65&quot;/&gt;&lt;wsp:rsid wsp:val=&quot;003B5CB4&quot;/&gt;&lt;wsp:rsid wsp:val=&quot;003B61F6&quot;/&gt;&lt;wsp:rsid wsp:val=&quot;003B65F8&quot;/&gt;&lt;wsp:rsid wsp:val=&quot;003B6AAC&quot;/&gt;&lt;wsp:rsid wsp:val=&quot;003B6D68&quot;/&gt;&lt;wsp:rsid wsp:val=&quot;003B7D48&quot;/&gt;&lt;wsp:rsid wsp:val=&quot;003B7F49&quot;/&gt;&lt;wsp:rsid wsp:val=&quot;003C02FE&quot;/&gt;&lt;wsp:rsid wsp:val=&quot;003C0465&quot;/&gt;&lt;wsp:rsid wsp:val=&quot;003C0D4E&quot;/&gt;&lt;wsp:rsid wsp:val=&quot;003C18DD&quot;/&gt;&lt;wsp:rsid wsp:val=&quot;003C242F&quot;/&gt;&lt;wsp:rsid wsp:val=&quot;003C3346&quot;/&gt;&lt;wsp:rsid wsp:val=&quot;003C397B&quot;/&gt;&lt;wsp:rsid wsp:val=&quot;003C39DE&quot;/&gt;&lt;wsp:rsid wsp:val=&quot;003C39F1&quot;/&gt;&lt;wsp:rsid wsp:val=&quot;003C3F6E&quot;/&gt;&lt;wsp:rsid wsp:val=&quot;003C3FF5&quot;/&gt;&lt;wsp:rsid wsp:val=&quot;003C40A3&quot;/&gt;&lt;wsp:rsid wsp:val=&quot;003C56E2&quot;/&gt;&lt;wsp:rsid wsp:val=&quot;003C7628&quot;/&gt;&lt;wsp:rsid wsp:val=&quot;003C7D1D&quot;/&gt;&lt;wsp:rsid wsp:val=&quot;003D0D7D&quot;/&gt;&lt;wsp:rsid wsp:val=&quot;003D1084&quot;/&gt;&lt;wsp:rsid wsp:val=&quot;003D1F31&quot;/&gt;&lt;wsp:rsid wsp:val=&quot;003D21D6&quot;/&gt;&lt;wsp:rsid wsp:val=&quot;003D22E6&quot;/&gt;&lt;wsp:rsid wsp:val=&quot;003D3458&quot;/&gt;&lt;wsp:rsid wsp:val=&quot;003D356E&quot;/&gt;&lt;wsp:rsid wsp:val=&quot;003D3BC7&quot;/&gt;&lt;wsp:rsid wsp:val=&quot;003D3E40&quot;/&gt;&lt;wsp:rsid wsp:val=&quot;003D40F5&quot;/&gt;&lt;wsp:rsid wsp:val=&quot;003D4B05&quot;/&gt;&lt;wsp:rsid wsp:val=&quot;003D4DA3&quot;/&gt;&lt;wsp:rsid wsp:val=&quot;003D6632&quot;/&gt;&lt;wsp:rsid wsp:val=&quot;003D7B0E&quot;/&gt;&lt;wsp:rsid wsp:val=&quot;003E06F3&quot;/&gt;&lt;wsp:rsid wsp:val=&quot;003E20CC&quot;/&gt;&lt;wsp:rsid wsp:val=&quot;003E2D0B&quot;/&gt;&lt;wsp:rsid wsp:val=&quot;003E2E51&quot;/&gt;&lt;wsp:rsid wsp:val=&quot;003E2F6E&quot;/&gt;&lt;wsp:rsid wsp:val=&quot;003E3B8C&quot;/&gt;&lt;wsp:rsid wsp:val=&quot;003E4270&quot;/&gt;&lt;wsp:rsid wsp:val=&quot;003E4E29&quot;/&gt;&lt;wsp:rsid wsp:val=&quot;003E50AA&quot;/&gt;&lt;wsp:rsid wsp:val=&quot;003F076E&quot;/&gt;&lt;wsp:rsid wsp:val=&quot;003F0880&quot;/&gt;&lt;wsp:rsid wsp:val=&quot;003F0B26&quot;/&gt;&lt;wsp:rsid wsp:val=&quot;003F1857&quot;/&gt;&lt;wsp:rsid wsp:val=&quot;003F1C4C&quot;/&gt;&lt;wsp:rsid wsp:val=&quot;003F305A&quot;/&gt;&lt;wsp:rsid wsp:val=&quot;003F3433&quot;/&gt;&lt;wsp:rsid wsp:val=&quot;003F3FE4&quot;/&gt;&lt;wsp:rsid wsp:val=&quot;003F41FF&quot;/&gt;&lt;wsp:rsid wsp:val=&quot;003F42DC&quot;/&gt;&lt;wsp:rsid wsp:val=&quot;003F44AD&quot;/&gt;&lt;wsp:rsid wsp:val=&quot;003F5289&quot;/&gt;&lt;wsp:rsid wsp:val=&quot;003F58D7&quot;/&gt;&lt;wsp:rsid wsp:val=&quot;003F6D9D&quot;/&gt;&lt;wsp:rsid wsp:val=&quot;003F7976&quot;/&gt;&lt;wsp:rsid wsp:val=&quot;003F7C97&quot;/&gt;&lt;wsp:rsid wsp:val=&quot;003F7D03&quot;/&gt;&lt;wsp:rsid wsp:val=&quot;004003BA&quot;/&gt;&lt;wsp:rsid wsp:val=&quot;00403B09&quot;/&gt;&lt;wsp:rsid wsp:val=&quot;004044A1&quot;/&gt;&lt;wsp:rsid wsp:val=&quot;00404B23&quot;/&gt;&lt;wsp:rsid wsp:val=&quot;00404E91&quot;/&gt;&lt;wsp:rsid wsp:val=&quot;00405387&quot;/&gt;&lt;wsp:rsid wsp:val=&quot;00405CAE&quot;/&gt;&lt;wsp:rsid wsp:val=&quot;00405E58&quot;/&gt;&lt;wsp:rsid wsp:val=&quot;00406275&quot;/&gt;&lt;wsp:rsid wsp:val=&quot;004066C9&quot;/&gt;&lt;wsp:rsid wsp:val=&quot;00406D6D&quot;/&gt;&lt;wsp:rsid wsp:val=&quot;00410B9B&quot;/&gt;&lt;wsp:rsid wsp:val=&quot;00410C91&quot;/&gt;&lt;wsp:rsid wsp:val=&quot;00410DC2&quot;/&gt;&lt;wsp:rsid wsp:val=&quot;00412271&quot;/&gt;&lt;wsp:rsid wsp:val=&quot;004131D9&quot;/&gt;&lt;wsp:rsid wsp:val=&quot;00413D6F&quot;/&gt;&lt;wsp:rsid wsp:val=&quot;0041436C&quot;/&gt;&lt;wsp:rsid wsp:val=&quot;004143D6&quot;/&gt;&lt;wsp:rsid wsp:val=&quot;00415DBC&quot;/&gt;&lt;wsp:rsid wsp:val=&quot;00416970&quot;/&gt;&lt;wsp:rsid wsp:val=&quot;00416D27&quot;/&gt;&lt;wsp:rsid wsp:val=&quot;004170DE&quot;/&gt;&lt;wsp:rsid wsp:val=&quot;00417754&quot;/&gt;&lt;wsp:rsid wsp:val=&quot;00417971&quot;/&gt;&lt;wsp:rsid wsp:val=&quot;004203FF&quot;/&gt;&lt;wsp:rsid wsp:val=&quot;00421082&quot;/&gt;&lt;wsp:rsid wsp:val=&quot;004210F4&quot;/&gt;&lt;wsp:rsid wsp:val=&quot;0042158F&quot;/&gt;&lt;wsp:rsid wsp:val=&quot;004222B9&quot;/&gt;&lt;wsp:rsid wsp:val=&quot;004248AB&quot;/&gt;&lt;wsp:rsid wsp:val=&quot;00425DA2&quot;/&gt;&lt;wsp:rsid wsp:val=&quot;00426AE2&quot;/&gt;&lt;wsp:rsid wsp:val=&quot;00426FA3&quot;/&gt;&lt;wsp:rsid wsp:val=&quot;0042764B&quot;/&gt;&lt;wsp:rsid wsp:val=&quot;00431742&quot;/&gt;&lt;wsp:rsid wsp:val=&quot;00431A64&quot;/&gt;&lt;wsp:rsid wsp:val=&quot;00432456&quot;/&gt;&lt;wsp:rsid wsp:val=&quot;00432828&quot;/&gt;&lt;wsp:rsid wsp:val=&quot;00432F37&quot;/&gt;&lt;wsp:rsid wsp:val=&quot;00433913&quot;/&gt;&lt;wsp:rsid wsp:val=&quot;00434D9D&quot;/&gt;&lt;wsp:rsid wsp:val=&quot;004359F1&quot;/&gt;&lt;wsp:rsid wsp:val=&quot;00435D26&quot;/&gt;&lt;wsp:rsid wsp:val=&quot;0043728D&quot;/&gt;&lt;wsp:rsid wsp:val=&quot;004401A6&quot;/&gt;&lt;wsp:rsid wsp:val=&quot;00442FC2&quot;/&gt;&lt;wsp:rsid wsp:val=&quot;00443CF7&quot;/&gt;&lt;wsp:rsid wsp:val=&quot;0044473D&quot;/&gt;&lt;wsp:rsid wsp:val=&quot;00445A8D&quot;/&gt;&lt;wsp:rsid wsp:val=&quot;00445DFF&quot;/&gt;&lt;wsp:rsid wsp:val=&quot;00445FA8&quot;/&gt;&lt;wsp:rsid wsp:val=&quot;00451764&quot;/&gt;&lt;wsp:rsid wsp:val=&quot;00453118&quot;/&gt;&lt;wsp:rsid wsp:val=&quot;004531C5&quot;/&gt;&lt;wsp:rsid wsp:val=&quot;004536C3&quot;/&gt;&lt;wsp:rsid wsp:val=&quot;00454A22&quot;/&gt;&lt;wsp:rsid wsp:val=&quot;00455929&quot;/&gt;&lt;wsp:rsid wsp:val=&quot;004559D9&quot;/&gt;&lt;wsp:rsid wsp:val=&quot;00456B15&quot;/&gt;&lt;wsp:rsid wsp:val=&quot;00457281&quot;/&gt;&lt;wsp:rsid wsp:val=&quot;00460A51&quot;/&gt;&lt;wsp:rsid wsp:val=&quot;00460B4D&quot;/&gt;&lt;wsp:rsid wsp:val=&quot;00460C54&quot;/&gt;&lt;wsp:rsid wsp:val=&quot;00463724&quot;/&gt;&lt;wsp:rsid wsp:val=&quot;00463A17&quot;/&gt;&lt;wsp:rsid wsp:val=&quot;00464989&quot;/&gt;&lt;wsp:rsid wsp:val=&quot;00464C27&quot;/&gt;&lt;wsp:rsid wsp:val=&quot;004653DE&quot;/&gt;&lt;wsp:rsid wsp:val=&quot;00465D9C&quot;/&gt;&lt;wsp:rsid wsp:val=&quot;00466135&quot;/&gt;&lt;wsp:rsid wsp:val=&quot;004669C6&quot;/&gt;&lt;wsp:rsid wsp:val=&quot;004709DB&quot;/&gt;&lt;wsp:rsid wsp:val=&quot;00470AD1&quot;/&gt;&lt;wsp:rsid wsp:val=&quot;0047258A&quot;/&gt;&lt;wsp:rsid wsp:val=&quot;00472BAB&quot;/&gt;&lt;wsp:rsid wsp:val=&quot;00473745&quot;/&gt;&lt;wsp:rsid wsp:val=&quot;0047380A&quot;/&gt;&lt;wsp:rsid wsp:val=&quot;00473D9D&quot;/&gt;&lt;wsp:rsid wsp:val=&quot;004747FE&quot;/&gt;&lt;wsp:rsid wsp:val=&quot;00474E63&quot;/&gt;&lt;wsp:rsid wsp:val=&quot;004751D8&quot;/&gt;&lt;wsp:rsid wsp:val=&quot;0047520B&quot;/&gt;&lt;wsp:rsid wsp:val=&quot;00476884&quot;/&gt;&lt;wsp:rsid wsp:val=&quot;00477C64&quot;/&gt;&lt;wsp:rsid wsp:val=&quot;00481286&quot;/&gt;&lt;wsp:rsid wsp:val=&quot;0048146F&quot;/&gt;&lt;wsp:rsid wsp:val=&quot;00481780&quot;/&gt;&lt;wsp:rsid wsp:val=&quot;0048213A&quot;/&gt;&lt;wsp:rsid wsp:val=&quot;0048306B&quot;/&gt;&lt;wsp:rsid wsp:val=&quot;00483567&quot;/&gt;&lt;wsp:rsid wsp:val=&quot;004851B9&quot;/&gt;&lt;wsp:rsid wsp:val=&quot;00485989&quot;/&gt;&lt;wsp:rsid wsp:val=&quot;00486432&quot;/&gt;&lt;wsp:rsid wsp:val=&quot;004869DB&quot;/&gt;&lt;wsp:rsid wsp:val=&quot;00486ABE&quot;/&gt;&lt;wsp:rsid wsp:val=&quot;00486D2E&quot;/&gt;&lt;wsp:rsid wsp:val=&quot;00487CA4&quot;/&gt;&lt;wsp:rsid wsp:val=&quot;00487FE2&quot;/&gt;&lt;wsp:rsid wsp:val=&quot;00490AC2&quot;/&gt;&lt;wsp:rsid wsp:val=&quot;00490FC7&quot;/&gt;&lt;wsp:rsid wsp:val=&quot;00491FA6&quot;/&gt;&lt;wsp:rsid wsp:val=&quot;00493637&quot;/&gt;&lt;wsp:rsid wsp:val=&quot;00493C36&quot;/&gt;&lt;wsp:rsid wsp:val=&quot;00494C4C&quot;/&gt;&lt;wsp:rsid wsp:val=&quot;00494D34&quot;/&gt;&lt;wsp:rsid wsp:val=&quot;004957EE&quot;/&gt;&lt;wsp:rsid wsp:val=&quot;00495B24&quot;/&gt;&lt;wsp:rsid wsp:val=&quot;00496773&quot;/&gt;&lt;wsp:rsid wsp:val=&quot;00496887&quot;/&gt;&lt;wsp:rsid wsp:val=&quot;00496A85&quot;/&gt;&lt;wsp:rsid wsp:val=&quot;004979BB&quot;/&gt;&lt;wsp:rsid wsp:val=&quot;004A03F7&quot;/&gt;&lt;wsp:rsid wsp:val=&quot;004A0784&quot;/&gt;&lt;wsp:rsid wsp:val=&quot;004A1A41&quot;/&gt;&lt;wsp:rsid wsp:val=&quot;004A2A5C&quot;/&gt;&lt;wsp:rsid wsp:val=&quot;004A2C70&quot;/&gt;&lt;wsp:rsid wsp:val=&quot;004A2D68&quot;/&gt;&lt;wsp:rsid wsp:val=&quot;004A3811&quot;/&gt;&lt;wsp:rsid wsp:val=&quot;004A3B6A&quot;/&gt;&lt;wsp:rsid wsp:val=&quot;004A3E45&quot;/&gt;&lt;wsp:rsid wsp:val=&quot;004A4107&quot;/&gt;&lt;wsp:rsid wsp:val=&quot;004A4AFE&quot;/&gt;&lt;wsp:rsid wsp:val=&quot;004A615D&quot;/&gt;&lt;wsp:rsid wsp:val=&quot;004A6716&quot;/&gt;&lt;wsp:rsid wsp:val=&quot;004A6ABF&quot;/&gt;&lt;wsp:rsid wsp:val=&quot;004B00F1&quot;/&gt;&lt;wsp:rsid wsp:val=&quot;004B0D27&quot;/&gt;&lt;wsp:rsid wsp:val=&quot;004B1427&quot;/&gt;&lt;wsp:rsid wsp:val=&quot;004B16D5&quot;/&gt;&lt;wsp:rsid wsp:val=&quot;004B2595&quot;/&gt;&lt;wsp:rsid wsp:val=&quot;004B3677&quot;/&gt;&lt;wsp:rsid wsp:val=&quot;004B39A9&quot;/&gt;&lt;wsp:rsid wsp:val=&quot;004B3BC3&quot;/&gt;&lt;wsp:rsid wsp:val=&quot;004B42A5&quot;/&gt;&lt;wsp:rsid wsp:val=&quot;004B42EC&quot;/&gt;&lt;wsp:rsid wsp:val=&quot;004B6A81&quot;/&gt;&lt;wsp:rsid wsp:val=&quot;004B6FA6&quot;/&gt;&lt;wsp:rsid wsp:val=&quot;004B729D&quot;/&gt;&lt;wsp:rsid wsp:val=&quot;004B72D1&quot;/&gt;&lt;wsp:rsid wsp:val=&quot;004B7FD2&quot;/&gt;&lt;wsp:rsid wsp:val=&quot;004C10D5&quot;/&gt;&lt;wsp:rsid wsp:val=&quot;004C1AD3&quot;/&gt;&lt;wsp:rsid wsp:val=&quot;004C22CE&quot;/&gt;&lt;wsp:rsid wsp:val=&quot;004C2DF9&quot;/&gt;&lt;wsp:rsid wsp:val=&quot;004C2E54&quot;/&gt;&lt;wsp:rsid wsp:val=&quot;004C436A&quot;/&gt;&lt;wsp:rsid wsp:val=&quot;004C4F73&quot;/&gt;&lt;wsp:rsid wsp:val=&quot;004C67A8&quot;/&gt;&lt;wsp:rsid wsp:val=&quot;004C6936&quot;/&gt;&lt;wsp:rsid wsp:val=&quot;004C7CA5&quot;/&gt;&lt;wsp:rsid wsp:val=&quot;004D0217&quot;/&gt;&lt;wsp:rsid wsp:val=&quot;004D0348&quot;/&gt;&lt;wsp:rsid wsp:val=&quot;004D130B&quot;/&gt;&lt;wsp:rsid wsp:val=&quot;004D1C26&quot;/&gt;&lt;wsp:rsid wsp:val=&quot;004D1E0B&quot;/&gt;&lt;wsp:rsid wsp:val=&quot;004D22C4&quot;/&gt;&lt;wsp:rsid wsp:val=&quot;004D23C5&quot;/&gt;&lt;wsp:rsid wsp:val=&quot;004D2621&quot;/&gt;&lt;wsp:rsid wsp:val=&quot;004D36CB&quot;/&gt;&lt;wsp:rsid wsp:val=&quot;004D3812&quot;/&gt;&lt;wsp:rsid wsp:val=&quot;004D41AA&quot;/&gt;&lt;wsp:rsid wsp:val=&quot;004D44C6&quot;/&gt;&lt;wsp:rsid wsp:val=&quot;004D502C&quot;/&gt;&lt;wsp:rsid wsp:val=&quot;004D5491&quot;/&gt;&lt;wsp:rsid wsp:val=&quot;004D5879&quot;/&gt;&lt;wsp:rsid wsp:val=&quot;004D5A98&quot;/&gt;&lt;wsp:rsid wsp:val=&quot;004D6613&quot;/&gt;&lt;wsp:rsid wsp:val=&quot;004E0877&quot;/&gt;&lt;wsp:rsid wsp:val=&quot;004E09AD&quot;/&gt;&lt;wsp:rsid wsp:val=&quot;004E0E39&quot;/&gt;&lt;wsp:rsid wsp:val=&quot;004E18BC&quot;/&gt;&lt;wsp:rsid wsp:val=&quot;004E1D33&quot;/&gt;&lt;wsp:rsid wsp:val=&quot;004E291B&quot;/&gt;&lt;wsp:rsid wsp:val=&quot;004E324B&quot;/&gt;&lt;wsp:rsid wsp:val=&quot;004E33A6&quot;/&gt;&lt;wsp:rsid wsp:val=&quot;004E3994&quot;/&gt;&lt;wsp:rsid wsp:val=&quot;004E5BCD&quot;/&gt;&lt;wsp:rsid wsp:val=&quot;004E7808&quot;/&gt;&lt;wsp:rsid wsp:val=&quot;004E7ACE&quot;/&gt;&lt;wsp:rsid wsp:val=&quot;004E7D20&quot;/&gt;&lt;wsp:rsid wsp:val=&quot;004F0751&quot;/&gt;&lt;wsp:rsid wsp:val=&quot;004F08D0&quot;/&gt;&lt;wsp:rsid wsp:val=&quot;004F0F11&quot;/&gt;&lt;wsp:rsid wsp:val=&quot;004F1430&quot;/&gt;&lt;wsp:rsid wsp:val=&quot;004F1FCE&quot;/&gt;&lt;wsp:rsid wsp:val=&quot;004F220E&quot;/&gt;&lt;wsp:rsid wsp:val=&quot;004F2738&quot;/&gt;&lt;wsp:rsid wsp:val=&quot;004F2941&quot;/&gt;&lt;wsp:rsid wsp:val=&quot;004F2B89&quot;/&gt;&lt;wsp:rsid wsp:val=&quot;004F3329&quot;/&gt;&lt;wsp:rsid wsp:val=&quot;004F3CB6&quot;/&gt;&lt;wsp:rsid wsp:val=&quot;004F3D1D&quot;/&gt;&lt;wsp:rsid wsp:val=&quot;004F4F0F&quot;/&gt;&lt;wsp:rsid wsp:val=&quot;004F5519&quot;/&gt;&lt;wsp:rsid wsp:val=&quot;004F5705&quot;/&gt;&lt;wsp:rsid wsp:val=&quot;004F66B9&quot;/&gt;&lt;wsp:rsid wsp:val=&quot;004F6F57&quot;/&gt;&lt;wsp:rsid wsp:val=&quot;004F713B&quot;/&gt;&lt;wsp:rsid wsp:val=&quot;004F728A&quot;/&gt;&lt;wsp:rsid wsp:val=&quot;004F7D73&quot;/&gt;&lt;wsp:rsid wsp:val=&quot;00500463&quot;/&gt;&lt;wsp:rsid wsp:val=&quot;00500B03&quot;/&gt;&lt;wsp:rsid wsp:val=&quot;00501AFC&quot;/&gt;&lt;wsp:rsid wsp:val=&quot;00502291&quot;/&gt;&lt;wsp:rsid wsp:val=&quot;0050253B&quot;/&gt;&lt;wsp:rsid wsp:val=&quot;00503393&quot;/&gt;&lt;wsp:rsid wsp:val=&quot;00504625&quot;/&gt;&lt;wsp:rsid wsp:val=&quot;00504650&quot;/&gt;&lt;wsp:rsid wsp:val=&quot;00504F4B&quot;/&gt;&lt;wsp:rsid wsp:val=&quot;0050532C&quot;/&gt;&lt;wsp:rsid wsp:val=&quot;00505DA9&quot;/&gt;&lt;wsp:rsid wsp:val=&quot;0050630A&quot;/&gt;&lt;wsp:rsid wsp:val=&quot;0050792B&quot;/&gt;&lt;wsp:rsid wsp:val=&quot;00507AA6&quot;/&gt;&lt;wsp:rsid wsp:val=&quot;00507F4A&quot;/&gt;&lt;wsp:rsid wsp:val=&quot;00510253&quot;/&gt;&lt;wsp:rsid wsp:val=&quot;0051066F&quot;/&gt;&lt;wsp:rsid wsp:val=&quot;00510F0A&quot;/&gt;&lt;wsp:rsid wsp:val=&quot;005114C4&quot;/&gt;&lt;wsp:rsid wsp:val=&quot;00511597&quot;/&gt;&lt;wsp:rsid wsp:val=&quot;0051271C&quot;/&gt;&lt;wsp:rsid wsp:val=&quot;00512760&quot;/&gt;&lt;wsp:rsid wsp:val=&quot;005127EC&quot;/&gt;&lt;wsp:rsid wsp:val=&quot;0051359C&quot;/&gt;&lt;wsp:rsid wsp:val=&quot;00514132&quot;/&gt;&lt;wsp:rsid wsp:val=&quot;00514646&quot;/&gt;&lt;wsp:rsid wsp:val=&quot;00514CB2&quot;/&gt;&lt;wsp:rsid wsp:val=&quot;00514EE4&quot;/&gt;&lt;wsp:rsid wsp:val=&quot;00515367&quot;/&gt;&lt;wsp:rsid wsp:val=&quot;005156D0&quot;/&gt;&lt;wsp:rsid wsp:val=&quot;00517384&quot;/&gt;&lt;wsp:rsid wsp:val=&quot;00520A7C&quot;/&gt;&lt;wsp:rsid wsp:val=&quot;0052173B&quot;/&gt;&lt;wsp:rsid wsp:val=&quot;0052232F&quot;/&gt;&lt;wsp:rsid wsp:val=&quot;0052334A&quot;/&gt;&lt;wsp:rsid wsp:val=&quot;00523993&quot;/&gt;&lt;wsp:rsid wsp:val=&quot;00523DCB&quot;/&gt;&lt;wsp:rsid wsp:val=&quot;00523F01&quot;/&gt;&lt;wsp:rsid wsp:val=&quot;005241AC&quot;/&gt;&lt;wsp:rsid wsp:val=&quot;00524327&quot;/&gt;&lt;wsp:rsid wsp:val=&quot;00525347&quot;/&gt;&lt;wsp:rsid wsp:val=&quot;00526A96&quot;/&gt;&lt;wsp:rsid wsp:val=&quot;00526EAC&quot;/&gt;&lt;wsp:rsid wsp:val=&quot;0052720D&quot;/&gt;&lt;wsp:rsid wsp:val=&quot;00527451&quot;/&gt;&lt;wsp:rsid wsp:val=&quot;0053003E&quot;/&gt;&lt;wsp:rsid wsp:val=&quot;00530542&quot;/&gt;&lt;wsp:rsid wsp:val=&quot;00530C58&quot;/&gt;&lt;wsp:rsid wsp:val=&quot;00530D24&quot;/&gt;&lt;wsp:rsid wsp:val=&quot;00531B87&quot;/&gt;&lt;wsp:rsid wsp:val=&quot;00533992&quot;/&gt;&lt;wsp:rsid wsp:val=&quot;00534521&quot;/&gt;&lt;wsp:rsid wsp:val=&quot;005351B1&quot;/&gt;&lt;wsp:rsid wsp:val=&quot;00535EAC&quot;/&gt;&lt;wsp:rsid wsp:val=&quot;005367C0&quot;/&gt;&lt;wsp:rsid wsp:val=&quot;00536814&quot;/&gt;&lt;wsp:rsid wsp:val=&quot;00537836&quot;/&gt;&lt;wsp:rsid wsp:val=&quot;00537A82&quot;/&gt;&lt;wsp:rsid wsp:val=&quot;00537C9A&quot;/&gt;&lt;wsp:rsid wsp:val=&quot;00540700&quot;/&gt;&lt;wsp:rsid wsp:val=&quot;00540BF9&quot;/&gt;&lt;wsp:rsid wsp:val=&quot;005412B9&quot;/&gt;&lt;wsp:rsid wsp:val=&quot;00541B3C&quot;/&gt;&lt;wsp:rsid wsp:val=&quot;00541E53&quot;/&gt;&lt;wsp:rsid wsp:val=&quot;00543089&quot;/&gt;&lt;wsp:rsid wsp:val=&quot;00544415&quot;/&gt;&lt;wsp:rsid wsp:val=&quot;00547A38&quot;/&gt;&lt;wsp:rsid wsp:val=&quot;00547FC7&quot;/&gt;&lt;wsp:rsid wsp:val=&quot;00550E1C&quot;/&gt;&lt;wsp:rsid wsp:val=&quot;005513EB&quot;/&gt;&lt;wsp:rsid wsp:val=&quot;00551ED3&quot;/&gt;&lt;wsp:rsid wsp:val=&quot;00551FBF&quot;/&gt;&lt;wsp:rsid wsp:val=&quot;0055345D&quot;/&gt;&lt;wsp:rsid wsp:val=&quot;00554F52&quot;/&gt;&lt;wsp:rsid wsp:val=&quot;00555189&quot;/&gt;&lt;wsp:rsid wsp:val=&quot;00555696&quot;/&gt;&lt;wsp:rsid wsp:val=&quot;00556878&quot;/&gt;&lt;wsp:rsid wsp:val=&quot;005569DA&quot;/&gt;&lt;wsp:rsid wsp:val=&quot;00556D47&quot;/&gt;&lt;wsp:rsid wsp:val=&quot;00557C9A&quot;/&gt;&lt;wsp:rsid wsp:val=&quot;0056044F&quot;/&gt;&lt;wsp:rsid wsp:val=&quot;00560635&quot;/&gt;&lt;wsp:rsid wsp:val=&quot;005608B1&quot;/&gt;&lt;wsp:rsid wsp:val=&quot;005610DC&quot;/&gt;&lt;wsp:rsid wsp:val=&quot;005629A6&quot;/&gt;&lt;wsp:rsid wsp:val=&quot;00562FEF&quot;/&gt;&lt;wsp:rsid wsp:val=&quot;005655F3&quot;/&gt;&lt;wsp:rsid wsp:val=&quot;00565DF8&quot;/&gt;&lt;wsp:rsid wsp:val=&quot;005666C3&quot;/&gt;&lt;wsp:rsid wsp:val=&quot;00566B05&quot;/&gt;&lt;wsp:rsid wsp:val=&quot;00570518&quot;/&gt;&lt;wsp:rsid wsp:val=&quot;00570875&quot;/&gt;&lt;wsp:rsid wsp:val=&quot;00571B9A&quot;/&gt;&lt;wsp:rsid wsp:val=&quot;00571E0D&quot;/&gt;&lt;wsp:rsid wsp:val=&quot;00572F31&quot;/&gt;&lt;wsp:rsid wsp:val=&quot;00573D18&quot;/&gt;&lt;wsp:rsid wsp:val=&quot;00573F43&quot;/&gt;&lt;wsp:rsid wsp:val=&quot;005741CF&quot;/&gt;&lt;wsp:rsid wsp:val=&quot;00574B15&quot;/&gt;&lt;wsp:rsid wsp:val=&quot;005750A8&quot;/&gt;&lt;wsp:rsid wsp:val=&quot;005752A5&quot;/&gt;&lt;wsp:rsid wsp:val=&quot;00575334&quot;/&gt;&lt;wsp:rsid wsp:val=&quot;00575506&quot;/&gt;&lt;wsp:rsid wsp:val=&quot;00575860&quot;/&gt;&lt;wsp:rsid wsp:val=&quot;0057590A&quot;/&gt;&lt;wsp:rsid wsp:val=&quot;00576FC3&quot;/&gt;&lt;wsp:rsid wsp:val=&quot;00580030&quot;/&gt;&lt;wsp:rsid wsp:val=&quot;0058013E&quot;/&gt;&lt;wsp:rsid wsp:val=&quot;00580D4F&quot;/&gt;&lt;wsp:rsid wsp:val=&quot;00581983&quot;/&gt;&lt;wsp:rsid wsp:val=&quot;00581B5A&quot;/&gt;&lt;wsp:rsid wsp:val=&quot;0058231A&quot;/&gt;&lt;wsp:rsid wsp:val=&quot;00582A16&quot;/&gt;&lt;wsp:rsid wsp:val=&quot;00584CCC&quot;/&gt;&lt;wsp:rsid wsp:val=&quot;00585160&quot;/&gt;&lt;wsp:rsid wsp:val=&quot;00585F95&quot;/&gt;&lt;wsp:rsid wsp:val=&quot;0058712F&quot;/&gt;&lt;wsp:rsid wsp:val=&quot;00591200&quot;/&gt;&lt;wsp:rsid wsp:val=&quot;0059233B&quot;/&gt;&lt;wsp:rsid wsp:val=&quot;005923FC&quot;/&gt;&lt;wsp:rsid wsp:val=&quot;005926AB&quot;/&gt;&lt;wsp:rsid wsp:val=&quot;00592A7C&quot;/&gt;&lt;wsp:rsid wsp:val=&quot;00592E14&quot;/&gt;&lt;wsp:rsid wsp:val=&quot;00592E46&quot;/&gt;&lt;wsp:rsid wsp:val=&quot;00594660&quot;/&gt;&lt;wsp:rsid wsp:val=&quot;00594E3C&quot;/&gt;&lt;wsp:rsid wsp:val=&quot;00595C0C&quot;/&gt;&lt;wsp:rsid wsp:val=&quot;00596B3F&quot;/&gt;&lt;wsp:rsid wsp:val=&quot;005A0041&quot;/&gt;&lt;wsp:rsid wsp:val=&quot;005A04FD&quot;/&gt;&lt;wsp:rsid wsp:val=&quot;005A1FB9&quot;/&gt;&lt;wsp:rsid wsp:val=&quot;005A2026&quot;/&gt;&lt;wsp:rsid wsp:val=&quot;005A2719&quot;/&gt;&lt;wsp:rsid wsp:val=&quot;005A31C6&quot;/&gt;&lt;wsp:rsid wsp:val=&quot;005A378E&quot;/&gt;&lt;wsp:rsid wsp:val=&quot;005A398D&quot;/&gt;&lt;wsp:rsid wsp:val=&quot;005A491E&quot;/&gt;&lt;wsp:rsid wsp:val=&quot;005A5C92&quot;/&gt;&lt;wsp:rsid wsp:val=&quot;005A6FCD&quot;/&gt;&lt;wsp:rsid wsp:val=&quot;005A707B&quot;/&gt;&lt;wsp:rsid wsp:val=&quot;005A713B&quot;/&gt;&lt;wsp:rsid wsp:val=&quot;005A73CB&quot;/&gt;&lt;wsp:rsid wsp:val=&quot;005A778D&quot;/&gt;&lt;wsp:rsid wsp:val=&quot;005A7FB6&quot;/&gt;&lt;wsp:rsid wsp:val=&quot;005B07FD&quot;/&gt;&lt;wsp:rsid wsp:val=&quot;005B1C00&quot;/&gt;&lt;wsp:rsid wsp:val=&quot;005B1D62&quot;/&gt;&lt;wsp:rsid wsp:val=&quot;005B2320&quot;/&gt;&lt;wsp:rsid wsp:val=&quot;005B3223&quot;/&gt;&lt;wsp:rsid wsp:val=&quot;005B39EE&quot;/&gt;&lt;wsp:rsid wsp:val=&quot;005B4F7C&quot;/&gt;&lt;wsp:rsid wsp:val=&quot;005B6C95&quot;/&gt;&lt;wsp:rsid wsp:val=&quot;005B7F34&quot;/&gt;&lt;wsp:rsid wsp:val=&quot;005C07F3&quot;/&gt;&lt;wsp:rsid wsp:val=&quot;005C10E0&quot;/&gt;&lt;wsp:rsid wsp:val=&quot;005C1120&quot;/&gt;&lt;wsp:rsid wsp:val=&quot;005C1AD2&quot;/&gt;&lt;wsp:rsid wsp:val=&quot;005C1C01&quot;/&gt;&lt;wsp:rsid wsp:val=&quot;005C2FA9&quot;/&gt;&lt;wsp:rsid wsp:val=&quot;005C2FB4&quot;/&gt;&lt;wsp:rsid wsp:val=&quot;005C34BD&quot;/&gt;&lt;wsp:rsid wsp:val=&quot;005C3721&quot;/&gt;&lt;wsp:rsid wsp:val=&quot;005C3D86&quot;/&gt;&lt;wsp:rsid wsp:val=&quot;005C4135&quot;/&gt;&lt;wsp:rsid wsp:val=&quot;005C4D16&quot;/&gt;&lt;wsp:rsid wsp:val=&quot;005C4EBB&quot;/&gt;&lt;wsp:rsid wsp:val=&quot;005C5625&quot;/&gt;&lt;wsp:rsid wsp:val=&quot;005C584A&quot;/&gt;&lt;wsp:rsid wsp:val=&quot;005C5D91&quot;/&gt;&lt;wsp:rsid wsp:val=&quot;005C6B18&quot;/&gt;&lt;wsp:rsid wsp:val=&quot;005C70E5&quot;/&gt;&lt;wsp:rsid wsp:val=&quot;005D0A3B&quot;/&gt;&lt;wsp:rsid wsp:val=&quot;005D2C38&quot;/&gt;&lt;wsp:rsid wsp:val=&quot;005D3100&quot;/&gt;&lt;wsp:rsid wsp:val=&quot;005D362F&quot;/&gt;&lt;wsp:rsid wsp:val=&quot;005D36E1&quot;/&gt;&lt;wsp:rsid wsp:val=&quot;005D463A&quot;/&gt;&lt;wsp:rsid wsp:val=&quot;005D616C&quot;/&gt;&lt;wsp:rsid wsp:val=&quot;005D6868&quot;/&gt;&lt;wsp:rsid wsp:val=&quot;005D7EAE&quot;/&gt;&lt;wsp:rsid wsp:val=&quot;005E1260&quot;/&gt;&lt;wsp:rsid wsp:val=&quot;005E1FD2&quot;/&gt;&lt;wsp:rsid wsp:val=&quot;005E23C7&quot;/&gt;&lt;wsp:rsid wsp:val=&quot;005E2740&quot;/&gt;&lt;wsp:rsid wsp:val=&quot;005E278E&quot;/&gt;&lt;wsp:rsid wsp:val=&quot;005E2E17&quot;/&gt;&lt;wsp:rsid wsp:val=&quot;005E3086&quot;/&gt;&lt;wsp:rsid wsp:val=&quot;005E3AA1&quot;/&gt;&lt;wsp:rsid wsp:val=&quot;005E4110&quot;/&gt;&lt;wsp:rsid wsp:val=&quot;005E4401&quot;/&gt;&lt;wsp:rsid wsp:val=&quot;005E476C&quot;/&gt;&lt;wsp:rsid wsp:val=&quot;005E5BA4&quot;/&gt;&lt;wsp:rsid wsp:val=&quot;005E776B&quot;/&gt;&lt;wsp:rsid wsp:val=&quot;005F01DF&quot;/&gt;&lt;wsp:rsid wsp:val=&quot;005F0555&quot;/&gt;&lt;wsp:rsid wsp:val=&quot;005F1109&quot;/&gt;&lt;wsp:rsid wsp:val=&quot;005F2319&quot;/&gt;&lt;wsp:rsid wsp:val=&quot;005F2904&quot;/&gt;&lt;wsp:rsid wsp:val=&quot;005F2DE2&quot;/&gt;&lt;wsp:rsid wsp:val=&quot;005F332E&quot;/&gt;&lt;wsp:rsid wsp:val=&quot;005F3E98&quot;/&gt;&lt;wsp:rsid wsp:val=&quot;005F5490&quot;/&gt;&lt;wsp:rsid wsp:val=&quot;005F54DF&quot;/&gt;&lt;wsp:rsid wsp:val=&quot;005F5797&quot;/&gt;&lt;wsp:rsid wsp:val=&quot;005F5CEB&quot;/&gt;&lt;wsp:rsid wsp:val=&quot;005F63EA&quot;/&gt;&lt;wsp:rsid wsp:val=&quot;006027E6&quot;/&gt;&lt;wsp:rsid wsp:val=&quot;00602F47&quot;/&gt;&lt;wsp:rsid wsp:val=&quot;00603155&quot;/&gt;&lt;wsp:rsid wsp:val=&quot;0060420D&quot;/&gt;&lt;wsp:rsid wsp:val=&quot;00605AC3&quot;/&gt;&lt;wsp:rsid wsp:val=&quot;0060648B&quot;/&gt;&lt;wsp:rsid wsp:val=&quot;00606545&quot;/&gt;&lt;wsp:rsid wsp:val=&quot;00606B0E&quot;/&gt;&lt;wsp:rsid wsp:val=&quot;00606DF6&quot;/&gt;&lt;wsp:rsid wsp:val=&quot;00610B09&quot;/&gt;&lt;wsp:rsid wsp:val=&quot;00610CF5&quot;/&gt;&lt;wsp:rsid wsp:val=&quot;00611214&quot;/&gt;&lt;wsp:rsid wsp:val=&quot;00611917&quot;/&gt;&lt;wsp:rsid wsp:val=&quot;00611C36&quot;/&gt;&lt;wsp:rsid wsp:val=&quot;00612510&quot;/&gt;&lt;wsp:rsid wsp:val=&quot;00613A49&quot;/&gt;&lt;wsp:rsid wsp:val=&quot;00614B33&quot;/&gt;&lt;wsp:rsid wsp:val=&quot;00614C79&quot;/&gt;&lt;wsp:rsid wsp:val=&quot;00615959&quot;/&gt;&lt;wsp:rsid wsp:val=&quot;0061630D&quot;/&gt;&lt;wsp:rsid wsp:val=&quot;00616710&quot;/&gt;&lt;wsp:rsid wsp:val=&quot;00616868&quot;/&gt;&lt;wsp:rsid wsp:val=&quot;0062126D&quot;/&gt;&lt;wsp:rsid wsp:val=&quot;00621C8A&quot;/&gt;&lt;wsp:rsid wsp:val=&quot;00622442&quot;/&gt;&lt;wsp:rsid wsp:val=&quot;00624C4D&quot;/&gt;&lt;wsp:rsid wsp:val=&quot;00624D3E&quot;/&gt;&lt;wsp:rsid wsp:val=&quot;00625733&quot;/&gt;&lt;wsp:rsid wsp:val=&quot;0062610A&quot;/&gt;&lt;wsp:rsid wsp:val=&quot;006261D6&quot;/&gt;&lt;wsp:rsid wsp:val=&quot;00626707&quot;/&gt;&lt;wsp:rsid wsp:val=&quot;00627220&quot;/&gt;&lt;wsp:rsid wsp:val=&quot;0062740F&quot;/&gt;&lt;wsp:rsid wsp:val=&quot;00627509&quot;/&gt;&lt;wsp:rsid wsp:val=&quot;00627D94&quot;/&gt;&lt;wsp:rsid wsp:val=&quot;00631944&quot;/&gt;&lt;wsp:rsid wsp:val=&quot;006329E4&quot;/&gt;&lt;wsp:rsid wsp:val=&quot;0063325C&quot;/&gt;&lt;wsp:rsid wsp:val=&quot;006337B8&quot;/&gt;&lt;wsp:rsid wsp:val=&quot;006337CC&quot;/&gt;&lt;wsp:rsid wsp:val=&quot;00635031&quot;/&gt;&lt;wsp:rsid wsp:val=&quot;00635171&quot;/&gt;&lt;wsp:rsid wsp:val=&quot;00636085&quot;/&gt;&lt;wsp:rsid wsp:val=&quot;00636099&quot;/&gt;&lt;wsp:rsid wsp:val=&quot;006366CA&quot;/&gt;&lt;wsp:rsid wsp:val=&quot;00641219&quot;/&gt;&lt;wsp:rsid wsp:val=&quot;00641220&quot;/&gt;&lt;wsp:rsid wsp:val=&quot;00641245&quot;/&gt;&lt;wsp:rsid wsp:val=&quot;0064165E&quot;/&gt;&lt;wsp:rsid wsp:val=&quot;00641FA3&quot;/&gt;&lt;wsp:rsid wsp:val=&quot;00642082&quot;/&gt;&lt;wsp:rsid wsp:val=&quot;00642664&quot;/&gt;&lt;wsp:rsid wsp:val=&quot;00642A54&quot;/&gt;&lt;wsp:rsid wsp:val=&quot;006433F7&quot;/&gt;&lt;wsp:rsid wsp:val=&quot;00643806&quot;/&gt;&lt;wsp:rsid wsp:val=&quot;006445F7&quot;/&gt;&lt;wsp:rsid wsp:val=&quot;00646036&quot;/&gt;&lt;wsp:rsid wsp:val=&quot;00646696&quot;/&gt;&lt;wsp:rsid wsp:val=&quot;0064700D&quot;/&gt;&lt;wsp:rsid wsp:val=&quot;00647F4A&quot;/&gt;&lt;wsp:rsid wsp:val=&quot;00650214&quot;/&gt;&lt;wsp:rsid wsp:val=&quot;0065027B&quot;/&gt;&lt;wsp:rsid wsp:val=&quot;00650461&quot;/&gt;&lt;wsp:rsid wsp:val=&quot;00651247&quot;/&gt;&lt;wsp:rsid wsp:val=&quot;006516F2&quot;/&gt;&lt;wsp:rsid wsp:val=&quot;006527F8&quot;/&gt;&lt;wsp:rsid wsp:val=&quot;00652BFC&quot;/&gt;&lt;wsp:rsid wsp:val=&quot;00652F51&quot;/&gt;&lt;wsp:rsid wsp:val=&quot;00653DF8&quot;/&gt;&lt;wsp:rsid wsp:val=&quot;00654CE3&quot;/&gt;&lt;wsp:rsid wsp:val=&quot;00656CB2&quot;/&gt;&lt;wsp:rsid wsp:val=&quot;00656CE3&quot;/&gt;&lt;wsp:rsid wsp:val=&quot;00657214&quot;/&gt;&lt;wsp:rsid wsp:val=&quot;006574D7&quot;/&gt;&lt;wsp:rsid wsp:val=&quot;0066034D&quot;/&gt;&lt;wsp:rsid wsp:val=&quot;00660B6F&quot;/&gt;&lt;wsp:rsid wsp:val=&quot;006636D8&quot;/&gt;&lt;wsp:rsid wsp:val=&quot;00663741&quot;/&gt;&lt;wsp:rsid wsp:val=&quot;006645FD&quot;/&gt;&lt;wsp:rsid wsp:val=&quot;00664620&quot;/&gt;&lt;wsp:rsid wsp:val=&quot;00664D2B&quot;/&gt;&lt;wsp:rsid wsp:val=&quot;00666C8E&quot;/&gt;&lt;wsp:rsid wsp:val=&quot;006678D4&quot;/&gt;&lt;wsp:rsid wsp:val=&quot;0066790A&quot;/&gt;&lt;wsp:rsid wsp:val=&quot;006725EA&quot;/&gt;&lt;wsp:rsid wsp:val=&quot;00672B02&quot;/&gt;&lt;wsp:rsid wsp:val=&quot;00673131&quot;/&gt;&lt;wsp:rsid wsp:val=&quot;00673C69&quot;/&gt;&lt;wsp:rsid wsp:val=&quot;0067496B&quot;/&gt;&lt;wsp:rsid wsp:val=&quot;00675A9F&quot;/&gt;&lt;wsp:rsid wsp:val=&quot;00675CAD&quot;/&gt;&lt;wsp:rsid wsp:val=&quot;00675E4B&quot;/&gt;&lt;wsp:rsid wsp:val=&quot;006763C8&quot;/&gt;&lt;wsp:rsid wsp:val=&quot;0067692A&quot;/&gt;&lt;wsp:rsid wsp:val=&quot;00676C1C&quot;/&gt;&lt;wsp:rsid wsp:val=&quot;00676D4D&quot;/&gt;&lt;wsp:rsid wsp:val=&quot;00680764&quot;/&gt;&lt;wsp:rsid wsp:val=&quot;00680C9D&quot;/&gt;&lt;wsp:rsid wsp:val=&quot;006810BB&quot;/&gt;&lt;wsp:rsid wsp:val=&quot;00681B47&quot;/&gt;&lt;wsp:rsid wsp:val=&quot;00682B96&quot;/&gt;&lt;wsp:rsid wsp:val=&quot;0068343C&quot;/&gt;&lt;wsp:rsid wsp:val=&quot;00683A3C&quot;/&gt;&lt;wsp:rsid wsp:val=&quot;00683F5B&quot;/&gt;&lt;wsp:rsid wsp:val=&quot;00684241&quot;/&gt;&lt;wsp:rsid wsp:val=&quot;00684815&quot;/&gt;&lt;wsp:rsid wsp:val=&quot;006852F0&quot;/&gt;&lt;wsp:rsid wsp:val=&quot;00685654&quot;/&gt;&lt;wsp:rsid wsp:val=&quot;00686366&quot;/&gt;&lt;wsp:rsid wsp:val=&quot;00686549&quot;/&gt;&lt;wsp:rsid wsp:val=&quot;00686794&quot;/&gt;&lt;wsp:rsid wsp:val=&quot;00686AC0&quot;/&gt;&lt;wsp:rsid wsp:val=&quot;00686DCA&quot;/&gt;&lt;wsp:rsid wsp:val=&quot;00687BE7&quot;/&gt;&lt;wsp:rsid wsp:val=&quot;00690864&quot;/&gt;&lt;wsp:rsid wsp:val=&quot;00691BC3&quot;/&gt;&lt;wsp:rsid wsp:val=&quot;006926AB&quot;/&gt;&lt;wsp:rsid wsp:val=&quot;00692A2B&quot;/&gt;&lt;wsp:rsid wsp:val=&quot;006948C5&quot;/&gt;&lt;wsp:rsid wsp:val=&quot;00694A00&quot;/&gt;&lt;wsp:rsid wsp:val=&quot;00695445&quot;/&gt;&lt;wsp:rsid wsp:val=&quot;006963A1&quot;/&gt;&lt;wsp:rsid wsp:val=&quot;0069794F&quot;/&gt;&lt;wsp:rsid wsp:val=&quot;006979C0&quot;/&gt;&lt;wsp:rsid wsp:val=&quot;00697BCC&quot;/&gt;&lt;wsp:rsid wsp:val=&quot;00697F4C&quot;/&gt;&lt;wsp:rsid wsp:val=&quot;006A10E3&quot;/&gt;&lt;wsp:rsid wsp:val=&quot;006A1C0A&quot;/&gt;&lt;wsp:rsid wsp:val=&quot;006A43FA&quot;/&gt;&lt;wsp:rsid wsp:val=&quot;006A493D&quot;/&gt;&lt;wsp:rsid wsp:val=&quot;006A4A59&quot;/&gt;&lt;wsp:rsid wsp:val=&quot;006A4E18&quot;/&gt;&lt;wsp:rsid wsp:val=&quot;006A5200&quot;/&gt;&lt;wsp:rsid wsp:val=&quot;006A6A3B&quot;/&gt;&lt;wsp:rsid wsp:val=&quot;006A70D5&quot;/&gt;&lt;wsp:rsid wsp:val=&quot;006A7360&quot;/&gt;&lt;wsp:rsid wsp:val=&quot;006A77B0&quot;/&gt;&lt;wsp:rsid wsp:val=&quot;006A7F83&quot;/&gt;&lt;wsp:rsid wsp:val=&quot;006B0A42&quot;/&gt;&lt;wsp:rsid wsp:val=&quot;006B107C&quot;/&gt;&lt;wsp:rsid wsp:val=&quot;006B1B98&quot;/&gt;&lt;wsp:rsid wsp:val=&quot;006B1E99&quot;/&gt;&lt;wsp:rsid wsp:val=&quot;006B252C&quot;/&gt;&lt;wsp:rsid wsp:val=&quot;006B2BED&quot;/&gt;&lt;wsp:rsid wsp:val=&quot;006B2E67&quot;/&gt;&lt;wsp:rsid wsp:val=&quot;006B3A17&quot;/&gt;&lt;wsp:rsid wsp:val=&quot;006B3F57&quot;/&gt;&lt;wsp:rsid wsp:val=&quot;006B5535&quot;/&gt;&lt;wsp:rsid wsp:val=&quot;006B554A&quot;/&gt;&lt;wsp:rsid wsp:val=&quot;006B5571&quot;/&gt;&lt;wsp:rsid wsp:val=&quot;006B56FA&quot;/&gt;&lt;wsp:rsid wsp:val=&quot;006B6849&quot;/&gt;&lt;wsp:rsid wsp:val=&quot;006B7222&quot;/&gt;&lt;wsp:rsid wsp:val=&quot;006B7E61&quot;/&gt;&lt;wsp:rsid wsp:val=&quot;006C063E&quot;/&gt;&lt;wsp:rsid wsp:val=&quot;006C1323&quot;/&gt;&lt;wsp:rsid wsp:val=&quot;006C31C0&quot;/&gt;&lt;wsp:rsid wsp:val=&quot;006C33C1&quot;/&gt;&lt;wsp:rsid wsp:val=&quot;006C352C&quot;/&gt;&lt;wsp:rsid wsp:val=&quot;006C35EC&quot;/&gt;&lt;wsp:rsid wsp:val=&quot;006C3D3F&quot;/&gt;&lt;wsp:rsid wsp:val=&quot;006C4067&quot;/&gt;&lt;wsp:rsid wsp:val=&quot;006C440B&quot;/&gt;&lt;wsp:rsid wsp:val=&quot;006C56BC&quot;/&gt;&lt;wsp:rsid wsp:val=&quot;006C59F0&quot;/&gt;&lt;wsp:rsid wsp:val=&quot;006C7045&quot;/&gt;&lt;wsp:rsid wsp:val=&quot;006D0250&quot;/&gt;&lt;wsp:rsid wsp:val=&quot;006D143C&quot;/&gt;&lt;wsp:rsid wsp:val=&quot;006D17DD&quot;/&gt;&lt;wsp:rsid wsp:val=&quot;006D1BC4&quot;/&gt;&lt;wsp:rsid wsp:val=&quot;006D20CD&quot;/&gt;&lt;wsp:rsid wsp:val=&quot;006D222B&quot;/&gt;&lt;wsp:rsid wsp:val=&quot;006D2444&quot;/&gt;&lt;wsp:rsid wsp:val=&quot;006D25C0&quot;/&gt;&lt;wsp:rsid wsp:val=&quot;006D2DC2&quot;/&gt;&lt;wsp:rsid wsp:val=&quot;006D2F72&quot;/&gt;&lt;wsp:rsid wsp:val=&quot;006D312A&quot;/&gt;&lt;wsp:rsid wsp:val=&quot;006D3210&quot;/&gt;&lt;wsp:rsid wsp:val=&quot;006D3BBA&quot;/&gt;&lt;wsp:rsid wsp:val=&quot;006D3FFC&quot;/&gt;&lt;wsp:rsid wsp:val=&quot;006D4F23&quot;/&gt;&lt;wsp:rsid wsp:val=&quot;006D5DCA&quot;/&gt;&lt;wsp:rsid wsp:val=&quot;006D6517&quot;/&gt;&lt;wsp:rsid wsp:val=&quot;006D66EE&quot;/&gt;&lt;wsp:rsid wsp:val=&quot;006D6D5E&quot;/&gt;&lt;wsp:rsid wsp:val=&quot;006D7376&quot;/&gt;&lt;wsp:rsid wsp:val=&quot;006D797A&quot;/&gt;&lt;wsp:rsid wsp:val=&quot;006E00FB&quot;/&gt;&lt;wsp:rsid wsp:val=&quot;006E0925&quot;/&gt;&lt;wsp:rsid wsp:val=&quot;006E0D1C&quot;/&gt;&lt;wsp:rsid wsp:val=&quot;006E0D69&quot;/&gt;&lt;wsp:rsid wsp:val=&quot;006E0EBB&quot;/&gt;&lt;wsp:rsid wsp:val=&quot;006E1A20&quot;/&gt;&lt;wsp:rsid wsp:val=&quot;006E2C8D&quot;/&gt;&lt;wsp:rsid wsp:val=&quot;006E38C6&quot;/&gt;&lt;wsp:rsid wsp:val=&quot;006E3CA6&quot;/&gt;&lt;wsp:rsid wsp:val=&quot;006E4292&quot;/&gt;&lt;wsp:rsid wsp:val=&quot;006E4445&quot;/&gt;&lt;wsp:rsid wsp:val=&quot;006E4C45&quot;/&gt;&lt;wsp:rsid wsp:val=&quot;006E4D6D&quot;/&gt;&lt;wsp:rsid wsp:val=&quot;006E51EF&quot;/&gt;&lt;wsp:rsid wsp:val=&quot;006E521A&quot;/&gt;&lt;wsp:rsid wsp:val=&quot;006E5A2F&quot;/&gt;&lt;wsp:rsid wsp:val=&quot;006E793E&quot;/&gt;&lt;wsp:rsid wsp:val=&quot;006E7CF3&quot;/&gt;&lt;wsp:rsid wsp:val=&quot;006F1212&quot;/&gt;&lt;wsp:rsid wsp:val=&quot;006F1B57&quot;/&gt;&lt;wsp:rsid wsp:val=&quot;006F1B70&quot;/&gt;&lt;wsp:rsid wsp:val=&quot;006F4838&quot;/&gt;&lt;wsp:rsid wsp:val=&quot;006F53B2&quot;/&gt;&lt;wsp:rsid wsp:val=&quot;006F545A&quot;/&gt;&lt;wsp:rsid wsp:val=&quot;006F54E9&quot;/&gt;&lt;wsp:rsid wsp:val=&quot;006F5600&quot;/&gt;&lt;wsp:rsid wsp:val=&quot;006F622C&quot;/&gt;&lt;wsp:rsid wsp:val=&quot;007000B3&quot;/&gt;&lt;wsp:rsid wsp:val=&quot;0070052B&quot;/&gt;&lt;wsp:rsid wsp:val=&quot;007010E0&quot;/&gt;&lt;wsp:rsid wsp:val=&quot;00701AB9&quot;/&gt;&lt;wsp:rsid wsp:val=&quot;00702BCD&quot;/&gt;&lt;wsp:rsid wsp:val=&quot;007034CA&quot;/&gt;&lt;wsp:rsid wsp:val=&quot;00703CAD&quot;/&gt;&lt;wsp:rsid wsp:val=&quot;007044E5&quot;/&gt;&lt;wsp:rsid wsp:val=&quot;0070465D&quot;/&gt;&lt;wsp:rsid wsp:val=&quot;007048A7&quot;/&gt;&lt;wsp:rsid wsp:val=&quot;007048CE&quot;/&gt;&lt;wsp:rsid wsp:val=&quot;0070495D&quot;/&gt;&lt;wsp:rsid wsp:val=&quot;00704DF2&quot;/&gt;&lt;wsp:rsid wsp:val=&quot;0070654D&quot;/&gt;&lt;wsp:rsid wsp:val=&quot;00706F50&quot;/&gt;&lt;wsp:rsid wsp:val=&quot;00707958&quot;/&gt;&lt;wsp:rsid wsp:val=&quot;00707B09&quot;/&gt;&lt;wsp:rsid wsp:val=&quot;007107A3&quot;/&gt;&lt;wsp:rsid wsp:val=&quot;00710E75&quot;/&gt;&lt;wsp:rsid wsp:val=&quot;007110A8&quot;/&gt;&lt;wsp:rsid wsp:val=&quot;007126BC&quot;/&gt;&lt;wsp:rsid wsp:val=&quot;00712B1B&quot;/&gt;&lt;wsp:rsid wsp:val=&quot;007146B6&quot;/&gt;&lt;wsp:rsid wsp:val=&quot;00715AA0&quot;/&gt;&lt;wsp:rsid wsp:val=&quot;00715D2C&quot;/&gt;&lt;wsp:rsid wsp:val=&quot;00716B35&quot;/&gt;&lt;wsp:rsid wsp:val=&quot;00717481&quot;/&gt;&lt;wsp:rsid wsp:val=&quot;00717DE7&quot;/&gt;&lt;wsp:rsid wsp:val=&quot;00720876&quot;/&gt;&lt;wsp:rsid wsp:val=&quot;00720A26&quot;/&gt;&lt;wsp:rsid wsp:val=&quot;0072234F&quot;/&gt;&lt;wsp:rsid wsp:val=&quot;00722401&quot;/&gt;&lt;wsp:rsid wsp:val=&quot;007234C4&quot;/&gt;&lt;wsp:rsid wsp:val=&quot;007236C5&quot;/&gt;&lt;wsp:rsid wsp:val=&quot;007237B7&quot;/&gt;&lt;wsp:rsid wsp:val=&quot;0072400C&quot;/&gt;&lt;wsp:rsid wsp:val=&quot;0072455F&quot;/&gt;&lt;wsp:rsid wsp:val=&quot;007245EA&quot;/&gt;&lt;wsp:rsid wsp:val=&quot;00724D22&quot;/&gt;&lt;wsp:rsid wsp:val=&quot;007252F3&quot;/&gt;&lt;wsp:rsid wsp:val=&quot;00725352&quot;/&gt;&lt;wsp:rsid wsp:val=&quot;00725B57&quot;/&gt;&lt;wsp:rsid wsp:val=&quot;00726399&quot;/&gt;&lt;wsp:rsid wsp:val=&quot;00726769&quot;/&gt;&lt;wsp:rsid wsp:val=&quot;00727FF5&quot;/&gt;&lt;wsp:rsid wsp:val=&quot;007301D6&quot;/&gt;&lt;wsp:rsid wsp:val=&quot;007305FB&quot;/&gt;&lt;wsp:rsid wsp:val=&quot;007308A8&quot;/&gt;&lt;wsp:rsid wsp:val=&quot;007313F9&quot;/&gt;&lt;wsp:rsid wsp:val=&quot;0073228C&quot;/&gt;&lt;wsp:rsid wsp:val=&quot;007334FD&quot;/&gt;&lt;wsp:rsid wsp:val=&quot;00733758&quot;/&gt;&lt;wsp:rsid wsp:val=&quot;00734A67&quot;/&gt;&lt;wsp:rsid wsp:val=&quot;007352CE&quot;/&gt;&lt;wsp:rsid wsp:val=&quot;007368DC&quot;/&gt;&lt;wsp:rsid wsp:val=&quot;00736B38&quot;/&gt;&lt;wsp:rsid wsp:val=&quot;00737E70&quot;/&gt;&lt;wsp:rsid wsp:val=&quot;007409CF&quot;/&gt;&lt;wsp:rsid wsp:val=&quot;00741D24&quot;/&gt;&lt;wsp:rsid wsp:val=&quot;00741FDB&quot;/&gt;&lt;wsp:rsid wsp:val=&quot;00744015&quot;/&gt;&lt;wsp:rsid wsp:val=&quot;0074435E&quot;/&gt;&lt;wsp:rsid wsp:val=&quot;007453C2&quot;/&gt;&lt;wsp:rsid wsp:val=&quot;00747671&quot;/&gt;&lt;wsp:rsid wsp:val=&quot;00750270&quot;/&gt;&lt;wsp:rsid wsp:val=&quot;00750339&quot;/&gt;&lt;wsp:rsid wsp:val=&quot;00750DEA&quot;/&gt;&lt;wsp:rsid wsp:val=&quot;00750F40&quot;/&gt;&lt;wsp:rsid wsp:val=&quot;00751C91&quot;/&gt;&lt;wsp:rsid wsp:val=&quot;0075204C&quot;/&gt;&lt;wsp:rsid wsp:val=&quot;00752861&quot;/&gt;&lt;wsp:rsid wsp:val=&quot;00752AB9&quot;/&gt;&lt;wsp:rsid wsp:val=&quot;00753140&quot;/&gt;&lt;wsp:rsid wsp:val=&quot;00753154&quot;/&gt;&lt;wsp:rsid wsp:val=&quot;0075478C&quot;/&gt;&lt;wsp:rsid wsp:val=&quot;00754868&quot;/&gt;&lt;wsp:rsid wsp:val=&quot;0075516F&quot;/&gt;&lt;wsp:rsid wsp:val=&quot;007563BD&quot;/&gt;&lt;wsp:rsid wsp:val=&quot;00757027&quot;/&gt;&lt;wsp:rsid wsp:val=&quot;007575D7&quot;/&gt;&lt;wsp:rsid wsp:val=&quot;00757CD3&quot;/&gt;&lt;wsp:rsid wsp:val=&quot;00757F38&quot;/&gt;&lt;wsp:rsid wsp:val=&quot;00761124&quot;/&gt;&lt;wsp:rsid wsp:val=&quot;007611B6&quot;/&gt;&lt;wsp:rsid wsp:val=&quot;00761BC1&quot;/&gt;&lt;wsp:rsid wsp:val=&quot;00762580&quot;/&gt;&lt;wsp:rsid wsp:val=&quot;0076438D&quot;/&gt;&lt;wsp:rsid wsp:val=&quot;00764E07&quot;/&gt;&lt;wsp:rsid wsp:val=&quot;00765202&quot;/&gt;&lt;wsp:rsid wsp:val=&quot;00766FA0&quot;/&gt;&lt;wsp:rsid wsp:val=&quot;0077063D&quot;/&gt;&lt;wsp:rsid wsp:val=&quot;00770762&quot;/&gt;&lt;wsp:rsid wsp:val=&quot;00770809&quot;/&gt;&lt;wsp:rsid wsp:val=&quot;00770900&quot;/&gt;&lt;wsp:rsid wsp:val=&quot;00770C09&quot;/&gt;&lt;wsp:rsid wsp:val=&quot;007713A0&quot;/&gt;&lt;wsp:rsid wsp:val=&quot;00772517&quot;/&gt;&lt;wsp:rsid wsp:val=&quot;007728CA&quot;/&gt;&lt;wsp:rsid wsp:val=&quot;00772F4B&quot;/&gt;&lt;wsp:rsid wsp:val=&quot;00774D94&quot;/&gt;&lt;wsp:rsid wsp:val=&quot;00774EC3&quot;/&gt;&lt;wsp:rsid wsp:val=&quot;007760A3&quot;/&gt;&lt;wsp:rsid wsp:val=&quot;00776866&quot;/&gt;&lt;wsp:rsid wsp:val=&quot;00776CE5&quot;/&gt;&lt;wsp:rsid wsp:val=&quot;00777025&quot;/&gt;&lt;wsp:rsid wsp:val=&quot;00777606&quot;/&gt;&lt;wsp:rsid wsp:val=&quot;0077798E&quot;/&gt;&lt;wsp:rsid wsp:val=&quot;00777ACE&quot;/&gt;&lt;wsp:rsid wsp:val=&quot;0078016F&quot;/&gt;&lt;wsp:rsid wsp:val=&quot;00780990&quot;/&gt;&lt;wsp:rsid wsp:val=&quot;00781A3B&quot;/&gt;&lt;wsp:rsid wsp:val=&quot;00781D54&quot;/&gt;&lt;wsp:rsid wsp:val=&quot;00781DE5&quot;/&gt;&lt;wsp:rsid wsp:val=&quot;0078215F&quot;/&gt;&lt;wsp:rsid wsp:val=&quot;0078286E&quot;/&gt;&lt;wsp:rsid wsp:val=&quot;007830DD&quot;/&gt;&lt;wsp:rsid wsp:val=&quot;007833AA&quot;/&gt;&lt;wsp:rsid wsp:val=&quot;0078351E&quot;/&gt;&lt;wsp:rsid wsp:val=&quot;00783630&quot;/&gt;&lt;wsp:rsid wsp:val=&quot;00783F2A&quot;/&gt;&lt;wsp:rsid wsp:val=&quot;00787BF3&quot;/&gt;&lt;wsp:rsid wsp:val=&quot;00787E61&quot;/&gt;&lt;wsp:rsid wsp:val=&quot;00790875&quot;/&gt;&lt;wsp:rsid wsp:val=&quot;00792A15&quot;/&gt;&lt;wsp:rsid wsp:val=&quot;00792B79&quot;/&gt;&lt;wsp:rsid wsp:val=&quot;00793EA5&quot;/&gt;&lt;wsp:rsid wsp:val=&quot;007947D1&quot;/&gt;&lt;wsp:rsid wsp:val=&quot;00795029&quot;/&gt;&lt;wsp:rsid wsp:val=&quot;00796019&quot;/&gt;&lt;wsp:rsid wsp:val=&quot;00796279&quot;/&gt;&lt;wsp:rsid wsp:val=&quot;007963B4&quot;/&gt;&lt;wsp:rsid wsp:val=&quot;00796594&quot;/&gt;&lt;wsp:rsid wsp:val=&quot;00796B2D&quot;/&gt;&lt;wsp:rsid wsp:val=&quot;00796C24&quot;/&gt;&lt;wsp:rsid wsp:val=&quot;00797423&quot;/&gt;&lt;wsp:rsid wsp:val=&quot;0079776A&quot;/&gt;&lt;wsp:rsid wsp:val=&quot;00797863&quot;/&gt;&lt;wsp:rsid wsp:val=&quot;007A1980&quot;/&gt;&lt;wsp:rsid wsp:val=&quot;007A1A55&quot;/&gt;&lt;wsp:rsid wsp:val=&quot;007A1C1B&quot;/&gt;&lt;wsp:rsid wsp:val=&quot;007A2CAD&quot;/&gt;&lt;wsp:rsid wsp:val=&quot;007A516E&quot;/&gt;&lt;wsp:rsid wsp:val=&quot;007A560A&quot;/&gt;&lt;wsp:rsid wsp:val=&quot;007A58A0&quot;/&gt;&lt;wsp:rsid wsp:val=&quot;007A5A56&quot;/&gt;&lt;wsp:rsid wsp:val=&quot;007A5E75&quot;/&gt;&lt;wsp:rsid wsp:val=&quot;007A62E5&quot;/&gt;&lt;wsp:rsid wsp:val=&quot;007A79D9&quot;/&gt;&lt;wsp:rsid wsp:val=&quot;007A7F49&quot;/&gt;&lt;wsp:rsid wsp:val=&quot;007B0822&quot;/&gt;&lt;wsp:rsid wsp:val=&quot;007B1841&quot;/&gt;&lt;wsp:rsid wsp:val=&quot;007B2018&quot;/&gt;&lt;wsp:rsid wsp:val=&quot;007B2279&quot;/&gt;&lt;wsp:rsid wsp:val=&quot;007B3165&quot;/&gt;&lt;wsp:rsid wsp:val=&quot;007B3EF6&quot;/&gt;&lt;wsp:rsid wsp:val=&quot;007B69D8&quot;/&gt;&lt;wsp:rsid wsp:val=&quot;007B6C9D&quot;/&gt;&lt;wsp:rsid wsp:val=&quot;007B74A4&quot;/&gt;&lt;wsp:rsid wsp:val=&quot;007C1B71&quot;/&gt;&lt;wsp:rsid wsp:val=&quot;007C1EC6&quot;/&gt;&lt;wsp:rsid wsp:val=&quot;007C28CC&quot;/&gt;&lt;wsp:rsid wsp:val=&quot;007C2918&quot;/&gt;&lt;wsp:rsid wsp:val=&quot;007C2978&quot;/&gt;&lt;wsp:rsid wsp:val=&quot;007C2A0F&quot;/&gt;&lt;wsp:rsid wsp:val=&quot;007C2A33&quot;/&gt;&lt;wsp:rsid wsp:val=&quot;007C34E7&quot;/&gt;&lt;wsp:rsid wsp:val=&quot;007C3F6B&quot;/&gt;&lt;wsp:rsid wsp:val=&quot;007C430E&quot;/&gt;&lt;wsp:rsid wsp:val=&quot;007C469A&quot;/&gt;&lt;wsp:rsid wsp:val=&quot;007C47FF&quot;/&gt;&lt;wsp:rsid wsp:val=&quot;007C497F&quot;/&gt;&lt;wsp:rsid wsp:val=&quot;007C4B5C&quot;/&gt;&lt;wsp:rsid wsp:val=&quot;007C53DF&quot;/&gt;&lt;wsp:rsid wsp:val=&quot;007C6109&quot;/&gt;&lt;wsp:rsid wsp:val=&quot;007C719B&quot;/&gt;&lt;wsp:rsid wsp:val=&quot;007C75E0&quot;/&gt;&lt;wsp:rsid wsp:val=&quot;007C7F44&quot;/&gt;&lt;wsp:rsid wsp:val=&quot;007D01E4&quot;/&gt;&lt;wsp:rsid wsp:val=&quot;007D07C8&quot;/&gt;&lt;wsp:rsid wsp:val=&quot;007D0851&quot;/&gt;&lt;wsp:rsid wsp:val=&quot;007D0CA2&quot;/&gt;&lt;wsp:rsid wsp:val=&quot;007D0D3F&quot;/&gt;&lt;wsp:rsid wsp:val=&quot;007D112E&quot;/&gt;&lt;wsp:rsid wsp:val=&quot;007D229D&quot;/&gt;&lt;wsp:rsid wsp:val=&quot;007D23E8&quot;/&gt;&lt;wsp:rsid wsp:val=&quot;007D29EB&quot;/&gt;&lt;wsp:rsid wsp:val=&quot;007D3A72&quot;/&gt;&lt;wsp:rsid wsp:val=&quot;007D408E&quot;/&gt;&lt;wsp:rsid wsp:val=&quot;007D596C&quot;/&gt;&lt;wsp:rsid wsp:val=&quot;007D5977&quot;/&gt;&lt;wsp:rsid wsp:val=&quot;007D5BCF&quot;/&gt;&lt;wsp:rsid wsp:val=&quot;007D5C4D&quot;/&gt;&lt;wsp:rsid wsp:val=&quot;007D5F8A&quot;/&gt;&lt;wsp:rsid wsp:val=&quot;007D7C7F&quot;/&gt;&lt;wsp:rsid wsp:val=&quot;007D7DA5&quot;/&gt;&lt;wsp:rsid wsp:val=&quot;007E000A&quot;/&gt;&lt;wsp:rsid wsp:val=&quot;007E18FE&quot;/&gt;&lt;wsp:rsid wsp:val=&quot;007E1A27&quot;/&gt;&lt;wsp:rsid wsp:val=&quot;007E31C6&quot;/&gt;&lt;wsp:rsid wsp:val=&quot;007E3FD0&quot;/&gt;&lt;wsp:rsid wsp:val=&quot;007E504F&quot;/&gt;&lt;wsp:rsid wsp:val=&quot;007E5D4D&quot;/&gt;&lt;wsp:rsid wsp:val=&quot;007E75FD&quot;/&gt;&lt;wsp:rsid wsp:val=&quot;007E76B8&quot;/&gt;&lt;wsp:rsid wsp:val=&quot;007E7C4F&quot;/&gt;&lt;wsp:rsid wsp:val=&quot;007E7DEF&quot;/&gt;&lt;wsp:rsid wsp:val=&quot;007F0E80&quot;/&gt;&lt;wsp:rsid wsp:val=&quot;007F113B&quot;/&gt;&lt;wsp:rsid wsp:val=&quot;007F1729&quot;/&gt;&lt;wsp:rsid wsp:val=&quot;007F183E&quot;/&gt;&lt;wsp:rsid wsp:val=&quot;007F2C14&quot;/&gt;&lt;wsp:rsid wsp:val=&quot;007F3A6D&quot;/&gt;&lt;wsp:rsid wsp:val=&quot;007F4033&quot;/&gt;&lt;wsp:rsid wsp:val=&quot;007F45EE&quot;/&gt;&lt;wsp:rsid wsp:val=&quot;007F49EC&quot;/&gt;&lt;wsp:rsid wsp:val=&quot;007F60DD&quot;/&gt;&lt;wsp:rsid wsp:val=&quot;007F6170&quot;/&gt;&lt;wsp:rsid wsp:val=&quot;007F647D&quot;/&gt;&lt;wsp:rsid wsp:val=&quot;007F6723&quot;/&gt;&lt;wsp:rsid wsp:val=&quot;007F6D39&quot;/&gt;&lt;wsp:rsid wsp:val=&quot;007F6FFC&quot;/&gt;&lt;wsp:rsid wsp:val=&quot;00800041&quot;/&gt;&lt;wsp:rsid wsp:val=&quot;008004B7&quot;/&gt;&lt;wsp:rsid wsp:val=&quot;008011D4&quot;/&gt;&lt;wsp:rsid wsp:val=&quot;008015F0&quot;/&gt;&lt;wsp:rsid wsp:val=&quot;00802B68&quot;/&gt;&lt;wsp:rsid wsp:val=&quot;008032AA&quot;/&gt;&lt;wsp:rsid wsp:val=&quot;008048DA&quot;/&gt;&lt;wsp:rsid wsp:val=&quot;00804B42&quot;/&gt;&lt;wsp:rsid wsp:val=&quot;00805618&quot;/&gt;&lt;wsp:rsid wsp:val=&quot;008061C4&quot;/&gt;&lt;wsp:rsid wsp:val=&quot;008068E6&quot;/&gt;&lt;wsp:rsid wsp:val=&quot;008075E2&quot;/&gt;&lt;wsp:rsid wsp:val=&quot;00807A13&quot;/&gt;&lt;wsp:rsid wsp:val=&quot;008101E3&quot;/&gt;&lt;wsp:rsid wsp:val=&quot;00810334&quot;/&gt;&lt;wsp:rsid wsp:val=&quot;008109FE&quot;/&gt;&lt;wsp:rsid wsp:val=&quot;00811E75&quot;/&gt;&lt;wsp:rsid wsp:val=&quot;00811FC1&quot;/&gt;&lt;wsp:rsid wsp:val=&quot;0081213A&quot;/&gt;&lt;wsp:rsid wsp:val=&quot;00812BD9&quot;/&gt;&lt;wsp:rsid wsp:val=&quot;008134B6&quot;/&gt;&lt;wsp:rsid wsp:val=&quot;0081354A&quot;/&gt;&lt;wsp:rsid wsp:val=&quot;00813EC6&quot;/&gt;&lt;wsp:rsid wsp:val=&quot;00813FCE&quot;/&gt;&lt;wsp:rsid wsp:val=&quot;0081415E&quot;/&gt;&lt;wsp:rsid wsp:val=&quot;008142D1&quot;/&gt;&lt;wsp:rsid wsp:val=&quot;00814AD3&quot;/&gt;&lt;wsp:rsid wsp:val=&quot;00815082&quot;/&gt;&lt;wsp:rsid wsp:val=&quot;0081556C&quot;/&gt;&lt;wsp:rsid wsp:val=&quot;00815733&quot;/&gt;&lt;wsp:rsid wsp:val=&quot;00816248&quot;/&gt;&lt;wsp:rsid wsp:val=&quot;00816453&quot;/&gt;&lt;wsp:rsid wsp:val=&quot;0081646B&quot;/&gt;&lt;wsp:rsid wsp:val=&quot;008164D0&quot;/&gt;&lt;wsp:rsid wsp:val=&quot;008168B5&quot;/&gt;&lt;wsp:rsid wsp:val=&quot;00817B71&quot;/&gt;&lt;wsp:rsid wsp:val=&quot;00817F0F&quot;/&gt;&lt;wsp:rsid wsp:val=&quot;0082062B&quot;/&gt;&lt;wsp:rsid wsp:val=&quot;00821171&quot;/&gt;&lt;wsp:rsid wsp:val=&quot;0082135B&quot;/&gt;&lt;wsp:rsid wsp:val=&quot;0082188F&quot;/&gt;&lt;wsp:rsid wsp:val=&quot;00821990&quot;/&gt;&lt;wsp:rsid wsp:val=&quot;00821BC2&quot;/&gt;&lt;wsp:rsid wsp:val=&quot;0082288B&quot;/&gt;&lt;wsp:rsid wsp:val=&quot;00822C45&quot;/&gt;&lt;wsp:rsid wsp:val=&quot;00823BFF&quot;/&gt;&lt;wsp:rsid wsp:val=&quot;00823E8C&quot;/&gt;&lt;wsp:rsid wsp:val=&quot;008243A2&quot;/&gt;&lt;wsp:rsid wsp:val=&quot;00824F21&quot;/&gt;&lt;wsp:rsid wsp:val=&quot;00825E86&quot;/&gt;&lt;wsp:rsid wsp:val=&quot;008300B9&quot;/&gt;&lt;wsp:rsid wsp:val=&quot;008306C2&quot;/&gt;&lt;wsp:rsid wsp:val=&quot;0083127B&quot;/&gt;&lt;wsp:rsid wsp:val=&quot;00831418&quot;/&gt;&lt;wsp:rsid wsp:val=&quot;00831BD6&quot;/&gt;&lt;wsp:rsid wsp:val=&quot;00832FA0&quot;/&gt;&lt;wsp:rsid wsp:val=&quot;008331E3&quot;/&gt;&lt;wsp:rsid wsp:val=&quot;00833687&quot;/&gt;&lt;wsp:rsid wsp:val=&quot;00833EA2&quot;/&gt;&lt;wsp:rsid wsp:val=&quot;00833F28&quot;/&gt;&lt;wsp:rsid wsp:val=&quot;00834BF5&quot;/&gt;&lt;wsp:rsid wsp:val=&quot;00834EDC&quot;/&gt;&lt;wsp:rsid wsp:val=&quot;00834EFC&quot;/&gt;&lt;wsp:rsid wsp:val=&quot;00835912&quot;/&gt;&lt;wsp:rsid wsp:val=&quot;0083654C&quot;/&gt;&lt;wsp:rsid wsp:val=&quot;008376EC&quot;/&gt;&lt;wsp:rsid wsp:val=&quot;00840310&quot;/&gt;&lt;wsp:rsid wsp:val=&quot;00840531&quot;/&gt;&lt;wsp:rsid wsp:val=&quot;00840B3F&quot;/&gt;&lt;wsp:rsid wsp:val=&quot;00841C28&quot;/&gt;&lt;wsp:rsid wsp:val=&quot;00841E1B&quot;/&gt;&lt;wsp:rsid wsp:val=&quot;0084226A&quot;/&gt;&lt;wsp:rsid wsp:val=&quot;00842F7D&quot;/&gt;&lt;wsp:rsid wsp:val=&quot;00843439&quot;/&gt;&lt;wsp:rsid wsp:val=&quot;00843686&quot;/&gt;&lt;wsp:rsid wsp:val=&quot;00843AAC&quot;/&gt;&lt;wsp:rsid wsp:val=&quot;00843AE5&quot;/&gt;&lt;wsp:rsid wsp:val=&quot;00844764&quot;/&gt;&lt;wsp:rsid wsp:val=&quot;008459AD&quot;/&gt;&lt;wsp:rsid wsp:val=&quot;00846124&quot;/&gt;&lt;wsp:rsid wsp:val=&quot;00846F82&quot;/&gt;&lt;wsp:rsid wsp:val=&quot;00846F97&quot;/&gt;&lt;wsp:rsid wsp:val=&quot;00847C2D&quot;/&gt;&lt;wsp:rsid wsp:val=&quot;00850387&quot;/&gt;&lt;wsp:rsid wsp:val=&quot;00850E56&quot;/&gt;&lt;wsp:rsid wsp:val=&quot;008516B5&quot;/&gt;&lt;wsp:rsid wsp:val=&quot;00852115&quot;/&gt;&lt;wsp:rsid wsp:val=&quot;008525A6&quot;/&gt;&lt;wsp:rsid wsp:val=&quot;00852A37&quot;/&gt;&lt;wsp:rsid wsp:val=&quot;00852F4C&quot;/&gt;&lt;wsp:rsid wsp:val=&quot;008530F9&quot;/&gt;&lt;wsp:rsid wsp:val=&quot;008545DD&quot;/&gt;&lt;wsp:rsid wsp:val=&quot;008547EB&quot;/&gt;&lt;wsp:rsid wsp:val=&quot;0085487B&quot;/&gt;&lt;wsp:rsid wsp:val=&quot;0085498D&quot;/&gt;&lt;wsp:rsid wsp:val=&quot;00855224&quot;/&gt;&lt;wsp:rsid wsp:val=&quot;0085587C&quot;/&gt;&lt;wsp:rsid wsp:val=&quot;00857B0B&quot;/&gt;&lt;wsp:rsid wsp:val=&quot;00860020&quot;/&gt;&lt;wsp:rsid wsp:val=&quot;008623BF&quot;/&gt;&lt;wsp:rsid wsp:val=&quot;00862526&quot;/&gt;&lt;wsp:rsid wsp:val=&quot;00862770&quot;/&gt;&lt;wsp:rsid wsp:val=&quot;008628FC&quot;/&gt;&lt;wsp:rsid wsp:val=&quot;00862951&quot;/&gt;&lt;wsp:rsid wsp:val=&quot;00862A83&quot;/&gt;&lt;wsp:rsid wsp:val=&quot;00864210&quot;/&gt;&lt;wsp:rsid wsp:val=&quot;0086492E&quot;/&gt;&lt;wsp:rsid wsp:val=&quot;00864ABD&quot;/&gt;&lt;wsp:rsid wsp:val=&quot;008663F1&quot;/&gt;&lt;wsp:rsid wsp:val=&quot;0086692B&quot;/&gt;&lt;wsp:rsid wsp:val=&quot;008669D4&quot;/&gt;&lt;wsp:rsid wsp:val=&quot;00867D35&quot;/&gt;&lt;wsp:rsid wsp:val=&quot;00874DC7&quot;/&gt;&lt;wsp:rsid wsp:val=&quot;00875080&quot;/&gt;&lt;wsp:rsid wsp:val=&quot;008751C8&quot;/&gt;&lt;wsp:rsid wsp:val=&quot;00875687&quot;/&gt;&lt;wsp:rsid wsp:val=&quot;00875E79&quot;/&gt;&lt;wsp:rsid wsp:val=&quot;0087637C&quot;/&gt;&lt;wsp:rsid wsp:val=&quot;008779E3&quot;/&gt;&lt;wsp:rsid wsp:val=&quot;00877FD3&quot;/&gt;&lt;wsp:rsid wsp:val=&quot;0088000E&quot;/&gt;&lt;wsp:rsid wsp:val=&quot;00880CF9&quot;/&gt;&lt;wsp:rsid wsp:val=&quot;008813D2&quot;/&gt;&lt;wsp:rsid wsp:val=&quot;00881B2C&quot;/&gt;&lt;wsp:rsid wsp:val=&quot;00883395&quot;/&gt;&lt;wsp:rsid wsp:val=&quot;008834CF&quot;/&gt;&lt;wsp:rsid wsp:val=&quot;00884B1F&quot;/&gt;&lt;wsp:rsid wsp:val=&quot;00884D53&quot;/&gt;&lt;wsp:rsid wsp:val=&quot;008853A8&quot;/&gt;&lt;wsp:rsid wsp:val=&quot;00885553&quot;/&gt;&lt;wsp:rsid wsp:val=&quot;00885B43&quot;/&gt;&lt;wsp:rsid wsp:val=&quot;0088638C&quot;/&gt;&lt;wsp:rsid wsp:val=&quot;00887769&quot;/&gt;&lt;wsp:rsid wsp:val=&quot;00887A91&quot;/&gt;&lt;wsp:rsid wsp:val=&quot;0089067A&quot;/&gt;&lt;wsp:rsid wsp:val=&quot;008915F8&quot;/&gt;&lt;wsp:rsid wsp:val=&quot;00892E92&quot;/&gt;&lt;wsp:rsid wsp:val=&quot;00893BE5&quot;/&gt;&lt;wsp:rsid wsp:val=&quot;00893DF8&quot;/&gt;&lt;wsp:rsid wsp:val=&quot;00894813&quot;/&gt;&lt;wsp:rsid wsp:val=&quot;008948B7&quot;/&gt;&lt;wsp:rsid wsp:val=&quot;008948DF&quot;/&gt;&lt;wsp:rsid wsp:val=&quot;00894F3B&quot;/&gt;&lt;wsp:rsid wsp:val=&quot;0089571B&quot;/&gt;&lt;wsp:rsid wsp:val=&quot;00895DAA&quot;/&gt;&lt;wsp:rsid wsp:val=&quot;008962E8&quot;/&gt;&lt;wsp:rsid wsp:val=&quot;00896B14&quot;/&gt;&lt;wsp:rsid wsp:val=&quot;008975D4&quot;/&gt;&lt;wsp:rsid wsp:val=&quot;0089783A&quot;/&gt;&lt;wsp:rsid wsp:val=&quot;008A1AC8&quot;/&gt;&lt;wsp:rsid wsp:val=&quot;008A29C1&quot;/&gt;&lt;wsp:rsid wsp:val=&quot;008A30A6&quot;/&gt;&lt;wsp:rsid wsp:val=&quot;008A414E&quot;/&gt;&lt;wsp:rsid wsp:val=&quot;008A5525&quot;/&gt;&lt;wsp:rsid wsp:val=&quot;008A572D&quot;/&gt;&lt;wsp:rsid wsp:val=&quot;008A6139&quot;/&gt;&lt;wsp:rsid wsp:val=&quot;008A6436&quot;/&gt;&lt;wsp:rsid wsp:val=&quot;008A6605&quot;/&gt;&lt;wsp:rsid wsp:val=&quot;008A68D7&quot;/&gt;&lt;wsp:rsid wsp:val=&quot;008A7105&quot;/&gt;&lt;wsp:rsid wsp:val=&quot;008B0523&quot;/&gt;&lt;wsp:rsid wsp:val=&quot;008B0C37&quot;/&gt;&lt;wsp:rsid wsp:val=&quot;008B12CF&quot;/&gt;&lt;wsp:rsid wsp:val=&quot;008B1807&quot;/&gt;&lt;wsp:rsid wsp:val=&quot;008B1AA9&quot;/&gt;&lt;wsp:rsid wsp:val=&quot;008B2328&quot;/&gt;&lt;wsp:rsid wsp:val=&quot;008B2837&quot;/&gt;&lt;wsp:rsid wsp:val=&quot;008B291D&quot;/&gt;&lt;wsp:rsid wsp:val=&quot;008B2E4F&quot;/&gt;&lt;wsp:rsid wsp:val=&quot;008B4011&quot;/&gt;&lt;wsp:rsid wsp:val=&quot;008B5496&quot;/&gt;&lt;wsp:rsid wsp:val=&quot;008B6584&quot;/&gt;&lt;wsp:rsid wsp:val=&quot;008B6790&quot;/&gt;&lt;wsp:rsid wsp:val=&quot;008B73CA&quot;/&gt;&lt;wsp:rsid wsp:val=&quot;008B7603&quot;/&gt;&lt;wsp:rsid wsp:val=&quot;008C1463&quot;/&gt;&lt;wsp:rsid wsp:val=&quot;008C1DD3&quot;/&gt;&lt;wsp:rsid wsp:val=&quot;008C2193&quot;/&gt;&lt;wsp:rsid wsp:val=&quot;008C26FE&quot;/&gt;&lt;wsp:rsid wsp:val=&quot;008C3573&quot;/&gt;&lt;wsp:rsid wsp:val=&quot;008C4CDA&quot;/&gt;&lt;wsp:rsid wsp:val=&quot;008C4D20&quot;/&gt;&lt;wsp:rsid wsp:val=&quot;008C6ABF&quot;/&gt;&lt;wsp:rsid wsp:val=&quot;008C764A&quot;/&gt;&lt;wsp:rsid wsp:val=&quot;008C7DF8&quot;/&gt;&lt;wsp:rsid wsp:val=&quot;008D0C2F&quot;/&gt;&lt;wsp:rsid wsp:val=&quot;008D0C8B&quot;/&gt;&lt;wsp:rsid wsp:val=&quot;008D1706&quot;/&gt;&lt;wsp:rsid wsp:val=&quot;008D18FC&quot;/&gt;&lt;wsp:rsid wsp:val=&quot;008D1A25&quot;/&gt;&lt;wsp:rsid wsp:val=&quot;008D1D11&quot;/&gt;&lt;wsp:rsid wsp:val=&quot;008D2241&quot;/&gt;&lt;wsp:rsid wsp:val=&quot;008D485E&quot;/&gt;&lt;wsp:rsid wsp:val=&quot;008D4D30&quot;/&gt;&lt;wsp:rsid wsp:val=&quot;008D5457&quot;/&gt;&lt;wsp:rsid wsp:val=&quot;008D57AC&quot;/&gt;&lt;wsp:rsid wsp:val=&quot;008D59C8&quot;/&gt;&lt;wsp:rsid wsp:val=&quot;008D5CD0&quot;/&gt;&lt;wsp:rsid wsp:val=&quot;008D6129&quot;/&gt;&lt;wsp:rsid wsp:val=&quot;008D71C1&quot;/&gt;&lt;wsp:rsid wsp:val=&quot;008E005B&quot;/&gt;&lt;wsp:rsid wsp:val=&quot;008E153C&quot;/&gt;&lt;wsp:rsid wsp:val=&quot;008E1AFD&quot;/&gt;&lt;wsp:rsid wsp:val=&quot;008E1BF7&quot;/&gt;&lt;wsp:rsid wsp:val=&quot;008E2A53&quot;/&gt;&lt;wsp:rsid wsp:val=&quot;008E2FAA&quot;/&gt;&lt;wsp:rsid wsp:val=&quot;008E428F&quot;/&gt;&lt;wsp:rsid wsp:val=&quot;008E4F2A&quot;/&gt;&lt;wsp:rsid wsp:val=&quot;008E62FE&quot;/&gt;&lt;wsp:rsid wsp:val=&quot;008E79CF&quot;/&gt;&lt;wsp:rsid wsp:val=&quot;008F0FEC&quot;/&gt;&lt;wsp:rsid wsp:val=&quot;008F1C4C&quot;/&gt;&lt;wsp:rsid wsp:val=&quot;008F1E7C&quot;/&gt;&lt;wsp:rsid wsp:val=&quot;008F2170&quot;/&gt;&lt;wsp:rsid wsp:val=&quot;008F2444&quot;/&gt;&lt;wsp:rsid wsp:val=&quot;008F3240&quot;/&gt;&lt;wsp:rsid wsp:val=&quot;008F325C&quot;/&gt;&lt;wsp:rsid wsp:val=&quot;008F3BF1&quot;/&gt;&lt;wsp:rsid wsp:val=&quot;008F5D85&quot;/&gt;&lt;wsp:rsid wsp:val=&quot;008F6462&quot;/&gt;&lt;wsp:rsid wsp:val=&quot;008F664D&quot;/&gt;&lt;wsp:rsid wsp:val=&quot;008F67F3&quot;/&gt;&lt;wsp:rsid wsp:val=&quot;008F782A&quot;/&gt;&lt;wsp:rsid wsp:val=&quot;00900400&quot;/&gt;&lt;wsp:rsid wsp:val=&quot;0090197F&quot;/&gt;&lt;wsp:rsid wsp:val=&quot;00901A6A&quot;/&gt;&lt;wsp:rsid wsp:val=&quot;00902720&quot;/&gt;&lt;wsp:rsid wsp:val=&quot;00902EC0&quot;/&gt;&lt;wsp:rsid wsp:val=&quot;0090314A&quot;/&gt;&lt;wsp:rsid wsp:val=&quot;00903323&quot;/&gt;&lt;wsp:rsid wsp:val=&quot;0090540D&quot;/&gt;&lt;wsp:rsid wsp:val=&quot;0090546B&quot;/&gt;&lt;wsp:rsid wsp:val=&quot;00905D5E&quot;/&gt;&lt;wsp:rsid wsp:val=&quot;00906A65&quot;/&gt;&lt;wsp:rsid wsp:val=&quot;00906DA4&quot;/&gt;&lt;wsp:rsid wsp:val=&quot;00907204&quot;/&gt;&lt;wsp:rsid wsp:val=&quot;009077DC&quot;/&gt;&lt;wsp:rsid wsp:val=&quot;009104DD&quot;/&gt;&lt;wsp:rsid wsp:val=&quot;009105FE&quot;/&gt;&lt;wsp:rsid wsp:val=&quot;00910E29&quot;/&gt;&lt;wsp:rsid wsp:val=&quot;00911B21&quot;/&gt;&lt;wsp:rsid wsp:val=&quot;009121B5&quot;/&gt;&lt;wsp:rsid wsp:val=&quot;0091232E&quot;/&gt;&lt;wsp:rsid wsp:val=&quot;0091290A&quot;/&gt;&lt;wsp:rsid wsp:val=&quot;00912C9F&quot;/&gt;&lt;wsp:rsid wsp:val=&quot;009135E8&quot;/&gt;&lt;wsp:rsid wsp:val=&quot;00913F26&quot;/&gt;&lt;wsp:rsid wsp:val=&quot;00914377&quot;/&gt;&lt;wsp:rsid wsp:val=&quot;00914A3C&quot;/&gt;&lt;wsp:rsid wsp:val=&quot;009155BE&quot;/&gt;&lt;wsp:rsid wsp:val=&quot;00915C3F&quot;/&gt;&lt;wsp:rsid wsp:val=&quot;0091649E&quot;/&gt;&lt;wsp:rsid wsp:val=&quot;00917443&quot;/&gt;&lt;wsp:rsid wsp:val=&quot;00917A8D&quot;/&gt;&lt;wsp:rsid wsp:val=&quot;00920738&quot;/&gt;&lt;wsp:rsid wsp:val=&quot;00920854&quot;/&gt;&lt;wsp:rsid wsp:val=&quot;00921496&quot;/&gt;&lt;wsp:rsid wsp:val=&quot;00921624&quot;/&gt;&lt;wsp:rsid wsp:val=&quot;00921638&quot;/&gt;&lt;wsp:rsid wsp:val=&quot;00921814&quot;/&gt;&lt;wsp:rsid wsp:val=&quot;009245F9&quot;/&gt;&lt;wsp:rsid wsp:val=&quot;009257B1&quot;/&gt;&lt;wsp:rsid wsp:val=&quot;00925AA7&quot;/&gt;&lt;wsp:rsid wsp:val=&quot;00926313&quot;/&gt;&lt;wsp:rsid wsp:val=&quot;00926C43&quot;/&gt;&lt;wsp:rsid wsp:val=&quot;00926D4E&quot;/&gt;&lt;wsp:rsid wsp:val=&quot;009277FF&quot;/&gt;&lt;wsp:rsid wsp:val=&quot;00927961&quot;/&gt;&lt;wsp:rsid wsp:val=&quot;00927B17&quot;/&gt;&lt;wsp:rsid wsp:val=&quot;009307E4&quot;/&gt;&lt;wsp:rsid wsp:val=&quot;00930B51&quot;/&gt;&lt;wsp:rsid wsp:val=&quot;00931A46&quot;/&gt;&lt;wsp:rsid wsp:val=&quot;00931D57&quot;/&gt;&lt;wsp:rsid wsp:val=&quot;00931D87&quot;/&gt;&lt;wsp:rsid wsp:val=&quot;00931EEA&quot;/&gt;&lt;wsp:rsid wsp:val=&quot;009320D9&quot;/&gt;&lt;wsp:rsid wsp:val=&quot;0093226C&quot;/&gt;&lt;wsp:rsid wsp:val=&quot;00932329&quot;/&gt;&lt;wsp:rsid wsp:val=&quot;00933A1A&quot;/&gt;&lt;wsp:rsid wsp:val=&quot;0093422B&quot;/&gt;&lt;wsp:rsid wsp:val=&quot;0093615E&quot;/&gt;&lt;wsp:rsid wsp:val=&quot;00936908&quot;/&gt;&lt;wsp:rsid wsp:val=&quot;00940B55&quot;/&gt;&lt;wsp:rsid wsp:val=&quot;009411F8&quot;/&gt;&lt;wsp:rsid wsp:val=&quot;00942208&quot;/&gt;&lt;wsp:rsid wsp:val=&quot;009429B0&quot;/&gt;&lt;wsp:rsid wsp:val=&quot;0094314B&quot;/&gt;&lt;wsp:rsid wsp:val=&quot;00943AFB&quot;/&gt;&lt;wsp:rsid wsp:val=&quot;00943CF4&quot;/&gt;&lt;wsp:rsid wsp:val=&quot;009447CE&quot;/&gt;&lt;wsp:rsid wsp:val=&quot;00945314&quot;/&gt;&lt;wsp:rsid wsp:val=&quot;00945F48&quot;/&gt;&lt;wsp:rsid wsp:val=&quot;00946E02&quot;/&gt;&lt;wsp:rsid wsp:val=&quot;00947209&quot;/&gt;&lt;wsp:rsid wsp:val=&quot;00947BAF&quot;/&gt;&lt;wsp:rsid wsp:val=&quot;00947E76&quot;/&gt;&lt;wsp:rsid wsp:val=&quot;009500BF&quot;/&gt;&lt;wsp:rsid wsp:val=&quot;00950BE7&quot;/&gt;&lt;wsp:rsid wsp:val=&quot;00950F4A&quot;/&gt;&lt;wsp:rsid wsp:val=&quot;009511DD&quot;/&gt;&lt;wsp:rsid wsp:val=&quot;00952151&quot;/&gt;&lt;wsp:rsid wsp:val=&quot;00952A6D&quot;/&gt;&lt;wsp:rsid wsp:val=&quot;00952C13&quot;/&gt;&lt;wsp:rsid wsp:val=&quot;00953B3C&quot;/&gt;&lt;wsp:rsid wsp:val=&quot;009549E6&quot;/&gt;&lt;wsp:rsid wsp:val=&quot;00955747&quot;/&gt;&lt;wsp:rsid wsp:val=&quot;00955F66&quot;/&gt;&lt;wsp:rsid wsp:val=&quot;00956B51&quot;/&gt;&lt;wsp:rsid wsp:val=&quot;00960BA4&quot;/&gt;&lt;wsp:rsid wsp:val=&quot;00961C19&quot;/&gt;&lt;wsp:rsid wsp:val=&quot;0096425D&quot;/&gt;&lt;wsp:rsid wsp:val=&quot;0096460C&quot;/&gt;&lt;wsp:rsid wsp:val=&quot;00964B7B&quot;/&gt;&lt;wsp:rsid wsp:val=&quot;00965627&quot;/&gt;&lt;wsp:rsid wsp:val=&quot;00965ADA&quot;/&gt;&lt;wsp:rsid wsp:val=&quot;00965C44&quot;/&gt;&lt;wsp:rsid wsp:val=&quot;00966310&quot;/&gt;&lt;wsp:rsid wsp:val=&quot;00966782&quot;/&gt;&lt;wsp:rsid wsp:val=&quot;00966BD4&quot;/&gt;&lt;wsp:rsid wsp:val=&quot;00966E1F&quot;/&gt;&lt;wsp:rsid wsp:val=&quot;00971A77&quot;/&gt;&lt;wsp:rsid wsp:val=&quot;00972BFE&quot;/&gt;&lt;wsp:rsid wsp:val=&quot;00973328&quot;/&gt;&lt;wsp:rsid wsp:val=&quot;00974DBB&quot;/&gt;&lt;wsp:rsid wsp:val=&quot;00975557&quot;/&gt;&lt;wsp:rsid wsp:val=&quot;009765B0&quot;/&gt;&lt;wsp:rsid wsp:val=&quot;00980755&quot;/&gt;&lt;wsp:rsid wsp:val=&quot;009810BA&quot;/&gt;&lt;wsp:rsid wsp:val=&quot;0098135B&quot;/&gt;&lt;wsp:rsid wsp:val=&quot;00981BA3&quot;/&gt;&lt;wsp:rsid wsp:val=&quot;00981CF6&quot;/&gt;&lt;wsp:rsid wsp:val=&quot;009831FB&quot;/&gt;&lt;wsp:rsid wsp:val=&quot;0098491A&quot;/&gt;&lt;wsp:rsid wsp:val=&quot;00984B91&quot;/&gt;&lt;wsp:rsid wsp:val=&quot;00985259&quot;/&gt;&lt;wsp:rsid wsp:val=&quot;00986D9E&quot;/&gt;&lt;wsp:rsid wsp:val=&quot;00987959&quot;/&gt;&lt;wsp:rsid wsp:val=&quot;00990EB9&quot;/&gt;&lt;wsp:rsid wsp:val=&quot;00991844&quot;/&gt;&lt;wsp:rsid wsp:val=&quot;00992E8D&quot;/&gt;&lt;wsp:rsid wsp:val=&quot;0099341E&quot;/&gt;&lt;wsp:rsid wsp:val=&quot;00994C8E&quot;/&gt;&lt;wsp:rsid wsp:val=&quot;00995080&quot;/&gt;&lt;wsp:rsid wsp:val=&quot;009954A9&quot;/&gt;&lt;wsp:rsid wsp:val=&quot;00995F3F&quot;/&gt;&lt;wsp:rsid wsp:val=&quot;009960A6&quot;/&gt;&lt;wsp:rsid wsp:val=&quot;00996345&quot;/&gt;&lt;wsp:rsid wsp:val=&quot;009966CC&quot;/&gt;&lt;wsp:rsid wsp:val=&quot;009A0667&quot;/&gt;&lt;wsp:rsid wsp:val=&quot;009A0CCA&quot;/&gt;&lt;wsp:rsid wsp:val=&quot;009A122E&quot;/&gt;&lt;wsp:rsid wsp:val=&quot;009A16DD&quot;/&gt;&lt;wsp:rsid wsp:val=&quot;009A18C8&quot;/&gt;&lt;wsp:rsid wsp:val=&quot;009A1A34&quot;/&gt;&lt;wsp:rsid wsp:val=&quot;009A3D3B&quot;/&gt;&lt;wsp:rsid wsp:val=&quot;009A43AF&quot;/&gt;&lt;wsp:rsid wsp:val=&quot;009A4767&quot;/&gt;&lt;wsp:rsid wsp:val=&quot;009A4C83&quot;/&gt;&lt;wsp:rsid wsp:val=&quot;009A5B7A&quot;/&gt;&lt;wsp:rsid wsp:val=&quot;009A6190&quot;/&gt;&lt;wsp:rsid wsp:val=&quot;009A6A61&quot;/&gt;&lt;wsp:rsid wsp:val=&quot;009A6C9C&quot;/&gt;&lt;wsp:rsid wsp:val=&quot;009B001E&quot;/&gt;&lt;wsp:rsid wsp:val=&quot;009B0686&quot;/&gt;&lt;wsp:rsid wsp:val=&quot;009B15DE&quot;/&gt;&lt;wsp:rsid wsp:val=&quot;009B19CE&quot;/&gt;&lt;wsp:rsid wsp:val=&quot;009B21D9&quot;/&gt;&lt;wsp:rsid wsp:val=&quot;009B2702&quot;/&gt;&lt;wsp:rsid wsp:val=&quot;009B2B8B&quot;/&gt;&lt;wsp:rsid wsp:val=&quot;009B398C&quot;/&gt;&lt;wsp:rsid wsp:val=&quot;009B43C9&quot;/&gt;&lt;wsp:rsid wsp:val=&quot;009B47BD&quot;/&gt;&lt;wsp:rsid wsp:val=&quot;009B61EB&quot;/&gt;&lt;wsp:rsid wsp:val=&quot;009B6370&quot;/&gt;&lt;wsp:rsid wsp:val=&quot;009B6A94&quot;/&gt;&lt;wsp:rsid wsp:val=&quot;009B6B81&quot;/&gt;&lt;wsp:rsid wsp:val=&quot;009B6DE0&quot;/&gt;&lt;wsp:rsid wsp:val=&quot;009B7372&quot;/&gt;&lt;wsp:rsid wsp:val=&quot;009B7722&quot;/&gt;&lt;wsp:rsid wsp:val=&quot;009C0E5C&quot;/&gt;&lt;wsp:rsid wsp:val=&quot;009C13A8&quot;/&gt;&lt;wsp:rsid wsp:val=&quot;009C1CF9&quot;/&gt;&lt;wsp:rsid wsp:val=&quot;009C1D33&quot;/&gt;&lt;wsp:rsid wsp:val=&quot;009C2840&quot;/&gt;&lt;wsp:rsid wsp:val=&quot;009C3031&quot;/&gt;&lt;wsp:rsid wsp:val=&quot;009C5610&quot;/&gt;&lt;wsp:rsid wsp:val=&quot;009C669F&quot;/&gt;&lt;wsp:rsid wsp:val=&quot;009C7213&quot;/&gt;&lt;wsp:rsid wsp:val=&quot;009C72CE&quot;/&gt;&lt;wsp:rsid wsp:val=&quot;009D0F7A&quot;/&gt;&lt;wsp:rsid wsp:val=&quot;009D137C&quot;/&gt;&lt;wsp:rsid wsp:val=&quot;009D15A5&quot;/&gt;&lt;wsp:rsid wsp:val=&quot;009D1A64&quot;/&gt;&lt;wsp:rsid wsp:val=&quot;009D1AFF&quot;/&gt;&lt;wsp:rsid wsp:val=&quot;009D1DF2&quot;/&gt;&lt;wsp:rsid wsp:val=&quot;009D2556&quot;/&gt;&lt;wsp:rsid wsp:val=&quot;009D267F&quot;/&gt;&lt;wsp:rsid wsp:val=&quot;009D2CD2&quot;/&gt;&lt;wsp:rsid wsp:val=&quot;009D3F80&quot;/&gt;&lt;wsp:rsid wsp:val=&quot;009D4023&quot;/&gt;&lt;wsp:rsid wsp:val=&quot;009D44F1&quot;/&gt;&lt;wsp:rsid wsp:val=&quot;009D45E8&quot;/&gt;&lt;wsp:rsid wsp:val=&quot;009D58CB&quot;/&gt;&lt;wsp:rsid wsp:val=&quot;009D63B4&quot;/&gt;&lt;wsp:rsid wsp:val=&quot;009D63BD&quot;/&gt;&lt;wsp:rsid wsp:val=&quot;009D667A&quot;/&gt;&lt;wsp:rsid wsp:val=&quot;009D69B2&quot;/&gt;&lt;wsp:rsid wsp:val=&quot;009D7A89&quot;/&gt;&lt;wsp:rsid wsp:val=&quot;009E11A5&quot;/&gt;&lt;wsp:rsid wsp:val=&quot;009E1D22&quot;/&gt;&lt;wsp:rsid wsp:val=&quot;009E221B&quot;/&gt;&lt;wsp:rsid wsp:val=&quot;009E3349&quot;/&gt;&lt;wsp:rsid wsp:val=&quot;009E3677&quot;/&gt;&lt;wsp:rsid wsp:val=&quot;009E38D1&quot;/&gt;&lt;wsp:rsid wsp:val=&quot;009E4321&quot;/&gt;&lt;wsp:rsid wsp:val=&quot;009E45E6&quot;/&gt;&lt;wsp:rsid wsp:val=&quot;009E5030&quot;/&gt;&lt;wsp:rsid wsp:val=&quot;009E5B09&quot;/&gt;&lt;wsp:rsid wsp:val=&quot;009E6171&quot;/&gt;&lt;wsp:rsid wsp:val=&quot;009E62DA&quot;/&gt;&lt;wsp:rsid wsp:val=&quot;009E6722&quot;/&gt;&lt;wsp:rsid wsp:val=&quot;009E6CE5&quot;/&gt;&lt;wsp:rsid wsp:val=&quot;009E6EB8&quot;/&gt;&lt;wsp:rsid wsp:val=&quot;009E7BE3&quot;/&gt;&lt;wsp:rsid wsp:val=&quot;009E7CFD&quot;/&gt;&lt;wsp:rsid wsp:val=&quot;009F04D4&quot;/&gt;&lt;wsp:rsid wsp:val=&quot;009F0B45&quot;/&gt;&lt;wsp:rsid wsp:val=&quot;009F282E&quot;/&gt;&lt;wsp:rsid wsp:val=&quot;009F2A90&quot;/&gt;&lt;wsp:rsid wsp:val=&quot;009F3A9E&quot;/&gt;&lt;wsp:rsid wsp:val=&quot;009F3CAA&quot;/&gt;&lt;wsp:rsid wsp:val=&quot;009F42A0&quot;/&gt;&lt;wsp:rsid wsp:val=&quot;009F5CEC&quot;/&gt;&lt;wsp:rsid wsp:val=&quot;009F6F51&quot;/&gt;&lt;wsp:rsid wsp:val=&quot;00A02A2C&quot;/&gt;&lt;wsp:rsid wsp:val=&quot;00A02EFA&quot;/&gt;&lt;wsp:rsid wsp:val=&quot;00A03566&quot;/&gt;&lt;wsp:rsid wsp:val=&quot;00A03B75&quot;/&gt;&lt;wsp:rsid wsp:val=&quot;00A03EA4&quot;/&gt;&lt;wsp:rsid wsp:val=&quot;00A05C3A&quot;/&gt;&lt;wsp:rsid wsp:val=&quot;00A064D1&quot;/&gt;&lt;wsp:rsid wsp:val=&quot;00A067D7&quot;/&gt;&lt;wsp:rsid wsp:val=&quot;00A06EF5&quot;/&gt;&lt;wsp:rsid wsp:val=&quot;00A1001C&quot;/&gt;&lt;wsp:rsid wsp:val=&quot;00A10061&quot;/&gt;&lt;wsp:rsid wsp:val=&quot;00A10F44&quot;/&gt;&lt;wsp:rsid wsp:val=&quot;00A112FD&quot;/&gt;&lt;wsp:rsid wsp:val=&quot;00A118C6&quot;/&gt;&lt;wsp:rsid wsp:val=&quot;00A119AE&quot;/&gt;&lt;wsp:rsid wsp:val=&quot;00A11D85&quot;/&gt;&lt;wsp:rsid wsp:val=&quot;00A11EFA&quot;/&gt;&lt;wsp:rsid wsp:val=&quot;00A125A6&quot;/&gt;&lt;wsp:rsid wsp:val=&quot;00A12F4B&quot;/&gt;&lt;wsp:rsid wsp:val=&quot;00A14C45&quot;/&gt;&lt;wsp:rsid wsp:val=&quot;00A15092&quot;/&gt;&lt;wsp:rsid wsp:val=&quot;00A15CB8&quot;/&gt;&lt;wsp:rsid wsp:val=&quot;00A160E6&quot;/&gt;&lt;wsp:rsid wsp:val=&quot;00A1644F&quot;/&gt;&lt;wsp:rsid wsp:val=&quot;00A2023E&quot;/&gt;&lt;wsp:rsid wsp:val=&quot;00A20C9A&quot;/&gt;&lt;wsp:rsid wsp:val=&quot;00A23646&quot;/&gt;&lt;wsp:rsid wsp:val=&quot;00A2365D&quot;/&gt;&lt;wsp:rsid wsp:val=&quot;00A24969&quot;/&gt;&lt;wsp:rsid wsp:val=&quot;00A25667&quot;/&gt;&lt;wsp:rsid wsp:val=&quot;00A272D8&quot;/&gt;&lt;wsp:rsid wsp:val=&quot;00A27710&quot;/&gt;&lt;wsp:rsid wsp:val=&quot;00A30570&quot;/&gt;&lt;wsp:rsid wsp:val=&quot;00A30F5B&quot;/&gt;&lt;wsp:rsid wsp:val=&quot;00A3129B&quot;/&gt;&lt;wsp:rsid wsp:val=&quot;00A3150C&quot;/&gt;&lt;wsp:rsid wsp:val=&quot;00A3202E&quot;/&gt;&lt;wsp:rsid wsp:val=&quot;00A32376&quot;/&gt;&lt;wsp:rsid wsp:val=&quot;00A3238C&quot;/&gt;&lt;wsp:rsid wsp:val=&quot;00A32972&quot;/&gt;&lt;wsp:rsid wsp:val=&quot;00A32BFF&quot;/&gt;&lt;wsp:rsid wsp:val=&quot;00A33348&quot;/&gt;&lt;wsp:rsid wsp:val=&quot;00A333A7&quot;/&gt;&lt;wsp:rsid wsp:val=&quot;00A34152&quot;/&gt;&lt;wsp:rsid wsp:val=&quot;00A358E0&quot;/&gt;&lt;wsp:rsid wsp:val=&quot;00A36595&quot;/&gt;&lt;wsp:rsid wsp:val=&quot;00A366D7&quot;/&gt;&lt;wsp:rsid wsp:val=&quot;00A371E8&quot;/&gt;&lt;wsp:rsid wsp:val=&quot;00A3727B&quot;/&gt;&lt;wsp:rsid wsp:val=&quot;00A37A22&quot;/&gt;&lt;wsp:rsid wsp:val=&quot;00A406C5&quot;/&gt;&lt;wsp:rsid wsp:val=&quot;00A40778&quot;/&gt;&lt;wsp:rsid wsp:val=&quot;00A41A1A&quot;/&gt;&lt;wsp:rsid wsp:val=&quot;00A4330A&quot;/&gt;&lt;wsp:rsid wsp:val=&quot;00A43827&quot;/&gt;&lt;wsp:rsid wsp:val=&quot;00A43D66&quot;/&gt;&lt;wsp:rsid wsp:val=&quot;00A43ED5&quot;/&gt;&lt;wsp:rsid wsp:val=&quot;00A444D4&quot;/&gt;&lt;wsp:rsid wsp:val=&quot;00A44753&quot;/&gt;&lt;wsp:rsid wsp:val=&quot;00A44954&quot;/&gt;&lt;wsp:rsid wsp:val=&quot;00A449BC&quot;/&gt;&lt;wsp:rsid wsp:val=&quot;00A44B9E&quot;/&gt;&lt;wsp:rsid wsp:val=&quot;00A45D54&quot;/&gt;&lt;wsp:rsid wsp:val=&quot;00A4610B&quot;/&gt;&lt;wsp:rsid wsp:val=&quot;00A46F87&quot;/&gt;&lt;wsp:rsid wsp:val=&quot;00A47228&quot;/&gt;&lt;wsp:rsid wsp:val=&quot;00A47314&quot;/&gt;&lt;wsp:rsid wsp:val=&quot;00A47D0B&quot;/&gt;&lt;wsp:rsid wsp:val=&quot;00A47FE5&quot;/&gt;&lt;wsp:rsid wsp:val=&quot;00A523DE&quot;/&gt;&lt;wsp:rsid wsp:val=&quot;00A52EF5&quot;/&gt;&lt;wsp:rsid wsp:val=&quot;00A52F23&quot;/&gt;&lt;wsp:rsid wsp:val=&quot;00A53BFE&quot;/&gt;&lt;wsp:rsid wsp:val=&quot;00A53DAB&quot;/&gt;&lt;wsp:rsid wsp:val=&quot;00A5465F&quot;/&gt;&lt;wsp:rsid wsp:val=&quot;00A54827&quot;/&gt;&lt;wsp:rsid wsp:val=&quot;00A54A33&quot;/&gt;&lt;wsp:rsid wsp:val=&quot;00A54F63&quot;/&gt;&lt;wsp:rsid wsp:val=&quot;00A55D35&quot;/&gt;&lt;wsp:rsid wsp:val=&quot;00A56D63&quot;/&gt;&lt;wsp:rsid wsp:val=&quot;00A5780D&quot;/&gt;&lt;wsp:rsid wsp:val=&quot;00A579AB&quot;/&gt;&lt;wsp:rsid wsp:val=&quot;00A6019D&quot;/&gt;&lt;wsp:rsid wsp:val=&quot;00A60C6C&quot;/&gt;&lt;wsp:rsid wsp:val=&quot;00A615F3&quot;/&gt;&lt;wsp:rsid wsp:val=&quot;00A62D1E&quot;/&gt;&lt;wsp:rsid wsp:val=&quot;00A636AC&quot;/&gt;&lt;wsp:rsid wsp:val=&quot;00A65064&quot;/&gt;&lt;wsp:rsid wsp:val=&quot;00A66561&quot;/&gt;&lt;wsp:rsid wsp:val=&quot;00A66C05&quot;/&gt;&lt;wsp:rsid wsp:val=&quot;00A67194&quot;/&gt;&lt;wsp:rsid wsp:val=&quot;00A67311&quot;/&gt;&lt;wsp:rsid wsp:val=&quot;00A6770C&quot;/&gt;&lt;wsp:rsid wsp:val=&quot;00A70AE8&quot;/&gt;&lt;wsp:rsid wsp:val=&quot;00A712C9&quot;/&gt;&lt;wsp:rsid wsp:val=&quot;00A72A2B&quot;/&gt;&lt;wsp:rsid wsp:val=&quot;00A72BDE&quot;/&gt;&lt;wsp:rsid wsp:val=&quot;00A72EB4&quot;/&gt;&lt;wsp:rsid wsp:val=&quot;00A734D4&quot;/&gt;&lt;wsp:rsid wsp:val=&quot;00A73D97&quot;/&gt;&lt;wsp:rsid wsp:val=&quot;00A73FB1&quot;/&gt;&lt;wsp:rsid wsp:val=&quot;00A74007&quot;/&gt;&lt;wsp:rsid wsp:val=&quot;00A74F0B&quot;/&gt;&lt;wsp:rsid wsp:val=&quot;00A76DE1&quot;/&gt;&lt;wsp:rsid wsp:val=&quot;00A774A1&quot;/&gt;&lt;wsp:rsid wsp:val=&quot;00A77CCE&quot;/&gt;&lt;wsp:rsid wsp:val=&quot;00A80353&quot;/&gt;&lt;wsp:rsid wsp:val=&quot;00A80A62&quot;/&gt;&lt;wsp:rsid wsp:val=&quot;00A80B2E&quot;/&gt;&lt;wsp:rsid wsp:val=&quot;00A80D93&quot;/&gt;&lt;wsp:rsid wsp:val=&quot;00A8147C&quot;/&gt;&lt;wsp:rsid wsp:val=&quot;00A82FC9&quot;/&gt;&lt;wsp:rsid wsp:val=&quot;00A830A1&quot;/&gt;&lt;wsp:rsid wsp:val=&quot;00A8460C&quot;/&gt;&lt;wsp:rsid wsp:val=&quot;00A84973&quot;/&gt;&lt;wsp:rsid wsp:val=&quot;00A856C6&quot;/&gt;&lt;wsp:rsid wsp:val=&quot;00A85871&quot;/&gt;&lt;wsp:rsid wsp:val=&quot;00A862DE&quot;/&gt;&lt;wsp:rsid wsp:val=&quot;00A8633A&quot;/&gt;&lt;wsp:rsid wsp:val=&quot;00A91245&quot;/&gt;&lt;wsp:rsid wsp:val=&quot;00A91419&quot;/&gt;&lt;wsp:rsid wsp:val=&quot;00A93AD2&quot;/&gt;&lt;wsp:rsid wsp:val=&quot;00A93AEC&quot;/&gt;&lt;wsp:rsid wsp:val=&quot;00A93DF6&quot;/&gt;&lt;wsp:rsid wsp:val=&quot;00A95595&quot;/&gt;&lt;wsp:rsid wsp:val=&quot;00A9584E&quot;/&gt;&lt;wsp:rsid wsp:val=&quot;00A962A2&quot;/&gt;&lt;wsp:rsid wsp:val=&quot;00A96336&quot;/&gt;&lt;wsp:rsid wsp:val=&quot;00A9671A&quot;/&gt;&lt;wsp:rsid wsp:val=&quot;00A9722E&quot;/&gt;&lt;wsp:rsid wsp:val=&quot;00A97A40&quot;/&gt;&lt;wsp:rsid wsp:val=&quot;00A97A60&quot;/&gt;&lt;wsp:rsid wsp:val=&quot;00AA07CF&quot;/&gt;&lt;wsp:rsid wsp:val=&quot;00AA0999&quot;/&gt;&lt;wsp:rsid wsp:val=&quot;00AA39BB&quot;/&gt;&lt;wsp:rsid wsp:val=&quot;00AA4A4E&quot;/&gt;&lt;wsp:rsid wsp:val=&quot;00AA5A05&quot;/&gt;&lt;wsp:rsid wsp:val=&quot;00AA5CAB&quot;/&gt;&lt;wsp:rsid wsp:val=&quot;00AA5E29&quot;/&gt;&lt;wsp:rsid wsp:val=&quot;00AA5F7F&quot;/&gt;&lt;wsp:rsid wsp:val=&quot;00AB186B&quot;/&gt;&lt;wsp:rsid wsp:val=&quot;00AB1A08&quot;/&gt;&lt;wsp:rsid wsp:val=&quot;00AB1FF7&quot;/&gt;&lt;wsp:rsid wsp:val=&quot;00AB228C&quot;/&gt;&lt;wsp:rsid wsp:val=&quot;00AB3988&quot;/&gt;&lt;wsp:rsid wsp:val=&quot;00AB3F07&quot;/&gt;&lt;wsp:rsid wsp:val=&quot;00AB41F3&quot;/&gt;&lt;wsp:rsid wsp:val=&quot;00AB4855&quot;/&gt;&lt;wsp:rsid wsp:val=&quot;00AB492B&quot;/&gt;&lt;wsp:rsid wsp:val=&quot;00AB4B9A&quot;/&gt;&lt;wsp:rsid wsp:val=&quot;00AB4E3D&quot;/&gt;&lt;wsp:rsid wsp:val=&quot;00AB696F&quot;/&gt;&lt;wsp:rsid wsp:val=&quot;00AB72EF&quot;/&gt;&lt;wsp:rsid wsp:val=&quot;00AB7394&quot;/&gt;&lt;wsp:rsid wsp:val=&quot;00AB73FC&quot;/&gt;&lt;wsp:rsid wsp:val=&quot;00AB7952&quot;/&gt;&lt;wsp:rsid wsp:val=&quot;00AB7ED1&quot;/&gt;&lt;wsp:rsid wsp:val=&quot;00AC022D&quot;/&gt;&lt;wsp:rsid wsp:val=&quot;00AC0FAC&quot;/&gt;&lt;wsp:rsid wsp:val=&quot;00AC15E3&quot;/&gt;&lt;wsp:rsid wsp:val=&quot;00AC19E5&quot;/&gt;&lt;wsp:rsid wsp:val=&quot;00AC3B8D&quot;/&gt;&lt;wsp:rsid wsp:val=&quot;00AC3E21&quot;/&gt;&lt;wsp:rsid wsp:val=&quot;00AC571F&quot;/&gt;&lt;wsp:rsid wsp:val=&quot;00AC5FC7&quot;/&gt;&lt;wsp:rsid wsp:val=&quot;00AC68E5&quot;/&gt;&lt;wsp:rsid wsp:val=&quot;00AD0747&quot;/&gt;&lt;wsp:rsid wsp:val=&quot;00AD07C6&quot;/&gt;&lt;wsp:rsid wsp:val=&quot;00AD0A55&quot;/&gt;&lt;wsp:rsid wsp:val=&quot;00AD0DE0&quot;/&gt;&lt;wsp:rsid wsp:val=&quot;00AD1394&quot;/&gt;&lt;wsp:rsid wsp:val=&quot;00AD2501&quot;/&gt;&lt;wsp:rsid wsp:val=&quot;00AD318D&quot;/&gt;&lt;wsp:rsid wsp:val=&quot;00AD384C&quot;/&gt;&lt;wsp:rsid wsp:val=&quot;00AD507D&quot;/&gt;&lt;wsp:rsid wsp:val=&quot;00AD5E6F&quot;/&gt;&lt;wsp:rsid wsp:val=&quot;00AD61BC&quot;/&gt;&lt;wsp:rsid wsp:val=&quot;00AD6332&quot;/&gt;&lt;wsp:rsid wsp:val=&quot;00AD78C9&quot;/&gt;&lt;wsp:rsid wsp:val=&quot;00AD78E4&quot;/&gt;&lt;wsp:rsid wsp:val=&quot;00AE009A&quot;/&gt;&lt;wsp:rsid wsp:val=&quot;00AE0531&quot;/&gt;&lt;wsp:rsid wsp:val=&quot;00AE0E39&quot;/&gt;&lt;wsp:rsid wsp:val=&quot;00AE21EA&quot;/&gt;&lt;wsp:rsid wsp:val=&quot;00AE236F&quot;/&gt;&lt;wsp:rsid wsp:val=&quot;00AE2B77&quot;/&gt;&lt;wsp:rsid wsp:val=&quot;00AE3B32&quot;/&gt;&lt;wsp:rsid wsp:val=&quot;00AE3C70&quot;/&gt;&lt;wsp:rsid wsp:val=&quot;00AE3D72&quot;/&gt;&lt;wsp:rsid wsp:val=&quot;00AE4A76&quot;/&gt;&lt;wsp:rsid wsp:val=&quot;00AE4BB8&quot;/&gt;&lt;wsp:rsid wsp:val=&quot;00AE52BD&quot;/&gt;&lt;wsp:rsid wsp:val=&quot;00AE5930&quot;/&gt;&lt;wsp:rsid wsp:val=&quot;00AE5B49&quot;/&gt;&lt;wsp:rsid wsp:val=&quot;00AE5DE4&quot;/&gt;&lt;wsp:rsid wsp:val=&quot;00AE5DFC&quot;/&gt;&lt;wsp:rsid wsp:val=&quot;00AE6B05&quot;/&gt;&lt;wsp:rsid wsp:val=&quot;00AE770F&quot;/&gt;&lt;wsp:rsid wsp:val=&quot;00AE799C&quot;/&gt;&lt;wsp:rsid wsp:val=&quot;00AE7C0C&quot;/&gt;&lt;wsp:rsid wsp:val=&quot;00AF0074&quot;/&gt;&lt;wsp:rsid wsp:val=&quot;00AF0131&quot;/&gt;&lt;wsp:rsid wsp:val=&quot;00AF02AE&quot;/&gt;&lt;wsp:rsid wsp:val=&quot;00AF0B63&quot;/&gt;&lt;wsp:rsid wsp:val=&quot;00AF1778&quot;/&gt;&lt;wsp:rsid wsp:val=&quot;00AF17AA&quot;/&gt;&lt;wsp:rsid wsp:val=&quot;00AF3276&quot;/&gt;&lt;wsp:rsid wsp:val=&quot;00AF402B&quot;/&gt;&lt;wsp:rsid wsp:val=&quot;00AF435D&quot;/&gt;&lt;wsp:rsid wsp:val=&quot;00AF4F65&quot;/&gt;&lt;wsp:rsid wsp:val=&quot;00AF5993&quot;/&gt;&lt;wsp:rsid wsp:val=&quot;00AF64F5&quot;/&gt;&lt;wsp:rsid wsp:val=&quot;00AF72EE&quot;/&gt;&lt;wsp:rsid wsp:val=&quot;00B000A0&quot;/&gt;&lt;wsp:rsid wsp:val=&quot;00B006E7&quot;/&gt;&lt;wsp:rsid wsp:val=&quot;00B0109E&quot;/&gt;&lt;wsp:rsid wsp:val=&quot;00B02178&quot;/&gt;&lt;wsp:rsid wsp:val=&quot;00B042B0&quot;/&gt;&lt;wsp:rsid wsp:val=&quot;00B05BD6&quot;/&gt;&lt;wsp:rsid wsp:val=&quot;00B07122&quot;/&gt;&lt;wsp:rsid wsp:val=&quot;00B07996&quot;/&gt;&lt;wsp:rsid wsp:val=&quot;00B102C8&quot;/&gt;&lt;wsp:rsid wsp:val=&quot;00B1306D&quot;/&gt;&lt;wsp:rsid wsp:val=&quot;00B134A2&quot;/&gt;&lt;wsp:rsid wsp:val=&quot;00B14C0E&quot;/&gt;&lt;wsp:rsid wsp:val=&quot;00B15176&quot;/&gt;&lt;wsp:rsid wsp:val=&quot;00B15B70&quot;/&gt;&lt;wsp:rsid wsp:val=&quot;00B17188&quot;/&gt;&lt;wsp:rsid wsp:val=&quot;00B2148A&quot;/&gt;&lt;wsp:rsid wsp:val=&quot;00B21698&quot;/&gt;&lt;wsp:rsid wsp:val=&quot;00B21CAB&quot;/&gt;&lt;wsp:rsid wsp:val=&quot;00B22198&quot;/&gt;&lt;wsp:rsid wsp:val=&quot;00B22AB8&quot;/&gt;&lt;wsp:rsid wsp:val=&quot;00B22EDB&quot;/&gt;&lt;wsp:rsid wsp:val=&quot;00B2375B&quot;/&gt;&lt;wsp:rsid wsp:val=&quot;00B24227&quot;/&gt;&lt;wsp:rsid wsp:val=&quot;00B24DFB&quot;/&gt;&lt;wsp:rsid wsp:val=&quot;00B2586E&quot;/&gt;&lt;wsp:rsid wsp:val=&quot;00B26317&quot;/&gt;&lt;wsp:rsid wsp:val=&quot;00B270BD&quot;/&gt;&lt;wsp:rsid wsp:val=&quot;00B27362&quot;/&gt;&lt;wsp:rsid wsp:val=&quot;00B274EE&quot;/&gt;&lt;wsp:rsid wsp:val=&quot;00B277B6&quot;/&gt;&lt;wsp:rsid wsp:val=&quot;00B27BB7&quot;/&gt;&lt;wsp:rsid wsp:val=&quot;00B30788&quot;/&gt;&lt;wsp:rsid wsp:val=&quot;00B30A58&quot;/&gt;&lt;wsp:rsid wsp:val=&quot;00B30ACE&quot;/&gt;&lt;wsp:rsid wsp:val=&quot;00B3216D&quot;/&gt;&lt;wsp:rsid wsp:val=&quot;00B32511&quot;/&gt;&lt;wsp:rsid wsp:val=&quot;00B32519&quot;/&gt;&lt;wsp:rsid wsp:val=&quot;00B32F27&quot;/&gt;&lt;wsp:rsid wsp:val=&quot;00B334FB&quot;/&gt;&lt;wsp:rsid wsp:val=&quot;00B33F7E&quot;/&gt;&lt;wsp:rsid wsp:val=&quot;00B34659&quot;/&gt;&lt;wsp:rsid wsp:val=&quot;00B36264&quot;/&gt;&lt;wsp:rsid wsp:val=&quot;00B36345&quot;/&gt;&lt;wsp:rsid wsp:val=&quot;00B36595&quot;/&gt;&lt;wsp:rsid wsp:val=&quot;00B36A3C&quot;/&gt;&lt;wsp:rsid wsp:val=&quot;00B37D69&quot;/&gt;&lt;wsp:rsid wsp:val=&quot;00B4020D&quot;/&gt;&lt;wsp:rsid wsp:val=&quot;00B406B2&quot;/&gt;&lt;wsp:rsid wsp:val=&quot;00B40717&quot;/&gt;&lt;wsp:rsid wsp:val=&quot;00B4090A&quot;/&gt;&lt;wsp:rsid wsp:val=&quot;00B4145D&quot;/&gt;&lt;wsp:rsid wsp:val=&quot;00B41BEB&quot;/&gt;&lt;wsp:rsid wsp:val=&quot;00B41FA9&quot;/&gt;&lt;wsp:rsid wsp:val=&quot;00B42878&quot;/&gt;&lt;wsp:rsid wsp:val=&quot;00B42960&quot;/&gt;&lt;wsp:rsid wsp:val=&quot;00B4412F&quot;/&gt;&lt;wsp:rsid wsp:val=&quot;00B44843&quot;/&gt;&lt;wsp:rsid wsp:val=&quot;00B44974&quot;/&gt;&lt;wsp:rsid wsp:val=&quot;00B462D6&quot;/&gt;&lt;wsp:rsid wsp:val=&quot;00B5064A&quot;/&gt;&lt;wsp:rsid wsp:val=&quot;00B51371&quot;/&gt;&lt;wsp:rsid wsp:val=&quot;00B514B9&quot;/&gt;&lt;wsp:rsid wsp:val=&quot;00B51A1F&quot;/&gt;&lt;wsp:rsid wsp:val=&quot;00B52A56&quot;/&gt;&lt;wsp:rsid wsp:val=&quot;00B5341B&quot;/&gt;&lt;wsp:rsid wsp:val=&quot;00B539B1&quot;/&gt;&lt;wsp:rsid wsp:val=&quot;00B5462B&quot;/&gt;&lt;wsp:rsid wsp:val=&quot;00B5514E&quot;/&gt;&lt;wsp:rsid wsp:val=&quot;00B552EA&quot;/&gt;&lt;wsp:rsid wsp:val=&quot;00B5560B&quot;/&gt;&lt;wsp:rsid wsp:val=&quot;00B57927&quot;/&gt;&lt;wsp:rsid wsp:val=&quot;00B60414&quot;/&gt;&lt;wsp:rsid wsp:val=&quot;00B63109&quot;/&gt;&lt;wsp:rsid wsp:val=&quot;00B63711&quot;/&gt;&lt;wsp:rsid wsp:val=&quot;00B63E60&quot;/&gt;&lt;wsp:rsid wsp:val=&quot;00B64674&quot;/&gt;&lt;wsp:rsid wsp:val=&quot;00B6477E&quot;/&gt;&lt;wsp:rsid wsp:val=&quot;00B66653&quot;/&gt;&lt;wsp:rsid wsp:val=&quot;00B70654&quot;/&gt;&lt;wsp:rsid wsp:val=&quot;00B70A09&quot;/&gt;&lt;wsp:rsid wsp:val=&quot;00B71220&quot;/&gt;&lt;wsp:rsid wsp:val=&quot;00B716CE&quot;/&gt;&lt;wsp:rsid wsp:val=&quot;00B72865&quot;/&gt;&lt;wsp:rsid wsp:val=&quot;00B72B1E&quot;/&gt;&lt;wsp:rsid wsp:val=&quot;00B73678&quot;/&gt;&lt;wsp:rsid wsp:val=&quot;00B73799&quot;/&gt;&lt;wsp:rsid wsp:val=&quot;00B73A67&quot;/&gt;&lt;wsp:rsid wsp:val=&quot;00B741B2&quot;/&gt;&lt;wsp:rsid wsp:val=&quot;00B74B34&quot;/&gt;&lt;wsp:rsid wsp:val=&quot;00B766CD&quot;/&gt;&lt;wsp:rsid wsp:val=&quot;00B77C85&quot;/&gt;&lt;wsp:rsid wsp:val=&quot;00B807C5&quot;/&gt;&lt;wsp:rsid wsp:val=&quot;00B80A49&quot;/&gt;&lt;wsp:rsid wsp:val=&quot;00B81586&quot;/&gt;&lt;wsp:rsid wsp:val=&quot;00B81ED2&quot;/&gt;&lt;wsp:rsid wsp:val=&quot;00B8203B&quot;/&gt;&lt;wsp:rsid wsp:val=&quot;00B83177&quot;/&gt;&lt;wsp:rsid wsp:val=&quot;00B83E9C&quot;/&gt;&lt;wsp:rsid wsp:val=&quot;00B83EF1&quot;/&gt;&lt;wsp:rsid wsp:val=&quot;00B83F70&quot;/&gt;&lt;wsp:rsid wsp:val=&quot;00B8403B&quot;/&gt;&lt;wsp:rsid wsp:val=&quot;00B847A4&quot;/&gt;&lt;wsp:rsid wsp:val=&quot;00B85A1D&quot;/&gt;&lt;wsp:rsid wsp:val=&quot;00B85AE3&quot;/&gt;&lt;wsp:rsid wsp:val=&quot;00B871C3&quot;/&gt;&lt;wsp:rsid wsp:val=&quot;00B87C41&quot;/&gt;&lt;wsp:rsid wsp:val=&quot;00B901C3&quot;/&gt;&lt;wsp:rsid wsp:val=&quot;00B9025B&quot;/&gt;&lt;wsp:rsid wsp:val=&quot;00B920CA&quot;/&gt;&lt;wsp:rsid wsp:val=&quot;00B92A68&quot;/&gt;&lt;wsp:rsid wsp:val=&quot;00B94028&quot;/&gt;&lt;wsp:rsid wsp:val=&quot;00B9446B&quot;/&gt;&lt;wsp:rsid wsp:val=&quot;00B94635&quot;/&gt;&lt;wsp:rsid wsp:val=&quot;00B960E8&quot;/&gt;&lt;wsp:rsid wsp:val=&quot;00B96996&quot;/&gt;&lt;wsp:rsid wsp:val=&quot;00B96A65&quot;/&gt;&lt;wsp:rsid wsp:val=&quot;00B96C29&quot;/&gt;&lt;wsp:rsid wsp:val=&quot;00B96EE9&quot;/&gt;&lt;wsp:rsid wsp:val=&quot;00B97237&quot;/&gt;&lt;wsp:rsid wsp:val=&quot;00B97359&quot;/&gt;&lt;wsp:rsid wsp:val=&quot;00B9749D&quot;/&gt;&lt;wsp:rsid wsp:val=&quot;00B97739&quot;/&gt;&lt;wsp:rsid wsp:val=&quot;00B97FC1&quot;/&gt;&lt;wsp:rsid wsp:val=&quot;00BA088D&quot;/&gt;&lt;wsp:rsid wsp:val=&quot;00BA118F&quot;/&gt;&lt;wsp:rsid wsp:val=&quot;00BA2018&quot;/&gt;&lt;wsp:rsid wsp:val=&quot;00BA22A7&quot;/&gt;&lt;wsp:rsid wsp:val=&quot;00BA2AC8&quot;/&gt;&lt;wsp:rsid wsp:val=&quot;00BA2AD3&quot;/&gt;&lt;wsp:rsid wsp:val=&quot;00BA2D2E&quot;/&gt;&lt;wsp:rsid wsp:val=&quot;00BA3737&quot;/&gt;&lt;wsp:rsid wsp:val=&quot;00BA3839&quot;/&gt;&lt;wsp:rsid wsp:val=&quot;00BA43C6&quot;/&gt;&lt;wsp:rsid wsp:val=&quot;00BA4ACF&quot;/&gt;&lt;wsp:rsid wsp:val=&quot;00BA4E29&quot;/&gt;&lt;wsp:rsid wsp:val=&quot;00BA51F1&quot;/&gt;&lt;wsp:rsid wsp:val=&quot;00BA67DD&quot;/&gt;&lt;wsp:rsid wsp:val=&quot;00BA784F&quot;/&gt;&lt;wsp:rsid wsp:val=&quot;00BA79E2&quot;/&gt;&lt;wsp:rsid wsp:val=&quot;00BA7CD9&quot;/&gt;&lt;wsp:rsid wsp:val=&quot;00BB0226&quot;/&gt;&lt;wsp:rsid wsp:val=&quot;00BB0562&quot;/&gt;&lt;wsp:rsid wsp:val=&quot;00BB0915&quot;/&gt;&lt;wsp:rsid wsp:val=&quot;00BB0A59&quot;/&gt;&lt;wsp:rsid wsp:val=&quot;00BB0E50&quot;/&gt;&lt;wsp:rsid wsp:val=&quot;00BB10EF&quot;/&gt;&lt;wsp:rsid wsp:val=&quot;00BB1A30&quot;/&gt;&lt;wsp:rsid wsp:val=&quot;00BB21FC&quot;/&gt;&lt;wsp:rsid wsp:val=&quot;00BB2258&quot;/&gt;&lt;wsp:rsid wsp:val=&quot;00BB3F7D&quot;/&gt;&lt;wsp:rsid wsp:val=&quot;00BB4781&quot;/&gt;&lt;wsp:rsid wsp:val=&quot;00BB50EB&quot;/&gt;&lt;wsp:rsid wsp:val=&quot;00BB5819&quot;/&gt;&lt;wsp:rsid wsp:val=&quot;00BB5FB7&quot;/&gt;&lt;wsp:rsid wsp:val=&quot;00BB663F&quot;/&gt;&lt;wsp:rsid wsp:val=&quot;00BB7AE6&quot;/&gt;&lt;wsp:rsid wsp:val=&quot;00BC036E&quot;/&gt;&lt;wsp:rsid wsp:val=&quot;00BC03E8&quot;/&gt;&lt;wsp:rsid wsp:val=&quot;00BC2042&quot;/&gt;&lt;wsp:rsid wsp:val=&quot;00BC3F54&quot;/&gt;&lt;wsp:rsid wsp:val=&quot;00BC4415&quot;/&gt;&lt;wsp:rsid wsp:val=&quot;00BC4A8A&quot;/&gt;&lt;wsp:rsid wsp:val=&quot;00BC5178&quot;/&gt;&lt;wsp:rsid wsp:val=&quot;00BC5696&quot;/&gt;&lt;wsp:rsid wsp:val=&quot;00BC5AC9&quot;/&gt;&lt;wsp:rsid wsp:val=&quot;00BC5B3D&quot;/&gt;&lt;wsp:rsid wsp:val=&quot;00BC5B77&quot;/&gt;&lt;wsp:rsid wsp:val=&quot;00BC70DD&quot;/&gt;&lt;wsp:rsid wsp:val=&quot;00BC7266&quot;/&gt;&lt;wsp:rsid wsp:val=&quot;00BC75D6&quot;/&gt;&lt;wsp:rsid wsp:val=&quot;00BD0184&quot;/&gt;&lt;wsp:rsid wsp:val=&quot;00BD033E&quot;/&gt;&lt;wsp:rsid wsp:val=&quot;00BD1523&quot;/&gt;&lt;wsp:rsid wsp:val=&quot;00BD62A9&quot;/&gt;&lt;wsp:rsid wsp:val=&quot;00BD6E79&quot;/&gt;&lt;wsp:rsid wsp:val=&quot;00BD7324&quot;/&gt;&lt;wsp:rsid wsp:val=&quot;00BD7E68&quot;/&gt;&lt;wsp:rsid wsp:val=&quot;00BE05A1&quot;/&gt;&lt;wsp:rsid wsp:val=&quot;00BE05F5&quot;/&gt;&lt;wsp:rsid wsp:val=&quot;00BE0E33&quot;/&gt;&lt;wsp:rsid wsp:val=&quot;00BE1190&quot;/&gt;&lt;wsp:rsid wsp:val=&quot;00BE14A3&quot;/&gt;&lt;wsp:rsid wsp:val=&quot;00BE18CE&quot;/&gt;&lt;wsp:rsid wsp:val=&quot;00BE2027&quot;/&gt;&lt;wsp:rsid wsp:val=&quot;00BE257B&quot;/&gt;&lt;wsp:rsid wsp:val=&quot;00BE3737&quot;/&gt;&lt;wsp:rsid wsp:val=&quot;00BE44F8&quot;/&gt;&lt;wsp:rsid wsp:val=&quot;00BE4BCF&quot;/&gt;&lt;wsp:rsid wsp:val=&quot;00BE6C4D&quot;/&gt;&lt;wsp:rsid wsp:val=&quot;00BE748A&quot;/&gt;&lt;wsp:rsid wsp:val=&quot;00BE75DF&quot;/&gt;&lt;wsp:rsid wsp:val=&quot;00BF0243&quot;/&gt;&lt;wsp:rsid wsp:val=&quot;00BF06A4&quot;/&gt;&lt;wsp:rsid wsp:val=&quot;00BF112C&quot;/&gt;&lt;wsp:rsid wsp:val=&quot;00BF11EB&quot;/&gt;&lt;wsp:rsid wsp:val=&quot;00BF18B2&quot;/&gt;&lt;wsp:rsid wsp:val=&quot;00BF1C62&quot;/&gt;&lt;wsp:rsid wsp:val=&quot;00BF2CCC&quot;/&gt;&lt;wsp:rsid wsp:val=&quot;00BF2D87&quot;/&gt;&lt;wsp:rsid wsp:val=&quot;00BF2F3C&quot;/&gt;&lt;wsp:rsid wsp:val=&quot;00BF434E&quot;/&gt;&lt;wsp:rsid wsp:val=&quot;00BF4697&quot;/&gt;&lt;wsp:rsid wsp:val=&quot;00BF4BC7&quot;/&gt;&lt;wsp:rsid wsp:val=&quot;00BF4C59&quot;/&gt;&lt;wsp:rsid wsp:val=&quot;00BF56BC&quot;/&gt;&lt;wsp:rsid wsp:val=&quot;00BF5728&quot;/&gt;&lt;wsp:rsid wsp:val=&quot;00BF5F12&quot;/&gt;&lt;wsp:rsid wsp:val=&quot;00BF6191&quot;/&gt;&lt;wsp:rsid wsp:val=&quot;00BF6579&quot;/&gt;&lt;wsp:rsid wsp:val=&quot;00BF7607&quot;/&gt;&lt;wsp:rsid wsp:val=&quot;00C00CE9&quot;/&gt;&lt;wsp:rsid wsp:val=&quot;00C01745&quot;/&gt;&lt;wsp:rsid wsp:val=&quot;00C01EC7&quot;/&gt;&lt;wsp:rsid wsp:val=&quot;00C03001&quot;/&gt;&lt;wsp:rsid wsp:val=&quot;00C03677&quot;/&gt;&lt;wsp:rsid wsp:val=&quot;00C03BB4&quot;/&gt;&lt;wsp:rsid wsp:val=&quot;00C04A6E&quot;/&gt;&lt;wsp:rsid wsp:val=&quot;00C0562B&quot;/&gt;&lt;wsp:rsid wsp:val=&quot;00C061A0&quot;/&gt;&lt;wsp:rsid wsp:val=&quot;00C061E1&quot;/&gt;&lt;wsp:rsid wsp:val=&quot;00C06B59&quot;/&gt;&lt;wsp:rsid wsp:val=&quot;00C06EE0&quot;/&gt;&lt;wsp:rsid wsp:val=&quot;00C072A9&quot;/&gt;&lt;wsp:rsid wsp:val=&quot;00C07BD7&quot;/&gt;&lt;wsp:rsid wsp:val=&quot;00C108F8&quot;/&gt;&lt;wsp:rsid wsp:val=&quot;00C12138&quot;/&gt;&lt;wsp:rsid wsp:val=&quot;00C127EA&quot;/&gt;&lt;wsp:rsid wsp:val=&quot;00C12BC8&quot;/&gt;&lt;wsp:rsid wsp:val=&quot;00C13794&quot;/&gt;&lt;wsp:rsid wsp:val=&quot;00C138AC&quot;/&gt;&lt;wsp:rsid wsp:val=&quot;00C14417&quot;/&gt;&lt;wsp:rsid wsp:val=&quot;00C14AC8&quot;/&gt;&lt;wsp:rsid wsp:val=&quot;00C15D66&quot;/&gt;&lt;wsp:rsid wsp:val=&quot;00C16865&quot;/&gt;&lt;wsp:rsid wsp:val=&quot;00C16A48&quot;/&gt;&lt;wsp:rsid wsp:val=&quot;00C17069&quot;/&gt;&lt;wsp:rsid wsp:val=&quot;00C20B48&quot;/&gt;&lt;wsp:rsid wsp:val=&quot;00C215B8&quot;/&gt;&lt;wsp:rsid wsp:val=&quot;00C22939&quot;/&gt;&lt;wsp:rsid wsp:val=&quot;00C23E00&quot;/&gt;&lt;wsp:rsid wsp:val=&quot;00C24F74&quot;/&gt;&lt;wsp:rsid wsp:val=&quot;00C2539E&quot;/&gt;&lt;wsp:rsid wsp:val=&quot;00C255C8&quot;/&gt;&lt;wsp:rsid wsp:val=&quot;00C26537&quot;/&gt;&lt;wsp:rsid wsp:val=&quot;00C27044&quot;/&gt;&lt;wsp:rsid wsp:val=&quot;00C321E8&quot;/&gt;&lt;wsp:rsid wsp:val=&quot;00C32BCE&quot;/&gt;&lt;wsp:rsid wsp:val=&quot;00C32DF3&quot;/&gt;&lt;wsp:rsid wsp:val=&quot;00C32E14&quot;/&gt;&lt;wsp:rsid wsp:val=&quot;00C336E4&quot;/&gt;&lt;wsp:rsid wsp:val=&quot;00C34642&quot;/&gt;&lt;wsp:rsid wsp:val=&quot;00C3586E&quot;/&gt;&lt;wsp:rsid wsp:val=&quot;00C363D5&quot;/&gt;&lt;wsp:rsid wsp:val=&quot;00C36E40&quot;/&gt;&lt;wsp:rsid wsp:val=&quot;00C3736F&quot;/&gt;&lt;wsp:rsid wsp:val=&quot;00C37E3C&quot;/&gt;&lt;wsp:rsid wsp:val=&quot;00C40C2D&quot;/&gt;&lt;wsp:rsid wsp:val=&quot;00C40C37&quot;/&gt;&lt;wsp:rsid wsp:val=&quot;00C40C99&quot;/&gt;&lt;wsp:rsid wsp:val=&quot;00C41572&quot;/&gt;&lt;wsp:rsid wsp:val=&quot;00C41DC7&quot;/&gt;&lt;wsp:rsid wsp:val=&quot;00C4248B&quot;/&gt;&lt;wsp:rsid wsp:val=&quot;00C42CD2&quot;/&gt;&lt;wsp:rsid wsp:val=&quot;00C441DD&quot;/&gt;&lt;wsp:rsid wsp:val=&quot;00C442C7&quot;/&gt;&lt;wsp:rsid wsp:val=&quot;00C45146&quot;/&gt;&lt;wsp:rsid wsp:val=&quot;00C45870&quot;/&gt;&lt;wsp:rsid wsp:val=&quot;00C46291&quot;/&gt;&lt;wsp:rsid wsp:val=&quot;00C46731&quot;/&gt;&lt;wsp:rsid wsp:val=&quot;00C468B3&quot;/&gt;&lt;wsp:rsid wsp:val=&quot;00C52459&quot;/&gt;&lt;wsp:rsid wsp:val=&quot;00C5268A&quot;/&gt;&lt;wsp:rsid wsp:val=&quot;00C534BD&quot;/&gt;&lt;wsp:rsid wsp:val=&quot;00C54611&quot;/&gt;&lt;wsp:rsid wsp:val=&quot;00C54825&quot;/&gt;&lt;wsp:rsid wsp:val=&quot;00C54B7D&quot;/&gt;&lt;wsp:rsid wsp:val=&quot;00C55176&quot;/&gt;&lt;wsp:rsid wsp:val=&quot;00C55B16&quot;/&gt;&lt;wsp:rsid wsp:val=&quot;00C61297&quot;/&gt;&lt;wsp:rsid wsp:val=&quot;00C61AA9&quot;/&gt;&lt;wsp:rsid wsp:val=&quot;00C61C1D&quot;/&gt;&lt;wsp:rsid wsp:val=&quot;00C61CF8&quot;/&gt;&lt;wsp:rsid wsp:val=&quot;00C61FEC&quot;/&gt;&lt;wsp:rsid wsp:val=&quot;00C62478&quot;/&gt;&lt;wsp:rsid wsp:val=&quot;00C62B33&quot;/&gt;&lt;wsp:rsid wsp:val=&quot;00C63A9B&quot;/&gt;&lt;wsp:rsid wsp:val=&quot;00C64285&quot;/&gt;&lt;wsp:rsid wsp:val=&quot;00C643DC&quot;/&gt;&lt;wsp:rsid wsp:val=&quot;00C64D09&quot;/&gt;&lt;wsp:rsid wsp:val=&quot;00C64DAC&quot;/&gt;&lt;wsp:rsid wsp:val=&quot;00C65822&quot;/&gt;&lt;wsp:rsid wsp:val=&quot;00C66BBA&quot;/&gt;&lt;wsp:rsid wsp:val=&quot;00C66DDA&quot;/&gt;&lt;wsp:rsid wsp:val=&quot;00C6742A&quot;/&gt;&lt;wsp:rsid wsp:val=&quot;00C6779B&quot;/&gt;&lt;wsp:rsid wsp:val=&quot;00C67DD5&quot;/&gt;&lt;wsp:rsid wsp:val=&quot;00C67E0E&quot;/&gt;&lt;wsp:rsid wsp:val=&quot;00C70C21&quot;/&gt;&lt;wsp:rsid wsp:val=&quot;00C70C6F&quot;/&gt;&lt;wsp:rsid wsp:val=&quot;00C71839&quot;/&gt;&lt;wsp:rsid wsp:val=&quot;00C71BB5&quot;/&gt;&lt;wsp:rsid wsp:val=&quot;00C720B4&quot;/&gt;&lt;wsp:rsid wsp:val=&quot;00C72736&quot;/&gt;&lt;wsp:rsid wsp:val=&quot;00C73528&quot;/&gt;&lt;wsp:rsid wsp:val=&quot;00C73ADD&quot;/&gt;&lt;wsp:rsid wsp:val=&quot;00C74267&quot;/&gt;&lt;wsp:rsid wsp:val=&quot;00C74D8B&quot;/&gt;&lt;wsp:rsid wsp:val=&quot;00C753CF&quot;/&gt;&lt;wsp:rsid wsp:val=&quot;00C75611&quot;/&gt;&lt;wsp:rsid wsp:val=&quot;00C758CB&quot;/&gt;&lt;wsp:rsid wsp:val=&quot;00C75B60&quot;/&gt;&lt;wsp:rsid wsp:val=&quot;00C76F2A&quot;/&gt;&lt;wsp:rsid wsp:val=&quot;00C77189&quot;/&gt;&lt;wsp:rsid wsp:val=&quot;00C77B8D&quot;/&gt;&lt;wsp:rsid wsp:val=&quot;00C77F2E&quot;/&gt;&lt;wsp:rsid wsp:val=&quot;00C80268&quot;/&gt;&lt;wsp:rsid wsp:val=&quot;00C80D09&quot;/&gt;&lt;wsp:rsid wsp:val=&quot;00C810E3&quot;/&gt;&lt;wsp:rsid wsp:val=&quot;00C82E57&quot;/&gt;&lt;wsp:rsid wsp:val=&quot;00C8368D&quot;/&gt;&lt;wsp:rsid wsp:val=&quot;00C838C7&quot;/&gt;&lt;wsp:rsid wsp:val=&quot;00C83E37&quot;/&gt;&lt;wsp:rsid wsp:val=&quot;00C846FB&quot;/&gt;&lt;wsp:rsid wsp:val=&quot;00C84711&quot;/&gt;&lt;wsp:rsid wsp:val=&quot;00C85219&quot;/&gt;&lt;wsp:rsid wsp:val=&quot;00C853AD&quot;/&gt;&lt;wsp:rsid wsp:val=&quot;00C85BF7&quot;/&gt;&lt;wsp:rsid wsp:val=&quot;00C85C38&quot;/&gt;&lt;wsp:rsid wsp:val=&quot;00C86E48&quot;/&gt;&lt;wsp:rsid wsp:val=&quot;00C8720A&quot;/&gt;&lt;wsp:rsid wsp:val=&quot;00C8787C&quot;/&gt;&lt;wsp:rsid wsp:val=&quot;00C9036F&quot;/&gt;&lt;wsp:rsid wsp:val=&quot;00C910AB&quot;/&gt;&lt;wsp:rsid wsp:val=&quot;00C91397&quot;/&gt;&lt;wsp:rsid wsp:val=&quot;00C92205&quot;/&gt;&lt;wsp:rsid wsp:val=&quot;00C93172&quot;/&gt;&lt;wsp:rsid wsp:val=&quot;00C9375E&quot;/&gt;&lt;wsp:rsid wsp:val=&quot;00C93B48&quot;/&gt;&lt;wsp:rsid wsp:val=&quot;00C94295&quot;/&gt;&lt;wsp:rsid wsp:val=&quot;00C945CD&quot;/&gt;&lt;wsp:rsid wsp:val=&quot;00C94C5B&quot;/&gt;&lt;wsp:rsid wsp:val=&quot;00C953B2&quot;/&gt;&lt;wsp:rsid wsp:val=&quot;00C95B95&quot;/&gt;&lt;wsp:rsid wsp:val=&quot;00C95ED4&quot;/&gt;&lt;wsp:rsid wsp:val=&quot;00C963FB&quot;/&gt;&lt;wsp:rsid wsp:val=&quot;00C96D90&quot;/&gt;&lt;wsp:rsid wsp:val=&quot;00C97222&quot;/&gt;&lt;wsp:rsid wsp:val=&quot;00C97246&quot;/&gt;&lt;wsp:rsid wsp:val=&quot;00C97855&quot;/&gt;&lt;wsp:rsid wsp:val=&quot;00CA0F80&quot;/&gt;&lt;wsp:rsid wsp:val=&quot;00CA1DE8&quot;/&gt;&lt;wsp:rsid wsp:val=&quot;00CA2368&quot;/&gt;&lt;wsp:rsid wsp:val=&quot;00CA258A&quot;/&gt;&lt;wsp:rsid wsp:val=&quot;00CA31F8&quot;/&gt;&lt;wsp:rsid wsp:val=&quot;00CA331E&quot;/&gt;&lt;wsp:rsid wsp:val=&quot;00CA4343&quot;/&gt;&lt;wsp:rsid wsp:val=&quot;00CA448B&quot;/&gt;&lt;wsp:rsid wsp:val=&quot;00CA55DF&quot;/&gt;&lt;wsp:rsid wsp:val=&quot;00CA6000&quot;/&gt;&lt;wsp:rsid wsp:val=&quot;00CA6806&quot;/&gt;&lt;wsp:rsid wsp:val=&quot;00CA7050&quot;/&gt;&lt;wsp:rsid wsp:val=&quot;00CA710A&quot;/&gt;&lt;wsp:rsid wsp:val=&quot;00CB0BAA&quot;/&gt;&lt;wsp:rsid wsp:val=&quot;00CB1A56&quot;/&gt;&lt;wsp:rsid wsp:val=&quot;00CB2197&quot;/&gt;&lt;wsp:rsid wsp:val=&quot;00CB23DC&quot;/&gt;&lt;wsp:rsid wsp:val=&quot;00CB2470&quot;/&gt;&lt;wsp:rsid wsp:val=&quot;00CB285A&quot;/&gt;&lt;wsp:rsid wsp:val=&quot;00CB2930&quot;/&gt;&lt;wsp:rsid wsp:val=&quot;00CB3F86&quot;/&gt;&lt;wsp:rsid wsp:val=&quot;00CB4D2C&quot;/&gt;&lt;wsp:rsid wsp:val=&quot;00CB5008&quot;/&gt;&lt;wsp:rsid wsp:val=&quot;00CB6132&quot;/&gt;&lt;wsp:rsid wsp:val=&quot;00CB69D8&quot;/&gt;&lt;wsp:rsid wsp:val=&quot;00CB6A02&quot;/&gt;&lt;wsp:rsid wsp:val=&quot;00CB71CC&quot;/&gt;&lt;wsp:rsid wsp:val=&quot;00CB7E12&quot;/&gt;&lt;wsp:rsid wsp:val=&quot;00CB7E25&quot;/&gt;&lt;wsp:rsid wsp:val=&quot;00CC0845&quot;/&gt;&lt;wsp:rsid wsp:val=&quot;00CC0924&quot;/&gt;&lt;wsp:rsid wsp:val=&quot;00CC1E13&quot;/&gt;&lt;wsp:rsid wsp:val=&quot;00CC209D&quot;/&gt;&lt;wsp:rsid wsp:val=&quot;00CC2C09&quot;/&gt;&lt;wsp:rsid wsp:val=&quot;00CC4034&quot;/&gt;&lt;wsp:rsid wsp:val=&quot;00CC44C3&quot;/&gt;&lt;wsp:rsid wsp:val=&quot;00CC4E7A&quot;/&gt;&lt;wsp:rsid wsp:val=&quot;00CC4E96&quot;/&gt;&lt;wsp:rsid wsp:val=&quot;00CC56EC&quot;/&gt;&lt;wsp:rsid wsp:val=&quot;00CC5827&quot;/&gt;&lt;wsp:rsid wsp:val=&quot;00CC6410&quot;/&gt;&lt;wsp:rsid wsp:val=&quot;00CC66CB&quot;/&gt;&lt;wsp:rsid wsp:val=&quot;00CC7A70&quot;/&gt;&lt;wsp:rsid wsp:val=&quot;00CC7D6C&quot;/&gt;&lt;wsp:rsid wsp:val=&quot;00CD25BF&quot;/&gt;&lt;wsp:rsid wsp:val=&quot;00CD25D8&quot;/&gt;&lt;wsp:rsid wsp:val=&quot;00CD350E&quot;/&gt;&lt;wsp:rsid wsp:val=&quot;00CD3AC2&quot;/&gt;&lt;wsp:rsid wsp:val=&quot;00CD3E0B&quot;/&gt;&lt;wsp:rsid wsp:val=&quot;00CD5AF4&quot;/&gt;&lt;wsp:rsid wsp:val=&quot;00CD5F45&quot;/&gt;&lt;wsp:rsid wsp:val=&quot;00CD7680&quot;/&gt;&lt;wsp:rsid wsp:val=&quot;00CD76B2&quot;/&gt;&lt;wsp:rsid wsp:val=&quot;00CE00DA&quot;/&gt;&lt;wsp:rsid wsp:val=&quot;00CE020E&quot;/&gt;&lt;wsp:rsid wsp:val=&quot;00CE08FF&quot;/&gt;&lt;wsp:rsid wsp:val=&quot;00CE180E&quot;/&gt;&lt;wsp:rsid wsp:val=&quot;00CE1E4F&quot;/&gt;&lt;wsp:rsid wsp:val=&quot;00CE2630&quot;/&gt;&lt;wsp:rsid wsp:val=&quot;00CE2D92&quot;/&gt;&lt;wsp:rsid wsp:val=&quot;00CE3149&quot;/&gt;&lt;wsp:rsid wsp:val=&quot;00CE5A93&quot;/&gt;&lt;wsp:rsid wsp:val=&quot;00CE6BF0&quot;/&gt;&lt;wsp:rsid wsp:val=&quot;00CE7C90&quot;/&gt;&lt;wsp:rsid wsp:val=&quot;00CF07EA&quot;/&gt;&lt;wsp:rsid wsp:val=&quot;00CF254E&quot;/&gt;&lt;wsp:rsid wsp:val=&quot;00CF27E6&quot;/&gt;&lt;wsp:rsid wsp:val=&quot;00CF27E9&quot;/&gt;&lt;wsp:rsid wsp:val=&quot;00CF29C3&quot;/&gt;&lt;wsp:rsid wsp:val=&quot;00CF3902&quot;/&gt;&lt;wsp:rsid wsp:val=&quot;00CF48E5&quot;/&gt;&lt;wsp:rsid wsp:val=&quot;00CF552F&quot;/&gt;&lt;wsp:rsid wsp:val=&quot;00CF5F68&quot;/&gt;&lt;wsp:rsid wsp:val=&quot;00CF6514&quot;/&gt;&lt;wsp:rsid wsp:val=&quot;00CF6D64&quot;/&gt;&lt;wsp:rsid wsp:val=&quot;00CF7514&quot;/&gt;&lt;wsp:rsid wsp:val=&quot;00CF7D57&quot;/&gt;&lt;wsp:rsid wsp:val=&quot;00D0080A&quot;/&gt;&lt;wsp:rsid wsp:val=&quot;00D01FFB&quot;/&gt;&lt;wsp:rsid wsp:val=&quot;00D0236C&quot;/&gt;&lt;wsp:rsid wsp:val=&quot;00D02688&quot;/&gt;&lt;wsp:rsid wsp:val=&quot;00D02F05&quot;/&gt;&lt;wsp:rsid wsp:val=&quot;00D03333&quot;/&gt;&lt;wsp:rsid wsp:val=&quot;00D03B10&quot;/&gt;&lt;wsp:rsid wsp:val=&quot;00D03E1F&quot;/&gt;&lt;wsp:rsid wsp:val=&quot;00D0430D&quot;/&gt;&lt;wsp:rsid wsp:val=&quot;00D0468F&quot;/&gt;&lt;wsp:rsid wsp:val=&quot;00D047CA&quot;/&gt;&lt;wsp:rsid wsp:val=&quot;00D04A19&quot;/&gt;&lt;wsp:rsid wsp:val=&quot;00D055EC&quot;/&gt;&lt;wsp:rsid wsp:val=&quot;00D06C32&quot;/&gt;&lt;wsp:rsid wsp:val=&quot;00D07475&quot;/&gt;&lt;wsp:rsid wsp:val=&quot;00D075C7&quot;/&gt;&lt;wsp:rsid wsp:val=&quot;00D0767B&quot;/&gt;&lt;wsp:rsid wsp:val=&quot;00D0784F&quot;/&gt;&lt;wsp:rsid wsp:val=&quot;00D07C03&quot;/&gt;&lt;wsp:rsid wsp:val=&quot;00D07F88&quot;/&gt;&lt;wsp:rsid wsp:val=&quot;00D100BC&quot;/&gt;&lt;wsp:rsid wsp:val=&quot;00D1046A&quot;/&gt;&lt;wsp:rsid wsp:val=&quot;00D104B4&quot;/&gt;&lt;wsp:rsid wsp:val=&quot;00D104E8&quot;/&gt;&lt;wsp:rsid wsp:val=&quot;00D10B36&quot;/&gt;&lt;wsp:rsid wsp:val=&quot;00D10D03&quot;/&gt;&lt;wsp:rsid wsp:val=&quot;00D11251&quot;/&gt;&lt;wsp:rsid wsp:val=&quot;00D11969&quot;/&gt;&lt;wsp:rsid wsp:val=&quot;00D1328B&quot;/&gt;&lt;wsp:rsid wsp:val=&quot;00D13518&quot;/&gt;&lt;wsp:rsid wsp:val=&quot;00D14947&quot;/&gt;&lt;wsp:rsid wsp:val=&quot;00D14D0C&quot;/&gt;&lt;wsp:rsid wsp:val=&quot;00D1536A&quot;/&gt;&lt;wsp:rsid wsp:val=&quot;00D1605E&quot;/&gt;&lt;wsp:rsid wsp:val=&quot;00D162D3&quot;/&gt;&lt;wsp:rsid wsp:val=&quot;00D1640F&quot;/&gt;&lt;wsp:rsid wsp:val=&quot;00D1661F&quot;/&gt;&lt;wsp:rsid wsp:val=&quot;00D1753D&quot;/&gt;&lt;wsp:rsid wsp:val=&quot;00D20766&quot;/&gt;&lt;wsp:rsid wsp:val=&quot;00D20A05&quot;/&gt;&lt;wsp:rsid wsp:val=&quot;00D20F30&quot;/&gt;&lt;wsp:rsid wsp:val=&quot;00D2179E&quot;/&gt;&lt;wsp:rsid wsp:val=&quot;00D2189B&quot;/&gt;&lt;wsp:rsid wsp:val=&quot;00D21B68&quot;/&gt;&lt;wsp:rsid wsp:val=&quot;00D23502&quot;/&gt;&lt;wsp:rsid wsp:val=&quot;00D2367C&quot;/&gt;&lt;wsp:rsid wsp:val=&quot;00D240F0&quot;/&gt;&lt;wsp:rsid wsp:val=&quot;00D24439&quot;/&gt;&lt;wsp:rsid wsp:val=&quot;00D24B72&quot;/&gt;&lt;wsp:rsid wsp:val=&quot;00D25092&quot;/&gt;&lt;wsp:rsid wsp:val=&quot;00D251D8&quot;/&gt;&lt;wsp:rsid wsp:val=&quot;00D26D4B&quot;/&gt;&lt;wsp:rsid wsp:val=&quot;00D30FC4&quot;/&gt;&lt;wsp:rsid wsp:val=&quot;00D31336&quot;/&gt;&lt;wsp:rsid wsp:val=&quot;00D31895&quot;/&gt;&lt;wsp:rsid wsp:val=&quot;00D343BC&quot;/&gt;&lt;wsp:rsid wsp:val=&quot;00D3460E&quot;/&gt;&lt;wsp:rsid wsp:val=&quot;00D35376&quot;/&gt;&lt;wsp:rsid wsp:val=&quot;00D3548F&quot;/&gt;&lt;wsp:rsid wsp:val=&quot;00D36E08&quot;/&gt;&lt;wsp:rsid wsp:val=&quot;00D37607&quot;/&gt;&lt;wsp:rsid wsp:val=&quot;00D37614&quot;/&gt;&lt;wsp:rsid wsp:val=&quot;00D40654&quot;/&gt;&lt;wsp:rsid wsp:val=&quot;00D409C5&quot;/&gt;&lt;wsp:rsid wsp:val=&quot;00D40BBF&quot;/&gt;&lt;wsp:rsid wsp:val=&quot;00D40C05&quot;/&gt;&lt;wsp:rsid wsp:val=&quot;00D40D8D&quot;/&gt;&lt;wsp:rsid wsp:val=&quot;00D40E75&quot;/&gt;&lt;wsp:rsid wsp:val=&quot;00D42110&quot;/&gt;&lt;wsp:rsid wsp:val=&quot;00D42BC6&quot;/&gt;&lt;wsp:rsid wsp:val=&quot;00D43B7F&quot;/&gt;&lt;wsp:rsid wsp:val=&quot;00D44ED4&quot;/&gt;&lt;wsp:rsid wsp:val=&quot;00D4541B&quot;/&gt;&lt;wsp:rsid wsp:val=&quot;00D46A8E&quot;/&gt;&lt;wsp:rsid wsp:val=&quot;00D46CF4&quot;/&gt;&lt;wsp:rsid wsp:val=&quot;00D47331&quot;/&gt;&lt;wsp:rsid wsp:val=&quot;00D4746B&quot;/&gt;&lt;wsp:rsid wsp:val=&quot;00D47CE8&quot;/&gt;&lt;wsp:rsid wsp:val=&quot;00D512D1&quot;/&gt;&lt;wsp:rsid wsp:val=&quot;00D537D7&quot;/&gt;&lt;wsp:rsid wsp:val=&quot;00D53B94&quot;/&gt;&lt;wsp:rsid wsp:val=&quot;00D54D67&quot;/&gt;&lt;wsp:rsid wsp:val=&quot;00D55003&quot;/&gt;&lt;wsp:rsid wsp:val=&quot;00D5521E&quot;/&gt;&lt;wsp:rsid wsp:val=&quot;00D559A0&quot;/&gt;&lt;wsp:rsid wsp:val=&quot;00D571EC&quot;/&gt;&lt;wsp:rsid wsp:val=&quot;00D601A1&quot;/&gt;&lt;wsp:rsid wsp:val=&quot;00D61939&quot;/&gt;&lt;wsp:rsid wsp:val=&quot;00D626D7&quot;/&gt;&lt;wsp:rsid wsp:val=&quot;00D63115&quot;/&gt;&lt;wsp:rsid wsp:val=&quot;00D63E01&quot;/&gt;&lt;wsp:rsid wsp:val=&quot;00D6456D&quot;/&gt;&lt;wsp:rsid wsp:val=&quot;00D64786&quot;/&gt;&lt;wsp:rsid wsp:val=&quot;00D64848&quot;/&gt;&lt;wsp:rsid wsp:val=&quot;00D64ED5&quot;/&gt;&lt;wsp:rsid wsp:val=&quot;00D653F8&quot;/&gt;&lt;wsp:rsid wsp:val=&quot;00D66B97&quot;/&gt;&lt;wsp:rsid wsp:val=&quot;00D66D06&quot;/&gt;&lt;wsp:rsid wsp:val=&quot;00D70192&quot;/&gt;&lt;wsp:rsid wsp:val=&quot;00D708E1&quot;/&gt;&lt;wsp:rsid wsp:val=&quot;00D70EE0&quot;/&gt;&lt;wsp:rsid wsp:val=&quot;00D71FF8&quot;/&gt;&lt;wsp:rsid wsp:val=&quot;00D7434A&quot;/&gt;&lt;wsp:rsid wsp:val=&quot;00D744B3&quot;/&gt;&lt;wsp:rsid wsp:val=&quot;00D74644&quot;/&gt;&lt;wsp:rsid wsp:val=&quot;00D759A8&quot;/&gt;&lt;wsp:rsid wsp:val=&quot;00D75F3A&quot;/&gt;&lt;wsp:rsid wsp:val=&quot;00D76079&quot;/&gt;&lt;wsp:rsid wsp:val=&quot;00D764D3&quot;/&gt;&lt;wsp:rsid wsp:val=&quot;00D766BA&quot;/&gt;&lt;wsp:rsid wsp:val=&quot;00D801D0&quot;/&gt;&lt;wsp:rsid wsp:val=&quot;00D810A9&quot;/&gt;&lt;wsp:rsid wsp:val=&quot;00D81DEA&quot;/&gt;&lt;wsp:rsid wsp:val=&quot;00D81E9D&quot;/&gt;&lt;wsp:rsid wsp:val=&quot;00D839FC&quot;/&gt;&lt;wsp:rsid wsp:val=&quot;00D854AC&quot;/&gt;&lt;wsp:rsid wsp:val=&quot;00D85555&quot;/&gt;&lt;wsp:rsid wsp:val=&quot;00D86E1D&quot;/&gt;&lt;wsp:rsid wsp:val=&quot;00D87EF2&quot;/&gt;&lt;wsp:rsid wsp:val=&quot;00D900B3&quot;/&gt;&lt;wsp:rsid wsp:val=&quot;00D91603&quot;/&gt;&lt;wsp:rsid wsp:val=&quot;00D91822&quot;/&gt;&lt;wsp:rsid wsp:val=&quot;00D919FB&quot;/&gt;&lt;wsp:rsid wsp:val=&quot;00D91B1C&quot;/&gt;&lt;wsp:rsid wsp:val=&quot;00D91FB8&quot;/&gt;&lt;wsp:rsid wsp:val=&quot;00D92A85&quot;/&gt;&lt;wsp:rsid wsp:val=&quot;00D93B71&quot;/&gt;&lt;wsp:rsid wsp:val=&quot;00D93CA0&quot;/&gt;&lt;wsp:rsid wsp:val=&quot;00D9503E&quot;/&gt;&lt;wsp:rsid wsp:val=&quot;00D9544E&quot;/&gt;&lt;wsp:rsid wsp:val=&quot;00D954A8&quot;/&gt;&lt;wsp:rsid wsp:val=&quot;00D95536&quot;/&gt;&lt;wsp:rsid wsp:val=&quot;00D9561B&quot;/&gt;&lt;wsp:rsid wsp:val=&quot;00D95C16&quot;/&gt;&lt;wsp:rsid wsp:val=&quot;00D95C82&quot;/&gt;&lt;wsp:rsid wsp:val=&quot;00D96092&quot;/&gt;&lt;wsp:rsid wsp:val=&quot;00D9678F&quot;/&gt;&lt;wsp:rsid wsp:val=&quot;00DA097B&quot;/&gt;&lt;wsp:rsid wsp:val=&quot;00DA10C7&quot;/&gt;&lt;wsp:rsid wsp:val=&quot;00DA1804&quot;/&gt;&lt;wsp:rsid wsp:val=&quot;00DA1941&quot;/&gt;&lt;wsp:rsid wsp:val=&quot;00DA19B7&quot;/&gt;&lt;wsp:rsid wsp:val=&quot;00DA20ED&quot;/&gt;&lt;wsp:rsid wsp:val=&quot;00DA345C&quot;/&gt;&lt;wsp:rsid wsp:val=&quot;00DA4AE9&quot;/&gt;&lt;wsp:rsid wsp:val=&quot;00DA5284&quot;/&gt;&lt;wsp:rsid wsp:val=&quot;00DA5773&quot;/&gt;&lt;wsp:rsid wsp:val=&quot;00DA5F8D&quot;/&gt;&lt;wsp:rsid wsp:val=&quot;00DA6089&quot;/&gt;&lt;wsp:rsid wsp:val=&quot;00DA6404&quot;/&gt;&lt;wsp:rsid wsp:val=&quot;00DA64DD&quot;/&gt;&lt;wsp:rsid wsp:val=&quot;00DA6D02&quot;/&gt;&lt;wsp:rsid wsp:val=&quot;00DA7281&quot;/&gt;&lt;wsp:rsid wsp:val=&quot;00DA78F3&quot;/&gt;&lt;wsp:rsid wsp:val=&quot;00DA7961&quot;/&gt;&lt;wsp:rsid wsp:val=&quot;00DA7F13&quot;/&gt;&lt;wsp:rsid wsp:val=&quot;00DB008B&quot;/&gt;&lt;wsp:rsid wsp:val=&quot;00DB0DA8&quot;/&gt;&lt;wsp:rsid wsp:val=&quot;00DB1BD2&quot;/&gt;&lt;wsp:rsid wsp:val=&quot;00DB25BF&quot;/&gt;&lt;wsp:rsid wsp:val=&quot;00DB266F&quot;/&gt;&lt;wsp:rsid wsp:val=&quot;00DB26D2&quot;/&gt;&lt;wsp:rsid wsp:val=&quot;00DB2C44&quot;/&gt;&lt;wsp:rsid wsp:val=&quot;00DB37A8&quot;/&gt;&lt;wsp:rsid wsp:val=&quot;00DB3F85&quot;/&gt;&lt;wsp:rsid wsp:val=&quot;00DB4275&quot;/&gt;&lt;wsp:rsid wsp:val=&quot;00DB44E4&quot;/&gt;&lt;wsp:rsid wsp:val=&quot;00DB5229&quot;/&gt;&lt;wsp:rsid wsp:val=&quot;00DB5B1B&quot;/&gt;&lt;wsp:rsid wsp:val=&quot;00DB7FBA&quot;/&gt;&lt;wsp:rsid wsp:val=&quot;00DC0756&quot;/&gt;&lt;wsp:rsid wsp:val=&quot;00DC0CE9&quot;/&gt;&lt;wsp:rsid wsp:val=&quot;00DC25EB&quot;/&gt;&lt;wsp:rsid wsp:val=&quot;00DC26FE&quot;/&gt;&lt;wsp:rsid wsp:val=&quot;00DC2FC1&quot;/&gt;&lt;wsp:rsid wsp:val=&quot;00DC341E&quot;/&gt;&lt;wsp:rsid wsp:val=&quot;00DC43D8&quot;/&gt;&lt;wsp:rsid wsp:val=&quot;00DC45B6&quot;/&gt;&lt;wsp:rsid wsp:val=&quot;00DC4694&quot;/&gt;&lt;wsp:rsid wsp:val=&quot;00DC51B2&quot;/&gt;&lt;wsp:rsid wsp:val=&quot;00DC5C36&quot;/&gt;&lt;wsp:rsid wsp:val=&quot;00DC7395&quot;/&gt;&lt;wsp:rsid wsp:val=&quot;00DC7D74&quot;/&gt;&lt;wsp:rsid wsp:val=&quot;00DC7FFC&quot;/&gt;&lt;wsp:rsid wsp:val=&quot;00DD0BE0&quot;/&gt;&lt;wsp:rsid wsp:val=&quot;00DD2178&quot;/&gt;&lt;wsp:rsid wsp:val=&quot;00DD256F&quot;/&gt;&lt;wsp:rsid wsp:val=&quot;00DD257F&quot;/&gt;&lt;wsp:rsid wsp:val=&quot;00DD2717&quot;/&gt;&lt;wsp:rsid wsp:val=&quot;00DD2B1D&quot;/&gt;&lt;wsp:rsid wsp:val=&quot;00DD2BED&quot;/&gt;&lt;wsp:rsid wsp:val=&quot;00DD2CE2&quot;/&gt;&lt;wsp:rsid wsp:val=&quot;00DD52A4&quot;/&gt;&lt;wsp:rsid wsp:val=&quot;00DD558C&quot;/&gt;&lt;wsp:rsid wsp:val=&quot;00DD5D99&quot;/&gt;&lt;wsp:rsid wsp:val=&quot;00DD6525&quot;/&gt;&lt;wsp:rsid wsp:val=&quot;00DD676E&quot;/&gt;&lt;wsp:rsid wsp:val=&quot;00DD6CAF&quot;/&gt;&lt;wsp:rsid wsp:val=&quot;00DE1341&quot;/&gt;&lt;wsp:rsid wsp:val=&quot;00DE32E5&quot;/&gt;&lt;wsp:rsid wsp:val=&quot;00DE3488&quot;/&gt;&lt;wsp:rsid wsp:val=&quot;00DE37BA&quot;/&gt;&lt;wsp:rsid wsp:val=&quot;00DE39DF&quot;/&gt;&lt;wsp:rsid wsp:val=&quot;00DE40B5&quot;/&gt;&lt;wsp:rsid wsp:val=&quot;00DE4676&quot;/&gt;&lt;wsp:rsid wsp:val=&quot;00DE49EE&quot;/&gt;&lt;wsp:rsid wsp:val=&quot;00DE4DC3&quot;/&gt;&lt;wsp:rsid wsp:val=&quot;00DE4E78&quot;/&gt;&lt;wsp:rsid wsp:val=&quot;00DE4EBB&quot;/&gt;&lt;wsp:rsid wsp:val=&quot;00DE5FB2&quot;/&gt;&lt;wsp:rsid wsp:val=&quot;00DE619B&quot;/&gt;&lt;wsp:rsid wsp:val=&quot;00DE6C03&quot;/&gt;&lt;wsp:rsid wsp:val=&quot;00DE6FAB&quot;/&gt;&lt;wsp:rsid wsp:val=&quot;00DE70C6&quot;/&gt;&lt;wsp:rsid wsp:val=&quot;00DE7627&quot;/&gt;&lt;wsp:rsid wsp:val=&quot;00DE7961&quot;/&gt;&lt;wsp:rsid wsp:val=&quot;00DE7F9A&quot;/&gt;&lt;wsp:rsid wsp:val=&quot;00DF13C9&quot;/&gt;&lt;wsp:rsid wsp:val=&quot;00DF1FED&quot;/&gt;&lt;wsp:rsid wsp:val=&quot;00DF2825&quot;/&gt;&lt;wsp:rsid wsp:val=&quot;00DF3DA2&quot;/&gt;&lt;wsp:rsid wsp:val=&quot;00DF4469&quot;/&gt;&lt;wsp:rsid wsp:val=&quot;00DF50A5&quot;/&gt;&lt;wsp:rsid wsp:val=&quot;00DF541E&quot;/&gt;&lt;wsp:rsid wsp:val=&quot;00DF76DA&quot;/&gt;&lt;wsp:rsid wsp:val=&quot;00DF7FD4&quot;/&gt;&lt;wsp:rsid wsp:val=&quot;00E01B07&quot;/&gt;&lt;wsp:rsid wsp:val=&quot;00E02086&quot;/&gt;&lt;wsp:rsid wsp:val=&quot;00E03236&quot;/&gt;&lt;wsp:rsid wsp:val=&quot;00E03A3D&quot;/&gt;&lt;wsp:rsid wsp:val=&quot;00E05B75&quot;/&gt;&lt;wsp:rsid wsp:val=&quot;00E061BD&quot;/&gt;&lt;wsp:rsid wsp:val=&quot;00E06C76&quot;/&gt;&lt;wsp:rsid wsp:val=&quot;00E06CA6&quot;/&gt;&lt;wsp:rsid wsp:val=&quot;00E07342&quot;/&gt;&lt;wsp:rsid wsp:val=&quot;00E07F34&quot;/&gt;&lt;wsp:rsid wsp:val=&quot;00E07F56&quot;/&gt;&lt;wsp:rsid wsp:val=&quot;00E106C6&quot;/&gt;&lt;wsp:rsid wsp:val=&quot;00E10E2D&quot;/&gt;&lt;wsp:rsid wsp:val=&quot;00E10F82&quot;/&gt;&lt;wsp:rsid wsp:val=&quot;00E13521&quot;/&gt;&lt;wsp:rsid wsp:val=&quot;00E14A90&quot;/&gt;&lt;wsp:rsid wsp:val=&quot;00E152B7&quot;/&gt;&lt;wsp:rsid wsp:val=&quot;00E15313&quot;/&gt;&lt;wsp:rsid wsp:val=&quot;00E1534C&quot;/&gt;&lt;wsp:rsid wsp:val=&quot;00E15CF1&quot;/&gt;&lt;wsp:rsid wsp:val=&quot;00E177C1&quot;/&gt;&lt;wsp:rsid wsp:val=&quot;00E20011&quot;/&gt;&lt;wsp:rsid wsp:val=&quot;00E20520&quot;/&gt;&lt;wsp:rsid wsp:val=&quot;00E21856&quot;/&gt;&lt;wsp:rsid wsp:val=&quot;00E22273&quot;/&gt;&lt;wsp:rsid wsp:val=&quot;00E2244C&quot;/&gt;&lt;wsp:rsid wsp:val=&quot;00E22920&quot;/&gt;&lt;wsp:rsid wsp:val=&quot;00E22F40&quot;/&gt;&lt;wsp:rsid wsp:val=&quot;00E22FB4&quot;/&gt;&lt;wsp:rsid wsp:val=&quot;00E23155&quot;/&gt;&lt;wsp:rsid wsp:val=&quot;00E23A01&quot;/&gt;&lt;wsp:rsid wsp:val=&quot;00E24301&quot;/&gt;&lt;wsp:rsid wsp:val=&quot;00E257F3&quot;/&gt;&lt;wsp:rsid wsp:val=&quot;00E25BAE&quot;/&gt;&lt;wsp:rsid wsp:val=&quot;00E25CC2&quot;/&gt;&lt;wsp:rsid wsp:val=&quot;00E26ABC&quot;/&gt;&lt;wsp:rsid wsp:val=&quot;00E26DFB&quot;/&gt;&lt;wsp:rsid wsp:val=&quot;00E2765E&quot;/&gt;&lt;wsp:rsid wsp:val=&quot;00E30616&quot;/&gt;&lt;wsp:rsid wsp:val=&quot;00E308AB&quot;/&gt;&lt;wsp:rsid wsp:val=&quot;00E30AE0&quot;/&gt;&lt;wsp:rsid wsp:val=&quot;00E31D90&quot;/&gt;&lt;wsp:rsid wsp:val=&quot;00E3281F&quot;/&gt;&lt;wsp:rsid wsp:val=&quot;00E329E0&quot;/&gt;&lt;wsp:rsid wsp:val=&quot;00E34A37&quot;/&gt;&lt;wsp:rsid wsp:val=&quot;00E34CD9&quot;/&gt;&lt;wsp:rsid wsp:val=&quot;00E35353&quot;/&gt;&lt;wsp:rsid wsp:val=&quot;00E366E5&quot;/&gt;&lt;wsp:rsid wsp:val=&quot;00E36BCC&quot;/&gt;&lt;wsp:rsid wsp:val=&quot;00E37275&quot;/&gt;&lt;wsp:rsid wsp:val=&quot;00E3748F&quot;/&gt;&lt;wsp:rsid wsp:val=&quot;00E41488&quot;/&gt;&lt;wsp:rsid wsp:val=&quot;00E42A7A&quot;/&gt;&lt;wsp:rsid wsp:val=&quot;00E43640&quot;/&gt;&lt;wsp:rsid wsp:val=&quot;00E44CFF&quot;/&gt;&lt;wsp:rsid wsp:val=&quot;00E451F8&quot;/&gt;&lt;wsp:rsid wsp:val=&quot;00E4522F&quot;/&gt;&lt;wsp:rsid wsp:val=&quot;00E4718A&quot;/&gt;&lt;wsp:rsid wsp:val=&quot;00E47210&quot;/&gt;&lt;wsp:rsid wsp:val=&quot;00E47473&quot;/&gt;&lt;wsp:rsid wsp:val=&quot;00E51426&quot;/&gt;&lt;wsp:rsid wsp:val=&quot;00E516B2&quot;/&gt;&lt;wsp:rsid wsp:val=&quot;00E53672&quot;/&gt;&lt;wsp:rsid wsp:val=&quot;00E53F4C&quot;/&gt;&lt;wsp:rsid wsp:val=&quot;00E5486C&quot;/&gt;&lt;wsp:rsid wsp:val=&quot;00E552AB&quot;/&gt;&lt;wsp:rsid wsp:val=&quot;00E55C9E&quot;/&gt;&lt;wsp:rsid wsp:val=&quot;00E56BFB&quot;/&gt;&lt;wsp:rsid wsp:val=&quot;00E57D17&quot;/&gt;&lt;wsp:rsid wsp:val=&quot;00E57DF4&quot;/&gt;&lt;wsp:rsid wsp:val=&quot;00E6166A&quot;/&gt;&lt;wsp:rsid wsp:val=&quot;00E6224F&quot;/&gt;&lt;wsp:rsid wsp:val=&quot;00E634A2&quot;/&gt;&lt;wsp:rsid wsp:val=&quot;00E6395B&quot;/&gt;&lt;wsp:rsid wsp:val=&quot;00E64252&quot;/&gt;&lt;wsp:rsid wsp:val=&quot;00E64F3C&quot;/&gt;&lt;wsp:rsid wsp:val=&quot;00E650AD&quot;/&gt;&lt;wsp:rsid wsp:val=&quot;00E659DA&quot;/&gt;&lt;wsp:rsid wsp:val=&quot;00E66136&quot;/&gt;&lt;wsp:rsid wsp:val=&quot;00E70512&quot;/&gt;&lt;wsp:rsid wsp:val=&quot;00E70549&quot;/&gt;&lt;wsp:rsid wsp:val=&quot;00E71183&quot;/&gt;&lt;wsp:rsid wsp:val=&quot;00E71495&quot;/&gt;&lt;wsp:rsid wsp:val=&quot;00E72C73&quot;/&gt;&lt;wsp:rsid wsp:val=&quot;00E73310&quot;/&gt;&lt;wsp:rsid wsp:val=&quot;00E73E66&quot;/&gt;&lt;wsp:rsid wsp:val=&quot;00E747D6&quot;/&gt;&lt;wsp:rsid wsp:val=&quot;00E74A79&quot;/&gt;&lt;wsp:rsid wsp:val=&quot;00E74BF9&quot;/&gt;&lt;wsp:rsid wsp:val=&quot;00E74C08&quot;/&gt;&lt;wsp:rsid wsp:val=&quot;00E753BC&quot;/&gt;&lt;wsp:rsid wsp:val=&quot;00E753CD&quot;/&gt;&lt;wsp:rsid wsp:val=&quot;00E76194&quot;/&gt;&lt;wsp:rsid wsp:val=&quot;00E766F4&quot;/&gt;&lt;wsp:rsid wsp:val=&quot;00E76B6F&quot;/&gt;&lt;wsp:rsid wsp:val=&quot;00E76BE2&quot;/&gt;&lt;wsp:rsid wsp:val=&quot;00E77010&quot;/&gt;&lt;wsp:rsid wsp:val=&quot;00E77161&quot;/&gt;&lt;wsp:rsid wsp:val=&quot;00E805DA&quot;/&gt;&lt;wsp:rsid wsp:val=&quot;00E81282&quot;/&gt;&lt;wsp:rsid wsp:val=&quot;00E81732&quot;/&gt;&lt;wsp:rsid wsp:val=&quot;00E81836&quot;/&gt;&lt;wsp:rsid wsp:val=&quot;00E818C6&quot;/&gt;&lt;wsp:rsid wsp:val=&quot;00E819D4&quot;/&gt;&lt;wsp:rsid wsp:val=&quot;00E81BCA&quot;/&gt;&lt;wsp:rsid wsp:val=&quot;00E8225E&quot;/&gt;&lt;wsp:rsid wsp:val=&quot;00E827E7&quot;/&gt;&lt;wsp:rsid wsp:val=&quot;00E82C90&quot;/&gt;&lt;wsp:rsid wsp:val=&quot;00E82CBF&quot;/&gt;&lt;wsp:rsid wsp:val=&quot;00E843B9&quot;/&gt;&lt;wsp:rsid wsp:val=&quot;00E84B50&quot;/&gt;&lt;wsp:rsid wsp:val=&quot;00E84F8D&quot;/&gt;&lt;wsp:rsid wsp:val=&quot;00E85209&quot;/&gt;&lt;wsp:rsid wsp:val=&quot;00E86950&quot;/&gt;&lt;wsp:rsid wsp:val=&quot;00E86ED8&quot;/&gt;&lt;wsp:rsid wsp:val=&quot;00E903EB&quot;/&gt;&lt;wsp:rsid wsp:val=&quot;00E909A4&quot;/&gt;&lt;wsp:rsid wsp:val=&quot;00E917D7&quot;/&gt;&lt;wsp:rsid wsp:val=&quot;00E91A5C&quot;/&gt;&lt;wsp:rsid wsp:val=&quot;00E91D50&quot;/&gt;&lt;wsp:rsid wsp:val=&quot;00E921AE&quot;/&gt;&lt;wsp:rsid wsp:val=&quot;00E94A19&quot;/&gt;&lt;wsp:rsid wsp:val=&quot;00E94E15&quot;/&gt;&lt;wsp:rsid wsp:val=&quot;00E95C17&quot;/&gt;&lt;wsp:rsid wsp:val=&quot;00E96803&quot;/&gt;&lt;wsp:rsid wsp:val=&quot;00EA0988&quot;/&gt;&lt;wsp:rsid wsp:val=&quot;00EA0A4C&quot;/&gt;&lt;wsp:rsid wsp:val=&quot;00EA131C&quot;/&gt;&lt;wsp:rsid wsp:val=&quot;00EA1CB5&quot;/&gt;&lt;wsp:rsid wsp:val=&quot;00EA1F09&quot;/&gt;&lt;wsp:rsid wsp:val=&quot;00EA28D7&quot;/&gt;&lt;wsp:rsid wsp:val=&quot;00EA3032&quot;/&gt;&lt;wsp:rsid wsp:val=&quot;00EA3449&quot;/&gt;&lt;wsp:rsid wsp:val=&quot;00EA414D&quot;/&gt;&lt;wsp:rsid wsp:val=&quot;00EA468F&quot;/&gt;&lt;wsp:rsid wsp:val=&quot;00EA55C7&quot;/&gt;&lt;wsp:rsid wsp:val=&quot;00EA5719&quot;/&gt;&lt;wsp:rsid wsp:val=&quot;00EA73C9&quot;/&gt;&lt;wsp:rsid wsp:val=&quot;00EB0378&quot;/&gt;&lt;wsp:rsid wsp:val=&quot;00EB0A3E&quot;/&gt;&lt;wsp:rsid wsp:val=&quot;00EB2980&quot;/&gt;&lt;wsp:rsid wsp:val=&quot;00EB2DBA&quot;/&gt;&lt;wsp:rsid wsp:val=&quot;00EB2DF4&quot;/&gt;&lt;wsp:rsid wsp:val=&quot;00EB3149&quot;/&gt;&lt;wsp:rsid wsp:val=&quot;00EB4473&quot;/&gt;&lt;wsp:rsid wsp:val=&quot;00EB4CA9&quot;/&gt;&lt;wsp:rsid wsp:val=&quot;00EB4D57&quot;/&gt;&lt;wsp:rsid wsp:val=&quot;00EB4D84&quot;/&gt;&lt;wsp:rsid wsp:val=&quot;00EB59F6&quot;/&gt;&lt;wsp:rsid wsp:val=&quot;00EB5AE4&quot;/&gt;&lt;wsp:rsid wsp:val=&quot;00EB61EF&quot;/&gt;&lt;wsp:rsid wsp:val=&quot;00EB7C97&quot;/&gt;&lt;wsp:rsid wsp:val=&quot;00EB7FBA&quot;/&gt;&lt;wsp:rsid wsp:val=&quot;00EC041E&quot;/&gt;&lt;wsp:rsid wsp:val=&quot;00EC0461&quot;/&gt;&lt;wsp:rsid wsp:val=&quot;00EC0979&quot;/&gt;&lt;wsp:rsid wsp:val=&quot;00EC0B5B&quot;/&gt;&lt;wsp:rsid wsp:val=&quot;00EC10BE&quot;/&gt;&lt;wsp:rsid wsp:val=&quot;00EC2371&quot;/&gt;&lt;wsp:rsid wsp:val=&quot;00EC37A2&quot;/&gt;&lt;wsp:rsid wsp:val=&quot;00EC3A46&quot;/&gt;&lt;wsp:rsid wsp:val=&quot;00EC5017&quot;/&gt;&lt;wsp:rsid wsp:val=&quot;00EC5048&quot;/&gt;&lt;wsp:rsid wsp:val=&quot;00EC5A1E&quot;/&gt;&lt;wsp:rsid wsp:val=&quot;00EC6047&quot;/&gt;&lt;wsp:rsid wsp:val=&quot;00EC6950&quot;/&gt;&lt;wsp:rsid wsp:val=&quot;00EC734C&quot;/&gt;&lt;wsp:rsid wsp:val=&quot;00EC7A52&quot;/&gt;&lt;wsp:rsid wsp:val=&quot;00ED0056&quot;/&gt;&lt;wsp:rsid wsp:val=&quot;00ED073F&quot;/&gt;&lt;wsp:rsid wsp:val=&quot;00ED0B51&quot;/&gt;&lt;wsp:rsid wsp:val=&quot;00ED0D11&quot;/&gt;&lt;wsp:rsid wsp:val=&quot;00ED12E8&quot;/&gt;&lt;wsp:rsid wsp:val=&quot;00ED25D1&quot;/&gt;&lt;wsp:rsid wsp:val=&quot;00ED5130&quot;/&gt;&lt;wsp:rsid wsp:val=&quot;00ED629C&quot;/&gt;&lt;wsp:rsid wsp:val=&quot;00ED6F79&quot;/&gt;&lt;wsp:rsid wsp:val=&quot;00ED7829&quot;/&gt;&lt;wsp:rsid wsp:val=&quot;00EE08C6&quot;/&gt;&lt;wsp:rsid wsp:val=&quot;00EE0FBC&quot;/&gt;&lt;wsp:rsid wsp:val=&quot;00EE1123&quot;/&gt;&lt;wsp:rsid wsp:val=&quot;00EE143A&quot;/&gt;&lt;wsp:rsid wsp:val=&quot;00EE1578&quot;/&gt;&lt;wsp:rsid wsp:val=&quot;00EE18EB&quot;/&gt;&lt;wsp:rsid wsp:val=&quot;00EE2059&quot;/&gt;&lt;wsp:rsid wsp:val=&quot;00EE2B08&quot;/&gt;&lt;wsp:rsid wsp:val=&quot;00EE3B60&quot;/&gt;&lt;wsp:rsid wsp:val=&quot;00EE43D1&quot;/&gt;&lt;wsp:rsid wsp:val=&quot;00EE468D&quot;/&gt;&lt;wsp:rsid wsp:val=&quot;00EE4A04&quot;/&gt;&lt;wsp:rsid wsp:val=&quot;00EE4CD6&quot;/&gt;&lt;wsp:rsid wsp:val=&quot;00EE4D16&quot;/&gt;&lt;wsp:rsid wsp:val=&quot;00EE527C&quot;/&gt;&lt;wsp:rsid wsp:val=&quot;00EE5387&quot;/&gt;&lt;wsp:rsid wsp:val=&quot;00EE672A&quot;/&gt;&lt;wsp:rsid wsp:val=&quot;00EE67FB&quot;/&gt;&lt;wsp:rsid wsp:val=&quot;00EE765D&quot;/&gt;&lt;wsp:rsid wsp:val=&quot;00EE7817&quot;/&gt;&lt;wsp:rsid wsp:val=&quot;00EF0294&quot;/&gt;&lt;wsp:rsid wsp:val=&quot;00EF0AEB&quot;/&gt;&lt;wsp:rsid wsp:val=&quot;00EF20F9&quot;/&gt;&lt;wsp:rsid wsp:val=&quot;00EF27A0&quot;/&gt;&lt;wsp:rsid wsp:val=&quot;00EF2912&quot;/&gt;&lt;wsp:rsid wsp:val=&quot;00EF2F21&quot;/&gt;&lt;wsp:rsid wsp:val=&quot;00EF30B3&quot;/&gt;&lt;wsp:rsid wsp:val=&quot;00EF3E24&quot;/&gt;&lt;wsp:rsid wsp:val=&quot;00EF409A&quot;/&gt;&lt;wsp:rsid wsp:val=&quot;00EF4A3C&quot;/&gt;&lt;wsp:rsid wsp:val=&quot;00EF5832&quot;/&gt;&lt;wsp:rsid wsp:val=&quot;00EF75B2&quot;/&gt;&lt;wsp:rsid wsp:val=&quot;00EF75BC&quot;/&gt;&lt;wsp:rsid wsp:val=&quot;00F00031&quot;/&gt;&lt;wsp:rsid wsp:val=&quot;00F00C02&quot;/&gt;&lt;wsp:rsid wsp:val=&quot;00F01C27&quot;/&gt;&lt;wsp:rsid wsp:val=&quot;00F02060&quot;/&gt;&lt;wsp:rsid wsp:val=&quot;00F02230&quot;/&gt;&lt;wsp:rsid wsp:val=&quot;00F0232E&quot;/&gt;&lt;wsp:rsid wsp:val=&quot;00F0233F&quot;/&gt;&lt;wsp:rsid wsp:val=&quot;00F02D0E&quot;/&gt;&lt;wsp:rsid wsp:val=&quot;00F045F7&quot;/&gt;&lt;wsp:rsid wsp:val=&quot;00F04B05&quot;/&gt;&lt;wsp:rsid wsp:val=&quot;00F05B81&quot;/&gt;&lt;wsp:rsid wsp:val=&quot;00F07743&quot;/&gt;&lt;wsp:rsid wsp:val=&quot;00F07950&quot;/&gt;&lt;wsp:rsid wsp:val=&quot;00F10FB2&quot;/&gt;&lt;wsp:rsid wsp:val=&quot;00F10FF7&quot;/&gt;&lt;wsp:rsid wsp:val=&quot;00F11130&quot;/&gt;&lt;wsp:rsid wsp:val=&quot;00F11315&quot;/&gt;&lt;wsp:rsid wsp:val=&quot;00F115D5&quot;/&gt;&lt;wsp:rsid wsp:val=&quot;00F13BC5&quot;/&gt;&lt;wsp:rsid wsp:val=&quot;00F13DAB&quot;/&gt;&lt;wsp:rsid wsp:val=&quot;00F143E4&quot;/&gt;&lt;wsp:rsid wsp:val=&quot;00F14C15&quot;/&gt;&lt;wsp:rsid wsp:val=&quot;00F14C58&quot;/&gt;&lt;wsp:rsid wsp:val=&quot;00F150EF&quot;/&gt;&lt;wsp:rsid wsp:val=&quot;00F15C69&quot;/&gt;&lt;wsp:rsid wsp:val=&quot;00F15F7F&quot;/&gt;&lt;wsp:rsid wsp:val=&quot;00F167EE&quot;/&gt;&lt;wsp:rsid wsp:val=&quot;00F206D5&quot;/&gt;&lt;wsp:rsid wsp:val=&quot;00F219BD&quot;/&gt;&lt;wsp:rsid wsp:val=&quot;00F21D60&quot;/&gt;&lt;wsp:rsid wsp:val=&quot;00F22505&quot;/&gt;&lt;wsp:rsid wsp:val=&quot;00F233DB&quot;/&gt;&lt;wsp:rsid wsp:val=&quot;00F234F2&quot;/&gt;&lt;wsp:rsid wsp:val=&quot;00F2600E&quot;/&gt;&lt;wsp:rsid wsp:val=&quot;00F26465&quot;/&gt;&lt;wsp:rsid wsp:val=&quot;00F279DF&quot;/&gt;&lt;wsp:rsid wsp:val=&quot;00F27FBC&quot;/&gt;&lt;wsp:rsid wsp:val=&quot;00F30295&quot;/&gt;&lt;wsp:rsid wsp:val=&quot;00F30328&quot;/&gt;&lt;wsp:rsid wsp:val=&quot;00F31548&quot;/&gt;&lt;wsp:rsid wsp:val=&quot;00F31A7F&quot;/&gt;&lt;wsp:rsid wsp:val=&quot;00F31A8E&quot;/&gt;&lt;wsp:rsid wsp:val=&quot;00F31B3E&quot;/&gt;&lt;wsp:rsid wsp:val=&quot;00F3248D&quot;/&gt;&lt;wsp:rsid wsp:val=&quot;00F3312E&quot;/&gt;&lt;wsp:rsid wsp:val=&quot;00F331E7&quot;/&gt;&lt;wsp:rsid wsp:val=&quot;00F33270&quot;/&gt;&lt;wsp:rsid wsp:val=&quot;00F34646&quot;/&gt;&lt;wsp:rsid wsp:val=&quot;00F3788D&quot;/&gt;&lt;wsp:rsid wsp:val=&quot;00F404AE&quot;/&gt;&lt;wsp:rsid wsp:val=&quot;00F4081A&quot;/&gt;&lt;wsp:rsid wsp:val=&quot;00F41372&quot;/&gt;&lt;wsp:rsid wsp:val=&quot;00F41E0C&quot;/&gt;&lt;wsp:rsid wsp:val=&quot;00F42571&quot;/&gt;&lt;wsp:rsid wsp:val=&quot;00F42745&quot;/&gt;&lt;wsp:rsid wsp:val=&quot;00F42CC1&quot;/&gt;&lt;wsp:rsid wsp:val=&quot;00F42DDF&quot;/&gt;&lt;wsp:rsid wsp:val=&quot;00F434E2&quot;/&gt;&lt;wsp:rsid wsp:val=&quot;00F44B91&quot;/&gt;&lt;wsp:rsid wsp:val=&quot;00F45844&quot;/&gt;&lt;wsp:rsid wsp:val=&quot;00F46416&quot;/&gt;&lt;wsp:rsid wsp:val=&quot;00F4644A&quot;/&gt;&lt;wsp:rsid wsp:val=&quot;00F46A0C&quot;/&gt;&lt;wsp:rsid wsp:val=&quot;00F46FC2&quot;/&gt;&lt;wsp:rsid wsp:val=&quot;00F50317&quot;/&gt;&lt;wsp:rsid wsp:val=&quot;00F512E4&quot;/&gt;&lt;wsp:rsid wsp:val=&quot;00F5175C&quot;/&gt;&lt;wsp:rsid wsp:val=&quot;00F5201B&quot;/&gt;&lt;wsp:rsid wsp:val=&quot;00F52B8D&quot;/&gt;&lt;wsp:rsid wsp:val=&quot;00F52C71&quot;/&gt;&lt;wsp:rsid wsp:val=&quot;00F548D7&quot;/&gt;&lt;wsp:rsid wsp:val=&quot;00F54D79&quot;/&gt;&lt;wsp:rsid wsp:val=&quot;00F56559&quot;/&gt;&lt;wsp:rsid wsp:val=&quot;00F568C0&quot;/&gt;&lt;wsp:rsid wsp:val=&quot;00F57784&quot;/&gt;&lt;wsp:rsid wsp:val=&quot;00F60A62&quot;/&gt;&lt;wsp:rsid wsp:val=&quot;00F6225E&quot;/&gt;&lt;wsp:rsid wsp:val=&quot;00F6265B&quot;/&gt;&lt;wsp:rsid wsp:val=&quot;00F63BCD&quot;/&gt;&lt;wsp:rsid wsp:val=&quot;00F6472B&quot;/&gt;&lt;wsp:rsid wsp:val=&quot;00F65AD1&quot;/&gt;&lt;wsp:rsid wsp:val=&quot;00F65C1E&quot;/&gt;&lt;wsp:rsid wsp:val=&quot;00F6624F&quot;/&gt;&lt;wsp:rsid wsp:val=&quot;00F67573&quot;/&gt;&lt;wsp:rsid wsp:val=&quot;00F67A9B&quot;/&gt;&lt;wsp:rsid wsp:val=&quot;00F712FC&quot;/&gt;&lt;wsp:rsid wsp:val=&quot;00F71D89&quot;/&gt;&lt;wsp:rsid wsp:val=&quot;00F71E3F&quot;/&gt;&lt;wsp:rsid wsp:val=&quot;00F724E1&quot;/&gt;&lt;wsp:rsid wsp:val=&quot;00F72A0C&quot;/&gt;&lt;wsp:rsid wsp:val=&quot;00F7324A&quot;/&gt;&lt;wsp:rsid wsp:val=&quot;00F734BC&quot;/&gt;&lt;wsp:rsid wsp:val=&quot;00F749F8&quot;/&gt;&lt;wsp:rsid wsp:val=&quot;00F74AC6&quot;/&gt;&lt;wsp:rsid wsp:val=&quot;00F74F5D&quot;/&gt;&lt;wsp:rsid wsp:val=&quot;00F75BCF&quot;/&gt;&lt;wsp:rsid wsp:val=&quot;00F76116&quot;/&gt;&lt;wsp:rsid wsp:val=&quot;00F76DAB&quot;/&gt;&lt;wsp:rsid wsp:val=&quot;00F76DBA&quot;/&gt;&lt;wsp:rsid wsp:val=&quot;00F777EC&quot;/&gt;&lt;wsp:rsid wsp:val=&quot;00F77926&quot;/&gt;&lt;wsp:rsid wsp:val=&quot;00F77B0F&quot;/&gt;&lt;wsp:rsid wsp:val=&quot;00F77CDF&quot;/&gt;&lt;wsp:rsid wsp:val=&quot;00F80D24&quot;/&gt;&lt;wsp:rsid wsp:val=&quot;00F80EA5&quot;/&gt;&lt;wsp:rsid wsp:val=&quot;00F8280F&quot;/&gt;&lt;wsp:rsid wsp:val=&quot;00F83581&quot;/&gt;&lt;wsp:rsid wsp:val=&quot;00F83B9F&quot;/&gt;&lt;wsp:rsid wsp:val=&quot;00F83E88&quot;/&gt;&lt;wsp:rsid wsp:val=&quot;00F84840&quot;/&gt;&lt;wsp:rsid wsp:val=&quot;00F84A4C&quot;/&gt;&lt;wsp:rsid wsp:val=&quot;00F85474&quot;/&gt;&lt;wsp:rsid wsp:val=&quot;00F858A7&quot;/&gt;&lt;wsp:rsid wsp:val=&quot;00F8642E&quot;/&gt;&lt;wsp:rsid wsp:val=&quot;00F8653B&quot;/&gt;&lt;wsp:rsid wsp:val=&quot;00F86642&quot;/&gt;&lt;wsp:rsid wsp:val=&quot;00F86658&quot;/&gt;&lt;wsp:rsid wsp:val=&quot;00F87316&quot;/&gt;&lt;wsp:rsid wsp:val=&quot;00F87C97&quot;/&gt;&lt;wsp:rsid wsp:val=&quot;00F90420&quot;/&gt;&lt;wsp:rsid wsp:val=&quot;00F9089C&quot;/&gt;&lt;wsp:rsid wsp:val=&quot;00F90BE9&quot;/&gt;&lt;wsp:rsid wsp:val=&quot;00F91201&quot;/&gt;&lt;wsp:rsid wsp:val=&quot;00F915A9&quot;/&gt;&lt;wsp:rsid wsp:val=&quot;00F91AAE&quot;/&gt;&lt;wsp:rsid wsp:val=&quot;00F937E2&quot;/&gt;&lt;wsp:rsid wsp:val=&quot;00F93BB2&quot;/&gt;&lt;wsp:rsid wsp:val=&quot;00F94C14&quot;/&gt;&lt;wsp:rsid wsp:val=&quot;00F9510C&quot;/&gt;&lt;wsp:rsid wsp:val=&quot;00F95C31&quot;/&gt;&lt;wsp:rsid wsp:val=&quot;00F95C97&quot;/&gt;&lt;wsp:rsid wsp:val=&quot;00F95CBB&quot;/&gt;&lt;wsp:rsid wsp:val=&quot;00F96727&quot;/&gt;&lt;wsp:rsid wsp:val=&quot;00F96DA2&quot;/&gt;&lt;wsp:rsid wsp:val=&quot;00FA0C3E&quot;/&gt;&lt;wsp:rsid wsp:val=&quot;00FA0D0D&quot;/&gt;&lt;wsp:rsid wsp:val=&quot;00FA14FE&quot;/&gt;&lt;wsp:rsid wsp:val=&quot;00FA1AD4&quot;/&gt;&lt;wsp:rsid wsp:val=&quot;00FA3090&quot;/&gt;&lt;wsp:rsid wsp:val=&quot;00FA3265&quot;/&gt;&lt;wsp:rsid wsp:val=&quot;00FA327E&quot;/&gt;&lt;wsp:rsid wsp:val=&quot;00FA458D&quot;/&gt;&lt;wsp:rsid wsp:val=&quot;00FA5206&quot;/&gt;&lt;wsp:rsid wsp:val=&quot;00FA5FE0&quot;/&gt;&lt;wsp:rsid wsp:val=&quot;00FA616F&quot;/&gt;&lt;wsp:rsid wsp:val=&quot;00FA68E8&quot;/&gt;&lt;wsp:rsid wsp:val=&quot;00FA6BFE&quot;/&gt;&lt;wsp:rsid wsp:val=&quot;00FA6FF0&quot;/&gt;&lt;wsp:rsid wsp:val=&quot;00FB0169&quot;/&gt;&lt;wsp:rsid wsp:val=&quot;00FB0ED2&quot;/&gt;&lt;wsp:rsid wsp:val=&quot;00FB2258&quot;/&gt;&lt;wsp:rsid wsp:val=&quot;00FB2E6D&quot;/&gt;&lt;wsp:rsid wsp:val=&quot;00FB38FB&quot;/&gt;&lt;wsp:rsid wsp:val=&quot;00FB39F0&quot;/&gt;&lt;wsp:rsid wsp:val=&quot;00FB3B66&quot;/&gt;&lt;wsp:rsid wsp:val=&quot;00FB3D87&quot;/&gt;&lt;wsp:rsid wsp:val=&quot;00FB4240&quot;/&gt;&lt;wsp:rsid wsp:val=&quot;00FB454A&quot;/&gt;&lt;wsp:rsid wsp:val=&quot;00FB588A&quot;/&gt;&lt;wsp:rsid wsp:val=&quot;00FB61A3&quot;/&gt;&lt;wsp:rsid wsp:val=&quot;00FB695B&quot;/&gt;&lt;wsp:rsid wsp:val=&quot;00FB72E1&quot;/&gt;&lt;wsp:rsid wsp:val=&quot;00FB7B15&quot;/&gt;&lt;wsp:rsid wsp:val=&quot;00FC21A2&quot;/&gt;&lt;wsp:rsid wsp:val=&quot;00FC2490&quot;/&gt;&lt;wsp:rsid wsp:val=&quot;00FC27A6&quot;/&gt;&lt;wsp:rsid wsp:val=&quot;00FC2F1F&quot;/&gt;&lt;wsp:rsid wsp:val=&quot;00FC33A5&quot;/&gt;&lt;wsp:rsid wsp:val=&quot;00FC3690&quot;/&gt;&lt;wsp:rsid wsp:val=&quot;00FC418F&quot;/&gt;&lt;wsp:rsid wsp:val=&quot;00FC493C&quot;/&gt;&lt;wsp:rsid wsp:val=&quot;00FC4A17&quot;/&gt;&lt;wsp:rsid wsp:val=&quot;00FC6063&quot;/&gt;&lt;wsp:rsid wsp:val=&quot;00FC67AC&quot;/&gt;&lt;wsp:rsid wsp:val=&quot;00FC6A3E&quot;/&gt;&lt;wsp:rsid wsp:val=&quot;00FC6E42&quot;/&gt;&lt;wsp:rsid wsp:val=&quot;00FC7A9B&quot;/&gt;&lt;wsp:rsid wsp:val=&quot;00FD0CEA&quot;/&gt;&lt;wsp:rsid wsp:val=&quot;00FD0DE2&quot;/&gt;&lt;wsp:rsid wsp:val=&quot;00FD2787&quot;/&gt;&lt;wsp:rsid wsp:val=&quot;00FD2D75&quot;/&gt;&lt;wsp:rsid wsp:val=&quot;00FD313B&quot;/&gt;&lt;wsp:rsid wsp:val=&quot;00FD3372&quot;/&gt;&lt;wsp:rsid wsp:val=&quot;00FD3E7F&quot;/&gt;&lt;wsp:rsid wsp:val=&quot;00FD4642&quot;/&gt;&lt;wsp:rsid wsp:val=&quot;00FD5618&quot;/&gt;&lt;wsp:rsid wsp:val=&quot;00FD5ECA&quot;/&gt;&lt;wsp:rsid wsp:val=&quot;00FD71E6&quot;/&gt;&lt;wsp:rsid wsp:val=&quot;00FD7C2B&quot;/&gt;&lt;wsp:rsid wsp:val=&quot;00FE0368&quot;/&gt;&lt;wsp:rsid wsp:val=&quot;00FE0374&quot;/&gt;&lt;wsp:rsid wsp:val=&quot;00FE14C3&quot;/&gt;&lt;wsp:rsid wsp:val=&quot;00FE24E2&quot;/&gt;&lt;wsp:rsid wsp:val=&quot;00FE2529&quot;/&gt;&lt;wsp:rsid wsp:val=&quot;00FE2FF2&quot;/&gt;&lt;wsp:rsid wsp:val=&quot;00FE30DB&quot;/&gt;&lt;wsp:rsid wsp:val=&quot;00FE43AD&quot;/&gt;&lt;wsp:rsid wsp:val=&quot;00FE4CE6&quot;/&gt;&lt;wsp:rsid wsp:val=&quot;00FE5330&quot;/&gt;&lt;wsp:rsid wsp:val=&quot;00FE5BAD&quot;/&gt;&lt;wsp:rsid wsp:val=&quot;00FE658F&quot;/&gt;&lt;wsp:rsid wsp:val=&quot;00FE6CA5&quot;/&gt;&lt;wsp:rsid wsp:val=&quot;00FE6F22&quot;/&gt;&lt;wsp:rsid wsp:val=&quot;00FE7BE7&quot;/&gt;&lt;wsp:rsid wsp:val=&quot;00FE7D04&quot;/&gt;&lt;wsp:rsid wsp:val=&quot;00FE7FC3&quot;/&gt;&lt;wsp:rsid wsp:val=&quot;00FF092C&quot;/&gt;&lt;wsp:rsid wsp:val=&quot;00FF0D27&quot;/&gt;&lt;wsp:rsid wsp:val=&quot;00FF0FB9&quot;/&gt;&lt;wsp:rsid wsp:val=&quot;00FF1804&quot;/&gt;&lt;wsp:rsid wsp:val=&quot;00FF19CF&quot;/&gt;&lt;wsp:rsid wsp:val=&quot;00FF1ECB&quot;/&gt;&lt;wsp:rsid wsp:val=&quot;00FF45E8&quot;/&gt;&lt;wsp:rsid wsp:val=&quot;00FF46F2&quot;/&gt;&lt;wsp:rsid wsp:val=&quot;00FF6EDD&quot;/&gt;&lt;wsp:rsid wsp:val=&quot;00FF77D1&quot;/&gt;&lt;/wsp:rsids&gt;&lt;/w:docPr&gt;&lt;w:body&gt;&lt;wx:sect&gt;&lt;w:p wsp:rsidR=&quot;00000000&quot; wsp:rsidRDefault=&quot;00463724&quot; wsp:rsidP=&quot;00463724&quot;&gt;&lt;m:oMathPara&gt;&lt;m:oMath&gt;&lt;m:sSub&gt;&lt;m:sSubPr&gt;&lt;m:ctrlPr&gt;&lt;w:rPr&gt;&lt;w:rFonts w:ascii=&quot;Cambria Math&quot; w:h-ansi=&quot;Cambria Math&quot;/&gt;&lt;wx:font wx:val=&quot;Cambria Math&quot;/&gt;&lt;w:sz w:val=&quot;26&quot;/&gt;&lt;w:sz-cs w:val=&quot;26&quot;/&gt;&lt;w:lang w:val=&quot;EN-US&quot;/&gt;&lt;/w:rPr&gt;&lt;/m:ctrlPr&gt;&lt;/m:sSubPr&gt;&lt;m:e&gt;&lt;m:r&gt;&lt;m:rPr&gt;&lt;m:sty m:val=&quot;p&quot;/&gt;&lt;/m:rPr&gt;&lt;w:rPr&gt;&lt;w:rFonts w:ascii=&quot;Cambria Math&quot; w:h-ansi=&quot;Cambria Math&quot;/&gt;&lt;wx:font wx:val=&quot;Cambria Math&quot;/&gt;&lt;w:sz w:val=&quot;26&quot;/&gt;&lt;w:sz-cs w:val=&quot;26&quot;/&gt;&lt;w:lang w:val=&quot;EN-US&quot;/&gt;&lt;/w:rPr&gt;&lt;m:t&gt;S&lt;/m:t&gt;&lt;/m:r&gt;&lt;/m:e&gt;&lt;m:sub&gt;&lt;m:r&gt;&lt;m:rPr&gt;&lt;m:sty m:val=&quot;p&quot;/&gt;&lt;/m:rPr&gt;&lt;w:rPr&gt;&lt;w:rFonts w:ascii=&quot;Cambria Math&quot; w:h-ansi=&quot;Cambria Math&quot;/&gt;&lt;wx:font wx:val=&quot;Cambria Math&quot;/&gt;&lt;w:sz w:val=&quot;26&quot;/&gt;&lt;w:sz-cs w:val=&quot;26&quot;/&gt;&lt;w:lang w:val=&quot;EN-US&quot;/&gt;&lt;/w:rPr&gt;&lt;m:t&gt;irc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4" o:title="" chromakey="white"/>
          </v:shape>
        </w:pict>
      </w:r>
      <w:r w:rsidRPr="00820B00">
        <w:rPr>
          <w:rFonts w:ascii="Times New Roman" w:hAnsi="Times New Roman"/>
          <w:sz w:val="20"/>
          <w:szCs w:val="20"/>
        </w:rPr>
        <w:fldChar w:fldCharType="end"/>
      </w:r>
      <w:r w:rsidRPr="00820B00">
        <w:rPr>
          <w:rFonts w:ascii="Times New Roman" w:hAnsi="Times New Roman"/>
          <w:sz w:val="20"/>
          <w:szCs w:val="20"/>
        </w:rPr>
        <w:t xml:space="preserve"> – среднесуточный пробег i-го транспортного средства.</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98. Затраты на приобретение запасных частей для транспортных средств определяются по фактическим затратам в отчетном финансовом году с учетом нормативов обеспечения функций муниципальных органов, применяемых при расчете нормативных затрат на приобретение служебного легкового автотранспорта, предусмотренных </w:t>
      </w:r>
      <w:hyperlink w:anchor="Par974" w:history="1">
        <w:r w:rsidRPr="00820B00">
          <w:rPr>
            <w:rFonts w:ascii="Times New Roman" w:hAnsi="Times New Roman"/>
            <w:sz w:val="20"/>
            <w:szCs w:val="20"/>
          </w:rPr>
          <w:t>таблицей 2</w:t>
        </w:r>
      </w:hyperlink>
      <w:r w:rsidRPr="00820B00">
        <w:rPr>
          <w:rFonts w:ascii="Times New Roman" w:hAnsi="Times New Roman"/>
          <w:sz w:val="20"/>
          <w:szCs w:val="20"/>
        </w:rPr>
        <w:t>.</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99. Затраты на приобретение материальных запасов для нужд гражданской обороны </w:t>
      </w:r>
      <w:r w:rsidR="00AA492B">
        <w:rPr>
          <w:rFonts w:ascii="Times New Roman" w:hAnsi="Times New Roman"/>
          <w:noProof/>
          <w:sz w:val="20"/>
          <w:szCs w:val="20"/>
        </w:rPr>
        <w:pict>
          <v:shape id="Рисунок 10" o:spid="_x0000_i1496" type="#_x0000_t75" style="width:36pt;height:20.25pt;visibility:visible">
            <v:imagedata r:id="rId475"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Pr>
          <w:rFonts w:ascii="Times New Roman" w:hAnsi="Times New Roman"/>
          <w:noProof/>
          <w:sz w:val="20"/>
          <w:szCs w:val="20"/>
        </w:rPr>
        <w:pict>
          <v:shape id="Рисунок 9" o:spid="_x0000_i1497" type="#_x0000_t75" style="width:165.75pt;height:38.25pt;visibility:visible">
            <v:imagedata r:id="rId476" o:title=""/>
          </v:shape>
        </w:pic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8" o:spid="_x0000_i1498" type="#_x0000_t75" style="width:30pt;height:20.25pt;visibility:visible">
            <v:imagedata r:id="rId477" o:title=""/>
          </v:shape>
        </w:pict>
      </w:r>
      <w:r w:rsidR="00820B00" w:rsidRPr="00820B00">
        <w:rPr>
          <w:rFonts w:ascii="Times New Roman" w:hAnsi="Times New Roman"/>
          <w:sz w:val="20"/>
          <w:szCs w:val="20"/>
        </w:rPr>
        <w:t xml:space="preserve"> - цена i-й единицы материальных запасов для нужд гражданской обороны в соответствии с нормативами муниципальных органов власти;</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7" o:spid="_x0000_i1499" type="#_x0000_t75" style="width:35.25pt;height:20.25pt;visibility:visible">
            <v:imagedata r:id="rId478" o:title=""/>
          </v:shape>
        </w:pict>
      </w:r>
      <w:r w:rsidR="00820B00" w:rsidRPr="00820B00">
        <w:rPr>
          <w:rFonts w:ascii="Times New Roman" w:hAnsi="Times New Roman"/>
          <w:sz w:val="20"/>
          <w:szCs w:val="20"/>
        </w:rPr>
        <w:t xml:space="preserve"> - количество i-го материального запаса для нужд гражданской обороны из расчета на 1 работника в год в соответствии с нормативами муниципальных органов;</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6" o:spid="_x0000_i1500" type="#_x0000_t75" style="width:23.25pt;height:20.25pt;visibility:visible">
            <v:imagedata r:id="rId479" o:title=""/>
          </v:shape>
        </w:pict>
      </w:r>
      <w:r w:rsidR="00820B00" w:rsidRPr="00820B00">
        <w:rPr>
          <w:rFonts w:ascii="Times New Roman" w:hAnsi="Times New Roman"/>
          <w:sz w:val="20"/>
          <w:szCs w:val="20"/>
        </w:rPr>
        <w:t xml:space="preserve"> - расчетная численность основных работников, определяемая в соответствии с </w:t>
      </w:r>
      <w:hyperlink r:id="rId480" w:history="1">
        <w:r w:rsidR="00820B00" w:rsidRPr="00820B00">
          <w:rPr>
            <w:rFonts w:ascii="Times New Roman" w:hAnsi="Times New Roman"/>
            <w:sz w:val="20"/>
            <w:szCs w:val="20"/>
          </w:rPr>
          <w:t>пунктами 17</w:t>
        </w:r>
      </w:hyperlink>
      <w:r w:rsidR="00820B00" w:rsidRPr="00820B00">
        <w:rPr>
          <w:rFonts w:ascii="Times New Roman" w:hAnsi="Times New Roman"/>
          <w:sz w:val="20"/>
          <w:szCs w:val="20"/>
        </w:rPr>
        <w:t xml:space="preserve"> - </w:t>
      </w:r>
      <w:hyperlink r:id="rId481" w:history="1">
        <w:r w:rsidR="00820B00" w:rsidRPr="00820B00">
          <w:rPr>
            <w:rFonts w:ascii="Times New Roman" w:hAnsi="Times New Roman"/>
            <w:sz w:val="20"/>
            <w:szCs w:val="20"/>
          </w:rPr>
          <w:t>22</w:t>
        </w:r>
      </w:hyperlink>
      <w:r w:rsidR="00820B00" w:rsidRPr="00820B00">
        <w:rPr>
          <w:rFonts w:ascii="Times New Roman" w:hAnsi="Times New Roman"/>
          <w:sz w:val="20"/>
          <w:szCs w:val="20"/>
        </w:rPr>
        <w:t xml:space="preserve"> общих требований к определению нормативных затрат.</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jc w:val="center"/>
        <w:outlineLvl w:val="1"/>
        <w:rPr>
          <w:rFonts w:ascii="Times New Roman" w:hAnsi="Times New Roman"/>
          <w:sz w:val="20"/>
          <w:szCs w:val="20"/>
        </w:rPr>
      </w:pPr>
      <w:bookmarkStart w:id="35" w:name="Par915"/>
      <w:bookmarkEnd w:id="35"/>
      <w:r w:rsidRPr="00820B00">
        <w:rPr>
          <w:rFonts w:ascii="Times New Roman" w:hAnsi="Times New Roman"/>
          <w:sz w:val="20"/>
          <w:szCs w:val="20"/>
        </w:rPr>
        <w:t>III. Затраты на капитальный ремонт муниципального имущества</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100. Затраты на капитальный ремонт муниципального имущества определяются на основании затрат, связанных со строительными работами, и затрат на разработку проектной документации.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101. Затраты на строительные работы, осуществляемые в рамках капитального ремонта, определяются на основании сводного сметного расчета стоимости строительства, разработанного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102. Затраты на разработку проектной документации определяются в соответствии со </w:t>
      </w:r>
      <w:hyperlink r:id="rId482" w:history="1">
        <w:r w:rsidRPr="00820B00">
          <w:rPr>
            <w:rFonts w:ascii="Times New Roman" w:hAnsi="Times New Roman"/>
            <w:sz w:val="20"/>
            <w:szCs w:val="20"/>
          </w:rPr>
          <w:t>статьей 22</w:t>
        </w:r>
      </w:hyperlink>
      <w:r w:rsidRPr="00820B00">
        <w:rPr>
          <w:rFonts w:ascii="Times New Roman" w:hAnsi="Times New Roman"/>
          <w:sz w:val="20"/>
          <w:szCs w:val="20"/>
        </w:rPr>
        <w:t xml:space="preserve"> Федерального закона от 05.04.2013 года № 44-ФЗ «О контрактной системе в сфере закупок товаров, работ, услуг для обеспечения государственных и муниципальных нужд» (далее - Федеральный закон) и с законодательством Российской Федерации о градостроительной деятельности.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jc w:val="center"/>
        <w:outlineLvl w:val="1"/>
        <w:rPr>
          <w:rFonts w:ascii="Times New Roman" w:hAnsi="Times New Roman"/>
          <w:sz w:val="20"/>
          <w:szCs w:val="20"/>
        </w:rPr>
      </w:pPr>
      <w:bookmarkStart w:id="36" w:name="Par922"/>
      <w:bookmarkEnd w:id="36"/>
      <w:r w:rsidRPr="00820B00">
        <w:rPr>
          <w:rFonts w:ascii="Times New Roman" w:hAnsi="Times New Roman"/>
          <w:sz w:val="20"/>
          <w:szCs w:val="20"/>
        </w:rPr>
        <w:t xml:space="preserve">IV. Затраты на финансовое обеспечение строительства, реконструкции </w:t>
      </w:r>
    </w:p>
    <w:p w:rsidR="00820B00" w:rsidRPr="00820B00" w:rsidRDefault="00820B00" w:rsidP="00820B00">
      <w:pPr>
        <w:widowControl w:val="0"/>
        <w:tabs>
          <w:tab w:val="left" w:pos="2410"/>
        </w:tabs>
        <w:autoSpaceDE w:val="0"/>
        <w:autoSpaceDN w:val="0"/>
        <w:adjustRightInd w:val="0"/>
        <w:spacing w:after="0" w:line="240" w:lineRule="auto"/>
        <w:jc w:val="center"/>
        <w:outlineLvl w:val="1"/>
        <w:rPr>
          <w:rFonts w:ascii="Times New Roman" w:hAnsi="Times New Roman"/>
          <w:sz w:val="20"/>
          <w:szCs w:val="20"/>
        </w:rPr>
      </w:pPr>
      <w:r w:rsidRPr="00820B00">
        <w:rPr>
          <w:rFonts w:ascii="Times New Roman" w:hAnsi="Times New Roman"/>
          <w:sz w:val="20"/>
          <w:szCs w:val="20"/>
        </w:rPr>
        <w:t xml:space="preserve">(в том числе с элементами реставрации), технического перевооружения </w:t>
      </w:r>
      <w:r w:rsidRPr="00820B00">
        <w:rPr>
          <w:rFonts w:ascii="Times New Roman" w:hAnsi="Times New Roman"/>
          <w:sz w:val="20"/>
          <w:szCs w:val="20"/>
        </w:rPr>
        <w:br/>
        <w:t>объектов капитального строительства</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103.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определяются в соответствии со </w:t>
      </w:r>
      <w:hyperlink r:id="rId483" w:history="1">
        <w:r w:rsidRPr="00820B00">
          <w:rPr>
            <w:rFonts w:ascii="Times New Roman" w:hAnsi="Times New Roman"/>
            <w:sz w:val="20"/>
            <w:szCs w:val="20"/>
          </w:rPr>
          <w:t>статьей 22</w:t>
        </w:r>
      </w:hyperlink>
      <w:r w:rsidRPr="00820B00">
        <w:rPr>
          <w:rFonts w:ascii="Times New Roman" w:hAnsi="Times New Roman"/>
          <w:sz w:val="20"/>
          <w:szCs w:val="20"/>
        </w:rPr>
        <w:t xml:space="preserve"> Федерального закона и с законодательством Российской Федерации о градостроительной деятельности.</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104. Затраты на приобретение объектов недвижимого имущества определяются в соответствии со </w:t>
      </w:r>
      <w:hyperlink r:id="rId484" w:history="1">
        <w:r w:rsidRPr="00820B00">
          <w:rPr>
            <w:rFonts w:ascii="Times New Roman" w:hAnsi="Times New Roman"/>
            <w:sz w:val="20"/>
            <w:szCs w:val="20"/>
          </w:rPr>
          <w:t>статьей 22</w:t>
        </w:r>
      </w:hyperlink>
      <w:r w:rsidRPr="00820B00">
        <w:rPr>
          <w:rFonts w:ascii="Times New Roman" w:hAnsi="Times New Roman"/>
          <w:sz w:val="20"/>
          <w:szCs w:val="20"/>
        </w:rPr>
        <w:t xml:space="preserve"> Федерального закона и с законодательством Российской Федерации, регулирующим оценочную деятельность в Российской Федерации.</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jc w:val="center"/>
        <w:outlineLvl w:val="1"/>
        <w:rPr>
          <w:rFonts w:ascii="Times New Roman" w:hAnsi="Times New Roman"/>
          <w:sz w:val="20"/>
          <w:szCs w:val="20"/>
        </w:rPr>
      </w:pPr>
      <w:bookmarkStart w:id="37" w:name="Par930"/>
      <w:bookmarkEnd w:id="37"/>
      <w:r w:rsidRPr="00820B00">
        <w:rPr>
          <w:rFonts w:ascii="Times New Roman" w:hAnsi="Times New Roman"/>
          <w:sz w:val="20"/>
          <w:szCs w:val="20"/>
        </w:rPr>
        <w:t>V. Затраты на дополнительное профессиональное образование</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105. Затраты на приобретение образовательных услуг по профессиональной переподготовке и повышению квалификации </w:t>
      </w:r>
      <w:r w:rsidR="00AA492B">
        <w:rPr>
          <w:rFonts w:ascii="Times New Roman" w:hAnsi="Times New Roman"/>
          <w:noProof/>
          <w:sz w:val="20"/>
          <w:szCs w:val="20"/>
        </w:rPr>
        <w:pict>
          <v:shape id="Рисунок 5" o:spid="_x0000_i1501" type="#_x0000_t75" style="width:33pt;height:20.25pt;visibility:visible">
            <v:imagedata r:id="rId485" o:title=""/>
          </v:shape>
        </w:pict>
      </w:r>
      <w:r w:rsidRPr="00820B00">
        <w:rPr>
          <w:rFonts w:ascii="Times New Roman" w:hAnsi="Times New Roman"/>
          <w:sz w:val="20"/>
          <w:szCs w:val="20"/>
        </w:rPr>
        <w:t xml:space="preserve"> определяются по формуле:</w:t>
      </w:r>
    </w:p>
    <w:p w:rsidR="00820B00" w:rsidRPr="00820B00" w:rsidRDefault="00820B00" w:rsidP="00820B00">
      <w:pPr>
        <w:widowControl w:val="0"/>
        <w:tabs>
          <w:tab w:val="left" w:pos="2410"/>
        </w:tabs>
        <w:autoSpaceDE w:val="0"/>
        <w:autoSpaceDN w:val="0"/>
        <w:adjustRightInd w:val="0"/>
        <w:spacing w:after="0" w:line="240" w:lineRule="auto"/>
        <w:ind w:firstLine="567"/>
        <w:rPr>
          <w:rFonts w:ascii="Times New Roman" w:hAnsi="Times New Roman"/>
          <w:sz w:val="20"/>
          <w:szCs w:val="20"/>
        </w:rPr>
      </w:pP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4" o:spid="_x0000_i1502" type="#_x0000_t75" style="width:123pt;height:38.25pt;visibility:visible">
            <v:imagedata r:id="rId486" o:title=""/>
          </v:shape>
        </w:pict>
      </w:r>
      <w:r w:rsidR="00820B00" w:rsidRPr="00820B00">
        <w:rPr>
          <w:rFonts w:ascii="Times New Roman" w:hAnsi="Times New Roman"/>
          <w:sz w:val="20"/>
          <w:szCs w:val="20"/>
        </w:rPr>
        <w:t xml:space="preserve"> </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где:</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2" o:spid="_x0000_i1503" type="#_x0000_t75" style="width:30pt;height:19.5pt;visibility:visible">
            <v:imagedata r:id="rId487" o:title=""/>
          </v:shape>
        </w:pict>
      </w:r>
      <w:r w:rsidR="00820B00" w:rsidRPr="00820B00">
        <w:rPr>
          <w:rFonts w:ascii="Times New Roman" w:hAnsi="Times New Roman"/>
          <w:sz w:val="20"/>
          <w:szCs w:val="20"/>
        </w:rPr>
        <w:t xml:space="preserve"> - количество работников, направляемых на i-й вид дополнительного профессионального образования;</w:t>
      </w:r>
    </w:p>
    <w:p w:rsidR="00820B00" w:rsidRPr="00820B00" w:rsidRDefault="00AA492B"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noProof/>
          <w:sz w:val="20"/>
          <w:szCs w:val="20"/>
        </w:rPr>
        <w:pict>
          <v:shape id="Рисунок 3" o:spid="_x0000_i1504" type="#_x0000_t75" style="width:26.25pt;height:19.5pt;visibility:visible">
            <v:imagedata r:id="rId488" o:title=""/>
          </v:shape>
        </w:pict>
      </w:r>
      <w:r w:rsidR="00820B00" w:rsidRPr="00820B00">
        <w:rPr>
          <w:rFonts w:ascii="Times New Roman" w:hAnsi="Times New Roman"/>
          <w:sz w:val="20"/>
          <w:szCs w:val="20"/>
        </w:rPr>
        <w:t xml:space="preserve"> - цена обучения одного работника по i-му виду дополнительного профессионального образования.</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 xml:space="preserve">106. Затраты на приобретение образовательных услуг по профессиональной переподготовке и повышению квалификации определяются в соответствии со </w:t>
      </w:r>
      <w:hyperlink r:id="rId489" w:history="1">
        <w:r w:rsidRPr="00820B00">
          <w:rPr>
            <w:rFonts w:ascii="Times New Roman" w:hAnsi="Times New Roman"/>
            <w:sz w:val="20"/>
            <w:szCs w:val="20"/>
          </w:rPr>
          <w:t>статьей 22</w:t>
        </w:r>
      </w:hyperlink>
      <w:r w:rsidRPr="00820B00">
        <w:rPr>
          <w:rFonts w:ascii="Times New Roman" w:hAnsi="Times New Roman"/>
          <w:sz w:val="20"/>
          <w:szCs w:val="20"/>
        </w:rPr>
        <w:t xml:space="preserve"> Федерального закона.</w:t>
      </w:r>
    </w:p>
    <w:p w:rsidR="00820B00" w:rsidRPr="00820B00" w:rsidRDefault="00820B00"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sectPr w:rsidR="00820B00" w:rsidRPr="00820B00" w:rsidSect="00820B00">
          <w:headerReference w:type="default" r:id="rId490"/>
          <w:pgSz w:w="11906" w:h="16838"/>
          <w:pgMar w:top="1134" w:right="567" w:bottom="1134" w:left="567" w:header="709" w:footer="709" w:gutter="0"/>
          <w:cols w:space="708"/>
          <w:titlePg/>
          <w:docGrid w:linePitch="360"/>
        </w:sectPr>
      </w:pPr>
    </w:p>
    <w:p w:rsidR="00820B00" w:rsidRPr="00820B00" w:rsidRDefault="00820B00" w:rsidP="00820B00">
      <w:pPr>
        <w:widowControl w:val="0"/>
        <w:tabs>
          <w:tab w:val="left" w:pos="2410"/>
        </w:tabs>
        <w:autoSpaceDE w:val="0"/>
        <w:autoSpaceDN w:val="0"/>
        <w:adjustRightInd w:val="0"/>
        <w:spacing w:after="0" w:line="240" w:lineRule="auto"/>
        <w:ind w:firstLine="567"/>
        <w:jc w:val="right"/>
        <w:outlineLvl w:val="1"/>
        <w:rPr>
          <w:rFonts w:ascii="Times New Roman" w:hAnsi="Times New Roman"/>
          <w:sz w:val="20"/>
          <w:szCs w:val="20"/>
        </w:rPr>
      </w:pPr>
      <w:bookmarkStart w:id="38" w:name="Par941"/>
      <w:bookmarkEnd w:id="38"/>
      <w:r w:rsidRPr="00820B00">
        <w:rPr>
          <w:rFonts w:ascii="Times New Roman" w:hAnsi="Times New Roman"/>
          <w:sz w:val="20"/>
          <w:szCs w:val="20"/>
        </w:rPr>
        <w:lastRenderedPageBreak/>
        <w:t>Таблица 1</w:t>
      </w:r>
    </w:p>
    <w:p w:rsidR="00820B00" w:rsidRPr="00820B00" w:rsidRDefault="00820B00" w:rsidP="00820B00">
      <w:pPr>
        <w:widowControl w:val="0"/>
        <w:tabs>
          <w:tab w:val="left" w:pos="2410"/>
        </w:tabs>
        <w:autoSpaceDE w:val="0"/>
        <w:autoSpaceDN w:val="0"/>
        <w:adjustRightInd w:val="0"/>
        <w:spacing w:after="0" w:line="240" w:lineRule="auto"/>
        <w:rPr>
          <w:rFonts w:ascii="Times New Roman" w:hAnsi="Times New Roman"/>
          <w:sz w:val="20"/>
          <w:szCs w:val="20"/>
        </w:rPr>
      </w:pPr>
      <w:bookmarkStart w:id="39" w:name="Par943"/>
      <w:bookmarkEnd w:id="39"/>
    </w:p>
    <w:p w:rsidR="00820B00" w:rsidRPr="00820B00" w:rsidRDefault="00820B00"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sidRPr="00820B00">
        <w:rPr>
          <w:rFonts w:ascii="Times New Roman" w:hAnsi="Times New Roman"/>
          <w:sz w:val="20"/>
          <w:szCs w:val="20"/>
        </w:rPr>
        <w:t>Нормативы обеспечения функций муниципальных органов сельского поселения Сентябрьский, применяемые</w:t>
      </w:r>
    </w:p>
    <w:p w:rsidR="00820B00" w:rsidRPr="00820B00" w:rsidRDefault="00820B00"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sidRPr="00820B00">
        <w:rPr>
          <w:rFonts w:ascii="Times New Roman" w:hAnsi="Times New Roman"/>
          <w:sz w:val="20"/>
          <w:szCs w:val="20"/>
        </w:rPr>
        <w:t>при расчете нормативных затрат на приобретение средств подвижной связи и услуг подвижной связи</w:t>
      </w:r>
    </w:p>
    <w:p w:rsidR="00820B00" w:rsidRPr="00820B00" w:rsidRDefault="00820B00"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p>
    <w:tbl>
      <w:tblPr>
        <w:tblW w:w="15168" w:type="dxa"/>
        <w:tblInd w:w="62" w:type="dxa"/>
        <w:tblLayout w:type="fixed"/>
        <w:tblCellMar>
          <w:top w:w="75" w:type="dxa"/>
          <w:left w:w="0" w:type="dxa"/>
          <w:bottom w:w="75" w:type="dxa"/>
          <w:right w:w="0" w:type="dxa"/>
        </w:tblCellMar>
        <w:tblLook w:val="0000" w:firstRow="0" w:lastRow="0" w:firstColumn="0" w:lastColumn="0" w:noHBand="0" w:noVBand="0"/>
      </w:tblPr>
      <w:tblGrid>
        <w:gridCol w:w="1418"/>
        <w:gridCol w:w="3260"/>
        <w:gridCol w:w="3119"/>
        <w:gridCol w:w="2693"/>
        <w:gridCol w:w="4678"/>
      </w:tblGrid>
      <w:tr w:rsidR="00820B00" w:rsidRPr="00820B00" w:rsidTr="00CC2D68">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sz w:val="20"/>
                <w:szCs w:val="20"/>
              </w:rPr>
            </w:pPr>
            <w:r w:rsidRPr="00820B00">
              <w:rPr>
                <w:rFonts w:ascii="Times New Roman" w:hAnsi="Times New Roman"/>
                <w:sz w:val="20"/>
                <w:szCs w:val="20"/>
              </w:rPr>
              <w:t>Вид связи</w:t>
            </w:r>
          </w:p>
        </w:tc>
        <w:tc>
          <w:tcPr>
            <w:tcW w:w="3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sz w:val="20"/>
                <w:szCs w:val="20"/>
              </w:rPr>
            </w:pPr>
            <w:r w:rsidRPr="00820B00">
              <w:rPr>
                <w:rFonts w:ascii="Times New Roman" w:hAnsi="Times New Roman"/>
                <w:sz w:val="20"/>
                <w:szCs w:val="20"/>
              </w:rPr>
              <w:t>Количество средств связи</w:t>
            </w:r>
          </w:p>
        </w:tc>
        <w:tc>
          <w:tcPr>
            <w:tcW w:w="3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sz w:val="20"/>
                <w:szCs w:val="20"/>
              </w:rPr>
            </w:pPr>
            <w:r w:rsidRPr="00820B00">
              <w:rPr>
                <w:rFonts w:ascii="Times New Roman" w:hAnsi="Times New Roman"/>
                <w:sz w:val="20"/>
                <w:szCs w:val="20"/>
              </w:rPr>
              <w:t xml:space="preserve">Цена приобретения средств связи </w:t>
            </w:r>
            <w:hyperlink w:anchor="Par968" w:history="1">
              <w:r w:rsidRPr="00820B00">
                <w:rPr>
                  <w:rFonts w:ascii="Times New Roman" w:hAnsi="Times New Roman"/>
                  <w:sz w:val="20"/>
                  <w:szCs w:val="20"/>
                </w:rPr>
                <w:t>&lt;1&gt;</w:t>
              </w:r>
            </w:hyperlink>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sz w:val="20"/>
                <w:szCs w:val="20"/>
              </w:rPr>
            </w:pPr>
            <w:r w:rsidRPr="00820B00">
              <w:rPr>
                <w:rFonts w:ascii="Times New Roman" w:hAnsi="Times New Roman"/>
                <w:sz w:val="20"/>
                <w:szCs w:val="20"/>
              </w:rPr>
              <w:t>Расходы на услуги связи</w:t>
            </w:r>
          </w:p>
        </w:tc>
        <w:tc>
          <w:tcPr>
            <w:tcW w:w="46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sz w:val="20"/>
                <w:szCs w:val="20"/>
              </w:rPr>
            </w:pPr>
            <w:r w:rsidRPr="00820B00">
              <w:rPr>
                <w:rFonts w:ascii="Times New Roman" w:hAnsi="Times New Roman"/>
                <w:sz w:val="20"/>
                <w:szCs w:val="20"/>
              </w:rPr>
              <w:t>Категория должностей</w:t>
            </w:r>
          </w:p>
        </w:tc>
      </w:tr>
      <w:tr w:rsidR="00820B00" w:rsidRPr="00820B00" w:rsidTr="00CC2D68">
        <w:trPr>
          <w:trHeight w:val="1958"/>
        </w:trPr>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0B00" w:rsidRPr="00820B00" w:rsidRDefault="00820B00" w:rsidP="00820B00">
            <w:pPr>
              <w:widowControl w:val="0"/>
              <w:tabs>
                <w:tab w:val="left" w:pos="2410"/>
              </w:tabs>
              <w:autoSpaceDE w:val="0"/>
              <w:autoSpaceDN w:val="0"/>
              <w:adjustRightInd w:val="0"/>
              <w:spacing w:after="0" w:line="240" w:lineRule="auto"/>
              <w:rPr>
                <w:rFonts w:ascii="Times New Roman" w:hAnsi="Times New Roman"/>
                <w:sz w:val="20"/>
                <w:szCs w:val="20"/>
              </w:rPr>
            </w:pPr>
            <w:r w:rsidRPr="00820B00">
              <w:rPr>
                <w:rFonts w:ascii="Times New Roman" w:hAnsi="Times New Roman"/>
                <w:sz w:val="20"/>
                <w:szCs w:val="20"/>
              </w:rPr>
              <w:t>Подвижная связь</w:t>
            </w:r>
          </w:p>
        </w:tc>
        <w:tc>
          <w:tcPr>
            <w:tcW w:w="3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0B00" w:rsidRPr="00820B00" w:rsidRDefault="00820B00" w:rsidP="00820B00">
            <w:pPr>
              <w:widowControl w:val="0"/>
              <w:tabs>
                <w:tab w:val="left" w:pos="2410"/>
              </w:tabs>
              <w:autoSpaceDE w:val="0"/>
              <w:autoSpaceDN w:val="0"/>
              <w:adjustRightInd w:val="0"/>
              <w:spacing w:after="0" w:line="240" w:lineRule="auto"/>
              <w:rPr>
                <w:rFonts w:ascii="Times New Roman" w:hAnsi="Times New Roman"/>
                <w:sz w:val="20"/>
                <w:szCs w:val="20"/>
              </w:rPr>
            </w:pPr>
            <w:r w:rsidRPr="00820B00">
              <w:rPr>
                <w:rFonts w:ascii="Times New Roman" w:hAnsi="Times New Roman"/>
                <w:sz w:val="20"/>
                <w:szCs w:val="20"/>
              </w:rPr>
              <w:t>не более 1 единицы в расчете на муниципального служащего, замещающего должность категории «Руководители», относящуюся к группе «Высшие»</w:t>
            </w:r>
          </w:p>
        </w:tc>
        <w:tc>
          <w:tcPr>
            <w:tcW w:w="3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0B00" w:rsidRPr="00820B00" w:rsidRDefault="00820B00" w:rsidP="00820B00">
            <w:pPr>
              <w:widowControl w:val="0"/>
              <w:tabs>
                <w:tab w:val="left" w:pos="2410"/>
              </w:tabs>
              <w:autoSpaceDE w:val="0"/>
              <w:autoSpaceDN w:val="0"/>
              <w:adjustRightInd w:val="0"/>
              <w:spacing w:after="0" w:line="240" w:lineRule="auto"/>
              <w:rPr>
                <w:rFonts w:ascii="Times New Roman" w:hAnsi="Times New Roman"/>
                <w:sz w:val="20"/>
                <w:szCs w:val="20"/>
              </w:rPr>
            </w:pPr>
            <w:r w:rsidRPr="00820B00">
              <w:rPr>
                <w:rFonts w:ascii="Times New Roman" w:hAnsi="Times New Roman"/>
                <w:sz w:val="20"/>
                <w:szCs w:val="20"/>
              </w:rPr>
              <w:t>не более 15 тыс. рублей включительно за 1 единицу в расчете на муниципального служащего, замещающего должность категории «Руководители», относящуюся к группе «Высшие»</w:t>
            </w:r>
          </w:p>
        </w:tc>
        <w:tc>
          <w:tcPr>
            <w:tcW w:w="2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0B00" w:rsidRPr="00820B00" w:rsidRDefault="00820B00" w:rsidP="00820B00">
            <w:pPr>
              <w:widowControl w:val="0"/>
              <w:tabs>
                <w:tab w:val="left" w:pos="2410"/>
              </w:tabs>
              <w:autoSpaceDE w:val="0"/>
              <w:autoSpaceDN w:val="0"/>
              <w:adjustRightInd w:val="0"/>
              <w:spacing w:after="0" w:line="240" w:lineRule="auto"/>
              <w:rPr>
                <w:rFonts w:ascii="Times New Roman" w:hAnsi="Times New Roman"/>
                <w:sz w:val="20"/>
                <w:szCs w:val="20"/>
              </w:rPr>
            </w:pPr>
            <w:r w:rsidRPr="00820B00">
              <w:rPr>
                <w:rFonts w:ascii="Times New Roman" w:hAnsi="Times New Roman"/>
                <w:sz w:val="20"/>
                <w:szCs w:val="20"/>
              </w:rPr>
              <w:t xml:space="preserve">ежемесячные расходы не более 4 тыс. рублей </w:t>
            </w:r>
            <w:hyperlink w:anchor="Par970" w:history="1">
              <w:r w:rsidRPr="00820B00">
                <w:rPr>
                  <w:rFonts w:ascii="Times New Roman" w:hAnsi="Times New Roman"/>
                  <w:sz w:val="20"/>
                  <w:szCs w:val="20"/>
                </w:rPr>
                <w:t>&lt;2&gt;</w:t>
              </w:r>
            </w:hyperlink>
            <w:r w:rsidRPr="00820B00">
              <w:rPr>
                <w:rFonts w:ascii="Times New Roman" w:hAnsi="Times New Roman"/>
                <w:sz w:val="20"/>
                <w:szCs w:val="20"/>
              </w:rPr>
              <w:t xml:space="preserve"> включительно в расчете на муниципального служащего, замещающего должность категории «Руководители», относящуюся к группе «Высшие»</w:t>
            </w:r>
          </w:p>
        </w:tc>
        <w:tc>
          <w:tcPr>
            <w:tcW w:w="46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0B00" w:rsidRPr="00820B00" w:rsidRDefault="00820B00" w:rsidP="00820B00">
            <w:pPr>
              <w:tabs>
                <w:tab w:val="left" w:pos="0"/>
                <w:tab w:val="left" w:pos="142"/>
                <w:tab w:val="left" w:pos="2410"/>
              </w:tabs>
              <w:spacing w:after="0" w:line="240" w:lineRule="auto"/>
              <w:jc w:val="both"/>
              <w:rPr>
                <w:rFonts w:ascii="Times New Roman" w:hAnsi="Times New Roman"/>
                <w:sz w:val="20"/>
                <w:szCs w:val="20"/>
              </w:rPr>
            </w:pPr>
            <w:r w:rsidRPr="00820B00">
              <w:rPr>
                <w:rFonts w:ascii="Times New Roman" w:hAnsi="Times New Roman"/>
                <w:sz w:val="20"/>
                <w:szCs w:val="20"/>
              </w:rPr>
              <w:t xml:space="preserve">категории и группы должностей приводятся в соответствии  с </w:t>
            </w:r>
            <w:hyperlink r:id="rId491" w:history="1">
              <w:r w:rsidRPr="00820B00">
                <w:rPr>
                  <w:rFonts w:ascii="Times New Roman" w:hAnsi="Times New Roman"/>
                  <w:sz w:val="20"/>
                  <w:szCs w:val="20"/>
                </w:rPr>
                <w:t>Перечнем</w:t>
              </w:r>
            </w:hyperlink>
            <w:r w:rsidRPr="00820B00">
              <w:rPr>
                <w:rFonts w:ascii="Times New Roman" w:hAnsi="Times New Roman"/>
                <w:sz w:val="20"/>
                <w:szCs w:val="20"/>
              </w:rPr>
              <w:t xml:space="preserve"> наименований должностей муниципальной  службы, утвержденного решением Совета депутатов сельского поселения Сентябрьский от 23.07.2015 № 116 «Об утверждении наименований должностей муниципальной службы»  (далее – перечень) </w:t>
            </w:r>
          </w:p>
        </w:tc>
      </w:tr>
    </w:tbl>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r w:rsidRPr="00820B00">
        <w:rPr>
          <w:rFonts w:ascii="Times New Roman" w:hAnsi="Times New Roman"/>
          <w:sz w:val="20"/>
          <w:szCs w:val="20"/>
        </w:rPr>
        <w:t>--------------------------------</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bookmarkStart w:id="40" w:name="Par968"/>
      <w:bookmarkEnd w:id="40"/>
      <w:r w:rsidRPr="00820B00">
        <w:rPr>
          <w:rFonts w:ascii="Times New Roman" w:hAnsi="Times New Roman"/>
          <w:sz w:val="20"/>
          <w:szCs w:val="20"/>
        </w:rPr>
        <w:t>&lt;1&gt; Периодичность приобретения средств связи определяется максимальным сроком полезного использования и составляет 5 лет.</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bookmarkStart w:id="41" w:name="Par969"/>
      <w:bookmarkStart w:id="42" w:name="Par970"/>
      <w:bookmarkEnd w:id="41"/>
      <w:bookmarkEnd w:id="42"/>
      <w:r w:rsidRPr="00820B00">
        <w:rPr>
          <w:rFonts w:ascii="Times New Roman" w:hAnsi="Times New Roman"/>
          <w:sz w:val="20"/>
          <w:szCs w:val="20"/>
        </w:rPr>
        <w:t>&lt;2&gt; Объем расходов, рассчитанный с применением нормативных затрат на приобретение сотовой связи, может быть изменен по решению руководителя муниципального органа в пределах утвержденных на эти цели лимитов бюджетных обязательств по соответствующему коду классификации расходов бюджетов.</w:t>
      </w:r>
    </w:p>
    <w:p w:rsidR="00820B00" w:rsidRPr="00820B00" w:rsidRDefault="00820B00" w:rsidP="00820B00">
      <w:pPr>
        <w:widowControl w:val="0"/>
        <w:tabs>
          <w:tab w:val="left" w:pos="2410"/>
        </w:tabs>
        <w:autoSpaceDE w:val="0"/>
        <w:autoSpaceDN w:val="0"/>
        <w:adjustRightInd w:val="0"/>
        <w:spacing w:after="0" w:line="240" w:lineRule="auto"/>
        <w:ind w:firstLine="567"/>
        <w:jc w:val="right"/>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right"/>
        <w:outlineLvl w:val="1"/>
        <w:rPr>
          <w:rFonts w:ascii="Times New Roman" w:hAnsi="Times New Roman"/>
          <w:sz w:val="20"/>
          <w:szCs w:val="20"/>
        </w:rPr>
      </w:pPr>
      <w:bookmarkStart w:id="43" w:name="Par972"/>
      <w:bookmarkEnd w:id="43"/>
    </w:p>
    <w:p w:rsidR="00820B00" w:rsidRPr="00820B00" w:rsidRDefault="00820B00" w:rsidP="00820B00">
      <w:pPr>
        <w:widowControl w:val="0"/>
        <w:tabs>
          <w:tab w:val="left" w:pos="2410"/>
        </w:tabs>
        <w:autoSpaceDE w:val="0"/>
        <w:autoSpaceDN w:val="0"/>
        <w:adjustRightInd w:val="0"/>
        <w:spacing w:after="0" w:line="240" w:lineRule="auto"/>
        <w:ind w:firstLine="567"/>
        <w:jc w:val="right"/>
        <w:outlineLvl w:val="1"/>
        <w:rPr>
          <w:rFonts w:ascii="Times New Roman" w:hAnsi="Times New Roman"/>
          <w:sz w:val="20"/>
          <w:szCs w:val="20"/>
        </w:rPr>
      </w:pPr>
      <w:r w:rsidRPr="00820B00">
        <w:rPr>
          <w:rFonts w:ascii="Times New Roman" w:hAnsi="Times New Roman"/>
          <w:sz w:val="20"/>
          <w:szCs w:val="20"/>
        </w:rPr>
        <w:t>Таблица 2</w:t>
      </w:r>
    </w:p>
    <w:p w:rsidR="00820B00" w:rsidRPr="00820B00" w:rsidRDefault="00820B00" w:rsidP="00820B00">
      <w:pPr>
        <w:widowControl w:val="0"/>
        <w:tabs>
          <w:tab w:val="left" w:pos="2410"/>
        </w:tabs>
        <w:autoSpaceDE w:val="0"/>
        <w:autoSpaceDN w:val="0"/>
        <w:adjustRightInd w:val="0"/>
        <w:spacing w:after="0" w:line="240" w:lineRule="auto"/>
        <w:ind w:firstLine="567"/>
        <w:jc w:val="right"/>
        <w:rPr>
          <w:rFonts w:ascii="Times New Roman" w:hAnsi="Times New Roman"/>
          <w:sz w:val="20"/>
          <w:szCs w:val="20"/>
        </w:rPr>
      </w:pPr>
    </w:p>
    <w:p w:rsidR="00820B00" w:rsidRPr="00820B00" w:rsidRDefault="00820B00"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bookmarkStart w:id="44" w:name="Par974"/>
      <w:bookmarkEnd w:id="44"/>
      <w:r w:rsidRPr="00820B00">
        <w:rPr>
          <w:rFonts w:ascii="Times New Roman" w:hAnsi="Times New Roman"/>
          <w:sz w:val="20"/>
          <w:szCs w:val="20"/>
        </w:rPr>
        <w:t>Нормативы обеспечения функций муниципальных органов сельского поселения Сентябрьский, применяемые</w:t>
      </w:r>
    </w:p>
    <w:p w:rsidR="00820B00" w:rsidRPr="00820B00" w:rsidRDefault="00820B00" w:rsidP="00820B00">
      <w:pPr>
        <w:widowControl w:val="0"/>
        <w:tabs>
          <w:tab w:val="left" w:pos="2410"/>
        </w:tabs>
        <w:autoSpaceDE w:val="0"/>
        <w:autoSpaceDN w:val="0"/>
        <w:adjustRightInd w:val="0"/>
        <w:spacing w:after="0" w:line="240" w:lineRule="auto"/>
        <w:ind w:firstLine="567"/>
        <w:jc w:val="center"/>
        <w:rPr>
          <w:rFonts w:ascii="Times New Roman" w:hAnsi="Times New Roman"/>
          <w:sz w:val="20"/>
          <w:szCs w:val="20"/>
        </w:rPr>
      </w:pPr>
      <w:r w:rsidRPr="00820B00">
        <w:rPr>
          <w:rFonts w:ascii="Times New Roman" w:hAnsi="Times New Roman"/>
          <w:sz w:val="20"/>
          <w:szCs w:val="20"/>
        </w:rPr>
        <w:t>при расчете нормативных затрат на приобретение служебного легкового автотранспорта</w:t>
      </w:r>
    </w:p>
    <w:p w:rsidR="00820B00" w:rsidRPr="00820B00" w:rsidRDefault="00820B00" w:rsidP="00820B00">
      <w:pPr>
        <w:widowControl w:val="0"/>
        <w:tabs>
          <w:tab w:val="left" w:pos="2410"/>
        </w:tabs>
        <w:autoSpaceDE w:val="0"/>
        <w:autoSpaceDN w:val="0"/>
        <w:adjustRightInd w:val="0"/>
        <w:spacing w:after="0" w:line="240" w:lineRule="auto"/>
        <w:ind w:firstLine="567"/>
        <w:jc w:val="both"/>
        <w:rPr>
          <w:rFonts w:ascii="Times New Roman" w:hAnsi="Times New Roman"/>
          <w:sz w:val="20"/>
          <w:szCs w:val="20"/>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686"/>
        <w:gridCol w:w="4394"/>
        <w:gridCol w:w="3402"/>
        <w:gridCol w:w="2977"/>
      </w:tblGrid>
      <w:tr w:rsidR="00820B00" w:rsidRPr="00820B00" w:rsidTr="00820B00">
        <w:tc>
          <w:tcPr>
            <w:tcW w:w="80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sz w:val="20"/>
                <w:szCs w:val="20"/>
              </w:rPr>
            </w:pPr>
            <w:r w:rsidRPr="00820B00">
              <w:rPr>
                <w:rFonts w:ascii="Times New Roman" w:hAnsi="Times New Roman"/>
                <w:sz w:val="20"/>
                <w:szCs w:val="20"/>
              </w:rPr>
              <w:t xml:space="preserve">Транспортное средство </w:t>
            </w:r>
          </w:p>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sz w:val="20"/>
                <w:szCs w:val="20"/>
              </w:rPr>
            </w:pPr>
            <w:r w:rsidRPr="00820B00">
              <w:rPr>
                <w:rFonts w:ascii="Times New Roman" w:hAnsi="Times New Roman"/>
                <w:sz w:val="20"/>
                <w:szCs w:val="20"/>
              </w:rPr>
              <w:t>с персональным закреплением</w:t>
            </w:r>
          </w:p>
        </w:tc>
        <w:tc>
          <w:tcPr>
            <w:tcW w:w="637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sz w:val="20"/>
                <w:szCs w:val="20"/>
              </w:rPr>
            </w:pPr>
            <w:r w:rsidRPr="00820B00">
              <w:rPr>
                <w:rFonts w:ascii="Times New Roman" w:hAnsi="Times New Roman"/>
                <w:sz w:val="20"/>
                <w:szCs w:val="20"/>
              </w:rPr>
              <w:t xml:space="preserve">Служебное транспортное средство, предоставляемое </w:t>
            </w:r>
          </w:p>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sz w:val="20"/>
                <w:szCs w:val="20"/>
              </w:rPr>
            </w:pPr>
            <w:r w:rsidRPr="00820B00">
              <w:rPr>
                <w:rFonts w:ascii="Times New Roman" w:hAnsi="Times New Roman"/>
                <w:sz w:val="20"/>
                <w:szCs w:val="20"/>
              </w:rPr>
              <w:t>по вызову (без персонального закрепления)</w:t>
            </w:r>
          </w:p>
        </w:tc>
      </w:tr>
      <w:tr w:rsidR="00820B00" w:rsidRPr="00820B00" w:rsidTr="00820B00">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sz w:val="20"/>
                <w:szCs w:val="20"/>
              </w:rPr>
            </w:pPr>
            <w:r w:rsidRPr="00820B00">
              <w:rPr>
                <w:rFonts w:ascii="Times New Roman" w:hAnsi="Times New Roman"/>
                <w:sz w:val="20"/>
                <w:szCs w:val="20"/>
              </w:rPr>
              <w:t>количество</w:t>
            </w:r>
          </w:p>
        </w:tc>
        <w:tc>
          <w:tcPr>
            <w:tcW w:w="43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sz w:val="20"/>
                <w:szCs w:val="20"/>
              </w:rPr>
            </w:pPr>
            <w:r w:rsidRPr="00820B00">
              <w:rPr>
                <w:rFonts w:ascii="Times New Roman" w:hAnsi="Times New Roman"/>
                <w:sz w:val="20"/>
                <w:szCs w:val="20"/>
              </w:rPr>
              <w:t>цена и мощность</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sz w:val="20"/>
                <w:szCs w:val="20"/>
              </w:rPr>
            </w:pPr>
            <w:r w:rsidRPr="00820B00">
              <w:rPr>
                <w:rFonts w:ascii="Times New Roman" w:hAnsi="Times New Roman"/>
                <w:sz w:val="20"/>
                <w:szCs w:val="20"/>
              </w:rPr>
              <w:t>количество</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0B00" w:rsidRPr="00820B00" w:rsidRDefault="00820B00" w:rsidP="00820B00">
            <w:pPr>
              <w:widowControl w:val="0"/>
              <w:tabs>
                <w:tab w:val="left" w:pos="2410"/>
              </w:tabs>
              <w:autoSpaceDE w:val="0"/>
              <w:autoSpaceDN w:val="0"/>
              <w:adjustRightInd w:val="0"/>
              <w:spacing w:after="0" w:line="240" w:lineRule="auto"/>
              <w:jc w:val="center"/>
              <w:rPr>
                <w:rFonts w:ascii="Times New Roman" w:hAnsi="Times New Roman"/>
                <w:sz w:val="20"/>
                <w:szCs w:val="20"/>
              </w:rPr>
            </w:pPr>
            <w:r w:rsidRPr="00820B00">
              <w:rPr>
                <w:rFonts w:ascii="Times New Roman" w:hAnsi="Times New Roman"/>
                <w:sz w:val="20"/>
                <w:szCs w:val="20"/>
              </w:rPr>
              <w:t>цена и мощность</w:t>
            </w:r>
          </w:p>
        </w:tc>
      </w:tr>
      <w:tr w:rsidR="00820B00" w:rsidRPr="00820B00" w:rsidTr="00820B00">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0B00" w:rsidRPr="00820B00" w:rsidRDefault="00820B00" w:rsidP="00820B00">
            <w:pPr>
              <w:widowControl w:val="0"/>
              <w:tabs>
                <w:tab w:val="left" w:pos="2410"/>
              </w:tabs>
              <w:autoSpaceDE w:val="0"/>
              <w:autoSpaceDN w:val="0"/>
              <w:adjustRightInd w:val="0"/>
              <w:spacing w:after="0" w:line="240" w:lineRule="auto"/>
              <w:rPr>
                <w:rFonts w:ascii="Times New Roman" w:hAnsi="Times New Roman"/>
                <w:sz w:val="20"/>
                <w:szCs w:val="20"/>
              </w:rPr>
            </w:pPr>
            <w:r w:rsidRPr="00820B00">
              <w:rPr>
                <w:rFonts w:ascii="Times New Roman" w:hAnsi="Times New Roman"/>
                <w:sz w:val="20"/>
                <w:szCs w:val="20"/>
              </w:rPr>
              <w:t xml:space="preserve">не более 1 единицы в расчете </w:t>
            </w:r>
          </w:p>
          <w:p w:rsidR="00820B00" w:rsidRPr="00820B00" w:rsidRDefault="00820B00" w:rsidP="00820B00">
            <w:pPr>
              <w:widowControl w:val="0"/>
              <w:tabs>
                <w:tab w:val="left" w:pos="2410"/>
              </w:tabs>
              <w:autoSpaceDE w:val="0"/>
              <w:autoSpaceDN w:val="0"/>
              <w:adjustRightInd w:val="0"/>
              <w:spacing w:after="0" w:line="240" w:lineRule="auto"/>
              <w:rPr>
                <w:rFonts w:ascii="Times New Roman" w:hAnsi="Times New Roman"/>
                <w:sz w:val="20"/>
                <w:szCs w:val="20"/>
              </w:rPr>
            </w:pPr>
            <w:r w:rsidRPr="00820B00">
              <w:rPr>
                <w:rFonts w:ascii="Times New Roman" w:hAnsi="Times New Roman"/>
                <w:sz w:val="20"/>
                <w:szCs w:val="20"/>
              </w:rPr>
              <w:t>на муниципального служащего, замещающего должность категории «Руководители», относящуюся к группе «Высшие»</w:t>
            </w:r>
          </w:p>
        </w:tc>
        <w:tc>
          <w:tcPr>
            <w:tcW w:w="43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0B00" w:rsidRPr="00820B00" w:rsidRDefault="00820B00" w:rsidP="00820B00">
            <w:pPr>
              <w:widowControl w:val="0"/>
              <w:tabs>
                <w:tab w:val="left" w:pos="2410"/>
              </w:tabs>
              <w:autoSpaceDE w:val="0"/>
              <w:autoSpaceDN w:val="0"/>
              <w:adjustRightInd w:val="0"/>
              <w:spacing w:after="0" w:line="240" w:lineRule="auto"/>
              <w:rPr>
                <w:rFonts w:ascii="Times New Roman" w:hAnsi="Times New Roman"/>
                <w:sz w:val="20"/>
                <w:szCs w:val="20"/>
              </w:rPr>
            </w:pPr>
            <w:r w:rsidRPr="00820B00">
              <w:rPr>
                <w:rFonts w:ascii="Times New Roman" w:hAnsi="Times New Roman"/>
                <w:sz w:val="20"/>
                <w:szCs w:val="20"/>
              </w:rPr>
              <w:t xml:space="preserve">не более 2,5 млн. рублей и не более </w:t>
            </w:r>
          </w:p>
          <w:p w:rsidR="00820B00" w:rsidRPr="00820B00" w:rsidRDefault="00820B00" w:rsidP="00820B00">
            <w:pPr>
              <w:widowControl w:val="0"/>
              <w:tabs>
                <w:tab w:val="left" w:pos="2410"/>
              </w:tabs>
              <w:autoSpaceDE w:val="0"/>
              <w:autoSpaceDN w:val="0"/>
              <w:adjustRightInd w:val="0"/>
              <w:spacing w:after="0" w:line="240" w:lineRule="auto"/>
              <w:rPr>
                <w:rFonts w:ascii="Times New Roman" w:hAnsi="Times New Roman"/>
                <w:sz w:val="20"/>
                <w:szCs w:val="20"/>
              </w:rPr>
            </w:pPr>
            <w:r w:rsidRPr="00820B00">
              <w:rPr>
                <w:rFonts w:ascii="Times New Roman" w:hAnsi="Times New Roman"/>
                <w:sz w:val="20"/>
                <w:szCs w:val="20"/>
              </w:rPr>
              <w:t xml:space="preserve">200 лошадиных сил включительно </w:t>
            </w:r>
          </w:p>
          <w:p w:rsidR="00820B00" w:rsidRPr="00820B00" w:rsidRDefault="00820B00" w:rsidP="00820B00">
            <w:pPr>
              <w:widowControl w:val="0"/>
              <w:tabs>
                <w:tab w:val="left" w:pos="2410"/>
              </w:tabs>
              <w:autoSpaceDE w:val="0"/>
              <w:autoSpaceDN w:val="0"/>
              <w:adjustRightInd w:val="0"/>
              <w:spacing w:after="0" w:line="240" w:lineRule="auto"/>
              <w:rPr>
                <w:rFonts w:ascii="Times New Roman" w:hAnsi="Times New Roman"/>
                <w:sz w:val="20"/>
                <w:szCs w:val="20"/>
              </w:rPr>
            </w:pPr>
            <w:r w:rsidRPr="00820B00">
              <w:rPr>
                <w:rFonts w:ascii="Times New Roman" w:hAnsi="Times New Roman"/>
                <w:sz w:val="20"/>
                <w:szCs w:val="20"/>
              </w:rPr>
              <w:t>на муниципального служащего, замещающего должность категории «Руководители», относящуюся к группе «Высшие»</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0B00" w:rsidRPr="00820B00" w:rsidRDefault="00820B00" w:rsidP="00820B00">
            <w:pPr>
              <w:widowControl w:val="0"/>
              <w:tabs>
                <w:tab w:val="left" w:pos="2410"/>
              </w:tabs>
              <w:autoSpaceDE w:val="0"/>
              <w:autoSpaceDN w:val="0"/>
              <w:adjustRightInd w:val="0"/>
              <w:spacing w:after="0" w:line="240" w:lineRule="auto"/>
              <w:rPr>
                <w:rFonts w:ascii="Times New Roman" w:hAnsi="Times New Roman"/>
                <w:sz w:val="20"/>
                <w:szCs w:val="20"/>
              </w:rPr>
            </w:pPr>
            <w:r w:rsidRPr="00820B00">
              <w:rPr>
                <w:rFonts w:ascii="Times New Roman" w:hAnsi="Times New Roman"/>
                <w:sz w:val="20"/>
                <w:szCs w:val="20"/>
              </w:rPr>
              <w:t>не более трехкратного размера количества транспортных средств с персональным закреплением</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20B00" w:rsidRPr="00820B00" w:rsidRDefault="00820B00" w:rsidP="00820B00">
            <w:pPr>
              <w:widowControl w:val="0"/>
              <w:tabs>
                <w:tab w:val="left" w:pos="2410"/>
              </w:tabs>
              <w:autoSpaceDE w:val="0"/>
              <w:autoSpaceDN w:val="0"/>
              <w:adjustRightInd w:val="0"/>
              <w:spacing w:after="0" w:line="240" w:lineRule="auto"/>
              <w:rPr>
                <w:rFonts w:ascii="Times New Roman" w:hAnsi="Times New Roman"/>
                <w:sz w:val="20"/>
                <w:szCs w:val="20"/>
              </w:rPr>
            </w:pPr>
            <w:r w:rsidRPr="00820B00">
              <w:rPr>
                <w:rFonts w:ascii="Times New Roman" w:hAnsi="Times New Roman"/>
                <w:sz w:val="20"/>
                <w:szCs w:val="20"/>
              </w:rPr>
              <w:t xml:space="preserve">не более 1 млн. рублей </w:t>
            </w:r>
          </w:p>
          <w:p w:rsidR="00820B00" w:rsidRPr="00820B00" w:rsidRDefault="00820B00" w:rsidP="00820B00">
            <w:pPr>
              <w:widowControl w:val="0"/>
              <w:tabs>
                <w:tab w:val="left" w:pos="2410"/>
              </w:tabs>
              <w:autoSpaceDE w:val="0"/>
              <w:autoSpaceDN w:val="0"/>
              <w:adjustRightInd w:val="0"/>
              <w:spacing w:after="0" w:line="240" w:lineRule="auto"/>
              <w:rPr>
                <w:rFonts w:ascii="Times New Roman" w:hAnsi="Times New Roman"/>
                <w:sz w:val="20"/>
                <w:szCs w:val="20"/>
              </w:rPr>
            </w:pPr>
            <w:r w:rsidRPr="00820B00">
              <w:rPr>
                <w:rFonts w:ascii="Times New Roman" w:hAnsi="Times New Roman"/>
                <w:sz w:val="20"/>
                <w:szCs w:val="20"/>
              </w:rPr>
              <w:t>и не более 150 лошадиных сил включительно</w:t>
            </w:r>
          </w:p>
        </w:tc>
      </w:tr>
    </w:tbl>
    <w:p w:rsidR="00820B00" w:rsidRPr="00820B00" w:rsidRDefault="00820B00" w:rsidP="00820B00">
      <w:pPr>
        <w:tabs>
          <w:tab w:val="left" w:pos="2410"/>
        </w:tabs>
        <w:spacing w:after="0" w:line="240" w:lineRule="auto"/>
        <w:jc w:val="both"/>
        <w:rPr>
          <w:rFonts w:ascii="Times New Roman" w:hAnsi="Times New Roman"/>
          <w:sz w:val="20"/>
          <w:szCs w:val="20"/>
        </w:rPr>
      </w:pPr>
    </w:p>
    <w:p w:rsidR="00592B81" w:rsidRDefault="00CC2D68" w:rsidP="00CC2D68">
      <w:pPr>
        <w:tabs>
          <w:tab w:val="left" w:pos="3960"/>
        </w:tabs>
        <w:jc w:val="both"/>
        <w:rPr>
          <w:rFonts w:ascii="Times New Roman" w:hAnsi="Times New Roman"/>
          <w:sz w:val="20"/>
          <w:szCs w:val="20"/>
        </w:rPr>
      </w:pPr>
      <w:r>
        <w:rPr>
          <w:rFonts w:ascii="Times New Roman" w:hAnsi="Times New Roman"/>
          <w:sz w:val="20"/>
          <w:szCs w:val="20"/>
        </w:rPr>
        <w:tab/>
      </w:r>
    </w:p>
    <w:p w:rsidR="00CC2D68" w:rsidRDefault="00CC2D68" w:rsidP="001C3755">
      <w:pPr>
        <w:tabs>
          <w:tab w:val="left" w:pos="2775"/>
        </w:tabs>
        <w:rPr>
          <w:rFonts w:ascii="Times New Roman" w:hAnsi="Times New Roman"/>
          <w:sz w:val="20"/>
          <w:szCs w:val="20"/>
        </w:rPr>
        <w:sectPr w:rsidR="00CC2D68" w:rsidSect="00CC2D68">
          <w:pgSz w:w="16838" w:h="11906" w:orient="landscape"/>
          <w:pgMar w:top="567" w:right="425" w:bottom="709" w:left="357" w:header="709" w:footer="0" w:gutter="0"/>
          <w:cols w:space="708"/>
          <w:docGrid w:linePitch="360"/>
        </w:sectPr>
      </w:pPr>
    </w:p>
    <w:p w:rsidR="00CC2D68" w:rsidRPr="00FF5F06" w:rsidRDefault="00CC2D68" w:rsidP="00CC2D68">
      <w:pPr>
        <w:tabs>
          <w:tab w:val="left" w:pos="2775"/>
          <w:tab w:val="right" w:pos="10477"/>
        </w:tabs>
        <w:spacing w:after="0" w:line="240" w:lineRule="auto"/>
        <w:rPr>
          <w:rFonts w:ascii="Times New Roman" w:hAnsi="Times New Roman"/>
          <w:b/>
          <w:sz w:val="20"/>
          <w:szCs w:val="20"/>
        </w:rPr>
      </w:pPr>
      <w:r w:rsidRPr="00FF5F06">
        <w:rPr>
          <w:rFonts w:ascii="Times New Roman" w:hAnsi="Times New Roman"/>
          <w:b/>
          <w:sz w:val="20"/>
          <w:szCs w:val="20"/>
        </w:rPr>
        <w:lastRenderedPageBreak/>
        <w:t>ПОСТАНОВЛЕНИЕ</w:t>
      </w:r>
      <w:r w:rsidRPr="00FF5F06">
        <w:rPr>
          <w:rFonts w:ascii="Times New Roman" w:hAnsi="Times New Roman"/>
          <w:b/>
          <w:sz w:val="20"/>
          <w:szCs w:val="20"/>
        </w:rPr>
        <w:tab/>
      </w:r>
    </w:p>
    <w:p w:rsidR="00CC2D68" w:rsidRPr="00FF5F06" w:rsidRDefault="00CC2D68" w:rsidP="00CC2D68">
      <w:pPr>
        <w:tabs>
          <w:tab w:val="left" w:pos="2775"/>
          <w:tab w:val="right" w:pos="10477"/>
        </w:tabs>
        <w:spacing w:after="0" w:line="240" w:lineRule="auto"/>
        <w:rPr>
          <w:rFonts w:ascii="Times New Roman" w:hAnsi="Times New Roman"/>
          <w:sz w:val="20"/>
          <w:szCs w:val="20"/>
        </w:rPr>
      </w:pPr>
      <w:r w:rsidRPr="00FF5F06">
        <w:rPr>
          <w:rFonts w:ascii="Times New Roman" w:hAnsi="Times New Roman"/>
          <w:sz w:val="20"/>
          <w:szCs w:val="20"/>
        </w:rPr>
        <w:t>19</w:t>
      </w:r>
      <w:r>
        <w:rPr>
          <w:rFonts w:ascii="Times New Roman" w:hAnsi="Times New Roman"/>
          <w:sz w:val="20"/>
          <w:szCs w:val="20"/>
        </w:rPr>
        <w:t>6</w:t>
      </w:r>
      <w:r w:rsidRPr="00FF5F06">
        <w:rPr>
          <w:rFonts w:ascii="Times New Roman" w:hAnsi="Times New Roman"/>
          <w:sz w:val="20"/>
          <w:szCs w:val="20"/>
        </w:rPr>
        <w:t>-па от  24.12.2015г  «</w:t>
      </w:r>
      <w:r w:rsidRPr="00592B81">
        <w:rPr>
          <w:rFonts w:ascii="Times New Roman" w:hAnsi="Times New Roman"/>
          <w:bCs/>
          <w:sz w:val="20"/>
          <w:szCs w:val="20"/>
        </w:rPr>
        <w:t>Об установлении квалификационных требований для замещения  должностей муниципальной службы и квалификационных требований к профессиональным знаниям и навыкам, необходимым для замещения должностей муниципальной службы в администрации сельского поселения Сентябрьский</w:t>
      </w:r>
      <w:r w:rsidRPr="00FF5F06">
        <w:rPr>
          <w:rFonts w:ascii="Times New Roman" w:hAnsi="Times New Roman"/>
          <w:sz w:val="20"/>
          <w:szCs w:val="20"/>
        </w:rPr>
        <w:t>»</w:t>
      </w:r>
    </w:p>
    <w:p w:rsidR="00CC2D68" w:rsidRPr="00CC2D68" w:rsidRDefault="00CC2D68" w:rsidP="00CC2D68">
      <w:pPr>
        <w:tabs>
          <w:tab w:val="left" w:pos="2775"/>
        </w:tabs>
        <w:spacing w:after="0" w:line="240" w:lineRule="auto"/>
        <w:rPr>
          <w:rFonts w:ascii="Times New Roman" w:hAnsi="Times New Roman"/>
          <w:sz w:val="20"/>
          <w:szCs w:val="20"/>
        </w:rPr>
      </w:pPr>
    </w:p>
    <w:p w:rsidR="00CC2D68" w:rsidRPr="00CC2D68" w:rsidRDefault="00CC2D68" w:rsidP="00CC2D68">
      <w:pPr>
        <w:autoSpaceDE w:val="0"/>
        <w:autoSpaceDN w:val="0"/>
        <w:adjustRightInd w:val="0"/>
        <w:spacing w:after="0" w:line="240" w:lineRule="auto"/>
        <w:ind w:firstLine="708"/>
        <w:jc w:val="both"/>
        <w:rPr>
          <w:rFonts w:ascii="Times New Roman" w:hAnsi="Times New Roman"/>
          <w:sz w:val="20"/>
          <w:szCs w:val="20"/>
        </w:rPr>
      </w:pPr>
      <w:r w:rsidRPr="00CC2D68">
        <w:rPr>
          <w:rFonts w:ascii="Times New Roman" w:hAnsi="Times New Roman"/>
          <w:sz w:val="20"/>
          <w:szCs w:val="20"/>
        </w:rPr>
        <w:t>В соответствии с Федеральным законом от 02 марта 2007 года № 25-ФЗ «О муниципальной службе в Российской Федерации», Законом Ханты-Мансийского автономного округа - Югры от 20 июля 2007 года № 113-оз «Об отдельных вопросах муниципальной службы в Ханты-Мансийском автономном округе - Югре», Уставом сельского поселения Сентябрьский», п о с т а н о в л я ю:</w:t>
      </w:r>
    </w:p>
    <w:p w:rsidR="00CC2D68" w:rsidRPr="00CC2D68" w:rsidRDefault="00CC2D68" w:rsidP="00CC2D68">
      <w:pPr>
        <w:autoSpaceDE w:val="0"/>
        <w:autoSpaceDN w:val="0"/>
        <w:adjustRightInd w:val="0"/>
        <w:spacing w:after="0" w:line="240" w:lineRule="auto"/>
        <w:jc w:val="both"/>
        <w:rPr>
          <w:rFonts w:ascii="Times New Roman" w:hAnsi="Times New Roman"/>
          <w:sz w:val="20"/>
          <w:szCs w:val="20"/>
        </w:rPr>
      </w:pPr>
    </w:p>
    <w:p w:rsidR="00CC2D68" w:rsidRPr="00CC2D68" w:rsidRDefault="00CC2D68" w:rsidP="001A7D97">
      <w:pPr>
        <w:numPr>
          <w:ilvl w:val="0"/>
          <w:numId w:val="26"/>
        </w:numPr>
        <w:tabs>
          <w:tab w:val="left" w:pos="1148"/>
        </w:tabs>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Установить:</w:t>
      </w:r>
    </w:p>
    <w:p w:rsidR="00CC2D68" w:rsidRPr="00CC2D68" w:rsidRDefault="00CC2D68" w:rsidP="00CC2D68">
      <w:pPr>
        <w:autoSpaceDE w:val="0"/>
        <w:autoSpaceDN w:val="0"/>
        <w:adjustRightInd w:val="0"/>
        <w:spacing w:after="0" w:line="240" w:lineRule="auto"/>
        <w:ind w:firstLine="709"/>
        <w:jc w:val="both"/>
        <w:rPr>
          <w:rFonts w:ascii="Times New Roman" w:hAnsi="Times New Roman"/>
          <w:b/>
          <w:bCs/>
          <w:sz w:val="20"/>
          <w:szCs w:val="20"/>
        </w:rPr>
      </w:pPr>
      <w:r w:rsidRPr="00CC2D68">
        <w:rPr>
          <w:rFonts w:ascii="Times New Roman" w:hAnsi="Times New Roman"/>
          <w:bCs/>
          <w:sz w:val="20"/>
          <w:szCs w:val="20"/>
        </w:rPr>
        <w:t xml:space="preserve">1.1. </w:t>
      </w:r>
      <w:r w:rsidRPr="00CC2D68">
        <w:rPr>
          <w:rFonts w:ascii="Times New Roman" w:hAnsi="Times New Roman"/>
          <w:sz w:val="20"/>
          <w:szCs w:val="20"/>
        </w:rPr>
        <w:t xml:space="preserve">Квалификационные требования для замещения должностей муниципальной службы в администрации </w:t>
      </w:r>
      <w:r w:rsidRPr="00CC2D68">
        <w:rPr>
          <w:rFonts w:ascii="Times New Roman" w:hAnsi="Times New Roman"/>
          <w:bCs/>
          <w:sz w:val="20"/>
          <w:szCs w:val="20"/>
        </w:rPr>
        <w:t>сельского поселения Сентябрьский</w:t>
      </w:r>
      <w:r w:rsidRPr="00CC2D68">
        <w:rPr>
          <w:rFonts w:ascii="Times New Roman" w:hAnsi="Times New Roman"/>
          <w:b/>
          <w:bCs/>
          <w:sz w:val="20"/>
          <w:szCs w:val="20"/>
        </w:rPr>
        <w:t xml:space="preserve">, </w:t>
      </w:r>
      <w:r w:rsidRPr="00CC2D68">
        <w:rPr>
          <w:rFonts w:ascii="Times New Roman" w:hAnsi="Times New Roman"/>
          <w:bCs/>
          <w:sz w:val="20"/>
          <w:szCs w:val="20"/>
        </w:rPr>
        <w:t>согласно приложению 1.</w:t>
      </w:r>
      <w:r w:rsidRPr="00CC2D68">
        <w:rPr>
          <w:rFonts w:ascii="Times New Roman" w:hAnsi="Times New Roman"/>
          <w:b/>
          <w:bCs/>
          <w:sz w:val="20"/>
          <w:szCs w:val="20"/>
        </w:rPr>
        <w:t xml:space="preserve"> </w:t>
      </w:r>
    </w:p>
    <w:p w:rsidR="00CC2D68" w:rsidRPr="00CC2D68" w:rsidRDefault="00CC2D68" w:rsidP="00CC2D68">
      <w:pPr>
        <w:tabs>
          <w:tab w:val="left" w:pos="0"/>
          <w:tab w:val="num" w:pos="1200"/>
        </w:tabs>
        <w:autoSpaceDE w:val="0"/>
        <w:autoSpaceDN w:val="0"/>
        <w:adjustRightInd w:val="0"/>
        <w:spacing w:after="0" w:line="240" w:lineRule="auto"/>
        <w:ind w:firstLine="720"/>
        <w:jc w:val="both"/>
        <w:rPr>
          <w:rFonts w:ascii="Times New Roman" w:hAnsi="Times New Roman"/>
          <w:sz w:val="20"/>
          <w:szCs w:val="20"/>
        </w:rPr>
      </w:pPr>
      <w:r w:rsidRPr="00CC2D68">
        <w:rPr>
          <w:rFonts w:ascii="Times New Roman" w:hAnsi="Times New Roman"/>
          <w:sz w:val="20"/>
          <w:szCs w:val="20"/>
        </w:rPr>
        <w:t>1.2. Квалификационные требования к профессиональным знаниям и навыкам, необходимым для замещения должностей муниципальной службы в администрации сельского поселения Сентябрьский, согласно приложению 2.</w:t>
      </w:r>
    </w:p>
    <w:p w:rsidR="00CC2D68" w:rsidRPr="00CC2D68" w:rsidRDefault="00CC2D68" w:rsidP="001A7D97">
      <w:pPr>
        <w:numPr>
          <w:ilvl w:val="0"/>
          <w:numId w:val="26"/>
        </w:numPr>
        <w:tabs>
          <w:tab w:val="left" w:pos="0"/>
        </w:tabs>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Главному специалисту С.Н. Шереметовой при разработке должностных инструкций муниципальных служащих руководствоваться данными квалификационными требованиями.</w:t>
      </w:r>
    </w:p>
    <w:p w:rsidR="00CC2D68" w:rsidRPr="00CC2D68" w:rsidRDefault="00CC2D68" w:rsidP="001A7D97">
      <w:pPr>
        <w:numPr>
          <w:ilvl w:val="0"/>
          <w:numId w:val="26"/>
        </w:numPr>
        <w:tabs>
          <w:tab w:val="num" w:pos="0"/>
        </w:tabs>
        <w:autoSpaceDE w:val="0"/>
        <w:autoSpaceDN w:val="0"/>
        <w:adjustRightInd w:val="0"/>
        <w:spacing w:after="0" w:line="240" w:lineRule="auto"/>
        <w:ind w:left="0" w:firstLine="709"/>
        <w:jc w:val="both"/>
        <w:rPr>
          <w:rFonts w:ascii="Times New Roman" w:hAnsi="Times New Roman"/>
          <w:sz w:val="20"/>
          <w:szCs w:val="20"/>
        </w:rPr>
      </w:pPr>
      <w:r w:rsidRPr="00CC2D68">
        <w:rPr>
          <w:rFonts w:ascii="Times New Roman" w:eastAsia="Calibri" w:hAnsi="Times New Roman"/>
          <w:sz w:val="20"/>
          <w:szCs w:val="20"/>
        </w:rPr>
        <w:t xml:space="preserve">Считать утратившим силу постановление администрации от </w:t>
      </w:r>
      <w:r w:rsidRPr="00CC2D68">
        <w:rPr>
          <w:rFonts w:ascii="Times New Roman" w:hAnsi="Times New Roman"/>
          <w:sz w:val="20"/>
          <w:szCs w:val="20"/>
        </w:rPr>
        <w:t>20.08.2012 № 67-па «Об утверждении квалификационных требований для замещения должностей муниципальной службы в администрации сельского поселения Сентябрьский»</w:t>
      </w:r>
    </w:p>
    <w:p w:rsidR="00CC2D68" w:rsidRPr="00CC2D68" w:rsidRDefault="00CC2D68" w:rsidP="001A7D97">
      <w:pPr>
        <w:numPr>
          <w:ilvl w:val="0"/>
          <w:numId w:val="26"/>
        </w:numPr>
        <w:tabs>
          <w:tab w:val="left" w:pos="0"/>
        </w:tabs>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 xml:space="preserve"> Настоящее постановление подлежит официальному опубликованию (обнародованию) в информационном бюллетене «Сентябрьский вестник».</w:t>
      </w:r>
    </w:p>
    <w:p w:rsidR="00CC2D68" w:rsidRPr="00CC2D68" w:rsidRDefault="00CC2D68" w:rsidP="001A7D97">
      <w:pPr>
        <w:numPr>
          <w:ilvl w:val="0"/>
          <w:numId w:val="26"/>
        </w:numPr>
        <w:tabs>
          <w:tab w:val="left" w:pos="0"/>
        </w:tabs>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Настоящее постановление вступает в силу после официального опубликования (обнародования).</w:t>
      </w:r>
    </w:p>
    <w:p w:rsidR="00CC2D68" w:rsidRPr="00CC2D68" w:rsidRDefault="00CC2D68" w:rsidP="00CC2D68">
      <w:pPr>
        <w:tabs>
          <w:tab w:val="left" w:pos="1148"/>
        </w:tabs>
        <w:autoSpaceDE w:val="0"/>
        <w:autoSpaceDN w:val="0"/>
        <w:adjustRightInd w:val="0"/>
        <w:spacing w:after="0" w:line="240" w:lineRule="auto"/>
        <w:jc w:val="both"/>
        <w:rPr>
          <w:rFonts w:ascii="Times New Roman" w:hAnsi="Times New Roman"/>
          <w:sz w:val="20"/>
          <w:szCs w:val="20"/>
        </w:rPr>
      </w:pPr>
    </w:p>
    <w:p w:rsidR="00CC2D68" w:rsidRPr="00CC2D68" w:rsidRDefault="00CC2D68" w:rsidP="00CC2D68">
      <w:pPr>
        <w:autoSpaceDE w:val="0"/>
        <w:autoSpaceDN w:val="0"/>
        <w:adjustRightInd w:val="0"/>
        <w:spacing w:after="0" w:line="240" w:lineRule="auto"/>
        <w:jc w:val="both"/>
        <w:rPr>
          <w:rFonts w:ascii="Times New Roman" w:hAnsi="Times New Roman"/>
          <w:sz w:val="20"/>
          <w:szCs w:val="20"/>
        </w:rPr>
      </w:pPr>
    </w:p>
    <w:p w:rsidR="00CC2D68" w:rsidRPr="00CC2D68" w:rsidRDefault="00CC2D68" w:rsidP="00CC2D68">
      <w:pPr>
        <w:spacing w:after="0" w:line="240" w:lineRule="auto"/>
        <w:ind w:right="-2"/>
        <w:jc w:val="both"/>
        <w:rPr>
          <w:rFonts w:ascii="Times New Roman" w:hAnsi="Times New Roman"/>
          <w:sz w:val="20"/>
          <w:szCs w:val="20"/>
        </w:rPr>
      </w:pPr>
      <w:r w:rsidRPr="00CC2D68">
        <w:rPr>
          <w:rFonts w:ascii="Times New Roman" w:hAnsi="Times New Roman"/>
          <w:sz w:val="20"/>
          <w:szCs w:val="20"/>
        </w:rPr>
        <w:t>Глава поселения</w:t>
      </w:r>
      <w:r w:rsidRPr="00CC2D68">
        <w:rPr>
          <w:rFonts w:ascii="Times New Roman" w:hAnsi="Times New Roman"/>
          <w:sz w:val="20"/>
          <w:szCs w:val="20"/>
        </w:rPr>
        <w:tab/>
      </w:r>
      <w:r w:rsidRPr="00CC2D68">
        <w:rPr>
          <w:rFonts w:ascii="Times New Roman" w:hAnsi="Times New Roman"/>
          <w:sz w:val="20"/>
          <w:szCs w:val="20"/>
        </w:rPr>
        <w:tab/>
      </w:r>
      <w:r w:rsidRPr="00CC2D68">
        <w:rPr>
          <w:rFonts w:ascii="Times New Roman" w:hAnsi="Times New Roman"/>
          <w:sz w:val="20"/>
          <w:szCs w:val="20"/>
        </w:rPr>
        <w:tab/>
      </w:r>
      <w:r w:rsidRPr="00CC2D68">
        <w:rPr>
          <w:rFonts w:ascii="Times New Roman" w:hAnsi="Times New Roman"/>
          <w:sz w:val="20"/>
          <w:szCs w:val="20"/>
        </w:rPr>
        <w:tab/>
      </w:r>
      <w:r w:rsidRPr="00CC2D68">
        <w:rPr>
          <w:rFonts w:ascii="Times New Roman" w:hAnsi="Times New Roman"/>
          <w:sz w:val="20"/>
          <w:szCs w:val="20"/>
        </w:rPr>
        <w:tab/>
      </w:r>
      <w:r w:rsidRPr="00CC2D68">
        <w:rPr>
          <w:rFonts w:ascii="Times New Roman" w:hAnsi="Times New Roman"/>
          <w:sz w:val="20"/>
          <w:szCs w:val="20"/>
        </w:rPr>
        <w:tab/>
      </w:r>
      <w:r w:rsidRPr="00CC2D68">
        <w:rPr>
          <w:rFonts w:ascii="Times New Roman" w:hAnsi="Times New Roman"/>
          <w:sz w:val="20"/>
          <w:szCs w:val="20"/>
        </w:rPr>
        <w:tab/>
      </w:r>
      <w:r w:rsidRPr="00CC2D68">
        <w:rPr>
          <w:rFonts w:ascii="Times New Roman" w:hAnsi="Times New Roman"/>
          <w:sz w:val="20"/>
          <w:szCs w:val="20"/>
        </w:rPr>
        <w:tab/>
        <w:t xml:space="preserve">          А.В. Светлаков</w:t>
      </w:r>
    </w:p>
    <w:p w:rsidR="00CC2D68" w:rsidRPr="00CC2D68" w:rsidRDefault="00CC2D68" w:rsidP="00CC2D68">
      <w:pPr>
        <w:spacing w:after="0" w:line="240" w:lineRule="auto"/>
        <w:ind w:right="-2"/>
        <w:jc w:val="both"/>
        <w:rPr>
          <w:rFonts w:ascii="Times New Roman" w:hAnsi="Times New Roman"/>
          <w:sz w:val="20"/>
          <w:szCs w:val="20"/>
        </w:rPr>
      </w:pPr>
    </w:p>
    <w:p w:rsidR="00CC2D68" w:rsidRPr="00CC2D68" w:rsidRDefault="00CC2D68" w:rsidP="00CC2D68">
      <w:pPr>
        <w:shd w:val="clear" w:color="auto" w:fill="FFFFFF"/>
        <w:spacing w:after="0" w:line="240" w:lineRule="auto"/>
        <w:ind w:left="5610"/>
        <w:outlineLvl w:val="0"/>
        <w:rPr>
          <w:rFonts w:ascii="Times New Roman" w:hAnsi="Times New Roman"/>
          <w:sz w:val="20"/>
          <w:szCs w:val="20"/>
        </w:rPr>
      </w:pPr>
      <w:r w:rsidRPr="00CC2D68">
        <w:rPr>
          <w:rFonts w:ascii="Times New Roman" w:hAnsi="Times New Roman"/>
          <w:sz w:val="20"/>
          <w:szCs w:val="20"/>
        </w:rPr>
        <w:t>Приложение 1</w:t>
      </w:r>
    </w:p>
    <w:p w:rsidR="00CC2D68" w:rsidRPr="00CC2D68" w:rsidRDefault="00CC2D68" w:rsidP="00CC2D68">
      <w:pPr>
        <w:shd w:val="clear" w:color="auto" w:fill="FFFFFF"/>
        <w:spacing w:after="0" w:line="240" w:lineRule="auto"/>
        <w:ind w:left="5610"/>
        <w:outlineLvl w:val="0"/>
        <w:rPr>
          <w:rFonts w:ascii="Times New Roman" w:hAnsi="Times New Roman"/>
          <w:sz w:val="20"/>
          <w:szCs w:val="20"/>
        </w:rPr>
      </w:pPr>
      <w:r w:rsidRPr="00CC2D68">
        <w:rPr>
          <w:rFonts w:ascii="Times New Roman" w:hAnsi="Times New Roman"/>
          <w:sz w:val="20"/>
          <w:szCs w:val="20"/>
        </w:rPr>
        <w:t>к постановлению администрации</w:t>
      </w:r>
    </w:p>
    <w:p w:rsidR="00CC2D68" w:rsidRPr="00CC2D68" w:rsidRDefault="00CC2D68" w:rsidP="00CC2D68">
      <w:pPr>
        <w:shd w:val="clear" w:color="auto" w:fill="FFFFFF"/>
        <w:spacing w:after="0" w:line="240" w:lineRule="auto"/>
        <w:ind w:left="5610"/>
        <w:rPr>
          <w:rFonts w:ascii="Times New Roman" w:hAnsi="Times New Roman"/>
          <w:sz w:val="20"/>
          <w:szCs w:val="20"/>
        </w:rPr>
      </w:pPr>
      <w:r w:rsidRPr="00CC2D68">
        <w:rPr>
          <w:rFonts w:ascii="Times New Roman" w:hAnsi="Times New Roman"/>
          <w:sz w:val="20"/>
          <w:szCs w:val="20"/>
        </w:rPr>
        <w:t>сельского поселения Сентябрьский</w:t>
      </w:r>
    </w:p>
    <w:p w:rsidR="00CC2D68" w:rsidRPr="00CC2D68" w:rsidRDefault="00CC2D68" w:rsidP="00CC2D68">
      <w:pPr>
        <w:shd w:val="clear" w:color="auto" w:fill="FFFFFF"/>
        <w:spacing w:after="0" w:line="240" w:lineRule="auto"/>
        <w:ind w:left="5610"/>
        <w:rPr>
          <w:rFonts w:ascii="Times New Roman" w:hAnsi="Times New Roman"/>
          <w:sz w:val="20"/>
          <w:szCs w:val="20"/>
          <w:u w:val="single"/>
        </w:rPr>
      </w:pPr>
      <w:r w:rsidRPr="00CC2D68">
        <w:rPr>
          <w:rFonts w:ascii="Times New Roman" w:hAnsi="Times New Roman"/>
          <w:sz w:val="20"/>
          <w:szCs w:val="20"/>
        </w:rPr>
        <w:t xml:space="preserve">от </w:t>
      </w:r>
      <w:r w:rsidRPr="00CC2D68">
        <w:rPr>
          <w:rFonts w:ascii="Times New Roman" w:hAnsi="Times New Roman"/>
          <w:sz w:val="20"/>
          <w:szCs w:val="20"/>
          <w:u w:val="single"/>
        </w:rPr>
        <w:t>24.12.2015</w:t>
      </w:r>
      <w:r w:rsidRPr="00CC2D68">
        <w:rPr>
          <w:rFonts w:ascii="Times New Roman" w:hAnsi="Times New Roman"/>
          <w:sz w:val="20"/>
          <w:szCs w:val="20"/>
        </w:rPr>
        <w:t xml:space="preserve"> №  </w:t>
      </w:r>
      <w:r w:rsidRPr="00CC2D68">
        <w:rPr>
          <w:rFonts w:ascii="Times New Roman" w:hAnsi="Times New Roman"/>
          <w:sz w:val="20"/>
          <w:szCs w:val="20"/>
          <w:u w:val="single"/>
        </w:rPr>
        <w:t>196- па</w:t>
      </w:r>
    </w:p>
    <w:p w:rsidR="00CC2D68" w:rsidRPr="00CC2D68" w:rsidRDefault="00CC2D68" w:rsidP="00CC2D68">
      <w:pPr>
        <w:spacing w:after="0" w:line="240" w:lineRule="auto"/>
        <w:ind w:firstLine="5640"/>
        <w:jc w:val="right"/>
        <w:rPr>
          <w:rFonts w:ascii="Times New Roman" w:hAnsi="Times New Roman"/>
          <w:sz w:val="20"/>
          <w:szCs w:val="20"/>
        </w:rPr>
      </w:pPr>
    </w:p>
    <w:p w:rsidR="00CC2D68" w:rsidRPr="00CC2D68" w:rsidRDefault="00CC2D68" w:rsidP="00CC2D68">
      <w:pPr>
        <w:autoSpaceDE w:val="0"/>
        <w:autoSpaceDN w:val="0"/>
        <w:adjustRightInd w:val="0"/>
        <w:spacing w:after="0" w:line="240" w:lineRule="auto"/>
        <w:rPr>
          <w:rFonts w:ascii="Times New Roman" w:hAnsi="Times New Roman"/>
          <w:sz w:val="20"/>
          <w:szCs w:val="20"/>
        </w:rPr>
      </w:pPr>
    </w:p>
    <w:p w:rsidR="00CC2D68" w:rsidRPr="00CC2D68" w:rsidRDefault="00CC2D68" w:rsidP="00CC2D68">
      <w:pPr>
        <w:autoSpaceDE w:val="0"/>
        <w:autoSpaceDN w:val="0"/>
        <w:adjustRightInd w:val="0"/>
        <w:spacing w:after="0" w:line="240" w:lineRule="auto"/>
        <w:jc w:val="center"/>
        <w:rPr>
          <w:rFonts w:ascii="Times New Roman" w:hAnsi="Times New Roman"/>
          <w:sz w:val="20"/>
          <w:szCs w:val="20"/>
        </w:rPr>
      </w:pPr>
      <w:r w:rsidRPr="00CC2D68">
        <w:rPr>
          <w:rFonts w:ascii="Times New Roman" w:hAnsi="Times New Roman"/>
          <w:sz w:val="20"/>
          <w:szCs w:val="20"/>
        </w:rPr>
        <w:t xml:space="preserve">Квалификационные требования </w:t>
      </w:r>
      <w:r w:rsidRPr="00CC2D68">
        <w:rPr>
          <w:rFonts w:ascii="Times New Roman" w:hAnsi="Times New Roman"/>
          <w:sz w:val="20"/>
          <w:szCs w:val="20"/>
        </w:rPr>
        <w:br/>
        <w:t xml:space="preserve">для замещения должностей муниципальной службы в администрации </w:t>
      </w:r>
    </w:p>
    <w:p w:rsidR="00CC2D68" w:rsidRPr="00CC2D68" w:rsidRDefault="00CC2D68" w:rsidP="00CC2D68">
      <w:pPr>
        <w:autoSpaceDE w:val="0"/>
        <w:autoSpaceDN w:val="0"/>
        <w:adjustRightInd w:val="0"/>
        <w:spacing w:after="0" w:line="240" w:lineRule="auto"/>
        <w:jc w:val="center"/>
        <w:rPr>
          <w:rFonts w:ascii="Times New Roman" w:hAnsi="Times New Roman"/>
          <w:sz w:val="20"/>
          <w:szCs w:val="20"/>
        </w:rPr>
      </w:pPr>
      <w:r w:rsidRPr="00CC2D68">
        <w:rPr>
          <w:rFonts w:ascii="Times New Roman" w:hAnsi="Times New Roman"/>
          <w:sz w:val="20"/>
          <w:szCs w:val="20"/>
        </w:rPr>
        <w:t xml:space="preserve">сельского поселения Сентябрьский </w:t>
      </w:r>
    </w:p>
    <w:p w:rsidR="00CC2D68" w:rsidRPr="00CC2D68" w:rsidRDefault="00CC2D68" w:rsidP="00CC2D68">
      <w:pPr>
        <w:autoSpaceDE w:val="0"/>
        <w:autoSpaceDN w:val="0"/>
        <w:adjustRightInd w:val="0"/>
        <w:spacing w:after="0" w:line="240" w:lineRule="auto"/>
        <w:jc w:val="center"/>
        <w:rPr>
          <w:rFonts w:ascii="Times New Roman" w:hAnsi="Times New Roman"/>
          <w:sz w:val="20"/>
          <w:szCs w:val="20"/>
        </w:rPr>
      </w:pPr>
    </w:p>
    <w:p w:rsidR="00CC2D68" w:rsidRPr="00CC2D68" w:rsidRDefault="00CC2D68" w:rsidP="00CC2D68">
      <w:pPr>
        <w:tabs>
          <w:tab w:val="left" w:pos="1162"/>
        </w:tabs>
        <w:autoSpaceDE w:val="0"/>
        <w:autoSpaceDN w:val="0"/>
        <w:adjustRightInd w:val="0"/>
        <w:spacing w:after="0" w:line="240" w:lineRule="auto"/>
        <w:ind w:firstLine="684"/>
        <w:jc w:val="both"/>
        <w:rPr>
          <w:rFonts w:ascii="Times New Roman" w:hAnsi="Times New Roman"/>
          <w:sz w:val="20"/>
          <w:szCs w:val="20"/>
        </w:rPr>
      </w:pPr>
      <w:r w:rsidRPr="00CC2D68">
        <w:rPr>
          <w:rFonts w:ascii="Times New Roman" w:hAnsi="Times New Roman"/>
          <w:sz w:val="20"/>
          <w:szCs w:val="20"/>
        </w:rPr>
        <w:t>Гражданам, претендующим на замещение должности муниципальной службы в администрации сельского поселения Сентябрьский необходимо иметь:</w:t>
      </w:r>
    </w:p>
    <w:p w:rsidR="00CC2D68" w:rsidRPr="00CC2D68" w:rsidRDefault="00CC2D68" w:rsidP="00CC2D68">
      <w:pPr>
        <w:tabs>
          <w:tab w:val="left" w:pos="1162"/>
        </w:tabs>
        <w:autoSpaceDE w:val="0"/>
        <w:autoSpaceDN w:val="0"/>
        <w:adjustRightInd w:val="0"/>
        <w:spacing w:after="0" w:line="240" w:lineRule="auto"/>
        <w:ind w:left="720"/>
        <w:jc w:val="both"/>
        <w:rPr>
          <w:rFonts w:ascii="Times New Roman" w:hAnsi="Times New Roman"/>
          <w:sz w:val="20"/>
          <w:szCs w:val="20"/>
        </w:rPr>
      </w:pPr>
    </w:p>
    <w:p w:rsidR="00CC2D68" w:rsidRPr="00CC2D68" w:rsidRDefault="00CC2D68" w:rsidP="001A7D97">
      <w:pPr>
        <w:numPr>
          <w:ilvl w:val="0"/>
          <w:numId w:val="27"/>
        </w:numPr>
        <w:tabs>
          <w:tab w:val="left" w:pos="1162"/>
        </w:tabs>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Для должности муниципальной службы высшей группы:</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высшее образование;</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стаж муниципальной службы не менее четырех лет или стаж работы по специальности не менее пяти лет.</w:t>
      </w:r>
    </w:p>
    <w:p w:rsidR="00CC2D68" w:rsidRPr="00CC2D68" w:rsidRDefault="00CC2D68" w:rsidP="00CC2D68">
      <w:pPr>
        <w:autoSpaceDE w:val="0"/>
        <w:autoSpaceDN w:val="0"/>
        <w:adjustRightInd w:val="0"/>
        <w:spacing w:after="0" w:line="240" w:lineRule="auto"/>
        <w:ind w:firstLine="708"/>
        <w:jc w:val="both"/>
        <w:rPr>
          <w:rFonts w:ascii="Times New Roman" w:hAnsi="Times New Roman"/>
          <w:sz w:val="20"/>
          <w:szCs w:val="20"/>
        </w:rPr>
      </w:pPr>
      <w:r w:rsidRPr="00CC2D68">
        <w:rPr>
          <w:rFonts w:ascii="Times New Roman" w:hAnsi="Times New Roman"/>
          <w:sz w:val="20"/>
          <w:szCs w:val="20"/>
        </w:rPr>
        <w:t>Могут замещать должности муниципальной службы высшей группы: имеющие среднее профессиональное образование по профилю работы, при условии обучения в образовательных организациях высшего образования либо при наличии стажа работы на должностях муниципальной службы или стажа работы по специальности не менее десяти лет.</w:t>
      </w:r>
    </w:p>
    <w:p w:rsidR="00CC2D68" w:rsidRPr="00CC2D68" w:rsidRDefault="00CC2D68" w:rsidP="001A7D97">
      <w:pPr>
        <w:numPr>
          <w:ilvl w:val="0"/>
          <w:numId w:val="27"/>
        </w:numPr>
        <w:tabs>
          <w:tab w:val="left" w:pos="1162"/>
        </w:tabs>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Для должностей муниципальной службы главной группы:</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 xml:space="preserve">высшее образование; </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стаж муниципальной службы не менее двух лет или стаж работы по специальности не менее четырех лет.</w:t>
      </w:r>
    </w:p>
    <w:p w:rsidR="00CC2D68" w:rsidRPr="00CC2D68" w:rsidRDefault="00CC2D68" w:rsidP="00CC2D68">
      <w:pPr>
        <w:autoSpaceDE w:val="0"/>
        <w:autoSpaceDN w:val="0"/>
        <w:adjustRightInd w:val="0"/>
        <w:spacing w:after="0" w:line="240" w:lineRule="auto"/>
        <w:ind w:firstLine="708"/>
        <w:jc w:val="both"/>
        <w:rPr>
          <w:rFonts w:ascii="Times New Roman" w:hAnsi="Times New Roman"/>
          <w:sz w:val="20"/>
          <w:szCs w:val="20"/>
        </w:rPr>
      </w:pPr>
      <w:r w:rsidRPr="00CC2D68">
        <w:rPr>
          <w:rFonts w:ascii="Times New Roman" w:hAnsi="Times New Roman"/>
          <w:sz w:val="20"/>
          <w:szCs w:val="20"/>
        </w:rPr>
        <w:t>Могут замещать должности муниципальной службы главной группы: имеющие среднее профессиональное образование по профилю работы, при условии обучения в образовательных организациях высшего образования либо при наличии стажа работы на должностях муниципальной службы или стажа работы по специальности не менее семи лет.</w:t>
      </w:r>
    </w:p>
    <w:p w:rsidR="00CC2D68" w:rsidRPr="00CC2D68" w:rsidRDefault="00CC2D68" w:rsidP="001A7D97">
      <w:pPr>
        <w:numPr>
          <w:ilvl w:val="0"/>
          <w:numId w:val="27"/>
        </w:numPr>
        <w:tabs>
          <w:tab w:val="left" w:pos="1162"/>
        </w:tabs>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Для должностей муниципальной службы ведущей группы:</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среднее профессиональное образование по специализации должности муниципальной службы или образование, считающееся равноценным;</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без предъявления требований к стажу.</w:t>
      </w:r>
    </w:p>
    <w:p w:rsidR="00CC2D68" w:rsidRPr="00CC2D68" w:rsidRDefault="00CC2D68" w:rsidP="001A7D97">
      <w:pPr>
        <w:numPr>
          <w:ilvl w:val="0"/>
          <w:numId w:val="27"/>
        </w:numPr>
        <w:tabs>
          <w:tab w:val="left" w:pos="1162"/>
        </w:tabs>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Для должностей муниципальной службы старшей группы:</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среднее профессиональное образование по специализации должности муниципальной службы или образование, считающееся равноценным;</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без предъявления требований к стажу.</w:t>
      </w:r>
    </w:p>
    <w:p w:rsidR="00CC2D68" w:rsidRPr="00CC2D68" w:rsidRDefault="00CC2D68" w:rsidP="00CC2D68">
      <w:pPr>
        <w:shd w:val="clear" w:color="auto" w:fill="FFFFFF"/>
        <w:spacing w:after="0" w:line="240" w:lineRule="auto"/>
        <w:ind w:firstLine="720"/>
        <w:jc w:val="both"/>
        <w:rPr>
          <w:rFonts w:ascii="Times New Roman" w:hAnsi="Times New Roman"/>
          <w:sz w:val="20"/>
          <w:szCs w:val="20"/>
        </w:rPr>
      </w:pPr>
      <w:r w:rsidRPr="00CC2D68">
        <w:rPr>
          <w:rFonts w:ascii="Times New Roman" w:hAnsi="Times New Roman"/>
          <w:sz w:val="20"/>
          <w:szCs w:val="20"/>
        </w:rPr>
        <w:t xml:space="preserve">Решение о признании образования равноценным принимается представителем нанимателя (работодателем). </w:t>
      </w:r>
    </w:p>
    <w:p w:rsidR="00CC2D68" w:rsidRPr="00CC2D68" w:rsidRDefault="00CC2D68" w:rsidP="00CC2D68">
      <w:pPr>
        <w:shd w:val="clear" w:color="auto" w:fill="FFFFFF"/>
        <w:spacing w:after="0" w:line="240" w:lineRule="auto"/>
        <w:rPr>
          <w:rFonts w:ascii="Times New Roman" w:hAnsi="Times New Roman"/>
          <w:sz w:val="20"/>
          <w:szCs w:val="20"/>
        </w:rPr>
      </w:pPr>
    </w:p>
    <w:p w:rsidR="00CC2D68" w:rsidRPr="00CC2D68" w:rsidRDefault="00CC2D68" w:rsidP="00CC2D68">
      <w:pPr>
        <w:shd w:val="clear" w:color="auto" w:fill="FFFFFF"/>
        <w:spacing w:after="0" w:line="240" w:lineRule="auto"/>
        <w:rPr>
          <w:rFonts w:ascii="Times New Roman" w:hAnsi="Times New Roman"/>
          <w:sz w:val="20"/>
          <w:szCs w:val="20"/>
        </w:rPr>
      </w:pPr>
    </w:p>
    <w:p w:rsidR="00CC2D68" w:rsidRPr="00CC2D68" w:rsidRDefault="00CC2D68" w:rsidP="00CC2D68">
      <w:pPr>
        <w:shd w:val="clear" w:color="auto" w:fill="FFFFFF"/>
        <w:spacing w:after="0" w:line="240" w:lineRule="auto"/>
        <w:rPr>
          <w:rFonts w:ascii="Times New Roman" w:hAnsi="Times New Roman"/>
          <w:sz w:val="20"/>
          <w:szCs w:val="20"/>
        </w:rPr>
      </w:pPr>
    </w:p>
    <w:p w:rsidR="00CC2D68" w:rsidRPr="00CC2D68" w:rsidRDefault="00CC2D68" w:rsidP="00CC2D68">
      <w:pPr>
        <w:shd w:val="clear" w:color="auto" w:fill="FFFFFF"/>
        <w:spacing w:after="0" w:line="240" w:lineRule="auto"/>
        <w:rPr>
          <w:rFonts w:ascii="Times New Roman" w:hAnsi="Times New Roman"/>
          <w:sz w:val="20"/>
          <w:szCs w:val="20"/>
        </w:rPr>
      </w:pPr>
    </w:p>
    <w:p w:rsidR="00CC2D68" w:rsidRPr="00CC2D68" w:rsidRDefault="00CC2D68" w:rsidP="00CC2D68">
      <w:pPr>
        <w:shd w:val="clear" w:color="auto" w:fill="FFFFFF"/>
        <w:spacing w:after="0" w:line="240" w:lineRule="auto"/>
        <w:ind w:left="5610"/>
        <w:outlineLvl w:val="0"/>
        <w:rPr>
          <w:rFonts w:ascii="Times New Roman" w:hAnsi="Times New Roman"/>
          <w:sz w:val="20"/>
          <w:szCs w:val="20"/>
        </w:rPr>
      </w:pPr>
      <w:r w:rsidRPr="00CC2D68">
        <w:rPr>
          <w:rFonts w:ascii="Times New Roman" w:hAnsi="Times New Roman"/>
          <w:sz w:val="20"/>
          <w:szCs w:val="20"/>
        </w:rPr>
        <w:lastRenderedPageBreak/>
        <w:t>Приложение  2</w:t>
      </w:r>
    </w:p>
    <w:p w:rsidR="00CC2D68" w:rsidRPr="00CC2D68" w:rsidRDefault="00CC2D68" w:rsidP="00CC2D68">
      <w:pPr>
        <w:shd w:val="clear" w:color="auto" w:fill="FFFFFF"/>
        <w:spacing w:after="0" w:line="240" w:lineRule="auto"/>
        <w:ind w:left="5610"/>
        <w:outlineLvl w:val="0"/>
        <w:rPr>
          <w:rFonts w:ascii="Times New Roman" w:hAnsi="Times New Roman"/>
          <w:sz w:val="20"/>
          <w:szCs w:val="20"/>
        </w:rPr>
      </w:pPr>
      <w:r w:rsidRPr="00CC2D68">
        <w:rPr>
          <w:rFonts w:ascii="Times New Roman" w:hAnsi="Times New Roman"/>
          <w:sz w:val="20"/>
          <w:szCs w:val="20"/>
        </w:rPr>
        <w:t xml:space="preserve"> к постановлению  администрации</w:t>
      </w:r>
    </w:p>
    <w:p w:rsidR="00CC2D68" w:rsidRPr="00CC2D68" w:rsidRDefault="00CC2D68" w:rsidP="00CC2D68">
      <w:pPr>
        <w:shd w:val="clear" w:color="auto" w:fill="FFFFFF"/>
        <w:spacing w:after="0" w:line="240" w:lineRule="auto"/>
        <w:ind w:left="5610"/>
        <w:rPr>
          <w:rFonts w:ascii="Times New Roman" w:hAnsi="Times New Roman"/>
          <w:sz w:val="20"/>
          <w:szCs w:val="20"/>
        </w:rPr>
      </w:pPr>
      <w:r w:rsidRPr="00CC2D68">
        <w:rPr>
          <w:rFonts w:ascii="Times New Roman" w:hAnsi="Times New Roman"/>
          <w:sz w:val="20"/>
          <w:szCs w:val="20"/>
        </w:rPr>
        <w:t>сельского поселения Сентябрьский</w:t>
      </w:r>
    </w:p>
    <w:p w:rsidR="00CC2D68" w:rsidRPr="00CC2D68" w:rsidRDefault="00CC2D68" w:rsidP="00CC2D68">
      <w:pPr>
        <w:shd w:val="clear" w:color="auto" w:fill="FFFFFF"/>
        <w:spacing w:after="0" w:line="240" w:lineRule="auto"/>
        <w:ind w:left="5610"/>
        <w:rPr>
          <w:rFonts w:ascii="Times New Roman" w:hAnsi="Times New Roman"/>
          <w:sz w:val="20"/>
          <w:szCs w:val="20"/>
          <w:u w:val="single"/>
        </w:rPr>
      </w:pPr>
      <w:r w:rsidRPr="00CC2D68">
        <w:rPr>
          <w:rFonts w:ascii="Times New Roman" w:hAnsi="Times New Roman"/>
          <w:sz w:val="20"/>
          <w:szCs w:val="20"/>
        </w:rPr>
        <w:t xml:space="preserve">от </w:t>
      </w:r>
      <w:r w:rsidRPr="00CC2D68">
        <w:rPr>
          <w:rFonts w:ascii="Times New Roman" w:hAnsi="Times New Roman"/>
          <w:sz w:val="20"/>
          <w:szCs w:val="20"/>
          <w:u w:val="single"/>
        </w:rPr>
        <w:t>24.12.2015</w:t>
      </w:r>
      <w:r w:rsidRPr="00CC2D68">
        <w:rPr>
          <w:rFonts w:ascii="Times New Roman" w:hAnsi="Times New Roman"/>
          <w:sz w:val="20"/>
          <w:szCs w:val="20"/>
        </w:rPr>
        <w:t xml:space="preserve">  №  </w:t>
      </w:r>
      <w:r w:rsidRPr="00CC2D68">
        <w:rPr>
          <w:rFonts w:ascii="Times New Roman" w:hAnsi="Times New Roman"/>
          <w:sz w:val="20"/>
          <w:szCs w:val="20"/>
          <w:u w:val="single"/>
        </w:rPr>
        <w:t>196-па</w:t>
      </w:r>
    </w:p>
    <w:p w:rsidR="00CC2D68" w:rsidRPr="00CC2D68" w:rsidRDefault="00CC2D68" w:rsidP="00CC2D68">
      <w:pPr>
        <w:spacing w:after="0" w:line="240" w:lineRule="auto"/>
        <w:rPr>
          <w:rFonts w:ascii="Times New Roman" w:hAnsi="Times New Roman"/>
          <w:sz w:val="20"/>
          <w:szCs w:val="20"/>
        </w:rPr>
      </w:pPr>
    </w:p>
    <w:p w:rsidR="00CC2D68" w:rsidRPr="00CC2D68" w:rsidRDefault="00CC2D68" w:rsidP="00CC2D68">
      <w:pPr>
        <w:autoSpaceDE w:val="0"/>
        <w:autoSpaceDN w:val="0"/>
        <w:adjustRightInd w:val="0"/>
        <w:spacing w:after="0" w:line="240" w:lineRule="auto"/>
        <w:jc w:val="center"/>
        <w:outlineLvl w:val="0"/>
        <w:rPr>
          <w:rFonts w:ascii="Times New Roman" w:hAnsi="Times New Roman"/>
          <w:sz w:val="20"/>
          <w:szCs w:val="20"/>
        </w:rPr>
      </w:pPr>
      <w:r w:rsidRPr="00CC2D68">
        <w:rPr>
          <w:rFonts w:ascii="Times New Roman" w:hAnsi="Times New Roman"/>
          <w:sz w:val="20"/>
          <w:szCs w:val="20"/>
        </w:rPr>
        <w:t xml:space="preserve">Квалификационные требования к профессиональным знаниям </w:t>
      </w:r>
    </w:p>
    <w:p w:rsidR="00CC2D68" w:rsidRPr="00CC2D68" w:rsidRDefault="00CC2D68" w:rsidP="00CC2D68">
      <w:pPr>
        <w:autoSpaceDE w:val="0"/>
        <w:autoSpaceDN w:val="0"/>
        <w:adjustRightInd w:val="0"/>
        <w:spacing w:after="0" w:line="240" w:lineRule="auto"/>
        <w:jc w:val="center"/>
        <w:rPr>
          <w:rFonts w:ascii="Times New Roman" w:hAnsi="Times New Roman"/>
          <w:sz w:val="20"/>
          <w:szCs w:val="20"/>
        </w:rPr>
      </w:pPr>
      <w:r w:rsidRPr="00CC2D68">
        <w:rPr>
          <w:rFonts w:ascii="Times New Roman" w:hAnsi="Times New Roman"/>
          <w:sz w:val="20"/>
          <w:szCs w:val="20"/>
        </w:rPr>
        <w:t xml:space="preserve">и навыкам, необходимым для замещения должностей муниципальной службы </w:t>
      </w:r>
    </w:p>
    <w:p w:rsidR="00CC2D68" w:rsidRPr="00CC2D68" w:rsidRDefault="00CC2D68" w:rsidP="00CC2D68">
      <w:pPr>
        <w:autoSpaceDE w:val="0"/>
        <w:autoSpaceDN w:val="0"/>
        <w:adjustRightInd w:val="0"/>
        <w:spacing w:after="0" w:line="240" w:lineRule="auto"/>
        <w:jc w:val="center"/>
        <w:rPr>
          <w:rFonts w:ascii="Times New Roman" w:hAnsi="Times New Roman"/>
          <w:sz w:val="20"/>
          <w:szCs w:val="20"/>
        </w:rPr>
      </w:pPr>
      <w:r w:rsidRPr="00CC2D68">
        <w:rPr>
          <w:rFonts w:ascii="Times New Roman" w:hAnsi="Times New Roman"/>
          <w:sz w:val="20"/>
          <w:szCs w:val="20"/>
        </w:rPr>
        <w:t>в администрации сельского поселения Сентябрьский</w:t>
      </w:r>
    </w:p>
    <w:p w:rsidR="00CC2D68" w:rsidRPr="00CC2D68" w:rsidRDefault="00CC2D68" w:rsidP="00CC2D68">
      <w:pPr>
        <w:autoSpaceDE w:val="0"/>
        <w:autoSpaceDN w:val="0"/>
        <w:adjustRightInd w:val="0"/>
        <w:spacing w:after="0" w:line="240" w:lineRule="auto"/>
        <w:jc w:val="center"/>
        <w:rPr>
          <w:rFonts w:ascii="Times New Roman" w:hAnsi="Times New Roman"/>
          <w:sz w:val="20"/>
          <w:szCs w:val="20"/>
        </w:rPr>
      </w:pPr>
    </w:p>
    <w:p w:rsidR="00CC2D68" w:rsidRPr="00CC2D68" w:rsidRDefault="00CC2D68" w:rsidP="001A7D97">
      <w:pPr>
        <w:numPr>
          <w:ilvl w:val="0"/>
          <w:numId w:val="28"/>
        </w:numPr>
        <w:tabs>
          <w:tab w:val="num" w:pos="1200"/>
        </w:tabs>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Квалификационные требования к профессиональным знаниям и навыкам, необходимым для замещения должностей муниципальной службы высшей, главной и ведущей группы, учреждаемые для выполнения функции «руководитель».</w:t>
      </w:r>
    </w:p>
    <w:p w:rsidR="00CC2D68" w:rsidRPr="00CC2D68" w:rsidRDefault="00CC2D68" w:rsidP="001A7D97">
      <w:pPr>
        <w:numPr>
          <w:ilvl w:val="1"/>
          <w:numId w:val="29"/>
        </w:numPr>
        <w:tabs>
          <w:tab w:val="num" w:pos="0"/>
          <w:tab w:val="left" w:pos="1254"/>
        </w:tabs>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Квалификационные требования к профессиональным знаниям.</w:t>
      </w:r>
    </w:p>
    <w:p w:rsidR="00CC2D68" w:rsidRPr="00CC2D68" w:rsidRDefault="00CC2D68" w:rsidP="00CC2D68">
      <w:pPr>
        <w:autoSpaceDE w:val="0"/>
        <w:autoSpaceDN w:val="0"/>
        <w:adjustRightInd w:val="0"/>
        <w:spacing w:after="0" w:line="240" w:lineRule="auto"/>
        <w:ind w:firstLine="708"/>
        <w:jc w:val="both"/>
        <w:rPr>
          <w:rFonts w:ascii="Times New Roman" w:hAnsi="Times New Roman"/>
          <w:sz w:val="20"/>
          <w:szCs w:val="20"/>
        </w:rPr>
      </w:pPr>
      <w:r w:rsidRPr="00CC2D68">
        <w:rPr>
          <w:rFonts w:ascii="Times New Roman" w:hAnsi="Times New Roman"/>
          <w:sz w:val="20"/>
          <w:szCs w:val="20"/>
        </w:rPr>
        <w:t>Муниципальный служащий должен знать и уметь применять на практике:</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основные положения Конституции Российской Федерации;</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 xml:space="preserve">законодательство Российской Федерации и Ханты-Мансийского автономного округа - Югры по вопросам государственного и муниципального управления, муниципальной службы, применительно к исполнению своих </w:t>
      </w:r>
      <w:r w:rsidRPr="00CC2D68">
        <w:rPr>
          <w:rFonts w:ascii="Times New Roman" w:hAnsi="Times New Roman"/>
          <w:sz w:val="20"/>
          <w:szCs w:val="20"/>
        </w:rPr>
        <w:br/>
        <w:t>должностных обязанностей;</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основы организации труда;</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Устав сельского поселения Сентябрьский;</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муниципальные правовые акты органов местного самоуправления сельского поселения Сентябрьский по вопросам, входящим в компетенцию муниципального служащего;</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правила ведения деловых переговоров;</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порядок работы со служебной информацией;</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основы делопроизводства;</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формы и методы работы со средствами массовой информации, если в полномочия муниципального служащего входит взаимодействие со средствами массовой информации;</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правила охраны труда и противопожарной безопасности;</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правила внутреннего трудового распорядка;</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должностную инструкцию.</w:t>
      </w:r>
    </w:p>
    <w:p w:rsidR="00CC2D68" w:rsidRPr="00CC2D68" w:rsidRDefault="00CC2D68" w:rsidP="001A7D97">
      <w:pPr>
        <w:numPr>
          <w:ilvl w:val="1"/>
          <w:numId w:val="29"/>
        </w:numPr>
        <w:tabs>
          <w:tab w:val="num" w:pos="0"/>
          <w:tab w:val="left" w:pos="1254"/>
        </w:tabs>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Квалификационные требования к профессиональным навыкам.</w:t>
      </w:r>
    </w:p>
    <w:p w:rsidR="00CC2D68" w:rsidRPr="00CC2D68" w:rsidRDefault="00CC2D68" w:rsidP="00CC2D68">
      <w:pPr>
        <w:autoSpaceDE w:val="0"/>
        <w:autoSpaceDN w:val="0"/>
        <w:adjustRightInd w:val="0"/>
        <w:spacing w:after="0" w:line="240" w:lineRule="auto"/>
        <w:ind w:firstLine="708"/>
        <w:jc w:val="both"/>
        <w:rPr>
          <w:rFonts w:ascii="Times New Roman" w:hAnsi="Times New Roman"/>
          <w:sz w:val="20"/>
          <w:szCs w:val="20"/>
        </w:rPr>
      </w:pPr>
      <w:r w:rsidRPr="00CC2D68">
        <w:rPr>
          <w:rFonts w:ascii="Times New Roman" w:hAnsi="Times New Roman"/>
          <w:sz w:val="20"/>
          <w:szCs w:val="20"/>
        </w:rPr>
        <w:t>Муниципальный служащий должен иметь:</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способность определять и разрабатывать стратегию развития отрасли (отраслей), структурного подразделения органа местного самоуправления, курируемых или возглавляемых муниципальным служащим;</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способность разрабатывать в рамках своей компетенции комплексные программы развития отрасли (отраслей) и анализировать состояние выполнения этих программ;</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способность полно и объективно оценивать деятельность курируемой отрасли, возглавляемого структурного подразделения органа местного самоуправления;</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способность оперативно принимать управленческие решения, организовывать их выполнение;</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способность прогнозировать возможные позитивные и негативные последствия принятых управленческих решений; анализировать статистические и отчетные данные;</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способность принимать меры по устранению выявленных в работе недостатков;</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способность создавать команду и здоровый психологический климат в коллективе, быть требовательным к себе и подчиненным в выполнении поставленных перед отраслью задач;</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способность к постановке перед подчиненными четких целей и задач;</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 xml:space="preserve">способность эффективно организовывать деятельность подчиненных, направлять их на обеспечение выполнения возложенных задач и функций (планировать и распределять работу между подчиненными, координировать </w:t>
      </w:r>
      <w:r w:rsidRPr="00CC2D68">
        <w:rPr>
          <w:rFonts w:ascii="Times New Roman" w:hAnsi="Times New Roman"/>
          <w:sz w:val="20"/>
          <w:szCs w:val="20"/>
        </w:rPr>
        <w:br/>
        <w:t>и контролировать их работу), рационально использовать их знания и опыт, повышать их квалификацию, создавать им необходимые условия для работы;</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способность воспитывать у подчиненных чувство ответственности за порученное дело, стимулировать творческую инициативу, направленную на повышение эффективности и результативности деятельности;</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способность анализировать и оценивать деятельность подчиненных, контролировать выполнение ими поручений и принятых решений;</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способность принимать и реализовывать нестандартные решения;</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способность публично выступать;</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навыки лидера, организаторские способности;</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опыт ведения деловых переговоров;</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навыки работы с компьютерной и другой оргтехникой, программными продуктами, с интернет и электронной почтой.</w:t>
      </w:r>
    </w:p>
    <w:p w:rsidR="00CC2D68" w:rsidRPr="00CC2D68" w:rsidRDefault="00CC2D68" w:rsidP="001A7D97">
      <w:pPr>
        <w:numPr>
          <w:ilvl w:val="0"/>
          <w:numId w:val="28"/>
        </w:numPr>
        <w:tabs>
          <w:tab w:val="num" w:pos="1200"/>
        </w:tabs>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 xml:space="preserve">Квалификационные требования к профессиональным знаниям и навыкам, необходимым для замещения должностей муниципальной службы, ведущей и старшей группы, учреждаемые для выполнения функции «специалист», </w:t>
      </w:r>
      <w:r w:rsidRPr="00CC2D68">
        <w:rPr>
          <w:rFonts w:ascii="Times New Roman" w:hAnsi="Times New Roman"/>
          <w:sz w:val="20"/>
          <w:szCs w:val="20"/>
        </w:rPr>
        <w:br/>
        <w:t>«обеспечивающий специалист».</w:t>
      </w:r>
    </w:p>
    <w:p w:rsidR="00CC2D68" w:rsidRPr="00CC2D68" w:rsidRDefault="00CC2D68" w:rsidP="001A7D97">
      <w:pPr>
        <w:numPr>
          <w:ilvl w:val="1"/>
          <w:numId w:val="30"/>
        </w:numPr>
        <w:tabs>
          <w:tab w:val="num" w:pos="0"/>
          <w:tab w:val="left" w:pos="1204"/>
        </w:tabs>
        <w:autoSpaceDE w:val="0"/>
        <w:autoSpaceDN w:val="0"/>
        <w:adjustRightInd w:val="0"/>
        <w:spacing w:after="0" w:line="240" w:lineRule="auto"/>
        <w:ind w:left="0" w:firstLine="728"/>
        <w:jc w:val="both"/>
        <w:rPr>
          <w:rFonts w:ascii="Times New Roman" w:hAnsi="Times New Roman"/>
          <w:sz w:val="20"/>
          <w:szCs w:val="20"/>
        </w:rPr>
      </w:pPr>
      <w:r w:rsidRPr="00CC2D68">
        <w:rPr>
          <w:rFonts w:ascii="Times New Roman" w:hAnsi="Times New Roman"/>
          <w:sz w:val="20"/>
          <w:szCs w:val="20"/>
        </w:rPr>
        <w:t>Квалификационные требования к профессиональным знаниям.</w:t>
      </w:r>
    </w:p>
    <w:p w:rsidR="00CC2D68" w:rsidRPr="00CC2D68" w:rsidRDefault="00CC2D68" w:rsidP="00CC2D68">
      <w:pPr>
        <w:autoSpaceDE w:val="0"/>
        <w:autoSpaceDN w:val="0"/>
        <w:adjustRightInd w:val="0"/>
        <w:spacing w:after="0" w:line="240" w:lineRule="auto"/>
        <w:ind w:firstLine="708"/>
        <w:jc w:val="both"/>
        <w:rPr>
          <w:rFonts w:ascii="Times New Roman" w:hAnsi="Times New Roman"/>
          <w:sz w:val="20"/>
          <w:szCs w:val="20"/>
        </w:rPr>
      </w:pPr>
      <w:r w:rsidRPr="00CC2D68">
        <w:rPr>
          <w:rFonts w:ascii="Times New Roman" w:hAnsi="Times New Roman"/>
          <w:sz w:val="20"/>
          <w:szCs w:val="20"/>
        </w:rPr>
        <w:lastRenderedPageBreak/>
        <w:t>Муниципальный служащий должен знать и уметь применять на практике:</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основные положения Конституции Российской Федерации;</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 xml:space="preserve">законодательство Российской Федерации и Ханты-Мансийского автономного округа - Югры по вопросам государственного и муниципального управления, муниципальной службы, деятельности отрасли применительно </w:t>
      </w:r>
      <w:r w:rsidRPr="00CC2D68">
        <w:rPr>
          <w:rFonts w:ascii="Times New Roman" w:hAnsi="Times New Roman"/>
          <w:sz w:val="20"/>
          <w:szCs w:val="20"/>
        </w:rPr>
        <w:br/>
        <w:t>к исполнению своих должностных обязанностей;</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Устав сельского поселения Сентябрьский;</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муниципальные правовые акты сельского поселения Сентябрьский по вопросам, входящим в компетенцию муниципального служащего;</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правила делового этикета;</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порядок работы со служебной информацией;</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инструкцию по делопроизводству в органе местного самоуправления;</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правила охраны труда и противопожарной безопасности;</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правила внутреннего трудового распорядка;</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должностную инструкцию.</w:t>
      </w:r>
    </w:p>
    <w:p w:rsidR="00CC2D68" w:rsidRPr="00CC2D68" w:rsidRDefault="00CC2D68" w:rsidP="001A7D97">
      <w:pPr>
        <w:numPr>
          <w:ilvl w:val="1"/>
          <w:numId w:val="30"/>
        </w:numPr>
        <w:tabs>
          <w:tab w:val="num" w:pos="0"/>
          <w:tab w:val="left" w:pos="1204"/>
        </w:tabs>
        <w:autoSpaceDE w:val="0"/>
        <w:autoSpaceDN w:val="0"/>
        <w:adjustRightInd w:val="0"/>
        <w:spacing w:after="0" w:line="240" w:lineRule="auto"/>
        <w:ind w:left="0" w:firstLine="728"/>
        <w:jc w:val="both"/>
        <w:rPr>
          <w:rFonts w:ascii="Times New Roman" w:hAnsi="Times New Roman"/>
          <w:sz w:val="20"/>
          <w:szCs w:val="20"/>
        </w:rPr>
      </w:pPr>
      <w:r w:rsidRPr="00CC2D68">
        <w:rPr>
          <w:rFonts w:ascii="Times New Roman" w:hAnsi="Times New Roman"/>
          <w:sz w:val="20"/>
          <w:szCs w:val="20"/>
        </w:rPr>
        <w:t>Квалификационные требования к профессиональным навыкам.</w:t>
      </w:r>
    </w:p>
    <w:p w:rsidR="00CC2D68" w:rsidRPr="00CC2D68" w:rsidRDefault="00CC2D68" w:rsidP="00CC2D68">
      <w:pPr>
        <w:autoSpaceDE w:val="0"/>
        <w:autoSpaceDN w:val="0"/>
        <w:adjustRightInd w:val="0"/>
        <w:spacing w:after="0" w:line="240" w:lineRule="auto"/>
        <w:ind w:firstLine="708"/>
        <w:jc w:val="both"/>
        <w:rPr>
          <w:rFonts w:ascii="Times New Roman" w:hAnsi="Times New Roman"/>
          <w:sz w:val="20"/>
          <w:szCs w:val="20"/>
        </w:rPr>
      </w:pPr>
      <w:r w:rsidRPr="00CC2D68">
        <w:rPr>
          <w:rFonts w:ascii="Times New Roman" w:hAnsi="Times New Roman"/>
          <w:sz w:val="20"/>
          <w:szCs w:val="20"/>
        </w:rPr>
        <w:t>Муниципальный служащий должен иметь:</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навыки работы в отрасли деятельности структурного подразделения органа местного самоуправления;</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способность к постановке целей, задач и нахождению путей их реализации;</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способность четко организовывать и планировать выполнение порученных заданий, рационально использовать рабочее время, умение сосредоточиться на главном направлении работы;</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способность выполнять должностные обязанности самостоятельно, без помощи руководителя или старшего по должности специалиста;</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способность творчески подходить к решению поставленных задач, быстро адаптироваться к новым условиям и требованиям;</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способность четко и грамотно излагать свои мысли в устной и письменной форме;</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способность готовить проекты муниципальных правовых актов, документов и инструктивных материалов по вопросам, находящимся в компетенции муниципального служащего;</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способность консультировать граждан, представителей организаций и муниципальных служащих других структурных подразделений органа местного самоуправления по вопросам, входящим в компетенцию муниципального служащего;</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навыки по сбору и систематизации актуальной информации в установленной сфере деятельности;</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опыт ведения деловых переговоров;</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способность публично выступать;</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навыки делового письма;</w:t>
      </w:r>
    </w:p>
    <w:p w:rsidR="00CC2D68" w:rsidRPr="00CC2D68" w:rsidRDefault="00CC2D68" w:rsidP="001A7D97">
      <w:pPr>
        <w:numPr>
          <w:ilvl w:val="1"/>
          <w:numId w:val="27"/>
        </w:numPr>
        <w:autoSpaceDE w:val="0"/>
        <w:autoSpaceDN w:val="0"/>
        <w:adjustRightInd w:val="0"/>
        <w:spacing w:after="0" w:line="240" w:lineRule="auto"/>
        <w:ind w:left="0" w:firstLine="720"/>
        <w:jc w:val="both"/>
        <w:rPr>
          <w:rFonts w:ascii="Times New Roman" w:hAnsi="Times New Roman"/>
          <w:sz w:val="20"/>
          <w:szCs w:val="20"/>
        </w:rPr>
      </w:pPr>
      <w:r w:rsidRPr="00CC2D68">
        <w:rPr>
          <w:rFonts w:ascii="Times New Roman" w:hAnsi="Times New Roman"/>
          <w:sz w:val="20"/>
          <w:szCs w:val="20"/>
        </w:rPr>
        <w:t>навыки работы с компьютерной и другой оргтехникой, со специальными программными продуктами, с интернет и электронной почтой.</w:t>
      </w:r>
    </w:p>
    <w:p w:rsidR="00CC2D68" w:rsidRPr="00CC2D68" w:rsidRDefault="00CC2D68" w:rsidP="00CC2D68">
      <w:pPr>
        <w:widowControl w:val="0"/>
        <w:autoSpaceDE w:val="0"/>
        <w:autoSpaceDN w:val="0"/>
        <w:adjustRightInd w:val="0"/>
        <w:spacing w:after="0" w:line="240" w:lineRule="auto"/>
        <w:jc w:val="center"/>
        <w:rPr>
          <w:rFonts w:ascii="Times New Roman" w:hAnsi="Times New Roman"/>
          <w:sz w:val="24"/>
          <w:szCs w:val="24"/>
        </w:rPr>
      </w:pPr>
    </w:p>
    <w:p w:rsidR="00592B81" w:rsidRDefault="00592B81" w:rsidP="001C3755">
      <w:pPr>
        <w:tabs>
          <w:tab w:val="left" w:pos="2775"/>
        </w:tabs>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592B81" w:rsidRDefault="00592B81" w:rsidP="001C3755">
      <w:pPr>
        <w:tabs>
          <w:tab w:val="left" w:pos="2775"/>
        </w:tabs>
        <w:rPr>
          <w:rFonts w:ascii="Times New Roman" w:hAnsi="Times New Roman"/>
          <w:sz w:val="20"/>
          <w:szCs w:val="20"/>
        </w:rPr>
      </w:pPr>
    </w:p>
    <w:p w:rsidR="00B6013A" w:rsidRDefault="00B6013A" w:rsidP="000C509F">
      <w:pPr>
        <w:pStyle w:val="ae"/>
        <w:spacing w:after="0"/>
        <w:ind w:left="0"/>
        <w:jc w:val="both"/>
        <w:rPr>
          <w:rFonts w:ascii="Times New Roman" w:hAnsi="Times New Roman"/>
          <w:sz w:val="20"/>
          <w:szCs w:val="20"/>
        </w:rPr>
      </w:pPr>
    </w:p>
    <w:p w:rsidR="00B6013A" w:rsidRDefault="00B6013A" w:rsidP="000C509F">
      <w:pPr>
        <w:pStyle w:val="ae"/>
        <w:spacing w:after="0"/>
        <w:ind w:left="0"/>
        <w:jc w:val="both"/>
        <w:rPr>
          <w:rFonts w:ascii="Times New Roman" w:hAnsi="Times New Roman"/>
          <w:sz w:val="20"/>
          <w:szCs w:val="20"/>
        </w:rPr>
      </w:pPr>
    </w:p>
    <w:p w:rsidR="00B6013A" w:rsidRDefault="00B6013A" w:rsidP="00DE3BDA">
      <w:pPr>
        <w:tabs>
          <w:tab w:val="left" w:pos="2775"/>
        </w:tabs>
      </w:pPr>
    </w:p>
    <w:tbl>
      <w:tblPr>
        <w:tblpPr w:leftFromText="180" w:rightFromText="180" w:vertAnchor="text" w:horzAnchor="margin" w:tblpY="3036"/>
        <w:tblOverlap w:val="never"/>
        <w:tblW w:w="10786" w:type="dxa"/>
        <w:tblLook w:val="01E0" w:firstRow="1" w:lastRow="1" w:firstColumn="1" w:lastColumn="1" w:noHBand="0" w:noVBand="0"/>
      </w:tblPr>
      <w:tblGrid>
        <w:gridCol w:w="10786"/>
      </w:tblGrid>
      <w:tr w:rsidR="00B6013A" w:rsidRPr="000C43CE" w:rsidTr="00DA5347">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48"/>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B6013A" w:rsidRPr="000C43CE" w:rsidTr="00B359E4">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B6013A" w:rsidRPr="000C43CE" w:rsidRDefault="00B6013A" w:rsidP="00DA5347">
                  <w:pPr>
                    <w:spacing w:after="0" w:line="240" w:lineRule="auto"/>
                    <w:ind w:left="-120"/>
                    <w:jc w:val="center"/>
                    <w:rPr>
                      <w:rFonts w:ascii="Times New Roman" w:hAnsi="Times New Roman"/>
                      <w:b/>
                      <w:sz w:val="20"/>
                      <w:szCs w:val="20"/>
                    </w:rPr>
                  </w:pPr>
                  <w:r w:rsidRPr="000C43CE">
                    <w:rPr>
                      <w:rFonts w:ascii="Times New Roman" w:hAnsi="Times New Roman"/>
                      <w:b/>
                      <w:sz w:val="20"/>
                      <w:szCs w:val="20"/>
                    </w:rPr>
                    <w:t>«Сентябрьский вестник»</w:t>
                  </w:r>
                </w:p>
                <w:p w:rsidR="00B6013A" w:rsidRPr="000C43CE" w:rsidRDefault="00B6013A" w:rsidP="00DA5347">
                  <w:pPr>
                    <w:spacing w:after="0" w:line="240" w:lineRule="auto"/>
                    <w:jc w:val="center"/>
                    <w:rPr>
                      <w:rFonts w:ascii="Times New Roman" w:hAnsi="Times New Roman"/>
                      <w:sz w:val="20"/>
                      <w:szCs w:val="20"/>
                    </w:rPr>
                  </w:pPr>
                  <w:r w:rsidRPr="000C43CE">
                    <w:rPr>
                      <w:rFonts w:ascii="Times New Roman" w:hAnsi="Times New Roman"/>
                      <w:sz w:val="20"/>
                      <w:szCs w:val="20"/>
                    </w:rPr>
                    <w:t>Информационный бюллетень  муниципального образования «Сельское поселение Сентябрьский»</w:t>
                  </w:r>
                </w:p>
                <w:p w:rsidR="00B6013A" w:rsidRPr="000C43CE" w:rsidRDefault="00B6013A" w:rsidP="00DA5347">
                  <w:pPr>
                    <w:spacing w:after="0" w:line="240" w:lineRule="auto"/>
                    <w:ind w:left="-120"/>
                    <w:jc w:val="center"/>
                    <w:rPr>
                      <w:rFonts w:ascii="Times New Roman" w:hAnsi="Times New Roman"/>
                      <w:sz w:val="20"/>
                      <w:szCs w:val="20"/>
                    </w:rPr>
                  </w:pPr>
                </w:p>
                <w:p w:rsidR="00B6013A" w:rsidRPr="000C43CE" w:rsidRDefault="00B6013A" w:rsidP="00DA5347">
                  <w:pPr>
                    <w:spacing w:after="0" w:line="240" w:lineRule="auto"/>
                    <w:jc w:val="center"/>
                    <w:rPr>
                      <w:rFonts w:ascii="Times New Roman" w:hAnsi="Times New Roman"/>
                      <w:sz w:val="20"/>
                      <w:szCs w:val="20"/>
                    </w:rPr>
                  </w:pPr>
                  <w:r w:rsidRPr="000C43CE">
                    <w:rPr>
                      <w:rFonts w:ascii="Times New Roman" w:hAnsi="Times New Roman"/>
                      <w:b/>
                      <w:sz w:val="20"/>
                      <w:szCs w:val="20"/>
                    </w:rPr>
                    <w:t>Учредитель:</w:t>
                  </w:r>
                  <w:r w:rsidRPr="000C43CE">
                    <w:rPr>
                      <w:rFonts w:ascii="Times New Roman" w:hAnsi="Times New Roman"/>
                      <w:sz w:val="20"/>
                      <w:szCs w:val="20"/>
                    </w:rPr>
                    <w:t xml:space="preserve"> Администрация сельского поселения Сентябрьский</w:t>
                  </w:r>
                </w:p>
              </w:tc>
              <w:tc>
                <w:tcPr>
                  <w:tcW w:w="3857" w:type="dxa"/>
                  <w:tcBorders>
                    <w:top w:val="single" w:sz="4" w:space="0" w:color="auto"/>
                    <w:left w:val="single" w:sz="4" w:space="0" w:color="auto"/>
                    <w:bottom w:val="single" w:sz="4" w:space="0" w:color="auto"/>
                    <w:right w:val="single" w:sz="4" w:space="0" w:color="auto"/>
                  </w:tcBorders>
                  <w:vAlign w:val="center"/>
                </w:tcPr>
                <w:p w:rsidR="00B6013A" w:rsidRPr="000C43CE" w:rsidRDefault="00B6013A" w:rsidP="00DA5347">
                  <w:pPr>
                    <w:spacing w:after="0" w:line="240" w:lineRule="auto"/>
                    <w:jc w:val="center"/>
                    <w:rPr>
                      <w:rFonts w:ascii="Times New Roman" w:hAnsi="Times New Roman"/>
                      <w:b/>
                      <w:sz w:val="20"/>
                      <w:szCs w:val="20"/>
                    </w:rPr>
                  </w:pPr>
                </w:p>
                <w:p w:rsidR="00B6013A" w:rsidRPr="000C43CE" w:rsidRDefault="00B6013A" w:rsidP="00DA5347">
                  <w:pPr>
                    <w:spacing w:after="0" w:line="240" w:lineRule="auto"/>
                    <w:jc w:val="center"/>
                    <w:rPr>
                      <w:rFonts w:ascii="Times New Roman" w:hAnsi="Times New Roman"/>
                      <w:sz w:val="20"/>
                      <w:szCs w:val="20"/>
                    </w:rPr>
                  </w:pPr>
                  <w:r w:rsidRPr="000C43CE">
                    <w:rPr>
                      <w:rFonts w:ascii="Times New Roman" w:hAnsi="Times New Roman"/>
                      <w:b/>
                      <w:sz w:val="20"/>
                      <w:szCs w:val="20"/>
                    </w:rPr>
                    <w:t>Адрес редакции:</w:t>
                  </w:r>
                  <w:r w:rsidRPr="000C43CE">
                    <w:rPr>
                      <w:rFonts w:ascii="Times New Roman" w:hAnsi="Times New Roman"/>
                      <w:sz w:val="20"/>
                      <w:szCs w:val="20"/>
                    </w:rPr>
                    <w:t xml:space="preserve"> 628330 ХМАО-Югра Нефтеюганский район, п.Сентябрьский д.15 кв..2</w:t>
                  </w:r>
                </w:p>
                <w:p w:rsidR="00B6013A" w:rsidRPr="000C43CE" w:rsidRDefault="00B6013A" w:rsidP="00DA5347">
                  <w:pPr>
                    <w:spacing w:after="0" w:line="240" w:lineRule="auto"/>
                    <w:jc w:val="center"/>
                    <w:rPr>
                      <w:rFonts w:ascii="Times New Roman" w:hAnsi="Times New Roman"/>
                      <w:sz w:val="20"/>
                      <w:szCs w:val="20"/>
                    </w:rPr>
                  </w:pPr>
                  <w:r w:rsidRPr="000C43CE">
                    <w:rPr>
                      <w:rFonts w:ascii="Times New Roman" w:hAnsi="Times New Roman"/>
                      <w:b/>
                      <w:sz w:val="20"/>
                      <w:szCs w:val="20"/>
                    </w:rPr>
                    <w:t>Главный редактор:</w:t>
                  </w:r>
                  <w:r w:rsidRPr="000C43CE">
                    <w:rPr>
                      <w:rFonts w:ascii="Times New Roman" w:hAnsi="Times New Roman"/>
                      <w:sz w:val="20"/>
                      <w:szCs w:val="20"/>
                    </w:rPr>
                    <w:t xml:space="preserve">  С.Н.</w:t>
                  </w:r>
                  <w:r>
                    <w:rPr>
                      <w:rFonts w:ascii="Times New Roman" w:hAnsi="Times New Roman"/>
                      <w:sz w:val="20"/>
                      <w:szCs w:val="20"/>
                    </w:rPr>
                    <w:t>Шереметова</w:t>
                  </w:r>
                </w:p>
                <w:p w:rsidR="00B6013A" w:rsidRDefault="00B6013A" w:rsidP="00DA5347">
                  <w:pPr>
                    <w:spacing w:after="0" w:line="240" w:lineRule="auto"/>
                    <w:jc w:val="center"/>
                    <w:rPr>
                      <w:rFonts w:ascii="Times New Roman" w:hAnsi="Times New Roman"/>
                      <w:sz w:val="20"/>
                      <w:szCs w:val="20"/>
                    </w:rPr>
                  </w:pPr>
                  <w:r w:rsidRPr="000C43CE">
                    <w:rPr>
                      <w:rFonts w:ascii="Times New Roman" w:hAnsi="Times New Roman"/>
                      <w:sz w:val="20"/>
                      <w:szCs w:val="20"/>
                    </w:rPr>
                    <w:t xml:space="preserve">Ответственный за выпуск и распространение бюллетеня </w:t>
                  </w:r>
                </w:p>
                <w:p w:rsidR="00B6013A" w:rsidRPr="000C43CE" w:rsidRDefault="00B6013A" w:rsidP="00DA5347">
                  <w:pPr>
                    <w:spacing w:after="0" w:line="240" w:lineRule="auto"/>
                    <w:jc w:val="center"/>
                    <w:rPr>
                      <w:rFonts w:ascii="Times New Roman" w:hAnsi="Times New Roman"/>
                      <w:sz w:val="20"/>
                      <w:szCs w:val="20"/>
                    </w:rPr>
                  </w:pPr>
                  <w:r>
                    <w:rPr>
                      <w:rFonts w:ascii="Times New Roman" w:hAnsi="Times New Roman"/>
                      <w:sz w:val="20"/>
                      <w:szCs w:val="20"/>
                    </w:rPr>
                    <w:t>Л.С. Волошина</w:t>
                  </w:r>
                </w:p>
                <w:p w:rsidR="00B6013A" w:rsidRPr="000C43CE" w:rsidRDefault="00B6013A" w:rsidP="00DA5347">
                  <w:pPr>
                    <w:spacing w:after="0" w:line="240" w:lineRule="auto"/>
                    <w:jc w:val="center"/>
                    <w:rPr>
                      <w:rFonts w:ascii="Times New Roman" w:hAnsi="Times New Roman"/>
                      <w:sz w:val="20"/>
                      <w:szCs w:val="20"/>
                    </w:rPr>
                  </w:pPr>
                  <w:r w:rsidRPr="000C43CE">
                    <w:rPr>
                      <w:rFonts w:ascii="Times New Roman" w:hAnsi="Times New Roman"/>
                      <w:sz w:val="20"/>
                      <w:szCs w:val="20"/>
                    </w:rPr>
                    <w:t>Номер подписан в печать</w:t>
                  </w:r>
                  <w:r>
                    <w:rPr>
                      <w:rFonts w:ascii="Times New Roman" w:hAnsi="Times New Roman"/>
                      <w:sz w:val="20"/>
                      <w:szCs w:val="20"/>
                    </w:rPr>
                    <w:t xml:space="preserve">: </w:t>
                  </w:r>
                  <w:r w:rsidR="005E626A">
                    <w:rPr>
                      <w:rFonts w:ascii="Times New Roman" w:hAnsi="Times New Roman"/>
                      <w:sz w:val="20"/>
                      <w:szCs w:val="20"/>
                    </w:rPr>
                    <w:t>2</w:t>
                  </w:r>
                  <w:r w:rsidR="001E4469">
                    <w:rPr>
                      <w:rFonts w:ascii="Times New Roman" w:hAnsi="Times New Roman"/>
                      <w:sz w:val="20"/>
                      <w:szCs w:val="20"/>
                    </w:rPr>
                    <w:t>5</w:t>
                  </w:r>
                  <w:r w:rsidR="005E626A">
                    <w:rPr>
                      <w:rFonts w:ascii="Times New Roman" w:hAnsi="Times New Roman"/>
                      <w:sz w:val="20"/>
                      <w:szCs w:val="20"/>
                    </w:rPr>
                    <w:t>.12</w:t>
                  </w:r>
                  <w:r>
                    <w:rPr>
                      <w:rFonts w:ascii="Times New Roman" w:hAnsi="Times New Roman"/>
                      <w:sz w:val="20"/>
                      <w:szCs w:val="20"/>
                    </w:rPr>
                    <w:t>.</w:t>
                  </w:r>
                  <w:r w:rsidRPr="000C43CE">
                    <w:rPr>
                      <w:rFonts w:ascii="Times New Roman" w:hAnsi="Times New Roman"/>
                      <w:sz w:val="20"/>
                      <w:szCs w:val="20"/>
                    </w:rPr>
                    <w:t>201</w:t>
                  </w:r>
                  <w:r>
                    <w:rPr>
                      <w:rFonts w:ascii="Times New Roman" w:hAnsi="Times New Roman"/>
                      <w:sz w:val="20"/>
                      <w:szCs w:val="20"/>
                    </w:rPr>
                    <w:t>5</w:t>
                  </w:r>
                  <w:r w:rsidRPr="000C43CE">
                    <w:rPr>
                      <w:rFonts w:ascii="Times New Roman" w:hAnsi="Times New Roman"/>
                      <w:sz w:val="20"/>
                      <w:szCs w:val="20"/>
                    </w:rPr>
                    <w:t xml:space="preserve"> </w:t>
                  </w:r>
                </w:p>
                <w:p w:rsidR="00B6013A" w:rsidRPr="000C43CE" w:rsidRDefault="00B6013A" w:rsidP="00DA5347">
                  <w:pPr>
                    <w:spacing w:after="0" w:line="240" w:lineRule="auto"/>
                    <w:jc w:val="center"/>
                    <w:rPr>
                      <w:rFonts w:ascii="Times New Roman" w:hAnsi="Times New Roman"/>
                      <w:sz w:val="20"/>
                      <w:szCs w:val="20"/>
                    </w:rPr>
                  </w:pPr>
                  <w:r>
                    <w:rPr>
                      <w:rFonts w:ascii="Times New Roman" w:hAnsi="Times New Roman"/>
                      <w:sz w:val="20"/>
                      <w:szCs w:val="20"/>
                    </w:rPr>
                    <w:t>Тираж: 1</w:t>
                  </w:r>
                  <w:r w:rsidRPr="000C43CE">
                    <w:rPr>
                      <w:rFonts w:ascii="Times New Roman" w:hAnsi="Times New Roman"/>
                      <w:sz w:val="20"/>
                      <w:szCs w:val="20"/>
                    </w:rPr>
                    <w:t xml:space="preserve"> экземпляр</w:t>
                  </w:r>
                </w:p>
                <w:p w:rsidR="00B6013A" w:rsidRPr="000C43CE" w:rsidRDefault="00B6013A" w:rsidP="00DA5347">
                  <w:pPr>
                    <w:spacing w:after="0" w:line="240" w:lineRule="auto"/>
                    <w:jc w:val="center"/>
                    <w:rPr>
                      <w:rFonts w:ascii="Times New Roman" w:hAnsi="Times New Roman"/>
                      <w:sz w:val="20"/>
                      <w:szCs w:val="20"/>
                    </w:rPr>
                  </w:pPr>
                  <w:r w:rsidRPr="000C43CE">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B6013A" w:rsidRPr="000C43CE" w:rsidRDefault="00B6013A" w:rsidP="00DA5347">
                  <w:pPr>
                    <w:spacing w:after="0" w:line="240" w:lineRule="auto"/>
                    <w:jc w:val="center"/>
                    <w:rPr>
                      <w:rFonts w:ascii="Times New Roman" w:hAnsi="Times New Roman"/>
                      <w:sz w:val="20"/>
                      <w:szCs w:val="20"/>
                    </w:rPr>
                  </w:pPr>
                  <w:r w:rsidRPr="000C43CE">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B6013A" w:rsidRPr="000C43CE" w:rsidRDefault="00B6013A" w:rsidP="00DA5347">
            <w:pPr>
              <w:spacing w:after="0" w:line="240" w:lineRule="auto"/>
              <w:jc w:val="center"/>
              <w:rPr>
                <w:rFonts w:ascii="Times New Roman" w:hAnsi="Times New Roman"/>
                <w:sz w:val="20"/>
                <w:szCs w:val="20"/>
              </w:rPr>
            </w:pPr>
          </w:p>
          <w:p w:rsidR="00B6013A" w:rsidRPr="000C43CE" w:rsidRDefault="00B6013A" w:rsidP="00DA5347">
            <w:pPr>
              <w:spacing w:after="0" w:line="240" w:lineRule="auto"/>
              <w:jc w:val="center"/>
              <w:rPr>
                <w:rFonts w:ascii="Times New Roman" w:hAnsi="Times New Roman"/>
                <w:b/>
                <w:sz w:val="20"/>
                <w:szCs w:val="20"/>
              </w:rPr>
            </w:pPr>
            <w:r w:rsidRPr="000C43CE">
              <w:rPr>
                <w:rFonts w:ascii="Times New Roman" w:hAnsi="Times New Roman"/>
                <w:b/>
                <w:sz w:val="20"/>
                <w:szCs w:val="20"/>
              </w:rPr>
              <w:t>ВНИМАНИЕ!</w:t>
            </w:r>
          </w:p>
          <w:p w:rsidR="00B6013A" w:rsidRPr="000C43CE" w:rsidRDefault="00B6013A" w:rsidP="00DA5347">
            <w:pPr>
              <w:spacing w:after="0" w:line="240" w:lineRule="auto"/>
              <w:jc w:val="center"/>
              <w:rPr>
                <w:rFonts w:ascii="Times New Roman" w:hAnsi="Times New Roman"/>
                <w:sz w:val="20"/>
                <w:szCs w:val="20"/>
              </w:rPr>
            </w:pPr>
          </w:p>
          <w:p w:rsidR="00B6013A" w:rsidRPr="000C43CE" w:rsidRDefault="00B6013A" w:rsidP="00DA5347">
            <w:pPr>
              <w:spacing w:after="0" w:line="240" w:lineRule="auto"/>
              <w:jc w:val="center"/>
              <w:rPr>
                <w:rFonts w:ascii="Times New Roman" w:hAnsi="Times New Roman"/>
                <w:b/>
                <w:sz w:val="20"/>
                <w:szCs w:val="20"/>
                <w:u w:val="single"/>
              </w:rPr>
            </w:pPr>
            <w:r w:rsidRPr="000C43CE">
              <w:rPr>
                <w:rFonts w:ascii="Times New Roman" w:hAnsi="Times New Roman"/>
                <w:sz w:val="20"/>
                <w:szCs w:val="20"/>
              </w:rPr>
              <w:t xml:space="preserve">С номерами информационного бюллетеня </w:t>
            </w:r>
            <w:r w:rsidRPr="000C43CE">
              <w:rPr>
                <w:rFonts w:ascii="Times New Roman" w:hAnsi="Times New Roman"/>
                <w:b/>
                <w:i/>
                <w:sz w:val="20"/>
                <w:szCs w:val="20"/>
              </w:rPr>
              <w:t>«Сентябрьский вестник»</w:t>
            </w:r>
            <w:r w:rsidRPr="000C43CE">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0C43CE">
              <w:rPr>
                <w:rFonts w:ascii="Times New Roman" w:hAnsi="Times New Roman"/>
                <w:b/>
                <w:sz w:val="20"/>
                <w:szCs w:val="20"/>
                <w:u w:val="single"/>
              </w:rPr>
              <w:t>http://sentyabrskiy.ru/</w:t>
            </w:r>
          </w:p>
          <w:p w:rsidR="00B6013A" w:rsidRPr="000C43CE" w:rsidRDefault="00B6013A" w:rsidP="00DA5347">
            <w:pPr>
              <w:spacing w:after="0" w:line="240" w:lineRule="auto"/>
              <w:jc w:val="center"/>
              <w:rPr>
                <w:rFonts w:ascii="Times New Roman" w:hAnsi="Times New Roman"/>
                <w:sz w:val="20"/>
                <w:szCs w:val="20"/>
              </w:rPr>
            </w:pPr>
          </w:p>
        </w:tc>
      </w:tr>
    </w:tbl>
    <w:p w:rsidR="00B6013A" w:rsidRDefault="00B6013A" w:rsidP="00DE3BDA">
      <w:pPr>
        <w:tabs>
          <w:tab w:val="left" w:pos="2775"/>
        </w:tabs>
      </w:pPr>
    </w:p>
    <w:p w:rsidR="00B6013A" w:rsidRDefault="00B6013A" w:rsidP="00DE3BDA">
      <w:pPr>
        <w:tabs>
          <w:tab w:val="left" w:pos="2775"/>
        </w:tabs>
      </w:pPr>
      <w:bookmarkStart w:id="45" w:name="_GoBack"/>
      <w:bookmarkEnd w:id="45"/>
    </w:p>
    <w:sectPr w:rsidR="00B6013A" w:rsidSect="00820B00">
      <w:pgSz w:w="11906" w:h="16838"/>
      <w:pgMar w:top="425" w:right="709" w:bottom="357" w:left="56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92B" w:rsidRDefault="00AA492B" w:rsidP="001952B6">
      <w:pPr>
        <w:spacing w:after="0" w:line="240" w:lineRule="auto"/>
      </w:pPr>
      <w:r>
        <w:separator/>
      </w:r>
    </w:p>
  </w:endnote>
  <w:endnote w:type="continuationSeparator" w:id="0">
    <w:p w:rsidR="00AA492B" w:rsidRDefault="00AA492B"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B00" w:rsidRDefault="00820B00">
    <w:pPr>
      <w:pStyle w:val="af2"/>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end"/>
    </w:r>
  </w:p>
  <w:p w:rsidR="00820B00" w:rsidRDefault="00820B00">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B00" w:rsidRDefault="00820B00">
    <w:pPr>
      <w:pStyle w:val="a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92B" w:rsidRDefault="00AA492B" w:rsidP="001952B6">
      <w:pPr>
        <w:spacing w:after="0" w:line="240" w:lineRule="auto"/>
      </w:pPr>
      <w:r>
        <w:separator/>
      </w:r>
    </w:p>
  </w:footnote>
  <w:footnote w:type="continuationSeparator" w:id="0">
    <w:p w:rsidR="00AA492B" w:rsidRDefault="00AA492B" w:rsidP="00195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B00" w:rsidRDefault="00820B00" w:rsidP="00592B81">
    <w:pPr>
      <w:pStyle w:val="a9"/>
      <w:framePr w:wrap="around" w:vAnchor="text" w:hAnchor="margin" w:xAlign="center" w:y="1"/>
      <w:rPr>
        <w:rStyle w:val="affe"/>
      </w:rPr>
    </w:pPr>
    <w:r>
      <w:rPr>
        <w:rStyle w:val="affe"/>
      </w:rPr>
      <w:fldChar w:fldCharType="begin"/>
    </w:r>
    <w:r>
      <w:rPr>
        <w:rStyle w:val="affe"/>
      </w:rPr>
      <w:instrText xml:space="preserve">PAGE  </w:instrText>
    </w:r>
    <w:r>
      <w:rPr>
        <w:rStyle w:val="affe"/>
      </w:rPr>
      <w:fldChar w:fldCharType="separate"/>
    </w:r>
    <w:r>
      <w:rPr>
        <w:rStyle w:val="affe"/>
        <w:noProof/>
      </w:rPr>
      <w:t>2</w:t>
    </w:r>
    <w:r>
      <w:rPr>
        <w:rStyle w:val="affe"/>
      </w:rPr>
      <w:fldChar w:fldCharType="end"/>
    </w:r>
  </w:p>
  <w:p w:rsidR="00820B00" w:rsidRDefault="00820B00">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B00" w:rsidRDefault="00820B00" w:rsidP="00592B81">
    <w:pPr>
      <w:pStyle w:val="a9"/>
      <w:framePr w:wrap="around" w:vAnchor="text" w:hAnchor="margin" w:xAlign="center" w:y="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B00" w:rsidRPr="00D96366" w:rsidRDefault="00820B00" w:rsidP="00380F80">
    <w:pPr>
      <w:pStyle w:val="a9"/>
      <w:jc w:val="center"/>
      <w:rPr>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B00" w:rsidRPr="00D053D7" w:rsidRDefault="00820B00">
    <w:pPr>
      <w:pStyle w:val="a9"/>
      <w:jc w:val="center"/>
    </w:pPr>
    <w:r w:rsidRPr="00D053D7">
      <w:fldChar w:fldCharType="begin"/>
    </w:r>
    <w:r w:rsidRPr="00D053D7">
      <w:instrText>PAGE   \* MERGEFORMAT</w:instrText>
    </w:r>
    <w:r w:rsidRPr="00D053D7">
      <w:fldChar w:fldCharType="separate"/>
    </w:r>
    <w:r w:rsidR="001E4469">
      <w:rPr>
        <w:noProof/>
      </w:rPr>
      <w:t>47</w:t>
    </w:r>
    <w:r w:rsidRPr="00D053D7">
      <w:fldChar w:fldCharType="end"/>
    </w:r>
  </w:p>
  <w:p w:rsidR="00820B00" w:rsidRDefault="00820B0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5">
    <w:nsid w:val="1B5D6598"/>
    <w:multiLevelType w:val="hybridMultilevel"/>
    <w:tmpl w:val="57920524"/>
    <w:lvl w:ilvl="0" w:tplc="715AFB08">
      <w:start w:val="1"/>
      <w:numFmt w:val="decimal"/>
      <w:lvlText w:val="%1."/>
      <w:lvlJc w:val="left"/>
      <w:pPr>
        <w:tabs>
          <w:tab w:val="num" w:pos="1404"/>
        </w:tabs>
        <w:ind w:left="1404" w:hanging="360"/>
      </w:pPr>
    </w:lvl>
    <w:lvl w:ilvl="1" w:tplc="0EA408EA">
      <w:numFmt w:val="none"/>
      <w:lvlText w:val=""/>
      <w:lvlJc w:val="left"/>
      <w:pPr>
        <w:tabs>
          <w:tab w:val="num" w:pos="360"/>
        </w:tabs>
        <w:ind w:left="0" w:firstLine="0"/>
      </w:pPr>
    </w:lvl>
    <w:lvl w:ilvl="2" w:tplc="648CED16">
      <w:numFmt w:val="none"/>
      <w:lvlText w:val=""/>
      <w:lvlJc w:val="left"/>
      <w:pPr>
        <w:tabs>
          <w:tab w:val="num" w:pos="360"/>
        </w:tabs>
        <w:ind w:left="0" w:firstLine="0"/>
      </w:pPr>
    </w:lvl>
    <w:lvl w:ilvl="3" w:tplc="280E1A68">
      <w:numFmt w:val="none"/>
      <w:lvlText w:val=""/>
      <w:lvlJc w:val="left"/>
      <w:pPr>
        <w:tabs>
          <w:tab w:val="num" w:pos="360"/>
        </w:tabs>
        <w:ind w:left="0" w:firstLine="0"/>
      </w:pPr>
    </w:lvl>
    <w:lvl w:ilvl="4" w:tplc="91B68A22">
      <w:numFmt w:val="none"/>
      <w:lvlText w:val=""/>
      <w:lvlJc w:val="left"/>
      <w:pPr>
        <w:tabs>
          <w:tab w:val="num" w:pos="360"/>
        </w:tabs>
        <w:ind w:left="0" w:firstLine="0"/>
      </w:pPr>
    </w:lvl>
    <w:lvl w:ilvl="5" w:tplc="C6FA09BE">
      <w:numFmt w:val="none"/>
      <w:lvlText w:val=""/>
      <w:lvlJc w:val="left"/>
      <w:pPr>
        <w:tabs>
          <w:tab w:val="num" w:pos="360"/>
        </w:tabs>
        <w:ind w:left="0" w:firstLine="0"/>
      </w:pPr>
    </w:lvl>
    <w:lvl w:ilvl="6" w:tplc="FB8A95D6">
      <w:numFmt w:val="none"/>
      <w:lvlText w:val=""/>
      <w:lvlJc w:val="left"/>
      <w:pPr>
        <w:tabs>
          <w:tab w:val="num" w:pos="360"/>
        </w:tabs>
        <w:ind w:left="0" w:firstLine="0"/>
      </w:pPr>
    </w:lvl>
    <w:lvl w:ilvl="7" w:tplc="A88A3662">
      <w:numFmt w:val="none"/>
      <w:lvlText w:val=""/>
      <w:lvlJc w:val="left"/>
      <w:pPr>
        <w:tabs>
          <w:tab w:val="num" w:pos="360"/>
        </w:tabs>
        <w:ind w:left="0" w:firstLine="0"/>
      </w:pPr>
    </w:lvl>
    <w:lvl w:ilvl="8" w:tplc="B5F2A92E">
      <w:numFmt w:val="none"/>
      <w:lvlText w:val=""/>
      <w:lvlJc w:val="left"/>
      <w:pPr>
        <w:tabs>
          <w:tab w:val="num" w:pos="360"/>
        </w:tabs>
        <w:ind w:left="0" w:firstLine="0"/>
      </w:pPr>
    </w:lvl>
  </w:abstractNum>
  <w:abstractNum w:abstractNumId="6">
    <w:nsid w:val="1DCA14A3"/>
    <w:multiLevelType w:val="multilevel"/>
    <w:tmpl w:val="E312E9F0"/>
    <w:lvl w:ilvl="0">
      <w:start w:val="2"/>
      <w:numFmt w:val="decimal"/>
      <w:lvlText w:val="%1."/>
      <w:lvlJc w:val="left"/>
      <w:pPr>
        <w:tabs>
          <w:tab w:val="num" w:pos="390"/>
        </w:tabs>
        <w:ind w:left="390" w:hanging="39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7">
    <w:nsid w:val="22EA2BFE"/>
    <w:multiLevelType w:val="multilevel"/>
    <w:tmpl w:val="31665D4A"/>
    <w:lvl w:ilvl="0">
      <w:start w:val="1"/>
      <w:numFmt w:val="decimal"/>
      <w:lvlText w:val="2.%1."/>
      <w:lvlJc w:val="left"/>
      <w:pPr>
        <w:tabs>
          <w:tab w:val="num" w:pos="450"/>
        </w:tabs>
        <w:ind w:left="450" w:hanging="450"/>
      </w:pPr>
    </w:lvl>
    <w:lvl w:ilvl="1">
      <w:start w:val="1"/>
      <w:numFmt w:val="decimal"/>
      <w:lvlText w:val="%1.%2."/>
      <w:lvlJc w:val="left"/>
      <w:pPr>
        <w:tabs>
          <w:tab w:val="num" w:pos="1404"/>
        </w:tabs>
        <w:ind w:left="1404" w:hanging="720"/>
      </w:pPr>
    </w:lvl>
    <w:lvl w:ilvl="2">
      <w:start w:val="1"/>
      <w:numFmt w:val="decimal"/>
      <w:lvlText w:val="%1.%2.%3."/>
      <w:lvlJc w:val="left"/>
      <w:pPr>
        <w:tabs>
          <w:tab w:val="num" w:pos="2088"/>
        </w:tabs>
        <w:ind w:left="2088" w:hanging="720"/>
      </w:pPr>
    </w:lvl>
    <w:lvl w:ilvl="3">
      <w:start w:val="1"/>
      <w:numFmt w:val="decimal"/>
      <w:lvlText w:val="%1.%2.%3.%4."/>
      <w:lvlJc w:val="left"/>
      <w:pPr>
        <w:tabs>
          <w:tab w:val="num" w:pos="3132"/>
        </w:tabs>
        <w:ind w:left="3132" w:hanging="1080"/>
      </w:pPr>
    </w:lvl>
    <w:lvl w:ilvl="4">
      <w:start w:val="1"/>
      <w:numFmt w:val="decimal"/>
      <w:lvlText w:val="%1.%2.%3.%4.%5."/>
      <w:lvlJc w:val="left"/>
      <w:pPr>
        <w:tabs>
          <w:tab w:val="num" w:pos="3816"/>
        </w:tabs>
        <w:ind w:left="3816" w:hanging="1080"/>
      </w:pPr>
    </w:lvl>
    <w:lvl w:ilvl="5">
      <w:start w:val="1"/>
      <w:numFmt w:val="decimal"/>
      <w:lvlText w:val="%1.%2.%3.%4.%5.%6."/>
      <w:lvlJc w:val="left"/>
      <w:pPr>
        <w:tabs>
          <w:tab w:val="num" w:pos="4860"/>
        </w:tabs>
        <w:ind w:left="4860" w:hanging="1440"/>
      </w:pPr>
    </w:lvl>
    <w:lvl w:ilvl="6">
      <w:start w:val="1"/>
      <w:numFmt w:val="decimal"/>
      <w:lvlText w:val="%1.%2.%3.%4.%5.%6.%7."/>
      <w:lvlJc w:val="left"/>
      <w:pPr>
        <w:tabs>
          <w:tab w:val="num" w:pos="5544"/>
        </w:tabs>
        <w:ind w:left="5544" w:hanging="1440"/>
      </w:pPr>
    </w:lvl>
    <w:lvl w:ilvl="7">
      <w:start w:val="1"/>
      <w:numFmt w:val="decimal"/>
      <w:lvlText w:val="%1.%2.%3.%4.%5.%6.%7.%8."/>
      <w:lvlJc w:val="left"/>
      <w:pPr>
        <w:tabs>
          <w:tab w:val="num" w:pos="6588"/>
        </w:tabs>
        <w:ind w:left="6588" w:hanging="1800"/>
      </w:pPr>
    </w:lvl>
    <w:lvl w:ilvl="8">
      <w:start w:val="1"/>
      <w:numFmt w:val="decimal"/>
      <w:lvlText w:val="%1.%2.%3.%4.%5.%6.%7.%8.%9."/>
      <w:lvlJc w:val="left"/>
      <w:pPr>
        <w:tabs>
          <w:tab w:val="num" w:pos="7272"/>
        </w:tabs>
        <w:ind w:left="7272" w:hanging="1800"/>
      </w:pPr>
    </w:lvl>
  </w:abstractNum>
  <w:abstractNum w:abstractNumId="8">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
    <w:nsid w:val="2A705006"/>
    <w:multiLevelType w:val="multilevel"/>
    <w:tmpl w:val="A662778A"/>
    <w:lvl w:ilvl="0">
      <w:start w:val="1"/>
      <w:numFmt w:val="decimal"/>
      <w:lvlText w:val="%1."/>
      <w:lvlJc w:val="left"/>
      <w:pPr>
        <w:ind w:left="1211" w:hanging="360"/>
      </w:pPr>
      <w:rPr>
        <w:rFonts w:hint="default"/>
      </w:rPr>
    </w:lvl>
    <w:lvl w:ilvl="1">
      <w:start w:val="1"/>
      <w:numFmt w:val="decimal"/>
      <w:isLgl/>
      <w:lvlText w:val="%1.%2."/>
      <w:lvlJc w:val="left"/>
      <w:pPr>
        <w:ind w:left="1647" w:hanging="1080"/>
      </w:pPr>
      <w:rPr>
        <w:rFonts w:hint="default"/>
      </w:rPr>
    </w:lvl>
    <w:lvl w:ilvl="2">
      <w:start w:val="1"/>
      <w:numFmt w:val="decimal"/>
      <w:isLgl/>
      <w:lvlText w:val="%1.%2.%3."/>
      <w:lvlJc w:val="left"/>
      <w:pPr>
        <w:ind w:left="1647" w:hanging="108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0">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nsid w:val="2E1D55C8"/>
    <w:multiLevelType w:val="hybridMultilevel"/>
    <w:tmpl w:val="3A9E4BD0"/>
    <w:lvl w:ilvl="0" w:tplc="0419000F">
      <w:start w:val="1"/>
      <w:numFmt w:val="decimal"/>
      <w:pStyle w:val="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3">
    <w:nsid w:val="3C554D76"/>
    <w:multiLevelType w:val="hybridMultilevel"/>
    <w:tmpl w:val="C1B82F1A"/>
    <w:lvl w:ilvl="0" w:tplc="EFD4307E">
      <w:start w:val="1"/>
      <w:numFmt w:val="russianLower"/>
      <w:lvlText w:val="%1)."/>
      <w:lvlJc w:val="left"/>
      <w:pPr>
        <w:ind w:left="1211"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4822038B"/>
    <w:multiLevelType w:val="hybridMultilevel"/>
    <w:tmpl w:val="73CE1418"/>
    <w:lvl w:ilvl="0" w:tplc="A156F41C">
      <w:start w:val="1"/>
      <w:numFmt w:val="russianLower"/>
      <w:lvlText w:val="%1)"/>
      <w:lvlJc w:val="left"/>
      <w:pPr>
        <w:ind w:left="1287" w:hanging="360"/>
      </w:pPr>
      <w:rPr>
        <w:rFonts w:hint="default"/>
      </w:rPr>
    </w:lvl>
    <w:lvl w:ilvl="1" w:tplc="3528CCC8">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6">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8">
    <w:nsid w:val="59E60585"/>
    <w:multiLevelType w:val="hybridMultilevel"/>
    <w:tmpl w:val="E78C7934"/>
    <w:lvl w:ilvl="0" w:tplc="A88A4AE0">
      <w:numFmt w:val="decimal"/>
      <w:lvlText w:val=""/>
      <w:lvlJc w:val="left"/>
      <w:rPr>
        <w:rFonts w:cs="Times New Roman"/>
      </w:rPr>
    </w:lvl>
    <w:lvl w:ilvl="1" w:tplc="04190003">
      <w:numFmt w:val="decimal"/>
      <w:pStyle w:val="12"/>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9">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0">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1">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2">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3">
    <w:nsid w:val="675167EA"/>
    <w:multiLevelType w:val="multilevel"/>
    <w:tmpl w:val="849A776C"/>
    <w:lvl w:ilvl="0">
      <w:start w:val="1"/>
      <w:numFmt w:val="decimal"/>
      <w:lvlText w:val="%1."/>
      <w:lvlJc w:val="left"/>
      <w:pPr>
        <w:ind w:left="1068" w:hanging="360"/>
      </w:pPr>
      <w:rPr>
        <w:rFonts w:hint="default"/>
        <w:color w:val="000000"/>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4">
    <w:nsid w:val="6761397B"/>
    <w:multiLevelType w:val="multilevel"/>
    <w:tmpl w:val="AFC0D27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1D7238B"/>
    <w:multiLevelType w:val="multilevel"/>
    <w:tmpl w:val="AA0C2A2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73FE3584"/>
    <w:multiLevelType w:val="hybridMultilevel"/>
    <w:tmpl w:val="B270E138"/>
    <w:lvl w:ilvl="0" w:tplc="800016F2">
      <w:start w:val="1"/>
      <w:numFmt w:val="decimal"/>
      <w:lvlText w:val="%1."/>
      <w:lvlJc w:val="left"/>
      <w:pPr>
        <w:tabs>
          <w:tab w:val="num" w:pos="1680"/>
        </w:tabs>
        <w:ind w:left="1680" w:hanging="996"/>
      </w:pPr>
    </w:lvl>
    <w:lvl w:ilvl="1" w:tplc="04190019">
      <w:start w:val="1"/>
      <w:numFmt w:val="lowerLetter"/>
      <w:lvlText w:val="%2."/>
      <w:lvlJc w:val="left"/>
      <w:pPr>
        <w:tabs>
          <w:tab w:val="num" w:pos="1764"/>
        </w:tabs>
        <w:ind w:left="1764" w:hanging="360"/>
      </w:pPr>
    </w:lvl>
    <w:lvl w:ilvl="2" w:tplc="0419001B">
      <w:start w:val="1"/>
      <w:numFmt w:val="lowerRoman"/>
      <w:lvlText w:val="%3."/>
      <w:lvlJc w:val="right"/>
      <w:pPr>
        <w:tabs>
          <w:tab w:val="num" w:pos="2484"/>
        </w:tabs>
        <w:ind w:left="2484" w:hanging="180"/>
      </w:pPr>
    </w:lvl>
    <w:lvl w:ilvl="3" w:tplc="0419000F">
      <w:start w:val="1"/>
      <w:numFmt w:val="decimal"/>
      <w:lvlText w:val="%4."/>
      <w:lvlJc w:val="left"/>
      <w:pPr>
        <w:tabs>
          <w:tab w:val="num" w:pos="3204"/>
        </w:tabs>
        <w:ind w:left="3204" w:hanging="360"/>
      </w:pPr>
    </w:lvl>
    <w:lvl w:ilvl="4" w:tplc="04190019">
      <w:start w:val="1"/>
      <w:numFmt w:val="lowerLetter"/>
      <w:lvlText w:val="%5."/>
      <w:lvlJc w:val="left"/>
      <w:pPr>
        <w:tabs>
          <w:tab w:val="num" w:pos="3924"/>
        </w:tabs>
        <w:ind w:left="3924" w:hanging="360"/>
      </w:pPr>
    </w:lvl>
    <w:lvl w:ilvl="5" w:tplc="0419001B">
      <w:start w:val="1"/>
      <w:numFmt w:val="lowerRoman"/>
      <w:lvlText w:val="%6."/>
      <w:lvlJc w:val="right"/>
      <w:pPr>
        <w:tabs>
          <w:tab w:val="num" w:pos="4644"/>
        </w:tabs>
        <w:ind w:left="4644" w:hanging="180"/>
      </w:pPr>
    </w:lvl>
    <w:lvl w:ilvl="6" w:tplc="0419000F">
      <w:start w:val="1"/>
      <w:numFmt w:val="decimal"/>
      <w:lvlText w:val="%7."/>
      <w:lvlJc w:val="left"/>
      <w:pPr>
        <w:tabs>
          <w:tab w:val="num" w:pos="5364"/>
        </w:tabs>
        <w:ind w:left="5364" w:hanging="360"/>
      </w:pPr>
    </w:lvl>
    <w:lvl w:ilvl="7" w:tplc="04190019">
      <w:start w:val="1"/>
      <w:numFmt w:val="lowerLetter"/>
      <w:lvlText w:val="%8."/>
      <w:lvlJc w:val="left"/>
      <w:pPr>
        <w:tabs>
          <w:tab w:val="num" w:pos="6084"/>
        </w:tabs>
        <w:ind w:left="6084" w:hanging="360"/>
      </w:pPr>
    </w:lvl>
    <w:lvl w:ilvl="8" w:tplc="0419001B">
      <w:start w:val="1"/>
      <w:numFmt w:val="lowerRoman"/>
      <w:lvlText w:val="%9."/>
      <w:lvlJc w:val="right"/>
      <w:pPr>
        <w:tabs>
          <w:tab w:val="num" w:pos="6804"/>
        </w:tabs>
        <w:ind w:left="6804" w:hanging="180"/>
      </w:pPr>
    </w:lvl>
  </w:abstractNum>
  <w:abstractNum w:abstractNumId="27">
    <w:nsid w:val="7570148F"/>
    <w:multiLevelType w:val="hybridMultilevel"/>
    <w:tmpl w:val="1FEAC050"/>
    <w:lvl w:ilvl="0" w:tplc="0B94A09C">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E8B6741"/>
    <w:multiLevelType w:val="hybridMultilevel"/>
    <w:tmpl w:val="A63E05D2"/>
    <w:lvl w:ilvl="0" w:tplc="B4B032D8">
      <w:start w:val="1"/>
      <w:numFmt w:val="decimal"/>
      <w:lvlText w:val="%1."/>
      <w:lvlJc w:val="left"/>
      <w:pPr>
        <w:tabs>
          <w:tab w:val="num" w:pos="1044"/>
        </w:tabs>
        <w:ind w:left="1044" w:hanging="360"/>
      </w:pPr>
    </w:lvl>
    <w:lvl w:ilvl="1" w:tplc="D8A4C728">
      <w:start w:val="1"/>
      <w:numFmt w:val="bullet"/>
      <w:lvlText w:val=""/>
      <w:lvlJc w:val="left"/>
      <w:pPr>
        <w:tabs>
          <w:tab w:val="num" w:pos="1211"/>
        </w:tabs>
        <w:ind w:left="1211" w:hanging="360"/>
      </w:pPr>
      <w:rPr>
        <w:rFonts w:ascii="Symbol" w:hAnsi="Symbol" w:cs="Symbol" w:hint="default"/>
      </w:rPr>
    </w:lvl>
    <w:lvl w:ilvl="2" w:tplc="0419001B">
      <w:start w:val="1"/>
      <w:numFmt w:val="lowerRoman"/>
      <w:lvlText w:val="%3."/>
      <w:lvlJc w:val="right"/>
      <w:pPr>
        <w:tabs>
          <w:tab w:val="num" w:pos="2484"/>
        </w:tabs>
        <w:ind w:left="2484" w:hanging="180"/>
      </w:pPr>
    </w:lvl>
    <w:lvl w:ilvl="3" w:tplc="0419000F">
      <w:start w:val="1"/>
      <w:numFmt w:val="decimal"/>
      <w:lvlText w:val="%4."/>
      <w:lvlJc w:val="left"/>
      <w:pPr>
        <w:tabs>
          <w:tab w:val="num" w:pos="3204"/>
        </w:tabs>
        <w:ind w:left="3204" w:hanging="360"/>
      </w:pPr>
    </w:lvl>
    <w:lvl w:ilvl="4" w:tplc="04190019">
      <w:start w:val="1"/>
      <w:numFmt w:val="lowerLetter"/>
      <w:lvlText w:val="%5."/>
      <w:lvlJc w:val="left"/>
      <w:pPr>
        <w:tabs>
          <w:tab w:val="num" w:pos="3924"/>
        </w:tabs>
        <w:ind w:left="3924" w:hanging="360"/>
      </w:pPr>
    </w:lvl>
    <w:lvl w:ilvl="5" w:tplc="0419001B">
      <w:start w:val="1"/>
      <w:numFmt w:val="lowerRoman"/>
      <w:lvlText w:val="%6."/>
      <w:lvlJc w:val="right"/>
      <w:pPr>
        <w:tabs>
          <w:tab w:val="num" w:pos="4644"/>
        </w:tabs>
        <w:ind w:left="4644" w:hanging="180"/>
      </w:pPr>
    </w:lvl>
    <w:lvl w:ilvl="6" w:tplc="0419000F">
      <w:start w:val="1"/>
      <w:numFmt w:val="decimal"/>
      <w:lvlText w:val="%7."/>
      <w:lvlJc w:val="left"/>
      <w:pPr>
        <w:tabs>
          <w:tab w:val="num" w:pos="5364"/>
        </w:tabs>
        <w:ind w:left="5364" w:hanging="360"/>
      </w:pPr>
    </w:lvl>
    <w:lvl w:ilvl="7" w:tplc="04190019">
      <w:start w:val="1"/>
      <w:numFmt w:val="lowerLetter"/>
      <w:lvlText w:val="%8."/>
      <w:lvlJc w:val="left"/>
      <w:pPr>
        <w:tabs>
          <w:tab w:val="num" w:pos="6084"/>
        </w:tabs>
        <w:ind w:left="6084" w:hanging="360"/>
      </w:pPr>
    </w:lvl>
    <w:lvl w:ilvl="8" w:tplc="0419001B">
      <w:start w:val="1"/>
      <w:numFmt w:val="lowerRoman"/>
      <w:lvlText w:val="%9."/>
      <w:lvlJc w:val="right"/>
      <w:pPr>
        <w:tabs>
          <w:tab w:val="num" w:pos="6804"/>
        </w:tabs>
        <w:ind w:left="6804" w:hanging="180"/>
      </w:pPr>
    </w:lvl>
  </w:abstractNum>
  <w:num w:numId="1">
    <w:abstractNumId w:val="11"/>
  </w:num>
  <w:num w:numId="2">
    <w:abstractNumId w:val="28"/>
  </w:num>
  <w:num w:numId="3">
    <w:abstractNumId w:val="4"/>
  </w:num>
  <w:num w:numId="4">
    <w:abstractNumId w:val="10"/>
  </w:num>
  <w:num w:numId="5">
    <w:abstractNumId w:val="17"/>
  </w:num>
  <w:num w:numId="6">
    <w:abstractNumId w:val="0"/>
  </w:num>
  <w:num w:numId="7">
    <w:abstractNumId w:val="1"/>
  </w:num>
  <w:num w:numId="8">
    <w:abstractNumId w:val="16"/>
  </w:num>
  <w:num w:numId="9">
    <w:abstractNumId w:val="15"/>
  </w:num>
  <w:num w:numId="10">
    <w:abstractNumId w:val="12"/>
  </w:num>
  <w:num w:numId="11">
    <w:abstractNumId w:val="2"/>
  </w:num>
  <w:num w:numId="12">
    <w:abstractNumId w:val="19"/>
  </w:num>
  <w:num w:numId="13">
    <w:abstractNumId w:val="8"/>
  </w:num>
  <w:num w:numId="14">
    <w:abstractNumId w:val="20"/>
  </w:num>
  <w:num w:numId="15">
    <w:abstractNumId w:val="3"/>
  </w:num>
  <w:num w:numId="16">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25"/>
  </w:num>
  <w:num w:numId="21">
    <w:abstractNumId w:val="24"/>
  </w:num>
  <w:num w:numId="22">
    <w:abstractNumId w:val="9"/>
  </w:num>
  <w:num w:numId="23">
    <w:abstractNumId w:val="27"/>
  </w:num>
  <w:num w:numId="24">
    <w:abstractNumId w:val="14"/>
  </w:num>
  <w:num w:numId="25">
    <w:abstractNumId w:val="13"/>
  </w:num>
  <w:num w:numId="26">
    <w:abstractNumId w:val="5"/>
    <w:lvlOverride w:ilvl="0">
      <w:startOverride w:val="1"/>
    </w:lvlOverride>
    <w:lvlOverride w:ilvl="1"/>
    <w:lvlOverride w:ilvl="2"/>
    <w:lvlOverride w:ilvl="3"/>
    <w:lvlOverride w:ilvl="4"/>
    <w:lvlOverride w:ilvl="5"/>
    <w:lvlOverride w:ilvl="6"/>
    <w:lvlOverride w:ilvl="7"/>
    <w:lvlOverride w:ilvl="8"/>
  </w:num>
  <w:num w:numId="27">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22271"/>
    <w:rsid w:val="00025AEA"/>
    <w:rsid w:val="00034E5E"/>
    <w:rsid w:val="00036A7B"/>
    <w:rsid w:val="00036F8E"/>
    <w:rsid w:val="00042ABA"/>
    <w:rsid w:val="00050B4F"/>
    <w:rsid w:val="00062F1E"/>
    <w:rsid w:val="0006645C"/>
    <w:rsid w:val="00070996"/>
    <w:rsid w:val="00073A5C"/>
    <w:rsid w:val="00075C66"/>
    <w:rsid w:val="00083839"/>
    <w:rsid w:val="0009502E"/>
    <w:rsid w:val="000A07F4"/>
    <w:rsid w:val="000A0EA5"/>
    <w:rsid w:val="000B0602"/>
    <w:rsid w:val="000C1C45"/>
    <w:rsid w:val="000C3ED3"/>
    <w:rsid w:val="000C43CE"/>
    <w:rsid w:val="000C509F"/>
    <w:rsid w:val="000E09B6"/>
    <w:rsid w:val="000E73A3"/>
    <w:rsid w:val="000F3028"/>
    <w:rsid w:val="000F30E9"/>
    <w:rsid w:val="000F6940"/>
    <w:rsid w:val="001041A2"/>
    <w:rsid w:val="00131B3C"/>
    <w:rsid w:val="00132357"/>
    <w:rsid w:val="00132C21"/>
    <w:rsid w:val="0013371D"/>
    <w:rsid w:val="0013566D"/>
    <w:rsid w:val="00136A49"/>
    <w:rsid w:val="001375ED"/>
    <w:rsid w:val="00144CF5"/>
    <w:rsid w:val="001464B4"/>
    <w:rsid w:val="00154D82"/>
    <w:rsid w:val="001952B6"/>
    <w:rsid w:val="001A7D97"/>
    <w:rsid w:val="001B37F0"/>
    <w:rsid w:val="001B638F"/>
    <w:rsid w:val="001B72C8"/>
    <w:rsid w:val="001C3755"/>
    <w:rsid w:val="001D10C0"/>
    <w:rsid w:val="001D67E1"/>
    <w:rsid w:val="001E4469"/>
    <w:rsid w:val="001F1BAD"/>
    <w:rsid w:val="001F61DF"/>
    <w:rsid w:val="00200345"/>
    <w:rsid w:val="00202320"/>
    <w:rsid w:val="00202662"/>
    <w:rsid w:val="0020395E"/>
    <w:rsid w:val="002103A6"/>
    <w:rsid w:val="00211447"/>
    <w:rsid w:val="00213967"/>
    <w:rsid w:val="0024184E"/>
    <w:rsid w:val="002513DE"/>
    <w:rsid w:val="00263C42"/>
    <w:rsid w:val="00271F8D"/>
    <w:rsid w:val="00282A6F"/>
    <w:rsid w:val="00291032"/>
    <w:rsid w:val="00291C1A"/>
    <w:rsid w:val="002A4F02"/>
    <w:rsid w:val="002B5C84"/>
    <w:rsid w:val="002C5692"/>
    <w:rsid w:val="002C621E"/>
    <w:rsid w:val="002E710A"/>
    <w:rsid w:val="002E791C"/>
    <w:rsid w:val="002F2A66"/>
    <w:rsid w:val="002F471B"/>
    <w:rsid w:val="00300AB6"/>
    <w:rsid w:val="0032438C"/>
    <w:rsid w:val="00324EDD"/>
    <w:rsid w:val="003262D1"/>
    <w:rsid w:val="00326C50"/>
    <w:rsid w:val="00332E17"/>
    <w:rsid w:val="00346832"/>
    <w:rsid w:val="00352E58"/>
    <w:rsid w:val="00360DD3"/>
    <w:rsid w:val="00360F3E"/>
    <w:rsid w:val="003638DC"/>
    <w:rsid w:val="00380844"/>
    <w:rsid w:val="00380F80"/>
    <w:rsid w:val="00385759"/>
    <w:rsid w:val="003A72D8"/>
    <w:rsid w:val="003B29BE"/>
    <w:rsid w:val="003B636E"/>
    <w:rsid w:val="003B7ADA"/>
    <w:rsid w:val="003C6BFC"/>
    <w:rsid w:val="003E2B61"/>
    <w:rsid w:val="003E2EDB"/>
    <w:rsid w:val="003E6038"/>
    <w:rsid w:val="003E7781"/>
    <w:rsid w:val="00403DDE"/>
    <w:rsid w:val="00417295"/>
    <w:rsid w:val="00417856"/>
    <w:rsid w:val="004512F5"/>
    <w:rsid w:val="00451E44"/>
    <w:rsid w:val="004577FB"/>
    <w:rsid w:val="00467196"/>
    <w:rsid w:val="00474DB7"/>
    <w:rsid w:val="00483D65"/>
    <w:rsid w:val="00490E29"/>
    <w:rsid w:val="00493911"/>
    <w:rsid w:val="004972F4"/>
    <w:rsid w:val="004A724E"/>
    <w:rsid w:val="004B5BBE"/>
    <w:rsid w:val="004C7C8E"/>
    <w:rsid w:val="004D17BB"/>
    <w:rsid w:val="004F11DF"/>
    <w:rsid w:val="00500070"/>
    <w:rsid w:val="00506CBE"/>
    <w:rsid w:val="00515DEC"/>
    <w:rsid w:val="005427B5"/>
    <w:rsid w:val="0054285C"/>
    <w:rsid w:val="00545E7B"/>
    <w:rsid w:val="005467E5"/>
    <w:rsid w:val="0056327C"/>
    <w:rsid w:val="00567898"/>
    <w:rsid w:val="0057693D"/>
    <w:rsid w:val="00592B81"/>
    <w:rsid w:val="00596477"/>
    <w:rsid w:val="00596C8C"/>
    <w:rsid w:val="0059794A"/>
    <w:rsid w:val="005B67A2"/>
    <w:rsid w:val="005C4770"/>
    <w:rsid w:val="005D3782"/>
    <w:rsid w:val="005D45CB"/>
    <w:rsid w:val="005D4803"/>
    <w:rsid w:val="005D5CFF"/>
    <w:rsid w:val="005E2D85"/>
    <w:rsid w:val="005E5F34"/>
    <w:rsid w:val="005E626A"/>
    <w:rsid w:val="005F09FE"/>
    <w:rsid w:val="005F63C1"/>
    <w:rsid w:val="00600E8A"/>
    <w:rsid w:val="00604BAD"/>
    <w:rsid w:val="00605D74"/>
    <w:rsid w:val="00610666"/>
    <w:rsid w:val="006143BF"/>
    <w:rsid w:val="00620766"/>
    <w:rsid w:val="006353A2"/>
    <w:rsid w:val="006377B1"/>
    <w:rsid w:val="00644EC4"/>
    <w:rsid w:val="00644F3C"/>
    <w:rsid w:val="00646C0D"/>
    <w:rsid w:val="00646D33"/>
    <w:rsid w:val="00653E0F"/>
    <w:rsid w:val="00666C6E"/>
    <w:rsid w:val="00667566"/>
    <w:rsid w:val="00673797"/>
    <w:rsid w:val="00674E33"/>
    <w:rsid w:val="006772B0"/>
    <w:rsid w:val="00680D33"/>
    <w:rsid w:val="00681A6B"/>
    <w:rsid w:val="006A3D5A"/>
    <w:rsid w:val="006B3701"/>
    <w:rsid w:val="006B39CB"/>
    <w:rsid w:val="006B5744"/>
    <w:rsid w:val="006B57AB"/>
    <w:rsid w:val="006B67ED"/>
    <w:rsid w:val="006C1BFA"/>
    <w:rsid w:val="006C7D42"/>
    <w:rsid w:val="006D0CCE"/>
    <w:rsid w:val="006D3AC6"/>
    <w:rsid w:val="006D418E"/>
    <w:rsid w:val="006D6D21"/>
    <w:rsid w:val="006E1A0E"/>
    <w:rsid w:val="006E1AE2"/>
    <w:rsid w:val="006F1BD8"/>
    <w:rsid w:val="006F611E"/>
    <w:rsid w:val="00701721"/>
    <w:rsid w:val="00716322"/>
    <w:rsid w:val="00716C64"/>
    <w:rsid w:val="00717689"/>
    <w:rsid w:val="00720418"/>
    <w:rsid w:val="00724150"/>
    <w:rsid w:val="007242E9"/>
    <w:rsid w:val="007250BD"/>
    <w:rsid w:val="00726D69"/>
    <w:rsid w:val="007305B5"/>
    <w:rsid w:val="007340A4"/>
    <w:rsid w:val="00735C9E"/>
    <w:rsid w:val="0075227E"/>
    <w:rsid w:val="007556A7"/>
    <w:rsid w:val="007557B6"/>
    <w:rsid w:val="00765BBA"/>
    <w:rsid w:val="00780D46"/>
    <w:rsid w:val="00782EA4"/>
    <w:rsid w:val="00785541"/>
    <w:rsid w:val="00787860"/>
    <w:rsid w:val="00791550"/>
    <w:rsid w:val="00795775"/>
    <w:rsid w:val="00795A0F"/>
    <w:rsid w:val="007A6287"/>
    <w:rsid w:val="007B314C"/>
    <w:rsid w:val="007C29D3"/>
    <w:rsid w:val="007C3191"/>
    <w:rsid w:val="007C3552"/>
    <w:rsid w:val="007C5685"/>
    <w:rsid w:val="007C56A0"/>
    <w:rsid w:val="007C6315"/>
    <w:rsid w:val="007C7237"/>
    <w:rsid w:val="007C7BB6"/>
    <w:rsid w:val="007D3D97"/>
    <w:rsid w:val="007D4D96"/>
    <w:rsid w:val="007E262D"/>
    <w:rsid w:val="00800E4F"/>
    <w:rsid w:val="008153BF"/>
    <w:rsid w:val="00817C81"/>
    <w:rsid w:val="00820B00"/>
    <w:rsid w:val="008301AD"/>
    <w:rsid w:val="0083251E"/>
    <w:rsid w:val="00832DD2"/>
    <w:rsid w:val="00834A1A"/>
    <w:rsid w:val="0083798C"/>
    <w:rsid w:val="00841138"/>
    <w:rsid w:val="0084157D"/>
    <w:rsid w:val="00842BB4"/>
    <w:rsid w:val="0087738C"/>
    <w:rsid w:val="00880B99"/>
    <w:rsid w:val="00894D40"/>
    <w:rsid w:val="008B6211"/>
    <w:rsid w:val="008C3EBF"/>
    <w:rsid w:val="008C47EB"/>
    <w:rsid w:val="008C4850"/>
    <w:rsid w:val="008C4F74"/>
    <w:rsid w:val="008C7134"/>
    <w:rsid w:val="008D2D1D"/>
    <w:rsid w:val="008E16C4"/>
    <w:rsid w:val="008E1EFD"/>
    <w:rsid w:val="008E5F1A"/>
    <w:rsid w:val="00901FC3"/>
    <w:rsid w:val="00912CBD"/>
    <w:rsid w:val="00913555"/>
    <w:rsid w:val="00920852"/>
    <w:rsid w:val="00931476"/>
    <w:rsid w:val="00932AE2"/>
    <w:rsid w:val="00946917"/>
    <w:rsid w:val="00947999"/>
    <w:rsid w:val="00955236"/>
    <w:rsid w:val="0095591F"/>
    <w:rsid w:val="00964F18"/>
    <w:rsid w:val="00983C0F"/>
    <w:rsid w:val="00984CC8"/>
    <w:rsid w:val="009863A2"/>
    <w:rsid w:val="00990F52"/>
    <w:rsid w:val="00991966"/>
    <w:rsid w:val="00991F70"/>
    <w:rsid w:val="009A0D15"/>
    <w:rsid w:val="009A404E"/>
    <w:rsid w:val="009A46B8"/>
    <w:rsid w:val="009B3A06"/>
    <w:rsid w:val="009C0778"/>
    <w:rsid w:val="009C221E"/>
    <w:rsid w:val="009C25E5"/>
    <w:rsid w:val="009C601B"/>
    <w:rsid w:val="009C7FC8"/>
    <w:rsid w:val="009D2F9A"/>
    <w:rsid w:val="009D32A3"/>
    <w:rsid w:val="009D4EB8"/>
    <w:rsid w:val="009D78B9"/>
    <w:rsid w:val="009E63F1"/>
    <w:rsid w:val="009F032F"/>
    <w:rsid w:val="009F3988"/>
    <w:rsid w:val="00A0576D"/>
    <w:rsid w:val="00A06B98"/>
    <w:rsid w:val="00A17505"/>
    <w:rsid w:val="00A20105"/>
    <w:rsid w:val="00A321E6"/>
    <w:rsid w:val="00A52576"/>
    <w:rsid w:val="00A52919"/>
    <w:rsid w:val="00A56F46"/>
    <w:rsid w:val="00A60BB3"/>
    <w:rsid w:val="00A62613"/>
    <w:rsid w:val="00A65F98"/>
    <w:rsid w:val="00A668AB"/>
    <w:rsid w:val="00A744F0"/>
    <w:rsid w:val="00A80D2E"/>
    <w:rsid w:val="00A81259"/>
    <w:rsid w:val="00A9125B"/>
    <w:rsid w:val="00A94B56"/>
    <w:rsid w:val="00A97CC6"/>
    <w:rsid w:val="00AA492B"/>
    <w:rsid w:val="00AA730C"/>
    <w:rsid w:val="00AB0CF4"/>
    <w:rsid w:val="00AC4BBA"/>
    <w:rsid w:val="00AE052D"/>
    <w:rsid w:val="00AE636E"/>
    <w:rsid w:val="00AF452B"/>
    <w:rsid w:val="00B018B0"/>
    <w:rsid w:val="00B11985"/>
    <w:rsid w:val="00B13195"/>
    <w:rsid w:val="00B16949"/>
    <w:rsid w:val="00B227EA"/>
    <w:rsid w:val="00B25BE1"/>
    <w:rsid w:val="00B34A6D"/>
    <w:rsid w:val="00B359E4"/>
    <w:rsid w:val="00B35CE3"/>
    <w:rsid w:val="00B462EE"/>
    <w:rsid w:val="00B52399"/>
    <w:rsid w:val="00B5527D"/>
    <w:rsid w:val="00B6013A"/>
    <w:rsid w:val="00B60D5F"/>
    <w:rsid w:val="00B72077"/>
    <w:rsid w:val="00B81B62"/>
    <w:rsid w:val="00B836BD"/>
    <w:rsid w:val="00B8544A"/>
    <w:rsid w:val="00B85E7D"/>
    <w:rsid w:val="00B95CF5"/>
    <w:rsid w:val="00BA05C9"/>
    <w:rsid w:val="00BA142B"/>
    <w:rsid w:val="00BA24EE"/>
    <w:rsid w:val="00BB2868"/>
    <w:rsid w:val="00BB5BF4"/>
    <w:rsid w:val="00BB6BCA"/>
    <w:rsid w:val="00BC2D59"/>
    <w:rsid w:val="00BC5055"/>
    <w:rsid w:val="00BD2E6A"/>
    <w:rsid w:val="00BE1E46"/>
    <w:rsid w:val="00BE416D"/>
    <w:rsid w:val="00BE4702"/>
    <w:rsid w:val="00BE4B4A"/>
    <w:rsid w:val="00BE672E"/>
    <w:rsid w:val="00BE7AF3"/>
    <w:rsid w:val="00BE7D6D"/>
    <w:rsid w:val="00BF1B2D"/>
    <w:rsid w:val="00BF65FE"/>
    <w:rsid w:val="00C10745"/>
    <w:rsid w:val="00C1411B"/>
    <w:rsid w:val="00C17EA6"/>
    <w:rsid w:val="00C50266"/>
    <w:rsid w:val="00C6413F"/>
    <w:rsid w:val="00C66BD4"/>
    <w:rsid w:val="00C814E7"/>
    <w:rsid w:val="00C91208"/>
    <w:rsid w:val="00C93AA0"/>
    <w:rsid w:val="00C94C78"/>
    <w:rsid w:val="00C97774"/>
    <w:rsid w:val="00CA1E57"/>
    <w:rsid w:val="00CA31E4"/>
    <w:rsid w:val="00CB1A6E"/>
    <w:rsid w:val="00CB2B9F"/>
    <w:rsid w:val="00CB33CD"/>
    <w:rsid w:val="00CB681F"/>
    <w:rsid w:val="00CC11F9"/>
    <w:rsid w:val="00CC2D68"/>
    <w:rsid w:val="00CC4360"/>
    <w:rsid w:val="00CC437E"/>
    <w:rsid w:val="00CD115F"/>
    <w:rsid w:val="00CE16D2"/>
    <w:rsid w:val="00D12147"/>
    <w:rsid w:val="00D13D76"/>
    <w:rsid w:val="00D17DAB"/>
    <w:rsid w:val="00D26A43"/>
    <w:rsid w:val="00D370D4"/>
    <w:rsid w:val="00D421BE"/>
    <w:rsid w:val="00D45049"/>
    <w:rsid w:val="00D475DD"/>
    <w:rsid w:val="00D51081"/>
    <w:rsid w:val="00D60FEA"/>
    <w:rsid w:val="00D70248"/>
    <w:rsid w:val="00D707E6"/>
    <w:rsid w:val="00D73BD2"/>
    <w:rsid w:val="00D82C31"/>
    <w:rsid w:val="00D86174"/>
    <w:rsid w:val="00D96366"/>
    <w:rsid w:val="00DA5347"/>
    <w:rsid w:val="00DA5E92"/>
    <w:rsid w:val="00DA62CB"/>
    <w:rsid w:val="00DC0416"/>
    <w:rsid w:val="00DD371F"/>
    <w:rsid w:val="00DE3BDA"/>
    <w:rsid w:val="00DF29DF"/>
    <w:rsid w:val="00DF3455"/>
    <w:rsid w:val="00DF4E68"/>
    <w:rsid w:val="00E05BDE"/>
    <w:rsid w:val="00E137E8"/>
    <w:rsid w:val="00E14915"/>
    <w:rsid w:val="00E206E4"/>
    <w:rsid w:val="00E20E40"/>
    <w:rsid w:val="00E37D11"/>
    <w:rsid w:val="00E45DF4"/>
    <w:rsid w:val="00E47A18"/>
    <w:rsid w:val="00E51D6C"/>
    <w:rsid w:val="00E57762"/>
    <w:rsid w:val="00E618B0"/>
    <w:rsid w:val="00E6201E"/>
    <w:rsid w:val="00E6643C"/>
    <w:rsid w:val="00E74156"/>
    <w:rsid w:val="00E87FB5"/>
    <w:rsid w:val="00E96F27"/>
    <w:rsid w:val="00EA0224"/>
    <w:rsid w:val="00EA09E6"/>
    <w:rsid w:val="00EA1884"/>
    <w:rsid w:val="00EB236B"/>
    <w:rsid w:val="00EB477C"/>
    <w:rsid w:val="00EC013C"/>
    <w:rsid w:val="00EC634B"/>
    <w:rsid w:val="00EC725F"/>
    <w:rsid w:val="00EF32FD"/>
    <w:rsid w:val="00F1127E"/>
    <w:rsid w:val="00F26AFF"/>
    <w:rsid w:val="00F34B7D"/>
    <w:rsid w:val="00F46D52"/>
    <w:rsid w:val="00F51AD5"/>
    <w:rsid w:val="00F6320E"/>
    <w:rsid w:val="00F80F12"/>
    <w:rsid w:val="00F8356E"/>
    <w:rsid w:val="00F83CD0"/>
    <w:rsid w:val="00F8575C"/>
    <w:rsid w:val="00F90904"/>
    <w:rsid w:val="00FB0728"/>
    <w:rsid w:val="00FB3426"/>
    <w:rsid w:val="00FF5F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592B81"/>
    <w:pPr>
      <w:spacing w:after="200" w:line="276" w:lineRule="auto"/>
    </w:pPr>
    <w:rPr>
      <w:rFonts w:eastAsia="Times New Roman"/>
      <w:sz w:val="22"/>
      <w:szCs w:val="22"/>
    </w:rPr>
  </w:style>
  <w:style w:type="paragraph" w:styleId="1">
    <w:name w:val="heading 1"/>
    <w:aliases w:val="Заголовок 1 Знак Знак,Заголовок 1 Знак Знак Знак,Глава"/>
    <w:basedOn w:val="a3"/>
    <w:next w:val="a3"/>
    <w:link w:val="13"/>
    <w:uiPriority w:val="9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
    <w:basedOn w:val="a3"/>
    <w:next w:val="a3"/>
    <w:link w:val="20"/>
    <w:uiPriority w:val="99"/>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w:basedOn w:val="a3"/>
    <w:next w:val="a3"/>
    <w:link w:val="30"/>
    <w:uiPriority w:val="99"/>
    <w:qFormat/>
    <w:rsid w:val="00332E17"/>
    <w:pPr>
      <w:keepNext/>
      <w:keepLines/>
      <w:spacing w:before="200" w:after="0"/>
      <w:outlineLvl w:val="2"/>
    </w:pPr>
    <w:rPr>
      <w:rFonts w:ascii="Cambria" w:hAnsi="Cambria"/>
      <w:b/>
      <w:bCs/>
      <w:color w:val="4F81BD"/>
    </w:rPr>
  </w:style>
  <w:style w:type="paragraph" w:styleId="4">
    <w:name w:val="heading 4"/>
    <w:basedOn w:val="a3"/>
    <w:next w:val="a4"/>
    <w:link w:val="40"/>
    <w:uiPriority w:val="99"/>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uiPriority w:val="99"/>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uiPriority w:val="99"/>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Заголовок 1 Знак Знак Знак1,Заголовок 1 Знак Знак Знак Знак,Глава Знак"/>
    <w:link w:val="1"/>
    <w:uiPriority w:val="9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w:link w:val="2"/>
    <w:uiPriority w:val="99"/>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w:link w:val="3"/>
    <w:uiPriority w:val="99"/>
    <w:locked/>
    <w:rsid w:val="00332E17"/>
    <w:rPr>
      <w:rFonts w:ascii="Cambria" w:hAnsi="Cambria" w:cs="Times New Roman"/>
      <w:b/>
      <w:bCs/>
      <w:color w:val="4F81BD"/>
      <w:lang w:eastAsia="ru-RU"/>
    </w:rPr>
  </w:style>
  <w:style w:type="character" w:customStyle="1" w:styleId="40">
    <w:name w:val="Заголовок 4 Знак"/>
    <w:link w:val="4"/>
    <w:uiPriority w:val="99"/>
    <w:locked/>
    <w:rsid w:val="00332E17"/>
    <w:rPr>
      <w:rFonts w:ascii="Times New Roman" w:hAnsi="Times New Roman" w:cs="Times New Roman"/>
      <w:b/>
      <w:bCs/>
      <w:sz w:val="24"/>
      <w:szCs w:val="24"/>
    </w:rPr>
  </w:style>
  <w:style w:type="character" w:customStyle="1" w:styleId="50">
    <w:name w:val="Заголовок 5 Знак"/>
    <w:link w:val="5"/>
    <w:uiPriority w:val="99"/>
    <w:locked/>
    <w:rsid w:val="00C17EA6"/>
    <w:rPr>
      <w:rFonts w:ascii="Arial Narrow" w:eastAsia="Times New Roman" w:hAnsi="Arial Narrow"/>
      <w:b/>
      <w:sz w:val="36"/>
      <w:lang w:eastAsia="ar-SA"/>
    </w:rPr>
  </w:style>
  <w:style w:type="character" w:customStyle="1" w:styleId="60">
    <w:name w:val="Заголовок 6 Знак"/>
    <w:link w:val="6"/>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9"/>
    <w:locked/>
    <w:rsid w:val="00332E17"/>
    <w:rPr>
      <w:rFonts w:ascii="Arial" w:hAnsi="Arial" w:cs="Times New Roman"/>
    </w:rPr>
  </w:style>
  <w:style w:type="table" w:styleId="a8">
    <w:name w:val="Table Grid"/>
    <w:basedOn w:val="a6"/>
    <w:uiPriority w:val="99"/>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uiPriority w:val="99"/>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w:basedOn w:val="a3"/>
    <w:link w:val="aa"/>
    <w:uiPriority w:val="99"/>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w:link w:val="a9"/>
    <w:uiPriority w:val="99"/>
    <w:locked/>
    <w:rsid w:val="00BC5055"/>
    <w:rPr>
      <w:rFonts w:ascii="Times New Roman" w:hAnsi="Times New Roman" w:cs="Times New Roman"/>
      <w:sz w:val="20"/>
      <w:szCs w:val="20"/>
      <w:lang w:eastAsia="ru-RU"/>
    </w:rPr>
  </w:style>
  <w:style w:type="paragraph" w:customStyle="1" w:styleId="31">
    <w:name w:val="Основной текст 31"/>
    <w:basedOn w:val="a3"/>
    <w:uiPriority w:val="99"/>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basedOn w:val="a3"/>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uiPriority w:val="99"/>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uiPriority w:val="99"/>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uiPriority w:val="99"/>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uiPriority w:val="99"/>
    <w:locked/>
    <w:rsid w:val="009A0D15"/>
    <w:rPr>
      <w:rFonts w:ascii="Arial" w:hAnsi="Arial" w:cs="Times New Roman"/>
      <w:lang w:eastAsia="ar-SA" w:bidi="ar-SA"/>
    </w:rPr>
  </w:style>
  <w:style w:type="paragraph" w:styleId="32">
    <w:name w:val="Body Text 3"/>
    <w:basedOn w:val="a3"/>
    <w:link w:val="33"/>
    <w:uiPriority w:val="99"/>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uiPriority w:val="99"/>
    <w:locked/>
    <w:rsid w:val="009A0D15"/>
    <w:rPr>
      <w:rFonts w:ascii="Arial" w:hAnsi="Arial" w:cs="Times New Roman"/>
      <w:sz w:val="16"/>
      <w:szCs w:val="16"/>
      <w:lang w:eastAsia="ar-SA" w:bidi="ar-SA"/>
    </w:rPr>
  </w:style>
  <w:style w:type="paragraph" w:styleId="af0">
    <w:name w:val="List Paragraph"/>
    <w:basedOn w:val="a3"/>
    <w:link w:val="af1"/>
    <w:uiPriority w:val="34"/>
    <w:qFormat/>
    <w:rsid w:val="009A0D15"/>
    <w:pPr>
      <w:ind w:left="720"/>
      <w:contextualSpacing/>
    </w:pPr>
    <w:rPr>
      <w:rFonts w:eastAsia="Calibri"/>
      <w:sz w:val="20"/>
      <w:szCs w:val="20"/>
    </w:rPr>
  </w:style>
  <w:style w:type="paragraph" w:customStyle="1" w:styleId="ConsPlusNonformat">
    <w:name w:val="ConsPlusNonformat"/>
    <w:uiPriority w:val="99"/>
    <w:rsid w:val="00132C21"/>
    <w:pPr>
      <w:widowControl w:val="0"/>
      <w:suppressAutoHyphens/>
      <w:autoSpaceDE w:val="0"/>
    </w:pPr>
    <w:rPr>
      <w:rFonts w:ascii="Courier New" w:hAnsi="Courier New" w:cs="Courier New"/>
      <w:lang w:eastAsia="ar-SA"/>
    </w:rPr>
  </w:style>
  <w:style w:type="paragraph" w:styleId="af2">
    <w:name w:val="footer"/>
    <w:aliases w:val="Знак,Знак6,Знак14"/>
    <w:basedOn w:val="a3"/>
    <w:link w:val="af3"/>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w:link w:val="af2"/>
    <w:uiPriority w:val="99"/>
    <w:locked/>
    <w:rsid w:val="001952B6"/>
    <w:rPr>
      <w:rFonts w:ascii="Calibri" w:hAnsi="Calibri" w:cs="Times New Roman"/>
      <w:lang w:eastAsia="ru-RU"/>
    </w:rPr>
  </w:style>
  <w:style w:type="character" w:styleId="af4">
    <w:name w:val="Hyperlink"/>
    <w:uiPriority w:val="99"/>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basedOn w:val="ac"/>
    <w:link w:val="af7"/>
    <w:uiPriority w:val="99"/>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afa">
    <w:name w:val="Заголовок"/>
    <w:basedOn w:val="a3"/>
    <w:next w:val="ac"/>
    <w:uiPriority w:val="99"/>
    <w:rsid w:val="00C17EA6"/>
    <w:pPr>
      <w:keepNext/>
      <w:suppressAutoHyphens/>
      <w:spacing w:before="240" w:after="120" w:line="240" w:lineRule="auto"/>
    </w:pPr>
    <w:rPr>
      <w:rFonts w:ascii="Arial" w:eastAsia="SimSun" w:hAnsi="Arial" w:cs="Tahoma"/>
      <w:sz w:val="28"/>
      <w:szCs w:val="28"/>
      <w:lang w:eastAsia="ar-SA"/>
    </w:rPr>
  </w:style>
  <w:style w:type="paragraph" w:customStyle="1" w:styleId="14">
    <w:name w:val="Название1"/>
    <w:basedOn w:val="a3"/>
    <w:uiPriority w:val="99"/>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5">
    <w:name w:val="Указатель1"/>
    <w:basedOn w:val="a3"/>
    <w:uiPriority w:val="99"/>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b">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c">
    <w:name w:val="Содержимое таблицы"/>
    <w:basedOn w:val="a3"/>
    <w:uiPriority w:val="99"/>
    <w:rsid w:val="00C17EA6"/>
    <w:pPr>
      <w:suppressLineNumbers/>
      <w:suppressAutoHyphens/>
      <w:spacing w:after="0" w:line="240" w:lineRule="auto"/>
    </w:pPr>
    <w:rPr>
      <w:rFonts w:ascii="Times New Roman" w:hAnsi="Times New Roman"/>
      <w:sz w:val="24"/>
      <w:szCs w:val="24"/>
      <w:lang w:eastAsia="ar-SA"/>
    </w:rPr>
  </w:style>
  <w:style w:type="paragraph" w:customStyle="1" w:styleId="afd">
    <w:name w:val="Заголовок таблицы"/>
    <w:basedOn w:val="afc"/>
    <w:uiPriority w:val="99"/>
    <w:rsid w:val="00C17EA6"/>
    <w:pPr>
      <w:jc w:val="center"/>
    </w:pPr>
    <w:rPr>
      <w:b/>
      <w:bCs/>
    </w:rPr>
  </w:style>
  <w:style w:type="paragraph" w:customStyle="1" w:styleId="afe">
    <w:name w:val="Содержимое врезки"/>
    <w:basedOn w:val="ac"/>
    <w:uiPriority w:val="99"/>
    <w:rsid w:val="00C17EA6"/>
    <w:pPr>
      <w:spacing w:after="0"/>
      <w:ind w:right="5953"/>
      <w:jc w:val="center"/>
    </w:pPr>
    <w:rPr>
      <w:b/>
      <w:sz w:val="16"/>
      <w:szCs w:val="20"/>
    </w:rPr>
  </w:style>
  <w:style w:type="character" w:customStyle="1" w:styleId="Absatz-Standardschriftart">
    <w:name w:val="Absatz-Standardschriftart"/>
    <w:uiPriority w:val="99"/>
    <w:rsid w:val="00C17EA6"/>
  </w:style>
  <w:style w:type="character" w:customStyle="1" w:styleId="WW8Num4z0">
    <w:name w:val="WW8Num4z0"/>
    <w:uiPriority w:val="99"/>
    <w:rsid w:val="00C17EA6"/>
    <w:rPr>
      <w:rFonts w:ascii="Times New Roman" w:hAnsi="Times New Roman"/>
    </w:rPr>
  </w:style>
  <w:style w:type="character" w:customStyle="1" w:styleId="16">
    <w:name w:val="Основной шрифт абзаца1"/>
    <w:uiPriority w:val="99"/>
    <w:rsid w:val="00C17EA6"/>
  </w:style>
  <w:style w:type="character" w:customStyle="1" w:styleId="aff">
    <w:name w:val="Знак Знак"/>
    <w:uiPriority w:val="99"/>
    <w:rsid w:val="00C17EA6"/>
    <w:rPr>
      <w:rFonts w:ascii="Arial" w:hAnsi="Arial"/>
      <w:b/>
      <w:sz w:val="16"/>
      <w:lang w:val="ru-RU" w:eastAsia="ar-SA" w:bidi="ar-SA"/>
    </w:rPr>
  </w:style>
  <w:style w:type="character" w:customStyle="1" w:styleId="aff0">
    <w:name w:val="Гипертекстовая ссылка"/>
    <w:uiPriority w:val="99"/>
    <w:rsid w:val="00C17EA6"/>
    <w:rPr>
      <w:color w:val="008000"/>
    </w:rPr>
  </w:style>
  <w:style w:type="character" w:customStyle="1" w:styleId="aff1">
    <w:name w:val="Цветовое выделение"/>
    <w:uiPriority w:val="99"/>
    <w:rsid w:val="00C17EA6"/>
    <w:rPr>
      <w:b/>
      <w:color w:val="000080"/>
    </w:rPr>
  </w:style>
  <w:style w:type="character" w:customStyle="1" w:styleId="aff2">
    <w:name w:val="Символ нумерации"/>
    <w:uiPriority w:val="99"/>
    <w:rsid w:val="00C17EA6"/>
  </w:style>
  <w:style w:type="character" w:customStyle="1" w:styleId="TextNPA">
    <w:name w:val="Text NPA"/>
    <w:uiPriority w:val="99"/>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uiPriority w:val="99"/>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13566D"/>
    <w:rPr>
      <w:rFonts w:ascii="Courier New" w:hAnsi="Courier New" w:cs="Courier New"/>
      <w:sz w:val="20"/>
      <w:szCs w:val="20"/>
      <w:lang w:eastAsia="ru-RU"/>
    </w:rPr>
  </w:style>
  <w:style w:type="paragraph" w:styleId="aff3">
    <w:name w:val="No Spacing"/>
    <w:link w:val="aff4"/>
    <w:qFormat/>
    <w:rsid w:val="0013566D"/>
    <w:pPr>
      <w:spacing w:after="200" w:line="276" w:lineRule="auto"/>
    </w:pPr>
    <w:rPr>
      <w:rFonts w:ascii="Arial" w:hAnsi="Arial"/>
      <w:sz w:val="22"/>
      <w:szCs w:val="22"/>
    </w:rPr>
  </w:style>
  <w:style w:type="paragraph" w:customStyle="1" w:styleId="17">
    <w:name w:val="Абзац списка1"/>
    <w:basedOn w:val="a3"/>
    <w:uiPriority w:val="99"/>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uiPriority w:val="99"/>
    <w:locked/>
    <w:rsid w:val="0013566D"/>
    <w:rPr>
      <w:rFonts w:ascii="Arial" w:hAnsi="Arial"/>
      <w:sz w:val="22"/>
      <w:lang w:val="ru-RU" w:eastAsia="en-US"/>
    </w:rPr>
  </w:style>
  <w:style w:type="paragraph" w:customStyle="1" w:styleId="ConsNormal0">
    <w:name w:val="ConsNormal"/>
    <w:link w:val="ConsNormal"/>
    <w:uiPriority w:val="99"/>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uiPriority w:val="99"/>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8">
    <w:name w:val="Без интервала1"/>
    <w:uiPriority w:val="99"/>
    <w:rsid w:val="00EC634B"/>
    <w:rPr>
      <w:rFonts w:eastAsia="Times New Roman"/>
      <w:sz w:val="22"/>
      <w:szCs w:val="22"/>
      <w:lang w:eastAsia="en-US"/>
    </w:rPr>
  </w:style>
  <w:style w:type="paragraph" w:customStyle="1" w:styleId="ConsPlusDocList">
    <w:name w:val="ConsPlusDocList"/>
    <w:uiPriority w:val="99"/>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5">
    <w:name w:val="annotation reference"/>
    <w:uiPriority w:val="99"/>
    <w:rsid w:val="00C1411B"/>
    <w:rPr>
      <w:rFonts w:cs="Times New Roman"/>
      <w:sz w:val="16"/>
    </w:rPr>
  </w:style>
  <w:style w:type="paragraph" w:styleId="aff6">
    <w:name w:val="annotation text"/>
    <w:basedOn w:val="a3"/>
    <w:link w:val="aff7"/>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7">
    <w:name w:val="Текст примечания Знак"/>
    <w:link w:val="aff6"/>
    <w:uiPriority w:val="99"/>
    <w:locked/>
    <w:rsid w:val="00C1411B"/>
    <w:rPr>
      <w:rFonts w:ascii="Calibri" w:hAnsi="Calibri" w:cs="Times New Roman"/>
      <w:sz w:val="20"/>
      <w:szCs w:val="20"/>
      <w:lang w:eastAsia="ru-RU"/>
    </w:rPr>
  </w:style>
  <w:style w:type="paragraph" w:styleId="aff8">
    <w:name w:val="annotation subject"/>
    <w:basedOn w:val="aff6"/>
    <w:next w:val="aff6"/>
    <w:link w:val="aff9"/>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9">
    <w:name w:val="Тема примечания Знак"/>
    <w:link w:val="aff8"/>
    <w:uiPriority w:val="99"/>
    <w:locked/>
    <w:rsid w:val="00C1411B"/>
    <w:rPr>
      <w:rFonts w:ascii="Calibri" w:hAnsi="Calibri" w:cs="Times New Roman"/>
      <w:b/>
      <w:bCs/>
      <w:sz w:val="20"/>
      <w:szCs w:val="20"/>
      <w:lang w:eastAsia="ru-RU"/>
    </w:rPr>
  </w:style>
  <w:style w:type="paragraph" w:styleId="a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b"/>
    <w:autoRedefine/>
    <w:uiPriority w:val="99"/>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a"/>
    <w:uiPriority w:val="99"/>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c">
    <w:name w:val="Strong"/>
    <w:uiPriority w:val="99"/>
    <w:qFormat/>
    <w:rsid w:val="00C1411B"/>
    <w:rPr>
      <w:rFonts w:cs="Times New Roman"/>
      <w:b/>
    </w:rPr>
  </w:style>
  <w:style w:type="character" w:customStyle="1" w:styleId="style8">
    <w:name w:val="style8"/>
    <w:uiPriority w:val="99"/>
    <w:rsid w:val="00C1411B"/>
  </w:style>
  <w:style w:type="paragraph" w:customStyle="1" w:styleId="ConsTitle">
    <w:name w:val="ConsTitle"/>
    <w:uiPriority w:val="99"/>
    <w:rsid w:val="00007FAD"/>
    <w:pPr>
      <w:autoSpaceDE w:val="0"/>
      <w:autoSpaceDN w:val="0"/>
      <w:adjustRightInd w:val="0"/>
      <w:ind w:right="19772"/>
    </w:pPr>
    <w:rPr>
      <w:rFonts w:ascii="Arial" w:eastAsia="Times New Roman" w:hAnsi="Arial" w:cs="Arial"/>
      <w:b/>
      <w:bCs/>
      <w:sz w:val="14"/>
      <w:szCs w:val="14"/>
    </w:rPr>
  </w:style>
  <w:style w:type="paragraph" w:customStyle="1" w:styleId="affd">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uiPriority w:val="99"/>
    <w:rsid w:val="00E14915"/>
    <w:pPr>
      <w:spacing w:after="120" w:line="480" w:lineRule="auto"/>
    </w:pPr>
  </w:style>
  <w:style w:type="character" w:customStyle="1" w:styleId="23">
    <w:name w:val="Основной текст 2 Знак"/>
    <w:aliases w:val="Знак1 Знак1"/>
    <w:link w:val="22"/>
    <w:uiPriority w:val="99"/>
    <w:locked/>
    <w:rsid w:val="00E14915"/>
    <w:rPr>
      <w:rFonts w:ascii="Calibri" w:hAnsi="Calibri" w:cs="Times New Roman"/>
      <w:lang w:eastAsia="ru-RU"/>
    </w:rPr>
  </w:style>
  <w:style w:type="paragraph" w:styleId="24">
    <w:name w:val="Body Text Indent 2"/>
    <w:basedOn w:val="a3"/>
    <w:link w:val="25"/>
    <w:uiPriority w:val="99"/>
    <w:rsid w:val="00E14915"/>
    <w:pPr>
      <w:spacing w:after="120" w:line="480" w:lineRule="auto"/>
      <w:ind w:left="283"/>
    </w:pPr>
  </w:style>
  <w:style w:type="character" w:customStyle="1" w:styleId="25">
    <w:name w:val="Основной текст с отступом 2 Знак"/>
    <w:link w:val="24"/>
    <w:uiPriority w:val="99"/>
    <w:locked/>
    <w:rsid w:val="00E14915"/>
    <w:rPr>
      <w:rFonts w:ascii="Calibri" w:hAnsi="Calibri" w:cs="Times New Roman"/>
      <w:lang w:eastAsia="ru-RU"/>
    </w:rPr>
  </w:style>
  <w:style w:type="paragraph" w:styleId="19">
    <w:name w:val="toc 1"/>
    <w:basedOn w:val="a3"/>
    <w:next w:val="a3"/>
    <w:autoRedefine/>
    <w:uiPriority w:val="9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uiPriority w:val="99"/>
    <w:rsid w:val="00E14915"/>
    <w:pPr>
      <w:widowControl w:val="0"/>
      <w:autoSpaceDE w:val="0"/>
      <w:autoSpaceDN w:val="0"/>
      <w:adjustRightInd w:val="0"/>
      <w:ind w:right="19772"/>
    </w:pPr>
    <w:rPr>
      <w:rFonts w:ascii="Courier New" w:hAnsi="Courier New"/>
      <w:sz w:val="22"/>
      <w:szCs w:val="22"/>
    </w:rPr>
  </w:style>
  <w:style w:type="character" w:customStyle="1" w:styleId="1a">
    <w:name w:val="Знак Знак1"/>
    <w:uiPriority w:val="99"/>
    <w:rsid w:val="00E14915"/>
    <w:rPr>
      <w:rFonts w:ascii="Tahoma" w:hAnsi="Tahoma"/>
      <w:sz w:val="16"/>
    </w:rPr>
  </w:style>
  <w:style w:type="character" w:customStyle="1" w:styleId="51">
    <w:name w:val="Знак Знак5"/>
    <w:uiPriority w:val="99"/>
    <w:rsid w:val="00E14915"/>
    <w:rPr>
      <w:sz w:val="16"/>
    </w:rPr>
  </w:style>
  <w:style w:type="character" w:styleId="affe">
    <w:name w:val="page number"/>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uiPriority w:val="99"/>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9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9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99"/>
    <w:rsid w:val="00332E17"/>
    <w:pPr>
      <w:spacing w:after="100" w:line="240" w:lineRule="auto"/>
      <w:ind w:left="720"/>
    </w:pPr>
    <w:rPr>
      <w:rFonts w:ascii="Times New Roman" w:hAnsi="Times New Roman"/>
      <w:sz w:val="24"/>
      <w:szCs w:val="24"/>
    </w:rPr>
  </w:style>
  <w:style w:type="paragraph" w:customStyle="1" w:styleId="a4">
    <w:name w:val="Абзац"/>
    <w:basedOn w:val="a3"/>
    <w:link w:val="afff"/>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f">
    <w:name w:val="Абзац Знак"/>
    <w:link w:val="a4"/>
    <w:uiPriority w:val="99"/>
    <w:locked/>
    <w:rsid w:val="00332E17"/>
    <w:rPr>
      <w:rFonts w:ascii="Times New Roman" w:hAnsi="Times New Roman"/>
      <w:sz w:val="24"/>
      <w:lang w:eastAsia="ru-RU"/>
    </w:rPr>
  </w:style>
  <w:style w:type="character" w:customStyle="1" w:styleId="af7">
    <w:name w:val="Список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0">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1">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9"/>
    <w:uiPriority w:val="99"/>
    <w:qFormat/>
    <w:rsid w:val="00332E17"/>
    <w:pPr>
      <w:spacing w:before="120" w:after="120" w:line="240" w:lineRule="auto"/>
      <w:jc w:val="center"/>
    </w:pPr>
    <w:rPr>
      <w:rFonts w:ascii="Times New Roman" w:eastAsia="Calibri" w:hAnsi="Times New Roman"/>
      <w:b/>
      <w:sz w:val="24"/>
      <w:szCs w:val="20"/>
    </w:rPr>
  </w:style>
  <w:style w:type="paragraph" w:customStyle="1" w:styleId="afff3">
    <w:name w:val="Название таблицы"/>
    <w:basedOn w:val="afff2"/>
    <w:uiPriority w:val="99"/>
    <w:rsid w:val="00332E17"/>
    <w:pPr>
      <w:keepNext/>
      <w:spacing w:after="0"/>
      <w:jc w:val="left"/>
    </w:pPr>
    <w:rPr>
      <w:szCs w:val="22"/>
    </w:rPr>
  </w:style>
  <w:style w:type="paragraph" w:customStyle="1" w:styleId="afff4">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5">
    <w:name w:val="Табличный_центр"/>
    <w:basedOn w:val="a3"/>
    <w:uiPriority w:val="99"/>
    <w:rsid w:val="00332E17"/>
    <w:pPr>
      <w:spacing w:after="0" w:line="240" w:lineRule="auto"/>
      <w:jc w:val="center"/>
    </w:pPr>
    <w:rPr>
      <w:rFonts w:ascii="Times New Roman" w:hAnsi="Times New Roman"/>
    </w:rPr>
  </w:style>
  <w:style w:type="paragraph" w:customStyle="1" w:styleId="11">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6"/>
    <w:uiPriority w:val="99"/>
    <w:rsid w:val="00332E17"/>
    <w:pPr>
      <w:numPr>
        <w:numId w:val="4"/>
      </w:numPr>
      <w:spacing w:after="0" w:line="240" w:lineRule="auto"/>
    </w:pPr>
    <w:rPr>
      <w:rFonts w:ascii="Times New Roman" w:hAnsi="Times New Roman"/>
      <w:sz w:val="20"/>
      <w:szCs w:val="20"/>
    </w:rPr>
  </w:style>
  <w:style w:type="character" w:customStyle="1" w:styleId="afff6">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7">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8">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9">
    <w:name w:val="Document Map"/>
    <w:basedOn w:val="a3"/>
    <w:link w:val="afffa"/>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a">
    <w:name w:val="Схема документа Знак"/>
    <w:link w:val="afff9"/>
    <w:uiPriority w:val="99"/>
    <w:semiHidden/>
    <w:locked/>
    <w:rsid w:val="00332E17"/>
    <w:rPr>
      <w:rFonts w:ascii="Tahoma" w:hAnsi="Tahoma" w:cs="Times New Roman"/>
      <w:sz w:val="20"/>
      <w:szCs w:val="20"/>
      <w:shd w:val="clear" w:color="auto" w:fill="000080"/>
      <w:lang w:eastAsia="ru-RU"/>
    </w:rPr>
  </w:style>
  <w:style w:type="paragraph" w:customStyle="1" w:styleId="afffb">
    <w:name w:val="Табличный_слева"/>
    <w:basedOn w:val="a3"/>
    <w:uiPriority w:val="99"/>
    <w:rsid w:val="00332E17"/>
    <w:pPr>
      <w:spacing w:after="0" w:line="240" w:lineRule="auto"/>
    </w:pPr>
    <w:rPr>
      <w:rFonts w:ascii="Times New Roman" w:hAnsi="Times New Roman"/>
    </w:rPr>
  </w:style>
  <w:style w:type="paragraph" w:customStyle="1" w:styleId="1b">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c">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влево"/>
    <w:basedOn w:val="1b"/>
    <w:uiPriority w:val="99"/>
    <w:rsid w:val="00332E17"/>
    <w:pPr>
      <w:tabs>
        <w:tab w:val="clear" w:pos="360"/>
      </w:tabs>
      <w:spacing w:before="0"/>
      <w:ind w:left="0" w:firstLine="0"/>
      <w:jc w:val="left"/>
    </w:pPr>
  </w:style>
  <w:style w:type="paragraph" w:customStyle="1" w:styleId="afffd">
    <w:name w:val="Табличный_по ширине"/>
    <w:basedOn w:val="afffb"/>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e">
    <w:name w:val="Title"/>
    <w:basedOn w:val="a3"/>
    <w:next w:val="a3"/>
    <w:link w:val="affff"/>
    <w:uiPriority w:val="99"/>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
    <w:name w:val="Название Знак"/>
    <w:link w:val="afffe"/>
    <w:uiPriority w:val="99"/>
    <w:locked/>
    <w:rsid w:val="00332E17"/>
    <w:rPr>
      <w:rFonts w:ascii="Cambria" w:hAnsi="Cambria" w:cs="Times New Roman"/>
      <w:i/>
      <w:iCs/>
      <w:color w:val="243F60"/>
      <w:sz w:val="60"/>
      <w:szCs w:val="60"/>
    </w:rPr>
  </w:style>
  <w:style w:type="paragraph" w:styleId="affff0">
    <w:name w:val="Subtitle"/>
    <w:basedOn w:val="a3"/>
    <w:next w:val="a3"/>
    <w:link w:val="affff1"/>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1">
    <w:name w:val="Подзаголовок Знак"/>
    <w:link w:val="affff0"/>
    <w:uiPriority w:val="99"/>
    <w:locked/>
    <w:rsid w:val="00332E17"/>
    <w:rPr>
      <w:rFonts w:ascii="Times New Roman" w:hAnsi="Times New Roman" w:cs="Times New Roman"/>
      <w:i/>
      <w:iCs/>
      <w:sz w:val="24"/>
      <w:szCs w:val="24"/>
    </w:rPr>
  </w:style>
  <w:style w:type="character" w:styleId="affff2">
    <w:name w:val="Emphasis"/>
    <w:uiPriority w:val="99"/>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3">
    <w:name w:val="Intense Quote"/>
    <w:basedOn w:val="a3"/>
    <w:next w:val="a3"/>
    <w:link w:val="affff4"/>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4">
    <w:name w:val="Выделенная цитата Знак"/>
    <w:link w:val="affff3"/>
    <w:uiPriority w:val="99"/>
    <w:locked/>
    <w:rsid w:val="00332E17"/>
    <w:rPr>
      <w:rFonts w:ascii="Cambria" w:hAnsi="Cambria" w:cs="Times New Roman"/>
      <w:i/>
      <w:iCs/>
      <w:color w:val="F4F4F4"/>
      <w:sz w:val="24"/>
      <w:szCs w:val="24"/>
      <w:shd w:val="clear" w:color="auto" w:fill="4F81BD"/>
    </w:rPr>
  </w:style>
  <w:style w:type="character" w:styleId="affff5">
    <w:name w:val="Subtle Emphasis"/>
    <w:uiPriority w:val="99"/>
    <w:qFormat/>
    <w:rsid w:val="00332E17"/>
    <w:rPr>
      <w:rFonts w:cs="Times New Roman"/>
      <w:i/>
      <w:color w:val="5A5A5A"/>
    </w:rPr>
  </w:style>
  <w:style w:type="character" w:styleId="affff6">
    <w:name w:val="Intense Emphasis"/>
    <w:uiPriority w:val="99"/>
    <w:qFormat/>
    <w:rsid w:val="00332E17"/>
    <w:rPr>
      <w:rFonts w:cs="Times New Roman"/>
      <w:b/>
      <w:i/>
      <w:color w:val="4F81BD"/>
      <w:sz w:val="22"/>
    </w:rPr>
  </w:style>
  <w:style w:type="character" w:styleId="affff7">
    <w:name w:val="Subtle Reference"/>
    <w:uiPriority w:val="99"/>
    <w:qFormat/>
    <w:rsid w:val="00332E17"/>
    <w:rPr>
      <w:rFonts w:cs="Times New Roman"/>
      <w:color w:val="auto"/>
      <w:u w:val="single" w:color="9BBB59"/>
    </w:rPr>
  </w:style>
  <w:style w:type="character" w:styleId="affff8">
    <w:name w:val="Intense Reference"/>
    <w:uiPriority w:val="99"/>
    <w:qFormat/>
    <w:rsid w:val="00332E17"/>
    <w:rPr>
      <w:rFonts w:cs="Times New Roman"/>
      <w:b/>
      <w:color w:val="76923C"/>
      <w:u w:val="single" w:color="9BBB59"/>
    </w:rPr>
  </w:style>
  <w:style w:type="character" w:styleId="affff9">
    <w:name w:val="Book Title"/>
    <w:uiPriority w:val="99"/>
    <w:qFormat/>
    <w:rsid w:val="00332E17"/>
    <w:rPr>
      <w:rFonts w:ascii="Cambria" w:hAnsi="Cambria" w:cs="Times New Roman"/>
      <w:b/>
      <w:i/>
      <w:color w:val="auto"/>
    </w:rPr>
  </w:style>
  <w:style w:type="paragraph" w:styleId="affffa">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b">
    <w:name w:val="TOC Heading"/>
    <w:basedOn w:val="1"/>
    <w:next w:val="a3"/>
    <w:uiPriority w:val="9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c">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3"/>
    <w:link w:val="37"/>
    <w:uiPriority w:val="99"/>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uiPriority w:val="99"/>
    <w:locked/>
    <w:rsid w:val="00332E17"/>
    <w:rPr>
      <w:rFonts w:ascii="Times New Roman" w:hAnsi="Times New Roman" w:cs="Times New Roman"/>
      <w:sz w:val="28"/>
      <w:szCs w:val="28"/>
    </w:rPr>
  </w:style>
  <w:style w:type="paragraph" w:styleId="affffd">
    <w:name w:val="Block Text"/>
    <w:basedOn w:val="a3"/>
    <w:uiPriority w:val="99"/>
    <w:rsid w:val="00332E17"/>
    <w:pPr>
      <w:spacing w:after="0" w:line="360" w:lineRule="auto"/>
      <w:ind w:left="526" w:right="43" w:firstLine="709"/>
      <w:jc w:val="both"/>
    </w:pPr>
    <w:rPr>
      <w:rFonts w:ascii="Times New Roman" w:hAnsi="Times New Roman"/>
      <w:sz w:val="28"/>
      <w:szCs w:val="28"/>
    </w:rPr>
  </w:style>
  <w:style w:type="character" w:styleId="affffe">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a"/>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a"/>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a"/>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a"/>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f"/>
    <w:uiPriority w:val="99"/>
    <w:rsid w:val="00332E17"/>
    <w:pPr>
      <w:ind w:left="2160"/>
    </w:pPr>
  </w:style>
  <w:style w:type="paragraph" w:styleId="3a">
    <w:name w:val="List Continue 3"/>
    <w:basedOn w:val="afffff"/>
    <w:uiPriority w:val="99"/>
    <w:rsid w:val="00332E17"/>
    <w:pPr>
      <w:ind w:left="2520"/>
    </w:pPr>
  </w:style>
  <w:style w:type="paragraph" w:styleId="45">
    <w:name w:val="List Continue 4"/>
    <w:basedOn w:val="afffff"/>
    <w:uiPriority w:val="99"/>
    <w:rsid w:val="00332E17"/>
    <w:pPr>
      <w:ind w:left="2880"/>
    </w:pPr>
  </w:style>
  <w:style w:type="paragraph" w:styleId="55">
    <w:name w:val="List Continue 5"/>
    <w:basedOn w:val="afffff"/>
    <w:uiPriority w:val="99"/>
    <w:rsid w:val="00332E17"/>
    <w:pPr>
      <w:ind w:left="3240"/>
    </w:pPr>
  </w:style>
  <w:style w:type="paragraph" w:styleId="afffff0">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0"/>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0"/>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c"/>
    <w:link w:val="afffff2"/>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2">
    <w:name w:val="Шапка Знак"/>
    <w:link w:val="afffff1"/>
    <w:uiPriority w:val="99"/>
    <w:locked/>
    <w:rsid w:val="00332E17"/>
    <w:rPr>
      <w:rFonts w:ascii="Arial" w:hAnsi="Arial" w:cs="Times New Roman"/>
      <w:sz w:val="20"/>
      <w:szCs w:val="20"/>
    </w:rPr>
  </w:style>
  <w:style w:type="paragraph" w:styleId="afffff3">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4">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5">
    <w:name w:val="Date"/>
    <w:basedOn w:val="a3"/>
    <w:next w:val="a3"/>
    <w:link w:val="afffff6"/>
    <w:uiPriority w:val="99"/>
    <w:rsid w:val="00332E17"/>
    <w:pPr>
      <w:spacing w:after="0" w:line="360" w:lineRule="auto"/>
      <w:ind w:left="1080" w:firstLine="709"/>
      <w:jc w:val="both"/>
    </w:pPr>
    <w:rPr>
      <w:rFonts w:ascii="Arial" w:hAnsi="Arial"/>
      <w:spacing w:val="-5"/>
      <w:sz w:val="20"/>
      <w:szCs w:val="20"/>
    </w:rPr>
  </w:style>
  <w:style w:type="character" w:customStyle="1" w:styleId="afffff6">
    <w:name w:val="Дата Знак"/>
    <w:link w:val="afffff5"/>
    <w:uiPriority w:val="99"/>
    <w:locked/>
    <w:rsid w:val="00332E17"/>
    <w:rPr>
      <w:rFonts w:ascii="Arial" w:hAnsi="Arial" w:cs="Times New Roman"/>
      <w:spacing w:val="-5"/>
      <w:sz w:val="20"/>
      <w:szCs w:val="20"/>
    </w:rPr>
  </w:style>
  <w:style w:type="paragraph" w:styleId="afffff7">
    <w:name w:val="Note Heading"/>
    <w:basedOn w:val="a3"/>
    <w:next w:val="a3"/>
    <w:link w:val="afffff8"/>
    <w:uiPriority w:val="99"/>
    <w:rsid w:val="00332E17"/>
    <w:pPr>
      <w:spacing w:after="0" w:line="360" w:lineRule="auto"/>
      <w:ind w:left="1080" w:firstLine="709"/>
      <w:jc w:val="both"/>
    </w:pPr>
    <w:rPr>
      <w:rFonts w:ascii="Arial" w:hAnsi="Arial"/>
      <w:spacing w:val="-5"/>
      <w:sz w:val="20"/>
      <w:szCs w:val="20"/>
    </w:rPr>
  </w:style>
  <w:style w:type="character" w:customStyle="1" w:styleId="afffff8">
    <w:name w:val="Заголовок записки Знак"/>
    <w:link w:val="afffff7"/>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9">
    <w:name w:val="Body Text First Indent"/>
    <w:basedOn w:val="ac"/>
    <w:link w:val="afffffa"/>
    <w:uiPriority w:val="99"/>
    <w:rsid w:val="00332E17"/>
    <w:pPr>
      <w:suppressAutoHyphens w:val="0"/>
      <w:spacing w:line="360" w:lineRule="auto"/>
      <w:ind w:left="1080" w:firstLine="210"/>
      <w:jc w:val="both"/>
    </w:pPr>
    <w:rPr>
      <w:spacing w:val="-5"/>
      <w:sz w:val="24"/>
      <w:szCs w:val="24"/>
      <w:lang w:eastAsia="ru-RU"/>
    </w:rPr>
  </w:style>
  <w:style w:type="character" w:customStyle="1" w:styleId="afffffa">
    <w:name w:val="Красная строка Знак"/>
    <w:link w:val="afffff9"/>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b">
    <w:name w:val="Signature"/>
    <w:basedOn w:val="a3"/>
    <w:link w:val="afffffc"/>
    <w:uiPriority w:val="99"/>
    <w:rsid w:val="00332E17"/>
    <w:pPr>
      <w:spacing w:after="0" w:line="360" w:lineRule="auto"/>
      <w:ind w:left="4252" w:firstLine="709"/>
      <w:jc w:val="both"/>
    </w:pPr>
    <w:rPr>
      <w:rFonts w:ascii="Arial" w:hAnsi="Arial"/>
      <w:spacing w:val="-5"/>
      <w:sz w:val="20"/>
      <w:szCs w:val="20"/>
    </w:rPr>
  </w:style>
  <w:style w:type="character" w:customStyle="1" w:styleId="afffffc">
    <w:name w:val="Подпись Знак"/>
    <w:link w:val="afffffb"/>
    <w:uiPriority w:val="99"/>
    <w:locked/>
    <w:rsid w:val="00332E17"/>
    <w:rPr>
      <w:rFonts w:ascii="Arial" w:hAnsi="Arial" w:cs="Times New Roman"/>
      <w:spacing w:val="-5"/>
      <w:sz w:val="20"/>
      <w:szCs w:val="20"/>
    </w:rPr>
  </w:style>
  <w:style w:type="paragraph" w:styleId="afffffd">
    <w:name w:val="Salutation"/>
    <w:basedOn w:val="a3"/>
    <w:next w:val="a3"/>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Приветствие Знак"/>
    <w:link w:val="afffffd"/>
    <w:uiPriority w:val="99"/>
    <w:locked/>
    <w:rsid w:val="00332E17"/>
    <w:rPr>
      <w:rFonts w:ascii="Arial" w:hAnsi="Arial" w:cs="Times New Roman"/>
      <w:spacing w:val="-5"/>
      <w:sz w:val="20"/>
      <w:szCs w:val="20"/>
    </w:rPr>
  </w:style>
  <w:style w:type="paragraph" w:styleId="affffff">
    <w:name w:val="Closing"/>
    <w:basedOn w:val="a3"/>
    <w:link w:val="affffff0"/>
    <w:uiPriority w:val="99"/>
    <w:rsid w:val="00332E17"/>
    <w:pPr>
      <w:spacing w:after="0" w:line="360" w:lineRule="auto"/>
      <w:ind w:left="4252" w:firstLine="709"/>
      <w:jc w:val="both"/>
    </w:pPr>
    <w:rPr>
      <w:rFonts w:ascii="Arial" w:hAnsi="Arial"/>
      <w:spacing w:val="-5"/>
      <w:sz w:val="20"/>
      <w:szCs w:val="20"/>
    </w:rPr>
  </w:style>
  <w:style w:type="character" w:customStyle="1" w:styleId="affffff0">
    <w:name w:val="Прощание Знак"/>
    <w:link w:val="affffff"/>
    <w:uiPriority w:val="99"/>
    <w:locked/>
    <w:rsid w:val="00332E17"/>
    <w:rPr>
      <w:rFonts w:ascii="Arial" w:hAnsi="Arial" w:cs="Times New Roman"/>
      <w:spacing w:val="-5"/>
      <w:sz w:val="20"/>
      <w:szCs w:val="20"/>
    </w:rPr>
  </w:style>
  <w:style w:type="paragraph" w:styleId="affffff1">
    <w:name w:val="Plain Text"/>
    <w:basedOn w:val="a3"/>
    <w:link w:val="affffff2"/>
    <w:uiPriority w:val="99"/>
    <w:rsid w:val="00332E17"/>
    <w:pPr>
      <w:spacing w:after="0" w:line="360" w:lineRule="auto"/>
      <w:ind w:left="1080" w:firstLine="709"/>
      <w:jc w:val="both"/>
    </w:pPr>
    <w:rPr>
      <w:rFonts w:ascii="Courier New" w:hAnsi="Courier New"/>
      <w:spacing w:val="-5"/>
      <w:sz w:val="20"/>
      <w:szCs w:val="20"/>
    </w:rPr>
  </w:style>
  <w:style w:type="character" w:customStyle="1" w:styleId="affffff2">
    <w:name w:val="Текст Знак"/>
    <w:link w:val="affffff1"/>
    <w:uiPriority w:val="99"/>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3">
    <w:name w:val="E-mail Signature"/>
    <w:basedOn w:val="a3"/>
    <w:link w:val="affffff4"/>
    <w:uiPriority w:val="99"/>
    <w:rsid w:val="00332E17"/>
    <w:pPr>
      <w:spacing w:after="0" w:line="360" w:lineRule="auto"/>
      <w:ind w:left="1080" w:firstLine="709"/>
      <w:jc w:val="both"/>
    </w:pPr>
    <w:rPr>
      <w:rFonts w:ascii="Arial" w:hAnsi="Arial"/>
      <w:spacing w:val="-5"/>
      <w:sz w:val="20"/>
      <w:szCs w:val="20"/>
    </w:rPr>
  </w:style>
  <w:style w:type="character" w:customStyle="1" w:styleId="affffff4">
    <w:name w:val="Электронная подпись Знак"/>
    <w:link w:val="affffff3"/>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e">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1">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2">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3"/>
    <w:link w:val="affffffa"/>
    <w:uiPriority w:val="99"/>
    <w:rsid w:val="00332E17"/>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link w:val="affffff9"/>
    <w:uiPriority w:val="99"/>
    <w:locked/>
    <w:rsid w:val="00332E17"/>
    <w:rPr>
      <w:rFonts w:ascii="Times New Roman" w:hAnsi="Times New Roman" w:cs="Times New Roman"/>
      <w:sz w:val="20"/>
      <w:szCs w:val="20"/>
      <w:lang w:eastAsia="ru-RU"/>
    </w:rPr>
  </w:style>
  <w:style w:type="character" w:styleId="affffffb">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uiPriority w:val="99"/>
    <w:rsid w:val="00332E17"/>
    <w:rPr>
      <w:rFonts w:ascii="Times New Roman" w:eastAsia="Times New Roman" w:hAnsi="Times New Roman"/>
      <w:sz w:val="28"/>
    </w:rPr>
  </w:style>
  <w:style w:type="paragraph" w:customStyle="1" w:styleId="S6">
    <w:name w:val="S_Обычный"/>
    <w:basedOn w:val="a3"/>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d">
    <w:name w:val="ТЕКСТ ГРАД"/>
    <w:basedOn w:val="a3"/>
    <w:link w:val="affffffe"/>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e">
    <w:name w:val="ТЕКСТ ГРАД Знак"/>
    <w:link w:val="affffffd"/>
    <w:uiPriority w:val="99"/>
    <w:locked/>
    <w:rsid w:val="00332E17"/>
    <w:rPr>
      <w:rFonts w:ascii="Times New Roman" w:hAnsi="Times New Roman"/>
      <w:sz w:val="24"/>
    </w:rPr>
  </w:style>
  <w:style w:type="paragraph" w:customStyle="1" w:styleId="afffffff">
    <w:name w:val="ООО  «Институт Территориального Планирования"/>
    <w:basedOn w:val="a3"/>
    <w:link w:val="afffffff0"/>
    <w:uiPriority w:val="99"/>
    <w:rsid w:val="00332E17"/>
    <w:pPr>
      <w:spacing w:after="0" w:line="360" w:lineRule="auto"/>
      <w:ind w:left="709"/>
      <w:jc w:val="right"/>
    </w:pPr>
    <w:rPr>
      <w:rFonts w:ascii="Times New Roman" w:eastAsia="Calibri" w:hAnsi="Times New Roman"/>
      <w:sz w:val="24"/>
      <w:szCs w:val="20"/>
    </w:rPr>
  </w:style>
  <w:style w:type="character" w:customStyle="1" w:styleId="afffffff0">
    <w:name w:val="ООО  «Институт Территориального Планирования Знак"/>
    <w:link w:val="afffffff"/>
    <w:uiPriority w:val="99"/>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1">
    <w:name w:val="Placeholder Text"/>
    <w:uiPriority w:val="99"/>
    <w:semiHidden/>
    <w:rsid w:val="00332E17"/>
    <w:rPr>
      <w:rFonts w:cs="Times New Roman"/>
      <w:color w:val="808080"/>
    </w:rPr>
  </w:style>
  <w:style w:type="paragraph" w:styleId="afffffff2">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3"/>
    <w:link w:val="afffffff4"/>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4">
    <w:name w:val="ГРАД Основной текст Знак Знак"/>
    <w:link w:val="afffffff3"/>
    <w:uiPriority w:val="99"/>
    <w:locked/>
    <w:rsid w:val="00332E17"/>
    <w:rPr>
      <w:rFonts w:ascii="Times New Roman" w:hAnsi="Times New Roman"/>
      <w:spacing w:val="4"/>
      <w:w w:val="109"/>
      <w:sz w:val="28"/>
    </w:rPr>
  </w:style>
  <w:style w:type="paragraph" w:customStyle="1" w:styleId="afffffff5">
    <w:name w:val="ГРАД Список маркированный"/>
    <w:basedOn w:val="affffa"/>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a"/>
    <w:uiPriority w:val="99"/>
    <w:rsid w:val="00332E17"/>
    <w:pPr>
      <w:numPr>
        <w:numId w:val="13"/>
      </w:numPr>
      <w:spacing w:before="120" w:after="60" w:line="240" w:lineRule="auto"/>
      <w:ind w:left="924" w:hanging="357"/>
      <w:contextualSpacing w:val="0"/>
    </w:pPr>
    <w:rPr>
      <w:w w:val="109"/>
    </w:rPr>
  </w:style>
  <w:style w:type="character" w:customStyle="1" w:styleId="afffffff6">
    <w:name w:val="Символ сноски"/>
    <w:uiPriority w:val="99"/>
    <w:rsid w:val="00332E17"/>
  </w:style>
  <w:style w:type="paragraph" w:customStyle="1" w:styleId="afffffff7">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8">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uiPriority w:val="99"/>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uiPriority w:val="99"/>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uiPriority w:val="99"/>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uiPriority w:val="99"/>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uiPriority w:val="99"/>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uiPriority w:val="99"/>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uiPriority w:val="99"/>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uiPriority w:val="99"/>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uiPriority w:val="99"/>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uiPriority w:val="99"/>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uiPriority w:val="99"/>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uiPriority w:val="99"/>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uiPriority w:val="99"/>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uiPriority w:val="99"/>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uiPriority w:val="99"/>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9">
    <w:name w:val="Основной текст_"/>
    <w:link w:val="2fb"/>
    <w:uiPriority w:val="99"/>
    <w:locked/>
    <w:rsid w:val="00332E17"/>
    <w:rPr>
      <w:shd w:val="clear" w:color="auto" w:fill="FFFFFF"/>
    </w:rPr>
  </w:style>
  <w:style w:type="paragraph" w:customStyle="1" w:styleId="2fb">
    <w:name w:val="Основной текст2"/>
    <w:basedOn w:val="a3"/>
    <w:link w:val="afffffff9"/>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a">
    <w:name w:val="Оглавление_"/>
    <w:link w:val="afffffffb"/>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b">
    <w:name w:val="Оглавление"/>
    <w:basedOn w:val="a3"/>
    <w:link w:val="afffffffa"/>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uiPriority w:val="99"/>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uiPriority w:val="99"/>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uiPriority w:val="99"/>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uiPriority w:val="99"/>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uiPriority w:val="99"/>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uiPriority w:val="99"/>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uiPriority w:val="99"/>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uiPriority w:val="99"/>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uiPriority w:val="99"/>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uiPriority w:val="99"/>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uiPriority w:val="99"/>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3"/>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_абзац"/>
    <w:basedOn w:val="a3"/>
    <w:link w:val="afffffffd"/>
    <w:uiPriority w:val="99"/>
    <w:rsid w:val="00332E17"/>
    <w:pPr>
      <w:spacing w:after="0"/>
      <w:ind w:firstLine="709"/>
      <w:jc w:val="both"/>
    </w:pPr>
    <w:rPr>
      <w:rFonts w:ascii="Times New Roman" w:eastAsia="Calibri" w:hAnsi="Times New Roman"/>
      <w:sz w:val="24"/>
      <w:szCs w:val="20"/>
    </w:rPr>
  </w:style>
  <w:style w:type="character" w:customStyle="1" w:styleId="afffffffd">
    <w:name w:val="_абзац Знак"/>
    <w:link w:val="afffffffc"/>
    <w:uiPriority w:val="99"/>
    <w:locked/>
    <w:rsid w:val="00332E17"/>
    <w:rPr>
      <w:rFonts w:ascii="Times New Roman" w:hAnsi="Times New Roman"/>
      <w:sz w:val="24"/>
    </w:rPr>
  </w:style>
  <w:style w:type="character" w:customStyle="1" w:styleId="af1">
    <w:name w:val="Абзац списка Знак"/>
    <w:link w:val="af0"/>
    <w:uiPriority w:val="99"/>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4">
    <w:name w:val="Без интервала Знак"/>
    <w:link w:val="aff3"/>
    <w:uiPriority w:val="99"/>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uiPriority w:val="99"/>
    <w:locked/>
    <w:rsid w:val="00332E17"/>
    <w:rPr>
      <w:rFonts w:ascii="Times New Roman" w:hAnsi="Times New Roman"/>
      <w:b/>
      <w:sz w:val="24"/>
    </w:rPr>
  </w:style>
  <w:style w:type="paragraph" w:customStyle="1" w:styleId="Default">
    <w:name w:val="Default"/>
    <w:uiPriority w:val="99"/>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e">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
    <w:name w:val="table of figures"/>
    <w:basedOn w:val="a3"/>
    <w:next w:val="a3"/>
    <w:uiPriority w:val="99"/>
    <w:rsid w:val="00332E17"/>
    <w:pPr>
      <w:spacing w:after="0" w:line="240" w:lineRule="auto"/>
    </w:pPr>
    <w:rPr>
      <w:rFonts w:ascii="Times New Roman" w:hAnsi="Times New Roman"/>
      <w:sz w:val="24"/>
      <w:szCs w:val="24"/>
    </w:rPr>
  </w:style>
  <w:style w:type="paragraph" w:styleId="affffffff0">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1">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2">
    <w:name w:val="macro"/>
    <w:link w:val="affffffff3"/>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3">
    <w:name w:val="Текст макроса Знак"/>
    <w:link w:val="affffffff2"/>
    <w:uiPriority w:val="99"/>
    <w:locked/>
    <w:rsid w:val="00332E17"/>
    <w:rPr>
      <w:rFonts w:ascii="Courier New" w:hAnsi="Courier New" w:cs="Courier New"/>
      <w:lang w:val="ru-RU" w:eastAsia="ru-RU" w:bidi="ar-SA"/>
    </w:rPr>
  </w:style>
  <w:style w:type="paragraph" w:styleId="1f4">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4">
    <w:name w:val="index heading"/>
    <w:basedOn w:val="a3"/>
    <w:next w:val="1f4"/>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2">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5">
    <w:name w:val="Закладка"/>
    <w:basedOn w:val="1"/>
    <w:link w:val="affffffff6"/>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6">
    <w:name w:val="Закладка Знак"/>
    <w:link w:val="affffffff5"/>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7">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8">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9">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a">
    <w:name w:val="Знак Знак Знак Знак Знак Знак Знак"/>
    <w:basedOn w:val="a3"/>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5">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uiPriority w:val="99"/>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uiPriority w:val="99"/>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uiPriority w:val="99"/>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uiPriority w:val="99"/>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uiPriority w:val="99"/>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uiPriority w:val="99"/>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uiPriority w:val="99"/>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uiPriority w:val="99"/>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uiPriority w:val="99"/>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uiPriority w:val="99"/>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uiPriority w:val="99"/>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uiPriority w:val="99"/>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uiPriority w:val="99"/>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uiPriority w:val="99"/>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uiPriority w:val="99"/>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uiPriority w:val="99"/>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uiPriority w:val="99"/>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uiPriority w:val="99"/>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uiPriority w:val="99"/>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uiPriority w:val="99"/>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uiPriority w:val="99"/>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uiPriority w:val="99"/>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uiPriority w:val="99"/>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uiPriority w:val="99"/>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uiPriority w:val="99"/>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uiPriority w:val="99"/>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uiPriority w:val="99"/>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uiPriority w:val="99"/>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uiPriority w:val="99"/>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uiPriority w:val="99"/>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uiPriority w:val="99"/>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uiPriority w:val="99"/>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uiPriority w:val="99"/>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uiPriority w:val="99"/>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uiPriority w:val="99"/>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uiPriority w:val="99"/>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uiPriority w:val="99"/>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uiPriority w:val="99"/>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uiPriority w:val="99"/>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uiPriority w:val="99"/>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uiPriority w:val="99"/>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uiPriority w:val="99"/>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uiPriority w:val="99"/>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uiPriority w:val="99"/>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uiPriority w:val="99"/>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uiPriority w:val="99"/>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uiPriority w:val="99"/>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numbering" w:customStyle="1" w:styleId="1f6">
    <w:name w:val="Нет списка1"/>
    <w:next w:val="a7"/>
    <w:semiHidden/>
    <w:rsid w:val="00820B00"/>
  </w:style>
  <w:style w:type="numbering" w:customStyle="1" w:styleId="111">
    <w:name w:val="Нет списка11"/>
    <w:next w:val="a7"/>
    <w:uiPriority w:val="99"/>
    <w:semiHidden/>
    <w:unhideWhenUsed/>
    <w:rsid w:val="00820B00"/>
  </w:style>
  <w:style w:type="table" w:customStyle="1" w:styleId="2fe">
    <w:name w:val="Сетка таблицы2"/>
    <w:basedOn w:val="a6"/>
    <w:next w:val="a8"/>
    <w:uiPriority w:val="99"/>
    <w:rsid w:val="00820B0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1 Знак"/>
    <w:basedOn w:val="a3"/>
    <w:uiPriority w:val="99"/>
    <w:rsid w:val="00820B00"/>
    <w:pPr>
      <w:spacing w:before="100" w:beforeAutospacing="1" w:after="100" w:afterAutospacing="1" w:line="240" w:lineRule="auto"/>
    </w:pPr>
    <w:rPr>
      <w:rFonts w:ascii="Tahoma" w:hAnsi="Tahoma" w:cs="Tahoma"/>
      <w:sz w:val="20"/>
      <w:szCs w:val="20"/>
      <w:lang w:val="en-US" w:eastAsia="en-US"/>
    </w:rPr>
  </w:style>
  <w:style w:type="paragraph" w:customStyle="1" w:styleId="u">
    <w:name w:val="u"/>
    <w:basedOn w:val="a3"/>
    <w:uiPriority w:val="99"/>
    <w:rsid w:val="00820B00"/>
    <w:pPr>
      <w:spacing w:before="100" w:beforeAutospacing="1" w:after="100" w:afterAutospacing="1" w:line="240" w:lineRule="auto"/>
    </w:pPr>
    <w:rPr>
      <w:rFonts w:ascii="Times New Roman" w:hAnsi="Times New Roman"/>
      <w:sz w:val="24"/>
      <w:szCs w:val="24"/>
    </w:rPr>
  </w:style>
  <w:style w:type="paragraph" w:customStyle="1" w:styleId="2ff">
    <w:name w:val="Знак Знак Знак2 Знак"/>
    <w:basedOn w:val="a3"/>
    <w:uiPriority w:val="99"/>
    <w:rsid w:val="00820B00"/>
    <w:pPr>
      <w:spacing w:before="100" w:beforeAutospacing="1" w:after="100" w:afterAutospacing="1" w:line="240" w:lineRule="auto"/>
    </w:pPr>
    <w:rPr>
      <w:rFonts w:ascii="Tahoma" w:hAnsi="Tahoma" w:cs="Tahoma"/>
      <w:sz w:val="20"/>
      <w:szCs w:val="20"/>
      <w:lang w:val="en-US" w:eastAsia="en-US"/>
    </w:rPr>
  </w:style>
  <w:style w:type="paragraph" w:customStyle="1" w:styleId="CharCharCarCarCharCharCarCarCharCharCarCarCharChar">
    <w:name w:val="Char Char Car Car Char Char Car Car Char Char Car Car Char Char"/>
    <w:basedOn w:val="a3"/>
    <w:uiPriority w:val="99"/>
    <w:rsid w:val="00820B00"/>
    <w:pPr>
      <w:spacing w:after="160" w:line="240" w:lineRule="exact"/>
    </w:pPr>
    <w:rPr>
      <w:rFonts w:ascii="Times New Roman" w:hAnsi="Times New Roman"/>
      <w:sz w:val="20"/>
      <w:szCs w:val="20"/>
    </w:rPr>
  </w:style>
  <w:style w:type="paragraph" w:customStyle="1" w:styleId="-12">
    <w:name w:val="Цветной список - Акцент 12"/>
    <w:basedOn w:val="a3"/>
    <w:uiPriority w:val="99"/>
    <w:rsid w:val="00820B00"/>
    <w:pPr>
      <w:widowControl w:val="0"/>
      <w:autoSpaceDE w:val="0"/>
      <w:autoSpaceDN w:val="0"/>
      <w:adjustRightInd w:val="0"/>
      <w:spacing w:after="0" w:line="240" w:lineRule="auto"/>
      <w:ind w:left="720"/>
    </w:pPr>
    <w:rPr>
      <w:rFonts w:ascii="Courier New" w:hAnsi="Courier New" w:cs="Courier New"/>
      <w:sz w:val="20"/>
      <w:szCs w:val="20"/>
    </w:rPr>
  </w:style>
  <w:style w:type="paragraph" w:customStyle="1" w:styleId="511">
    <w:name w:val="Светлый список — акцент 51"/>
    <w:basedOn w:val="a3"/>
    <w:uiPriority w:val="99"/>
    <w:rsid w:val="00820B00"/>
    <w:pPr>
      <w:widowControl w:val="0"/>
      <w:autoSpaceDE w:val="0"/>
      <w:autoSpaceDN w:val="0"/>
      <w:adjustRightInd w:val="0"/>
      <w:spacing w:after="0" w:line="240" w:lineRule="auto"/>
      <w:ind w:left="720"/>
    </w:pPr>
    <w:rPr>
      <w:rFonts w:ascii="Courier New" w:hAnsi="Courier New" w:cs="Courier New"/>
      <w:sz w:val="20"/>
      <w:szCs w:val="20"/>
    </w:rPr>
  </w:style>
  <w:style w:type="paragraph" w:customStyle="1" w:styleId="2ff0">
    <w:name w:val="Обычный2"/>
    <w:uiPriority w:val="99"/>
    <w:rsid w:val="00820B00"/>
    <w:rPr>
      <w:rFonts w:ascii="Times New Roman" w:eastAsia="Times New Roman" w:hAnsi="Times New Roman"/>
      <w:noProof/>
      <w:color w:val="000000"/>
      <w:sz w:val="24"/>
      <w:szCs w:val="24"/>
    </w:rPr>
  </w:style>
  <w:style w:type="paragraph" w:customStyle="1" w:styleId="1-21">
    <w:name w:val="Средняя сетка 1 - Акцент 21"/>
    <w:basedOn w:val="a3"/>
    <w:uiPriority w:val="99"/>
    <w:rsid w:val="00820B00"/>
    <w:pPr>
      <w:spacing w:after="0" w:line="240" w:lineRule="auto"/>
      <w:ind w:left="720"/>
    </w:pPr>
    <w:rPr>
      <w:rFonts w:ascii="Times New Roman" w:hAnsi="Times New Roman"/>
      <w:sz w:val="24"/>
      <w:szCs w:val="24"/>
    </w:rPr>
  </w:style>
  <w:style w:type="paragraph" w:customStyle="1" w:styleId="uni">
    <w:name w:val="uni"/>
    <w:basedOn w:val="a3"/>
    <w:uiPriority w:val="99"/>
    <w:rsid w:val="00820B00"/>
    <w:pPr>
      <w:spacing w:before="100" w:beforeAutospacing="1" w:after="100" w:afterAutospacing="1" w:line="240" w:lineRule="auto"/>
    </w:pPr>
    <w:rPr>
      <w:rFonts w:ascii="Times" w:eastAsia="MS Mincho" w:hAnsi="Times" w:cs="Times"/>
      <w:sz w:val="20"/>
      <w:szCs w:val="20"/>
    </w:rPr>
  </w:style>
  <w:style w:type="paragraph" w:customStyle="1" w:styleId="1f8">
    <w:name w:val="Обычный1"/>
    <w:uiPriority w:val="99"/>
    <w:rsid w:val="00820B00"/>
    <w:rPr>
      <w:rFonts w:ascii="Times New Roman" w:eastAsia="Times New Roman" w:hAnsi="Times New Roman"/>
      <w:sz w:val="24"/>
      <w:szCs w:val="24"/>
    </w:rPr>
  </w:style>
  <w:style w:type="numbering" w:customStyle="1" w:styleId="1110">
    <w:name w:val="Нет списка111"/>
    <w:next w:val="a7"/>
    <w:uiPriority w:val="99"/>
    <w:semiHidden/>
    <w:unhideWhenUsed/>
    <w:rsid w:val="00820B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3">
    <w:name w:val="1111111"/>
    <w:pPr>
      <w:numPr>
        <w:numId w:val="7"/>
      </w:numPr>
    </w:pPr>
  </w:style>
  <w:style w:type="numbering" w:customStyle="1" w:styleId="20">
    <w:name w:val="111111111"/>
    <w:pPr>
      <w:numPr>
        <w:numId w:val="15"/>
      </w:numPr>
    </w:pPr>
  </w:style>
  <w:style w:type="numbering" w:customStyle="1" w:styleId="30">
    <w:name w:val="1111115"/>
    <w:pPr>
      <w:numPr>
        <w:numId w:val="4"/>
      </w:numPr>
    </w:pPr>
  </w:style>
  <w:style w:type="numbering" w:customStyle="1" w:styleId="40">
    <w:name w:val="1ai"/>
    <w:pPr>
      <w:numPr>
        <w:numId w:val="9"/>
      </w:numPr>
    </w:pPr>
  </w:style>
  <w:style w:type="numbering" w:customStyle="1" w:styleId="50">
    <w:name w:val="1ai111"/>
    <w:pPr>
      <w:numPr>
        <w:numId w:val="8"/>
      </w:numPr>
    </w:pPr>
  </w:style>
  <w:style w:type="numbering" w:customStyle="1" w:styleId="60">
    <w:name w:val="1ai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wmf"/><Relationship Id="rId299" Type="http://schemas.openxmlformats.org/officeDocument/2006/relationships/image" Target="media/image276.wmf"/><Relationship Id="rId21" Type="http://schemas.openxmlformats.org/officeDocument/2006/relationships/image" Target="media/image4.png"/><Relationship Id="rId63" Type="http://schemas.openxmlformats.org/officeDocument/2006/relationships/image" Target="media/image46.wmf"/><Relationship Id="rId159" Type="http://schemas.openxmlformats.org/officeDocument/2006/relationships/image" Target="media/image138.wmf"/><Relationship Id="rId324" Type="http://schemas.openxmlformats.org/officeDocument/2006/relationships/image" Target="media/image300.wmf"/><Relationship Id="rId366" Type="http://schemas.openxmlformats.org/officeDocument/2006/relationships/image" Target="media/image342.wmf"/><Relationship Id="rId170" Type="http://schemas.openxmlformats.org/officeDocument/2006/relationships/image" Target="media/image149.wmf"/><Relationship Id="rId226" Type="http://schemas.openxmlformats.org/officeDocument/2006/relationships/image" Target="media/image205.wmf"/><Relationship Id="rId433" Type="http://schemas.openxmlformats.org/officeDocument/2006/relationships/image" Target="media/image407.wmf"/><Relationship Id="rId268" Type="http://schemas.openxmlformats.org/officeDocument/2006/relationships/image" Target="media/image246.wmf"/><Relationship Id="rId475" Type="http://schemas.openxmlformats.org/officeDocument/2006/relationships/image" Target="media/image446.wmf"/><Relationship Id="rId32" Type="http://schemas.openxmlformats.org/officeDocument/2006/relationships/image" Target="media/image15.png"/><Relationship Id="rId74" Type="http://schemas.openxmlformats.org/officeDocument/2006/relationships/hyperlink" Target="consultantplus://offline/ref=57DD46F769737B5517AAD7EC04F63615CCF90C86386C32E70BDE89099E89C2FADC06349F382FD629T071L" TargetMode="External"/><Relationship Id="rId128" Type="http://schemas.openxmlformats.org/officeDocument/2006/relationships/image" Target="media/image109.wmf"/><Relationship Id="rId335" Type="http://schemas.openxmlformats.org/officeDocument/2006/relationships/image" Target="media/image311.wmf"/><Relationship Id="rId377" Type="http://schemas.openxmlformats.org/officeDocument/2006/relationships/image" Target="media/image353.wmf"/><Relationship Id="rId5" Type="http://schemas.openxmlformats.org/officeDocument/2006/relationships/webSettings" Target="webSettings.xml"/><Relationship Id="rId181" Type="http://schemas.openxmlformats.org/officeDocument/2006/relationships/image" Target="media/image160.wmf"/><Relationship Id="rId237" Type="http://schemas.openxmlformats.org/officeDocument/2006/relationships/image" Target="media/image216.wmf"/><Relationship Id="rId402" Type="http://schemas.openxmlformats.org/officeDocument/2006/relationships/image" Target="media/image378.wmf"/><Relationship Id="rId279" Type="http://schemas.openxmlformats.org/officeDocument/2006/relationships/image" Target="media/image257.wmf"/><Relationship Id="rId444" Type="http://schemas.openxmlformats.org/officeDocument/2006/relationships/image" Target="media/image418.wmf"/><Relationship Id="rId486" Type="http://schemas.openxmlformats.org/officeDocument/2006/relationships/image" Target="media/image452.wmf"/><Relationship Id="rId43" Type="http://schemas.openxmlformats.org/officeDocument/2006/relationships/image" Target="media/image26.wmf"/><Relationship Id="rId139" Type="http://schemas.openxmlformats.org/officeDocument/2006/relationships/image" Target="media/image118.wmf"/><Relationship Id="rId290" Type="http://schemas.openxmlformats.org/officeDocument/2006/relationships/image" Target="media/image268.wmf"/><Relationship Id="rId304" Type="http://schemas.openxmlformats.org/officeDocument/2006/relationships/image" Target="media/image280.wmf"/><Relationship Id="rId346" Type="http://schemas.openxmlformats.org/officeDocument/2006/relationships/image" Target="media/image322.wmf"/><Relationship Id="rId388" Type="http://schemas.openxmlformats.org/officeDocument/2006/relationships/image" Target="media/image364.wmf"/><Relationship Id="rId85" Type="http://schemas.openxmlformats.org/officeDocument/2006/relationships/image" Target="media/image66.wmf"/><Relationship Id="rId150" Type="http://schemas.openxmlformats.org/officeDocument/2006/relationships/image" Target="media/image129.wmf"/><Relationship Id="rId192" Type="http://schemas.openxmlformats.org/officeDocument/2006/relationships/image" Target="media/image171.wmf"/><Relationship Id="rId206" Type="http://schemas.openxmlformats.org/officeDocument/2006/relationships/image" Target="media/image185.wmf"/><Relationship Id="rId413" Type="http://schemas.openxmlformats.org/officeDocument/2006/relationships/image" Target="media/image389.wmf"/><Relationship Id="rId248" Type="http://schemas.openxmlformats.org/officeDocument/2006/relationships/image" Target="media/image227.wmf"/><Relationship Id="rId455" Type="http://schemas.openxmlformats.org/officeDocument/2006/relationships/image" Target="media/image429.wmf"/><Relationship Id="rId12" Type="http://schemas.openxmlformats.org/officeDocument/2006/relationships/footer" Target="footer2.xml"/><Relationship Id="rId108" Type="http://schemas.openxmlformats.org/officeDocument/2006/relationships/image" Target="media/image89.wmf"/><Relationship Id="rId315" Type="http://schemas.openxmlformats.org/officeDocument/2006/relationships/image" Target="media/image291.wmf"/><Relationship Id="rId357" Type="http://schemas.openxmlformats.org/officeDocument/2006/relationships/image" Target="media/image333.wmf"/><Relationship Id="rId54" Type="http://schemas.openxmlformats.org/officeDocument/2006/relationships/image" Target="media/image37.wmf"/><Relationship Id="rId96" Type="http://schemas.openxmlformats.org/officeDocument/2006/relationships/image" Target="media/image77.wmf"/><Relationship Id="rId161" Type="http://schemas.openxmlformats.org/officeDocument/2006/relationships/image" Target="media/image140.wmf"/><Relationship Id="rId217" Type="http://schemas.openxmlformats.org/officeDocument/2006/relationships/image" Target="media/image196.wmf"/><Relationship Id="rId399" Type="http://schemas.openxmlformats.org/officeDocument/2006/relationships/image" Target="media/image375.wmf"/><Relationship Id="rId259" Type="http://schemas.openxmlformats.org/officeDocument/2006/relationships/image" Target="media/image238.wmf"/><Relationship Id="rId424" Type="http://schemas.openxmlformats.org/officeDocument/2006/relationships/hyperlink" Target="consultantplus://offline/ref=57DD46F769737B5517AAD7EC04F63615CCF8058B346332E70BDE89099E89C2FADC06349F382FD421T073L" TargetMode="External"/><Relationship Id="rId466" Type="http://schemas.openxmlformats.org/officeDocument/2006/relationships/image" Target="media/image438.wmf"/><Relationship Id="rId23" Type="http://schemas.openxmlformats.org/officeDocument/2006/relationships/image" Target="media/image6.png"/><Relationship Id="rId119" Type="http://schemas.openxmlformats.org/officeDocument/2006/relationships/image" Target="media/image100.wmf"/><Relationship Id="rId270" Type="http://schemas.openxmlformats.org/officeDocument/2006/relationships/image" Target="media/image248.wmf"/><Relationship Id="rId326" Type="http://schemas.openxmlformats.org/officeDocument/2006/relationships/image" Target="media/image302.wmf"/><Relationship Id="rId65" Type="http://schemas.openxmlformats.org/officeDocument/2006/relationships/image" Target="media/image48.wmf"/><Relationship Id="rId130" Type="http://schemas.openxmlformats.org/officeDocument/2006/relationships/image" Target="media/image111.wmf"/><Relationship Id="rId368" Type="http://schemas.openxmlformats.org/officeDocument/2006/relationships/image" Target="media/image344.wmf"/><Relationship Id="rId172" Type="http://schemas.openxmlformats.org/officeDocument/2006/relationships/image" Target="media/image151.wmf"/><Relationship Id="rId228" Type="http://schemas.openxmlformats.org/officeDocument/2006/relationships/image" Target="media/image207.wmf"/><Relationship Id="rId435" Type="http://schemas.openxmlformats.org/officeDocument/2006/relationships/image" Target="media/image409.wmf"/><Relationship Id="rId477" Type="http://schemas.openxmlformats.org/officeDocument/2006/relationships/image" Target="media/image448.wmf"/><Relationship Id="rId281" Type="http://schemas.openxmlformats.org/officeDocument/2006/relationships/image" Target="media/image259.wmf"/><Relationship Id="rId337" Type="http://schemas.openxmlformats.org/officeDocument/2006/relationships/image" Target="media/image313.wmf"/><Relationship Id="rId34" Type="http://schemas.openxmlformats.org/officeDocument/2006/relationships/image" Target="media/image17.png"/><Relationship Id="rId76" Type="http://schemas.openxmlformats.org/officeDocument/2006/relationships/image" Target="media/image57.wmf"/><Relationship Id="rId141" Type="http://schemas.openxmlformats.org/officeDocument/2006/relationships/image" Target="media/image120.wmf"/><Relationship Id="rId379" Type="http://schemas.openxmlformats.org/officeDocument/2006/relationships/image" Target="media/image355.wmf"/><Relationship Id="rId7" Type="http://schemas.openxmlformats.org/officeDocument/2006/relationships/endnotes" Target="endnotes.xml"/><Relationship Id="rId183" Type="http://schemas.openxmlformats.org/officeDocument/2006/relationships/image" Target="media/image162.wmf"/><Relationship Id="rId239" Type="http://schemas.openxmlformats.org/officeDocument/2006/relationships/image" Target="media/image218.wmf"/><Relationship Id="rId390" Type="http://schemas.openxmlformats.org/officeDocument/2006/relationships/image" Target="media/image366.wmf"/><Relationship Id="rId404" Type="http://schemas.openxmlformats.org/officeDocument/2006/relationships/image" Target="media/image380.wmf"/><Relationship Id="rId446" Type="http://schemas.openxmlformats.org/officeDocument/2006/relationships/image" Target="media/image420.wmf"/><Relationship Id="rId250" Type="http://schemas.openxmlformats.org/officeDocument/2006/relationships/image" Target="media/image229.wmf"/><Relationship Id="rId292" Type="http://schemas.openxmlformats.org/officeDocument/2006/relationships/image" Target="media/image270.wmf"/><Relationship Id="rId306" Type="http://schemas.openxmlformats.org/officeDocument/2006/relationships/image" Target="media/image282.wmf"/><Relationship Id="rId488" Type="http://schemas.openxmlformats.org/officeDocument/2006/relationships/image" Target="media/image454.wmf"/><Relationship Id="rId45" Type="http://schemas.openxmlformats.org/officeDocument/2006/relationships/image" Target="media/image28.wmf"/><Relationship Id="rId87" Type="http://schemas.openxmlformats.org/officeDocument/2006/relationships/image" Target="media/image68.wmf"/><Relationship Id="rId110" Type="http://schemas.openxmlformats.org/officeDocument/2006/relationships/image" Target="media/image91.wmf"/><Relationship Id="rId348" Type="http://schemas.openxmlformats.org/officeDocument/2006/relationships/image" Target="media/image324.wmf"/><Relationship Id="rId152" Type="http://schemas.openxmlformats.org/officeDocument/2006/relationships/image" Target="media/image131.wmf"/><Relationship Id="rId194" Type="http://schemas.openxmlformats.org/officeDocument/2006/relationships/image" Target="media/image173.wmf"/><Relationship Id="rId208" Type="http://schemas.openxmlformats.org/officeDocument/2006/relationships/image" Target="media/image187.wmf"/><Relationship Id="rId415" Type="http://schemas.openxmlformats.org/officeDocument/2006/relationships/hyperlink" Target="consultantplus://offline/ref=57DD46F769737B5517AAD7EC04F63615CCF90C8D3C6632E70BDE89099ET879L" TargetMode="External"/><Relationship Id="rId457" Type="http://schemas.openxmlformats.org/officeDocument/2006/relationships/image" Target="media/image431.wmf"/><Relationship Id="rId261" Type="http://schemas.openxmlformats.org/officeDocument/2006/relationships/image" Target="media/image240.wmf"/><Relationship Id="rId14" Type="http://schemas.openxmlformats.org/officeDocument/2006/relationships/hyperlink" Target="consultantplus://offline/ref=3B2DDF4D6FC6FFB66E3D248284F84F6868CFC332659A2C86DFE9D89450A615728FE452A822B303F2eEU4E" TargetMode="External"/><Relationship Id="rId56" Type="http://schemas.openxmlformats.org/officeDocument/2006/relationships/image" Target="media/image39.wmf"/><Relationship Id="rId317" Type="http://schemas.openxmlformats.org/officeDocument/2006/relationships/image" Target="media/image293.png"/><Relationship Id="rId359" Type="http://schemas.openxmlformats.org/officeDocument/2006/relationships/image" Target="media/image335.wmf"/><Relationship Id="rId98" Type="http://schemas.openxmlformats.org/officeDocument/2006/relationships/image" Target="media/image79.wmf"/><Relationship Id="rId121" Type="http://schemas.openxmlformats.org/officeDocument/2006/relationships/image" Target="media/image102.wmf"/><Relationship Id="rId163" Type="http://schemas.openxmlformats.org/officeDocument/2006/relationships/image" Target="media/image142.wmf"/><Relationship Id="rId219" Type="http://schemas.openxmlformats.org/officeDocument/2006/relationships/image" Target="media/image198.wmf"/><Relationship Id="rId370" Type="http://schemas.openxmlformats.org/officeDocument/2006/relationships/image" Target="media/image346.wmf"/><Relationship Id="rId426" Type="http://schemas.openxmlformats.org/officeDocument/2006/relationships/image" Target="media/image400.wmf"/><Relationship Id="rId230" Type="http://schemas.openxmlformats.org/officeDocument/2006/relationships/image" Target="media/image209.wmf"/><Relationship Id="rId468" Type="http://schemas.openxmlformats.org/officeDocument/2006/relationships/image" Target="media/image440.png"/><Relationship Id="rId25" Type="http://schemas.openxmlformats.org/officeDocument/2006/relationships/image" Target="media/image8.png"/><Relationship Id="rId67" Type="http://schemas.openxmlformats.org/officeDocument/2006/relationships/image" Target="media/image50.wmf"/><Relationship Id="rId272" Type="http://schemas.openxmlformats.org/officeDocument/2006/relationships/image" Target="media/image250.wmf"/><Relationship Id="rId328" Type="http://schemas.openxmlformats.org/officeDocument/2006/relationships/image" Target="media/image304.wmf"/><Relationship Id="rId132" Type="http://schemas.openxmlformats.org/officeDocument/2006/relationships/hyperlink" Target="consultantplus://offline/ref=57DD46F769737B5517AAD7EC04F63615CCF90C86386C32E70BDE89099E89C2FADC06349F382FD521T073L" TargetMode="External"/><Relationship Id="rId174" Type="http://schemas.openxmlformats.org/officeDocument/2006/relationships/image" Target="media/image153.wmf"/><Relationship Id="rId381" Type="http://schemas.openxmlformats.org/officeDocument/2006/relationships/image" Target="media/image357.wmf"/><Relationship Id="rId241" Type="http://schemas.openxmlformats.org/officeDocument/2006/relationships/image" Target="media/image220.wmf"/><Relationship Id="rId437" Type="http://schemas.openxmlformats.org/officeDocument/2006/relationships/image" Target="media/image411.wmf"/><Relationship Id="rId479" Type="http://schemas.openxmlformats.org/officeDocument/2006/relationships/image" Target="media/image450.wmf"/><Relationship Id="rId36" Type="http://schemas.openxmlformats.org/officeDocument/2006/relationships/image" Target="media/image19.wmf"/><Relationship Id="rId283" Type="http://schemas.openxmlformats.org/officeDocument/2006/relationships/image" Target="media/image261.wmf"/><Relationship Id="rId339" Type="http://schemas.openxmlformats.org/officeDocument/2006/relationships/image" Target="media/image315.wmf"/><Relationship Id="rId490" Type="http://schemas.openxmlformats.org/officeDocument/2006/relationships/header" Target="header4.xml"/><Relationship Id="rId78" Type="http://schemas.openxmlformats.org/officeDocument/2006/relationships/image" Target="media/image59.wmf"/><Relationship Id="rId101" Type="http://schemas.openxmlformats.org/officeDocument/2006/relationships/image" Target="media/image82.wmf"/><Relationship Id="rId143" Type="http://schemas.openxmlformats.org/officeDocument/2006/relationships/image" Target="media/image122.wmf"/><Relationship Id="rId185" Type="http://schemas.openxmlformats.org/officeDocument/2006/relationships/image" Target="media/image164.wmf"/><Relationship Id="rId350" Type="http://schemas.openxmlformats.org/officeDocument/2006/relationships/image" Target="media/image326.wmf"/><Relationship Id="rId406" Type="http://schemas.openxmlformats.org/officeDocument/2006/relationships/image" Target="media/image382.wmf"/><Relationship Id="rId9" Type="http://schemas.openxmlformats.org/officeDocument/2006/relationships/header" Target="header1.xml"/><Relationship Id="rId210" Type="http://schemas.openxmlformats.org/officeDocument/2006/relationships/image" Target="media/image189.wmf"/><Relationship Id="rId392" Type="http://schemas.openxmlformats.org/officeDocument/2006/relationships/image" Target="media/image368.wmf"/><Relationship Id="rId448" Type="http://schemas.openxmlformats.org/officeDocument/2006/relationships/image" Target="media/image422.wmf"/><Relationship Id="rId252" Type="http://schemas.openxmlformats.org/officeDocument/2006/relationships/image" Target="media/image231.wmf"/><Relationship Id="rId294" Type="http://schemas.openxmlformats.org/officeDocument/2006/relationships/image" Target="media/image272.wmf"/><Relationship Id="rId308" Type="http://schemas.openxmlformats.org/officeDocument/2006/relationships/image" Target="media/image284.wmf"/><Relationship Id="rId47" Type="http://schemas.openxmlformats.org/officeDocument/2006/relationships/image" Target="media/image30.wmf"/><Relationship Id="rId89" Type="http://schemas.openxmlformats.org/officeDocument/2006/relationships/image" Target="media/image70.wmf"/><Relationship Id="rId112" Type="http://schemas.openxmlformats.org/officeDocument/2006/relationships/image" Target="media/image93.wmf"/><Relationship Id="rId154" Type="http://schemas.openxmlformats.org/officeDocument/2006/relationships/image" Target="media/image133.wmf"/><Relationship Id="rId361" Type="http://schemas.openxmlformats.org/officeDocument/2006/relationships/image" Target="media/image337.wmf"/><Relationship Id="rId196" Type="http://schemas.openxmlformats.org/officeDocument/2006/relationships/image" Target="media/image175.wmf"/><Relationship Id="rId417" Type="http://schemas.openxmlformats.org/officeDocument/2006/relationships/image" Target="media/image392.wmf"/><Relationship Id="rId459" Type="http://schemas.openxmlformats.org/officeDocument/2006/relationships/image" Target="media/image433.wmf"/><Relationship Id="rId16" Type="http://schemas.openxmlformats.org/officeDocument/2006/relationships/hyperlink" Target="consultantplus://offline/ref=57DD46F769737B5517AAD7EC04F63615CCF8048C356032E70BDE89099E89C2FADC06349FT37DL" TargetMode="External"/><Relationship Id="rId221" Type="http://schemas.openxmlformats.org/officeDocument/2006/relationships/image" Target="media/image200.wmf"/><Relationship Id="rId263" Type="http://schemas.openxmlformats.org/officeDocument/2006/relationships/image" Target="media/image242.wmf"/><Relationship Id="rId319" Type="http://schemas.openxmlformats.org/officeDocument/2006/relationships/image" Target="media/image295.wmf"/><Relationship Id="rId470" Type="http://schemas.openxmlformats.org/officeDocument/2006/relationships/image" Target="media/image442.png"/><Relationship Id="rId58" Type="http://schemas.openxmlformats.org/officeDocument/2006/relationships/image" Target="media/image41.wmf"/><Relationship Id="rId123" Type="http://schemas.openxmlformats.org/officeDocument/2006/relationships/image" Target="media/image104.wmf"/><Relationship Id="rId330" Type="http://schemas.openxmlformats.org/officeDocument/2006/relationships/image" Target="media/image306.wmf"/><Relationship Id="rId165" Type="http://schemas.openxmlformats.org/officeDocument/2006/relationships/image" Target="media/image144.wmf"/><Relationship Id="rId372" Type="http://schemas.openxmlformats.org/officeDocument/2006/relationships/image" Target="media/image348.wmf"/><Relationship Id="rId428" Type="http://schemas.openxmlformats.org/officeDocument/2006/relationships/image" Target="media/image402.wmf"/><Relationship Id="rId232" Type="http://schemas.openxmlformats.org/officeDocument/2006/relationships/image" Target="media/image211.wmf"/><Relationship Id="rId274" Type="http://schemas.openxmlformats.org/officeDocument/2006/relationships/image" Target="media/image252.wmf"/><Relationship Id="rId481" Type="http://schemas.openxmlformats.org/officeDocument/2006/relationships/hyperlink" Target="consultantplus://offline/ref=57DD46F769737B5517AAD7EC04F63615CCF90C86386C32E70BDE89099E89C2FADC06349F382FD629T071L" TargetMode="External"/><Relationship Id="rId27" Type="http://schemas.openxmlformats.org/officeDocument/2006/relationships/image" Target="media/image10.png"/><Relationship Id="rId69" Type="http://schemas.openxmlformats.org/officeDocument/2006/relationships/image" Target="media/image52.wmf"/><Relationship Id="rId134" Type="http://schemas.openxmlformats.org/officeDocument/2006/relationships/image" Target="media/image113.wmf"/><Relationship Id="rId80" Type="http://schemas.openxmlformats.org/officeDocument/2006/relationships/image" Target="media/image61.wmf"/><Relationship Id="rId176" Type="http://schemas.openxmlformats.org/officeDocument/2006/relationships/image" Target="media/image155.wmf"/><Relationship Id="rId341" Type="http://schemas.openxmlformats.org/officeDocument/2006/relationships/image" Target="media/image317.wmf"/><Relationship Id="rId383" Type="http://schemas.openxmlformats.org/officeDocument/2006/relationships/image" Target="media/image359.wmf"/><Relationship Id="rId439" Type="http://schemas.openxmlformats.org/officeDocument/2006/relationships/image" Target="media/image413.wmf"/><Relationship Id="rId201" Type="http://schemas.openxmlformats.org/officeDocument/2006/relationships/image" Target="media/image180.wmf"/><Relationship Id="rId243" Type="http://schemas.openxmlformats.org/officeDocument/2006/relationships/image" Target="media/image222.wmf"/><Relationship Id="rId285" Type="http://schemas.openxmlformats.org/officeDocument/2006/relationships/image" Target="media/image263.wmf"/><Relationship Id="rId450" Type="http://schemas.openxmlformats.org/officeDocument/2006/relationships/image" Target="media/image424.wmf"/><Relationship Id="rId38" Type="http://schemas.openxmlformats.org/officeDocument/2006/relationships/image" Target="media/image21.wmf"/><Relationship Id="rId103" Type="http://schemas.openxmlformats.org/officeDocument/2006/relationships/image" Target="media/image84.wmf"/><Relationship Id="rId310" Type="http://schemas.openxmlformats.org/officeDocument/2006/relationships/image" Target="media/image286.wmf"/><Relationship Id="rId492" Type="http://schemas.openxmlformats.org/officeDocument/2006/relationships/fontTable" Target="fontTable.xml"/><Relationship Id="rId91" Type="http://schemas.openxmlformats.org/officeDocument/2006/relationships/image" Target="media/image72.wmf"/><Relationship Id="rId145" Type="http://schemas.openxmlformats.org/officeDocument/2006/relationships/image" Target="media/image124.wmf"/><Relationship Id="rId187" Type="http://schemas.openxmlformats.org/officeDocument/2006/relationships/image" Target="media/image166.wmf"/><Relationship Id="rId352" Type="http://schemas.openxmlformats.org/officeDocument/2006/relationships/image" Target="media/image328.wmf"/><Relationship Id="rId394" Type="http://schemas.openxmlformats.org/officeDocument/2006/relationships/image" Target="media/image370.wmf"/><Relationship Id="rId408" Type="http://schemas.openxmlformats.org/officeDocument/2006/relationships/image" Target="media/image384.wmf"/><Relationship Id="rId212" Type="http://schemas.openxmlformats.org/officeDocument/2006/relationships/image" Target="media/image191.wmf"/><Relationship Id="rId254" Type="http://schemas.openxmlformats.org/officeDocument/2006/relationships/image" Target="media/image233.wmf"/><Relationship Id="rId49" Type="http://schemas.openxmlformats.org/officeDocument/2006/relationships/image" Target="media/image32.wmf"/><Relationship Id="rId114" Type="http://schemas.openxmlformats.org/officeDocument/2006/relationships/image" Target="media/image95.wmf"/><Relationship Id="rId296" Type="http://schemas.openxmlformats.org/officeDocument/2006/relationships/hyperlink" Target="consultantplus://offline/ref=57DD46F769737B5517AAD7EC04F63615CCFD018C3B6632E70BDE89099ET879L" TargetMode="External"/><Relationship Id="rId461" Type="http://schemas.openxmlformats.org/officeDocument/2006/relationships/hyperlink" Target="consultantplus://offline/ref=57DD46F769737B5517AAD7EC04F63615CCF90C86386C32E70BDE89099E89C2FADC06349F382FD521T073L" TargetMode="External"/><Relationship Id="rId60" Type="http://schemas.openxmlformats.org/officeDocument/2006/relationships/image" Target="media/image43.wmf"/><Relationship Id="rId156" Type="http://schemas.openxmlformats.org/officeDocument/2006/relationships/image" Target="media/image135.wmf"/><Relationship Id="rId198" Type="http://schemas.openxmlformats.org/officeDocument/2006/relationships/image" Target="media/image177.wmf"/><Relationship Id="rId321" Type="http://schemas.openxmlformats.org/officeDocument/2006/relationships/image" Target="media/image297.wmf"/><Relationship Id="rId363" Type="http://schemas.openxmlformats.org/officeDocument/2006/relationships/image" Target="media/image339.wmf"/><Relationship Id="rId419" Type="http://schemas.openxmlformats.org/officeDocument/2006/relationships/image" Target="media/image394.wmf"/><Relationship Id="rId223" Type="http://schemas.openxmlformats.org/officeDocument/2006/relationships/image" Target="media/image202.wmf"/><Relationship Id="rId430" Type="http://schemas.openxmlformats.org/officeDocument/2006/relationships/image" Target="media/image404.wmf"/><Relationship Id="rId18" Type="http://schemas.openxmlformats.org/officeDocument/2006/relationships/image" Target="media/image1.png"/><Relationship Id="rId265" Type="http://schemas.openxmlformats.org/officeDocument/2006/relationships/image" Target="media/image244.wmf"/><Relationship Id="rId472" Type="http://schemas.openxmlformats.org/officeDocument/2006/relationships/image" Target="media/image443.png"/><Relationship Id="rId125" Type="http://schemas.openxmlformats.org/officeDocument/2006/relationships/image" Target="media/image106.wmf"/><Relationship Id="rId167" Type="http://schemas.openxmlformats.org/officeDocument/2006/relationships/image" Target="media/image146.wmf"/><Relationship Id="rId332" Type="http://schemas.openxmlformats.org/officeDocument/2006/relationships/image" Target="media/image308.wmf"/><Relationship Id="rId374" Type="http://schemas.openxmlformats.org/officeDocument/2006/relationships/image" Target="media/image350.wmf"/><Relationship Id="rId71" Type="http://schemas.openxmlformats.org/officeDocument/2006/relationships/image" Target="media/image54.wmf"/><Relationship Id="rId234" Type="http://schemas.openxmlformats.org/officeDocument/2006/relationships/image" Target="media/image213.wmf"/><Relationship Id="rId2" Type="http://schemas.openxmlformats.org/officeDocument/2006/relationships/styles" Target="styles.xml"/><Relationship Id="rId29" Type="http://schemas.openxmlformats.org/officeDocument/2006/relationships/image" Target="media/image12.png"/><Relationship Id="rId276" Type="http://schemas.openxmlformats.org/officeDocument/2006/relationships/image" Target="media/image254.wmf"/><Relationship Id="rId441" Type="http://schemas.openxmlformats.org/officeDocument/2006/relationships/image" Target="media/image415.wmf"/><Relationship Id="rId483" Type="http://schemas.openxmlformats.org/officeDocument/2006/relationships/hyperlink" Target="consultantplus://offline/ref=57DD46F769737B5517AAD7EC04F63615CCF8048C356032E70BDE89099E89C2FADC06349F382FD628T07CL" TargetMode="External"/><Relationship Id="rId40" Type="http://schemas.openxmlformats.org/officeDocument/2006/relationships/image" Target="media/image23.wmf"/><Relationship Id="rId136" Type="http://schemas.openxmlformats.org/officeDocument/2006/relationships/image" Target="media/image115.wmf"/><Relationship Id="rId178" Type="http://schemas.openxmlformats.org/officeDocument/2006/relationships/image" Target="media/image157.wmf"/><Relationship Id="rId301" Type="http://schemas.openxmlformats.org/officeDocument/2006/relationships/image" Target="media/image278.wmf"/><Relationship Id="rId343" Type="http://schemas.openxmlformats.org/officeDocument/2006/relationships/image" Target="media/image319.wmf"/><Relationship Id="rId82" Type="http://schemas.openxmlformats.org/officeDocument/2006/relationships/image" Target="media/image63.wmf"/><Relationship Id="rId203" Type="http://schemas.openxmlformats.org/officeDocument/2006/relationships/image" Target="media/image182.wmf"/><Relationship Id="rId385" Type="http://schemas.openxmlformats.org/officeDocument/2006/relationships/image" Target="media/image361.wmf"/><Relationship Id="rId245" Type="http://schemas.openxmlformats.org/officeDocument/2006/relationships/image" Target="media/image224.wmf"/><Relationship Id="rId287" Type="http://schemas.openxmlformats.org/officeDocument/2006/relationships/image" Target="media/image265.wmf"/><Relationship Id="rId410" Type="http://schemas.openxmlformats.org/officeDocument/2006/relationships/image" Target="media/image386.wmf"/><Relationship Id="rId452" Type="http://schemas.openxmlformats.org/officeDocument/2006/relationships/image" Target="media/image426.wmf"/><Relationship Id="rId105" Type="http://schemas.openxmlformats.org/officeDocument/2006/relationships/image" Target="media/image86.wmf"/><Relationship Id="rId147" Type="http://schemas.openxmlformats.org/officeDocument/2006/relationships/image" Target="media/image126.wmf"/><Relationship Id="rId312" Type="http://schemas.openxmlformats.org/officeDocument/2006/relationships/image" Target="media/image288.wmf"/><Relationship Id="rId354" Type="http://schemas.openxmlformats.org/officeDocument/2006/relationships/image" Target="media/image330.wmf"/><Relationship Id="rId51" Type="http://schemas.openxmlformats.org/officeDocument/2006/relationships/image" Target="media/image34.wmf"/><Relationship Id="rId93" Type="http://schemas.openxmlformats.org/officeDocument/2006/relationships/image" Target="media/image74.wmf"/><Relationship Id="rId189" Type="http://schemas.openxmlformats.org/officeDocument/2006/relationships/image" Target="media/image168.wmf"/><Relationship Id="rId396" Type="http://schemas.openxmlformats.org/officeDocument/2006/relationships/image" Target="media/image372.wmf"/><Relationship Id="rId214" Type="http://schemas.openxmlformats.org/officeDocument/2006/relationships/image" Target="media/image193.wmf"/><Relationship Id="rId256" Type="http://schemas.openxmlformats.org/officeDocument/2006/relationships/image" Target="media/image235.wmf"/><Relationship Id="rId298" Type="http://schemas.openxmlformats.org/officeDocument/2006/relationships/image" Target="media/image275.wmf"/><Relationship Id="rId421" Type="http://schemas.openxmlformats.org/officeDocument/2006/relationships/image" Target="media/image396.wmf"/><Relationship Id="rId463" Type="http://schemas.openxmlformats.org/officeDocument/2006/relationships/image" Target="media/image435.wmf"/><Relationship Id="rId116" Type="http://schemas.openxmlformats.org/officeDocument/2006/relationships/image" Target="media/image97.wmf"/><Relationship Id="rId158" Type="http://schemas.openxmlformats.org/officeDocument/2006/relationships/image" Target="media/image137.wmf"/><Relationship Id="rId323" Type="http://schemas.openxmlformats.org/officeDocument/2006/relationships/image" Target="media/image299.wmf"/><Relationship Id="rId20" Type="http://schemas.openxmlformats.org/officeDocument/2006/relationships/image" Target="media/image3.png"/><Relationship Id="rId62" Type="http://schemas.openxmlformats.org/officeDocument/2006/relationships/image" Target="media/image45.wmf"/><Relationship Id="rId365" Type="http://schemas.openxmlformats.org/officeDocument/2006/relationships/image" Target="media/image341.wmf"/><Relationship Id="rId190" Type="http://schemas.openxmlformats.org/officeDocument/2006/relationships/image" Target="media/image169.wmf"/><Relationship Id="rId204" Type="http://schemas.openxmlformats.org/officeDocument/2006/relationships/image" Target="media/image183.wmf"/><Relationship Id="rId225" Type="http://schemas.openxmlformats.org/officeDocument/2006/relationships/image" Target="media/image204.wmf"/><Relationship Id="rId246" Type="http://schemas.openxmlformats.org/officeDocument/2006/relationships/image" Target="media/image225.wmf"/><Relationship Id="rId267" Type="http://schemas.openxmlformats.org/officeDocument/2006/relationships/image" Target="media/image245.wmf"/><Relationship Id="rId288" Type="http://schemas.openxmlformats.org/officeDocument/2006/relationships/image" Target="media/image266.wmf"/><Relationship Id="rId411" Type="http://schemas.openxmlformats.org/officeDocument/2006/relationships/image" Target="media/image387.wmf"/><Relationship Id="rId432" Type="http://schemas.openxmlformats.org/officeDocument/2006/relationships/image" Target="media/image406.wmf"/><Relationship Id="rId453" Type="http://schemas.openxmlformats.org/officeDocument/2006/relationships/image" Target="media/image427.wmf"/><Relationship Id="rId474" Type="http://schemas.openxmlformats.org/officeDocument/2006/relationships/image" Target="media/image445.png"/><Relationship Id="rId106" Type="http://schemas.openxmlformats.org/officeDocument/2006/relationships/image" Target="media/image87.wmf"/><Relationship Id="rId127" Type="http://schemas.openxmlformats.org/officeDocument/2006/relationships/image" Target="media/image108.wmf"/><Relationship Id="rId313" Type="http://schemas.openxmlformats.org/officeDocument/2006/relationships/image" Target="media/image289.wmf"/><Relationship Id="rId10" Type="http://schemas.openxmlformats.org/officeDocument/2006/relationships/header" Target="header2.xml"/><Relationship Id="rId31" Type="http://schemas.openxmlformats.org/officeDocument/2006/relationships/image" Target="media/image14.png"/><Relationship Id="rId52" Type="http://schemas.openxmlformats.org/officeDocument/2006/relationships/image" Target="media/image35.wmf"/><Relationship Id="rId73" Type="http://schemas.openxmlformats.org/officeDocument/2006/relationships/hyperlink" Target="consultantplus://offline/ref=57DD46F769737B5517AAD7EC04F63615CCF90C86386C32E70BDE89099E89C2FADC06349F382FD521T073L" TargetMode="External"/><Relationship Id="rId94" Type="http://schemas.openxmlformats.org/officeDocument/2006/relationships/image" Target="media/image75.wmf"/><Relationship Id="rId148" Type="http://schemas.openxmlformats.org/officeDocument/2006/relationships/image" Target="media/image127.wmf"/><Relationship Id="rId169" Type="http://schemas.openxmlformats.org/officeDocument/2006/relationships/image" Target="media/image148.wmf"/><Relationship Id="rId334" Type="http://schemas.openxmlformats.org/officeDocument/2006/relationships/image" Target="media/image310.wmf"/><Relationship Id="rId355" Type="http://schemas.openxmlformats.org/officeDocument/2006/relationships/image" Target="media/image331.wmf"/><Relationship Id="rId376" Type="http://schemas.openxmlformats.org/officeDocument/2006/relationships/image" Target="media/image352.wmf"/><Relationship Id="rId397" Type="http://schemas.openxmlformats.org/officeDocument/2006/relationships/image" Target="media/image373.wmf"/><Relationship Id="rId4" Type="http://schemas.openxmlformats.org/officeDocument/2006/relationships/settings" Target="settings.xml"/><Relationship Id="rId180" Type="http://schemas.openxmlformats.org/officeDocument/2006/relationships/image" Target="media/image159.wmf"/><Relationship Id="rId215" Type="http://schemas.openxmlformats.org/officeDocument/2006/relationships/image" Target="media/image194.wmf"/><Relationship Id="rId236" Type="http://schemas.openxmlformats.org/officeDocument/2006/relationships/image" Target="media/image215.wmf"/><Relationship Id="rId257" Type="http://schemas.openxmlformats.org/officeDocument/2006/relationships/image" Target="media/image236.wmf"/><Relationship Id="rId278" Type="http://schemas.openxmlformats.org/officeDocument/2006/relationships/image" Target="media/image256.wmf"/><Relationship Id="rId401" Type="http://schemas.openxmlformats.org/officeDocument/2006/relationships/image" Target="media/image377.wmf"/><Relationship Id="rId422" Type="http://schemas.openxmlformats.org/officeDocument/2006/relationships/image" Target="media/image397.wmf"/><Relationship Id="rId443" Type="http://schemas.openxmlformats.org/officeDocument/2006/relationships/image" Target="media/image417.wmf"/><Relationship Id="rId464" Type="http://schemas.openxmlformats.org/officeDocument/2006/relationships/image" Target="media/image436.wmf"/><Relationship Id="rId303" Type="http://schemas.openxmlformats.org/officeDocument/2006/relationships/image" Target="media/image279.wmf"/><Relationship Id="rId485" Type="http://schemas.openxmlformats.org/officeDocument/2006/relationships/image" Target="media/image451.wmf"/><Relationship Id="rId42" Type="http://schemas.openxmlformats.org/officeDocument/2006/relationships/image" Target="media/image25.wmf"/><Relationship Id="rId84" Type="http://schemas.openxmlformats.org/officeDocument/2006/relationships/image" Target="media/image65.wmf"/><Relationship Id="rId138" Type="http://schemas.openxmlformats.org/officeDocument/2006/relationships/image" Target="media/image117.wmf"/><Relationship Id="rId345" Type="http://schemas.openxmlformats.org/officeDocument/2006/relationships/image" Target="media/image321.wmf"/><Relationship Id="rId387" Type="http://schemas.openxmlformats.org/officeDocument/2006/relationships/image" Target="media/image363.wmf"/><Relationship Id="rId191" Type="http://schemas.openxmlformats.org/officeDocument/2006/relationships/image" Target="media/image170.wmf"/><Relationship Id="rId205" Type="http://schemas.openxmlformats.org/officeDocument/2006/relationships/image" Target="media/image184.wmf"/><Relationship Id="rId247" Type="http://schemas.openxmlformats.org/officeDocument/2006/relationships/image" Target="media/image226.wmf"/><Relationship Id="rId412" Type="http://schemas.openxmlformats.org/officeDocument/2006/relationships/image" Target="media/image388.wmf"/><Relationship Id="rId107" Type="http://schemas.openxmlformats.org/officeDocument/2006/relationships/image" Target="media/image88.wmf"/><Relationship Id="rId289" Type="http://schemas.openxmlformats.org/officeDocument/2006/relationships/image" Target="media/image267.wmf"/><Relationship Id="rId454" Type="http://schemas.openxmlformats.org/officeDocument/2006/relationships/image" Target="media/image428.wmf"/><Relationship Id="rId11" Type="http://schemas.openxmlformats.org/officeDocument/2006/relationships/footer" Target="footer1.xml"/><Relationship Id="rId53" Type="http://schemas.openxmlformats.org/officeDocument/2006/relationships/image" Target="media/image36.wmf"/><Relationship Id="rId149" Type="http://schemas.openxmlformats.org/officeDocument/2006/relationships/image" Target="media/image128.wmf"/><Relationship Id="rId314" Type="http://schemas.openxmlformats.org/officeDocument/2006/relationships/image" Target="media/image290.wmf"/><Relationship Id="rId356" Type="http://schemas.openxmlformats.org/officeDocument/2006/relationships/image" Target="media/image332.wmf"/><Relationship Id="rId398" Type="http://schemas.openxmlformats.org/officeDocument/2006/relationships/image" Target="media/image374.wmf"/><Relationship Id="rId95" Type="http://schemas.openxmlformats.org/officeDocument/2006/relationships/image" Target="media/image76.wmf"/><Relationship Id="rId160" Type="http://schemas.openxmlformats.org/officeDocument/2006/relationships/image" Target="media/image139.wmf"/><Relationship Id="rId216" Type="http://schemas.openxmlformats.org/officeDocument/2006/relationships/image" Target="media/image195.wmf"/><Relationship Id="rId423" Type="http://schemas.openxmlformats.org/officeDocument/2006/relationships/image" Target="media/image398.wmf"/><Relationship Id="rId258" Type="http://schemas.openxmlformats.org/officeDocument/2006/relationships/image" Target="media/image237.wmf"/><Relationship Id="rId465" Type="http://schemas.openxmlformats.org/officeDocument/2006/relationships/image" Target="media/image437.wmf"/><Relationship Id="rId22" Type="http://schemas.openxmlformats.org/officeDocument/2006/relationships/image" Target="media/image5.png"/><Relationship Id="rId64" Type="http://schemas.openxmlformats.org/officeDocument/2006/relationships/image" Target="media/image47.wmf"/><Relationship Id="rId118" Type="http://schemas.openxmlformats.org/officeDocument/2006/relationships/image" Target="media/image99.wmf"/><Relationship Id="rId325" Type="http://schemas.openxmlformats.org/officeDocument/2006/relationships/image" Target="media/image301.wmf"/><Relationship Id="rId367" Type="http://schemas.openxmlformats.org/officeDocument/2006/relationships/image" Target="media/image343.wmf"/><Relationship Id="rId171" Type="http://schemas.openxmlformats.org/officeDocument/2006/relationships/image" Target="media/image150.wmf"/><Relationship Id="rId227" Type="http://schemas.openxmlformats.org/officeDocument/2006/relationships/image" Target="media/image206.wmf"/><Relationship Id="rId269" Type="http://schemas.openxmlformats.org/officeDocument/2006/relationships/image" Target="media/image247.wmf"/><Relationship Id="rId434" Type="http://schemas.openxmlformats.org/officeDocument/2006/relationships/image" Target="media/image408.wmf"/><Relationship Id="rId476" Type="http://schemas.openxmlformats.org/officeDocument/2006/relationships/image" Target="media/image447.wmf"/><Relationship Id="rId33" Type="http://schemas.openxmlformats.org/officeDocument/2006/relationships/image" Target="media/image16.png"/><Relationship Id="rId129" Type="http://schemas.openxmlformats.org/officeDocument/2006/relationships/image" Target="media/image110.wmf"/><Relationship Id="rId280" Type="http://schemas.openxmlformats.org/officeDocument/2006/relationships/image" Target="media/image258.wmf"/><Relationship Id="rId336" Type="http://schemas.openxmlformats.org/officeDocument/2006/relationships/image" Target="media/image312.wmf"/><Relationship Id="rId75" Type="http://schemas.openxmlformats.org/officeDocument/2006/relationships/image" Target="media/image56.wmf"/><Relationship Id="rId140" Type="http://schemas.openxmlformats.org/officeDocument/2006/relationships/image" Target="media/image119.wmf"/><Relationship Id="rId182" Type="http://schemas.openxmlformats.org/officeDocument/2006/relationships/image" Target="media/image161.wmf"/><Relationship Id="rId378" Type="http://schemas.openxmlformats.org/officeDocument/2006/relationships/image" Target="media/image354.wmf"/><Relationship Id="rId403" Type="http://schemas.openxmlformats.org/officeDocument/2006/relationships/image" Target="media/image379.wmf"/><Relationship Id="rId6" Type="http://schemas.openxmlformats.org/officeDocument/2006/relationships/footnotes" Target="footnotes.xml"/><Relationship Id="rId238" Type="http://schemas.openxmlformats.org/officeDocument/2006/relationships/image" Target="media/image217.wmf"/><Relationship Id="rId445" Type="http://schemas.openxmlformats.org/officeDocument/2006/relationships/image" Target="media/image419.wmf"/><Relationship Id="rId487" Type="http://schemas.openxmlformats.org/officeDocument/2006/relationships/image" Target="media/image453.wmf"/><Relationship Id="rId291" Type="http://schemas.openxmlformats.org/officeDocument/2006/relationships/image" Target="media/image269.wmf"/><Relationship Id="rId305" Type="http://schemas.openxmlformats.org/officeDocument/2006/relationships/image" Target="media/image281.wmf"/><Relationship Id="rId347" Type="http://schemas.openxmlformats.org/officeDocument/2006/relationships/image" Target="media/image323.wmf"/><Relationship Id="rId44" Type="http://schemas.openxmlformats.org/officeDocument/2006/relationships/image" Target="media/image27.wmf"/><Relationship Id="rId86" Type="http://schemas.openxmlformats.org/officeDocument/2006/relationships/image" Target="media/image67.wmf"/><Relationship Id="rId151" Type="http://schemas.openxmlformats.org/officeDocument/2006/relationships/image" Target="media/image130.wmf"/><Relationship Id="rId389" Type="http://schemas.openxmlformats.org/officeDocument/2006/relationships/image" Target="media/image365.wmf"/><Relationship Id="rId193" Type="http://schemas.openxmlformats.org/officeDocument/2006/relationships/image" Target="media/image172.wmf"/><Relationship Id="rId207" Type="http://schemas.openxmlformats.org/officeDocument/2006/relationships/image" Target="media/image186.wmf"/><Relationship Id="rId249" Type="http://schemas.openxmlformats.org/officeDocument/2006/relationships/image" Target="media/image228.wmf"/><Relationship Id="rId414" Type="http://schemas.openxmlformats.org/officeDocument/2006/relationships/image" Target="media/image390.wmf"/><Relationship Id="rId456" Type="http://schemas.openxmlformats.org/officeDocument/2006/relationships/image" Target="media/image430.wmf"/><Relationship Id="rId13" Type="http://schemas.openxmlformats.org/officeDocument/2006/relationships/header" Target="header3.xml"/><Relationship Id="rId109" Type="http://schemas.openxmlformats.org/officeDocument/2006/relationships/image" Target="media/image90.wmf"/><Relationship Id="rId260" Type="http://schemas.openxmlformats.org/officeDocument/2006/relationships/image" Target="media/image239.wmf"/><Relationship Id="rId316" Type="http://schemas.openxmlformats.org/officeDocument/2006/relationships/image" Target="media/image292.wmf"/><Relationship Id="rId55" Type="http://schemas.openxmlformats.org/officeDocument/2006/relationships/image" Target="media/image38.wmf"/><Relationship Id="rId97" Type="http://schemas.openxmlformats.org/officeDocument/2006/relationships/image" Target="media/image78.wmf"/><Relationship Id="rId120" Type="http://schemas.openxmlformats.org/officeDocument/2006/relationships/image" Target="media/image101.wmf"/><Relationship Id="rId358" Type="http://schemas.openxmlformats.org/officeDocument/2006/relationships/image" Target="media/image334.wmf"/><Relationship Id="rId162" Type="http://schemas.openxmlformats.org/officeDocument/2006/relationships/image" Target="media/image141.wmf"/><Relationship Id="rId218" Type="http://schemas.openxmlformats.org/officeDocument/2006/relationships/image" Target="media/image197.wmf"/><Relationship Id="rId425" Type="http://schemas.openxmlformats.org/officeDocument/2006/relationships/image" Target="media/image399.wmf"/><Relationship Id="rId467" Type="http://schemas.openxmlformats.org/officeDocument/2006/relationships/image" Target="media/image439.wmf"/><Relationship Id="rId271" Type="http://schemas.openxmlformats.org/officeDocument/2006/relationships/image" Target="media/image249.wmf"/><Relationship Id="rId24" Type="http://schemas.openxmlformats.org/officeDocument/2006/relationships/image" Target="media/image7.png"/><Relationship Id="rId66" Type="http://schemas.openxmlformats.org/officeDocument/2006/relationships/image" Target="media/image49.wmf"/><Relationship Id="rId131" Type="http://schemas.openxmlformats.org/officeDocument/2006/relationships/image" Target="media/image112.wmf"/><Relationship Id="rId327" Type="http://schemas.openxmlformats.org/officeDocument/2006/relationships/image" Target="media/image303.wmf"/><Relationship Id="rId369" Type="http://schemas.openxmlformats.org/officeDocument/2006/relationships/image" Target="media/image345.wmf"/><Relationship Id="rId173" Type="http://schemas.openxmlformats.org/officeDocument/2006/relationships/image" Target="media/image152.wmf"/><Relationship Id="rId229" Type="http://schemas.openxmlformats.org/officeDocument/2006/relationships/image" Target="media/image208.wmf"/><Relationship Id="rId380" Type="http://schemas.openxmlformats.org/officeDocument/2006/relationships/image" Target="media/image356.wmf"/><Relationship Id="rId436" Type="http://schemas.openxmlformats.org/officeDocument/2006/relationships/image" Target="media/image410.wmf"/><Relationship Id="rId240" Type="http://schemas.openxmlformats.org/officeDocument/2006/relationships/image" Target="media/image219.wmf"/><Relationship Id="rId478" Type="http://schemas.openxmlformats.org/officeDocument/2006/relationships/image" Target="media/image449.wmf"/><Relationship Id="rId35" Type="http://schemas.openxmlformats.org/officeDocument/2006/relationships/image" Target="media/image18.wmf"/><Relationship Id="rId77" Type="http://schemas.openxmlformats.org/officeDocument/2006/relationships/image" Target="media/image58.wmf"/><Relationship Id="rId100" Type="http://schemas.openxmlformats.org/officeDocument/2006/relationships/image" Target="media/image81.wmf"/><Relationship Id="rId282" Type="http://schemas.openxmlformats.org/officeDocument/2006/relationships/image" Target="media/image260.wmf"/><Relationship Id="rId338" Type="http://schemas.openxmlformats.org/officeDocument/2006/relationships/image" Target="media/image314.wmf"/><Relationship Id="rId8" Type="http://schemas.openxmlformats.org/officeDocument/2006/relationships/hyperlink" Target="http://sentyabrskiy.ru/" TargetMode="External"/><Relationship Id="rId142" Type="http://schemas.openxmlformats.org/officeDocument/2006/relationships/image" Target="media/image121.wmf"/><Relationship Id="rId184" Type="http://schemas.openxmlformats.org/officeDocument/2006/relationships/image" Target="media/image163.wmf"/><Relationship Id="rId391" Type="http://schemas.openxmlformats.org/officeDocument/2006/relationships/image" Target="media/image367.wmf"/><Relationship Id="rId405" Type="http://schemas.openxmlformats.org/officeDocument/2006/relationships/image" Target="media/image381.wmf"/><Relationship Id="rId447" Type="http://schemas.openxmlformats.org/officeDocument/2006/relationships/image" Target="media/image421.wmf"/><Relationship Id="rId251" Type="http://schemas.openxmlformats.org/officeDocument/2006/relationships/image" Target="media/image230.wmf"/><Relationship Id="rId489" Type="http://schemas.openxmlformats.org/officeDocument/2006/relationships/hyperlink" Target="consultantplus://offline/ref=57DD46F769737B5517AAD7EC04F63615CCF8048C356032E70BDE89099E89C2FADC06349F382FD628T07CL" TargetMode="External"/><Relationship Id="rId46" Type="http://schemas.openxmlformats.org/officeDocument/2006/relationships/image" Target="media/image29.wmf"/><Relationship Id="rId293" Type="http://schemas.openxmlformats.org/officeDocument/2006/relationships/image" Target="media/image271.wmf"/><Relationship Id="rId307" Type="http://schemas.openxmlformats.org/officeDocument/2006/relationships/image" Target="media/image283.wmf"/><Relationship Id="rId349" Type="http://schemas.openxmlformats.org/officeDocument/2006/relationships/image" Target="media/image325.wmf"/><Relationship Id="rId88" Type="http://schemas.openxmlformats.org/officeDocument/2006/relationships/image" Target="media/image69.wmf"/><Relationship Id="rId111" Type="http://schemas.openxmlformats.org/officeDocument/2006/relationships/image" Target="media/image92.wmf"/><Relationship Id="rId153" Type="http://schemas.openxmlformats.org/officeDocument/2006/relationships/image" Target="media/image132.wmf"/><Relationship Id="rId195" Type="http://schemas.openxmlformats.org/officeDocument/2006/relationships/image" Target="media/image174.wmf"/><Relationship Id="rId209" Type="http://schemas.openxmlformats.org/officeDocument/2006/relationships/image" Target="media/image188.wmf"/><Relationship Id="rId360" Type="http://schemas.openxmlformats.org/officeDocument/2006/relationships/image" Target="media/image336.wmf"/><Relationship Id="rId416" Type="http://schemas.openxmlformats.org/officeDocument/2006/relationships/image" Target="media/image391.wmf"/><Relationship Id="rId220" Type="http://schemas.openxmlformats.org/officeDocument/2006/relationships/image" Target="media/image199.wmf"/><Relationship Id="rId458" Type="http://schemas.openxmlformats.org/officeDocument/2006/relationships/image" Target="media/image432.wmf"/><Relationship Id="rId15" Type="http://schemas.openxmlformats.org/officeDocument/2006/relationships/hyperlink" Target="consultantplus://offline/ref=3B2DDF4D6FC6FFB66E3D3A8F929418676FC39437629A23D185BADEC30FF61327CFeAU4E" TargetMode="External"/><Relationship Id="rId57" Type="http://schemas.openxmlformats.org/officeDocument/2006/relationships/image" Target="media/image40.wmf"/><Relationship Id="rId262" Type="http://schemas.openxmlformats.org/officeDocument/2006/relationships/image" Target="media/image241.wmf"/><Relationship Id="rId318" Type="http://schemas.openxmlformats.org/officeDocument/2006/relationships/image" Target="media/image294.wmf"/><Relationship Id="rId99" Type="http://schemas.openxmlformats.org/officeDocument/2006/relationships/image" Target="media/image80.wmf"/><Relationship Id="rId122" Type="http://schemas.openxmlformats.org/officeDocument/2006/relationships/image" Target="media/image103.wmf"/><Relationship Id="rId164" Type="http://schemas.openxmlformats.org/officeDocument/2006/relationships/image" Target="media/image143.wmf"/><Relationship Id="rId371" Type="http://schemas.openxmlformats.org/officeDocument/2006/relationships/image" Target="media/image347.wmf"/><Relationship Id="rId427" Type="http://schemas.openxmlformats.org/officeDocument/2006/relationships/image" Target="media/image401.wmf"/><Relationship Id="rId469" Type="http://schemas.openxmlformats.org/officeDocument/2006/relationships/image" Target="media/image441.png"/><Relationship Id="rId26" Type="http://schemas.openxmlformats.org/officeDocument/2006/relationships/image" Target="media/image9.png"/><Relationship Id="rId231" Type="http://schemas.openxmlformats.org/officeDocument/2006/relationships/image" Target="media/image210.wmf"/><Relationship Id="rId273" Type="http://schemas.openxmlformats.org/officeDocument/2006/relationships/image" Target="media/image251.wmf"/><Relationship Id="rId329" Type="http://schemas.openxmlformats.org/officeDocument/2006/relationships/image" Target="media/image305.wmf"/><Relationship Id="rId480" Type="http://schemas.openxmlformats.org/officeDocument/2006/relationships/hyperlink" Target="consultantplus://offline/ref=57DD46F769737B5517AAD7EC04F63615CCF90C86386C32E70BDE89099E89C2FADC06349F382FD521T073L" TargetMode="External"/><Relationship Id="rId68" Type="http://schemas.openxmlformats.org/officeDocument/2006/relationships/image" Target="media/image51.wmf"/><Relationship Id="rId133" Type="http://schemas.openxmlformats.org/officeDocument/2006/relationships/hyperlink" Target="consultantplus://offline/ref=57DD46F769737B5517AAD7EC04F63615CCF90C86386C32E70BDE89099E89C2FADC06349F382FD629T071L" TargetMode="External"/><Relationship Id="rId175" Type="http://schemas.openxmlformats.org/officeDocument/2006/relationships/image" Target="media/image154.wmf"/><Relationship Id="rId340" Type="http://schemas.openxmlformats.org/officeDocument/2006/relationships/image" Target="media/image316.wmf"/><Relationship Id="rId200" Type="http://schemas.openxmlformats.org/officeDocument/2006/relationships/image" Target="media/image179.wmf"/><Relationship Id="rId382" Type="http://schemas.openxmlformats.org/officeDocument/2006/relationships/image" Target="media/image358.wmf"/><Relationship Id="rId438" Type="http://schemas.openxmlformats.org/officeDocument/2006/relationships/image" Target="media/image412.wmf"/><Relationship Id="rId242" Type="http://schemas.openxmlformats.org/officeDocument/2006/relationships/image" Target="media/image221.wmf"/><Relationship Id="rId284" Type="http://schemas.openxmlformats.org/officeDocument/2006/relationships/image" Target="media/image262.wmf"/><Relationship Id="rId491" Type="http://schemas.openxmlformats.org/officeDocument/2006/relationships/hyperlink" Target="consultantplus://offline/ref=57DD46F769737B5517AAC9E1129A611ACBF45B8334623EB05181D254C980C8AD9B496DDD7C22D529041FD4T979L" TargetMode="External"/><Relationship Id="rId37" Type="http://schemas.openxmlformats.org/officeDocument/2006/relationships/image" Target="media/image20.wmf"/><Relationship Id="rId79" Type="http://schemas.openxmlformats.org/officeDocument/2006/relationships/image" Target="media/image60.wmf"/><Relationship Id="rId102" Type="http://schemas.openxmlformats.org/officeDocument/2006/relationships/image" Target="media/image83.wmf"/><Relationship Id="rId144" Type="http://schemas.openxmlformats.org/officeDocument/2006/relationships/image" Target="media/image123.wmf"/><Relationship Id="rId90" Type="http://schemas.openxmlformats.org/officeDocument/2006/relationships/image" Target="media/image71.wmf"/><Relationship Id="rId186" Type="http://schemas.openxmlformats.org/officeDocument/2006/relationships/image" Target="media/image165.wmf"/><Relationship Id="rId351" Type="http://schemas.openxmlformats.org/officeDocument/2006/relationships/image" Target="media/image327.wmf"/><Relationship Id="rId393" Type="http://schemas.openxmlformats.org/officeDocument/2006/relationships/image" Target="media/image369.wmf"/><Relationship Id="rId407" Type="http://schemas.openxmlformats.org/officeDocument/2006/relationships/image" Target="media/image383.wmf"/><Relationship Id="rId449" Type="http://schemas.openxmlformats.org/officeDocument/2006/relationships/image" Target="media/image423.wmf"/><Relationship Id="rId211" Type="http://schemas.openxmlformats.org/officeDocument/2006/relationships/image" Target="media/image190.wmf"/><Relationship Id="rId253" Type="http://schemas.openxmlformats.org/officeDocument/2006/relationships/image" Target="media/image232.wmf"/><Relationship Id="rId295" Type="http://schemas.openxmlformats.org/officeDocument/2006/relationships/image" Target="media/image273.wmf"/><Relationship Id="rId309" Type="http://schemas.openxmlformats.org/officeDocument/2006/relationships/image" Target="media/image285.wmf"/><Relationship Id="rId460" Type="http://schemas.openxmlformats.org/officeDocument/2006/relationships/image" Target="media/image434.wmf"/><Relationship Id="rId48" Type="http://schemas.openxmlformats.org/officeDocument/2006/relationships/image" Target="media/image31.wmf"/><Relationship Id="rId113" Type="http://schemas.openxmlformats.org/officeDocument/2006/relationships/image" Target="media/image94.wmf"/><Relationship Id="rId320" Type="http://schemas.openxmlformats.org/officeDocument/2006/relationships/image" Target="media/image296.png"/><Relationship Id="rId155" Type="http://schemas.openxmlformats.org/officeDocument/2006/relationships/image" Target="media/image134.wmf"/><Relationship Id="rId197" Type="http://schemas.openxmlformats.org/officeDocument/2006/relationships/image" Target="media/image176.wmf"/><Relationship Id="rId362" Type="http://schemas.openxmlformats.org/officeDocument/2006/relationships/image" Target="media/image338.wmf"/><Relationship Id="rId418" Type="http://schemas.openxmlformats.org/officeDocument/2006/relationships/image" Target="media/image393.wmf"/><Relationship Id="rId222" Type="http://schemas.openxmlformats.org/officeDocument/2006/relationships/image" Target="media/image201.wmf"/><Relationship Id="rId264" Type="http://schemas.openxmlformats.org/officeDocument/2006/relationships/image" Target="media/image243.wmf"/><Relationship Id="rId471" Type="http://schemas.openxmlformats.org/officeDocument/2006/relationships/hyperlink" Target="consultantplus://offline/ref=57DD46F769737B5517AAD7EC04F63615CCF9068F3C6232E70BDE89099E89C2FADC06349F382FD429T07CL" TargetMode="External"/><Relationship Id="rId17" Type="http://schemas.openxmlformats.org/officeDocument/2006/relationships/hyperlink" Target="consultantplus://offline/ref=57DD46F769737B5517AAD7EC04F63615CCF90C86386C32E70BDE89099E89C2FADC06349F382FD428T070L" TargetMode="External"/><Relationship Id="rId59" Type="http://schemas.openxmlformats.org/officeDocument/2006/relationships/image" Target="media/image42.wmf"/><Relationship Id="rId124" Type="http://schemas.openxmlformats.org/officeDocument/2006/relationships/image" Target="media/image105.wmf"/><Relationship Id="rId70" Type="http://schemas.openxmlformats.org/officeDocument/2006/relationships/image" Target="media/image53.wmf"/><Relationship Id="rId166" Type="http://schemas.openxmlformats.org/officeDocument/2006/relationships/image" Target="media/image145.wmf"/><Relationship Id="rId331" Type="http://schemas.openxmlformats.org/officeDocument/2006/relationships/image" Target="media/image307.wmf"/><Relationship Id="rId373" Type="http://schemas.openxmlformats.org/officeDocument/2006/relationships/image" Target="media/image349.wmf"/><Relationship Id="rId429" Type="http://schemas.openxmlformats.org/officeDocument/2006/relationships/image" Target="media/image403.wmf"/><Relationship Id="rId1" Type="http://schemas.openxmlformats.org/officeDocument/2006/relationships/numbering" Target="numbering.xml"/><Relationship Id="rId233" Type="http://schemas.openxmlformats.org/officeDocument/2006/relationships/image" Target="media/image212.wmf"/><Relationship Id="rId440" Type="http://schemas.openxmlformats.org/officeDocument/2006/relationships/image" Target="media/image414.wmf"/><Relationship Id="rId28" Type="http://schemas.openxmlformats.org/officeDocument/2006/relationships/image" Target="media/image11.png"/><Relationship Id="rId275" Type="http://schemas.openxmlformats.org/officeDocument/2006/relationships/image" Target="media/image253.wmf"/><Relationship Id="rId300" Type="http://schemas.openxmlformats.org/officeDocument/2006/relationships/image" Target="media/image277.wmf"/><Relationship Id="rId482" Type="http://schemas.openxmlformats.org/officeDocument/2006/relationships/hyperlink" Target="consultantplus://offline/ref=57DD46F769737B5517AAD7EC04F63615CCF8048C356032E70BDE89099E89C2FADC06349F382FD628T07CL" TargetMode="External"/><Relationship Id="rId81" Type="http://schemas.openxmlformats.org/officeDocument/2006/relationships/image" Target="media/image62.wmf"/><Relationship Id="rId135" Type="http://schemas.openxmlformats.org/officeDocument/2006/relationships/image" Target="media/image114.wmf"/><Relationship Id="rId177" Type="http://schemas.openxmlformats.org/officeDocument/2006/relationships/image" Target="media/image156.wmf"/><Relationship Id="rId342" Type="http://schemas.openxmlformats.org/officeDocument/2006/relationships/image" Target="media/image318.wmf"/><Relationship Id="rId384" Type="http://schemas.openxmlformats.org/officeDocument/2006/relationships/image" Target="media/image360.wmf"/><Relationship Id="rId202" Type="http://schemas.openxmlformats.org/officeDocument/2006/relationships/image" Target="media/image181.wmf"/><Relationship Id="rId244" Type="http://schemas.openxmlformats.org/officeDocument/2006/relationships/image" Target="media/image223.wmf"/><Relationship Id="rId39" Type="http://schemas.openxmlformats.org/officeDocument/2006/relationships/image" Target="media/image22.wmf"/><Relationship Id="rId286" Type="http://schemas.openxmlformats.org/officeDocument/2006/relationships/image" Target="media/image264.wmf"/><Relationship Id="rId451" Type="http://schemas.openxmlformats.org/officeDocument/2006/relationships/image" Target="media/image425.wmf"/><Relationship Id="rId493" Type="http://schemas.openxmlformats.org/officeDocument/2006/relationships/theme" Target="theme/theme1.xml"/><Relationship Id="rId50" Type="http://schemas.openxmlformats.org/officeDocument/2006/relationships/image" Target="media/image33.wmf"/><Relationship Id="rId104" Type="http://schemas.openxmlformats.org/officeDocument/2006/relationships/image" Target="media/image85.wmf"/><Relationship Id="rId146" Type="http://schemas.openxmlformats.org/officeDocument/2006/relationships/image" Target="media/image125.wmf"/><Relationship Id="rId188" Type="http://schemas.openxmlformats.org/officeDocument/2006/relationships/image" Target="media/image167.wmf"/><Relationship Id="rId311" Type="http://schemas.openxmlformats.org/officeDocument/2006/relationships/image" Target="media/image287.wmf"/><Relationship Id="rId353" Type="http://schemas.openxmlformats.org/officeDocument/2006/relationships/image" Target="media/image329.wmf"/><Relationship Id="rId395" Type="http://schemas.openxmlformats.org/officeDocument/2006/relationships/image" Target="media/image371.wmf"/><Relationship Id="rId409" Type="http://schemas.openxmlformats.org/officeDocument/2006/relationships/image" Target="media/image385.wmf"/><Relationship Id="rId92" Type="http://schemas.openxmlformats.org/officeDocument/2006/relationships/image" Target="media/image73.wmf"/><Relationship Id="rId213" Type="http://schemas.openxmlformats.org/officeDocument/2006/relationships/image" Target="media/image192.wmf"/><Relationship Id="rId420" Type="http://schemas.openxmlformats.org/officeDocument/2006/relationships/image" Target="media/image395.wmf"/><Relationship Id="rId255" Type="http://schemas.openxmlformats.org/officeDocument/2006/relationships/image" Target="media/image234.wmf"/><Relationship Id="rId297" Type="http://schemas.openxmlformats.org/officeDocument/2006/relationships/image" Target="media/image274.wmf"/><Relationship Id="rId462" Type="http://schemas.openxmlformats.org/officeDocument/2006/relationships/hyperlink" Target="consultantplus://offline/ref=57DD46F769737B5517AAD7EC04F63615CCF90C86386C32E70BDE89099E89C2FADC06349F382FD629T071L" TargetMode="External"/><Relationship Id="rId115" Type="http://schemas.openxmlformats.org/officeDocument/2006/relationships/image" Target="media/image96.wmf"/><Relationship Id="rId157" Type="http://schemas.openxmlformats.org/officeDocument/2006/relationships/image" Target="media/image136.wmf"/><Relationship Id="rId322" Type="http://schemas.openxmlformats.org/officeDocument/2006/relationships/image" Target="media/image298.wmf"/><Relationship Id="rId364" Type="http://schemas.openxmlformats.org/officeDocument/2006/relationships/image" Target="media/image340.wmf"/><Relationship Id="rId61" Type="http://schemas.openxmlformats.org/officeDocument/2006/relationships/image" Target="media/image44.wmf"/><Relationship Id="rId199" Type="http://schemas.openxmlformats.org/officeDocument/2006/relationships/image" Target="media/image178.wmf"/><Relationship Id="rId19" Type="http://schemas.openxmlformats.org/officeDocument/2006/relationships/image" Target="media/image2.png"/><Relationship Id="rId224" Type="http://schemas.openxmlformats.org/officeDocument/2006/relationships/image" Target="media/image203.wmf"/><Relationship Id="rId266" Type="http://schemas.openxmlformats.org/officeDocument/2006/relationships/hyperlink" Target="consultantplus://offline/ref=57DD46F769737B5517AAD7EC04F63615CCFD018C3B6632E70BDE89099ET879L" TargetMode="External"/><Relationship Id="rId431" Type="http://schemas.openxmlformats.org/officeDocument/2006/relationships/image" Target="media/image405.wmf"/><Relationship Id="rId473" Type="http://schemas.openxmlformats.org/officeDocument/2006/relationships/image" Target="media/image444.png"/><Relationship Id="rId30" Type="http://schemas.openxmlformats.org/officeDocument/2006/relationships/image" Target="media/image13.png"/><Relationship Id="rId126" Type="http://schemas.openxmlformats.org/officeDocument/2006/relationships/image" Target="media/image107.wmf"/><Relationship Id="rId168" Type="http://schemas.openxmlformats.org/officeDocument/2006/relationships/image" Target="media/image147.wmf"/><Relationship Id="rId333" Type="http://schemas.openxmlformats.org/officeDocument/2006/relationships/image" Target="media/image309.wmf"/><Relationship Id="rId72" Type="http://schemas.openxmlformats.org/officeDocument/2006/relationships/image" Target="media/image55.wmf"/><Relationship Id="rId375" Type="http://schemas.openxmlformats.org/officeDocument/2006/relationships/image" Target="media/image351.wmf"/><Relationship Id="rId3" Type="http://schemas.microsoft.com/office/2007/relationships/stylesWithEffects" Target="stylesWithEffects.xml"/><Relationship Id="rId235" Type="http://schemas.openxmlformats.org/officeDocument/2006/relationships/image" Target="media/image214.wmf"/><Relationship Id="rId277" Type="http://schemas.openxmlformats.org/officeDocument/2006/relationships/image" Target="media/image255.wmf"/><Relationship Id="rId400" Type="http://schemas.openxmlformats.org/officeDocument/2006/relationships/image" Target="media/image376.wmf"/><Relationship Id="rId442" Type="http://schemas.openxmlformats.org/officeDocument/2006/relationships/image" Target="media/image416.wmf"/><Relationship Id="rId484" Type="http://schemas.openxmlformats.org/officeDocument/2006/relationships/hyperlink" Target="consultantplus://offline/ref=57DD46F769737B5517AAD7EC04F63615CCF8048C356032E70BDE89099E89C2FADC06349F382FD628T07CL" TargetMode="External"/><Relationship Id="rId137" Type="http://schemas.openxmlformats.org/officeDocument/2006/relationships/image" Target="media/image116.wmf"/><Relationship Id="rId302" Type="http://schemas.openxmlformats.org/officeDocument/2006/relationships/hyperlink" Target="consultantplus://offline/ref=57DD46F769737B5517AAD7EC04F63615C5FA038D3F6F6FED0387850B99869DEDDB4F389E382FD5T27DL" TargetMode="External"/><Relationship Id="rId344" Type="http://schemas.openxmlformats.org/officeDocument/2006/relationships/image" Target="media/image320.wmf"/><Relationship Id="rId41" Type="http://schemas.openxmlformats.org/officeDocument/2006/relationships/image" Target="media/image24.wmf"/><Relationship Id="rId83" Type="http://schemas.openxmlformats.org/officeDocument/2006/relationships/image" Target="media/image64.wmf"/><Relationship Id="rId179" Type="http://schemas.openxmlformats.org/officeDocument/2006/relationships/image" Target="media/image158.wmf"/><Relationship Id="rId386" Type="http://schemas.openxmlformats.org/officeDocument/2006/relationships/image" Target="media/image36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1720</TotalTime>
  <Pages>47</Pages>
  <Words>16573</Words>
  <Characters>94469</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Волошина Людмила Станиславовна</cp:lastModifiedBy>
  <cp:revision>114</cp:revision>
  <cp:lastPrinted>2016-01-26T03:47:00Z</cp:lastPrinted>
  <dcterms:created xsi:type="dcterms:W3CDTF">2014-08-08T06:50:00Z</dcterms:created>
  <dcterms:modified xsi:type="dcterms:W3CDTF">2016-01-26T03:49:00Z</dcterms:modified>
</cp:coreProperties>
</file>