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B39E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0B39E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091F1A" w:rsidP="006C1BFA">
                  <w:pPr>
                    <w:spacing w:after="0"/>
                    <w:jc w:val="center"/>
                    <w:rPr>
                      <w:rFonts w:ascii="Georgia" w:hAnsi="Georgia"/>
                      <w:b/>
                    </w:rPr>
                  </w:pPr>
                  <w:r>
                    <w:rPr>
                      <w:rFonts w:ascii="Georgia" w:hAnsi="Georgia"/>
                      <w:b/>
                    </w:rPr>
                    <w:t>16</w:t>
                  </w:r>
                </w:p>
                <w:p w:rsidR="00BE7D6D" w:rsidRDefault="00091F1A" w:rsidP="006C1BFA">
                  <w:pPr>
                    <w:spacing w:after="0"/>
                    <w:jc w:val="center"/>
                    <w:rPr>
                      <w:rFonts w:ascii="Georgia" w:hAnsi="Georgia"/>
                      <w:b/>
                    </w:rPr>
                  </w:pPr>
                  <w:r>
                    <w:rPr>
                      <w:rFonts w:ascii="Georgia" w:hAnsi="Georgia"/>
                      <w:b/>
                    </w:rPr>
                    <w:t>февраля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091F1A">
                    <w:rPr>
                      <w:rFonts w:ascii="Georgia" w:hAnsi="Georgia"/>
                      <w:b/>
                    </w:rPr>
                    <w:t>4</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p>
    <w:p w:rsidR="00B6013A" w:rsidRDefault="00B6013A" w:rsidP="00DE3BDA">
      <w:pPr>
        <w:spacing w:after="0" w:line="240" w:lineRule="auto"/>
        <w:ind w:right="92"/>
        <w:rPr>
          <w:rFonts w:ascii="Times New Roman" w:hAnsi="Times New Roman"/>
          <w:sz w:val="16"/>
          <w:szCs w:val="16"/>
        </w:rPr>
      </w:pPr>
    </w:p>
    <w:p w:rsidR="003E756C" w:rsidRPr="003E756C" w:rsidRDefault="00A54731" w:rsidP="003E756C">
      <w:pPr>
        <w:jc w:val="center"/>
        <w:rPr>
          <w:rFonts w:ascii="Times New Roman" w:hAnsi="Times New Roman"/>
          <w:b/>
          <w:sz w:val="24"/>
          <w:szCs w:val="24"/>
        </w:rPr>
      </w:pPr>
      <w:r>
        <w:rPr>
          <w:rFonts w:ascii="Times New Roman" w:hAnsi="Times New Roman"/>
          <w:b/>
          <w:sz w:val="24"/>
          <w:szCs w:val="24"/>
        </w:rPr>
        <w:t xml:space="preserve">Результат </w:t>
      </w:r>
      <w:bookmarkStart w:id="0" w:name="_GoBack"/>
      <w:bookmarkEnd w:id="0"/>
      <w:r w:rsidR="003E756C" w:rsidRPr="003E756C">
        <w:rPr>
          <w:rFonts w:ascii="Times New Roman" w:hAnsi="Times New Roman"/>
          <w:b/>
          <w:sz w:val="24"/>
          <w:szCs w:val="24"/>
        </w:rPr>
        <w:t>публичных слушаний по проекту изменений и дополнений, вносимых в Устав муниципального образования сельское поселение Сентябрьский.</w:t>
      </w:r>
    </w:p>
    <w:p w:rsidR="003E756C" w:rsidRPr="003E756C" w:rsidRDefault="003E756C" w:rsidP="003E756C">
      <w:pPr>
        <w:spacing w:after="0"/>
        <w:jc w:val="both"/>
        <w:rPr>
          <w:rFonts w:ascii="Times New Roman" w:hAnsi="Times New Roman"/>
          <w:sz w:val="24"/>
          <w:szCs w:val="24"/>
        </w:rPr>
      </w:pPr>
      <w:r w:rsidRPr="003E756C">
        <w:rPr>
          <w:rFonts w:ascii="Times New Roman" w:hAnsi="Times New Roman"/>
          <w:sz w:val="24"/>
          <w:szCs w:val="24"/>
        </w:rPr>
        <w:t xml:space="preserve">       Публичные слушания, назначены Решением Совета поселения от    «02» февраля 2017года № 210. </w:t>
      </w:r>
    </w:p>
    <w:p w:rsidR="003E756C" w:rsidRPr="003E756C" w:rsidRDefault="003E756C" w:rsidP="003E756C">
      <w:pPr>
        <w:spacing w:after="0"/>
        <w:jc w:val="both"/>
        <w:rPr>
          <w:rFonts w:ascii="Times New Roman" w:hAnsi="Times New Roman"/>
          <w:sz w:val="24"/>
          <w:szCs w:val="24"/>
        </w:rPr>
      </w:pPr>
      <w:r w:rsidRPr="003E756C">
        <w:rPr>
          <w:rFonts w:ascii="Times New Roman" w:hAnsi="Times New Roman"/>
          <w:sz w:val="24"/>
          <w:szCs w:val="24"/>
        </w:rPr>
        <w:t xml:space="preserve">          Место проведения -  сельское поселение Сентябрьский,  здание ДК «Жемчужина Югры», актовый зал  16.02.2017г.</w:t>
      </w:r>
    </w:p>
    <w:p w:rsidR="003E756C" w:rsidRPr="003E756C" w:rsidRDefault="003E756C" w:rsidP="003E756C">
      <w:pPr>
        <w:spacing w:after="0"/>
        <w:jc w:val="both"/>
        <w:rPr>
          <w:rFonts w:ascii="Times New Roman" w:hAnsi="Times New Roman"/>
          <w:sz w:val="24"/>
          <w:szCs w:val="24"/>
        </w:rPr>
      </w:pPr>
    </w:p>
    <w:p w:rsidR="003E756C" w:rsidRPr="003E756C" w:rsidRDefault="003E756C" w:rsidP="003E756C">
      <w:pPr>
        <w:numPr>
          <w:ilvl w:val="0"/>
          <w:numId w:val="45"/>
        </w:numPr>
        <w:spacing w:after="0" w:line="240" w:lineRule="auto"/>
        <w:jc w:val="both"/>
        <w:rPr>
          <w:rFonts w:ascii="Times New Roman" w:hAnsi="Times New Roman"/>
          <w:sz w:val="24"/>
          <w:szCs w:val="24"/>
        </w:rPr>
      </w:pPr>
      <w:r w:rsidRPr="003E756C">
        <w:rPr>
          <w:rFonts w:ascii="Times New Roman" w:hAnsi="Times New Roman"/>
          <w:sz w:val="24"/>
          <w:szCs w:val="24"/>
        </w:rPr>
        <w:t>Одобрить в целом предложенный проект изменений и дополнений в Устав сельского поселения Сентябрьский».</w:t>
      </w:r>
    </w:p>
    <w:p w:rsidR="003E756C" w:rsidRPr="003E756C" w:rsidRDefault="003E756C" w:rsidP="003E756C">
      <w:pPr>
        <w:numPr>
          <w:ilvl w:val="0"/>
          <w:numId w:val="45"/>
        </w:numPr>
        <w:spacing w:after="0" w:line="240" w:lineRule="auto"/>
        <w:jc w:val="both"/>
        <w:rPr>
          <w:rFonts w:ascii="Times New Roman" w:hAnsi="Times New Roman"/>
          <w:sz w:val="24"/>
          <w:szCs w:val="24"/>
        </w:rPr>
      </w:pPr>
      <w:r w:rsidRPr="003E756C">
        <w:rPr>
          <w:rFonts w:ascii="Times New Roman" w:hAnsi="Times New Roman"/>
          <w:sz w:val="24"/>
          <w:szCs w:val="24"/>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3E756C" w:rsidRPr="003E756C" w:rsidRDefault="003E756C" w:rsidP="003E756C">
      <w:pPr>
        <w:numPr>
          <w:ilvl w:val="0"/>
          <w:numId w:val="45"/>
        </w:numPr>
        <w:spacing w:after="0" w:line="240" w:lineRule="auto"/>
        <w:jc w:val="both"/>
        <w:rPr>
          <w:rFonts w:ascii="Times New Roman" w:hAnsi="Times New Roman"/>
          <w:sz w:val="24"/>
          <w:szCs w:val="24"/>
        </w:rPr>
      </w:pPr>
      <w:r w:rsidRPr="003E756C">
        <w:rPr>
          <w:rFonts w:ascii="Times New Roman" w:hAnsi="Times New Roman"/>
          <w:sz w:val="24"/>
          <w:szCs w:val="24"/>
        </w:rPr>
        <w:t>Данный результат подлежит официальному опубликованию (обнародованию) в бюллетене «Сентябрьский вестник»</w:t>
      </w:r>
    </w:p>
    <w:p w:rsidR="003E756C" w:rsidRPr="003E756C" w:rsidRDefault="003E756C" w:rsidP="003E756C">
      <w:pPr>
        <w:spacing w:after="0" w:line="240" w:lineRule="auto"/>
        <w:ind w:left="360"/>
        <w:jc w:val="both"/>
        <w:rPr>
          <w:rFonts w:ascii="Times New Roman" w:hAnsi="Times New Roman"/>
          <w:sz w:val="24"/>
          <w:szCs w:val="24"/>
        </w:rPr>
      </w:pPr>
    </w:p>
    <w:p w:rsidR="003E756C" w:rsidRPr="003E756C" w:rsidRDefault="003E756C" w:rsidP="003E756C">
      <w:pPr>
        <w:spacing w:after="0" w:line="240" w:lineRule="auto"/>
        <w:jc w:val="both"/>
        <w:rPr>
          <w:rFonts w:ascii="Times New Roman" w:hAnsi="Times New Roman"/>
          <w:sz w:val="24"/>
          <w:szCs w:val="24"/>
        </w:rPr>
      </w:pPr>
    </w:p>
    <w:p w:rsidR="003E756C" w:rsidRPr="003E756C" w:rsidRDefault="003E756C" w:rsidP="003E756C">
      <w:pPr>
        <w:spacing w:after="0" w:line="240" w:lineRule="auto"/>
        <w:jc w:val="both"/>
        <w:rPr>
          <w:rFonts w:ascii="Times New Roman" w:hAnsi="Times New Roman"/>
          <w:sz w:val="24"/>
          <w:szCs w:val="24"/>
        </w:rPr>
      </w:pPr>
    </w:p>
    <w:p w:rsidR="003E756C" w:rsidRPr="003E756C" w:rsidRDefault="003E756C" w:rsidP="003E756C">
      <w:pPr>
        <w:spacing w:after="0" w:line="240" w:lineRule="auto"/>
        <w:jc w:val="both"/>
        <w:rPr>
          <w:rFonts w:ascii="Times New Roman" w:hAnsi="Times New Roman"/>
          <w:sz w:val="24"/>
          <w:szCs w:val="24"/>
        </w:rPr>
      </w:pPr>
      <w:r w:rsidRPr="003E756C">
        <w:rPr>
          <w:rFonts w:ascii="Times New Roman" w:hAnsi="Times New Roman"/>
          <w:sz w:val="24"/>
          <w:szCs w:val="24"/>
        </w:rPr>
        <w:t xml:space="preserve">Председатель </w:t>
      </w:r>
    </w:p>
    <w:p w:rsidR="003E756C" w:rsidRPr="003E756C" w:rsidRDefault="003E756C" w:rsidP="003E756C">
      <w:pPr>
        <w:spacing w:after="0" w:line="240" w:lineRule="auto"/>
        <w:jc w:val="both"/>
        <w:rPr>
          <w:rFonts w:ascii="Times New Roman" w:hAnsi="Times New Roman"/>
          <w:sz w:val="24"/>
          <w:szCs w:val="24"/>
        </w:rPr>
      </w:pPr>
      <w:r w:rsidRPr="003E756C">
        <w:rPr>
          <w:rFonts w:ascii="Times New Roman" w:hAnsi="Times New Roman"/>
          <w:sz w:val="24"/>
          <w:szCs w:val="24"/>
        </w:rPr>
        <w:t xml:space="preserve">Публичных слушаний                                                                                      А.В. </w:t>
      </w:r>
      <w:proofErr w:type="spellStart"/>
      <w:r w:rsidRPr="003E756C">
        <w:rPr>
          <w:rFonts w:ascii="Times New Roman" w:hAnsi="Times New Roman"/>
          <w:sz w:val="24"/>
          <w:szCs w:val="24"/>
        </w:rPr>
        <w:t>Светлаков</w:t>
      </w:r>
      <w:proofErr w:type="spellEnd"/>
    </w:p>
    <w:p w:rsidR="003E756C" w:rsidRPr="003E756C" w:rsidRDefault="003E756C" w:rsidP="003E756C">
      <w:pPr>
        <w:spacing w:after="0" w:line="240" w:lineRule="auto"/>
        <w:jc w:val="both"/>
        <w:rPr>
          <w:rFonts w:ascii="Times New Roman" w:hAnsi="Times New Roman"/>
          <w:sz w:val="24"/>
          <w:szCs w:val="24"/>
        </w:rPr>
      </w:pPr>
    </w:p>
    <w:p w:rsidR="003E756C" w:rsidRPr="003E756C" w:rsidRDefault="003E756C" w:rsidP="003E756C">
      <w:pPr>
        <w:spacing w:after="0" w:line="240" w:lineRule="auto"/>
        <w:rPr>
          <w:rFonts w:ascii="Times New Roman" w:hAnsi="Times New Roman"/>
          <w:sz w:val="24"/>
          <w:szCs w:val="24"/>
        </w:rPr>
      </w:pPr>
    </w:p>
    <w:p w:rsidR="003E756C" w:rsidRPr="003E756C" w:rsidRDefault="003E756C" w:rsidP="003E756C">
      <w:pPr>
        <w:spacing w:after="0" w:line="240" w:lineRule="auto"/>
        <w:rPr>
          <w:rFonts w:ascii="Times New Roman" w:hAnsi="Times New Roman"/>
          <w:sz w:val="24"/>
          <w:szCs w:val="24"/>
        </w:rPr>
      </w:pPr>
    </w:p>
    <w:p w:rsidR="003E756C" w:rsidRPr="003E756C" w:rsidRDefault="003E756C" w:rsidP="003E756C">
      <w:pPr>
        <w:spacing w:after="0" w:line="240" w:lineRule="auto"/>
        <w:contextualSpacing/>
        <w:jc w:val="both"/>
        <w:rPr>
          <w:rFonts w:ascii="Times New Roman" w:hAnsi="Times New Roman"/>
        </w:rPr>
      </w:pPr>
    </w:p>
    <w:p w:rsidR="003E756C" w:rsidRPr="003E756C" w:rsidRDefault="003E756C" w:rsidP="003E756C">
      <w:pPr>
        <w:spacing w:after="0" w:line="240" w:lineRule="auto"/>
        <w:jc w:val="center"/>
        <w:rPr>
          <w:rFonts w:ascii="Times New Roman" w:hAnsi="Times New Roman"/>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3E756C"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3E756C">
                    <w:rPr>
                      <w:rFonts w:ascii="Times New Roman" w:hAnsi="Times New Roman"/>
                      <w:sz w:val="20"/>
                      <w:szCs w:val="20"/>
                    </w:rPr>
                    <w:t>16.02.2017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EB" w:rsidRDefault="000B39EB" w:rsidP="001952B6">
      <w:pPr>
        <w:spacing w:after="0" w:line="240" w:lineRule="auto"/>
      </w:pPr>
      <w:r>
        <w:separator/>
      </w:r>
    </w:p>
  </w:endnote>
  <w:endnote w:type="continuationSeparator" w:id="0">
    <w:p w:rsidR="000B39EB" w:rsidRDefault="000B39E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EB" w:rsidRDefault="000B39EB" w:rsidP="001952B6">
      <w:pPr>
        <w:spacing w:after="0" w:line="240" w:lineRule="auto"/>
      </w:pPr>
      <w:r>
        <w:separator/>
      </w:r>
    </w:p>
  </w:footnote>
  <w:footnote w:type="continuationSeparator" w:id="0">
    <w:p w:rsidR="000B39EB" w:rsidRDefault="000B39E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9">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0">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1">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4"/>
  </w:num>
  <w:num w:numId="13">
    <w:abstractNumId w:val="19"/>
  </w:num>
  <w:num w:numId="14">
    <w:abstractNumId w:val="25"/>
  </w:num>
  <w:num w:numId="15">
    <w:abstractNumId w:val="36"/>
  </w:num>
  <w:num w:numId="16">
    <w:abstractNumId w:val="10"/>
  </w:num>
  <w:num w:numId="17">
    <w:abstractNumId w:val="13"/>
  </w:num>
  <w:num w:numId="18">
    <w:abstractNumId w:val="35"/>
  </w:num>
  <w:num w:numId="19">
    <w:abstractNumId w:val="34"/>
  </w:num>
  <w:num w:numId="20">
    <w:abstractNumId w:val="32"/>
  </w:num>
  <w:num w:numId="21">
    <w:abstractNumId w:val="15"/>
  </w:num>
  <w:num w:numId="22">
    <w:abstractNumId w:val="38"/>
  </w:num>
  <w:num w:numId="23">
    <w:abstractNumId w:val="24"/>
  </w:num>
  <w:num w:numId="24">
    <w:abstractNumId w:val="39"/>
  </w:num>
  <w:num w:numId="25">
    <w:abstractNumId w:val="16"/>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8"/>
  </w:num>
  <w:num w:numId="31">
    <w:abstractNumId w:val="31"/>
  </w:num>
  <w:num w:numId="32">
    <w:abstractNumId w:val="11"/>
  </w:num>
  <w:num w:numId="33">
    <w:abstractNumId w:val="43"/>
  </w:num>
  <w:num w:numId="34">
    <w:abstractNumId w:val="22"/>
  </w:num>
  <w:num w:numId="35">
    <w:abstractNumId w:val="21"/>
  </w:num>
  <w:num w:numId="36">
    <w:abstractNumId w:val="33"/>
  </w:num>
  <w:num w:numId="37">
    <w:abstractNumId w:val="29"/>
  </w:num>
  <w:num w:numId="38">
    <w:abstractNumId w:val="20"/>
  </w:num>
  <w:num w:numId="39">
    <w:abstractNumId w:val="23"/>
  </w:num>
  <w:num w:numId="40">
    <w:abstractNumId w:val="30"/>
  </w:num>
  <w:num w:numId="41">
    <w:abstractNumId w:val="27"/>
  </w:num>
  <w:num w:numId="42">
    <w:abstractNumId w:val="41"/>
  </w:num>
  <w:num w:numId="43">
    <w:abstractNumId w:val="28"/>
  </w:num>
  <w:num w:numId="44">
    <w:abstractNumId w:val="1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1F1A"/>
    <w:rsid w:val="0009502E"/>
    <w:rsid w:val="000A07F4"/>
    <w:rsid w:val="000A0EA5"/>
    <w:rsid w:val="000B0602"/>
    <w:rsid w:val="000B39EB"/>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56C"/>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D2B7D"/>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56E89"/>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4731"/>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120</cp:revision>
  <cp:lastPrinted>2017-10-31T14:24:00Z</cp:lastPrinted>
  <dcterms:created xsi:type="dcterms:W3CDTF">2014-08-08T06:50:00Z</dcterms:created>
  <dcterms:modified xsi:type="dcterms:W3CDTF">2018-02-15T07:07:00Z</dcterms:modified>
</cp:coreProperties>
</file>