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8C" w:rsidRPr="002F6C8C" w:rsidRDefault="002F6C8C" w:rsidP="002F6C8C">
      <w:pPr>
        <w:spacing w:after="0"/>
        <w:ind w:left="5664" w:firstLine="708"/>
        <w:rPr>
          <w:rFonts w:ascii="Times New Roman" w:hAnsi="Times New Roman"/>
          <w:b/>
        </w:rPr>
      </w:pPr>
      <w:bookmarkStart w:id="0" w:name="_GoBack"/>
      <w:bookmarkEnd w:id="0"/>
      <w:r w:rsidRPr="002F6C8C">
        <w:rPr>
          <w:rFonts w:ascii="Times New Roman" w:hAnsi="Times New Roman"/>
          <w:b/>
        </w:rPr>
        <w:t xml:space="preserve">___________________ Согласовано          </w:t>
      </w:r>
    </w:p>
    <w:p w:rsidR="002F6C8C" w:rsidRPr="002F6C8C" w:rsidRDefault="002F6C8C" w:rsidP="002F6C8C">
      <w:pPr>
        <w:spacing w:after="0"/>
        <w:ind w:left="5664"/>
        <w:rPr>
          <w:rFonts w:ascii="Times New Roman" w:hAnsi="Times New Roman"/>
          <w:b/>
        </w:rPr>
      </w:pPr>
      <w:r w:rsidRPr="002F6C8C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ab/>
      </w:r>
      <w:r w:rsidRPr="002F6C8C">
        <w:rPr>
          <w:rFonts w:ascii="Times New Roman" w:hAnsi="Times New Roman"/>
          <w:b/>
        </w:rPr>
        <w:t>Президент, председатель Правления</w:t>
      </w:r>
    </w:p>
    <w:p w:rsidR="002F6C8C" w:rsidRPr="002F6C8C" w:rsidRDefault="002F6C8C" w:rsidP="002F6C8C">
      <w:pPr>
        <w:spacing w:after="0"/>
        <w:ind w:left="5664"/>
        <w:rPr>
          <w:rFonts w:ascii="Times New Roman" w:hAnsi="Times New Roman"/>
          <w:b/>
        </w:rPr>
      </w:pPr>
      <w:r w:rsidRPr="002F6C8C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ab/>
      </w:r>
      <w:r w:rsidRPr="002F6C8C">
        <w:rPr>
          <w:rFonts w:ascii="Times New Roman" w:hAnsi="Times New Roman"/>
          <w:b/>
        </w:rPr>
        <w:t>ТПП ХМАО-Югры И.С.Чертов</w:t>
      </w:r>
    </w:p>
    <w:p w:rsidR="002F6C8C" w:rsidRDefault="002F6C8C" w:rsidP="002F6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C8C" w:rsidRDefault="002F6C8C" w:rsidP="00F861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D07" w:rsidRPr="0013620F" w:rsidRDefault="000A5D07" w:rsidP="00F861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ПОЛОЖЕНИЕ О КОНКУРСЕ</w:t>
      </w:r>
    </w:p>
    <w:p w:rsidR="000F7917" w:rsidRPr="0013620F" w:rsidRDefault="000A5D07" w:rsidP="00F861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 xml:space="preserve"> «ЛУЧШИЙ ТОВАР ЮГРЫ-2017»</w:t>
      </w:r>
    </w:p>
    <w:p w:rsidR="00662371" w:rsidRPr="0013620F" w:rsidRDefault="00662371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917" w:rsidRPr="0013620F" w:rsidRDefault="000F7917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F7917" w:rsidRPr="0013620F" w:rsidRDefault="000F7917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1.1. Настоящее Положение определяет порядок проведения конкурса «Лучший товар Югры 201</w:t>
      </w:r>
      <w:r w:rsidR="006B2330" w:rsidRPr="0013620F">
        <w:rPr>
          <w:rFonts w:ascii="Times New Roman" w:hAnsi="Times New Roman"/>
          <w:sz w:val="24"/>
          <w:szCs w:val="24"/>
        </w:rPr>
        <w:t>7</w:t>
      </w:r>
      <w:r w:rsidRPr="0013620F">
        <w:rPr>
          <w:rFonts w:ascii="Times New Roman" w:hAnsi="Times New Roman"/>
          <w:sz w:val="24"/>
          <w:szCs w:val="24"/>
        </w:rPr>
        <w:t>» (далее</w:t>
      </w:r>
      <w:r w:rsidR="00985034" w:rsidRPr="0013620F">
        <w:rPr>
          <w:rFonts w:ascii="Times New Roman" w:hAnsi="Times New Roman"/>
          <w:sz w:val="24"/>
          <w:szCs w:val="24"/>
        </w:rPr>
        <w:t xml:space="preserve"> </w:t>
      </w:r>
      <w:r w:rsidRPr="0013620F">
        <w:rPr>
          <w:rFonts w:ascii="Times New Roman" w:hAnsi="Times New Roman"/>
          <w:sz w:val="24"/>
          <w:szCs w:val="24"/>
        </w:rPr>
        <w:t>-</w:t>
      </w:r>
      <w:r w:rsidR="00985034" w:rsidRPr="0013620F">
        <w:rPr>
          <w:rFonts w:ascii="Times New Roman" w:hAnsi="Times New Roman"/>
          <w:sz w:val="24"/>
          <w:szCs w:val="24"/>
        </w:rPr>
        <w:t xml:space="preserve"> </w:t>
      </w:r>
      <w:r w:rsidRPr="0013620F">
        <w:rPr>
          <w:rFonts w:ascii="Times New Roman" w:hAnsi="Times New Roman"/>
          <w:sz w:val="24"/>
          <w:szCs w:val="24"/>
        </w:rPr>
        <w:t>Конкурс), оценочные критерии Конкурса, порядок предоставления призового фонда.</w:t>
      </w:r>
    </w:p>
    <w:p w:rsidR="000F7917" w:rsidRPr="0013620F" w:rsidRDefault="000F7917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1.2. Конкурс проводится на территории Ханты-Мансийского автономного округа – Югры (далее</w:t>
      </w:r>
      <w:r w:rsidR="00985034" w:rsidRPr="0013620F">
        <w:rPr>
          <w:rFonts w:ascii="Times New Roman" w:hAnsi="Times New Roman"/>
          <w:sz w:val="24"/>
          <w:szCs w:val="24"/>
        </w:rPr>
        <w:t xml:space="preserve"> </w:t>
      </w:r>
      <w:r w:rsidRPr="0013620F">
        <w:rPr>
          <w:rFonts w:ascii="Times New Roman" w:hAnsi="Times New Roman"/>
          <w:sz w:val="24"/>
          <w:szCs w:val="24"/>
        </w:rPr>
        <w:t xml:space="preserve">-автономный округ) </w:t>
      </w:r>
      <w:r w:rsidR="00752A24" w:rsidRPr="0013620F">
        <w:rPr>
          <w:rFonts w:ascii="Times New Roman" w:hAnsi="Times New Roman"/>
          <w:sz w:val="24"/>
          <w:szCs w:val="24"/>
        </w:rPr>
        <w:t>ежегодно</w:t>
      </w:r>
      <w:r w:rsidRPr="0013620F">
        <w:rPr>
          <w:rFonts w:ascii="Times New Roman" w:hAnsi="Times New Roman"/>
          <w:sz w:val="24"/>
          <w:szCs w:val="24"/>
        </w:rPr>
        <w:t>. Патронат Конкурса осуществляет Департамент общественных связей Ханты</w:t>
      </w:r>
      <w:r w:rsidR="00752A24" w:rsidRPr="0013620F">
        <w:rPr>
          <w:rFonts w:ascii="Times New Roman" w:hAnsi="Times New Roman"/>
          <w:sz w:val="24"/>
          <w:szCs w:val="24"/>
        </w:rPr>
        <w:t xml:space="preserve">-Мансийского автономного округа </w:t>
      </w:r>
      <w:r w:rsidR="00BA3DDF" w:rsidRPr="0013620F">
        <w:rPr>
          <w:rFonts w:ascii="Times New Roman" w:hAnsi="Times New Roman"/>
          <w:sz w:val="24"/>
          <w:szCs w:val="24"/>
        </w:rPr>
        <w:t>–</w:t>
      </w:r>
      <w:r w:rsidR="00752A24" w:rsidRPr="0013620F">
        <w:rPr>
          <w:rFonts w:ascii="Times New Roman" w:hAnsi="Times New Roman"/>
          <w:sz w:val="24"/>
          <w:szCs w:val="24"/>
        </w:rPr>
        <w:t xml:space="preserve"> </w:t>
      </w:r>
      <w:r w:rsidR="00BA3DDF" w:rsidRPr="0013620F">
        <w:rPr>
          <w:rFonts w:ascii="Times New Roman" w:hAnsi="Times New Roman"/>
          <w:sz w:val="24"/>
          <w:szCs w:val="24"/>
        </w:rPr>
        <w:t>Югры.</w:t>
      </w:r>
    </w:p>
    <w:p w:rsidR="000F7917" w:rsidRPr="0013620F" w:rsidRDefault="000F7917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1.3. Организаторы Конкурса:</w:t>
      </w:r>
    </w:p>
    <w:p w:rsidR="000F7917" w:rsidRPr="0013620F" w:rsidRDefault="000F7917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Торгово-промышленная палата Ханты-Мансийского автономного округа – Югры (далее ТПП </w:t>
      </w:r>
      <w:r w:rsidR="00752A24" w:rsidRPr="0013620F">
        <w:rPr>
          <w:rFonts w:ascii="Times New Roman" w:hAnsi="Times New Roman"/>
          <w:sz w:val="24"/>
          <w:szCs w:val="24"/>
        </w:rPr>
        <w:t xml:space="preserve">ХМАО - </w:t>
      </w:r>
      <w:r w:rsidRPr="0013620F">
        <w:rPr>
          <w:rFonts w:ascii="Times New Roman" w:hAnsi="Times New Roman"/>
          <w:sz w:val="24"/>
          <w:szCs w:val="24"/>
        </w:rPr>
        <w:t>Югры)</w:t>
      </w:r>
      <w:r w:rsidR="003459F3" w:rsidRPr="0013620F">
        <w:rPr>
          <w:rFonts w:ascii="Times New Roman" w:hAnsi="Times New Roman"/>
          <w:sz w:val="24"/>
          <w:szCs w:val="24"/>
        </w:rPr>
        <w:t xml:space="preserve"> </w:t>
      </w:r>
      <w:r w:rsidR="0062793B" w:rsidRPr="0013620F">
        <w:rPr>
          <w:rFonts w:ascii="Times New Roman" w:hAnsi="Times New Roman"/>
          <w:sz w:val="24"/>
          <w:szCs w:val="24"/>
        </w:rPr>
        <w:t>при п</w:t>
      </w:r>
      <w:r w:rsidR="00822417" w:rsidRPr="0013620F">
        <w:rPr>
          <w:rFonts w:ascii="Times New Roman" w:hAnsi="Times New Roman"/>
          <w:sz w:val="24"/>
          <w:szCs w:val="24"/>
        </w:rPr>
        <w:t>оддержке</w:t>
      </w:r>
      <w:r w:rsidRPr="0013620F">
        <w:rPr>
          <w:rFonts w:ascii="Times New Roman" w:hAnsi="Times New Roman"/>
          <w:sz w:val="24"/>
          <w:szCs w:val="24"/>
        </w:rPr>
        <w:t xml:space="preserve"> Департамента общественных связей Ханты-Мансийского автономного округа–Югры, Департамента экономического развития Ханты-Мансийского автон</w:t>
      </w:r>
      <w:r w:rsidR="0062793B" w:rsidRPr="0013620F">
        <w:rPr>
          <w:rFonts w:ascii="Times New Roman" w:hAnsi="Times New Roman"/>
          <w:sz w:val="24"/>
          <w:szCs w:val="24"/>
        </w:rPr>
        <w:t xml:space="preserve">омного округа–Югры, Департамента промышленности </w:t>
      </w:r>
      <w:r w:rsidRPr="0013620F">
        <w:rPr>
          <w:rFonts w:ascii="Times New Roman" w:hAnsi="Times New Roman"/>
          <w:sz w:val="24"/>
          <w:szCs w:val="24"/>
        </w:rPr>
        <w:t>Ханты-Мансийского автономного округа – Югры (д</w:t>
      </w:r>
      <w:r w:rsidR="00FF10D5" w:rsidRPr="0013620F">
        <w:rPr>
          <w:rFonts w:ascii="Times New Roman" w:hAnsi="Times New Roman"/>
          <w:sz w:val="24"/>
          <w:szCs w:val="24"/>
        </w:rPr>
        <w:t>алее по тексту – Департаменты).</w:t>
      </w:r>
    </w:p>
    <w:p w:rsidR="00662371" w:rsidRPr="0013620F" w:rsidRDefault="000F7917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1.4. </w:t>
      </w:r>
      <w:r w:rsidR="00662371" w:rsidRPr="0013620F">
        <w:rPr>
          <w:rFonts w:ascii="Times New Roman" w:hAnsi="Times New Roman"/>
          <w:sz w:val="24"/>
          <w:szCs w:val="24"/>
        </w:rPr>
        <w:t xml:space="preserve">Конкурс проводится в период </w:t>
      </w:r>
      <w:r w:rsidR="00662371" w:rsidRPr="0013620F">
        <w:rPr>
          <w:rFonts w:ascii="Times New Roman" w:hAnsi="Times New Roman"/>
          <w:b/>
          <w:color w:val="FF0000"/>
          <w:sz w:val="24"/>
          <w:szCs w:val="24"/>
        </w:rPr>
        <w:t xml:space="preserve">с </w:t>
      </w:r>
      <w:r w:rsidR="0062793B" w:rsidRPr="0013620F">
        <w:rPr>
          <w:rFonts w:ascii="Times New Roman" w:hAnsi="Times New Roman"/>
          <w:b/>
          <w:color w:val="FF0000"/>
          <w:sz w:val="24"/>
          <w:szCs w:val="24"/>
        </w:rPr>
        <w:t xml:space="preserve">26 июня </w:t>
      </w:r>
      <w:r w:rsidR="00985034" w:rsidRPr="0013620F">
        <w:rPr>
          <w:rFonts w:ascii="Times New Roman" w:hAnsi="Times New Roman"/>
          <w:b/>
          <w:color w:val="FF0000"/>
          <w:sz w:val="24"/>
          <w:szCs w:val="24"/>
        </w:rPr>
        <w:t>по 10 декабря 201</w:t>
      </w:r>
      <w:r w:rsidR="0062793B" w:rsidRPr="0013620F">
        <w:rPr>
          <w:rFonts w:ascii="Times New Roman" w:hAnsi="Times New Roman"/>
          <w:b/>
          <w:color w:val="FF0000"/>
          <w:sz w:val="24"/>
          <w:szCs w:val="24"/>
        </w:rPr>
        <w:t>7</w:t>
      </w:r>
      <w:r w:rsidR="00985034" w:rsidRPr="0013620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62371" w:rsidRPr="0013620F">
        <w:rPr>
          <w:rFonts w:ascii="Times New Roman" w:hAnsi="Times New Roman"/>
          <w:b/>
          <w:color w:val="FF0000"/>
          <w:sz w:val="24"/>
          <w:szCs w:val="24"/>
        </w:rPr>
        <w:t xml:space="preserve">года. </w:t>
      </w:r>
      <w:r w:rsidR="00662371" w:rsidRPr="00F27C40">
        <w:rPr>
          <w:rFonts w:ascii="Times New Roman" w:hAnsi="Times New Roman"/>
          <w:b/>
          <w:sz w:val="24"/>
          <w:szCs w:val="24"/>
        </w:rPr>
        <w:t>За</w:t>
      </w:r>
      <w:r w:rsidR="0062793B" w:rsidRPr="00F27C40">
        <w:rPr>
          <w:rFonts w:ascii="Times New Roman" w:hAnsi="Times New Roman"/>
          <w:b/>
          <w:sz w:val="24"/>
          <w:szCs w:val="24"/>
        </w:rPr>
        <w:t xml:space="preserve">явки на участие принимаются </w:t>
      </w:r>
      <w:r w:rsidR="0062793B" w:rsidRPr="00F27C40">
        <w:rPr>
          <w:rFonts w:ascii="Times New Roman" w:hAnsi="Times New Roman"/>
          <w:b/>
          <w:color w:val="FF0000"/>
          <w:sz w:val="24"/>
          <w:szCs w:val="24"/>
        </w:rPr>
        <w:t xml:space="preserve">до </w:t>
      </w:r>
      <w:r w:rsidR="0062793B" w:rsidRPr="0013620F">
        <w:rPr>
          <w:rFonts w:ascii="Times New Roman" w:hAnsi="Times New Roman"/>
          <w:b/>
          <w:color w:val="FF0000"/>
          <w:sz w:val="24"/>
          <w:szCs w:val="24"/>
        </w:rPr>
        <w:t>3</w:t>
      </w:r>
      <w:r w:rsidR="00B03D50">
        <w:rPr>
          <w:rFonts w:ascii="Times New Roman" w:hAnsi="Times New Roman"/>
          <w:b/>
          <w:color w:val="FF0000"/>
          <w:sz w:val="24"/>
          <w:szCs w:val="24"/>
        </w:rPr>
        <w:t xml:space="preserve">0 сентября </w:t>
      </w:r>
      <w:r w:rsidR="0062793B" w:rsidRPr="0013620F">
        <w:rPr>
          <w:rFonts w:ascii="Times New Roman" w:hAnsi="Times New Roman"/>
          <w:b/>
          <w:color w:val="FF0000"/>
          <w:sz w:val="24"/>
          <w:szCs w:val="24"/>
        </w:rPr>
        <w:t xml:space="preserve"> 2017 </w:t>
      </w:r>
      <w:r w:rsidR="00662371" w:rsidRPr="0013620F">
        <w:rPr>
          <w:rFonts w:ascii="Times New Roman" w:hAnsi="Times New Roman"/>
          <w:b/>
          <w:color w:val="FF0000"/>
          <w:sz w:val="24"/>
          <w:szCs w:val="24"/>
        </w:rPr>
        <w:t xml:space="preserve"> года.</w:t>
      </w:r>
    </w:p>
    <w:p w:rsidR="00662371" w:rsidRPr="0013620F" w:rsidRDefault="00662371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917" w:rsidRPr="0013620F" w:rsidRDefault="000F7917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2. Цель и задачи Конкурса</w:t>
      </w:r>
    </w:p>
    <w:p w:rsidR="000F7917" w:rsidRPr="0013620F" w:rsidRDefault="000F7917" w:rsidP="006623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2.1. Цели Конкурса:</w:t>
      </w:r>
    </w:p>
    <w:p w:rsidR="000F7917" w:rsidRPr="0013620F" w:rsidRDefault="00E018DA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-</w:t>
      </w:r>
      <w:r w:rsidR="000F7917" w:rsidRPr="0013620F">
        <w:rPr>
          <w:rFonts w:ascii="Times New Roman" w:hAnsi="Times New Roman"/>
          <w:sz w:val="24"/>
          <w:szCs w:val="24"/>
        </w:rPr>
        <w:t>Стимулирование предприятий (организаций) к повышению качества</w:t>
      </w:r>
      <w:r w:rsidR="00C53372" w:rsidRPr="0013620F">
        <w:rPr>
          <w:rFonts w:ascii="Times New Roman" w:hAnsi="Times New Roman"/>
          <w:sz w:val="24"/>
          <w:szCs w:val="24"/>
        </w:rPr>
        <w:t>, безопасности</w:t>
      </w:r>
      <w:r w:rsidR="000F7917" w:rsidRPr="0013620F">
        <w:rPr>
          <w:rFonts w:ascii="Times New Roman" w:hAnsi="Times New Roman"/>
          <w:sz w:val="24"/>
          <w:szCs w:val="24"/>
        </w:rPr>
        <w:t xml:space="preserve"> и конкурентоспособности региональной продукции и услуг в интересах осуществления национальных проектов, выдвинутых Президентом Российской Федерации;</w:t>
      </w:r>
    </w:p>
    <w:p w:rsidR="000F7917" w:rsidRPr="0013620F" w:rsidRDefault="00505DDE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-</w:t>
      </w:r>
      <w:r w:rsidR="000F7917" w:rsidRPr="0013620F">
        <w:rPr>
          <w:rFonts w:ascii="Times New Roman" w:hAnsi="Times New Roman"/>
          <w:sz w:val="24"/>
          <w:szCs w:val="24"/>
        </w:rPr>
        <w:t>Усиление ответственности товаропроизводителей перед потребителями;</w:t>
      </w:r>
    </w:p>
    <w:p w:rsidR="000F7917" w:rsidRPr="0013620F" w:rsidRDefault="00505DDE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-</w:t>
      </w:r>
      <w:r w:rsidR="000F7917" w:rsidRPr="0013620F">
        <w:rPr>
          <w:rFonts w:ascii="Times New Roman" w:hAnsi="Times New Roman"/>
          <w:sz w:val="24"/>
          <w:szCs w:val="24"/>
        </w:rPr>
        <w:t xml:space="preserve">Широкое информирование </w:t>
      </w:r>
      <w:r w:rsidR="000A69E4" w:rsidRPr="0013620F">
        <w:rPr>
          <w:rFonts w:ascii="Times New Roman" w:hAnsi="Times New Roman"/>
          <w:sz w:val="24"/>
          <w:szCs w:val="24"/>
        </w:rPr>
        <w:t>общественности</w:t>
      </w:r>
      <w:r w:rsidR="002246EA" w:rsidRPr="0013620F">
        <w:rPr>
          <w:rFonts w:ascii="Times New Roman" w:hAnsi="Times New Roman"/>
          <w:sz w:val="24"/>
          <w:szCs w:val="24"/>
        </w:rPr>
        <w:t xml:space="preserve"> </w:t>
      </w:r>
      <w:r w:rsidR="000F7917" w:rsidRPr="0013620F">
        <w:rPr>
          <w:rFonts w:ascii="Times New Roman" w:hAnsi="Times New Roman"/>
          <w:sz w:val="24"/>
          <w:szCs w:val="24"/>
        </w:rPr>
        <w:t xml:space="preserve">о высококачественных </w:t>
      </w:r>
      <w:r w:rsidR="00A151F0" w:rsidRPr="0013620F">
        <w:rPr>
          <w:rFonts w:ascii="Times New Roman" w:hAnsi="Times New Roman"/>
          <w:sz w:val="24"/>
          <w:szCs w:val="24"/>
        </w:rPr>
        <w:t xml:space="preserve">региональных </w:t>
      </w:r>
      <w:r w:rsidR="000F7917" w:rsidRPr="0013620F">
        <w:rPr>
          <w:rFonts w:ascii="Times New Roman" w:hAnsi="Times New Roman"/>
          <w:sz w:val="24"/>
          <w:szCs w:val="24"/>
        </w:rPr>
        <w:t xml:space="preserve">товарах в интересах продвижения на </w:t>
      </w:r>
      <w:r w:rsidR="00D158FE" w:rsidRPr="0013620F">
        <w:rPr>
          <w:rFonts w:ascii="Times New Roman" w:hAnsi="Times New Roman"/>
          <w:sz w:val="24"/>
          <w:szCs w:val="24"/>
        </w:rPr>
        <w:t>внутренние</w:t>
      </w:r>
      <w:r w:rsidR="00C969AD" w:rsidRPr="0013620F">
        <w:rPr>
          <w:rFonts w:ascii="Times New Roman" w:hAnsi="Times New Roman"/>
          <w:sz w:val="24"/>
          <w:szCs w:val="24"/>
        </w:rPr>
        <w:t xml:space="preserve"> и международные рынки</w:t>
      </w:r>
      <w:r w:rsidR="00A151F0" w:rsidRPr="0013620F">
        <w:rPr>
          <w:rFonts w:ascii="Times New Roman" w:hAnsi="Times New Roman"/>
          <w:sz w:val="24"/>
          <w:szCs w:val="24"/>
        </w:rPr>
        <w:t>;</w:t>
      </w:r>
    </w:p>
    <w:p w:rsidR="00A151F0" w:rsidRPr="0013620F" w:rsidRDefault="00A151F0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917" w:rsidRPr="0013620F" w:rsidRDefault="000F7917" w:rsidP="006623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2.2. Задачи Конкурса:</w:t>
      </w:r>
    </w:p>
    <w:p w:rsidR="000F7917" w:rsidRPr="0013620F" w:rsidRDefault="00F27C40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7917" w:rsidRPr="0013620F">
        <w:rPr>
          <w:rFonts w:ascii="Times New Roman" w:hAnsi="Times New Roman"/>
          <w:sz w:val="24"/>
          <w:szCs w:val="24"/>
        </w:rPr>
        <w:t>Определение лучших образцов товаров и услуг на конкурсной основе;</w:t>
      </w:r>
    </w:p>
    <w:p w:rsidR="000F7917" w:rsidRPr="0013620F" w:rsidRDefault="00F27C40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7917" w:rsidRPr="0013620F">
        <w:rPr>
          <w:rFonts w:ascii="Times New Roman" w:hAnsi="Times New Roman"/>
          <w:sz w:val="24"/>
          <w:szCs w:val="24"/>
        </w:rPr>
        <w:t>Распространение позитивного опыта предприятий и организаций - лидеров в области качества и конкурентоспособности;</w:t>
      </w:r>
    </w:p>
    <w:p w:rsidR="000F7917" w:rsidRPr="0013620F" w:rsidRDefault="00EC04C9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-</w:t>
      </w:r>
      <w:r w:rsidR="000F7917" w:rsidRPr="0013620F">
        <w:rPr>
          <w:rFonts w:ascii="Times New Roman" w:hAnsi="Times New Roman"/>
          <w:sz w:val="24"/>
          <w:szCs w:val="24"/>
        </w:rPr>
        <w:t>Реализация комплекса организационных, методических и информационно-рекламных меро</w:t>
      </w:r>
      <w:r w:rsidR="00AC0C23" w:rsidRPr="0013620F">
        <w:rPr>
          <w:rFonts w:ascii="Times New Roman" w:hAnsi="Times New Roman"/>
          <w:sz w:val="24"/>
          <w:szCs w:val="24"/>
        </w:rPr>
        <w:t xml:space="preserve">приятий в интересах предприятий - </w:t>
      </w:r>
      <w:r w:rsidR="000F7917" w:rsidRPr="0013620F">
        <w:rPr>
          <w:rFonts w:ascii="Times New Roman" w:hAnsi="Times New Roman"/>
          <w:sz w:val="24"/>
          <w:szCs w:val="24"/>
        </w:rPr>
        <w:t>участников Конкурса;</w:t>
      </w:r>
    </w:p>
    <w:p w:rsidR="00662371" w:rsidRPr="0013620F" w:rsidRDefault="00AC0C23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-</w:t>
      </w:r>
      <w:r w:rsidR="00060FE3" w:rsidRPr="0013620F">
        <w:rPr>
          <w:rFonts w:ascii="Times New Roman" w:hAnsi="Times New Roman"/>
          <w:sz w:val="24"/>
          <w:szCs w:val="24"/>
        </w:rPr>
        <w:t>Разработка и реализация региональных программ направленных на п</w:t>
      </w:r>
      <w:r w:rsidR="000F7917" w:rsidRPr="0013620F">
        <w:rPr>
          <w:rFonts w:ascii="Times New Roman" w:hAnsi="Times New Roman"/>
          <w:sz w:val="24"/>
          <w:szCs w:val="24"/>
        </w:rPr>
        <w:t>овышение конкур</w:t>
      </w:r>
      <w:r w:rsidRPr="0013620F">
        <w:rPr>
          <w:rFonts w:ascii="Times New Roman" w:hAnsi="Times New Roman"/>
          <w:sz w:val="24"/>
          <w:szCs w:val="24"/>
        </w:rPr>
        <w:t>ентоспособности товаров и услуг  предприятий-участников Конкурса.</w:t>
      </w:r>
    </w:p>
    <w:p w:rsidR="00662371" w:rsidRPr="0013620F" w:rsidRDefault="00662371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917" w:rsidRPr="0013620F" w:rsidRDefault="000F7917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3. Участники Конкурса</w:t>
      </w:r>
    </w:p>
    <w:p w:rsidR="00662371" w:rsidRPr="0013620F" w:rsidRDefault="00500465" w:rsidP="00500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0F7917" w:rsidRPr="0013620F">
        <w:rPr>
          <w:rFonts w:ascii="Times New Roman" w:hAnsi="Times New Roman"/>
          <w:sz w:val="24"/>
          <w:szCs w:val="24"/>
        </w:rPr>
        <w:t xml:space="preserve">Участниками Конкурса могут выступать предприятия и организации всех форм собственности, включая предприятия малого и среднего бизнеса, а также индивидуальные предприниматели, входящие в категорию производителей товаров/услуг, удовлетворяющие одновременно всем следующим условиям: </w:t>
      </w:r>
    </w:p>
    <w:p w:rsidR="00662371" w:rsidRPr="0013620F" w:rsidRDefault="00662371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- </w:t>
      </w:r>
      <w:r w:rsidR="000F7917" w:rsidRPr="0013620F">
        <w:rPr>
          <w:rFonts w:ascii="Times New Roman" w:hAnsi="Times New Roman"/>
          <w:sz w:val="24"/>
          <w:szCs w:val="24"/>
        </w:rPr>
        <w:t xml:space="preserve">регистрация в установленном законодательством Российской Федерации порядке на территории автономного округа; </w:t>
      </w:r>
    </w:p>
    <w:p w:rsidR="000F7917" w:rsidRPr="0013620F" w:rsidRDefault="00662371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- </w:t>
      </w:r>
      <w:r w:rsidR="000F7917" w:rsidRPr="0013620F">
        <w:rPr>
          <w:rFonts w:ascii="Times New Roman" w:hAnsi="Times New Roman"/>
          <w:sz w:val="24"/>
          <w:szCs w:val="24"/>
        </w:rPr>
        <w:t>производство товаров/услуг</w:t>
      </w:r>
      <w:r w:rsidRPr="0013620F">
        <w:rPr>
          <w:rFonts w:ascii="Times New Roman" w:hAnsi="Times New Roman"/>
          <w:sz w:val="24"/>
          <w:szCs w:val="24"/>
        </w:rPr>
        <w:t>.</w:t>
      </w:r>
    </w:p>
    <w:p w:rsidR="00662371" w:rsidRPr="0013620F" w:rsidRDefault="00662371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917" w:rsidRPr="0013620F" w:rsidRDefault="000F7917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4. Номинации конкурса</w:t>
      </w:r>
    </w:p>
    <w:p w:rsidR="000F7917" w:rsidRPr="0013620F" w:rsidRDefault="000F7917" w:rsidP="008153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Конкурс проводится по следующим </w:t>
      </w:r>
      <w:r w:rsidR="00B662F5" w:rsidRPr="0013620F">
        <w:rPr>
          <w:rFonts w:ascii="Times New Roman" w:hAnsi="Times New Roman"/>
          <w:sz w:val="24"/>
          <w:szCs w:val="24"/>
        </w:rPr>
        <w:t>номинациям и видам товаров/услуг</w:t>
      </w:r>
      <w:r w:rsidRPr="0013620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76"/>
        <w:gridCol w:w="4364"/>
        <w:gridCol w:w="5181"/>
      </w:tblGrid>
      <w:tr w:rsidR="00E37B8A" w:rsidRPr="0013620F" w:rsidTr="0045592C">
        <w:tc>
          <w:tcPr>
            <w:tcW w:w="876" w:type="dxa"/>
          </w:tcPr>
          <w:p w:rsidR="00E37B8A" w:rsidRPr="0013620F" w:rsidRDefault="00E37B8A" w:rsidP="006623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4364" w:type="dxa"/>
          </w:tcPr>
          <w:p w:rsidR="00E37B8A" w:rsidRPr="0013620F" w:rsidRDefault="001A3631" w:rsidP="006623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</w:p>
        </w:tc>
        <w:tc>
          <w:tcPr>
            <w:tcW w:w="5181" w:type="dxa"/>
          </w:tcPr>
          <w:p w:rsidR="00E37B8A" w:rsidRPr="0013620F" w:rsidRDefault="001A3631" w:rsidP="0066237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Вид </w:t>
            </w:r>
            <w:r w:rsidR="0045592C" w:rsidRPr="0013620F">
              <w:rPr>
                <w:rFonts w:ascii="Times New Roman" w:hAnsi="Times New Roman"/>
                <w:b/>
                <w:i/>
                <w:sz w:val="24"/>
                <w:szCs w:val="24"/>
              </w:rPr>
              <w:t>товара/услуги</w:t>
            </w:r>
          </w:p>
        </w:tc>
      </w:tr>
      <w:tr w:rsidR="00E37B8A" w:rsidRPr="0013620F" w:rsidTr="00E37B8A">
        <w:tc>
          <w:tcPr>
            <w:tcW w:w="10421" w:type="dxa"/>
            <w:gridSpan w:val="3"/>
            <w:shd w:val="clear" w:color="auto" w:fill="D6E3BC" w:themeFill="accent3" w:themeFillTint="66"/>
          </w:tcPr>
          <w:p w:rsidR="00E37B8A" w:rsidRPr="0013620F" w:rsidRDefault="0045592C" w:rsidP="006623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E37B8A" w:rsidRPr="0013620F">
              <w:rPr>
                <w:rFonts w:ascii="Times New Roman" w:hAnsi="Times New Roman"/>
                <w:b/>
                <w:sz w:val="24"/>
                <w:szCs w:val="24"/>
              </w:rPr>
              <w:t>Продовольственные товары (продукция) Югры</w:t>
            </w:r>
          </w:p>
        </w:tc>
      </w:tr>
      <w:tr w:rsidR="001A3631" w:rsidRPr="0013620F" w:rsidTr="0045592C">
        <w:tc>
          <w:tcPr>
            <w:tcW w:w="876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364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хлеба и кондитерских изделий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Изделия бараночные, сухарные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Изделия кондитерские мучные. Печенье. Кексы. Рулеты. Пряники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Изделия кондитерские. Торты и пирожные</w:t>
            </w:r>
          </w:p>
        </w:tc>
      </w:tr>
      <w:tr w:rsidR="001A3631" w:rsidRPr="0013620F" w:rsidTr="0045592C">
        <w:tc>
          <w:tcPr>
            <w:tcW w:w="876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364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молочных продуктов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Сметана, сливки жидкие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Масло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Продукция кисломолочная (кефир, ряженка, йогурты и пр.)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Творог и сырково-творожные изделия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</w:tr>
      <w:tr w:rsidR="001A3631" w:rsidRPr="0013620F" w:rsidTr="0045592C">
        <w:tc>
          <w:tcPr>
            <w:tcW w:w="876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364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Рыба и рыбная продукция» (по видам обработки)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Рыба охлаждённая/мороженая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Рыба солёная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Рыба копчёная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Рыба вяленая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Рыбные полуфабрикаты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Икра рыбная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Рыбные пресервы, рыбные консервы</w:t>
            </w:r>
          </w:p>
        </w:tc>
      </w:tr>
      <w:tr w:rsidR="001A3631" w:rsidRPr="0013620F" w:rsidTr="0045592C">
        <w:tc>
          <w:tcPr>
            <w:tcW w:w="876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4364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мяса и мясопродуктов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Мясо говядины свежее, охлаждённое или  замороженное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Мясо свинины свежее, охлаждённое или  замороженное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Мясо сельскохозяйственной птицы свежее, охлаждённое или  замороженное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Колбасные изделия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Копчёные изделия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Полуфабрикаты мясные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</w:tr>
      <w:tr w:rsidR="001A3631" w:rsidRPr="0013620F" w:rsidTr="0045592C">
        <w:tc>
          <w:tcPr>
            <w:tcW w:w="876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4364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</w:tr>
      <w:tr w:rsidR="001A3631" w:rsidRPr="0013620F" w:rsidTr="0045592C">
        <w:tc>
          <w:tcPr>
            <w:tcW w:w="876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1.6.</w:t>
            </w:r>
          </w:p>
        </w:tc>
        <w:tc>
          <w:tcPr>
            <w:tcW w:w="4364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Консервированная продукция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</w:tr>
      <w:tr w:rsidR="001A3631" w:rsidRPr="0013620F" w:rsidTr="0045592C">
        <w:tc>
          <w:tcPr>
            <w:tcW w:w="876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1.7.</w:t>
            </w:r>
          </w:p>
        </w:tc>
        <w:tc>
          <w:tcPr>
            <w:tcW w:w="4364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Продукция из даров природы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Грибы сухие/свежие/замороженные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Ягоды сухие/свежие/замороженные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Орех кедровый</w:t>
            </w:r>
          </w:p>
        </w:tc>
      </w:tr>
      <w:tr w:rsidR="009332FB" w:rsidRPr="0013620F" w:rsidTr="0045592C">
        <w:tc>
          <w:tcPr>
            <w:tcW w:w="876" w:type="dxa"/>
          </w:tcPr>
          <w:p w:rsidR="009332FB" w:rsidRPr="0013620F" w:rsidRDefault="00FF10D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  <w:r w:rsidR="009332FB" w:rsidRPr="001362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64" w:type="dxa"/>
          </w:tcPr>
          <w:p w:rsidR="009332FB" w:rsidRPr="0013620F" w:rsidRDefault="009332FB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Пушно-меховое сырьё</w:t>
            </w:r>
          </w:p>
        </w:tc>
        <w:tc>
          <w:tcPr>
            <w:tcW w:w="5181" w:type="dxa"/>
          </w:tcPr>
          <w:p w:rsidR="009332FB" w:rsidRPr="0013620F" w:rsidRDefault="009332FB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FB" w:rsidRPr="0013620F" w:rsidTr="0045592C">
        <w:tc>
          <w:tcPr>
            <w:tcW w:w="876" w:type="dxa"/>
          </w:tcPr>
          <w:p w:rsidR="009332FB" w:rsidRPr="0013620F" w:rsidRDefault="00FF10D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  <w:r w:rsidR="009332FB" w:rsidRPr="001362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64" w:type="dxa"/>
          </w:tcPr>
          <w:p w:rsidR="009332FB" w:rsidRPr="0013620F" w:rsidRDefault="009332FB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Продукция звероводства</w:t>
            </w:r>
          </w:p>
        </w:tc>
        <w:tc>
          <w:tcPr>
            <w:tcW w:w="5181" w:type="dxa"/>
          </w:tcPr>
          <w:p w:rsidR="009332FB" w:rsidRPr="0013620F" w:rsidRDefault="009332FB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FB" w:rsidRPr="0013620F" w:rsidTr="0045592C">
        <w:tc>
          <w:tcPr>
            <w:tcW w:w="876" w:type="dxa"/>
          </w:tcPr>
          <w:p w:rsidR="009332FB" w:rsidRPr="0013620F" w:rsidRDefault="00FF10D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1.10</w:t>
            </w:r>
            <w:r w:rsidR="009332FB" w:rsidRPr="001362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64" w:type="dxa"/>
          </w:tcPr>
          <w:p w:rsidR="009332FB" w:rsidRPr="0013620F" w:rsidRDefault="009332FB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спиртных напитков</w:t>
            </w:r>
          </w:p>
        </w:tc>
        <w:tc>
          <w:tcPr>
            <w:tcW w:w="5181" w:type="dxa"/>
          </w:tcPr>
          <w:p w:rsidR="009332FB" w:rsidRPr="0013620F" w:rsidRDefault="009332FB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FB" w:rsidRPr="0013620F" w:rsidTr="0045592C">
        <w:tc>
          <w:tcPr>
            <w:tcW w:w="876" w:type="dxa"/>
          </w:tcPr>
          <w:p w:rsidR="009332FB" w:rsidRPr="0013620F" w:rsidRDefault="00FF10D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1.11</w:t>
            </w:r>
            <w:r w:rsidR="009332FB" w:rsidRPr="001362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64" w:type="dxa"/>
          </w:tcPr>
          <w:p w:rsidR="009332FB" w:rsidRPr="0013620F" w:rsidRDefault="009332FB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слабоалкогольных напитков</w:t>
            </w:r>
          </w:p>
        </w:tc>
        <w:tc>
          <w:tcPr>
            <w:tcW w:w="5181" w:type="dxa"/>
          </w:tcPr>
          <w:p w:rsidR="009332FB" w:rsidRPr="0013620F" w:rsidRDefault="009332FB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876" w:type="dxa"/>
            <w:vMerge w:val="restart"/>
          </w:tcPr>
          <w:p w:rsidR="001A3631" w:rsidRPr="0013620F" w:rsidRDefault="001A3631" w:rsidP="00FF10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  <w:r w:rsidR="00FF10D5" w:rsidRPr="001362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64" w:type="dxa"/>
            <w:vMerge w:val="restart"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минеральных вод и других безалкогольных напитков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Вода минеральная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Вода питьевая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Напитки безалкогольные</w:t>
            </w:r>
          </w:p>
        </w:tc>
      </w:tr>
      <w:tr w:rsidR="009332FB" w:rsidRPr="0013620F" w:rsidTr="0045592C">
        <w:tc>
          <w:tcPr>
            <w:tcW w:w="876" w:type="dxa"/>
          </w:tcPr>
          <w:p w:rsidR="009332FB" w:rsidRPr="0013620F" w:rsidRDefault="001A3631" w:rsidP="00FF10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  <w:r w:rsidR="00FF10D5" w:rsidRPr="001362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64" w:type="dxa"/>
          </w:tcPr>
          <w:p w:rsidR="009332FB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прочих пищевых продуктов, не включённых в другие группы</w:t>
            </w:r>
          </w:p>
        </w:tc>
        <w:tc>
          <w:tcPr>
            <w:tcW w:w="5181" w:type="dxa"/>
          </w:tcPr>
          <w:p w:rsidR="009332FB" w:rsidRPr="0013620F" w:rsidRDefault="009332FB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1A3631">
        <w:tc>
          <w:tcPr>
            <w:tcW w:w="10421" w:type="dxa"/>
            <w:gridSpan w:val="3"/>
            <w:shd w:val="clear" w:color="auto" w:fill="D6E3BC" w:themeFill="accent3" w:themeFillTint="66"/>
          </w:tcPr>
          <w:p w:rsidR="001A3631" w:rsidRPr="0013620F" w:rsidRDefault="0045592C" w:rsidP="0066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1A3631" w:rsidRPr="0013620F">
              <w:rPr>
                <w:rFonts w:ascii="Times New Roman" w:hAnsi="Times New Roman"/>
                <w:b/>
                <w:sz w:val="24"/>
                <w:szCs w:val="24"/>
              </w:rPr>
              <w:t>Непродовольственные (промышленные) товары народного потребления</w:t>
            </w:r>
          </w:p>
        </w:tc>
      </w:tr>
      <w:tr w:rsidR="009332FB" w:rsidRPr="0013620F" w:rsidTr="0045592C">
        <w:tc>
          <w:tcPr>
            <w:tcW w:w="876" w:type="dxa"/>
          </w:tcPr>
          <w:p w:rsidR="009332FB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364" w:type="dxa"/>
          </w:tcPr>
          <w:p w:rsidR="009332FB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5181" w:type="dxa"/>
          </w:tcPr>
          <w:p w:rsidR="009332FB" w:rsidRPr="0013620F" w:rsidRDefault="009332FB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FB" w:rsidRPr="0013620F" w:rsidTr="0045592C">
        <w:tc>
          <w:tcPr>
            <w:tcW w:w="876" w:type="dxa"/>
          </w:tcPr>
          <w:p w:rsidR="009332FB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364" w:type="dxa"/>
          </w:tcPr>
          <w:p w:rsidR="009332FB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строительных товаров</w:t>
            </w:r>
          </w:p>
        </w:tc>
        <w:tc>
          <w:tcPr>
            <w:tcW w:w="5181" w:type="dxa"/>
          </w:tcPr>
          <w:p w:rsidR="009332FB" w:rsidRPr="0013620F" w:rsidRDefault="009332FB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FB" w:rsidRPr="0013620F" w:rsidTr="0045592C">
        <w:tc>
          <w:tcPr>
            <w:tcW w:w="876" w:type="dxa"/>
          </w:tcPr>
          <w:p w:rsidR="009332FB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364" w:type="dxa"/>
          </w:tcPr>
          <w:p w:rsidR="009332FB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мебели</w:t>
            </w:r>
          </w:p>
        </w:tc>
        <w:tc>
          <w:tcPr>
            <w:tcW w:w="5181" w:type="dxa"/>
          </w:tcPr>
          <w:p w:rsidR="009332FB" w:rsidRPr="0013620F" w:rsidRDefault="009332FB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2FB" w:rsidRPr="0013620F" w:rsidTr="0045592C">
        <w:tc>
          <w:tcPr>
            <w:tcW w:w="876" w:type="dxa"/>
          </w:tcPr>
          <w:p w:rsidR="009332FB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4364" w:type="dxa"/>
          </w:tcPr>
          <w:p w:rsidR="009332FB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5181" w:type="dxa"/>
          </w:tcPr>
          <w:p w:rsidR="009332FB" w:rsidRPr="0013620F" w:rsidRDefault="009332FB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876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4364" w:type="dxa"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обуви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876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2.6.</w:t>
            </w:r>
          </w:p>
        </w:tc>
        <w:tc>
          <w:tcPr>
            <w:tcW w:w="4364" w:type="dxa"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Издательская и полиграфическая продукция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876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2.7.</w:t>
            </w:r>
          </w:p>
        </w:tc>
        <w:tc>
          <w:tcPr>
            <w:tcW w:w="4364" w:type="dxa"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прочей продукции, не включённой в другие группы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876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2.8.</w:t>
            </w:r>
          </w:p>
        </w:tc>
        <w:tc>
          <w:tcPr>
            <w:tcW w:w="4364" w:type="dxa"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нефтепродуктов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876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2.9.</w:t>
            </w:r>
          </w:p>
        </w:tc>
        <w:tc>
          <w:tcPr>
            <w:tcW w:w="4364" w:type="dxa"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Полимерное производство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876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2.10.</w:t>
            </w:r>
          </w:p>
        </w:tc>
        <w:tc>
          <w:tcPr>
            <w:tcW w:w="4364" w:type="dxa"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готовых металлических изделий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876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2.11.</w:t>
            </w:r>
          </w:p>
        </w:tc>
        <w:tc>
          <w:tcPr>
            <w:tcW w:w="4364" w:type="dxa"/>
            <w:vMerge w:val="restart"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металлического оборудования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Теплообменные устройства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Оборудование для кондиционирования и вентиляции воздуха</w:t>
            </w:r>
          </w:p>
        </w:tc>
      </w:tr>
      <w:tr w:rsidR="001A3631" w:rsidRPr="0013620F" w:rsidTr="0045592C">
        <w:tc>
          <w:tcPr>
            <w:tcW w:w="876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2.12.</w:t>
            </w:r>
          </w:p>
        </w:tc>
        <w:tc>
          <w:tcPr>
            <w:tcW w:w="4364" w:type="dxa"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876" w:type="dxa"/>
            <w:vMerge w:val="restart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2.13.</w:t>
            </w:r>
          </w:p>
        </w:tc>
        <w:tc>
          <w:tcPr>
            <w:tcW w:w="4364" w:type="dxa"/>
            <w:vMerge w:val="restart"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Химическое производство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Продукция лесохимии</w:t>
            </w:r>
          </w:p>
        </w:tc>
      </w:tr>
      <w:tr w:rsidR="001A3631" w:rsidRPr="0013620F" w:rsidTr="0045592C">
        <w:tc>
          <w:tcPr>
            <w:tcW w:w="876" w:type="dxa"/>
            <w:vMerge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Продукция органического синтеза</w:t>
            </w:r>
          </w:p>
        </w:tc>
      </w:tr>
      <w:tr w:rsidR="001A3631" w:rsidRPr="0013620F" w:rsidTr="0045592C">
        <w:tc>
          <w:tcPr>
            <w:tcW w:w="876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2.14.</w:t>
            </w:r>
          </w:p>
        </w:tc>
        <w:tc>
          <w:tcPr>
            <w:tcW w:w="4364" w:type="dxa"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Изделия национальных промыслов и сувенирная продукция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876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2.15.</w:t>
            </w:r>
          </w:p>
        </w:tc>
        <w:tc>
          <w:tcPr>
            <w:tcW w:w="4364" w:type="dxa"/>
          </w:tcPr>
          <w:p w:rsidR="001A3631" w:rsidRPr="0013620F" w:rsidRDefault="001A3631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Производство прочей продукции, не включённой в другие группы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10421" w:type="dxa"/>
            <w:gridSpan w:val="3"/>
            <w:shd w:val="clear" w:color="auto" w:fill="D6E3BC" w:themeFill="accent3" w:themeFillTint="66"/>
          </w:tcPr>
          <w:p w:rsidR="001A3631" w:rsidRPr="0013620F" w:rsidRDefault="0045592C" w:rsidP="0066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1A3631" w:rsidRPr="0013620F">
              <w:rPr>
                <w:rFonts w:ascii="Times New Roman" w:hAnsi="Times New Roman"/>
                <w:b/>
                <w:sz w:val="24"/>
                <w:szCs w:val="24"/>
              </w:rPr>
              <w:t>Услуги для населения</w:t>
            </w:r>
          </w:p>
        </w:tc>
      </w:tr>
      <w:tr w:rsidR="0045592C" w:rsidRPr="0013620F" w:rsidTr="0045592C">
        <w:tc>
          <w:tcPr>
            <w:tcW w:w="10421" w:type="dxa"/>
            <w:gridSpan w:val="3"/>
            <w:shd w:val="clear" w:color="auto" w:fill="E5B8B7" w:themeFill="accent2" w:themeFillTint="66"/>
          </w:tcPr>
          <w:p w:rsidR="0045592C" w:rsidRPr="0013620F" w:rsidRDefault="0045592C" w:rsidP="006623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  <w:shd w:val="clear" w:color="auto" w:fill="E5B8B7" w:themeFill="accent2" w:themeFillTint="66"/>
              </w:rPr>
              <w:t>Подраздел 1. Торговля. Общественное питание. Сервис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B2B48" w:rsidRPr="0013620F" w:rsidTr="0045592C">
        <w:tc>
          <w:tcPr>
            <w:tcW w:w="876" w:type="dxa"/>
            <w:vMerge w:val="restart"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3.1.1.</w:t>
            </w:r>
          </w:p>
        </w:tc>
        <w:tc>
          <w:tcPr>
            <w:tcW w:w="4364" w:type="dxa"/>
            <w:vMerge w:val="restart"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торговли</w:t>
            </w:r>
          </w:p>
        </w:tc>
        <w:tc>
          <w:tcPr>
            <w:tcW w:w="5181" w:type="dxa"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розничной торговли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оптовой торговли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потребкооперации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сети магазинов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торговых центров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аптек и аптечных подразделений</w:t>
            </w:r>
          </w:p>
        </w:tc>
      </w:tr>
      <w:tr w:rsidR="001A3631" w:rsidRPr="0013620F" w:rsidTr="0045592C">
        <w:tc>
          <w:tcPr>
            <w:tcW w:w="876" w:type="dxa"/>
          </w:tcPr>
          <w:p w:rsidR="001A3631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3.1.2.</w:t>
            </w:r>
          </w:p>
        </w:tc>
        <w:tc>
          <w:tcPr>
            <w:tcW w:w="4364" w:type="dxa"/>
          </w:tcPr>
          <w:p w:rsidR="001A3631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876" w:type="dxa"/>
          </w:tcPr>
          <w:p w:rsidR="001A3631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="00FB2B48" w:rsidRPr="001362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64" w:type="dxa"/>
          </w:tcPr>
          <w:p w:rsidR="001A3631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ресторанов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876" w:type="dxa"/>
          </w:tcPr>
          <w:p w:rsidR="001A3631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="00FB2B48" w:rsidRPr="001362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64" w:type="dxa"/>
          </w:tcPr>
          <w:p w:rsidR="001A3631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кафе, баров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92C" w:rsidRPr="0013620F" w:rsidTr="0045592C">
        <w:tc>
          <w:tcPr>
            <w:tcW w:w="876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="00FB2B48" w:rsidRPr="0013620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64" w:type="dxa"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по организации досуга</w:t>
            </w:r>
          </w:p>
        </w:tc>
        <w:tc>
          <w:tcPr>
            <w:tcW w:w="5181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92C" w:rsidRPr="0013620F" w:rsidTr="0045592C">
        <w:tc>
          <w:tcPr>
            <w:tcW w:w="876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="00FB2B48" w:rsidRPr="0013620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64" w:type="dxa"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Туристские услуги</w:t>
            </w:r>
          </w:p>
        </w:tc>
        <w:tc>
          <w:tcPr>
            <w:tcW w:w="5181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92C" w:rsidRPr="0013620F" w:rsidTr="0045592C">
        <w:tc>
          <w:tcPr>
            <w:tcW w:w="876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="00FB2B48" w:rsidRPr="0013620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64" w:type="dxa"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Гостиничные услуги</w:t>
            </w:r>
          </w:p>
        </w:tc>
        <w:tc>
          <w:tcPr>
            <w:tcW w:w="5181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92C" w:rsidRPr="0013620F" w:rsidTr="0045592C">
        <w:tc>
          <w:tcPr>
            <w:tcW w:w="876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="00FB2B48" w:rsidRPr="0013620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364" w:type="dxa"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индустрии красоты и здоровья</w:t>
            </w:r>
          </w:p>
        </w:tc>
        <w:tc>
          <w:tcPr>
            <w:tcW w:w="5181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92C" w:rsidRPr="0013620F" w:rsidTr="0045592C">
        <w:tc>
          <w:tcPr>
            <w:tcW w:w="10421" w:type="dxa"/>
            <w:gridSpan w:val="3"/>
            <w:shd w:val="clear" w:color="auto" w:fill="E5B8B7" w:themeFill="accent2" w:themeFillTint="66"/>
          </w:tcPr>
          <w:p w:rsidR="0045592C" w:rsidRPr="0013620F" w:rsidRDefault="0045592C" w:rsidP="0066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Подраздел 2. Банки. Финансовые услуги. Страхование.</w:t>
            </w:r>
          </w:p>
        </w:tc>
      </w:tr>
      <w:tr w:rsidR="0045592C" w:rsidRPr="0013620F" w:rsidTr="0045592C">
        <w:tc>
          <w:tcPr>
            <w:tcW w:w="876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3.2.1.</w:t>
            </w:r>
          </w:p>
        </w:tc>
        <w:tc>
          <w:tcPr>
            <w:tcW w:w="4364" w:type="dxa"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банка</w:t>
            </w:r>
          </w:p>
        </w:tc>
        <w:tc>
          <w:tcPr>
            <w:tcW w:w="5181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92C" w:rsidRPr="0013620F" w:rsidTr="0045592C">
        <w:tc>
          <w:tcPr>
            <w:tcW w:w="876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3.2.2.</w:t>
            </w:r>
          </w:p>
        </w:tc>
        <w:tc>
          <w:tcPr>
            <w:tcW w:w="4364" w:type="dxa"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страхования</w:t>
            </w:r>
          </w:p>
        </w:tc>
        <w:tc>
          <w:tcPr>
            <w:tcW w:w="5181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631" w:rsidRPr="0013620F" w:rsidTr="0045592C">
        <w:tc>
          <w:tcPr>
            <w:tcW w:w="876" w:type="dxa"/>
          </w:tcPr>
          <w:p w:rsidR="001A3631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3.2.3.</w:t>
            </w:r>
          </w:p>
        </w:tc>
        <w:tc>
          <w:tcPr>
            <w:tcW w:w="4364" w:type="dxa"/>
          </w:tcPr>
          <w:p w:rsidR="001A3631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лизинга</w:t>
            </w:r>
          </w:p>
        </w:tc>
        <w:tc>
          <w:tcPr>
            <w:tcW w:w="5181" w:type="dxa"/>
          </w:tcPr>
          <w:p w:rsidR="001A3631" w:rsidRPr="0013620F" w:rsidRDefault="001A3631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92C" w:rsidRPr="0013620F" w:rsidTr="0045592C">
        <w:tc>
          <w:tcPr>
            <w:tcW w:w="876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3.2.4.</w:t>
            </w:r>
          </w:p>
        </w:tc>
        <w:tc>
          <w:tcPr>
            <w:tcW w:w="4364" w:type="dxa"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Консалтинговые услуги</w:t>
            </w:r>
          </w:p>
        </w:tc>
        <w:tc>
          <w:tcPr>
            <w:tcW w:w="5181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92C" w:rsidRPr="0013620F" w:rsidTr="0045592C">
        <w:tc>
          <w:tcPr>
            <w:tcW w:w="10421" w:type="dxa"/>
            <w:gridSpan w:val="3"/>
            <w:shd w:val="clear" w:color="auto" w:fill="E5B8B7" w:themeFill="accent2" w:themeFillTint="66"/>
          </w:tcPr>
          <w:p w:rsidR="0045592C" w:rsidRPr="0013620F" w:rsidRDefault="0045592C" w:rsidP="0066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Подраздел 3. Социальные услуги</w:t>
            </w:r>
          </w:p>
        </w:tc>
      </w:tr>
      <w:tr w:rsidR="0045592C" w:rsidRPr="0013620F" w:rsidTr="0045592C">
        <w:tc>
          <w:tcPr>
            <w:tcW w:w="876" w:type="dxa"/>
            <w:vMerge w:val="restart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3.3.1.</w:t>
            </w:r>
          </w:p>
        </w:tc>
        <w:tc>
          <w:tcPr>
            <w:tcW w:w="4364" w:type="dxa"/>
            <w:vMerge w:val="restart"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Образовательные услуги</w:t>
            </w:r>
          </w:p>
        </w:tc>
        <w:tc>
          <w:tcPr>
            <w:tcW w:w="5181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Высшие учебные заведения</w:t>
            </w:r>
          </w:p>
        </w:tc>
      </w:tr>
      <w:tr w:rsidR="0045592C" w:rsidRPr="0013620F" w:rsidTr="0045592C">
        <w:tc>
          <w:tcPr>
            <w:tcW w:w="876" w:type="dxa"/>
            <w:vMerge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Средние профессиональные учебные заведения</w:t>
            </w:r>
          </w:p>
        </w:tc>
      </w:tr>
      <w:tr w:rsidR="0045592C" w:rsidRPr="0013620F" w:rsidTr="0045592C">
        <w:tc>
          <w:tcPr>
            <w:tcW w:w="876" w:type="dxa"/>
            <w:vMerge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Центры по переподготовке кадров и повышения квалификации работников</w:t>
            </w:r>
          </w:p>
        </w:tc>
      </w:tr>
      <w:tr w:rsidR="0045592C" w:rsidRPr="0013620F" w:rsidTr="0045592C">
        <w:tc>
          <w:tcPr>
            <w:tcW w:w="876" w:type="dxa"/>
            <w:vMerge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Учебные и образовательные центры, курсы</w:t>
            </w:r>
          </w:p>
        </w:tc>
      </w:tr>
      <w:tr w:rsidR="0045592C" w:rsidRPr="0013620F" w:rsidTr="0045592C">
        <w:tc>
          <w:tcPr>
            <w:tcW w:w="876" w:type="dxa"/>
            <w:vMerge w:val="restart"/>
          </w:tcPr>
          <w:p w:rsidR="0045592C" w:rsidRPr="0013620F" w:rsidRDefault="00A835A3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3.3.2.</w:t>
            </w:r>
          </w:p>
        </w:tc>
        <w:tc>
          <w:tcPr>
            <w:tcW w:w="4364" w:type="dxa"/>
            <w:vMerge w:val="restart"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здравоохранения</w:t>
            </w:r>
          </w:p>
        </w:tc>
        <w:tc>
          <w:tcPr>
            <w:tcW w:w="5181" w:type="dxa"/>
          </w:tcPr>
          <w:p w:rsidR="0045592C" w:rsidRPr="0013620F" w:rsidRDefault="0045592C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Реабилитационно-технические услуги для населения</w:t>
            </w:r>
          </w:p>
        </w:tc>
      </w:tr>
      <w:tr w:rsidR="0045592C" w:rsidRPr="0013620F" w:rsidTr="0045592C">
        <w:tc>
          <w:tcPr>
            <w:tcW w:w="876" w:type="dxa"/>
            <w:vMerge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45592C" w:rsidRPr="0013620F" w:rsidRDefault="0045592C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санаторно-оздоровительных учреждений</w:t>
            </w:r>
          </w:p>
        </w:tc>
      </w:tr>
      <w:tr w:rsidR="0045592C" w:rsidRPr="0013620F" w:rsidTr="0045592C">
        <w:tc>
          <w:tcPr>
            <w:tcW w:w="876" w:type="dxa"/>
            <w:vMerge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45592C" w:rsidRPr="0013620F" w:rsidRDefault="0045592C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стоматологических клиник и центров</w:t>
            </w:r>
          </w:p>
        </w:tc>
      </w:tr>
      <w:tr w:rsidR="0045592C" w:rsidRPr="0013620F" w:rsidTr="00A835A3">
        <w:tc>
          <w:tcPr>
            <w:tcW w:w="876" w:type="dxa"/>
            <w:vMerge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45592C" w:rsidRPr="0013620F" w:rsidRDefault="0045592C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45592C" w:rsidRPr="0013620F" w:rsidRDefault="0045592C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медицинских центров и частных клиник</w:t>
            </w:r>
          </w:p>
        </w:tc>
      </w:tr>
      <w:tr w:rsidR="00A835A3" w:rsidRPr="0013620F" w:rsidTr="00A835A3">
        <w:tc>
          <w:tcPr>
            <w:tcW w:w="10421" w:type="dxa"/>
            <w:gridSpan w:val="3"/>
            <w:shd w:val="clear" w:color="auto" w:fill="E5B8B7" w:themeFill="accent2" w:themeFillTint="66"/>
          </w:tcPr>
          <w:p w:rsidR="00A835A3" w:rsidRPr="0013620F" w:rsidRDefault="00A835A3" w:rsidP="0066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Подраздел 4. Промышленные услуги</w:t>
            </w:r>
          </w:p>
        </w:tc>
      </w:tr>
      <w:tr w:rsidR="00FB2B48" w:rsidRPr="0013620F" w:rsidTr="00A835A3">
        <w:trPr>
          <w:trHeight w:val="96"/>
        </w:trPr>
        <w:tc>
          <w:tcPr>
            <w:tcW w:w="876" w:type="dxa"/>
            <w:vMerge w:val="restart"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3.4.1.</w:t>
            </w:r>
          </w:p>
        </w:tc>
        <w:tc>
          <w:tcPr>
            <w:tcW w:w="4364" w:type="dxa"/>
            <w:vMerge w:val="restart"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строительства</w:t>
            </w:r>
          </w:p>
        </w:tc>
        <w:tc>
          <w:tcPr>
            <w:tcW w:w="5181" w:type="dxa"/>
          </w:tcPr>
          <w:p w:rsidR="00FB2B48" w:rsidRPr="0013620F" w:rsidRDefault="00FB2B48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строительных организаций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строительства, ремонта и благоустройства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дорожного хозяйства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в жилищно-коммунальном хозяйстве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Архитектура, градостроительная деятельность, землеустройство, ландшафтное проектирование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Строительный дизайн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Торговля и комплектация строительно-отделочными материалами</w:t>
            </w:r>
          </w:p>
        </w:tc>
      </w:tr>
      <w:tr w:rsidR="00FB2B48" w:rsidRPr="0013620F" w:rsidTr="0045592C">
        <w:tc>
          <w:tcPr>
            <w:tcW w:w="876" w:type="dxa"/>
            <w:vMerge w:val="restart"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3.4.2.</w:t>
            </w:r>
          </w:p>
        </w:tc>
        <w:tc>
          <w:tcPr>
            <w:tcW w:w="4364" w:type="dxa"/>
            <w:vMerge w:val="restart"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лесного хозяйства</w:t>
            </w:r>
          </w:p>
        </w:tc>
        <w:tc>
          <w:tcPr>
            <w:tcW w:w="5181" w:type="dxa"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Посадка лесных полос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Обработка древесины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Производство продукции ЛПК</w:t>
            </w:r>
          </w:p>
        </w:tc>
      </w:tr>
      <w:tr w:rsidR="00FB2B48" w:rsidRPr="0013620F" w:rsidTr="0045592C">
        <w:tc>
          <w:tcPr>
            <w:tcW w:w="876" w:type="dxa"/>
            <w:vMerge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FB2B48" w:rsidRPr="0013620F" w:rsidRDefault="00FB2B48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FB2B48" w:rsidRPr="0013620F" w:rsidRDefault="00FB2B48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Лесоустроительные работы</w:t>
            </w:r>
          </w:p>
        </w:tc>
      </w:tr>
      <w:tr w:rsidR="0045592C" w:rsidRPr="0013620F" w:rsidTr="00A835A3">
        <w:tc>
          <w:tcPr>
            <w:tcW w:w="876" w:type="dxa"/>
          </w:tcPr>
          <w:p w:rsidR="0045592C" w:rsidRPr="0013620F" w:rsidRDefault="00A835A3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3.4.3.</w:t>
            </w:r>
          </w:p>
        </w:tc>
        <w:tc>
          <w:tcPr>
            <w:tcW w:w="4364" w:type="dxa"/>
          </w:tcPr>
          <w:p w:rsidR="0045592C" w:rsidRPr="0013620F" w:rsidRDefault="00A835A3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охраны окружающей среды</w:t>
            </w:r>
          </w:p>
        </w:tc>
        <w:tc>
          <w:tcPr>
            <w:tcW w:w="5181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A835A3">
        <w:tc>
          <w:tcPr>
            <w:tcW w:w="10421" w:type="dxa"/>
            <w:gridSpan w:val="3"/>
            <w:shd w:val="clear" w:color="auto" w:fill="E5B8B7" w:themeFill="accent2" w:themeFillTint="66"/>
          </w:tcPr>
          <w:p w:rsidR="00A835A3" w:rsidRPr="0013620F" w:rsidRDefault="00A835A3" w:rsidP="0066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Подраздел 5. Бизнес – услуги</w:t>
            </w: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3.5.1.</w:t>
            </w:r>
          </w:p>
        </w:tc>
        <w:tc>
          <w:tcPr>
            <w:tcW w:w="4364" w:type="dxa"/>
          </w:tcPr>
          <w:p w:rsidR="00A835A3" w:rsidRPr="0013620F" w:rsidRDefault="00A835A3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охранного бизнеса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3.5.2.</w:t>
            </w:r>
          </w:p>
        </w:tc>
        <w:tc>
          <w:tcPr>
            <w:tcW w:w="4364" w:type="dxa"/>
          </w:tcPr>
          <w:p w:rsidR="00A835A3" w:rsidRPr="0013620F" w:rsidRDefault="00A835A3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по изготовлению наружной рекламы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3.5.3.</w:t>
            </w:r>
          </w:p>
        </w:tc>
        <w:tc>
          <w:tcPr>
            <w:tcW w:w="4364" w:type="dxa"/>
          </w:tcPr>
          <w:p w:rsidR="00A835A3" w:rsidRPr="0013620F" w:rsidRDefault="00A835A3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лесозаготовки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3.5.4.</w:t>
            </w:r>
          </w:p>
        </w:tc>
        <w:tc>
          <w:tcPr>
            <w:tcW w:w="4364" w:type="dxa"/>
          </w:tcPr>
          <w:p w:rsidR="00A835A3" w:rsidRPr="0013620F" w:rsidRDefault="00A835A3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нефтегазосервиса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3.5.5.</w:t>
            </w:r>
          </w:p>
        </w:tc>
        <w:tc>
          <w:tcPr>
            <w:tcW w:w="4364" w:type="dxa"/>
          </w:tcPr>
          <w:p w:rsidR="00A835A3" w:rsidRPr="0013620F" w:rsidRDefault="00A835A3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нефтегазодобычи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3.5.6.</w:t>
            </w:r>
          </w:p>
        </w:tc>
        <w:tc>
          <w:tcPr>
            <w:tcW w:w="4364" w:type="dxa"/>
          </w:tcPr>
          <w:p w:rsidR="00A835A3" w:rsidRPr="0013620F" w:rsidRDefault="00A835A3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промышленного сервиса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3.5.7.</w:t>
            </w:r>
          </w:p>
        </w:tc>
        <w:tc>
          <w:tcPr>
            <w:tcW w:w="4364" w:type="dxa"/>
          </w:tcPr>
          <w:p w:rsidR="00A835A3" w:rsidRPr="0013620F" w:rsidRDefault="00A835A3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транспортировки и хранения газа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3.5.8.</w:t>
            </w:r>
          </w:p>
        </w:tc>
        <w:tc>
          <w:tcPr>
            <w:tcW w:w="4364" w:type="dxa"/>
          </w:tcPr>
          <w:p w:rsidR="00A835A3" w:rsidRPr="0013620F" w:rsidRDefault="00A835A3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капитального ремонта нефтяных и газовых скважин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92C" w:rsidRPr="0013620F" w:rsidTr="0045592C">
        <w:tc>
          <w:tcPr>
            <w:tcW w:w="876" w:type="dxa"/>
          </w:tcPr>
          <w:p w:rsidR="0045592C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3.5.9.</w:t>
            </w:r>
          </w:p>
        </w:tc>
        <w:tc>
          <w:tcPr>
            <w:tcW w:w="4364" w:type="dxa"/>
          </w:tcPr>
          <w:p w:rsidR="0045592C" w:rsidRPr="0013620F" w:rsidRDefault="00A835A3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сервиса и технического обслуживания</w:t>
            </w:r>
          </w:p>
        </w:tc>
        <w:tc>
          <w:tcPr>
            <w:tcW w:w="5181" w:type="dxa"/>
          </w:tcPr>
          <w:p w:rsidR="0045592C" w:rsidRPr="0013620F" w:rsidRDefault="0045592C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3.5.10.</w:t>
            </w:r>
          </w:p>
        </w:tc>
        <w:tc>
          <w:tcPr>
            <w:tcW w:w="4364" w:type="dxa"/>
          </w:tcPr>
          <w:p w:rsidR="00A835A3" w:rsidRPr="0013620F" w:rsidRDefault="00A835A3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по поставке оборудования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3.5.11.</w:t>
            </w:r>
          </w:p>
        </w:tc>
        <w:tc>
          <w:tcPr>
            <w:tcW w:w="4364" w:type="dxa"/>
          </w:tcPr>
          <w:p w:rsidR="00A835A3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по установке оборудования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3.5.12.</w:t>
            </w:r>
          </w:p>
        </w:tc>
        <w:tc>
          <w:tcPr>
            <w:tcW w:w="4364" w:type="dxa"/>
          </w:tcPr>
          <w:p w:rsidR="00A835A3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бытового сервиса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3.5.13.</w:t>
            </w:r>
          </w:p>
        </w:tc>
        <w:tc>
          <w:tcPr>
            <w:tcW w:w="4364" w:type="dxa"/>
          </w:tcPr>
          <w:p w:rsidR="00A835A3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Юридические и нотариальные услуги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3.5.14.</w:t>
            </w:r>
          </w:p>
        </w:tc>
        <w:tc>
          <w:tcPr>
            <w:tcW w:w="4364" w:type="dxa"/>
          </w:tcPr>
          <w:p w:rsidR="00A835A3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автосервиса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2F5" w:rsidRPr="0013620F" w:rsidTr="0045592C">
        <w:tc>
          <w:tcPr>
            <w:tcW w:w="876" w:type="dxa"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3.5.15.</w:t>
            </w:r>
          </w:p>
        </w:tc>
        <w:tc>
          <w:tcPr>
            <w:tcW w:w="4364" w:type="dxa"/>
          </w:tcPr>
          <w:p w:rsidR="00B662F5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Издательские и полиграфические услуги</w:t>
            </w:r>
          </w:p>
        </w:tc>
        <w:tc>
          <w:tcPr>
            <w:tcW w:w="5181" w:type="dxa"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2F5" w:rsidRPr="0013620F" w:rsidTr="0045592C">
        <w:tc>
          <w:tcPr>
            <w:tcW w:w="876" w:type="dxa"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3.5.16.</w:t>
            </w:r>
          </w:p>
        </w:tc>
        <w:tc>
          <w:tcPr>
            <w:tcW w:w="4364" w:type="dxa"/>
          </w:tcPr>
          <w:p w:rsidR="00B662F5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бухгалтерского учёта и аудита</w:t>
            </w:r>
          </w:p>
        </w:tc>
        <w:tc>
          <w:tcPr>
            <w:tcW w:w="5181" w:type="dxa"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2F5" w:rsidRPr="0013620F" w:rsidTr="0045592C">
        <w:tc>
          <w:tcPr>
            <w:tcW w:w="876" w:type="dxa"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3.5.17.</w:t>
            </w:r>
          </w:p>
        </w:tc>
        <w:tc>
          <w:tcPr>
            <w:tcW w:w="4364" w:type="dxa"/>
          </w:tcPr>
          <w:p w:rsidR="00B662F5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природоохранного назначения</w:t>
            </w:r>
          </w:p>
        </w:tc>
        <w:tc>
          <w:tcPr>
            <w:tcW w:w="5181" w:type="dxa"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2F5" w:rsidRPr="0013620F" w:rsidTr="0045592C">
        <w:tc>
          <w:tcPr>
            <w:tcW w:w="876" w:type="dxa"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3.5.18.</w:t>
            </w:r>
          </w:p>
        </w:tc>
        <w:tc>
          <w:tcPr>
            <w:tcW w:w="4364" w:type="dxa"/>
          </w:tcPr>
          <w:p w:rsidR="00B662F5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научных и проектных организаций</w:t>
            </w:r>
          </w:p>
        </w:tc>
        <w:tc>
          <w:tcPr>
            <w:tcW w:w="5181" w:type="dxa"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2F5" w:rsidRPr="0013620F" w:rsidTr="0045592C">
        <w:tc>
          <w:tcPr>
            <w:tcW w:w="876" w:type="dxa"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3.5.19.</w:t>
            </w:r>
          </w:p>
        </w:tc>
        <w:tc>
          <w:tcPr>
            <w:tcW w:w="4364" w:type="dxa"/>
          </w:tcPr>
          <w:p w:rsidR="00B662F5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IT услуги</w:t>
            </w:r>
          </w:p>
        </w:tc>
        <w:tc>
          <w:tcPr>
            <w:tcW w:w="5181" w:type="dxa"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2F5" w:rsidRPr="0013620F" w:rsidTr="0045592C">
        <w:tc>
          <w:tcPr>
            <w:tcW w:w="876" w:type="dxa"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3.5.20.</w:t>
            </w:r>
          </w:p>
        </w:tc>
        <w:tc>
          <w:tcPr>
            <w:tcW w:w="4364" w:type="dxa"/>
          </w:tcPr>
          <w:p w:rsidR="00B662F5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5181" w:type="dxa"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3.5.21.</w:t>
            </w:r>
          </w:p>
        </w:tc>
        <w:tc>
          <w:tcPr>
            <w:tcW w:w="4364" w:type="dxa"/>
          </w:tcPr>
          <w:p w:rsidR="00A835A3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Инновационный бизнес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3.5.22.</w:t>
            </w:r>
          </w:p>
        </w:tc>
        <w:tc>
          <w:tcPr>
            <w:tcW w:w="4364" w:type="dxa"/>
          </w:tcPr>
          <w:p w:rsidR="00A835A3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научной деятельности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2F5" w:rsidRPr="0013620F" w:rsidTr="0045592C">
        <w:tc>
          <w:tcPr>
            <w:tcW w:w="876" w:type="dxa"/>
            <w:vMerge w:val="restart"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3.5.23.</w:t>
            </w:r>
          </w:p>
        </w:tc>
        <w:tc>
          <w:tcPr>
            <w:tcW w:w="4364" w:type="dxa"/>
            <w:vMerge w:val="restart"/>
          </w:tcPr>
          <w:p w:rsidR="00B662F5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 транспорта</w:t>
            </w:r>
          </w:p>
        </w:tc>
        <w:tc>
          <w:tcPr>
            <w:tcW w:w="5181" w:type="dxa"/>
          </w:tcPr>
          <w:p w:rsidR="00B662F5" w:rsidRPr="0013620F" w:rsidRDefault="00B662F5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речного транспорта</w:t>
            </w:r>
          </w:p>
        </w:tc>
      </w:tr>
      <w:tr w:rsidR="00B662F5" w:rsidRPr="0013620F" w:rsidTr="0045592C">
        <w:tc>
          <w:tcPr>
            <w:tcW w:w="876" w:type="dxa"/>
            <w:vMerge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662F5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B662F5" w:rsidRPr="0013620F" w:rsidRDefault="00B662F5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воздушного транспорта</w:t>
            </w:r>
          </w:p>
        </w:tc>
      </w:tr>
      <w:tr w:rsidR="00B662F5" w:rsidRPr="0013620F" w:rsidTr="0045592C">
        <w:tc>
          <w:tcPr>
            <w:tcW w:w="876" w:type="dxa"/>
            <w:vMerge/>
          </w:tcPr>
          <w:p w:rsidR="00B662F5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662F5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</w:tcPr>
          <w:p w:rsidR="00B662F5" w:rsidRPr="0013620F" w:rsidRDefault="00B662F5" w:rsidP="00662371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Услуги автомобильного транспорта</w:t>
            </w:r>
          </w:p>
        </w:tc>
      </w:tr>
      <w:tr w:rsidR="00A835A3" w:rsidRPr="0013620F" w:rsidTr="0045592C">
        <w:tc>
          <w:tcPr>
            <w:tcW w:w="876" w:type="dxa"/>
          </w:tcPr>
          <w:p w:rsidR="00A835A3" w:rsidRPr="0013620F" w:rsidRDefault="00B662F5" w:rsidP="006623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3.5.24.</w:t>
            </w:r>
          </w:p>
        </w:tc>
        <w:tc>
          <w:tcPr>
            <w:tcW w:w="4364" w:type="dxa"/>
          </w:tcPr>
          <w:p w:rsidR="00A835A3" w:rsidRPr="0013620F" w:rsidRDefault="00B662F5" w:rsidP="006623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Услуги, не включённые в другие группы</w:t>
            </w:r>
          </w:p>
        </w:tc>
        <w:tc>
          <w:tcPr>
            <w:tcW w:w="5181" w:type="dxa"/>
          </w:tcPr>
          <w:p w:rsidR="00A835A3" w:rsidRPr="0013620F" w:rsidRDefault="00A835A3" w:rsidP="00662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91D" w:rsidRPr="0013620F" w:rsidRDefault="0016491D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917" w:rsidRPr="0013620F" w:rsidRDefault="006552C5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 xml:space="preserve">5. </w:t>
      </w:r>
      <w:r w:rsidR="008153D7" w:rsidRPr="0013620F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746B89" w:rsidRPr="0013620F" w:rsidRDefault="00746B89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3D7" w:rsidRPr="0013620F" w:rsidRDefault="000A512A" w:rsidP="00D639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5</w:t>
      </w:r>
      <w:r w:rsidR="008153D7" w:rsidRPr="0013620F">
        <w:rPr>
          <w:rFonts w:ascii="Times New Roman" w:hAnsi="Times New Roman"/>
          <w:b/>
          <w:sz w:val="24"/>
          <w:szCs w:val="24"/>
        </w:rPr>
        <w:t>.1. Для регистрации в качестве конкурсантов заявители представляют:</w:t>
      </w:r>
    </w:p>
    <w:p w:rsidR="008153D7" w:rsidRPr="0013620F" w:rsidRDefault="008153D7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1) Заявку на участие в конкурсе. Заявка заполняется на каждый вид представляемой продукции;</w:t>
      </w:r>
    </w:p>
    <w:p w:rsidR="00C8017B" w:rsidRPr="0013620F" w:rsidRDefault="00C8017B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2) Логотип организации;</w:t>
      </w:r>
    </w:p>
    <w:p w:rsidR="008153D7" w:rsidRPr="0013620F" w:rsidRDefault="00C8017B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3</w:t>
      </w:r>
      <w:r w:rsidR="008153D7" w:rsidRPr="0013620F">
        <w:rPr>
          <w:rFonts w:ascii="Times New Roman" w:hAnsi="Times New Roman"/>
          <w:sz w:val="24"/>
          <w:szCs w:val="24"/>
        </w:rPr>
        <w:t xml:space="preserve">) Для пищевой продукции – образцы продукции в количестве, определяемом организатором конкурса; </w:t>
      </w:r>
    </w:p>
    <w:p w:rsidR="008153D7" w:rsidRPr="0013620F" w:rsidRDefault="00C8017B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4</w:t>
      </w:r>
      <w:r w:rsidR="008153D7" w:rsidRPr="0013620F">
        <w:rPr>
          <w:rFonts w:ascii="Times New Roman" w:hAnsi="Times New Roman"/>
          <w:sz w:val="24"/>
          <w:szCs w:val="24"/>
        </w:rPr>
        <w:t xml:space="preserve">) </w:t>
      </w:r>
      <w:r w:rsidR="005F67F7" w:rsidRPr="0013620F">
        <w:rPr>
          <w:rFonts w:ascii="Times New Roman" w:hAnsi="Times New Roman"/>
          <w:sz w:val="24"/>
          <w:szCs w:val="24"/>
        </w:rPr>
        <w:t>К</w:t>
      </w:r>
      <w:r w:rsidR="008153D7" w:rsidRPr="0013620F">
        <w:rPr>
          <w:rFonts w:ascii="Times New Roman" w:hAnsi="Times New Roman"/>
          <w:sz w:val="24"/>
          <w:szCs w:val="24"/>
        </w:rPr>
        <w:t>опии сертификатов и свидетельств соответствующих органов (сертификат или декларация соответствия, экологический сертификат, гигиеническое свидетельство, санитарно-эпидемиологическое заключение и другие документы) на заявленную продукцию/услуги;</w:t>
      </w:r>
    </w:p>
    <w:p w:rsidR="000A512A" w:rsidRPr="0013620F" w:rsidRDefault="00C8017B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5</w:t>
      </w:r>
      <w:r w:rsidR="000A512A" w:rsidRPr="0013620F">
        <w:rPr>
          <w:rFonts w:ascii="Times New Roman" w:hAnsi="Times New Roman"/>
          <w:sz w:val="24"/>
          <w:szCs w:val="24"/>
        </w:rPr>
        <w:t>) Информацию о заявителе и выпускаемой продукции;</w:t>
      </w:r>
    </w:p>
    <w:p w:rsidR="005F67F7" w:rsidRPr="0013620F" w:rsidRDefault="00C8017B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6</w:t>
      </w:r>
      <w:r w:rsidR="005F67F7" w:rsidRPr="0013620F">
        <w:rPr>
          <w:rFonts w:ascii="Times New Roman" w:hAnsi="Times New Roman"/>
          <w:sz w:val="24"/>
          <w:szCs w:val="24"/>
        </w:rPr>
        <w:t>) Фотоматериалы на продукцию/услугу (для каталога конкурса);</w:t>
      </w:r>
    </w:p>
    <w:p w:rsidR="008153D7" w:rsidRPr="0013620F" w:rsidRDefault="00C8017B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7</w:t>
      </w:r>
      <w:r w:rsidR="005F67F7" w:rsidRPr="0013620F">
        <w:rPr>
          <w:rFonts w:ascii="Times New Roman" w:hAnsi="Times New Roman"/>
          <w:sz w:val="24"/>
          <w:szCs w:val="24"/>
        </w:rPr>
        <w:t>) И</w:t>
      </w:r>
      <w:r w:rsidR="008153D7" w:rsidRPr="0013620F">
        <w:rPr>
          <w:rFonts w:ascii="Times New Roman" w:hAnsi="Times New Roman"/>
          <w:sz w:val="24"/>
          <w:szCs w:val="24"/>
        </w:rPr>
        <w:t>ные документы и материалы на усмотрение руководства предприятия</w:t>
      </w:r>
      <w:r w:rsidR="005F67F7" w:rsidRPr="0013620F">
        <w:rPr>
          <w:rFonts w:ascii="Times New Roman" w:hAnsi="Times New Roman"/>
          <w:sz w:val="24"/>
          <w:szCs w:val="24"/>
        </w:rPr>
        <w:t>.</w:t>
      </w:r>
    </w:p>
    <w:p w:rsidR="00370D16" w:rsidRPr="0013620F" w:rsidRDefault="000A512A" w:rsidP="00370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5.2.</w:t>
      </w:r>
      <w:r w:rsidR="00D6391A" w:rsidRPr="0013620F">
        <w:rPr>
          <w:rFonts w:ascii="Times New Roman" w:hAnsi="Times New Roman"/>
          <w:b/>
          <w:sz w:val="24"/>
          <w:szCs w:val="24"/>
        </w:rPr>
        <w:t xml:space="preserve"> Для участия в конкурсе необходимо </w:t>
      </w:r>
      <w:r w:rsidR="00370D16" w:rsidRPr="0013620F">
        <w:rPr>
          <w:rFonts w:ascii="Times New Roman" w:hAnsi="Times New Roman"/>
          <w:b/>
          <w:color w:val="FF0000"/>
          <w:sz w:val="24"/>
          <w:szCs w:val="24"/>
        </w:rPr>
        <w:t xml:space="preserve">до </w:t>
      </w:r>
      <w:r w:rsidR="005C5895" w:rsidRPr="0013620F">
        <w:rPr>
          <w:rFonts w:ascii="Times New Roman" w:hAnsi="Times New Roman"/>
          <w:b/>
          <w:color w:val="FF0000"/>
          <w:sz w:val="24"/>
          <w:szCs w:val="24"/>
        </w:rPr>
        <w:t>3</w:t>
      </w:r>
      <w:r w:rsidR="002E72C0">
        <w:rPr>
          <w:rFonts w:ascii="Times New Roman" w:hAnsi="Times New Roman"/>
          <w:b/>
          <w:color w:val="FF0000"/>
          <w:sz w:val="24"/>
          <w:szCs w:val="24"/>
        </w:rPr>
        <w:t>0</w:t>
      </w:r>
      <w:r w:rsidR="005C5895" w:rsidRPr="0013620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D0017" w:rsidRPr="0013620F">
        <w:rPr>
          <w:rFonts w:ascii="Times New Roman" w:hAnsi="Times New Roman"/>
          <w:b/>
          <w:color w:val="FF0000"/>
          <w:sz w:val="24"/>
          <w:szCs w:val="24"/>
        </w:rPr>
        <w:t>сентября</w:t>
      </w:r>
      <w:r w:rsidR="005C5895" w:rsidRPr="0013620F">
        <w:rPr>
          <w:rFonts w:ascii="Times New Roman" w:hAnsi="Times New Roman"/>
          <w:b/>
          <w:color w:val="FF0000"/>
          <w:sz w:val="24"/>
          <w:szCs w:val="24"/>
        </w:rPr>
        <w:t xml:space="preserve"> 2017</w:t>
      </w:r>
      <w:r w:rsidR="00370D16" w:rsidRPr="0013620F">
        <w:rPr>
          <w:rFonts w:ascii="Times New Roman" w:hAnsi="Times New Roman"/>
          <w:b/>
          <w:color w:val="FF0000"/>
          <w:sz w:val="24"/>
          <w:szCs w:val="24"/>
        </w:rPr>
        <w:t xml:space="preserve"> года </w:t>
      </w:r>
      <w:r w:rsidR="00746B89" w:rsidRPr="0013620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6391A" w:rsidRPr="0013620F">
        <w:rPr>
          <w:rFonts w:ascii="Times New Roman" w:hAnsi="Times New Roman"/>
          <w:b/>
          <w:sz w:val="24"/>
          <w:szCs w:val="24"/>
        </w:rPr>
        <w:t xml:space="preserve">подать заявку </w:t>
      </w:r>
      <w:r w:rsidR="00370D16" w:rsidRPr="0013620F">
        <w:rPr>
          <w:rFonts w:ascii="Times New Roman" w:hAnsi="Times New Roman"/>
          <w:b/>
          <w:sz w:val="24"/>
          <w:szCs w:val="24"/>
        </w:rPr>
        <w:t xml:space="preserve"> </w:t>
      </w:r>
      <w:r w:rsidR="00370D16" w:rsidRPr="0013620F">
        <w:rPr>
          <w:rFonts w:ascii="Times New Roman" w:hAnsi="Times New Roman"/>
          <w:sz w:val="24"/>
          <w:szCs w:val="24"/>
        </w:rPr>
        <w:t xml:space="preserve">(Приложение № 1) </w:t>
      </w:r>
      <w:r w:rsidR="00D6391A" w:rsidRPr="0013620F">
        <w:rPr>
          <w:rFonts w:ascii="Times New Roman" w:hAnsi="Times New Roman"/>
          <w:b/>
          <w:sz w:val="24"/>
          <w:szCs w:val="24"/>
        </w:rPr>
        <w:t>секретарю конкурса и представить необходимый комплект документов</w:t>
      </w:r>
      <w:r w:rsidR="00370D16" w:rsidRPr="0013620F">
        <w:rPr>
          <w:rFonts w:ascii="Times New Roman" w:hAnsi="Times New Roman"/>
          <w:b/>
          <w:sz w:val="24"/>
          <w:szCs w:val="24"/>
        </w:rPr>
        <w:t xml:space="preserve"> </w:t>
      </w:r>
      <w:r w:rsidR="00370D16" w:rsidRPr="0013620F">
        <w:rPr>
          <w:rFonts w:ascii="Times New Roman" w:hAnsi="Times New Roman"/>
          <w:sz w:val="24"/>
          <w:szCs w:val="24"/>
        </w:rPr>
        <w:t>(Приложение №2)</w:t>
      </w:r>
      <w:r w:rsidR="00370D16" w:rsidRPr="0013620F">
        <w:rPr>
          <w:rFonts w:ascii="Times New Roman" w:hAnsi="Times New Roman"/>
          <w:b/>
          <w:sz w:val="24"/>
          <w:szCs w:val="24"/>
        </w:rPr>
        <w:t xml:space="preserve"> </w:t>
      </w:r>
      <w:r w:rsidR="00D6391A" w:rsidRPr="0013620F">
        <w:rPr>
          <w:rFonts w:ascii="Times New Roman" w:hAnsi="Times New Roman"/>
          <w:b/>
          <w:sz w:val="24"/>
          <w:szCs w:val="24"/>
        </w:rPr>
        <w:t xml:space="preserve"> в установленные сроки</w:t>
      </w:r>
      <w:r w:rsidR="00D6391A" w:rsidRPr="0013620F">
        <w:rPr>
          <w:rFonts w:ascii="Times New Roman" w:hAnsi="Times New Roman"/>
          <w:sz w:val="24"/>
          <w:szCs w:val="24"/>
        </w:rPr>
        <w:t xml:space="preserve"> по адресу: 628011,  Ханты-Мансийский автономный округ – Югра,  г.</w:t>
      </w:r>
      <w:r w:rsidR="00C969AD" w:rsidRPr="0013620F">
        <w:rPr>
          <w:rFonts w:ascii="Times New Roman" w:hAnsi="Times New Roman"/>
          <w:sz w:val="24"/>
          <w:szCs w:val="24"/>
        </w:rPr>
        <w:t xml:space="preserve"> </w:t>
      </w:r>
      <w:r w:rsidR="00D6391A" w:rsidRPr="0013620F">
        <w:rPr>
          <w:rFonts w:ascii="Times New Roman" w:hAnsi="Times New Roman"/>
          <w:sz w:val="24"/>
          <w:szCs w:val="24"/>
        </w:rPr>
        <w:t xml:space="preserve">Ханты-Мансийск, улица Студенческая, дом 19, кабинет 206; </w:t>
      </w:r>
      <w:r w:rsidR="002D42EF" w:rsidRPr="0013620F">
        <w:rPr>
          <w:rFonts w:ascii="Times New Roman" w:hAnsi="Times New Roman"/>
          <w:sz w:val="24"/>
          <w:szCs w:val="24"/>
        </w:rPr>
        <w:t xml:space="preserve"> </w:t>
      </w:r>
      <w:r w:rsidR="00D6391A" w:rsidRPr="0013620F">
        <w:rPr>
          <w:rFonts w:ascii="Times New Roman" w:hAnsi="Times New Roman"/>
          <w:sz w:val="24"/>
          <w:szCs w:val="24"/>
        </w:rPr>
        <w:t>e-mail:</w:t>
      </w:r>
      <w:r w:rsidR="00985034" w:rsidRPr="0013620F">
        <w:rPr>
          <w:rFonts w:ascii="Times New Roman" w:hAnsi="Times New Roman"/>
          <w:sz w:val="24"/>
          <w:szCs w:val="24"/>
        </w:rPr>
        <w:t xml:space="preserve"> </w:t>
      </w:r>
      <w:r w:rsidR="005C5895" w:rsidRPr="0013620F">
        <w:rPr>
          <w:rFonts w:ascii="Times New Roman" w:hAnsi="Times New Roman"/>
          <w:b/>
          <w:sz w:val="24"/>
          <w:szCs w:val="24"/>
          <w:lang w:val="en-US"/>
        </w:rPr>
        <w:t>tpphmao</w:t>
      </w:r>
      <w:r w:rsidR="00985034" w:rsidRPr="0013620F">
        <w:rPr>
          <w:rFonts w:ascii="Times New Roman" w:hAnsi="Times New Roman"/>
          <w:b/>
          <w:sz w:val="24"/>
          <w:szCs w:val="24"/>
          <w:shd w:val="clear" w:color="auto" w:fill="FFFFFF"/>
        </w:rPr>
        <w:t>@tpphmao.ru</w:t>
      </w:r>
      <w:r w:rsidR="00985034" w:rsidRPr="0013620F">
        <w:rPr>
          <w:rFonts w:ascii="Times New Roman" w:hAnsi="Times New Roman"/>
          <w:sz w:val="24"/>
          <w:szCs w:val="24"/>
        </w:rPr>
        <w:t xml:space="preserve"> </w:t>
      </w:r>
      <w:r w:rsidR="00C969AD" w:rsidRPr="0013620F">
        <w:rPr>
          <w:rFonts w:ascii="Times New Roman" w:hAnsi="Times New Roman"/>
          <w:sz w:val="24"/>
          <w:szCs w:val="24"/>
        </w:rPr>
        <w:t>с пометкой</w:t>
      </w:r>
      <w:r w:rsidR="00D6391A" w:rsidRPr="0013620F">
        <w:rPr>
          <w:rFonts w:ascii="Times New Roman" w:hAnsi="Times New Roman"/>
          <w:sz w:val="24"/>
          <w:szCs w:val="24"/>
        </w:rPr>
        <w:t xml:space="preserve"> «Конкурс «Лучший товар Югры»,  телеф</w:t>
      </w:r>
      <w:r w:rsidR="00985034" w:rsidRPr="0013620F">
        <w:rPr>
          <w:rFonts w:ascii="Times New Roman" w:hAnsi="Times New Roman"/>
          <w:sz w:val="24"/>
          <w:szCs w:val="24"/>
        </w:rPr>
        <w:t>он:</w:t>
      </w:r>
      <w:r w:rsidR="00D6391A" w:rsidRPr="0013620F">
        <w:rPr>
          <w:rFonts w:ascii="Times New Roman" w:hAnsi="Times New Roman"/>
          <w:sz w:val="24"/>
          <w:szCs w:val="24"/>
        </w:rPr>
        <w:t xml:space="preserve"> (3467) 371-</w:t>
      </w:r>
      <w:r w:rsidR="001F6C05" w:rsidRPr="0013620F">
        <w:rPr>
          <w:rFonts w:ascii="Times New Roman" w:hAnsi="Times New Roman"/>
          <w:sz w:val="24"/>
          <w:szCs w:val="24"/>
        </w:rPr>
        <w:t>445</w:t>
      </w:r>
      <w:r w:rsidR="00985034" w:rsidRPr="0013620F">
        <w:rPr>
          <w:rFonts w:ascii="Times New Roman" w:hAnsi="Times New Roman"/>
          <w:sz w:val="24"/>
          <w:szCs w:val="24"/>
        </w:rPr>
        <w:t xml:space="preserve">, </w:t>
      </w:r>
      <w:r w:rsidR="00C969AD" w:rsidRPr="0013620F">
        <w:rPr>
          <w:rFonts w:ascii="Times New Roman" w:hAnsi="Times New Roman"/>
          <w:sz w:val="24"/>
          <w:szCs w:val="24"/>
        </w:rPr>
        <w:t xml:space="preserve"> </w:t>
      </w:r>
      <w:r w:rsidR="00985034" w:rsidRPr="0013620F">
        <w:rPr>
          <w:rFonts w:ascii="Times New Roman" w:hAnsi="Times New Roman"/>
          <w:sz w:val="24"/>
          <w:szCs w:val="24"/>
        </w:rPr>
        <w:t xml:space="preserve">факс: (3467) </w:t>
      </w:r>
      <w:r w:rsidR="00C969AD" w:rsidRPr="0013620F">
        <w:rPr>
          <w:rFonts w:ascii="Times New Roman" w:hAnsi="Times New Roman"/>
          <w:sz w:val="24"/>
          <w:szCs w:val="24"/>
        </w:rPr>
        <w:t>371-</w:t>
      </w:r>
      <w:r w:rsidR="001F6C05" w:rsidRPr="0013620F">
        <w:rPr>
          <w:rFonts w:ascii="Times New Roman" w:hAnsi="Times New Roman"/>
          <w:sz w:val="24"/>
          <w:szCs w:val="24"/>
        </w:rPr>
        <w:t>883</w:t>
      </w:r>
      <w:r w:rsidR="00370D16" w:rsidRPr="0013620F">
        <w:rPr>
          <w:rFonts w:ascii="Times New Roman" w:hAnsi="Times New Roman"/>
          <w:sz w:val="24"/>
          <w:szCs w:val="24"/>
        </w:rPr>
        <w:t>; оплатить регистрационный взнос в размере</w:t>
      </w:r>
      <w:r w:rsidR="00746B89" w:rsidRPr="0013620F">
        <w:rPr>
          <w:rFonts w:ascii="Times New Roman" w:hAnsi="Times New Roman"/>
          <w:sz w:val="24"/>
          <w:szCs w:val="24"/>
        </w:rPr>
        <w:t xml:space="preserve">  установленном организаторами конкурса.</w:t>
      </w:r>
    </w:p>
    <w:p w:rsidR="00370D16" w:rsidRPr="0013620F" w:rsidRDefault="00AE3FAF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5.3.Участник конкурса имеет право вступить в члены ТПП ХМАО-Югры без оплаты вступительного взноса по заявлению о вступлении в члены Палаты.</w:t>
      </w:r>
    </w:p>
    <w:p w:rsidR="00CF607D" w:rsidRPr="0013620F" w:rsidRDefault="00AE3FAF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5.4.</w:t>
      </w:r>
      <w:r w:rsidR="00CF607D" w:rsidRPr="0013620F">
        <w:rPr>
          <w:rFonts w:ascii="Times New Roman" w:hAnsi="Times New Roman"/>
          <w:b/>
          <w:sz w:val="24"/>
          <w:szCs w:val="24"/>
        </w:rPr>
        <w:t xml:space="preserve"> </w:t>
      </w:r>
      <w:r w:rsidR="00985034" w:rsidRPr="0013620F">
        <w:rPr>
          <w:rFonts w:ascii="Times New Roman" w:hAnsi="Times New Roman"/>
          <w:b/>
          <w:sz w:val="24"/>
          <w:szCs w:val="24"/>
        </w:rPr>
        <w:t>В каждой номинации определяется</w:t>
      </w:r>
      <w:r w:rsidR="00CF607D" w:rsidRPr="0013620F">
        <w:rPr>
          <w:rFonts w:ascii="Times New Roman" w:hAnsi="Times New Roman"/>
          <w:b/>
          <w:sz w:val="24"/>
          <w:szCs w:val="24"/>
        </w:rPr>
        <w:t xml:space="preserve"> победител</w:t>
      </w:r>
      <w:r w:rsidR="00985034" w:rsidRPr="0013620F">
        <w:rPr>
          <w:rFonts w:ascii="Times New Roman" w:hAnsi="Times New Roman"/>
          <w:b/>
          <w:sz w:val="24"/>
          <w:szCs w:val="24"/>
        </w:rPr>
        <w:t>ь, который</w:t>
      </w:r>
      <w:r w:rsidR="00CF607D" w:rsidRPr="0013620F">
        <w:rPr>
          <w:rFonts w:ascii="Times New Roman" w:hAnsi="Times New Roman"/>
          <w:b/>
          <w:sz w:val="24"/>
          <w:szCs w:val="24"/>
        </w:rPr>
        <w:t xml:space="preserve"> награжда</w:t>
      </w:r>
      <w:r w:rsidR="00985034" w:rsidRPr="0013620F">
        <w:rPr>
          <w:rFonts w:ascii="Times New Roman" w:hAnsi="Times New Roman"/>
          <w:b/>
          <w:sz w:val="24"/>
          <w:szCs w:val="24"/>
        </w:rPr>
        <w:t>ется дипломом, наградной сувенирной продукцией, товарным знаком «Лучший товар Югры-201</w:t>
      </w:r>
      <w:r w:rsidR="007E4FCD" w:rsidRPr="0013620F">
        <w:rPr>
          <w:rFonts w:ascii="Times New Roman" w:hAnsi="Times New Roman"/>
          <w:b/>
          <w:sz w:val="24"/>
          <w:szCs w:val="24"/>
        </w:rPr>
        <w:t>7</w:t>
      </w:r>
      <w:r w:rsidR="00985034" w:rsidRPr="0013620F">
        <w:rPr>
          <w:rFonts w:ascii="Times New Roman" w:hAnsi="Times New Roman"/>
          <w:b/>
          <w:sz w:val="24"/>
          <w:szCs w:val="24"/>
        </w:rPr>
        <w:t xml:space="preserve">». </w:t>
      </w:r>
      <w:r w:rsidR="00CF607D" w:rsidRPr="0013620F">
        <w:rPr>
          <w:rFonts w:ascii="Times New Roman" w:hAnsi="Times New Roman"/>
          <w:sz w:val="24"/>
          <w:szCs w:val="24"/>
        </w:rPr>
        <w:t>Если номинация содержит подноминации товаров/услуг, то победители определяются соответственно в подноминации.</w:t>
      </w:r>
    </w:p>
    <w:p w:rsidR="000F7917" w:rsidRPr="0013620F" w:rsidRDefault="000A512A" w:rsidP="00D639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5.</w:t>
      </w:r>
      <w:r w:rsidR="00AE3FAF" w:rsidRPr="0013620F">
        <w:rPr>
          <w:rFonts w:ascii="Times New Roman" w:hAnsi="Times New Roman"/>
          <w:b/>
          <w:sz w:val="24"/>
          <w:szCs w:val="24"/>
        </w:rPr>
        <w:t>5</w:t>
      </w:r>
      <w:r w:rsidRPr="0013620F">
        <w:rPr>
          <w:rFonts w:ascii="Times New Roman" w:hAnsi="Times New Roman"/>
          <w:b/>
          <w:sz w:val="24"/>
          <w:szCs w:val="24"/>
        </w:rPr>
        <w:t xml:space="preserve">. </w:t>
      </w:r>
      <w:r w:rsidR="000F7917" w:rsidRPr="0013620F">
        <w:rPr>
          <w:rFonts w:ascii="Times New Roman" w:hAnsi="Times New Roman"/>
          <w:b/>
          <w:sz w:val="24"/>
          <w:szCs w:val="24"/>
        </w:rPr>
        <w:t xml:space="preserve">Заявленная на конкурс продукция и услуги рассматриваются на соответствие следующим требованиям и критериям: </w:t>
      </w:r>
    </w:p>
    <w:p w:rsidR="004F59F0" w:rsidRPr="0013620F" w:rsidRDefault="000A512A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- </w:t>
      </w:r>
      <w:r w:rsidR="000F7917" w:rsidRPr="0013620F">
        <w:rPr>
          <w:rFonts w:ascii="Times New Roman" w:hAnsi="Times New Roman"/>
          <w:sz w:val="24"/>
          <w:szCs w:val="24"/>
        </w:rPr>
        <w:t>уровень потребительских свойств продукции и услуг в сравнении с отечественными и зарубежными аналогами, представле</w:t>
      </w:r>
      <w:r w:rsidR="004F59F0" w:rsidRPr="0013620F">
        <w:rPr>
          <w:rFonts w:ascii="Times New Roman" w:hAnsi="Times New Roman"/>
          <w:sz w:val="24"/>
          <w:szCs w:val="24"/>
        </w:rPr>
        <w:t>нными на потребительском рынке;</w:t>
      </w:r>
    </w:p>
    <w:p w:rsidR="004F59F0" w:rsidRPr="0013620F" w:rsidRDefault="000A512A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- </w:t>
      </w:r>
      <w:r w:rsidR="000F7917" w:rsidRPr="0013620F">
        <w:rPr>
          <w:rFonts w:ascii="Times New Roman" w:hAnsi="Times New Roman"/>
          <w:sz w:val="24"/>
          <w:szCs w:val="24"/>
        </w:rPr>
        <w:t xml:space="preserve">отсутствие/наличие экспертно подтвержденных претензий к качеству со стороны потребителей, закупающих организаций и представителей органов государственного контроля и надзора в регионе, в том числе по показателям безопасности, установленным значениям срока службы, надежности, гарантийным срокам и другим показателям; </w:t>
      </w:r>
    </w:p>
    <w:p w:rsidR="004F59F0" w:rsidRPr="0013620F" w:rsidRDefault="000A512A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- </w:t>
      </w:r>
      <w:r w:rsidR="000F7917" w:rsidRPr="0013620F">
        <w:rPr>
          <w:rFonts w:ascii="Times New Roman" w:hAnsi="Times New Roman"/>
          <w:sz w:val="24"/>
          <w:szCs w:val="24"/>
        </w:rPr>
        <w:t xml:space="preserve">стабильность высокого уровня качества заявленной продукции/услуг, степень освоения современных методов управления качеством предприятием-изготовителем или организацией, предоставляющей услуги; </w:t>
      </w:r>
    </w:p>
    <w:p w:rsidR="004F59F0" w:rsidRPr="0013620F" w:rsidRDefault="000A512A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- </w:t>
      </w:r>
      <w:r w:rsidR="000F7917" w:rsidRPr="0013620F">
        <w:rPr>
          <w:rFonts w:ascii="Times New Roman" w:hAnsi="Times New Roman"/>
          <w:sz w:val="24"/>
          <w:szCs w:val="24"/>
        </w:rPr>
        <w:t xml:space="preserve">наличие положительных отзывов потребителей, закупающих организаций; </w:t>
      </w:r>
    </w:p>
    <w:p w:rsidR="004F59F0" w:rsidRPr="0013620F" w:rsidRDefault="000A512A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- </w:t>
      </w:r>
      <w:r w:rsidR="000F7917" w:rsidRPr="0013620F">
        <w:rPr>
          <w:rFonts w:ascii="Times New Roman" w:hAnsi="Times New Roman"/>
          <w:sz w:val="24"/>
          <w:szCs w:val="24"/>
        </w:rPr>
        <w:t xml:space="preserve">использование региональной и российской сырьевой базы, ресурсов, комплектующих и материалов с учетом материало- и энергосбережения; </w:t>
      </w:r>
    </w:p>
    <w:p w:rsidR="004F59F0" w:rsidRPr="0013620F" w:rsidRDefault="000A512A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- </w:t>
      </w:r>
      <w:r w:rsidR="000F7917" w:rsidRPr="0013620F">
        <w:rPr>
          <w:rFonts w:ascii="Times New Roman" w:hAnsi="Times New Roman"/>
          <w:sz w:val="24"/>
          <w:szCs w:val="24"/>
        </w:rPr>
        <w:t xml:space="preserve">динамика объема продаж; </w:t>
      </w:r>
    </w:p>
    <w:p w:rsidR="004F59F0" w:rsidRPr="0013620F" w:rsidRDefault="000A512A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- </w:t>
      </w:r>
      <w:r w:rsidR="000F7917" w:rsidRPr="0013620F">
        <w:rPr>
          <w:rFonts w:ascii="Times New Roman" w:hAnsi="Times New Roman"/>
          <w:sz w:val="24"/>
          <w:szCs w:val="24"/>
        </w:rPr>
        <w:t xml:space="preserve">география продаж; </w:t>
      </w:r>
    </w:p>
    <w:p w:rsidR="004F59F0" w:rsidRPr="0013620F" w:rsidRDefault="000A512A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- </w:t>
      </w:r>
      <w:r w:rsidR="000F7917" w:rsidRPr="0013620F">
        <w:rPr>
          <w:rFonts w:ascii="Times New Roman" w:hAnsi="Times New Roman"/>
          <w:sz w:val="24"/>
          <w:szCs w:val="24"/>
        </w:rPr>
        <w:t>эстетические свойства, дизайн, отображение окружной специфики в образе товара, а также культурный уровень предоставления услуг;</w:t>
      </w:r>
    </w:p>
    <w:p w:rsidR="004F59F0" w:rsidRPr="0013620F" w:rsidRDefault="000A512A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- </w:t>
      </w:r>
      <w:r w:rsidR="000F7917" w:rsidRPr="0013620F">
        <w:rPr>
          <w:rFonts w:ascii="Times New Roman" w:hAnsi="Times New Roman"/>
          <w:sz w:val="24"/>
          <w:szCs w:val="24"/>
        </w:rPr>
        <w:t>участие предприятия в конгрессно-выставочных мероприятиях, конкурсах;</w:t>
      </w:r>
    </w:p>
    <w:p w:rsidR="000F7917" w:rsidRPr="0013620F" w:rsidRDefault="000A512A" w:rsidP="00D6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- </w:t>
      </w:r>
      <w:r w:rsidR="000F7917" w:rsidRPr="0013620F">
        <w:rPr>
          <w:rFonts w:ascii="Times New Roman" w:hAnsi="Times New Roman"/>
          <w:sz w:val="24"/>
          <w:szCs w:val="24"/>
        </w:rPr>
        <w:t>наличие наград продукции за участие в выставках, конкурсах.</w:t>
      </w:r>
    </w:p>
    <w:p w:rsidR="000F7917" w:rsidRPr="0013620F" w:rsidRDefault="00D6391A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5.</w:t>
      </w:r>
      <w:r w:rsidR="00AE3FAF" w:rsidRPr="0013620F">
        <w:rPr>
          <w:rFonts w:ascii="Times New Roman" w:hAnsi="Times New Roman"/>
          <w:b/>
          <w:sz w:val="24"/>
          <w:szCs w:val="24"/>
        </w:rPr>
        <w:t>6</w:t>
      </w:r>
      <w:r w:rsidRPr="0013620F">
        <w:rPr>
          <w:rFonts w:ascii="Times New Roman" w:hAnsi="Times New Roman"/>
          <w:b/>
          <w:sz w:val="24"/>
          <w:szCs w:val="24"/>
        </w:rPr>
        <w:t>.</w:t>
      </w:r>
      <w:r w:rsidRPr="0013620F">
        <w:rPr>
          <w:rFonts w:ascii="Times New Roman" w:hAnsi="Times New Roman"/>
          <w:sz w:val="24"/>
          <w:szCs w:val="24"/>
        </w:rPr>
        <w:t xml:space="preserve"> </w:t>
      </w:r>
      <w:r w:rsidR="000F7917" w:rsidRPr="0013620F">
        <w:rPr>
          <w:rFonts w:ascii="Times New Roman" w:hAnsi="Times New Roman"/>
          <w:b/>
          <w:sz w:val="24"/>
          <w:szCs w:val="24"/>
        </w:rPr>
        <w:t>Конкурсная оценка</w:t>
      </w:r>
      <w:r w:rsidR="000F7917" w:rsidRPr="0013620F">
        <w:rPr>
          <w:rFonts w:ascii="Times New Roman" w:hAnsi="Times New Roman"/>
          <w:sz w:val="24"/>
          <w:szCs w:val="24"/>
        </w:rPr>
        <w:t xml:space="preserve"> представляемых товаров (включая и продовольственные) и услуг осуществляется экспертной комиссией по установленной организаторами форме с учетом балльной оценки показателей качества (критериев).</w:t>
      </w:r>
    </w:p>
    <w:p w:rsidR="004D0017" w:rsidRPr="0013620F" w:rsidRDefault="004D0017" w:rsidP="004D00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7917" w:rsidRPr="0013620F" w:rsidRDefault="00D6391A" w:rsidP="004D00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5.</w:t>
      </w:r>
      <w:r w:rsidR="00AE3FAF" w:rsidRPr="0013620F">
        <w:rPr>
          <w:rFonts w:ascii="Times New Roman" w:hAnsi="Times New Roman"/>
          <w:b/>
          <w:sz w:val="24"/>
          <w:szCs w:val="24"/>
        </w:rPr>
        <w:t>7</w:t>
      </w:r>
      <w:r w:rsidRPr="0013620F">
        <w:rPr>
          <w:rFonts w:ascii="Times New Roman" w:hAnsi="Times New Roman"/>
          <w:b/>
          <w:sz w:val="24"/>
          <w:szCs w:val="24"/>
        </w:rPr>
        <w:t xml:space="preserve">. </w:t>
      </w:r>
      <w:r w:rsidR="004F59F0" w:rsidRPr="0013620F">
        <w:rPr>
          <w:rFonts w:ascii="Times New Roman" w:hAnsi="Times New Roman"/>
          <w:b/>
          <w:sz w:val="24"/>
          <w:szCs w:val="24"/>
        </w:rPr>
        <w:t>Организация проведения Конкурса</w:t>
      </w:r>
    </w:p>
    <w:p w:rsidR="000F7917" w:rsidRPr="0013620F" w:rsidRDefault="009A251C" w:rsidP="0066237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620F">
        <w:rPr>
          <w:rFonts w:ascii="Times New Roman" w:hAnsi="Times New Roman"/>
          <w:sz w:val="24"/>
          <w:szCs w:val="24"/>
          <w:u w:val="single"/>
        </w:rPr>
        <w:t>5.7.1.</w:t>
      </w:r>
      <w:r w:rsidR="000F7917" w:rsidRPr="0013620F">
        <w:rPr>
          <w:rFonts w:ascii="Times New Roman" w:hAnsi="Times New Roman"/>
          <w:sz w:val="24"/>
          <w:szCs w:val="24"/>
          <w:u w:val="single"/>
        </w:rPr>
        <w:t>Конкурс проводится в 3 этапа:</w:t>
      </w:r>
    </w:p>
    <w:p w:rsidR="003A50CE" w:rsidRPr="0013620F" w:rsidRDefault="000F7917" w:rsidP="00BA68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/>
          <w:i/>
          <w:sz w:val="24"/>
          <w:szCs w:val="24"/>
        </w:rPr>
        <w:t>Первый (подготовительный) этап</w:t>
      </w:r>
      <w:r w:rsidRPr="0013620F">
        <w:rPr>
          <w:rFonts w:ascii="Times New Roman" w:hAnsi="Times New Roman"/>
          <w:i/>
          <w:sz w:val="24"/>
          <w:szCs w:val="24"/>
        </w:rPr>
        <w:t xml:space="preserve"> </w:t>
      </w:r>
      <w:r w:rsidRPr="0013620F">
        <w:rPr>
          <w:rFonts w:ascii="Times New Roman" w:hAnsi="Times New Roman"/>
          <w:sz w:val="24"/>
          <w:szCs w:val="24"/>
        </w:rPr>
        <w:t>–</w:t>
      </w:r>
      <w:r w:rsidR="004F59F0" w:rsidRPr="0013620F">
        <w:rPr>
          <w:rFonts w:ascii="Times New Roman" w:hAnsi="Times New Roman"/>
          <w:sz w:val="24"/>
          <w:szCs w:val="24"/>
        </w:rPr>
        <w:t xml:space="preserve"> </w:t>
      </w:r>
      <w:r w:rsidRPr="0013620F">
        <w:rPr>
          <w:rFonts w:ascii="Times New Roman" w:hAnsi="Times New Roman"/>
          <w:sz w:val="24"/>
          <w:szCs w:val="24"/>
        </w:rPr>
        <w:t>мониторинг предприятий, готовых к участию в Конкурсе, электронное оповещение, предоставление устных разъяснений по проведению Конкурса, прием заявок, осуществление проверки документов с целью возможности (невозможност</w:t>
      </w:r>
      <w:r w:rsidR="007C68AE" w:rsidRPr="0013620F">
        <w:rPr>
          <w:rFonts w:ascii="Times New Roman" w:hAnsi="Times New Roman"/>
          <w:sz w:val="24"/>
          <w:szCs w:val="24"/>
        </w:rPr>
        <w:t xml:space="preserve">и) допуска к участию в Конкурсе (срок проведения:  </w:t>
      </w:r>
      <w:r w:rsidR="007C68AE" w:rsidRPr="0013620F">
        <w:rPr>
          <w:rFonts w:ascii="Times New Roman" w:hAnsi="Times New Roman"/>
          <w:b/>
          <w:color w:val="FF0000"/>
          <w:sz w:val="24"/>
          <w:szCs w:val="24"/>
        </w:rPr>
        <w:t>с 26 июня по 3</w:t>
      </w:r>
      <w:r w:rsidR="00C55BBD" w:rsidRPr="0013620F">
        <w:rPr>
          <w:rFonts w:ascii="Times New Roman" w:hAnsi="Times New Roman"/>
          <w:b/>
          <w:color w:val="FF0000"/>
          <w:sz w:val="24"/>
          <w:szCs w:val="24"/>
        </w:rPr>
        <w:t>0</w:t>
      </w:r>
      <w:r w:rsidR="007C68AE" w:rsidRPr="0013620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D0017" w:rsidRPr="0013620F">
        <w:rPr>
          <w:rFonts w:ascii="Times New Roman" w:hAnsi="Times New Roman"/>
          <w:b/>
          <w:color w:val="FF0000"/>
          <w:sz w:val="24"/>
          <w:szCs w:val="24"/>
        </w:rPr>
        <w:t>сент</w:t>
      </w:r>
      <w:r w:rsidR="00C55BBD" w:rsidRPr="0013620F">
        <w:rPr>
          <w:rFonts w:ascii="Times New Roman" w:hAnsi="Times New Roman"/>
          <w:b/>
          <w:color w:val="FF0000"/>
          <w:sz w:val="24"/>
          <w:szCs w:val="24"/>
        </w:rPr>
        <w:t>ября</w:t>
      </w:r>
      <w:r w:rsidR="007C68AE" w:rsidRPr="0013620F">
        <w:rPr>
          <w:rFonts w:ascii="Times New Roman" w:hAnsi="Times New Roman"/>
          <w:b/>
          <w:color w:val="FF0000"/>
          <w:sz w:val="24"/>
          <w:szCs w:val="24"/>
        </w:rPr>
        <w:t xml:space="preserve"> 2017г</w:t>
      </w:r>
      <w:r w:rsidR="007C68AE" w:rsidRPr="0013620F">
        <w:rPr>
          <w:rFonts w:ascii="Times New Roman" w:hAnsi="Times New Roman"/>
          <w:sz w:val="24"/>
          <w:szCs w:val="24"/>
        </w:rPr>
        <w:t xml:space="preserve">.). </w:t>
      </w:r>
      <w:r w:rsidR="00C55BBD" w:rsidRPr="0013620F">
        <w:rPr>
          <w:rFonts w:ascii="Times New Roman" w:hAnsi="Times New Roman"/>
          <w:sz w:val="24"/>
          <w:szCs w:val="24"/>
        </w:rPr>
        <w:t xml:space="preserve"> </w:t>
      </w:r>
    </w:p>
    <w:p w:rsidR="000F7917" w:rsidRPr="0013620F" w:rsidRDefault="000F7917" w:rsidP="00BA68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/>
          <w:i/>
          <w:sz w:val="24"/>
          <w:szCs w:val="24"/>
        </w:rPr>
        <w:t>Второй этап</w:t>
      </w:r>
      <w:r w:rsidRPr="0013620F">
        <w:rPr>
          <w:rFonts w:ascii="Times New Roman" w:hAnsi="Times New Roman"/>
          <w:sz w:val="24"/>
          <w:szCs w:val="24"/>
        </w:rPr>
        <w:t xml:space="preserve"> </w:t>
      </w:r>
      <w:r w:rsidR="009861FD" w:rsidRPr="0013620F">
        <w:rPr>
          <w:rFonts w:ascii="Times New Roman" w:hAnsi="Times New Roman"/>
          <w:sz w:val="24"/>
          <w:szCs w:val="24"/>
        </w:rPr>
        <w:t>–</w:t>
      </w:r>
      <w:r w:rsidRPr="0013620F">
        <w:rPr>
          <w:rFonts w:ascii="Times New Roman" w:hAnsi="Times New Roman"/>
          <w:sz w:val="24"/>
          <w:szCs w:val="24"/>
        </w:rPr>
        <w:t xml:space="preserve"> оценка</w:t>
      </w:r>
      <w:r w:rsidR="009861FD" w:rsidRPr="0013620F">
        <w:rPr>
          <w:rFonts w:ascii="Times New Roman" w:hAnsi="Times New Roman"/>
          <w:sz w:val="24"/>
          <w:szCs w:val="24"/>
        </w:rPr>
        <w:t xml:space="preserve"> и экспертиза </w:t>
      </w:r>
      <w:r w:rsidRPr="0013620F">
        <w:rPr>
          <w:rFonts w:ascii="Times New Roman" w:hAnsi="Times New Roman"/>
          <w:sz w:val="24"/>
          <w:szCs w:val="24"/>
        </w:rPr>
        <w:t>товаров</w:t>
      </w:r>
      <w:r w:rsidR="009A251C" w:rsidRPr="0013620F">
        <w:rPr>
          <w:rFonts w:ascii="Times New Roman" w:hAnsi="Times New Roman"/>
          <w:sz w:val="24"/>
          <w:szCs w:val="24"/>
        </w:rPr>
        <w:t xml:space="preserve">, работ </w:t>
      </w:r>
      <w:r w:rsidRPr="0013620F">
        <w:rPr>
          <w:rFonts w:ascii="Times New Roman" w:hAnsi="Times New Roman"/>
          <w:sz w:val="24"/>
          <w:szCs w:val="24"/>
        </w:rPr>
        <w:t>и услуг</w:t>
      </w:r>
      <w:r w:rsidR="00806FDA" w:rsidRPr="0013620F">
        <w:rPr>
          <w:rFonts w:ascii="Times New Roman" w:hAnsi="Times New Roman"/>
          <w:sz w:val="24"/>
          <w:szCs w:val="24"/>
        </w:rPr>
        <w:t xml:space="preserve"> (срок проведения:  </w:t>
      </w:r>
      <w:r w:rsidR="00806FDA" w:rsidRPr="0013620F">
        <w:rPr>
          <w:rFonts w:ascii="Times New Roman" w:hAnsi="Times New Roman"/>
          <w:b/>
          <w:color w:val="FF0000"/>
          <w:sz w:val="24"/>
          <w:szCs w:val="24"/>
        </w:rPr>
        <w:t>с 1</w:t>
      </w:r>
      <w:r w:rsidR="009F430C" w:rsidRPr="0013620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06FDA" w:rsidRPr="0013620F">
        <w:rPr>
          <w:rFonts w:ascii="Times New Roman" w:hAnsi="Times New Roman"/>
          <w:b/>
          <w:color w:val="FF0000"/>
          <w:sz w:val="24"/>
          <w:szCs w:val="24"/>
        </w:rPr>
        <w:t xml:space="preserve">по </w:t>
      </w:r>
      <w:r w:rsidR="009F430C" w:rsidRPr="0013620F">
        <w:rPr>
          <w:rFonts w:ascii="Times New Roman" w:hAnsi="Times New Roman"/>
          <w:b/>
          <w:color w:val="FF0000"/>
          <w:sz w:val="24"/>
          <w:szCs w:val="24"/>
        </w:rPr>
        <w:t>31 октября</w:t>
      </w:r>
      <w:r w:rsidR="00806FDA" w:rsidRPr="0013620F">
        <w:rPr>
          <w:rFonts w:ascii="Times New Roman" w:hAnsi="Times New Roman"/>
          <w:b/>
          <w:color w:val="FF0000"/>
          <w:sz w:val="24"/>
          <w:szCs w:val="24"/>
        </w:rPr>
        <w:t xml:space="preserve"> 2017г</w:t>
      </w:r>
      <w:r w:rsidR="00806FDA" w:rsidRPr="0013620F">
        <w:rPr>
          <w:rFonts w:ascii="Times New Roman" w:hAnsi="Times New Roman"/>
          <w:color w:val="FF0000"/>
          <w:sz w:val="24"/>
          <w:szCs w:val="24"/>
        </w:rPr>
        <w:t>.</w:t>
      </w:r>
      <w:r w:rsidR="00BA6832" w:rsidRPr="0013620F">
        <w:rPr>
          <w:rFonts w:ascii="Times New Roman" w:hAnsi="Times New Roman"/>
          <w:sz w:val="24"/>
          <w:szCs w:val="24"/>
        </w:rPr>
        <w:t>).</w:t>
      </w:r>
      <w:r w:rsidR="00464D63" w:rsidRPr="00464D63">
        <w:rPr>
          <w:rFonts w:ascii="Times New Roman" w:hAnsi="Times New Roman"/>
          <w:sz w:val="24"/>
          <w:szCs w:val="24"/>
        </w:rPr>
        <w:t xml:space="preserve"> </w:t>
      </w:r>
      <w:r w:rsidR="00464D63">
        <w:rPr>
          <w:rFonts w:ascii="Times New Roman" w:hAnsi="Times New Roman"/>
          <w:sz w:val="24"/>
          <w:szCs w:val="24"/>
        </w:rPr>
        <w:t xml:space="preserve"> </w:t>
      </w:r>
      <w:r w:rsidR="00464D63">
        <w:rPr>
          <w:rFonts w:ascii="Times New Roman" w:hAnsi="Times New Roman"/>
          <w:sz w:val="24"/>
          <w:szCs w:val="24"/>
          <w:lang w:val="en-US"/>
        </w:rPr>
        <w:t>II</w:t>
      </w:r>
      <w:r w:rsidR="00464D63">
        <w:rPr>
          <w:rFonts w:ascii="Times New Roman" w:hAnsi="Times New Roman"/>
          <w:sz w:val="24"/>
          <w:szCs w:val="24"/>
        </w:rPr>
        <w:t xml:space="preserve"> -</w:t>
      </w:r>
      <w:r w:rsidR="00464D63" w:rsidRPr="0013620F">
        <w:rPr>
          <w:rFonts w:ascii="Times New Roman" w:hAnsi="Times New Roman"/>
          <w:sz w:val="24"/>
          <w:szCs w:val="24"/>
        </w:rPr>
        <w:t xml:space="preserve"> этап включает интернет-голосование в целях выявления товаров, работ, услуг, которым отдают предпочтение региональные потребители.</w:t>
      </w:r>
    </w:p>
    <w:p w:rsidR="000F7917" w:rsidRPr="0013620F" w:rsidRDefault="000F7917" w:rsidP="00BA68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/>
          <w:i/>
          <w:sz w:val="24"/>
          <w:szCs w:val="24"/>
        </w:rPr>
        <w:t>Третий (очный) этап</w:t>
      </w:r>
      <w:r w:rsidRPr="0013620F">
        <w:rPr>
          <w:rFonts w:ascii="Times New Roman" w:hAnsi="Times New Roman"/>
          <w:sz w:val="24"/>
          <w:szCs w:val="24"/>
        </w:rPr>
        <w:t xml:space="preserve"> -</w:t>
      </w:r>
      <w:r w:rsidR="009861FD" w:rsidRPr="0013620F">
        <w:rPr>
          <w:rFonts w:ascii="Times New Roman" w:hAnsi="Times New Roman"/>
          <w:sz w:val="24"/>
          <w:szCs w:val="24"/>
        </w:rPr>
        <w:t xml:space="preserve"> </w:t>
      </w:r>
      <w:r w:rsidRPr="0013620F">
        <w:rPr>
          <w:rFonts w:ascii="Times New Roman" w:hAnsi="Times New Roman"/>
          <w:sz w:val="24"/>
          <w:szCs w:val="24"/>
        </w:rPr>
        <w:t>подведение итогов Конкурса</w:t>
      </w:r>
      <w:r w:rsidR="009861FD" w:rsidRPr="0013620F">
        <w:rPr>
          <w:rFonts w:ascii="Times New Roman" w:hAnsi="Times New Roman"/>
          <w:sz w:val="24"/>
          <w:szCs w:val="24"/>
        </w:rPr>
        <w:t xml:space="preserve"> экспертным советом, выявление победителей в номинациях </w:t>
      </w:r>
      <w:r w:rsidR="00806FDA" w:rsidRPr="0013620F">
        <w:rPr>
          <w:rFonts w:ascii="Times New Roman" w:hAnsi="Times New Roman"/>
          <w:sz w:val="24"/>
          <w:szCs w:val="24"/>
        </w:rPr>
        <w:t xml:space="preserve">(срок проведения:  </w:t>
      </w:r>
      <w:r w:rsidR="00806FDA" w:rsidRPr="0013620F">
        <w:rPr>
          <w:rFonts w:ascii="Times New Roman" w:hAnsi="Times New Roman"/>
          <w:b/>
          <w:color w:val="FF0000"/>
          <w:sz w:val="24"/>
          <w:szCs w:val="24"/>
        </w:rPr>
        <w:t xml:space="preserve">с </w:t>
      </w:r>
      <w:r w:rsidR="009F430C" w:rsidRPr="0013620F">
        <w:rPr>
          <w:rFonts w:ascii="Times New Roman" w:hAnsi="Times New Roman"/>
          <w:b/>
          <w:color w:val="FF0000"/>
          <w:sz w:val="24"/>
          <w:szCs w:val="24"/>
        </w:rPr>
        <w:t>1</w:t>
      </w:r>
      <w:r w:rsidR="00806FDA" w:rsidRPr="0013620F">
        <w:rPr>
          <w:rFonts w:ascii="Times New Roman" w:hAnsi="Times New Roman"/>
          <w:b/>
          <w:color w:val="FF0000"/>
          <w:sz w:val="24"/>
          <w:szCs w:val="24"/>
        </w:rPr>
        <w:t xml:space="preserve"> ноября по 10 декабря 2017г</w:t>
      </w:r>
      <w:r w:rsidR="00806FDA" w:rsidRPr="0013620F">
        <w:rPr>
          <w:rFonts w:ascii="Times New Roman" w:hAnsi="Times New Roman"/>
          <w:sz w:val="24"/>
          <w:szCs w:val="24"/>
        </w:rPr>
        <w:t>.)</w:t>
      </w:r>
      <w:r w:rsidRPr="0013620F">
        <w:rPr>
          <w:rFonts w:ascii="Times New Roman" w:hAnsi="Times New Roman"/>
          <w:sz w:val="24"/>
          <w:szCs w:val="24"/>
        </w:rPr>
        <w:t>.</w:t>
      </w:r>
    </w:p>
    <w:p w:rsidR="00D6391A" w:rsidRPr="0013620F" w:rsidRDefault="009A251C" w:rsidP="009A2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5.7.2.</w:t>
      </w:r>
      <w:r w:rsidR="000F7917" w:rsidRPr="0013620F">
        <w:rPr>
          <w:rFonts w:ascii="Times New Roman" w:hAnsi="Times New Roman"/>
          <w:sz w:val="24"/>
          <w:szCs w:val="24"/>
        </w:rPr>
        <w:t xml:space="preserve">Решение о допуске к участию в Конкурсе принимает </w:t>
      </w:r>
      <w:r w:rsidR="00D6391A" w:rsidRPr="0013620F">
        <w:rPr>
          <w:rFonts w:ascii="Times New Roman" w:hAnsi="Times New Roman"/>
          <w:sz w:val="24"/>
          <w:szCs w:val="24"/>
        </w:rPr>
        <w:t xml:space="preserve">Организатор конкурса на основе поданного полного пакета документов. </w:t>
      </w:r>
    </w:p>
    <w:p w:rsidR="000F7917" w:rsidRPr="0013620F" w:rsidRDefault="009A251C" w:rsidP="009A2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5.7.3.</w:t>
      </w:r>
      <w:r w:rsidR="00D6391A" w:rsidRPr="0013620F">
        <w:rPr>
          <w:rFonts w:ascii="Times New Roman" w:hAnsi="Times New Roman"/>
          <w:sz w:val="24"/>
          <w:szCs w:val="24"/>
        </w:rPr>
        <w:t>Рассмотрение заявок и подведение итогов Конкурса осущес</w:t>
      </w:r>
      <w:r w:rsidR="00726AEC" w:rsidRPr="0013620F">
        <w:rPr>
          <w:rFonts w:ascii="Times New Roman" w:hAnsi="Times New Roman"/>
          <w:sz w:val="24"/>
          <w:szCs w:val="24"/>
        </w:rPr>
        <w:t>т</w:t>
      </w:r>
      <w:r w:rsidR="00D6391A" w:rsidRPr="0013620F">
        <w:rPr>
          <w:rFonts w:ascii="Times New Roman" w:hAnsi="Times New Roman"/>
          <w:sz w:val="24"/>
          <w:szCs w:val="24"/>
        </w:rPr>
        <w:t xml:space="preserve">вляет </w:t>
      </w:r>
      <w:r w:rsidR="000F7917" w:rsidRPr="0013620F">
        <w:rPr>
          <w:rFonts w:ascii="Times New Roman" w:hAnsi="Times New Roman"/>
          <w:sz w:val="24"/>
          <w:szCs w:val="24"/>
        </w:rPr>
        <w:t>Экспертн</w:t>
      </w:r>
      <w:r w:rsidR="00726AEC" w:rsidRPr="0013620F">
        <w:rPr>
          <w:rFonts w:ascii="Times New Roman" w:hAnsi="Times New Roman"/>
          <w:sz w:val="24"/>
          <w:szCs w:val="24"/>
        </w:rPr>
        <w:t>ый</w:t>
      </w:r>
      <w:r w:rsidR="000F7917" w:rsidRPr="0013620F">
        <w:rPr>
          <w:rFonts w:ascii="Times New Roman" w:hAnsi="Times New Roman"/>
          <w:sz w:val="24"/>
          <w:szCs w:val="24"/>
        </w:rPr>
        <w:t xml:space="preserve"> совет</w:t>
      </w:r>
      <w:r w:rsidR="00726AEC" w:rsidRPr="0013620F">
        <w:rPr>
          <w:rFonts w:ascii="Times New Roman" w:hAnsi="Times New Roman"/>
          <w:sz w:val="24"/>
          <w:szCs w:val="24"/>
        </w:rPr>
        <w:t>. Решение</w:t>
      </w:r>
      <w:r w:rsidR="000F7917" w:rsidRPr="0013620F">
        <w:rPr>
          <w:rFonts w:ascii="Times New Roman" w:hAnsi="Times New Roman"/>
          <w:sz w:val="24"/>
          <w:szCs w:val="24"/>
        </w:rPr>
        <w:t xml:space="preserve"> оформляется протоколом</w:t>
      </w:r>
      <w:r w:rsidR="00726AEC" w:rsidRPr="0013620F">
        <w:rPr>
          <w:rFonts w:ascii="Times New Roman" w:hAnsi="Times New Roman"/>
          <w:sz w:val="24"/>
          <w:szCs w:val="24"/>
        </w:rPr>
        <w:t xml:space="preserve"> заседания. </w:t>
      </w:r>
      <w:r w:rsidR="000F7917" w:rsidRPr="0013620F">
        <w:rPr>
          <w:rFonts w:ascii="Times New Roman" w:hAnsi="Times New Roman"/>
          <w:sz w:val="24"/>
          <w:szCs w:val="24"/>
        </w:rPr>
        <w:t>Победители определяются простым большинством голосов. В случае равного распределения голосов сопредседатели конкурсной комиссии имеют право в два голоса. Голосование членов Экспертного совета может проводиться заочно.</w:t>
      </w:r>
    </w:p>
    <w:p w:rsidR="000F7917" w:rsidRPr="0013620F" w:rsidRDefault="00B652BF" w:rsidP="009A25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620F">
        <w:rPr>
          <w:rFonts w:ascii="Times New Roman" w:hAnsi="Times New Roman"/>
          <w:i/>
          <w:sz w:val="24"/>
          <w:szCs w:val="24"/>
        </w:rPr>
        <w:t>5.7.4.</w:t>
      </w:r>
      <w:r w:rsidR="000F7917" w:rsidRPr="0013620F">
        <w:rPr>
          <w:rFonts w:ascii="Times New Roman" w:hAnsi="Times New Roman"/>
          <w:i/>
          <w:sz w:val="24"/>
          <w:szCs w:val="24"/>
        </w:rPr>
        <w:t xml:space="preserve">Организации </w:t>
      </w:r>
      <w:r w:rsidR="00FF10D5" w:rsidRPr="0013620F">
        <w:rPr>
          <w:rFonts w:ascii="Times New Roman" w:hAnsi="Times New Roman"/>
          <w:i/>
          <w:sz w:val="24"/>
          <w:szCs w:val="24"/>
        </w:rPr>
        <w:t xml:space="preserve">инфраструктуры </w:t>
      </w:r>
      <w:r w:rsidR="000F7917" w:rsidRPr="0013620F">
        <w:rPr>
          <w:rFonts w:ascii="Times New Roman" w:hAnsi="Times New Roman"/>
          <w:i/>
          <w:sz w:val="24"/>
          <w:szCs w:val="24"/>
        </w:rPr>
        <w:t xml:space="preserve">поддержки </w:t>
      </w:r>
      <w:r w:rsidR="00FF10D5" w:rsidRPr="0013620F">
        <w:rPr>
          <w:rFonts w:ascii="Times New Roman" w:hAnsi="Times New Roman"/>
          <w:i/>
          <w:sz w:val="24"/>
          <w:szCs w:val="24"/>
        </w:rPr>
        <w:t>малого и среднего предпринимательства,</w:t>
      </w:r>
      <w:r w:rsidR="000F7917" w:rsidRPr="0013620F">
        <w:rPr>
          <w:rFonts w:ascii="Times New Roman" w:hAnsi="Times New Roman"/>
          <w:i/>
          <w:sz w:val="24"/>
          <w:szCs w:val="24"/>
        </w:rPr>
        <w:t xml:space="preserve"> спонсоры Конкурса могут учреждать специальные призы для участников за различные достижения в сфере малого </w:t>
      </w:r>
      <w:r w:rsidR="00FF10D5" w:rsidRPr="0013620F">
        <w:rPr>
          <w:rFonts w:ascii="Times New Roman" w:hAnsi="Times New Roman"/>
          <w:i/>
          <w:sz w:val="24"/>
          <w:szCs w:val="24"/>
        </w:rPr>
        <w:t>и среднего бизнеса</w:t>
      </w:r>
      <w:r w:rsidR="000F7917" w:rsidRPr="0013620F">
        <w:rPr>
          <w:rFonts w:ascii="Times New Roman" w:hAnsi="Times New Roman"/>
          <w:i/>
          <w:sz w:val="24"/>
          <w:szCs w:val="24"/>
        </w:rPr>
        <w:t xml:space="preserve"> и вручать их на церемонии награждения победителей Конкурса.</w:t>
      </w:r>
    </w:p>
    <w:p w:rsidR="00B652BF" w:rsidRPr="0013620F" w:rsidRDefault="00B652BF" w:rsidP="009A25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50612" w:rsidRDefault="00AE3FAF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 xml:space="preserve">6. </w:t>
      </w:r>
      <w:r w:rsidR="000F7917" w:rsidRPr="0013620F">
        <w:rPr>
          <w:rFonts w:ascii="Times New Roman" w:hAnsi="Times New Roman"/>
          <w:b/>
          <w:sz w:val="24"/>
          <w:szCs w:val="24"/>
        </w:rPr>
        <w:t xml:space="preserve">ТПП ХМАО-Югры </w:t>
      </w:r>
      <w:r w:rsidR="00850612" w:rsidRPr="0013620F">
        <w:rPr>
          <w:rFonts w:ascii="Times New Roman" w:hAnsi="Times New Roman"/>
          <w:b/>
          <w:sz w:val="24"/>
          <w:szCs w:val="24"/>
        </w:rPr>
        <w:t>осуществляет следующие функции:</w:t>
      </w:r>
    </w:p>
    <w:p w:rsidR="008C224F" w:rsidRPr="0013620F" w:rsidRDefault="008C224F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0612" w:rsidRPr="0013620F" w:rsidRDefault="009A251C" w:rsidP="00726A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6.1.</w:t>
      </w:r>
      <w:r w:rsidR="000F7917" w:rsidRPr="0013620F">
        <w:rPr>
          <w:rFonts w:ascii="Times New Roman" w:hAnsi="Times New Roman"/>
          <w:sz w:val="24"/>
          <w:szCs w:val="24"/>
        </w:rPr>
        <w:t>Обеспечивает проведение комплекса информационно-рекламных</w:t>
      </w:r>
      <w:r w:rsidR="000F7917" w:rsidRPr="0013620F">
        <w:rPr>
          <w:rFonts w:ascii="Times New Roman" w:hAnsi="Times New Roman"/>
          <w:sz w:val="24"/>
          <w:szCs w:val="24"/>
        </w:rPr>
        <w:br/>
        <w:t>мероприятий в средствах массовой информации и (или) в сети Интернет.</w:t>
      </w:r>
    </w:p>
    <w:p w:rsidR="00850612" w:rsidRPr="0013620F" w:rsidRDefault="00B652BF" w:rsidP="00726A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6.2.</w:t>
      </w:r>
      <w:r w:rsidR="000F7917" w:rsidRPr="0013620F">
        <w:rPr>
          <w:rFonts w:ascii="Times New Roman" w:hAnsi="Times New Roman"/>
          <w:sz w:val="24"/>
          <w:szCs w:val="24"/>
        </w:rPr>
        <w:t>Обеспечивает информирование о проведении Конкурса органов местного</w:t>
      </w:r>
      <w:r w:rsidR="000F7917" w:rsidRPr="0013620F">
        <w:rPr>
          <w:rFonts w:ascii="Times New Roman" w:hAnsi="Times New Roman"/>
          <w:sz w:val="24"/>
          <w:szCs w:val="24"/>
        </w:rPr>
        <w:br/>
        <w:t>самоуправления муниципальных образований автономного округа.</w:t>
      </w:r>
    </w:p>
    <w:p w:rsidR="00850612" w:rsidRPr="0013620F" w:rsidRDefault="00B652BF" w:rsidP="00726AE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6.3.</w:t>
      </w:r>
      <w:r w:rsidR="000F7917" w:rsidRPr="0013620F">
        <w:rPr>
          <w:rFonts w:ascii="Times New Roman" w:hAnsi="Times New Roman"/>
          <w:sz w:val="24"/>
          <w:szCs w:val="24"/>
        </w:rPr>
        <w:t>Обеспечивает решение организационно-технических вопросов,</w:t>
      </w:r>
      <w:r w:rsidR="000F7917" w:rsidRPr="0013620F">
        <w:rPr>
          <w:rFonts w:ascii="Times New Roman" w:hAnsi="Times New Roman"/>
          <w:sz w:val="24"/>
          <w:szCs w:val="24"/>
        </w:rPr>
        <w:br/>
        <w:t>связанных с проведением Конкурса.</w:t>
      </w:r>
    </w:p>
    <w:p w:rsidR="00850612" w:rsidRPr="0013620F" w:rsidRDefault="00B652BF" w:rsidP="00726A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6.4.</w:t>
      </w:r>
      <w:r w:rsidR="000F7917" w:rsidRPr="0013620F">
        <w:rPr>
          <w:rFonts w:ascii="Times New Roman" w:hAnsi="Times New Roman"/>
          <w:sz w:val="24"/>
          <w:szCs w:val="24"/>
        </w:rPr>
        <w:t>Проводит адресную рассылку кандидатам Конкурса.</w:t>
      </w:r>
    </w:p>
    <w:p w:rsidR="00850612" w:rsidRPr="0013620F" w:rsidRDefault="00B652BF" w:rsidP="00726A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6.5.</w:t>
      </w:r>
      <w:r w:rsidR="000F7917" w:rsidRPr="0013620F">
        <w:rPr>
          <w:rFonts w:ascii="Times New Roman" w:hAnsi="Times New Roman"/>
          <w:sz w:val="24"/>
          <w:szCs w:val="24"/>
        </w:rPr>
        <w:t>Проводит сбор, анализ материалов Конкурса</w:t>
      </w:r>
    </w:p>
    <w:p w:rsidR="000F7917" w:rsidRPr="0013620F" w:rsidRDefault="00B652BF" w:rsidP="00726A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6.6.</w:t>
      </w:r>
      <w:r w:rsidR="000F7917" w:rsidRPr="0013620F">
        <w:rPr>
          <w:rFonts w:ascii="Times New Roman" w:hAnsi="Times New Roman"/>
          <w:sz w:val="24"/>
          <w:szCs w:val="24"/>
        </w:rPr>
        <w:t>Проводит торжественную церемонию награждения победителей Конкурса.</w:t>
      </w:r>
    </w:p>
    <w:p w:rsidR="00B652BF" w:rsidRPr="0013620F" w:rsidRDefault="00B652BF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917" w:rsidRPr="0013620F" w:rsidRDefault="00AE3FAF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 xml:space="preserve">7. </w:t>
      </w:r>
      <w:r w:rsidR="000F7917" w:rsidRPr="0013620F">
        <w:rPr>
          <w:rFonts w:ascii="Times New Roman" w:hAnsi="Times New Roman"/>
          <w:b/>
          <w:sz w:val="24"/>
          <w:szCs w:val="24"/>
        </w:rPr>
        <w:t>Экспертный совет Конкурса</w:t>
      </w:r>
      <w:r w:rsidR="00F51E31" w:rsidRPr="0013620F">
        <w:rPr>
          <w:rFonts w:ascii="Times New Roman" w:hAnsi="Times New Roman"/>
          <w:b/>
          <w:sz w:val="24"/>
          <w:szCs w:val="24"/>
        </w:rPr>
        <w:t>:</w:t>
      </w:r>
    </w:p>
    <w:p w:rsidR="00743A4C" w:rsidRPr="0013620F" w:rsidRDefault="00743A4C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917" w:rsidRPr="0013620F" w:rsidRDefault="00B652BF" w:rsidP="00B65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7.1.</w:t>
      </w:r>
      <w:r w:rsidR="000F7917" w:rsidRPr="0013620F">
        <w:rPr>
          <w:rFonts w:ascii="Times New Roman" w:hAnsi="Times New Roman"/>
          <w:sz w:val="24"/>
          <w:szCs w:val="24"/>
        </w:rPr>
        <w:t>Экспертный совет является коллегиальным органом и состоит не менее чем из 6 человек. Состав совета согласовывается Организаторами Конкурса и утверждается приказом ТПП ХМАО-Югры.</w:t>
      </w:r>
    </w:p>
    <w:p w:rsidR="000F7917" w:rsidRPr="0013620F" w:rsidRDefault="00B652BF" w:rsidP="00B65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7.2.</w:t>
      </w:r>
      <w:r w:rsidR="000F7917" w:rsidRPr="0013620F">
        <w:rPr>
          <w:rFonts w:ascii="Times New Roman" w:hAnsi="Times New Roman"/>
          <w:sz w:val="24"/>
          <w:szCs w:val="24"/>
        </w:rPr>
        <w:t>В состав Экспертного совета могут входить заместители Председателя Правительства автономного округа, представители  исполнительных органов государственной власти, некоммерческих организаций и общественных объединений автономного округа, независимые эксперты</w:t>
      </w:r>
      <w:r w:rsidR="00FF10D5" w:rsidRPr="0013620F">
        <w:rPr>
          <w:rFonts w:ascii="Times New Roman" w:hAnsi="Times New Roman"/>
          <w:sz w:val="24"/>
          <w:szCs w:val="24"/>
        </w:rPr>
        <w:t xml:space="preserve"> </w:t>
      </w:r>
      <w:r w:rsidR="000F7917" w:rsidRPr="0013620F">
        <w:rPr>
          <w:rFonts w:ascii="Times New Roman" w:hAnsi="Times New Roman"/>
          <w:sz w:val="24"/>
          <w:szCs w:val="24"/>
        </w:rPr>
        <w:t>(с правом совещательного голоса), руководители объединений предпринимателей федерального, регионального и местного уровней, представители Управления Роспотребнадзора по ХМАО-Югре и Управления потребительского рынка муниципальных образований автономного округа.</w:t>
      </w:r>
    </w:p>
    <w:p w:rsidR="000F7917" w:rsidRPr="0013620F" w:rsidRDefault="00B652BF" w:rsidP="00B65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7.3.</w:t>
      </w:r>
      <w:r w:rsidR="000F7917" w:rsidRPr="0013620F">
        <w:rPr>
          <w:rFonts w:ascii="Times New Roman" w:hAnsi="Times New Roman"/>
          <w:sz w:val="24"/>
          <w:szCs w:val="24"/>
        </w:rPr>
        <w:t xml:space="preserve">Экспертный совет осуществляет </w:t>
      </w:r>
      <w:r w:rsidR="00726AEC" w:rsidRPr="0013620F">
        <w:rPr>
          <w:rFonts w:ascii="Times New Roman" w:hAnsi="Times New Roman"/>
          <w:sz w:val="24"/>
          <w:szCs w:val="24"/>
        </w:rPr>
        <w:t xml:space="preserve">оценку заявок, представленных на конкурс, подводит итоги конкурса, определяет победителей. </w:t>
      </w:r>
      <w:r w:rsidR="000F7917" w:rsidRPr="0013620F">
        <w:rPr>
          <w:rFonts w:ascii="Times New Roman" w:hAnsi="Times New Roman"/>
          <w:sz w:val="24"/>
          <w:szCs w:val="24"/>
        </w:rPr>
        <w:t>Решение совета оформляется протоколом, который подписыва</w:t>
      </w:r>
      <w:r w:rsidR="003C4059" w:rsidRPr="0013620F">
        <w:rPr>
          <w:rFonts w:ascii="Times New Roman" w:hAnsi="Times New Roman"/>
          <w:sz w:val="24"/>
          <w:szCs w:val="24"/>
        </w:rPr>
        <w:t>ет</w:t>
      </w:r>
      <w:r w:rsidR="000F7917" w:rsidRPr="0013620F">
        <w:rPr>
          <w:rFonts w:ascii="Times New Roman" w:hAnsi="Times New Roman"/>
          <w:sz w:val="24"/>
          <w:szCs w:val="24"/>
        </w:rPr>
        <w:t xml:space="preserve"> председатель</w:t>
      </w:r>
      <w:r w:rsidR="003C4059" w:rsidRPr="0013620F">
        <w:rPr>
          <w:rFonts w:ascii="Times New Roman" w:hAnsi="Times New Roman"/>
          <w:sz w:val="24"/>
          <w:szCs w:val="24"/>
        </w:rPr>
        <w:t xml:space="preserve"> конкурсной комиссии, а  при его отсутствии – заместитель председателя комиссии</w:t>
      </w:r>
      <w:r w:rsidR="000F7917" w:rsidRPr="0013620F">
        <w:rPr>
          <w:rFonts w:ascii="Times New Roman" w:hAnsi="Times New Roman"/>
          <w:sz w:val="24"/>
          <w:szCs w:val="24"/>
        </w:rPr>
        <w:t>.</w:t>
      </w:r>
    </w:p>
    <w:p w:rsidR="000F7917" w:rsidRPr="0013620F" w:rsidRDefault="00B652BF" w:rsidP="00B65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7.4.</w:t>
      </w:r>
      <w:r w:rsidR="000F7917" w:rsidRPr="0013620F">
        <w:rPr>
          <w:rFonts w:ascii="Times New Roman" w:hAnsi="Times New Roman"/>
          <w:sz w:val="24"/>
          <w:szCs w:val="24"/>
        </w:rPr>
        <w:t>Экспертный совет правомочен принимать решения, если на заседании присутствует более половины его списочного состава.</w:t>
      </w:r>
    </w:p>
    <w:p w:rsidR="000F7917" w:rsidRPr="0013620F" w:rsidRDefault="00B652BF" w:rsidP="00B65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lastRenderedPageBreak/>
        <w:t>7.5.</w:t>
      </w:r>
      <w:r w:rsidR="000F7917" w:rsidRPr="0013620F">
        <w:rPr>
          <w:rFonts w:ascii="Times New Roman" w:hAnsi="Times New Roman"/>
          <w:sz w:val="24"/>
          <w:szCs w:val="24"/>
        </w:rPr>
        <w:t>Решение Экспертного совета принимается открытым голосованием простым большинством голосов присутствующих членов Совета.</w:t>
      </w:r>
      <w:r w:rsidR="00726AEC" w:rsidRPr="0013620F">
        <w:rPr>
          <w:rFonts w:ascii="Times New Roman" w:hAnsi="Times New Roman"/>
          <w:sz w:val="24"/>
          <w:szCs w:val="24"/>
        </w:rPr>
        <w:t xml:space="preserve"> </w:t>
      </w:r>
      <w:r w:rsidR="000F7917" w:rsidRPr="0013620F">
        <w:rPr>
          <w:rFonts w:ascii="Times New Roman" w:hAnsi="Times New Roman"/>
          <w:sz w:val="24"/>
          <w:szCs w:val="24"/>
        </w:rPr>
        <w:t>При равенстве голосов членов Экспертного совета решающим является голос председателя совета.</w:t>
      </w:r>
    </w:p>
    <w:p w:rsidR="000F7917" w:rsidRPr="0013620F" w:rsidRDefault="00B652BF" w:rsidP="00B65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7.6.</w:t>
      </w:r>
      <w:r w:rsidR="000F7917" w:rsidRPr="0013620F">
        <w:rPr>
          <w:rFonts w:ascii="Times New Roman" w:hAnsi="Times New Roman"/>
          <w:sz w:val="24"/>
          <w:szCs w:val="24"/>
        </w:rPr>
        <w:t>Ведение вопросов делопроизводства Экспертного совета, хранение и использование документов возлагается на секретаря совета.</w:t>
      </w:r>
    </w:p>
    <w:p w:rsidR="000F7917" w:rsidRPr="0013620F" w:rsidRDefault="00743A4C" w:rsidP="00B65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7.7.</w:t>
      </w:r>
      <w:r w:rsidR="000F7917" w:rsidRPr="0013620F">
        <w:rPr>
          <w:rFonts w:ascii="Times New Roman" w:hAnsi="Times New Roman"/>
          <w:sz w:val="24"/>
          <w:szCs w:val="24"/>
        </w:rPr>
        <w:t>Экспертный совет определяет состав финалистов конкурса в номинациях; определяет победителей конкурса в номинациях.</w:t>
      </w:r>
    </w:p>
    <w:p w:rsidR="0016491D" w:rsidRDefault="0016491D" w:rsidP="0016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491D" w:rsidRDefault="00842DEF" w:rsidP="0016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8.Партнеры Конкурса</w:t>
      </w:r>
      <w:r w:rsidR="00F51E31" w:rsidRPr="0013620F">
        <w:rPr>
          <w:rFonts w:ascii="Times New Roman" w:hAnsi="Times New Roman"/>
          <w:b/>
          <w:sz w:val="24"/>
          <w:szCs w:val="24"/>
        </w:rPr>
        <w:t>:</w:t>
      </w:r>
    </w:p>
    <w:p w:rsidR="008C224F" w:rsidRPr="0013620F" w:rsidRDefault="008C224F" w:rsidP="001649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2DEF" w:rsidRPr="0013620F" w:rsidRDefault="00132857" w:rsidP="001328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8.1.</w:t>
      </w:r>
      <w:r w:rsidR="0016491D" w:rsidRPr="0013620F">
        <w:rPr>
          <w:rFonts w:ascii="Times New Roman" w:hAnsi="Times New Roman"/>
          <w:sz w:val="24"/>
          <w:szCs w:val="24"/>
        </w:rPr>
        <w:t>П</w:t>
      </w:r>
      <w:r w:rsidR="00842DEF" w:rsidRPr="0013620F">
        <w:rPr>
          <w:rFonts w:ascii="Times New Roman" w:hAnsi="Times New Roman"/>
          <w:sz w:val="24"/>
          <w:szCs w:val="24"/>
        </w:rPr>
        <w:t>артнёрами Конкурса могут быть любые организации и предприятия, способств</w:t>
      </w:r>
      <w:r w:rsidR="00F861F7" w:rsidRPr="0013620F">
        <w:rPr>
          <w:rFonts w:ascii="Times New Roman" w:hAnsi="Times New Roman"/>
          <w:sz w:val="24"/>
          <w:szCs w:val="24"/>
        </w:rPr>
        <w:t>ующие достижению целей и задач Конкурса</w:t>
      </w:r>
      <w:r w:rsidR="00842DEF" w:rsidRPr="0013620F">
        <w:rPr>
          <w:rFonts w:ascii="Times New Roman" w:hAnsi="Times New Roman"/>
          <w:sz w:val="24"/>
          <w:szCs w:val="24"/>
        </w:rPr>
        <w:t>, оказывающие организационную, методическую и финансовую поддержку в разработке и реализации проектов, мероприятий и акций Конкурса.</w:t>
      </w:r>
    </w:p>
    <w:p w:rsidR="00842DEF" w:rsidRPr="0013620F" w:rsidRDefault="00132857" w:rsidP="00132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8.2.</w:t>
      </w:r>
      <w:r w:rsidR="00842DEF" w:rsidRPr="0013620F">
        <w:rPr>
          <w:rFonts w:ascii="Times New Roman" w:hAnsi="Times New Roman"/>
          <w:sz w:val="24"/>
          <w:szCs w:val="24"/>
        </w:rPr>
        <w:t xml:space="preserve">Организаторы конкурса по взаимной договоренности оказывают партнёрам информационно-рекламную поддержку, включая размещение информации о партнёре в официальных каталогах, бюллетенях, пресс-релизах, на Интернет-сайте Конкурса </w:t>
      </w:r>
      <w:r w:rsidR="00791A11" w:rsidRPr="0013620F">
        <w:rPr>
          <w:rFonts w:ascii="Times New Roman" w:hAnsi="Times New Roman"/>
          <w:sz w:val="24"/>
          <w:szCs w:val="24"/>
        </w:rPr>
        <w:t>и других акциях Конкурса</w:t>
      </w:r>
      <w:r w:rsidR="00842DEF" w:rsidRPr="0013620F">
        <w:rPr>
          <w:rFonts w:ascii="Times New Roman" w:hAnsi="Times New Roman"/>
          <w:sz w:val="24"/>
          <w:szCs w:val="24"/>
        </w:rPr>
        <w:t>.</w:t>
      </w:r>
    </w:p>
    <w:p w:rsidR="00C2262E" w:rsidRPr="0013620F" w:rsidRDefault="00C2262E" w:rsidP="00C226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62E" w:rsidRPr="0013620F" w:rsidRDefault="00C2262E" w:rsidP="00C226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9.Финансовое обеспечение конкурса</w:t>
      </w:r>
    </w:p>
    <w:p w:rsidR="00C2262E" w:rsidRPr="0013620F" w:rsidRDefault="00C2262E" w:rsidP="00C226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62E" w:rsidRPr="0013620F" w:rsidRDefault="00132857" w:rsidP="00C22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9</w:t>
      </w:r>
      <w:r w:rsidR="00C2262E" w:rsidRPr="0013620F">
        <w:rPr>
          <w:rFonts w:ascii="Times New Roman" w:hAnsi="Times New Roman"/>
          <w:sz w:val="24"/>
          <w:szCs w:val="24"/>
        </w:rPr>
        <w:t>.1. Финансирование конкурса осуществляется за счет регистрационных взносов участников, размер которых устанавливается оргкомитетом.</w:t>
      </w:r>
    </w:p>
    <w:p w:rsidR="00C2262E" w:rsidRPr="0013620F" w:rsidRDefault="00C2262E" w:rsidP="00C22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62E" w:rsidRPr="0013620F" w:rsidRDefault="00132857" w:rsidP="00C226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9</w:t>
      </w:r>
      <w:r w:rsidR="00C2262E" w:rsidRPr="0013620F">
        <w:rPr>
          <w:rFonts w:ascii="Times New Roman" w:hAnsi="Times New Roman"/>
          <w:sz w:val="24"/>
          <w:szCs w:val="24"/>
        </w:rPr>
        <w:t>.2. Оргкомитет конкурса расходует целевые взносы на организационно-методическое, техническое и информационно-рекламное обеспечение конкурса, издание каталогов и других полиграфических материалов, организацию и проведение мероприятий и акций конкурса, развитие и осуществление проектов в рамках конкурса в интересах предприятий-участников в соответствии с целями этого мероприятия</w:t>
      </w:r>
      <w:r w:rsidR="00C2262E" w:rsidRPr="0013620F">
        <w:rPr>
          <w:rFonts w:ascii="Times New Roman" w:hAnsi="Times New Roman"/>
          <w:b/>
          <w:sz w:val="24"/>
          <w:szCs w:val="24"/>
        </w:rPr>
        <w:t>.</w:t>
      </w:r>
    </w:p>
    <w:p w:rsidR="00C2262E" w:rsidRPr="0013620F" w:rsidRDefault="00C2262E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917" w:rsidRDefault="00C2262E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10</w:t>
      </w:r>
      <w:r w:rsidR="00AE3FAF" w:rsidRPr="0013620F">
        <w:rPr>
          <w:rFonts w:ascii="Times New Roman" w:hAnsi="Times New Roman"/>
          <w:b/>
          <w:sz w:val="24"/>
          <w:szCs w:val="24"/>
        </w:rPr>
        <w:t xml:space="preserve">. </w:t>
      </w:r>
      <w:r w:rsidR="000F7917" w:rsidRPr="0013620F">
        <w:rPr>
          <w:rFonts w:ascii="Times New Roman" w:hAnsi="Times New Roman"/>
          <w:b/>
          <w:sz w:val="24"/>
          <w:szCs w:val="24"/>
        </w:rPr>
        <w:t>Подведение и объявление итогов Конкурса</w:t>
      </w:r>
    </w:p>
    <w:p w:rsidR="008C224F" w:rsidRPr="0013620F" w:rsidRDefault="008C224F" w:rsidP="00662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034" w:rsidRPr="0013620F" w:rsidRDefault="00132857" w:rsidP="00132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10.1.</w:t>
      </w:r>
      <w:r w:rsidR="000F7917" w:rsidRPr="0013620F">
        <w:rPr>
          <w:rFonts w:ascii="Times New Roman" w:hAnsi="Times New Roman"/>
          <w:b/>
          <w:sz w:val="24"/>
          <w:szCs w:val="24"/>
        </w:rPr>
        <w:t xml:space="preserve">Победители конкурса имеют право </w:t>
      </w:r>
      <w:r w:rsidR="00985034" w:rsidRPr="0013620F">
        <w:rPr>
          <w:rFonts w:ascii="Times New Roman" w:hAnsi="Times New Roman"/>
          <w:b/>
          <w:sz w:val="24"/>
          <w:szCs w:val="24"/>
        </w:rPr>
        <w:t xml:space="preserve">использовать символику конкурса «Лучший товар  </w:t>
      </w:r>
      <w:r w:rsidR="00976549" w:rsidRPr="0013620F">
        <w:rPr>
          <w:rFonts w:ascii="Times New Roman" w:hAnsi="Times New Roman"/>
          <w:b/>
          <w:sz w:val="24"/>
          <w:szCs w:val="24"/>
        </w:rPr>
        <w:t>Югры-2017</w:t>
      </w:r>
      <w:r w:rsidR="00985034" w:rsidRPr="0013620F">
        <w:rPr>
          <w:rFonts w:ascii="Times New Roman" w:hAnsi="Times New Roman"/>
          <w:b/>
          <w:sz w:val="24"/>
          <w:szCs w:val="24"/>
        </w:rPr>
        <w:t>»</w:t>
      </w:r>
      <w:r w:rsidR="00985034" w:rsidRPr="0013620F">
        <w:rPr>
          <w:rFonts w:ascii="Times New Roman" w:hAnsi="Times New Roman"/>
          <w:sz w:val="24"/>
          <w:szCs w:val="24"/>
        </w:rPr>
        <w:t xml:space="preserve"> на фирменных бланках, проспектах, буклетах и других информационно-рекламных печатных материалах; на этикетках и ярлыках с готовой продукцией; в изданиях, содержащих рекламные и справочные сведения об организации; в рекламных фильмах и презентациях организации; на сайте организации в сети Интернет; материалах для выставок, плакатах и стендах; на канцелярских товарах, календарях с использованием фирменной символики организации.  </w:t>
      </w:r>
    </w:p>
    <w:p w:rsidR="00985034" w:rsidRPr="0013620F" w:rsidRDefault="00132857" w:rsidP="001328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10.2.</w:t>
      </w:r>
      <w:r w:rsidR="00985034" w:rsidRPr="0013620F">
        <w:rPr>
          <w:rFonts w:ascii="Times New Roman" w:hAnsi="Times New Roman"/>
          <w:b/>
          <w:sz w:val="24"/>
          <w:szCs w:val="24"/>
        </w:rPr>
        <w:t>Согласно статьи 46 Закона РФ «О товарных знаках, знаках обслуживания и наименованиях мест происхождения товаров», незаконное использование товарного знака, «противоречащее положениям пункта 2 статьи 4 и пункта 2 статьи 40 настоящего Закона, влечет за собой гражданскую и (или) уголовную ответственность в соответствии с законодательством Российской Федерации».</w:t>
      </w:r>
    </w:p>
    <w:p w:rsidR="00E723AF" w:rsidRPr="0013620F" w:rsidRDefault="00132857" w:rsidP="001328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10.3</w:t>
      </w:r>
      <w:r w:rsidR="00E723AF" w:rsidRPr="0013620F">
        <w:rPr>
          <w:rFonts w:ascii="Times New Roman" w:hAnsi="Times New Roman"/>
          <w:sz w:val="24"/>
          <w:szCs w:val="24"/>
        </w:rPr>
        <w:t>Порядок использования символики (логотипа) Конкурса:</w:t>
      </w:r>
    </w:p>
    <w:p w:rsidR="004142A8" w:rsidRPr="0013620F" w:rsidRDefault="004142A8" w:rsidP="004142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- Основным условием  использования логотипа Конкурса в информационно-рекламных целях является принятие руководством предприятия (организации) обязательств в соответствии с «Декларацией Качества» и ее подписания</w:t>
      </w:r>
      <w:r w:rsidR="00D5632D" w:rsidRPr="0013620F">
        <w:rPr>
          <w:rFonts w:ascii="Times New Roman" w:hAnsi="Times New Roman"/>
          <w:sz w:val="24"/>
          <w:szCs w:val="24"/>
        </w:rPr>
        <w:t xml:space="preserve"> </w:t>
      </w:r>
      <w:r w:rsidRPr="0013620F">
        <w:rPr>
          <w:rFonts w:ascii="Times New Roman" w:hAnsi="Times New Roman"/>
          <w:sz w:val="24"/>
          <w:szCs w:val="24"/>
        </w:rPr>
        <w:t>(</w:t>
      </w:r>
      <w:r w:rsidR="00D5632D" w:rsidRPr="0013620F">
        <w:rPr>
          <w:rFonts w:ascii="Times New Roman" w:hAnsi="Times New Roman"/>
          <w:sz w:val="24"/>
          <w:szCs w:val="24"/>
        </w:rPr>
        <w:t xml:space="preserve">Приложение № 3). </w:t>
      </w:r>
    </w:p>
    <w:p w:rsidR="00E723AF" w:rsidRPr="0013620F" w:rsidRDefault="00E723AF" w:rsidP="00E723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- Использование логотипа участником в последующий период разрешается только с обозначением подписи года его получения, в строгом соответствии утвержденным</w:t>
      </w:r>
      <w:r w:rsidR="00DB1CDE" w:rsidRPr="0013620F">
        <w:rPr>
          <w:rFonts w:ascii="Times New Roman" w:hAnsi="Times New Roman"/>
          <w:sz w:val="24"/>
          <w:szCs w:val="24"/>
        </w:rPr>
        <w:t xml:space="preserve"> оригинал-макетом по шрифтам, цвету и пропорциям.</w:t>
      </w:r>
    </w:p>
    <w:p w:rsidR="00E723AF" w:rsidRPr="0013620F" w:rsidRDefault="00E723AF" w:rsidP="00E723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- Право использования логотипа участником может быть запрещено только решением Оргкомитета конкурса, в случае письменного подтверждения Государственными органами контроля качества, грубых нарушениях качества выпущенной участником продукции или оказанных услуг более двух раз в течение одного года.</w:t>
      </w:r>
    </w:p>
    <w:p w:rsidR="00E723AF" w:rsidRPr="0013620F" w:rsidRDefault="00E723AF" w:rsidP="00E72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lastRenderedPageBreak/>
        <w:t>- Логотипы окружного конкурса «Лучший товар Югры-201</w:t>
      </w:r>
      <w:r w:rsidR="00976549" w:rsidRPr="0013620F">
        <w:rPr>
          <w:rFonts w:ascii="Times New Roman" w:hAnsi="Times New Roman"/>
          <w:sz w:val="24"/>
          <w:szCs w:val="24"/>
        </w:rPr>
        <w:t>7</w:t>
      </w:r>
      <w:r w:rsidRPr="0013620F">
        <w:rPr>
          <w:rFonts w:ascii="Times New Roman" w:hAnsi="Times New Roman"/>
          <w:sz w:val="24"/>
          <w:szCs w:val="24"/>
        </w:rPr>
        <w:t>» передаются участникам Оргкомитетом проекта после официальной церемонии награждения.</w:t>
      </w:r>
    </w:p>
    <w:p w:rsidR="000F7917" w:rsidRPr="0013620F" w:rsidRDefault="00132857" w:rsidP="00132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10.4.</w:t>
      </w:r>
      <w:r w:rsidR="00373111" w:rsidRPr="0013620F">
        <w:rPr>
          <w:rFonts w:ascii="Times New Roman" w:hAnsi="Times New Roman"/>
          <w:sz w:val="24"/>
          <w:szCs w:val="24"/>
        </w:rPr>
        <w:t xml:space="preserve">Размер присуждаемой премии и номинант на её получение определяются Экспертным советом. </w:t>
      </w:r>
      <w:r w:rsidR="00450A94" w:rsidRPr="0013620F">
        <w:rPr>
          <w:rFonts w:ascii="Times New Roman" w:hAnsi="Times New Roman"/>
          <w:sz w:val="24"/>
          <w:szCs w:val="24"/>
        </w:rPr>
        <w:t>Вручение премий</w:t>
      </w:r>
      <w:r w:rsidR="004B22FC" w:rsidRPr="0013620F">
        <w:rPr>
          <w:rFonts w:ascii="Times New Roman" w:hAnsi="Times New Roman"/>
          <w:sz w:val="24"/>
          <w:szCs w:val="24"/>
        </w:rPr>
        <w:t xml:space="preserve"> </w:t>
      </w:r>
      <w:r w:rsidR="000F7917" w:rsidRPr="0013620F">
        <w:rPr>
          <w:rFonts w:ascii="Times New Roman" w:hAnsi="Times New Roman"/>
          <w:sz w:val="24"/>
          <w:szCs w:val="24"/>
        </w:rPr>
        <w:t>осуществляется председателем Экспертного совета</w:t>
      </w:r>
      <w:r w:rsidR="00460E80" w:rsidRPr="0013620F">
        <w:rPr>
          <w:rFonts w:ascii="Times New Roman" w:hAnsi="Times New Roman"/>
          <w:sz w:val="24"/>
          <w:szCs w:val="24"/>
        </w:rPr>
        <w:t xml:space="preserve"> </w:t>
      </w:r>
      <w:r w:rsidR="000F7917" w:rsidRPr="0013620F">
        <w:rPr>
          <w:rFonts w:ascii="Times New Roman" w:hAnsi="Times New Roman"/>
          <w:sz w:val="24"/>
          <w:szCs w:val="24"/>
        </w:rPr>
        <w:t>на церемонии награждения во время</w:t>
      </w:r>
      <w:r w:rsidR="00460E80" w:rsidRPr="0013620F">
        <w:rPr>
          <w:rFonts w:ascii="Times New Roman" w:hAnsi="Times New Roman"/>
          <w:sz w:val="24"/>
          <w:szCs w:val="24"/>
        </w:rPr>
        <w:t xml:space="preserve"> </w:t>
      </w:r>
      <w:r w:rsidR="000F7917" w:rsidRPr="0013620F">
        <w:rPr>
          <w:rFonts w:ascii="Times New Roman" w:hAnsi="Times New Roman"/>
          <w:sz w:val="24"/>
          <w:szCs w:val="24"/>
        </w:rPr>
        <w:t>проведения ежегодной выставки-ярмарки «Товары земли Югорской».</w:t>
      </w:r>
    </w:p>
    <w:p w:rsidR="000F7917" w:rsidRPr="0013620F" w:rsidRDefault="00132857" w:rsidP="00132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10.5.</w:t>
      </w:r>
      <w:r w:rsidR="000F7917" w:rsidRPr="0013620F">
        <w:rPr>
          <w:rFonts w:ascii="Times New Roman" w:hAnsi="Times New Roman"/>
          <w:sz w:val="24"/>
          <w:szCs w:val="24"/>
        </w:rPr>
        <w:t>Приглашения участникам Конкурса на награждение готовятся и направляются секретарем конкурса</w:t>
      </w:r>
      <w:r w:rsidR="009F4989" w:rsidRPr="0013620F">
        <w:rPr>
          <w:rFonts w:ascii="Times New Roman" w:hAnsi="Times New Roman"/>
          <w:sz w:val="24"/>
          <w:szCs w:val="24"/>
        </w:rPr>
        <w:t xml:space="preserve"> не позднее десяти дней до даты  проведения церемонии.</w:t>
      </w:r>
    </w:p>
    <w:p w:rsidR="00C718F2" w:rsidRPr="0013620F" w:rsidRDefault="00132857" w:rsidP="00132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10.6.</w:t>
      </w:r>
      <w:r w:rsidR="000F7917" w:rsidRPr="0013620F">
        <w:rPr>
          <w:rFonts w:ascii="Times New Roman" w:hAnsi="Times New Roman"/>
          <w:sz w:val="24"/>
          <w:szCs w:val="24"/>
        </w:rPr>
        <w:t>На церемонию награждения приглашаются руководители организаций,</w:t>
      </w:r>
      <w:r w:rsidR="000F7917" w:rsidRPr="0013620F">
        <w:rPr>
          <w:rFonts w:ascii="Times New Roman" w:hAnsi="Times New Roman"/>
          <w:sz w:val="24"/>
          <w:szCs w:val="24"/>
        </w:rPr>
        <w:br/>
        <w:t>представители деловых и научных кругов, общественных организаций, средств массовой информации автономного округа.</w:t>
      </w:r>
    </w:p>
    <w:p w:rsidR="00653A18" w:rsidRPr="0013620F" w:rsidRDefault="00A440A0" w:rsidP="00A44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10.7.</w:t>
      </w:r>
      <w:r w:rsidR="000F7917" w:rsidRPr="0013620F">
        <w:rPr>
          <w:rFonts w:ascii="Times New Roman" w:hAnsi="Times New Roman"/>
          <w:sz w:val="24"/>
          <w:szCs w:val="24"/>
        </w:rPr>
        <w:t>Информация о победителях Конкурса размещается на официальном веб-сайте органов государственной власти Ханты-Мансийского автономног</w:t>
      </w:r>
      <w:r w:rsidR="00653A18" w:rsidRPr="0013620F">
        <w:rPr>
          <w:rFonts w:ascii="Times New Roman" w:hAnsi="Times New Roman"/>
          <w:sz w:val="24"/>
          <w:szCs w:val="24"/>
        </w:rPr>
        <w:t>о округа – Югры и ТПП ХМАО-Югры.</w:t>
      </w:r>
    </w:p>
    <w:p w:rsidR="00CB06BC" w:rsidRPr="0013620F" w:rsidRDefault="00A440A0" w:rsidP="00A44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10.8.</w:t>
      </w:r>
      <w:r w:rsidR="00CB06BC" w:rsidRPr="0013620F">
        <w:rPr>
          <w:rFonts w:ascii="Times New Roman" w:hAnsi="Times New Roman"/>
          <w:sz w:val="24"/>
          <w:szCs w:val="24"/>
        </w:rPr>
        <w:t>Организаторы Конкурса осуществл</w:t>
      </w:r>
      <w:r w:rsidR="004F38A7" w:rsidRPr="0013620F">
        <w:rPr>
          <w:rFonts w:ascii="Times New Roman" w:hAnsi="Times New Roman"/>
          <w:sz w:val="24"/>
          <w:szCs w:val="24"/>
        </w:rPr>
        <w:t>яют</w:t>
      </w:r>
      <w:r w:rsidR="00F861F7" w:rsidRPr="0013620F">
        <w:rPr>
          <w:rFonts w:ascii="Times New Roman" w:hAnsi="Times New Roman"/>
          <w:sz w:val="24"/>
          <w:szCs w:val="24"/>
        </w:rPr>
        <w:t xml:space="preserve"> информационно-рекламную поддержку победителям Конкурса, включая размещение информации в официальных каталогах, бюллетенях, пресс-релизах, на Интернет-сайте Конкурса и других акциях Конкурса.</w:t>
      </w:r>
    </w:p>
    <w:p w:rsidR="000A512A" w:rsidRPr="0013620F" w:rsidRDefault="000A512A" w:rsidP="000A51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91A" w:rsidRPr="0013620F" w:rsidRDefault="00D6391A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D6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3D7" w:rsidRPr="0013620F" w:rsidRDefault="008153D7" w:rsidP="008153D7">
      <w:pPr>
        <w:shd w:val="clear" w:color="auto" w:fill="FFFFFF"/>
        <w:spacing w:before="322" w:after="0" w:line="240" w:lineRule="auto"/>
        <w:ind w:left="432"/>
        <w:rPr>
          <w:rFonts w:ascii="Times New Roman" w:hAnsi="Times New Roman"/>
          <w:color w:val="000000"/>
          <w:sz w:val="24"/>
          <w:szCs w:val="24"/>
        </w:rPr>
      </w:pPr>
    </w:p>
    <w:p w:rsidR="0033032F" w:rsidRPr="0013620F" w:rsidRDefault="00593DF6" w:rsidP="00B525BA">
      <w:pPr>
        <w:shd w:val="clear" w:color="auto" w:fill="FFFFFF"/>
        <w:spacing w:before="322" w:after="0" w:line="240" w:lineRule="auto"/>
        <w:ind w:left="717" w:firstLine="27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-20.15pt;margin-top:8.5pt;width:164.3pt;height:60.35pt;z-index:251658240;visibility:visible;mso-position-horizontal-relative:margin;mso-position-vertical-relative:margin">
            <v:imagedata r:id="rId7" o:title=""/>
            <w10:wrap type="square" side="left" anchorx="margin" anchory="margin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172pt;margin-top:8.5pt;width:63.75pt;height:64.95pt;z-index:-251657216;visibility:visible" wrapcoords="7420 0 4534 1213 -412 5258 -412 13753 3298 19416 7008 21438 7420 21438 14015 21438 14427 21438 17725 19416 21435 14966 21435 5258 16489 809 14015 0 7420 0">
            <v:imagedata r:id="rId8" o:title=""/>
            <w10:wrap type="tight"/>
          </v:shape>
        </w:pict>
      </w:r>
      <w:r w:rsidR="0033032F" w:rsidRPr="0013620F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p w:rsidR="0033032F" w:rsidRPr="0013620F" w:rsidRDefault="00611F41" w:rsidP="0033032F">
      <w:pPr>
        <w:shd w:val="clear" w:color="auto" w:fill="FFFFFF"/>
        <w:spacing w:after="0" w:line="240" w:lineRule="auto"/>
        <w:ind w:left="993" w:right="43" w:hanging="993"/>
        <w:jc w:val="right"/>
        <w:rPr>
          <w:rFonts w:ascii="Times New Roman" w:hAnsi="Times New Roman"/>
        </w:rPr>
      </w:pPr>
      <w:r w:rsidRPr="0013620F">
        <w:rPr>
          <w:rFonts w:ascii="Times New Roman" w:hAnsi="Times New Roman"/>
          <w:color w:val="000000"/>
          <w:spacing w:val="-1"/>
        </w:rPr>
        <w:t xml:space="preserve">  к </w:t>
      </w:r>
      <w:r w:rsidR="0033032F" w:rsidRPr="0013620F">
        <w:rPr>
          <w:rFonts w:ascii="Times New Roman" w:hAnsi="Times New Roman"/>
          <w:color w:val="000000"/>
          <w:spacing w:val="-1"/>
        </w:rPr>
        <w:t>Положению об организации и проведении</w:t>
      </w:r>
    </w:p>
    <w:p w:rsidR="0033032F" w:rsidRPr="0013620F" w:rsidRDefault="0033032F" w:rsidP="0033032F">
      <w:pPr>
        <w:shd w:val="clear" w:color="auto" w:fill="FFFFFF"/>
        <w:spacing w:after="0" w:line="240" w:lineRule="auto"/>
        <w:ind w:left="993" w:right="38" w:hanging="993"/>
        <w:jc w:val="right"/>
        <w:rPr>
          <w:rFonts w:ascii="Times New Roman" w:hAnsi="Times New Roman"/>
        </w:rPr>
      </w:pPr>
      <w:r w:rsidRPr="0013620F">
        <w:rPr>
          <w:rFonts w:ascii="Times New Roman" w:hAnsi="Times New Roman"/>
          <w:color w:val="000000"/>
        </w:rPr>
        <w:t>конкурса «Лучший товар Югры - 201</w:t>
      </w:r>
      <w:r w:rsidR="006B2330" w:rsidRPr="0013620F">
        <w:rPr>
          <w:rFonts w:ascii="Times New Roman" w:hAnsi="Times New Roman"/>
          <w:color w:val="000000"/>
        </w:rPr>
        <w:t>7</w:t>
      </w:r>
      <w:r w:rsidRPr="0013620F">
        <w:rPr>
          <w:rFonts w:ascii="Times New Roman" w:hAnsi="Times New Roman"/>
          <w:color w:val="000000"/>
        </w:rPr>
        <w:t>»</w:t>
      </w:r>
    </w:p>
    <w:p w:rsidR="0033032F" w:rsidRDefault="0033032F" w:rsidP="0033032F">
      <w:pPr>
        <w:shd w:val="clear" w:color="auto" w:fill="FFFFFF"/>
        <w:spacing w:after="0" w:line="240" w:lineRule="auto"/>
        <w:ind w:left="993" w:right="38" w:hanging="993"/>
        <w:jc w:val="right"/>
        <w:rPr>
          <w:rFonts w:ascii="Times New Roman" w:hAnsi="Times New Roman"/>
        </w:rPr>
      </w:pPr>
    </w:p>
    <w:p w:rsidR="008C224F" w:rsidRDefault="008C224F" w:rsidP="0033032F">
      <w:pPr>
        <w:shd w:val="clear" w:color="auto" w:fill="FFFFFF"/>
        <w:spacing w:after="0" w:line="240" w:lineRule="auto"/>
        <w:ind w:left="993" w:right="38" w:hanging="993"/>
        <w:jc w:val="right"/>
        <w:rPr>
          <w:rFonts w:ascii="Times New Roman" w:hAnsi="Times New Roman"/>
        </w:rPr>
      </w:pPr>
    </w:p>
    <w:p w:rsidR="008C224F" w:rsidRPr="0013620F" w:rsidRDefault="008C224F" w:rsidP="0033032F">
      <w:pPr>
        <w:shd w:val="clear" w:color="auto" w:fill="FFFFFF"/>
        <w:spacing w:after="0" w:line="240" w:lineRule="auto"/>
        <w:ind w:left="993" w:right="38" w:hanging="993"/>
        <w:jc w:val="right"/>
        <w:rPr>
          <w:rFonts w:ascii="Times New Roman" w:hAnsi="Times New Roman"/>
        </w:rPr>
      </w:pPr>
    </w:p>
    <w:p w:rsidR="0033032F" w:rsidRPr="0013620F" w:rsidRDefault="0033032F" w:rsidP="0033032F">
      <w:pPr>
        <w:shd w:val="clear" w:color="auto" w:fill="FFFFFF"/>
        <w:spacing w:after="0" w:line="240" w:lineRule="auto"/>
        <w:ind w:left="993" w:right="38" w:hanging="993"/>
        <w:jc w:val="right"/>
        <w:rPr>
          <w:rFonts w:ascii="Times New Roman" w:hAnsi="Times New Roman"/>
        </w:rPr>
      </w:pPr>
    </w:p>
    <w:p w:rsidR="0033032F" w:rsidRPr="0013620F" w:rsidRDefault="0033032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33032F" w:rsidRPr="0013620F" w:rsidRDefault="00C718F2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3620F">
        <w:rPr>
          <w:rFonts w:ascii="Times New Roman" w:hAnsi="Times New Roman"/>
          <w:b/>
          <w:bCs/>
          <w:i/>
          <w:sz w:val="24"/>
          <w:szCs w:val="24"/>
        </w:rPr>
        <w:t>ДОГОВОР-</w:t>
      </w:r>
      <w:r w:rsidR="0033032F" w:rsidRPr="0013620F">
        <w:rPr>
          <w:rFonts w:ascii="Times New Roman" w:hAnsi="Times New Roman"/>
          <w:b/>
          <w:bCs/>
          <w:i/>
          <w:sz w:val="24"/>
          <w:szCs w:val="24"/>
        </w:rPr>
        <w:t>ЗАЯВКА</w:t>
      </w:r>
    </w:p>
    <w:p w:rsidR="0033032F" w:rsidRPr="0013620F" w:rsidRDefault="0033032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3620F">
        <w:rPr>
          <w:rFonts w:ascii="Times New Roman" w:hAnsi="Times New Roman"/>
          <w:b/>
          <w:bCs/>
          <w:i/>
          <w:sz w:val="24"/>
          <w:szCs w:val="24"/>
        </w:rPr>
        <w:t xml:space="preserve">НА УЧАСТИЕ В КОНКУРСЕ </w:t>
      </w:r>
    </w:p>
    <w:p w:rsidR="0033032F" w:rsidRPr="0013620F" w:rsidRDefault="0033032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3620F">
        <w:rPr>
          <w:rFonts w:ascii="Times New Roman" w:hAnsi="Times New Roman"/>
          <w:b/>
          <w:bCs/>
          <w:i/>
          <w:sz w:val="24"/>
          <w:szCs w:val="24"/>
        </w:rPr>
        <w:t>«ЛУЧШИЙ ТОВАР ЮГРЫ – 201</w:t>
      </w:r>
      <w:r w:rsidR="006B2330" w:rsidRPr="0013620F"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13620F">
        <w:rPr>
          <w:rFonts w:ascii="Times New Roman" w:hAnsi="Times New Roman"/>
          <w:b/>
          <w:bCs/>
          <w:i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120"/>
      </w:tblGrid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r w:rsidR="00FF10D5" w:rsidRPr="0013620F">
              <w:rPr>
                <w:rFonts w:ascii="Times New Roman" w:hAnsi="Times New Roman"/>
                <w:b/>
                <w:sz w:val="24"/>
                <w:szCs w:val="24"/>
              </w:rPr>
              <w:t>/раздел/подраздел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предприятия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Ф.И.О. руководителя, 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 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Телефон, факс, е-mail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Исполнитель (ФИО, должность)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Контакты исполнителя (телефон рабочий и мобильный, 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32F" w:rsidRPr="0013620F" w:rsidRDefault="0033032F" w:rsidP="00330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ab/>
      </w:r>
    </w:p>
    <w:p w:rsidR="0033032F" w:rsidRPr="0013620F" w:rsidRDefault="0033032F" w:rsidP="003303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Руководство предприятия (организации) ознакомлено с Положением и согласно с         условиями участия в конкурсе «Лучший товар Югры-201</w:t>
      </w:r>
      <w:r w:rsidR="006B2330" w:rsidRPr="0013620F">
        <w:rPr>
          <w:rFonts w:ascii="Times New Roman" w:hAnsi="Times New Roman"/>
          <w:b/>
          <w:sz w:val="24"/>
          <w:szCs w:val="24"/>
        </w:rPr>
        <w:t>7</w:t>
      </w:r>
      <w:r w:rsidRPr="0013620F">
        <w:rPr>
          <w:rFonts w:ascii="Times New Roman" w:hAnsi="Times New Roman"/>
          <w:b/>
          <w:sz w:val="24"/>
          <w:szCs w:val="24"/>
        </w:rPr>
        <w:t>»</w:t>
      </w:r>
    </w:p>
    <w:p w:rsidR="0033032F" w:rsidRPr="0013620F" w:rsidRDefault="0033032F" w:rsidP="003303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032F" w:rsidRPr="0013620F" w:rsidRDefault="0033032F" w:rsidP="00330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330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32F" w:rsidRPr="0013620F" w:rsidRDefault="0033032F" w:rsidP="00330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_________________/_______________/         </w:t>
      </w:r>
    </w:p>
    <w:p w:rsidR="0033032F" w:rsidRPr="0013620F" w:rsidRDefault="0033032F" w:rsidP="00330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м. п.</w:t>
      </w:r>
    </w:p>
    <w:p w:rsidR="0033032F" w:rsidRPr="0013620F" w:rsidRDefault="0033032F" w:rsidP="006B23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 xml:space="preserve">К заявке необходимо приложить логотип организации и фотоматериалы продукции в формате </w:t>
      </w:r>
      <w:r w:rsidRPr="0013620F">
        <w:rPr>
          <w:rFonts w:ascii="Times New Roman" w:hAnsi="Times New Roman"/>
          <w:b/>
          <w:sz w:val="24"/>
          <w:szCs w:val="24"/>
          <w:lang w:val="en-US"/>
        </w:rPr>
        <w:t>JPEG</w:t>
      </w:r>
      <w:r w:rsidRPr="0013620F">
        <w:rPr>
          <w:rFonts w:ascii="Times New Roman" w:hAnsi="Times New Roman"/>
          <w:b/>
          <w:sz w:val="24"/>
          <w:szCs w:val="24"/>
        </w:rPr>
        <w:t>.</w:t>
      </w:r>
      <w:r w:rsidR="000D436C" w:rsidRPr="0013620F">
        <w:rPr>
          <w:rFonts w:ascii="Times New Roman" w:hAnsi="Times New Roman"/>
          <w:b/>
          <w:sz w:val="24"/>
          <w:szCs w:val="24"/>
        </w:rPr>
        <w:t xml:space="preserve"> </w:t>
      </w:r>
      <w:r w:rsidRPr="0013620F">
        <w:rPr>
          <w:rFonts w:ascii="Times New Roman" w:hAnsi="Times New Roman"/>
          <w:b/>
          <w:sz w:val="24"/>
          <w:szCs w:val="24"/>
        </w:rPr>
        <w:t xml:space="preserve">Просьба направить </w:t>
      </w:r>
      <w:r w:rsidR="00C718F2" w:rsidRPr="0013620F">
        <w:rPr>
          <w:rFonts w:ascii="Times New Roman" w:hAnsi="Times New Roman"/>
          <w:b/>
          <w:sz w:val="24"/>
          <w:szCs w:val="24"/>
        </w:rPr>
        <w:t>договор-</w:t>
      </w:r>
      <w:r w:rsidRPr="0013620F">
        <w:rPr>
          <w:rFonts w:ascii="Times New Roman" w:hAnsi="Times New Roman"/>
          <w:b/>
          <w:sz w:val="24"/>
          <w:szCs w:val="24"/>
        </w:rPr>
        <w:t xml:space="preserve">заявку   в ТПП ХМАО-Югры </w:t>
      </w:r>
      <w:r w:rsidR="00A241E2" w:rsidRPr="0013620F">
        <w:rPr>
          <w:rFonts w:ascii="Times New Roman" w:hAnsi="Times New Roman"/>
          <w:b/>
          <w:sz w:val="24"/>
          <w:szCs w:val="24"/>
        </w:rPr>
        <w:t xml:space="preserve"> до 30</w:t>
      </w:r>
      <w:r w:rsidR="006B2330" w:rsidRPr="0013620F">
        <w:rPr>
          <w:rFonts w:ascii="Times New Roman" w:hAnsi="Times New Roman"/>
          <w:b/>
          <w:sz w:val="24"/>
          <w:szCs w:val="24"/>
        </w:rPr>
        <w:t xml:space="preserve"> </w:t>
      </w:r>
      <w:r w:rsidR="00A241E2" w:rsidRPr="0013620F">
        <w:rPr>
          <w:rFonts w:ascii="Times New Roman" w:hAnsi="Times New Roman"/>
          <w:b/>
          <w:sz w:val="24"/>
          <w:szCs w:val="24"/>
        </w:rPr>
        <w:t>сентября</w:t>
      </w:r>
      <w:r w:rsidRPr="0013620F">
        <w:rPr>
          <w:rFonts w:ascii="Times New Roman" w:hAnsi="Times New Roman"/>
          <w:b/>
          <w:sz w:val="24"/>
          <w:szCs w:val="24"/>
        </w:rPr>
        <w:t xml:space="preserve"> 201</w:t>
      </w:r>
      <w:r w:rsidR="006B2330" w:rsidRPr="0013620F">
        <w:rPr>
          <w:rFonts w:ascii="Times New Roman" w:hAnsi="Times New Roman"/>
          <w:b/>
          <w:sz w:val="24"/>
          <w:szCs w:val="24"/>
        </w:rPr>
        <w:t>7</w:t>
      </w:r>
      <w:r w:rsidRPr="0013620F">
        <w:rPr>
          <w:rFonts w:ascii="Times New Roman" w:hAnsi="Times New Roman"/>
          <w:b/>
          <w:sz w:val="24"/>
          <w:szCs w:val="24"/>
        </w:rPr>
        <w:t>г.</w:t>
      </w:r>
      <w:r w:rsidR="006B2330" w:rsidRPr="0013620F">
        <w:rPr>
          <w:rFonts w:ascii="Times New Roman" w:hAnsi="Times New Roman"/>
          <w:b/>
          <w:sz w:val="24"/>
          <w:szCs w:val="24"/>
        </w:rPr>
        <w:t xml:space="preserve">, </w:t>
      </w:r>
      <w:r w:rsidR="001F6C05" w:rsidRPr="0013620F">
        <w:rPr>
          <w:rFonts w:ascii="Times New Roman" w:hAnsi="Times New Roman"/>
          <w:sz w:val="24"/>
          <w:szCs w:val="24"/>
        </w:rPr>
        <w:t>тел.: (3467) 371-445</w:t>
      </w:r>
      <w:r w:rsidRPr="0013620F">
        <w:rPr>
          <w:rFonts w:ascii="Times New Roman" w:hAnsi="Times New Roman"/>
          <w:sz w:val="24"/>
          <w:szCs w:val="24"/>
        </w:rPr>
        <w:t>,  тел./факс: (3467) 371-883,</w:t>
      </w:r>
      <w:r w:rsidR="000D436C" w:rsidRPr="0013620F">
        <w:rPr>
          <w:rFonts w:ascii="Times New Roman" w:hAnsi="Times New Roman"/>
          <w:sz w:val="24"/>
          <w:szCs w:val="24"/>
        </w:rPr>
        <w:t xml:space="preserve"> </w:t>
      </w:r>
      <w:r w:rsidRPr="0013620F">
        <w:rPr>
          <w:rFonts w:ascii="Times New Roman" w:hAnsi="Times New Roman"/>
          <w:sz w:val="24"/>
          <w:szCs w:val="24"/>
          <w:lang w:val="fr-FR"/>
        </w:rPr>
        <w:t>e</w:t>
      </w:r>
      <w:r w:rsidRPr="0013620F">
        <w:rPr>
          <w:rFonts w:ascii="Times New Roman" w:hAnsi="Times New Roman"/>
          <w:sz w:val="24"/>
          <w:szCs w:val="24"/>
        </w:rPr>
        <w:t>-</w:t>
      </w:r>
      <w:r w:rsidRPr="0013620F">
        <w:rPr>
          <w:rFonts w:ascii="Times New Roman" w:hAnsi="Times New Roman"/>
          <w:sz w:val="24"/>
          <w:szCs w:val="24"/>
          <w:lang w:val="fr-FR"/>
        </w:rPr>
        <w:t>mail</w:t>
      </w:r>
      <w:r w:rsidRPr="0013620F">
        <w:rPr>
          <w:rFonts w:ascii="Times New Roman" w:hAnsi="Times New Roman"/>
          <w:sz w:val="24"/>
          <w:szCs w:val="24"/>
        </w:rPr>
        <w:t xml:space="preserve">: </w:t>
      </w:r>
      <w:r w:rsidR="006B2330" w:rsidRPr="0013620F">
        <w:rPr>
          <w:rFonts w:ascii="Times New Roman" w:hAnsi="Times New Roman"/>
          <w:sz w:val="24"/>
          <w:szCs w:val="24"/>
          <w:shd w:val="clear" w:color="auto" w:fill="FFFFFF"/>
        </w:rPr>
        <w:t>tpphmao</w:t>
      </w:r>
      <w:r w:rsidR="000D436C" w:rsidRPr="0013620F">
        <w:rPr>
          <w:rFonts w:ascii="Times New Roman" w:hAnsi="Times New Roman"/>
          <w:sz w:val="24"/>
          <w:szCs w:val="24"/>
          <w:shd w:val="clear" w:color="auto" w:fill="FFFFFF"/>
        </w:rPr>
        <w:t>@tpphmao.ru</w:t>
      </w:r>
    </w:p>
    <w:p w:rsidR="006B2330" w:rsidRPr="0013620F" w:rsidRDefault="006B2330" w:rsidP="006B233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032F" w:rsidRPr="0013620F" w:rsidRDefault="0033032F" w:rsidP="00C73C9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Оригиналы документации </w:t>
      </w:r>
      <w:r w:rsidR="000D436C" w:rsidRPr="0013620F">
        <w:rPr>
          <w:rFonts w:ascii="Times New Roman" w:hAnsi="Times New Roman"/>
          <w:sz w:val="24"/>
          <w:szCs w:val="24"/>
        </w:rPr>
        <w:t xml:space="preserve"> и образцы заявленной на конкурс продукции на экспертизу </w:t>
      </w:r>
      <w:r w:rsidRPr="0013620F">
        <w:rPr>
          <w:rFonts w:ascii="Times New Roman" w:hAnsi="Times New Roman"/>
          <w:sz w:val="24"/>
          <w:szCs w:val="24"/>
        </w:rPr>
        <w:t xml:space="preserve">принимаются </w:t>
      </w:r>
      <w:r w:rsidR="00C73C97" w:rsidRPr="0013620F">
        <w:rPr>
          <w:rFonts w:ascii="Times New Roman" w:hAnsi="Times New Roman"/>
          <w:sz w:val="24"/>
          <w:szCs w:val="24"/>
        </w:rPr>
        <w:t xml:space="preserve">не </w:t>
      </w:r>
      <w:r w:rsidR="00823863" w:rsidRPr="0013620F">
        <w:rPr>
          <w:rFonts w:ascii="Times New Roman" w:hAnsi="Times New Roman"/>
          <w:sz w:val="24"/>
          <w:szCs w:val="24"/>
        </w:rPr>
        <w:t>позднее,</w:t>
      </w:r>
      <w:r w:rsidR="00C73C97" w:rsidRPr="0013620F">
        <w:rPr>
          <w:rFonts w:ascii="Times New Roman" w:hAnsi="Times New Roman"/>
          <w:sz w:val="24"/>
          <w:szCs w:val="24"/>
        </w:rPr>
        <w:t xml:space="preserve"> чем за два дня до </w:t>
      </w:r>
      <w:r w:rsidR="00823863" w:rsidRPr="0013620F">
        <w:rPr>
          <w:rFonts w:ascii="Times New Roman" w:hAnsi="Times New Roman"/>
          <w:sz w:val="24"/>
          <w:szCs w:val="24"/>
        </w:rPr>
        <w:t xml:space="preserve">проведения </w:t>
      </w:r>
      <w:r w:rsidR="00C73C97" w:rsidRPr="0013620F">
        <w:rPr>
          <w:rFonts w:ascii="Times New Roman" w:hAnsi="Times New Roman"/>
          <w:sz w:val="24"/>
          <w:szCs w:val="24"/>
        </w:rPr>
        <w:t>заседан</w:t>
      </w:r>
      <w:r w:rsidR="00823863" w:rsidRPr="0013620F">
        <w:rPr>
          <w:rFonts w:ascii="Times New Roman" w:hAnsi="Times New Roman"/>
          <w:sz w:val="24"/>
          <w:szCs w:val="24"/>
        </w:rPr>
        <w:t xml:space="preserve">ия экспертной комиссии </w:t>
      </w:r>
      <w:r w:rsidRPr="0013620F">
        <w:rPr>
          <w:rFonts w:ascii="Times New Roman" w:hAnsi="Times New Roman"/>
          <w:sz w:val="24"/>
          <w:szCs w:val="24"/>
        </w:rPr>
        <w:t>по адресу: 628002, Ханты-Мансийский автономный округ – Югра,  г. Ханты-Мансийск, ул. Студенческая, 19, каб. 206.</w:t>
      </w:r>
      <w:r w:rsidR="001F53F1" w:rsidRPr="0013620F">
        <w:rPr>
          <w:rFonts w:ascii="Times New Roman" w:hAnsi="Times New Roman"/>
          <w:sz w:val="24"/>
          <w:szCs w:val="24"/>
        </w:rPr>
        <w:t xml:space="preserve">  </w:t>
      </w:r>
    </w:p>
    <w:p w:rsidR="00A440A0" w:rsidRPr="0013620F" w:rsidRDefault="00A440A0" w:rsidP="000D43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440A0" w:rsidRPr="0013620F" w:rsidRDefault="00A440A0" w:rsidP="000D43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D436C" w:rsidRPr="0013620F" w:rsidRDefault="000D436C" w:rsidP="000D43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3633EA" w:rsidRPr="0013620F" w:rsidRDefault="003633EA" w:rsidP="000D43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32F" w:rsidRPr="0013620F" w:rsidRDefault="0033032F" w:rsidP="0033032F">
      <w:pPr>
        <w:pStyle w:val="afb"/>
        <w:numPr>
          <w:ilvl w:val="0"/>
          <w:numId w:val="19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>ОБЩИЕ СВЕДЕНИЯ</w:t>
      </w:r>
    </w:p>
    <w:p w:rsidR="0033032F" w:rsidRPr="0013620F" w:rsidRDefault="0033032F" w:rsidP="0033032F">
      <w:pPr>
        <w:pStyle w:val="afb"/>
        <w:numPr>
          <w:ilvl w:val="1"/>
          <w:numId w:val="18"/>
        </w:num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>АНКЕТАНА ТОВАР/УСЛУГУ, ПРЕДСТАВЛЕННУЮ НА КОНКУРС</w:t>
      </w:r>
    </w:p>
    <w:p w:rsidR="0033032F" w:rsidRPr="0013620F" w:rsidRDefault="0033032F" w:rsidP="0033032F">
      <w:pPr>
        <w:pStyle w:val="afb"/>
        <w:spacing w:line="240" w:lineRule="auto"/>
        <w:ind w:left="108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>«ЛУЧШИЙ ТОВАР ЮГРЫ - 201</w:t>
      </w:r>
      <w:r w:rsidR="006B2330" w:rsidRPr="0013620F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4"/>
        <w:gridCol w:w="5272"/>
        <w:gridCol w:w="3969"/>
      </w:tblGrid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Длительность выпуска конкурсной продукции (лет)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наличии декларации или сертификата соответствия продукции 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Серийность выпуска продукции (массовое производство, мелкосерийное производство, опытная партия, единичные образцы и т.д.)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Оценка уровня качества продукции в сравнении с выбранным отечественным/зарубежным аналогом (выше, на уровне, приближается и т.д.)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нормативно-технических документов (ГОСТ, ОСТ, ТУ)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Используемое сырье для производства продукции (отечественное, отечественное +зарубежное, зарубежное) 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продукции для граждан с разной покупательской способностью (низкой, средней, высокой)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Сбыт конкурсной продукции на рынках (внутренний рынок региона, другие регионы, страны СНГ, другие страны)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Объем реализации продукции на местном потребительском рынке (кол-во) за 9 месяцев текущего года</w:t>
            </w:r>
            <w:r w:rsidR="000222AE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05AB4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22AE" w:rsidRPr="001362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="00A05AB4" w:rsidRPr="001362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рублях)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Объем реализации выпускаемой конкурсной продукции за 2</w:t>
            </w:r>
            <w:r w:rsidR="000D436C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предыдущих года</w:t>
            </w:r>
            <w:r w:rsidR="00A05AB4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633EA" w:rsidRPr="001362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 рублях)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6B2330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</w:p>
          <w:p w:rsidR="0033032F" w:rsidRPr="0013620F" w:rsidRDefault="006B2330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 w:rsidR="0033032F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год –</w:t>
            </w: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конкурсной продукции в общем объеме производства (%)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Наличие штрих-кода на продукции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рекламного сопровождения (рекламная стратегия, периодические рекламные акции и т.д.), указать какие, в каком виде проводятся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Участие предприятия в ярмарках, выставках, конкурсах (перечислить)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Награды предприятия за участие в выставках, конкурсах (перечислить какие</w:t>
            </w:r>
            <w:r w:rsidR="000D436C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и за какую продукцию)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13620F" w:rsidTr="00D81E31">
        <w:tc>
          <w:tcPr>
            <w:tcW w:w="824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72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Участие организации в оказании благотворительной помощи (указать, какую конкретно помощь оказывает организация, кому).</w:t>
            </w:r>
          </w:p>
        </w:tc>
        <w:tc>
          <w:tcPr>
            <w:tcW w:w="3969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436C" w:rsidRPr="0013620F" w:rsidTr="00D81E31">
        <w:tc>
          <w:tcPr>
            <w:tcW w:w="824" w:type="dxa"/>
          </w:tcPr>
          <w:p w:rsidR="000D436C" w:rsidRPr="0013620F" w:rsidRDefault="000D436C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72" w:type="dxa"/>
          </w:tcPr>
          <w:p w:rsidR="000D436C" w:rsidRPr="0013620F" w:rsidRDefault="000D436C" w:rsidP="000D4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Состоит ли организация в Антикоррупционной хартии российского бизнеса, Реестре надежных партнеров РФ </w:t>
            </w:r>
            <w:r w:rsidR="00F9096F"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(указать)</w:t>
            </w:r>
          </w:p>
        </w:tc>
        <w:tc>
          <w:tcPr>
            <w:tcW w:w="3969" w:type="dxa"/>
          </w:tcPr>
          <w:p w:rsidR="000D436C" w:rsidRPr="0013620F" w:rsidRDefault="000D436C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1F41" w:rsidRPr="0013620F" w:rsidTr="00D81E31">
        <w:tc>
          <w:tcPr>
            <w:tcW w:w="824" w:type="dxa"/>
          </w:tcPr>
          <w:p w:rsidR="00611F41" w:rsidRPr="0013620F" w:rsidRDefault="00611F41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272" w:type="dxa"/>
          </w:tcPr>
          <w:p w:rsidR="00611F41" w:rsidRPr="0013620F" w:rsidRDefault="00611F41" w:rsidP="000D43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>Является ли компания членов ТПП ХМАО-</w:t>
            </w: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Югры или другого объединения предпринимателей </w:t>
            </w:r>
            <w:r w:rsidRPr="0013620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(перечислить)</w:t>
            </w:r>
            <w:r w:rsidRPr="001362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11F41" w:rsidRPr="0013620F" w:rsidRDefault="00611F41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096F" w:rsidRPr="0013620F" w:rsidRDefault="00F9096F" w:rsidP="0033032F">
      <w:pPr>
        <w:ind w:left="92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032F" w:rsidRPr="0013620F" w:rsidRDefault="0033032F" w:rsidP="0033032F">
      <w:pPr>
        <w:ind w:left="92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1.2.РЕКВИЗИТЫ ПРЕДПРИЯТИЯ – ТОВАРОПРОИЗВОДИТЕЛЯ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Организационно-правовая форма (ФГУ, ОАО, ООО, ЗАО и пр.)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Полное наименование предприятия (без указания организационно-правовой формы)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Краткое наименование предприятия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Руководитель предприятия (фамилия, имя, отчество)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КПП предприятия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Финансовые реквизиты организации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32F" w:rsidRPr="0013620F" w:rsidRDefault="0033032F" w:rsidP="0033032F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1.3.СВЕДЕНИЯ О ПРЕДПРИЯТИИ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Область, автономный округ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Населенный пункт (город, поселок, деревня и др.)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Строение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Офис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Код города) Телефон</w:t>
            </w:r>
            <w:r w:rsidRPr="0013620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Сайт в интернете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Количество сотрудников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032F" w:rsidRPr="0013620F" w:rsidRDefault="0033032F" w:rsidP="0033032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33032F" w:rsidRPr="0013620F" w:rsidRDefault="0033032F" w:rsidP="0033032F">
      <w:pPr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1.4.Информационно-рекламный текст для Каталога Программы *)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3032F" w:rsidRPr="0013620F" w:rsidTr="00451C91">
        <w:trPr>
          <w:cantSplit/>
          <w:trHeight w:val="2472"/>
        </w:trPr>
        <w:tc>
          <w:tcPr>
            <w:tcW w:w="10065" w:type="dxa"/>
          </w:tcPr>
          <w:p w:rsidR="0033032F" w:rsidRPr="0013620F" w:rsidRDefault="00451C91" w:rsidP="00281A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Почему именно с Вашу продукцию/услугу выбирают потребители? Какая главная ценность Вашего продукта (услуги)? </w:t>
            </w:r>
            <w:r w:rsidR="00281A52"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Что  выделяет предложения Вашей компании на фоне аналогичных?</w:t>
            </w:r>
            <w:r w:rsidR="00281A52"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Какой результат Вы планируете получить от размещения информационных материалов Вашей компании в рамках  пакета «Привилегия»?</w:t>
            </w:r>
          </w:p>
        </w:tc>
      </w:tr>
    </w:tbl>
    <w:p w:rsidR="0033032F" w:rsidRPr="0013620F" w:rsidRDefault="0033032F" w:rsidP="003303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*) Текст включает описание потребительских свойств, преимущества, конкурентоспособность конкурсного товара. Объем текста: </w:t>
      </w:r>
      <w:r w:rsidR="006B2330" w:rsidRPr="0013620F">
        <w:rPr>
          <w:rFonts w:ascii="Times New Roman" w:hAnsi="Times New Roman"/>
          <w:sz w:val="24"/>
          <w:szCs w:val="24"/>
        </w:rPr>
        <w:t xml:space="preserve"> </w:t>
      </w:r>
      <w:r w:rsidRPr="0013620F">
        <w:rPr>
          <w:rFonts w:ascii="Times New Roman" w:hAnsi="Times New Roman"/>
          <w:sz w:val="24"/>
          <w:szCs w:val="24"/>
        </w:rPr>
        <w:t xml:space="preserve">не более 700 печатных знаков (шрифт </w:t>
      </w:r>
      <w:r w:rsidRPr="0013620F">
        <w:rPr>
          <w:rFonts w:ascii="Times New Roman" w:hAnsi="Times New Roman"/>
          <w:sz w:val="24"/>
          <w:szCs w:val="24"/>
          <w:lang w:val="en-US"/>
        </w:rPr>
        <w:t>TimesNewRoman</w:t>
      </w:r>
      <w:r w:rsidRPr="0013620F">
        <w:rPr>
          <w:rFonts w:ascii="Times New Roman" w:hAnsi="Times New Roman"/>
          <w:sz w:val="24"/>
          <w:szCs w:val="24"/>
        </w:rPr>
        <w:t xml:space="preserve">, размер 14), включая пробелы и служебные символы, а также логотип предприятия в форматах CorelDraw, </w:t>
      </w:r>
      <w:r w:rsidRPr="0013620F">
        <w:rPr>
          <w:rFonts w:ascii="Times New Roman" w:hAnsi="Times New Roman"/>
          <w:sz w:val="24"/>
          <w:szCs w:val="24"/>
          <w:lang w:val="en-US"/>
        </w:rPr>
        <w:t>PDF</w:t>
      </w:r>
      <w:r w:rsidRPr="0013620F">
        <w:rPr>
          <w:rFonts w:ascii="Times New Roman" w:hAnsi="Times New Roman"/>
          <w:sz w:val="24"/>
          <w:szCs w:val="24"/>
        </w:rPr>
        <w:t xml:space="preserve">, </w:t>
      </w:r>
      <w:r w:rsidRPr="0013620F">
        <w:rPr>
          <w:rFonts w:ascii="Times New Roman" w:hAnsi="Times New Roman"/>
          <w:sz w:val="24"/>
          <w:szCs w:val="24"/>
          <w:lang w:val="en-US"/>
        </w:rPr>
        <w:t>JPEG</w:t>
      </w:r>
      <w:r w:rsidRPr="0013620F">
        <w:rPr>
          <w:rFonts w:ascii="Times New Roman" w:hAnsi="Times New Roman"/>
          <w:sz w:val="24"/>
          <w:szCs w:val="24"/>
        </w:rPr>
        <w:t xml:space="preserve">. Файл со сканированным текстом обработке не подлежит. </w:t>
      </w:r>
    </w:p>
    <w:p w:rsidR="0033032F" w:rsidRPr="0013620F" w:rsidRDefault="0033032F" w:rsidP="00330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ФИО исполнителя, телефон____________________________________________________________</w:t>
      </w:r>
    </w:p>
    <w:p w:rsidR="0033032F" w:rsidRPr="0013620F" w:rsidRDefault="0033032F" w:rsidP="00330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60D" w:rsidRPr="0013620F" w:rsidRDefault="0050260D" w:rsidP="005026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Руководитель компании  М.П. _____________ /_______________/ </w:t>
      </w:r>
    </w:p>
    <w:p w:rsidR="0050260D" w:rsidRPr="0013620F" w:rsidRDefault="0050260D" w:rsidP="005026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(подпись)             (Ф.И.О.) </w:t>
      </w:r>
    </w:p>
    <w:p w:rsidR="00D45361" w:rsidRPr="0013620F" w:rsidRDefault="00D5632D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D45361" w:rsidRPr="0013620F" w:rsidRDefault="00D5632D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к Положению о проведении конкурса</w:t>
      </w:r>
      <w:r w:rsidR="00D45361" w:rsidRPr="0013620F">
        <w:rPr>
          <w:rFonts w:ascii="Times New Roman" w:hAnsi="Times New Roman"/>
          <w:sz w:val="24"/>
          <w:szCs w:val="24"/>
        </w:rPr>
        <w:t xml:space="preserve"> </w:t>
      </w:r>
    </w:p>
    <w:p w:rsidR="00D5632D" w:rsidRPr="0013620F" w:rsidRDefault="00D45361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«Лучший товар Югры-2017» </w:t>
      </w:r>
    </w:p>
    <w:p w:rsidR="00D45361" w:rsidRPr="0013620F" w:rsidRDefault="00D45361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361" w:rsidRPr="0013620F" w:rsidRDefault="00D45361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361" w:rsidRPr="0013620F" w:rsidRDefault="009F4522" w:rsidP="009F4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ДЕКЛАРАЦИЯ КАЧЕСТВА</w:t>
      </w:r>
      <w:r w:rsidRPr="0013620F">
        <w:rPr>
          <w:rFonts w:ascii="Times New Roman" w:hAnsi="Times New Roman"/>
          <w:sz w:val="24"/>
          <w:szCs w:val="24"/>
        </w:rPr>
        <w:t xml:space="preserve">  - ЗНАК «ЛУЧШИЙ ТОВАР ЮГРЫ»</w:t>
      </w:r>
    </w:p>
    <w:p w:rsidR="0000482F" w:rsidRPr="0013620F" w:rsidRDefault="0000482F" w:rsidP="00D453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F5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Исходя из общественной значимости и необходимости обеспечения высокого уровня качества и конкурентоспособности товаров и услуг, производимых в Ханты-Мансийском автономном округе-Югре, а также целей и задач конкурса «Лучший товар Югры» руков</w:t>
      </w:r>
      <w:r w:rsidR="00B2186D" w:rsidRPr="0013620F">
        <w:rPr>
          <w:rFonts w:ascii="Times New Roman" w:hAnsi="Times New Roman"/>
          <w:color w:val="000000"/>
          <w:sz w:val="24"/>
          <w:szCs w:val="24"/>
        </w:rPr>
        <w:t>одство и коллектив организации (</w:t>
      </w:r>
      <w:r w:rsidRPr="0013620F">
        <w:rPr>
          <w:rFonts w:ascii="Times New Roman" w:hAnsi="Times New Roman"/>
          <w:color w:val="000000"/>
          <w:sz w:val="24"/>
          <w:szCs w:val="24"/>
        </w:rPr>
        <w:t>предприятия, фирмы)</w:t>
      </w:r>
    </w:p>
    <w:p w:rsidR="00DF5464" w:rsidRPr="0013620F" w:rsidRDefault="00DF5464" w:rsidP="00DF5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_________________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 </w:t>
      </w:r>
    </w:p>
    <w:p w:rsidR="00D45361" w:rsidRPr="0013620F" w:rsidRDefault="00D45361" w:rsidP="00B21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(наименование организации, предприятия, фирмы) 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464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принимают на себя добровольные обязательства обеспечивать стабильность показателей качества и поддерживать достигнутый высокий уровень</w:t>
      </w:r>
      <w:r w:rsidR="009A7CD8"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потребительских характеристик продукции/услуги  </w:t>
      </w:r>
    </w:p>
    <w:p w:rsidR="00DF5464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9A7CD8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__________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  <w:r w:rsidR="00FD58AA">
        <w:rPr>
          <w:rFonts w:ascii="Times New Roman" w:hAnsi="Times New Roman"/>
          <w:color w:val="000000"/>
          <w:sz w:val="24"/>
          <w:szCs w:val="24"/>
        </w:rPr>
        <w:t>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____</w:t>
      </w:r>
      <w:r w:rsidR="00FD58AA">
        <w:rPr>
          <w:rFonts w:ascii="Times New Roman" w:hAnsi="Times New Roman"/>
          <w:color w:val="000000"/>
          <w:sz w:val="24"/>
          <w:szCs w:val="24"/>
        </w:rPr>
        <w:t>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__ </w:t>
      </w:r>
    </w:p>
    <w:p w:rsidR="00D45361" w:rsidRPr="0013620F" w:rsidRDefault="009A7CD8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__________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  <w:r w:rsidR="00FD58AA">
        <w:rPr>
          <w:rFonts w:ascii="Times New Roman" w:hAnsi="Times New Roman"/>
          <w:color w:val="000000"/>
          <w:sz w:val="24"/>
          <w:szCs w:val="24"/>
        </w:rPr>
        <w:t>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______ </w:t>
      </w:r>
    </w:p>
    <w:p w:rsidR="00D45361" w:rsidRPr="0013620F" w:rsidRDefault="00D45361" w:rsidP="009A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(наименование продукции, товара, услуги)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В течение ______________________________</w:t>
      </w:r>
      <w:r w:rsidR="009A7CD8" w:rsidRPr="0013620F">
        <w:rPr>
          <w:rFonts w:ascii="Times New Roman" w:hAnsi="Times New Roman"/>
          <w:color w:val="000000"/>
          <w:sz w:val="24"/>
          <w:szCs w:val="24"/>
        </w:rPr>
        <w:t>_________________________________</w:t>
      </w:r>
      <w:r w:rsidR="00FD58AA">
        <w:rPr>
          <w:rFonts w:ascii="Times New Roman" w:hAnsi="Times New Roman"/>
          <w:color w:val="000000"/>
          <w:sz w:val="24"/>
          <w:szCs w:val="24"/>
        </w:rPr>
        <w:t>_____</w:t>
      </w:r>
      <w:r w:rsidR="009A7CD8" w:rsidRPr="0013620F">
        <w:rPr>
          <w:rFonts w:ascii="Times New Roman" w:hAnsi="Times New Roman"/>
          <w:color w:val="000000"/>
          <w:sz w:val="24"/>
          <w:szCs w:val="24"/>
        </w:rPr>
        <w:t>________</w:t>
      </w:r>
    </w:p>
    <w:p w:rsidR="00D45361" w:rsidRPr="0013620F" w:rsidRDefault="00D45361" w:rsidP="009A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(не более 2-х лет с даты подписания)</w:t>
      </w:r>
    </w:p>
    <w:p w:rsidR="009A7CD8" w:rsidRPr="0013620F" w:rsidRDefault="009A7CD8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F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В соответствии </w:t>
      </w:r>
      <w:r w:rsidRPr="0013620F">
        <w:rPr>
          <w:rFonts w:ascii="Times New Roman" w:hAnsi="Times New Roman"/>
          <w:sz w:val="24"/>
          <w:szCs w:val="24"/>
        </w:rPr>
        <w:t>с Положением</w:t>
      </w:r>
      <w:r w:rsidRPr="0013620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>о проведении конкурса «Лучши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й товар Югры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», итоговым протоколом и на основании 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п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одписанной декларации организации (предприятию, фирме) предоставляется 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п</w:t>
      </w:r>
      <w:r w:rsidRPr="0013620F">
        <w:rPr>
          <w:rFonts w:ascii="Times New Roman" w:hAnsi="Times New Roman"/>
          <w:color w:val="000000"/>
          <w:sz w:val="24"/>
          <w:szCs w:val="24"/>
        </w:rPr>
        <w:t>раво использовать знак конкурса в информационно-рекламных целях и размещать его на упаковке продукции в течение указанного срока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.</w:t>
      </w:r>
    </w:p>
    <w:p w:rsidR="002E6DD2" w:rsidRPr="0013620F" w:rsidRDefault="002E6DD2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6DD2" w:rsidRPr="0013620F" w:rsidRDefault="002E6DD2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Дата подписания декларации 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>«</w:t>
      </w:r>
      <w:r w:rsidRPr="0013620F">
        <w:rPr>
          <w:rFonts w:ascii="Times New Roman" w:hAnsi="Times New Roman"/>
          <w:color w:val="000000"/>
          <w:sz w:val="24"/>
          <w:szCs w:val="24"/>
        </w:rPr>
        <w:t>___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>»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__________ 20__ г. </w:t>
      </w:r>
    </w:p>
    <w:p w:rsidR="00DF5464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464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От имени руководства 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и коллектива предприятия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М.П. _____________ /_______________/ </w:t>
      </w:r>
    </w:p>
    <w:p w:rsidR="00D45361" w:rsidRPr="0013620F" w:rsidRDefault="00DF5464" w:rsidP="00DF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(подпись)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(Ф.И.О.) </w:t>
      </w:r>
    </w:p>
    <w:p w:rsidR="00DF5464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От имени конкурсной комиссии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М.П. _____________ /_______________/ </w:t>
      </w:r>
    </w:p>
    <w:p w:rsidR="00D45361" w:rsidRPr="002E6DD2" w:rsidRDefault="00D45361" w:rsidP="00DF54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(подпись)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(Ф.И.О.)</w:t>
      </w:r>
      <w:r w:rsidRPr="002E6D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632D" w:rsidRPr="00D45361" w:rsidRDefault="00D5632D" w:rsidP="00D563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5632D" w:rsidRPr="00D45361" w:rsidSect="0016491D">
      <w:footerReference w:type="default" r:id="rId9"/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6E" w:rsidRDefault="0082646E" w:rsidP="00636D8A">
      <w:pPr>
        <w:spacing w:after="0" w:line="240" w:lineRule="auto"/>
      </w:pPr>
      <w:r>
        <w:separator/>
      </w:r>
    </w:p>
  </w:endnote>
  <w:endnote w:type="continuationSeparator" w:id="0">
    <w:p w:rsidR="0082646E" w:rsidRDefault="0082646E" w:rsidP="0063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EC" w:rsidRDefault="00726AEC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3DF6">
      <w:rPr>
        <w:noProof/>
      </w:rPr>
      <w:t>1</w:t>
    </w:r>
    <w:r>
      <w:fldChar w:fldCharType="end"/>
    </w:r>
  </w:p>
  <w:p w:rsidR="00726AEC" w:rsidRDefault="00726AE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6E" w:rsidRDefault="0082646E" w:rsidP="00636D8A">
      <w:pPr>
        <w:spacing w:after="0" w:line="240" w:lineRule="auto"/>
      </w:pPr>
      <w:r>
        <w:separator/>
      </w:r>
    </w:p>
  </w:footnote>
  <w:footnote w:type="continuationSeparator" w:id="0">
    <w:p w:rsidR="0082646E" w:rsidRDefault="0082646E" w:rsidP="0063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EC8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3A05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58C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820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920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14C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2A92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E3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002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847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E0779"/>
    <w:multiLevelType w:val="multilevel"/>
    <w:tmpl w:val="DEDA16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07E17A69"/>
    <w:multiLevelType w:val="hybridMultilevel"/>
    <w:tmpl w:val="F634B700"/>
    <w:lvl w:ilvl="0" w:tplc="06B25200">
      <w:start w:val="2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3957D33"/>
    <w:multiLevelType w:val="hybridMultilevel"/>
    <w:tmpl w:val="C76C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17608"/>
    <w:multiLevelType w:val="multilevel"/>
    <w:tmpl w:val="A56EDA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4">
    <w:nsid w:val="33C54DC3"/>
    <w:multiLevelType w:val="hybridMultilevel"/>
    <w:tmpl w:val="4660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714C7"/>
    <w:multiLevelType w:val="hybridMultilevel"/>
    <w:tmpl w:val="7E3A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40021"/>
    <w:multiLevelType w:val="hybridMultilevel"/>
    <w:tmpl w:val="3AA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F40EB"/>
    <w:multiLevelType w:val="hybridMultilevel"/>
    <w:tmpl w:val="DB8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824879"/>
    <w:multiLevelType w:val="hybridMultilevel"/>
    <w:tmpl w:val="2D22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B763C"/>
    <w:multiLevelType w:val="hybridMultilevel"/>
    <w:tmpl w:val="636A69DA"/>
    <w:lvl w:ilvl="0" w:tplc="B84AA054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6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3"/>
  </w:num>
  <w:num w:numId="19">
    <w:abstractNumId w:val="19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E11"/>
    <w:rsid w:val="0000236A"/>
    <w:rsid w:val="0000482F"/>
    <w:rsid w:val="00013064"/>
    <w:rsid w:val="00015581"/>
    <w:rsid w:val="000222AE"/>
    <w:rsid w:val="0003074F"/>
    <w:rsid w:val="000362D9"/>
    <w:rsid w:val="00044307"/>
    <w:rsid w:val="00047094"/>
    <w:rsid w:val="00050087"/>
    <w:rsid w:val="00060FE3"/>
    <w:rsid w:val="00061547"/>
    <w:rsid w:val="0006253B"/>
    <w:rsid w:val="000642E9"/>
    <w:rsid w:val="0007714A"/>
    <w:rsid w:val="000A222C"/>
    <w:rsid w:val="000A512A"/>
    <w:rsid w:val="000A5D07"/>
    <w:rsid w:val="000A69E4"/>
    <w:rsid w:val="000B3E9B"/>
    <w:rsid w:val="000B788D"/>
    <w:rsid w:val="000C6B0C"/>
    <w:rsid w:val="000D1A2B"/>
    <w:rsid w:val="000D436C"/>
    <w:rsid w:val="000F2340"/>
    <w:rsid w:val="000F7917"/>
    <w:rsid w:val="00111570"/>
    <w:rsid w:val="00112DC2"/>
    <w:rsid w:val="0011350C"/>
    <w:rsid w:val="00113A0A"/>
    <w:rsid w:val="00120025"/>
    <w:rsid w:val="00127610"/>
    <w:rsid w:val="00132857"/>
    <w:rsid w:val="0013499D"/>
    <w:rsid w:val="0013620F"/>
    <w:rsid w:val="001554FE"/>
    <w:rsid w:val="00155FBB"/>
    <w:rsid w:val="0015726A"/>
    <w:rsid w:val="00162C9F"/>
    <w:rsid w:val="0016491D"/>
    <w:rsid w:val="00172EF6"/>
    <w:rsid w:val="0018345F"/>
    <w:rsid w:val="00184924"/>
    <w:rsid w:val="001948A3"/>
    <w:rsid w:val="001954FB"/>
    <w:rsid w:val="001A1DB8"/>
    <w:rsid w:val="001A3631"/>
    <w:rsid w:val="001B23A5"/>
    <w:rsid w:val="001B2CB4"/>
    <w:rsid w:val="001B3DC3"/>
    <w:rsid w:val="001B4942"/>
    <w:rsid w:val="001C1326"/>
    <w:rsid w:val="001C34EE"/>
    <w:rsid w:val="001E779A"/>
    <w:rsid w:val="001F3072"/>
    <w:rsid w:val="001F53F1"/>
    <w:rsid w:val="001F6C05"/>
    <w:rsid w:val="0020229A"/>
    <w:rsid w:val="00207BF7"/>
    <w:rsid w:val="002246EA"/>
    <w:rsid w:val="002307DD"/>
    <w:rsid w:val="00234E92"/>
    <w:rsid w:val="002354A0"/>
    <w:rsid w:val="002368C8"/>
    <w:rsid w:val="00237A5A"/>
    <w:rsid w:val="0026262F"/>
    <w:rsid w:val="002627A8"/>
    <w:rsid w:val="00262B38"/>
    <w:rsid w:val="00276774"/>
    <w:rsid w:val="00281A52"/>
    <w:rsid w:val="002B0DAC"/>
    <w:rsid w:val="002B30DE"/>
    <w:rsid w:val="002B7F6F"/>
    <w:rsid w:val="002C2A1C"/>
    <w:rsid w:val="002D42EF"/>
    <w:rsid w:val="002D5618"/>
    <w:rsid w:val="002E10D4"/>
    <w:rsid w:val="002E6DD2"/>
    <w:rsid w:val="002E72C0"/>
    <w:rsid w:val="002F6C8C"/>
    <w:rsid w:val="00303789"/>
    <w:rsid w:val="00323778"/>
    <w:rsid w:val="0033032F"/>
    <w:rsid w:val="00343229"/>
    <w:rsid w:val="003459F3"/>
    <w:rsid w:val="00353303"/>
    <w:rsid w:val="003605D3"/>
    <w:rsid w:val="00361E87"/>
    <w:rsid w:val="003633EA"/>
    <w:rsid w:val="00370D16"/>
    <w:rsid w:val="0037193E"/>
    <w:rsid w:val="00373111"/>
    <w:rsid w:val="00374B90"/>
    <w:rsid w:val="00385B9D"/>
    <w:rsid w:val="00385D9A"/>
    <w:rsid w:val="003865C7"/>
    <w:rsid w:val="0038786D"/>
    <w:rsid w:val="003A00E1"/>
    <w:rsid w:val="003A50CE"/>
    <w:rsid w:val="003B289F"/>
    <w:rsid w:val="003C4059"/>
    <w:rsid w:val="003D0B6E"/>
    <w:rsid w:val="003F4731"/>
    <w:rsid w:val="003F65B8"/>
    <w:rsid w:val="004142A8"/>
    <w:rsid w:val="00432E28"/>
    <w:rsid w:val="004354A4"/>
    <w:rsid w:val="00437D34"/>
    <w:rsid w:val="0044234C"/>
    <w:rsid w:val="00442F91"/>
    <w:rsid w:val="00445151"/>
    <w:rsid w:val="00450A94"/>
    <w:rsid w:val="00451C91"/>
    <w:rsid w:val="0045432C"/>
    <w:rsid w:val="00454818"/>
    <w:rsid w:val="0045592C"/>
    <w:rsid w:val="00456178"/>
    <w:rsid w:val="004569DC"/>
    <w:rsid w:val="00460E80"/>
    <w:rsid w:val="00464D63"/>
    <w:rsid w:val="00474BA0"/>
    <w:rsid w:val="00481A44"/>
    <w:rsid w:val="00486C49"/>
    <w:rsid w:val="00497A79"/>
    <w:rsid w:val="004A01EA"/>
    <w:rsid w:val="004A4F2B"/>
    <w:rsid w:val="004A6983"/>
    <w:rsid w:val="004B22FC"/>
    <w:rsid w:val="004C1EF7"/>
    <w:rsid w:val="004D0017"/>
    <w:rsid w:val="004D14F9"/>
    <w:rsid w:val="004E67FA"/>
    <w:rsid w:val="004E76E7"/>
    <w:rsid w:val="004F0575"/>
    <w:rsid w:val="004F38A7"/>
    <w:rsid w:val="004F59F0"/>
    <w:rsid w:val="00500465"/>
    <w:rsid w:val="00501FBE"/>
    <w:rsid w:val="0050260D"/>
    <w:rsid w:val="0050308C"/>
    <w:rsid w:val="00505DDE"/>
    <w:rsid w:val="005106AD"/>
    <w:rsid w:val="0051165E"/>
    <w:rsid w:val="00517D1A"/>
    <w:rsid w:val="0052281E"/>
    <w:rsid w:val="005437D2"/>
    <w:rsid w:val="00543D67"/>
    <w:rsid w:val="005461F7"/>
    <w:rsid w:val="00573190"/>
    <w:rsid w:val="00573B92"/>
    <w:rsid w:val="005813CC"/>
    <w:rsid w:val="00583AF0"/>
    <w:rsid w:val="00593DF6"/>
    <w:rsid w:val="005A04F6"/>
    <w:rsid w:val="005A326B"/>
    <w:rsid w:val="005C5895"/>
    <w:rsid w:val="005D24E5"/>
    <w:rsid w:val="005D636E"/>
    <w:rsid w:val="005E3980"/>
    <w:rsid w:val="005F0A9F"/>
    <w:rsid w:val="005F14DA"/>
    <w:rsid w:val="005F1DF1"/>
    <w:rsid w:val="005F67F7"/>
    <w:rsid w:val="00611059"/>
    <w:rsid w:val="00611F41"/>
    <w:rsid w:val="00617990"/>
    <w:rsid w:val="00624BC0"/>
    <w:rsid w:val="006271F0"/>
    <w:rsid w:val="0062793B"/>
    <w:rsid w:val="00636D8A"/>
    <w:rsid w:val="00642B4F"/>
    <w:rsid w:val="00642BD8"/>
    <w:rsid w:val="00646B67"/>
    <w:rsid w:val="00653A18"/>
    <w:rsid w:val="00654541"/>
    <w:rsid w:val="006552C5"/>
    <w:rsid w:val="00655933"/>
    <w:rsid w:val="00662371"/>
    <w:rsid w:val="0067574B"/>
    <w:rsid w:val="00686680"/>
    <w:rsid w:val="00696040"/>
    <w:rsid w:val="006A011D"/>
    <w:rsid w:val="006B2330"/>
    <w:rsid w:val="006B46AD"/>
    <w:rsid w:val="006C485C"/>
    <w:rsid w:val="006D142B"/>
    <w:rsid w:val="006D18DC"/>
    <w:rsid w:val="006D4D2A"/>
    <w:rsid w:val="006F3337"/>
    <w:rsid w:val="006F499A"/>
    <w:rsid w:val="00707F70"/>
    <w:rsid w:val="00726AEC"/>
    <w:rsid w:val="0074338D"/>
    <w:rsid w:val="00743A4C"/>
    <w:rsid w:val="00746B89"/>
    <w:rsid w:val="00752A24"/>
    <w:rsid w:val="00754DAC"/>
    <w:rsid w:val="007617B7"/>
    <w:rsid w:val="00772A85"/>
    <w:rsid w:val="007771A0"/>
    <w:rsid w:val="00783FD4"/>
    <w:rsid w:val="00791A11"/>
    <w:rsid w:val="00794A6E"/>
    <w:rsid w:val="007A681B"/>
    <w:rsid w:val="007B1F81"/>
    <w:rsid w:val="007B5132"/>
    <w:rsid w:val="007C6530"/>
    <w:rsid w:val="007C68AE"/>
    <w:rsid w:val="007D10A9"/>
    <w:rsid w:val="007D38D9"/>
    <w:rsid w:val="007D4554"/>
    <w:rsid w:val="007E4810"/>
    <w:rsid w:val="007E4D07"/>
    <w:rsid w:val="007E4FCD"/>
    <w:rsid w:val="007F4F92"/>
    <w:rsid w:val="007F57CD"/>
    <w:rsid w:val="00806FDA"/>
    <w:rsid w:val="008153D7"/>
    <w:rsid w:val="00816DA8"/>
    <w:rsid w:val="00821F28"/>
    <w:rsid w:val="00822417"/>
    <w:rsid w:val="00823863"/>
    <w:rsid w:val="0082646E"/>
    <w:rsid w:val="00837EDA"/>
    <w:rsid w:val="00842DEF"/>
    <w:rsid w:val="00843CD1"/>
    <w:rsid w:val="00850612"/>
    <w:rsid w:val="008573FA"/>
    <w:rsid w:val="00862D66"/>
    <w:rsid w:val="00870317"/>
    <w:rsid w:val="008835C0"/>
    <w:rsid w:val="00893161"/>
    <w:rsid w:val="008B345C"/>
    <w:rsid w:val="008B568E"/>
    <w:rsid w:val="008C224F"/>
    <w:rsid w:val="008F564D"/>
    <w:rsid w:val="00902C9D"/>
    <w:rsid w:val="00915FA2"/>
    <w:rsid w:val="009332FB"/>
    <w:rsid w:val="00957A00"/>
    <w:rsid w:val="00957C80"/>
    <w:rsid w:val="00961F0E"/>
    <w:rsid w:val="009630DC"/>
    <w:rsid w:val="00976549"/>
    <w:rsid w:val="00976F4F"/>
    <w:rsid w:val="00977C92"/>
    <w:rsid w:val="0098484E"/>
    <w:rsid w:val="00985034"/>
    <w:rsid w:val="009861FD"/>
    <w:rsid w:val="00987139"/>
    <w:rsid w:val="009947B8"/>
    <w:rsid w:val="00995E53"/>
    <w:rsid w:val="009A251C"/>
    <w:rsid w:val="009A7CD8"/>
    <w:rsid w:val="009A7F2C"/>
    <w:rsid w:val="009C0806"/>
    <w:rsid w:val="009D552F"/>
    <w:rsid w:val="009F29D5"/>
    <w:rsid w:val="009F430C"/>
    <w:rsid w:val="009F4522"/>
    <w:rsid w:val="009F47E6"/>
    <w:rsid w:val="009F4989"/>
    <w:rsid w:val="009F6D20"/>
    <w:rsid w:val="00A05AB4"/>
    <w:rsid w:val="00A13FA9"/>
    <w:rsid w:val="00A151F0"/>
    <w:rsid w:val="00A22D09"/>
    <w:rsid w:val="00A241E2"/>
    <w:rsid w:val="00A26137"/>
    <w:rsid w:val="00A41554"/>
    <w:rsid w:val="00A440A0"/>
    <w:rsid w:val="00A46855"/>
    <w:rsid w:val="00A53EAA"/>
    <w:rsid w:val="00A80359"/>
    <w:rsid w:val="00A835A3"/>
    <w:rsid w:val="00A86716"/>
    <w:rsid w:val="00AA4C23"/>
    <w:rsid w:val="00AB0B9E"/>
    <w:rsid w:val="00AC0C23"/>
    <w:rsid w:val="00AC5A93"/>
    <w:rsid w:val="00AD182A"/>
    <w:rsid w:val="00AD68F4"/>
    <w:rsid w:val="00AD70FE"/>
    <w:rsid w:val="00AE3FAF"/>
    <w:rsid w:val="00AE42DC"/>
    <w:rsid w:val="00B03D50"/>
    <w:rsid w:val="00B10CC9"/>
    <w:rsid w:val="00B20EF4"/>
    <w:rsid w:val="00B2186D"/>
    <w:rsid w:val="00B525BA"/>
    <w:rsid w:val="00B64231"/>
    <w:rsid w:val="00B652BF"/>
    <w:rsid w:val="00B662F5"/>
    <w:rsid w:val="00B729FC"/>
    <w:rsid w:val="00B753C2"/>
    <w:rsid w:val="00BA3DDF"/>
    <w:rsid w:val="00BA6832"/>
    <w:rsid w:val="00BB1628"/>
    <w:rsid w:val="00BC109E"/>
    <w:rsid w:val="00BC3A78"/>
    <w:rsid w:val="00BC540F"/>
    <w:rsid w:val="00BD19A7"/>
    <w:rsid w:val="00BD2DD0"/>
    <w:rsid w:val="00BE1874"/>
    <w:rsid w:val="00BE1E13"/>
    <w:rsid w:val="00BE3E23"/>
    <w:rsid w:val="00BF3B48"/>
    <w:rsid w:val="00BF7566"/>
    <w:rsid w:val="00C00E1E"/>
    <w:rsid w:val="00C2262E"/>
    <w:rsid w:val="00C30334"/>
    <w:rsid w:val="00C37A82"/>
    <w:rsid w:val="00C41028"/>
    <w:rsid w:val="00C51394"/>
    <w:rsid w:val="00C51775"/>
    <w:rsid w:val="00C53372"/>
    <w:rsid w:val="00C55BBD"/>
    <w:rsid w:val="00C61647"/>
    <w:rsid w:val="00C6535C"/>
    <w:rsid w:val="00C718F2"/>
    <w:rsid w:val="00C7398F"/>
    <w:rsid w:val="00C73C97"/>
    <w:rsid w:val="00C74A1F"/>
    <w:rsid w:val="00C8017B"/>
    <w:rsid w:val="00C92D20"/>
    <w:rsid w:val="00C93EE5"/>
    <w:rsid w:val="00C969AD"/>
    <w:rsid w:val="00CA122E"/>
    <w:rsid w:val="00CB06BC"/>
    <w:rsid w:val="00CB7BEA"/>
    <w:rsid w:val="00CD6C7F"/>
    <w:rsid w:val="00CE7C1D"/>
    <w:rsid w:val="00CF607D"/>
    <w:rsid w:val="00D05410"/>
    <w:rsid w:val="00D10306"/>
    <w:rsid w:val="00D11DAF"/>
    <w:rsid w:val="00D12E6A"/>
    <w:rsid w:val="00D158FE"/>
    <w:rsid w:val="00D31394"/>
    <w:rsid w:val="00D36F97"/>
    <w:rsid w:val="00D37806"/>
    <w:rsid w:val="00D448A7"/>
    <w:rsid w:val="00D44F40"/>
    <w:rsid w:val="00D45361"/>
    <w:rsid w:val="00D46067"/>
    <w:rsid w:val="00D52110"/>
    <w:rsid w:val="00D5632D"/>
    <w:rsid w:val="00D6391A"/>
    <w:rsid w:val="00D6705A"/>
    <w:rsid w:val="00D73824"/>
    <w:rsid w:val="00D7429B"/>
    <w:rsid w:val="00D81E31"/>
    <w:rsid w:val="00D87DAC"/>
    <w:rsid w:val="00DB1CDE"/>
    <w:rsid w:val="00DB4E04"/>
    <w:rsid w:val="00DD29F3"/>
    <w:rsid w:val="00DE0A38"/>
    <w:rsid w:val="00DF33FE"/>
    <w:rsid w:val="00DF37D9"/>
    <w:rsid w:val="00DF5464"/>
    <w:rsid w:val="00E018DA"/>
    <w:rsid w:val="00E03E11"/>
    <w:rsid w:val="00E20737"/>
    <w:rsid w:val="00E210F2"/>
    <w:rsid w:val="00E264EE"/>
    <w:rsid w:val="00E374D3"/>
    <w:rsid w:val="00E37B8A"/>
    <w:rsid w:val="00E45413"/>
    <w:rsid w:val="00E46436"/>
    <w:rsid w:val="00E67159"/>
    <w:rsid w:val="00E678DC"/>
    <w:rsid w:val="00E71093"/>
    <w:rsid w:val="00E723AF"/>
    <w:rsid w:val="00E86D0E"/>
    <w:rsid w:val="00E97256"/>
    <w:rsid w:val="00EA359C"/>
    <w:rsid w:val="00EA53D6"/>
    <w:rsid w:val="00EB70BC"/>
    <w:rsid w:val="00EC04C9"/>
    <w:rsid w:val="00EE5319"/>
    <w:rsid w:val="00EF45A5"/>
    <w:rsid w:val="00F00925"/>
    <w:rsid w:val="00F034E8"/>
    <w:rsid w:val="00F12F97"/>
    <w:rsid w:val="00F1386C"/>
    <w:rsid w:val="00F27C40"/>
    <w:rsid w:val="00F4496B"/>
    <w:rsid w:val="00F51E31"/>
    <w:rsid w:val="00F61CC0"/>
    <w:rsid w:val="00F64053"/>
    <w:rsid w:val="00F855B0"/>
    <w:rsid w:val="00F861F7"/>
    <w:rsid w:val="00F9096F"/>
    <w:rsid w:val="00F9348D"/>
    <w:rsid w:val="00F93B26"/>
    <w:rsid w:val="00F93E1A"/>
    <w:rsid w:val="00F96FEC"/>
    <w:rsid w:val="00FB2B48"/>
    <w:rsid w:val="00FB66B4"/>
    <w:rsid w:val="00FD58AA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6D8A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D18DC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D18DC"/>
    <w:pPr>
      <w:keepNext/>
      <w:spacing w:after="0" w:line="240" w:lineRule="auto"/>
      <w:ind w:left="-426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D18DC"/>
    <w:pPr>
      <w:keepNext/>
      <w:spacing w:after="0" w:line="240" w:lineRule="auto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D18DC"/>
    <w:pPr>
      <w:keepNext/>
      <w:spacing w:after="0" w:line="240" w:lineRule="auto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D18DC"/>
    <w:pPr>
      <w:keepNext/>
      <w:spacing w:after="0" w:line="240" w:lineRule="auto"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D18DC"/>
    <w:pPr>
      <w:keepNext/>
      <w:spacing w:after="0" w:line="240" w:lineRule="auto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D18DC"/>
    <w:pPr>
      <w:keepNext/>
      <w:numPr>
        <w:numId w:val="1"/>
      </w:numPr>
      <w:spacing w:after="0" w:line="24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D18DC"/>
    <w:pPr>
      <w:keepNext/>
      <w:spacing w:after="0" w:line="240" w:lineRule="auto"/>
      <w:ind w:left="360"/>
      <w:outlineLvl w:val="7"/>
    </w:pPr>
    <w:rPr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D18DC"/>
    <w:pPr>
      <w:keepNext/>
      <w:spacing w:after="0" w:line="240" w:lineRule="auto"/>
      <w:outlineLvl w:val="8"/>
    </w:pPr>
    <w:rPr>
      <w:sz w:val="3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6D18DC"/>
    <w:rPr>
      <w:rFonts w:cs="Times New Roman"/>
      <w:b/>
      <w:sz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3">
    <w:name w:val="Strong"/>
    <w:basedOn w:val="a0"/>
    <w:uiPriority w:val="99"/>
    <w:qFormat/>
    <w:rsid w:val="00E03E1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03E11"/>
    <w:rPr>
      <w:rFonts w:cs="Times New Roman"/>
    </w:rPr>
  </w:style>
  <w:style w:type="paragraph" w:styleId="a4">
    <w:name w:val="Body Text"/>
    <w:basedOn w:val="a"/>
    <w:link w:val="a5"/>
    <w:uiPriority w:val="99"/>
    <w:rsid w:val="00E03E1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03E11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99"/>
    <w:qFormat/>
    <w:rsid w:val="00E03E11"/>
    <w:rPr>
      <w:rFonts w:cs="Times New Roman"/>
      <w:i/>
      <w:iCs/>
    </w:rPr>
  </w:style>
  <w:style w:type="paragraph" w:styleId="a7">
    <w:name w:val="Title"/>
    <w:basedOn w:val="a"/>
    <w:link w:val="a8"/>
    <w:uiPriority w:val="99"/>
    <w:qFormat/>
    <w:rsid w:val="00E03E1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E03E11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uiPriority w:val="99"/>
    <w:rsid w:val="006D18DC"/>
    <w:pPr>
      <w:spacing w:after="0" w:line="240" w:lineRule="auto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D18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D18DC"/>
    <w:rPr>
      <w:rFonts w:ascii="Arial" w:hAnsi="Arial" w:cs="Times New Roman"/>
      <w:sz w:val="18"/>
      <w:szCs w:val="18"/>
    </w:rPr>
  </w:style>
  <w:style w:type="character" w:styleId="ab">
    <w:name w:val="page number"/>
    <w:basedOn w:val="a0"/>
    <w:uiPriority w:val="99"/>
    <w:rsid w:val="006D18DC"/>
    <w:rPr>
      <w:rFonts w:cs="Times New Roman"/>
    </w:rPr>
  </w:style>
  <w:style w:type="paragraph" w:customStyle="1" w:styleId="Iauiue">
    <w:name w:val="Iau?iue"/>
    <w:uiPriority w:val="99"/>
    <w:rsid w:val="006D18DC"/>
    <w:pPr>
      <w:widowControl w:val="0"/>
      <w:spacing w:after="0" w:line="240" w:lineRule="auto"/>
    </w:pPr>
    <w:rPr>
      <w:rFonts w:cs="Times New Roman"/>
      <w:sz w:val="20"/>
      <w:szCs w:val="20"/>
      <w:lang w:eastAsia="en-US"/>
    </w:rPr>
  </w:style>
  <w:style w:type="paragraph" w:styleId="ac">
    <w:name w:val="footnote text"/>
    <w:basedOn w:val="a"/>
    <w:link w:val="ad"/>
    <w:uiPriority w:val="99"/>
    <w:semiHidden/>
    <w:rsid w:val="006D18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D18DC"/>
    <w:rPr>
      <w:rFonts w:ascii="Arial" w:hAnsi="Arial" w:cs="Arial"/>
      <w:sz w:val="20"/>
      <w:szCs w:val="20"/>
    </w:rPr>
  </w:style>
  <w:style w:type="character" w:styleId="ae">
    <w:name w:val="footnote reference"/>
    <w:basedOn w:val="a0"/>
    <w:uiPriority w:val="99"/>
    <w:semiHidden/>
    <w:rsid w:val="006D18DC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6D18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6D18DC"/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6D18D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rsid w:val="006D18D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2">
    <w:name w:val="Plain Text"/>
    <w:basedOn w:val="a"/>
    <w:link w:val="af3"/>
    <w:uiPriority w:val="99"/>
    <w:rsid w:val="006D18D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6D18DC"/>
    <w:rPr>
      <w:rFonts w:ascii="Courier New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D18DC"/>
    <w:pPr>
      <w:spacing w:after="0" w:line="240" w:lineRule="auto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rsid w:val="006D18DC"/>
    <w:pPr>
      <w:spacing w:after="0" w:line="240" w:lineRule="auto"/>
      <w:ind w:left="360"/>
      <w:jc w:val="center"/>
    </w:pPr>
    <w:rPr>
      <w:b/>
      <w:bCs/>
      <w:sz w:val="24"/>
      <w:szCs w:val="20"/>
    </w:rPr>
  </w:style>
  <w:style w:type="paragraph" w:styleId="af5">
    <w:name w:val="Body Text Indent"/>
    <w:basedOn w:val="a"/>
    <w:link w:val="af6"/>
    <w:uiPriority w:val="99"/>
    <w:rsid w:val="006D18DC"/>
    <w:pPr>
      <w:spacing w:after="0" w:line="180" w:lineRule="exact"/>
      <w:ind w:left="-5" w:hanging="56"/>
      <w:jc w:val="both"/>
    </w:pPr>
    <w:rPr>
      <w:b/>
      <w:bCs/>
      <w:sz w:val="16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6D18DC"/>
    <w:rPr>
      <w:rFonts w:ascii="Times New Roman" w:hAnsi="Times New Roman" w:cs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6D18DC"/>
    <w:pPr>
      <w:spacing w:after="0" w:line="180" w:lineRule="exact"/>
      <w:ind w:left="-5" w:hanging="14"/>
      <w:jc w:val="both"/>
    </w:pPr>
    <w:rPr>
      <w:b/>
      <w:bCs/>
      <w:sz w:val="16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D18DC"/>
    <w:rPr>
      <w:rFonts w:ascii="Times New Roman" w:hAnsi="Times New Roman" w:cs="Times New Roman"/>
      <w:b/>
      <w:bCs/>
      <w:sz w:val="20"/>
      <w:szCs w:val="20"/>
    </w:rPr>
  </w:style>
  <w:style w:type="table" w:styleId="af7">
    <w:name w:val="Table Grid"/>
    <w:basedOn w:val="a1"/>
    <w:uiPriority w:val="99"/>
    <w:rsid w:val="006D18D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rsid w:val="006D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6D18DC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rsid w:val="006D18DC"/>
    <w:rPr>
      <w:rFonts w:cs="Times New Roman"/>
      <w:color w:val="0000FF"/>
      <w:u w:val="single"/>
    </w:rPr>
  </w:style>
  <w:style w:type="paragraph" w:styleId="afb">
    <w:name w:val="List Paragraph"/>
    <w:basedOn w:val="a"/>
    <w:uiPriority w:val="99"/>
    <w:qFormat/>
    <w:rsid w:val="0037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2763</Words>
  <Characters>22307</Characters>
  <Application>Microsoft Office Word</Application>
  <DocSecurity>4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</vt:lpstr>
    </vt:vector>
  </TitlesOfParts>
  <Company/>
  <LinksUpToDate>false</LinksUpToDate>
  <CharactersWithSpaces>25020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</dc:title>
  <dc:subject/>
  <dc:creator>User_2</dc:creator>
  <cp:keywords/>
  <dc:description/>
  <cp:lastModifiedBy>Sentybr'skii</cp:lastModifiedBy>
  <cp:revision>2</cp:revision>
  <cp:lastPrinted>2016-10-14T09:37:00Z</cp:lastPrinted>
  <dcterms:created xsi:type="dcterms:W3CDTF">2017-07-17T04:22:00Z</dcterms:created>
  <dcterms:modified xsi:type="dcterms:W3CDTF">2017-07-17T04:22:00Z</dcterms:modified>
</cp:coreProperties>
</file>