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80EC" w14:textId="4A75CCA5" w:rsidR="0010438D" w:rsidRPr="0010438D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  <w:lang w:eastAsia="ar-SA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786AD939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361C5532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7FD31CF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54903ECB" w:rsidR="0010438D" w:rsidRPr="0010438D" w:rsidRDefault="0010438D" w:rsidP="0010438D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 w:rsidR="00C234D9"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10438D" w14:paraId="5010C9EB" w14:textId="77777777" w:rsidTr="00CB497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159AF849" w:rsidR="0010438D" w:rsidRPr="0010438D" w:rsidRDefault="00C234D9" w:rsidP="0010438D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 февраля 2022</w:t>
            </w:r>
            <w:r w:rsidR="0010438D"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4E71E374" w:rsidR="0010438D" w:rsidRPr="0010438D" w:rsidRDefault="00C234D9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16-па</w:t>
            </w:r>
          </w:p>
        </w:tc>
      </w:tr>
    </w:tbl>
    <w:p w14:paraId="2F1F2E1D" w14:textId="77777777" w:rsidR="0010438D" w:rsidRPr="0010438D" w:rsidRDefault="0010438D" w:rsidP="0010438D">
      <w:pPr>
        <w:suppressAutoHyphens/>
        <w:autoSpaceDE/>
        <w:autoSpaceDN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5A38DE08" w14:textId="77777777" w:rsidR="0010438D" w:rsidRPr="00C234D9" w:rsidRDefault="0010438D" w:rsidP="00C234D9">
      <w:pPr>
        <w:widowControl w:val="0"/>
        <w:adjustRightInd w:val="0"/>
        <w:jc w:val="center"/>
        <w:outlineLvl w:val="2"/>
        <w:rPr>
          <w:bCs/>
          <w:sz w:val="26"/>
          <w:szCs w:val="26"/>
        </w:rPr>
      </w:pPr>
    </w:p>
    <w:p w14:paraId="52AACE65" w14:textId="77777777" w:rsidR="0010438D" w:rsidRPr="00C234D9" w:rsidRDefault="0010438D" w:rsidP="00C234D9">
      <w:pPr>
        <w:widowControl w:val="0"/>
        <w:adjustRightInd w:val="0"/>
        <w:jc w:val="center"/>
        <w:rPr>
          <w:bCs/>
          <w:sz w:val="26"/>
          <w:szCs w:val="26"/>
        </w:rPr>
      </w:pPr>
    </w:p>
    <w:p w14:paraId="4C4756C7" w14:textId="21D0E988" w:rsidR="00C234D9" w:rsidRDefault="00C234D9" w:rsidP="00C234D9">
      <w:pPr>
        <w:jc w:val="center"/>
        <w:rPr>
          <w:bCs/>
          <w:sz w:val="26"/>
          <w:szCs w:val="26"/>
        </w:rPr>
      </w:pPr>
      <w:r w:rsidRPr="00C234D9">
        <w:rPr>
          <w:bCs/>
          <w:sz w:val="26"/>
          <w:szCs w:val="26"/>
        </w:rPr>
        <w:t>Об утверждении проект</w:t>
      </w:r>
      <w:r w:rsidR="00232E80">
        <w:rPr>
          <w:bCs/>
          <w:sz w:val="26"/>
          <w:szCs w:val="26"/>
        </w:rPr>
        <w:t>а</w:t>
      </w:r>
      <w:r w:rsidRPr="00C234D9">
        <w:rPr>
          <w:bCs/>
          <w:sz w:val="26"/>
          <w:szCs w:val="26"/>
        </w:rPr>
        <w:t xml:space="preserve"> организации дорожного движения </w:t>
      </w:r>
    </w:p>
    <w:p w14:paraId="61FE6D4F" w14:textId="30AB62A9" w:rsidR="00C234D9" w:rsidRDefault="00C234D9" w:rsidP="00C234D9">
      <w:pPr>
        <w:jc w:val="center"/>
        <w:rPr>
          <w:bCs/>
          <w:sz w:val="26"/>
          <w:szCs w:val="26"/>
        </w:rPr>
      </w:pPr>
      <w:r w:rsidRPr="00C234D9">
        <w:rPr>
          <w:bCs/>
          <w:sz w:val="26"/>
          <w:szCs w:val="26"/>
        </w:rPr>
        <w:t>сельского поселения Сентябрьский</w:t>
      </w:r>
    </w:p>
    <w:p w14:paraId="39F4B2C7" w14:textId="77777777" w:rsidR="00C234D9" w:rsidRPr="00C234D9" w:rsidRDefault="00C234D9" w:rsidP="00C234D9">
      <w:pPr>
        <w:jc w:val="center"/>
        <w:rPr>
          <w:b/>
          <w:sz w:val="26"/>
          <w:szCs w:val="26"/>
        </w:rPr>
      </w:pPr>
    </w:p>
    <w:p w14:paraId="78B45CDE" w14:textId="4F0EFD5D" w:rsidR="00C234D9" w:rsidRPr="00C234D9" w:rsidRDefault="00C234D9" w:rsidP="00C234D9">
      <w:pPr>
        <w:pStyle w:val="1"/>
        <w:jc w:val="both"/>
        <w:rPr>
          <w:color w:val="auto"/>
          <w:sz w:val="26"/>
          <w:szCs w:val="26"/>
        </w:rPr>
      </w:pP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>В соответствии с Федеральным законом от 6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октября 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>2003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>131-ФЗ «Об общих принципах организации местного самоуправления в Российской Федерации», статьей 6 Федерального закона от 10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декабря 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>1995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196-ФЗ «О безопасности дорожного движения», руководствуясь Уставом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сельского поселения Сентябрьский Нефтеюганского муниципального района Ханты-Мансийского автономного округа-Югры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 о с т а н а в л я ю: </w:t>
      </w:r>
      <w:r w:rsidRPr="00C234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3A5BA370" w14:textId="77777777" w:rsidR="00C234D9" w:rsidRPr="00C234D9" w:rsidRDefault="00C234D9" w:rsidP="00C234D9">
      <w:pPr>
        <w:tabs>
          <w:tab w:val="left" w:pos="851"/>
        </w:tabs>
        <w:rPr>
          <w:sz w:val="26"/>
          <w:szCs w:val="26"/>
        </w:rPr>
      </w:pPr>
      <w:r w:rsidRPr="00C234D9">
        <w:rPr>
          <w:sz w:val="26"/>
          <w:szCs w:val="26"/>
        </w:rPr>
        <w:tab/>
      </w:r>
    </w:p>
    <w:p w14:paraId="4973EB90" w14:textId="4DA41A21" w:rsidR="00C234D9" w:rsidRPr="00C234D9" w:rsidRDefault="00C234D9" w:rsidP="00C234D9">
      <w:pPr>
        <w:ind w:firstLine="567"/>
        <w:jc w:val="both"/>
        <w:rPr>
          <w:sz w:val="26"/>
          <w:szCs w:val="26"/>
        </w:rPr>
      </w:pPr>
      <w:r w:rsidRPr="00C234D9">
        <w:rPr>
          <w:sz w:val="26"/>
          <w:szCs w:val="26"/>
        </w:rPr>
        <w:t>1. Утвердить проект организации дорожного движения сельского поселения Сентябрьский согласно приложению</w:t>
      </w:r>
      <w:r>
        <w:rPr>
          <w:sz w:val="26"/>
          <w:szCs w:val="26"/>
        </w:rPr>
        <w:t xml:space="preserve"> к настоящему постановлению</w:t>
      </w:r>
      <w:r w:rsidRPr="00C234D9">
        <w:rPr>
          <w:sz w:val="26"/>
          <w:szCs w:val="26"/>
        </w:rPr>
        <w:t>.</w:t>
      </w:r>
    </w:p>
    <w:p w14:paraId="19FD669A" w14:textId="77777777" w:rsidR="00C234D9" w:rsidRDefault="00C234D9" w:rsidP="00C234D9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48ADFF2C" w14:textId="5DC3D813" w:rsidR="0010438D" w:rsidRPr="0010438D" w:rsidRDefault="00C234D9" w:rsidP="00C234D9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438D" w:rsidRPr="0010438D">
        <w:rPr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56232169" w14:textId="77777777" w:rsidR="0010438D" w:rsidRPr="0010438D" w:rsidRDefault="0010438D" w:rsidP="0010438D">
      <w:pPr>
        <w:autoSpaceDE/>
        <w:autoSpaceDN/>
        <w:spacing w:after="160"/>
        <w:ind w:firstLine="567"/>
        <w:contextualSpacing/>
        <w:jc w:val="both"/>
      </w:pPr>
    </w:p>
    <w:p w14:paraId="1CC59E9A" w14:textId="60C22923" w:rsidR="0010438D" w:rsidRPr="0010438D" w:rsidRDefault="00C234D9" w:rsidP="0010438D">
      <w:pPr>
        <w:autoSpaceDE/>
        <w:autoSpaceDN/>
        <w:spacing w:after="160"/>
        <w:ind w:firstLine="567"/>
        <w:contextualSpacing/>
        <w:jc w:val="both"/>
        <w:rPr>
          <w:b/>
          <w:bCs/>
          <w:color w:val="FFFFFF"/>
          <w:sz w:val="26"/>
          <w:szCs w:val="26"/>
        </w:rPr>
      </w:pPr>
      <w:r>
        <w:rPr>
          <w:sz w:val="26"/>
          <w:szCs w:val="26"/>
        </w:rPr>
        <w:t>3</w:t>
      </w:r>
      <w:r w:rsidR="0010438D" w:rsidRPr="0010438D">
        <w:rPr>
          <w:sz w:val="26"/>
          <w:szCs w:val="26"/>
        </w:rPr>
        <w:t xml:space="preserve">. Настоящее постановление вступает в силу </w:t>
      </w:r>
      <w:r w:rsidRPr="00C234D9">
        <w:rPr>
          <w:sz w:val="26"/>
          <w:szCs w:val="26"/>
        </w:rPr>
        <w:t>со дня его официального опубликования (обнародования)</w:t>
      </w:r>
      <w:r w:rsidR="0010438D" w:rsidRPr="0010438D">
        <w:rPr>
          <w:sz w:val="26"/>
          <w:szCs w:val="26"/>
        </w:rPr>
        <w:t>.</w:t>
      </w:r>
    </w:p>
    <w:p w14:paraId="759E579C" w14:textId="77777777" w:rsidR="00C234D9" w:rsidRDefault="00C234D9" w:rsidP="0010438D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64622B2C" w14:textId="0BAAD7D8" w:rsidR="0010438D" w:rsidRPr="0010438D" w:rsidRDefault="00C234D9" w:rsidP="0010438D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438D" w:rsidRPr="0010438D">
        <w:rPr>
          <w:sz w:val="26"/>
          <w:szCs w:val="26"/>
        </w:rPr>
        <w:t xml:space="preserve">. Контроль за исполнением </w:t>
      </w:r>
      <w:r>
        <w:rPr>
          <w:sz w:val="26"/>
          <w:szCs w:val="26"/>
        </w:rPr>
        <w:t xml:space="preserve">настоящего </w:t>
      </w:r>
      <w:r w:rsidR="0010438D" w:rsidRPr="0010438D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возложить на заместителя главы поселения возложить на заместителя главы поселения Надточий М.А</w:t>
      </w:r>
      <w:r w:rsidR="0010438D" w:rsidRPr="0010438D">
        <w:rPr>
          <w:sz w:val="26"/>
          <w:szCs w:val="26"/>
        </w:rPr>
        <w:t>.</w:t>
      </w:r>
    </w:p>
    <w:p w14:paraId="251F1DCA" w14:textId="34272381" w:rsidR="0010438D" w:rsidRDefault="0010438D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5C89E1E1" w14:textId="77777777" w:rsidR="00C234D9" w:rsidRPr="0010438D" w:rsidRDefault="00C234D9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35C689F4" w14:textId="77777777" w:rsidR="0010438D" w:rsidRPr="0010438D" w:rsidRDefault="0010438D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10438D">
        <w:rPr>
          <w:sz w:val="26"/>
          <w:szCs w:val="26"/>
        </w:rPr>
        <w:t>Глава поселения                                                                                    А.В. Светлаков</w:t>
      </w:r>
    </w:p>
    <w:p w14:paraId="1CA718A1" w14:textId="3E4D1F67" w:rsidR="0010438D" w:rsidRDefault="0010438D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5A2F7057" w14:textId="77777777" w:rsidR="00776ACD" w:rsidRDefault="00776ACD"/>
    <w:sectPr w:rsidR="00776ACD" w:rsidSect="0010438D">
      <w:pgSz w:w="11907" w:h="16840"/>
      <w:pgMar w:top="567" w:right="850" w:bottom="567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0"/>
    <w:rsid w:val="0010438D"/>
    <w:rsid w:val="00232E80"/>
    <w:rsid w:val="00776ACD"/>
    <w:rsid w:val="00C234D9"/>
    <w:rsid w:val="00D55B4F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chartTrackingRefBased/>
  <w15:docId w15:val="{98195D48-355B-4CA4-883C-245D40D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4D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234D9"/>
    <w:rPr>
      <w:rFonts w:ascii="Arial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 </dc:creator>
  <cp:keywords/>
  <dc:description/>
  <cp:lastModifiedBy>Рослова </cp:lastModifiedBy>
  <cp:revision>4</cp:revision>
  <cp:lastPrinted>2023-10-10T09:11:00Z</cp:lastPrinted>
  <dcterms:created xsi:type="dcterms:W3CDTF">2023-10-10T04:51:00Z</dcterms:created>
  <dcterms:modified xsi:type="dcterms:W3CDTF">2023-10-10T09:11:00Z</dcterms:modified>
</cp:coreProperties>
</file>