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8E5" w:rsidRPr="00524E1D" w:rsidRDefault="00AA11D7" w:rsidP="00524E1D">
      <w:pPr>
        <w:spacing w:after="0" w:line="240" w:lineRule="auto"/>
        <w:ind w:right="18"/>
        <w:jc w:val="center"/>
        <w:rPr>
          <w:rFonts w:ascii="Times New Roman" w:hAnsi="Times New Roman"/>
          <w:b/>
          <w:sz w:val="24"/>
          <w:szCs w:val="24"/>
          <w:lang w:eastAsia="ru-RU"/>
        </w:rPr>
      </w:pPr>
      <w:r>
        <w:rPr>
          <w:rFonts w:ascii="Times New Roman" w:hAnsi="Times New Roman"/>
          <w:noProof/>
          <w:sz w:val="24"/>
          <w:szCs w:val="24"/>
          <w:lang w:eastAsia="ru-RU"/>
        </w:rPr>
        <w:drawing>
          <wp:inline distT="0" distB="0" distL="0" distR="0">
            <wp:extent cx="590550" cy="70485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8158E5" w:rsidRPr="00524E1D" w:rsidRDefault="008158E5"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8158E5" w:rsidRPr="00524E1D" w:rsidRDefault="008158E5"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 xml:space="preserve">Сельское поселение </w:t>
      </w:r>
      <w:proofErr w:type="gramStart"/>
      <w:r w:rsidRPr="00524E1D">
        <w:rPr>
          <w:rFonts w:ascii="Times New Roman" w:hAnsi="Times New Roman"/>
          <w:b/>
          <w:sz w:val="24"/>
          <w:szCs w:val="24"/>
          <w:lang w:eastAsia="ru-RU"/>
        </w:rPr>
        <w:t>Сентябрьский</w:t>
      </w:r>
      <w:proofErr w:type="gramEnd"/>
    </w:p>
    <w:p w:rsidR="008158E5" w:rsidRPr="00524E1D" w:rsidRDefault="008158E5" w:rsidP="00524E1D">
      <w:pPr>
        <w:spacing w:after="0" w:line="240" w:lineRule="auto"/>
        <w:jc w:val="center"/>
        <w:rPr>
          <w:rFonts w:ascii="Times New Roman" w:hAnsi="Times New Roman"/>
          <w:b/>
          <w:sz w:val="24"/>
          <w:szCs w:val="24"/>
          <w:lang w:eastAsia="ru-RU"/>
        </w:rPr>
      </w:pPr>
      <w:proofErr w:type="spellStart"/>
      <w:r w:rsidRPr="00524E1D">
        <w:rPr>
          <w:rFonts w:ascii="Times New Roman" w:hAnsi="Times New Roman"/>
          <w:b/>
          <w:sz w:val="24"/>
          <w:szCs w:val="24"/>
          <w:lang w:eastAsia="ru-RU"/>
        </w:rPr>
        <w:t>Нефтеюганский</w:t>
      </w:r>
      <w:proofErr w:type="spellEnd"/>
      <w:r w:rsidRPr="00524E1D">
        <w:rPr>
          <w:rFonts w:ascii="Times New Roman" w:hAnsi="Times New Roman"/>
          <w:b/>
          <w:sz w:val="24"/>
          <w:szCs w:val="24"/>
          <w:lang w:eastAsia="ru-RU"/>
        </w:rPr>
        <w:t xml:space="preserve"> район</w:t>
      </w:r>
    </w:p>
    <w:p w:rsidR="008158E5" w:rsidRPr="00524E1D" w:rsidRDefault="008158E5"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8158E5" w:rsidRPr="00524E1D" w:rsidRDefault="008158E5" w:rsidP="00524E1D">
      <w:pPr>
        <w:spacing w:after="0" w:line="240" w:lineRule="auto"/>
        <w:jc w:val="center"/>
        <w:rPr>
          <w:rFonts w:ascii="Times New Roman" w:hAnsi="Times New Roman"/>
          <w:b/>
          <w:sz w:val="24"/>
          <w:szCs w:val="24"/>
          <w:lang w:eastAsia="ru-RU"/>
        </w:rPr>
      </w:pPr>
    </w:p>
    <w:p w:rsidR="008158E5" w:rsidRPr="00524E1D" w:rsidRDefault="008158E5" w:rsidP="00524E1D">
      <w:pPr>
        <w:spacing w:after="0" w:line="240" w:lineRule="auto"/>
        <w:jc w:val="center"/>
        <w:rPr>
          <w:rFonts w:ascii="Times New Roman" w:hAnsi="Times New Roman"/>
          <w:sz w:val="24"/>
          <w:szCs w:val="24"/>
          <w:lang w:eastAsia="ru-RU"/>
        </w:rPr>
      </w:pPr>
    </w:p>
    <w:p w:rsidR="008158E5" w:rsidRPr="00524E1D" w:rsidRDefault="008158E5"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 xml:space="preserve">АДМИНИСТРАЦИЯ СЕЛЬСКОГО ПОСЕЛЕНИЯ </w:t>
      </w:r>
      <w:proofErr w:type="gramStart"/>
      <w:r w:rsidRPr="00524E1D">
        <w:rPr>
          <w:rFonts w:ascii="Times New Roman" w:hAnsi="Times New Roman"/>
          <w:b/>
          <w:sz w:val="28"/>
          <w:szCs w:val="28"/>
          <w:lang w:eastAsia="ru-RU"/>
        </w:rPr>
        <w:t>СЕНТЯБРЬСКИЙ</w:t>
      </w:r>
      <w:proofErr w:type="gramEnd"/>
    </w:p>
    <w:p w:rsidR="008158E5" w:rsidRPr="00524E1D" w:rsidRDefault="008158E5" w:rsidP="00524E1D">
      <w:pPr>
        <w:spacing w:after="0" w:line="240" w:lineRule="auto"/>
        <w:jc w:val="center"/>
        <w:rPr>
          <w:rFonts w:ascii="Times New Roman" w:hAnsi="Times New Roman"/>
          <w:sz w:val="24"/>
          <w:szCs w:val="24"/>
          <w:lang w:eastAsia="ru-RU"/>
        </w:rPr>
      </w:pPr>
    </w:p>
    <w:p w:rsidR="008158E5" w:rsidRPr="00524E1D" w:rsidRDefault="008158E5" w:rsidP="00524E1D">
      <w:pPr>
        <w:spacing w:after="0" w:line="240" w:lineRule="auto"/>
        <w:jc w:val="center"/>
        <w:rPr>
          <w:rFonts w:ascii="Times New Roman" w:hAnsi="Times New Roman"/>
          <w:sz w:val="24"/>
          <w:szCs w:val="24"/>
          <w:lang w:eastAsia="ru-RU"/>
        </w:rPr>
      </w:pPr>
    </w:p>
    <w:p w:rsidR="008158E5" w:rsidRPr="00524E1D" w:rsidRDefault="00C90664"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ПРОЕКТ</w:t>
      </w:r>
      <w:r w:rsidR="008158E5">
        <w:rPr>
          <w:rFonts w:ascii="Times New Roman" w:hAnsi="Times New Roman"/>
          <w:b/>
          <w:sz w:val="28"/>
          <w:szCs w:val="28"/>
          <w:lang w:eastAsia="ru-RU"/>
        </w:rPr>
        <w:t xml:space="preserve"> </w:t>
      </w:r>
      <w:r w:rsidR="008158E5" w:rsidRPr="00524E1D">
        <w:rPr>
          <w:rFonts w:ascii="Times New Roman" w:hAnsi="Times New Roman"/>
          <w:b/>
          <w:sz w:val="28"/>
          <w:szCs w:val="28"/>
          <w:lang w:eastAsia="ru-RU"/>
        </w:rPr>
        <w:t xml:space="preserve"> ПОСТАНОВЛЕНИ</w:t>
      </w:r>
      <w:r w:rsidR="00445535">
        <w:rPr>
          <w:rFonts w:ascii="Times New Roman" w:hAnsi="Times New Roman"/>
          <w:b/>
          <w:sz w:val="28"/>
          <w:szCs w:val="28"/>
          <w:lang w:eastAsia="ru-RU"/>
        </w:rPr>
        <w:t>Е</w:t>
      </w:r>
    </w:p>
    <w:p w:rsidR="008158E5" w:rsidRPr="00524E1D" w:rsidRDefault="008158E5"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8158E5" w:rsidRPr="008F2063" w:rsidTr="004B42DC">
        <w:trPr>
          <w:cantSplit/>
          <w:trHeight w:val="337"/>
        </w:trPr>
        <w:tc>
          <w:tcPr>
            <w:tcW w:w="2552" w:type="dxa"/>
            <w:tcBorders>
              <w:top w:val="nil"/>
              <w:left w:val="nil"/>
              <w:bottom w:val="single" w:sz="4" w:space="0" w:color="auto"/>
              <w:right w:val="nil"/>
            </w:tcBorders>
            <w:vAlign w:val="bottom"/>
          </w:tcPr>
          <w:p w:rsidR="008158E5" w:rsidRPr="00524E1D" w:rsidRDefault="008158E5" w:rsidP="00524E1D">
            <w:pPr>
              <w:spacing w:after="0" w:line="240" w:lineRule="auto"/>
              <w:jc w:val="center"/>
              <w:rPr>
                <w:rFonts w:ascii="Times New Roman" w:hAnsi="Times New Roman"/>
                <w:sz w:val="24"/>
                <w:szCs w:val="24"/>
                <w:lang w:eastAsia="ru-RU"/>
              </w:rPr>
            </w:pPr>
          </w:p>
        </w:tc>
        <w:tc>
          <w:tcPr>
            <w:tcW w:w="5103" w:type="dxa"/>
            <w:vAlign w:val="bottom"/>
          </w:tcPr>
          <w:p w:rsidR="008158E5" w:rsidRPr="00524E1D" w:rsidRDefault="008158E5"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8158E5" w:rsidRPr="00524E1D" w:rsidRDefault="00C90664" w:rsidP="00524E1D">
            <w:pPr>
              <w:spacing w:after="0" w:line="240" w:lineRule="auto"/>
              <w:ind w:right="-70"/>
              <w:jc w:val="center"/>
              <w:rPr>
                <w:rFonts w:ascii="Times New Roman" w:hAnsi="Times New Roman"/>
                <w:spacing w:val="-4"/>
                <w:sz w:val="24"/>
                <w:szCs w:val="24"/>
                <w:lang w:eastAsia="ru-RU"/>
              </w:rPr>
            </w:pPr>
            <w:r>
              <w:rPr>
                <w:rFonts w:ascii="Times New Roman" w:hAnsi="Times New Roman"/>
                <w:spacing w:val="-4"/>
                <w:sz w:val="24"/>
                <w:szCs w:val="24"/>
                <w:lang w:eastAsia="ru-RU"/>
              </w:rPr>
              <w:t xml:space="preserve">           </w:t>
            </w:r>
            <w:r w:rsidR="008158E5" w:rsidRPr="00524E1D">
              <w:rPr>
                <w:rFonts w:ascii="Times New Roman" w:hAnsi="Times New Roman"/>
                <w:spacing w:val="-4"/>
                <w:sz w:val="24"/>
                <w:szCs w:val="24"/>
                <w:lang w:eastAsia="ru-RU"/>
              </w:rPr>
              <w:t>-па</w:t>
            </w:r>
          </w:p>
        </w:tc>
      </w:tr>
      <w:tr w:rsidR="008158E5" w:rsidRPr="008F2063" w:rsidTr="004B42DC">
        <w:trPr>
          <w:cantSplit/>
          <w:trHeight w:val="337"/>
        </w:trPr>
        <w:tc>
          <w:tcPr>
            <w:tcW w:w="2552" w:type="dxa"/>
            <w:tcBorders>
              <w:top w:val="single" w:sz="4" w:space="0" w:color="auto"/>
              <w:left w:val="nil"/>
              <w:right w:val="nil"/>
            </w:tcBorders>
            <w:vAlign w:val="bottom"/>
          </w:tcPr>
          <w:p w:rsidR="008158E5" w:rsidRPr="00524E1D" w:rsidRDefault="008158E5" w:rsidP="00524E1D">
            <w:pPr>
              <w:spacing w:after="0" w:line="240" w:lineRule="auto"/>
              <w:jc w:val="center"/>
              <w:rPr>
                <w:rFonts w:ascii="Times New Roman" w:hAnsi="Times New Roman"/>
                <w:sz w:val="24"/>
                <w:szCs w:val="24"/>
                <w:lang w:eastAsia="ru-RU"/>
              </w:rPr>
            </w:pPr>
          </w:p>
        </w:tc>
        <w:tc>
          <w:tcPr>
            <w:tcW w:w="5103" w:type="dxa"/>
            <w:vAlign w:val="bottom"/>
          </w:tcPr>
          <w:p w:rsidR="008158E5" w:rsidRPr="00524E1D" w:rsidRDefault="008158E5"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8158E5" w:rsidRPr="00524E1D" w:rsidRDefault="008158E5" w:rsidP="00524E1D">
            <w:pPr>
              <w:spacing w:after="0" w:line="240" w:lineRule="auto"/>
              <w:ind w:right="-70"/>
              <w:jc w:val="center"/>
              <w:rPr>
                <w:rFonts w:ascii="Times New Roman" w:hAnsi="Times New Roman"/>
                <w:spacing w:val="-4"/>
                <w:sz w:val="24"/>
                <w:szCs w:val="24"/>
                <w:lang w:eastAsia="ru-RU"/>
              </w:rPr>
            </w:pPr>
          </w:p>
        </w:tc>
      </w:tr>
    </w:tbl>
    <w:p w:rsidR="008158E5" w:rsidRPr="00524E1D" w:rsidRDefault="008158E5" w:rsidP="00524E1D">
      <w:pPr>
        <w:spacing w:after="0" w:line="240" w:lineRule="auto"/>
        <w:jc w:val="center"/>
        <w:rPr>
          <w:rFonts w:ascii="Times New Roman" w:hAnsi="Times New Roman"/>
          <w:sz w:val="24"/>
          <w:szCs w:val="26"/>
          <w:lang w:eastAsia="ru-RU"/>
        </w:rPr>
      </w:pPr>
      <w:r w:rsidRPr="00524E1D">
        <w:rPr>
          <w:rFonts w:ascii="Times New Roman" w:hAnsi="Times New Roman"/>
          <w:sz w:val="24"/>
          <w:szCs w:val="26"/>
          <w:lang w:eastAsia="ru-RU"/>
        </w:rPr>
        <w:t>п. Сентябрьский</w:t>
      </w:r>
    </w:p>
    <w:p w:rsidR="008158E5" w:rsidRDefault="008158E5" w:rsidP="000A2654">
      <w:pPr>
        <w:spacing w:after="0" w:line="240" w:lineRule="auto"/>
        <w:ind w:firstLine="720"/>
        <w:rPr>
          <w:rFonts w:ascii="Times New Roman" w:hAnsi="Times New Roman"/>
          <w:sz w:val="24"/>
          <w:szCs w:val="24"/>
          <w:lang w:eastAsia="ru-RU"/>
        </w:rPr>
      </w:pPr>
    </w:p>
    <w:p w:rsidR="00445535" w:rsidRPr="000A2654" w:rsidRDefault="00445535" w:rsidP="000A2654">
      <w:pPr>
        <w:spacing w:after="0" w:line="240" w:lineRule="auto"/>
        <w:ind w:firstLine="720"/>
        <w:rPr>
          <w:rFonts w:ascii="Times New Roman" w:hAnsi="Times New Roman"/>
          <w:sz w:val="24"/>
          <w:szCs w:val="24"/>
          <w:lang w:eastAsia="ru-RU"/>
        </w:rPr>
      </w:pPr>
    </w:p>
    <w:p w:rsidR="008158E5" w:rsidRPr="00325667" w:rsidRDefault="008158E5" w:rsidP="00325667">
      <w:pPr>
        <w:pStyle w:val="ConsPlusTitle"/>
        <w:jc w:val="center"/>
        <w:rPr>
          <w:rFonts w:ascii="Times New Roman" w:hAnsi="Times New Roman" w:cs="Times New Roman"/>
          <w:b w:val="0"/>
          <w:sz w:val="26"/>
          <w:szCs w:val="26"/>
        </w:rPr>
      </w:pPr>
      <w:r w:rsidRPr="00325667">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"Принятие документов, а также выдача решений о переводе </w:t>
      </w:r>
      <w:r w:rsidR="00C90664" w:rsidRPr="00C90664">
        <w:rPr>
          <w:rFonts w:ascii="Times New Roman" w:hAnsi="Times New Roman" w:cs="Times New Roman"/>
          <w:b w:val="0"/>
          <w:sz w:val="26"/>
          <w:szCs w:val="26"/>
        </w:rPr>
        <w:t xml:space="preserve"> </w:t>
      </w:r>
      <w:r w:rsidR="00C90664">
        <w:rPr>
          <w:rFonts w:ascii="Times New Roman" w:hAnsi="Times New Roman" w:cs="Times New Roman"/>
          <w:b w:val="0"/>
          <w:sz w:val="26"/>
          <w:szCs w:val="26"/>
        </w:rPr>
        <w:t xml:space="preserve">или об отказе в переводе </w:t>
      </w:r>
      <w:r w:rsidRPr="00325667">
        <w:rPr>
          <w:rFonts w:ascii="Times New Roman" w:hAnsi="Times New Roman" w:cs="Times New Roman"/>
          <w:b w:val="0"/>
          <w:sz w:val="26"/>
          <w:szCs w:val="26"/>
        </w:rPr>
        <w:t>жилого помещения в нежилое или нежилого помещения в жилое помещение»</w:t>
      </w:r>
    </w:p>
    <w:p w:rsidR="008158E5" w:rsidRPr="00325667" w:rsidRDefault="008158E5" w:rsidP="00325667">
      <w:pPr>
        <w:jc w:val="center"/>
        <w:rPr>
          <w:rFonts w:ascii="Times New Roman" w:hAnsi="Times New Roman"/>
          <w:sz w:val="26"/>
          <w:szCs w:val="26"/>
        </w:rPr>
      </w:pPr>
    </w:p>
    <w:p w:rsidR="008158E5" w:rsidRPr="00325667" w:rsidRDefault="008158E5" w:rsidP="00325667">
      <w:pPr>
        <w:ind w:firstLine="708"/>
        <w:jc w:val="both"/>
        <w:rPr>
          <w:rFonts w:ascii="Times New Roman" w:hAnsi="Times New Roman"/>
          <w:sz w:val="26"/>
          <w:szCs w:val="26"/>
        </w:rPr>
      </w:pPr>
      <w:r w:rsidRPr="00325667">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w:t>
      </w:r>
      <w:proofErr w:type="gramStart"/>
      <w:r w:rsidRPr="00325667">
        <w:rPr>
          <w:rFonts w:ascii="Times New Roman" w:hAnsi="Times New Roman"/>
          <w:sz w:val="26"/>
          <w:szCs w:val="26"/>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w:t>
      </w:r>
      <w:proofErr w:type="gramEnd"/>
      <w:r w:rsidRPr="00325667">
        <w:rPr>
          <w:rFonts w:ascii="Times New Roman" w:hAnsi="Times New Roman"/>
          <w:sz w:val="26"/>
          <w:szCs w:val="26"/>
        </w:rPr>
        <w:t xml:space="preserve"> государственных услуг»,  </w:t>
      </w:r>
      <w:proofErr w:type="gramStart"/>
      <w:r w:rsidRPr="00325667">
        <w:rPr>
          <w:rFonts w:ascii="Times New Roman" w:hAnsi="Times New Roman"/>
          <w:sz w:val="26"/>
          <w:szCs w:val="26"/>
        </w:rPr>
        <w:t>п</w:t>
      </w:r>
      <w:proofErr w:type="gramEnd"/>
      <w:r w:rsidRPr="00325667">
        <w:rPr>
          <w:rFonts w:ascii="Times New Roman" w:hAnsi="Times New Roman"/>
          <w:sz w:val="26"/>
          <w:szCs w:val="26"/>
        </w:rPr>
        <w:t xml:space="preserve"> о с т а н о в л я ю:</w:t>
      </w:r>
    </w:p>
    <w:p w:rsidR="008158E5" w:rsidRPr="00325667" w:rsidRDefault="008158E5" w:rsidP="00754D49">
      <w:pPr>
        <w:numPr>
          <w:ilvl w:val="0"/>
          <w:numId w:val="4"/>
        </w:numPr>
        <w:spacing w:after="0" w:line="240" w:lineRule="auto"/>
        <w:ind w:left="0" w:firstLine="709"/>
        <w:jc w:val="both"/>
        <w:rPr>
          <w:rFonts w:ascii="Times New Roman" w:hAnsi="Times New Roman"/>
          <w:sz w:val="26"/>
          <w:szCs w:val="26"/>
        </w:rPr>
      </w:pPr>
      <w:r w:rsidRPr="00325667">
        <w:rPr>
          <w:rFonts w:ascii="Times New Roman" w:hAnsi="Times New Roman"/>
          <w:sz w:val="26"/>
          <w:szCs w:val="26"/>
        </w:rPr>
        <w:t>Утвердить административный регламент предоставления муниципальной услуги «</w:t>
      </w:r>
      <w:r w:rsidR="00754D49" w:rsidRPr="00754D49">
        <w:rPr>
          <w:rFonts w:ascii="Times New Roman" w:hAnsi="Times New Roman"/>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25667">
        <w:rPr>
          <w:rFonts w:ascii="Times New Roman" w:hAnsi="Times New Roman"/>
          <w:sz w:val="26"/>
          <w:szCs w:val="26"/>
        </w:rPr>
        <w:t>», согласно приложению.</w:t>
      </w:r>
    </w:p>
    <w:p w:rsidR="008158E5" w:rsidRPr="00325667" w:rsidRDefault="008158E5"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 xml:space="preserve">Считать </w:t>
      </w:r>
      <w:proofErr w:type="gramStart"/>
      <w:r w:rsidRPr="00325667">
        <w:rPr>
          <w:rFonts w:ascii="Times New Roman" w:hAnsi="Times New Roman"/>
          <w:sz w:val="26"/>
          <w:szCs w:val="26"/>
        </w:rPr>
        <w:t>утратившим</w:t>
      </w:r>
      <w:proofErr w:type="gramEnd"/>
      <w:r w:rsidRPr="00325667">
        <w:rPr>
          <w:rFonts w:ascii="Times New Roman" w:hAnsi="Times New Roman"/>
          <w:sz w:val="26"/>
          <w:szCs w:val="26"/>
        </w:rPr>
        <w:t xml:space="preserve"> силу постановление  администрации сельского поселения </w:t>
      </w:r>
      <w:r>
        <w:rPr>
          <w:rFonts w:ascii="Times New Roman" w:hAnsi="Times New Roman"/>
          <w:sz w:val="26"/>
          <w:szCs w:val="26"/>
        </w:rPr>
        <w:t>Сентябрьский</w:t>
      </w:r>
      <w:r w:rsidRPr="00325667">
        <w:rPr>
          <w:rFonts w:ascii="Times New Roman" w:hAnsi="Times New Roman"/>
          <w:sz w:val="26"/>
          <w:szCs w:val="26"/>
        </w:rPr>
        <w:t xml:space="preserve"> от </w:t>
      </w:r>
      <w:r w:rsidR="00897B0C">
        <w:rPr>
          <w:rFonts w:ascii="Times New Roman" w:hAnsi="Times New Roman"/>
          <w:sz w:val="26"/>
          <w:szCs w:val="26"/>
        </w:rPr>
        <w:t>16.09.2014</w:t>
      </w:r>
      <w:bookmarkStart w:id="0" w:name="_GoBack"/>
      <w:bookmarkEnd w:id="0"/>
      <w:r>
        <w:rPr>
          <w:rFonts w:ascii="Times New Roman" w:hAnsi="Times New Roman"/>
          <w:sz w:val="26"/>
          <w:szCs w:val="26"/>
        </w:rPr>
        <w:t xml:space="preserve"> </w:t>
      </w:r>
      <w:r w:rsidRPr="00325667">
        <w:rPr>
          <w:rFonts w:ascii="Times New Roman" w:hAnsi="Times New Roman"/>
          <w:sz w:val="26"/>
          <w:szCs w:val="26"/>
        </w:rPr>
        <w:t xml:space="preserve">№ </w:t>
      </w:r>
      <w:r w:rsidR="00897B0C">
        <w:rPr>
          <w:rFonts w:ascii="Times New Roman" w:hAnsi="Times New Roman"/>
          <w:sz w:val="26"/>
          <w:szCs w:val="26"/>
        </w:rPr>
        <w:t>105</w:t>
      </w:r>
      <w:r w:rsidRPr="00325667">
        <w:rPr>
          <w:rFonts w:ascii="Times New Roman" w:hAnsi="Times New Roman"/>
          <w:sz w:val="26"/>
          <w:szCs w:val="26"/>
        </w:rPr>
        <w:t>-па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8158E5" w:rsidRPr="00325667" w:rsidRDefault="008158E5"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t>Настоящее постановление подлежит опубликованию (обнародованию).</w:t>
      </w:r>
    </w:p>
    <w:p w:rsidR="008158E5" w:rsidRPr="00325667" w:rsidRDefault="008158E5" w:rsidP="00325667">
      <w:pPr>
        <w:numPr>
          <w:ilvl w:val="0"/>
          <w:numId w:val="4"/>
        </w:numPr>
        <w:spacing w:after="0" w:line="240" w:lineRule="auto"/>
        <w:ind w:left="0" w:firstLine="720"/>
        <w:jc w:val="both"/>
        <w:rPr>
          <w:rFonts w:ascii="Times New Roman" w:hAnsi="Times New Roman"/>
          <w:sz w:val="26"/>
          <w:szCs w:val="26"/>
        </w:rPr>
      </w:pPr>
      <w:r w:rsidRPr="00325667">
        <w:rPr>
          <w:rFonts w:ascii="Times New Roman" w:hAnsi="Times New Roman"/>
          <w:sz w:val="26"/>
          <w:szCs w:val="26"/>
        </w:rPr>
        <w:lastRenderedPageBreak/>
        <w:t>Настоящее постановление вступает в силу после его официального опубликования (обнародования) в бюллетене «</w:t>
      </w:r>
      <w:r>
        <w:rPr>
          <w:rFonts w:ascii="Times New Roman" w:hAnsi="Times New Roman"/>
          <w:sz w:val="26"/>
          <w:szCs w:val="26"/>
        </w:rPr>
        <w:t xml:space="preserve">Сентябрьский </w:t>
      </w:r>
      <w:r w:rsidRPr="00325667">
        <w:rPr>
          <w:rFonts w:ascii="Times New Roman" w:hAnsi="Times New Roman"/>
          <w:sz w:val="26"/>
          <w:szCs w:val="26"/>
        </w:rPr>
        <w:t>вестник».</w:t>
      </w:r>
    </w:p>
    <w:p w:rsidR="008158E5" w:rsidRPr="00325667" w:rsidRDefault="008158E5" w:rsidP="00325667">
      <w:pPr>
        <w:numPr>
          <w:ilvl w:val="0"/>
          <w:numId w:val="4"/>
        </w:numPr>
        <w:spacing w:after="0" w:line="240" w:lineRule="auto"/>
        <w:ind w:left="0" w:firstLine="720"/>
        <w:jc w:val="both"/>
        <w:rPr>
          <w:rFonts w:ascii="Times New Roman" w:hAnsi="Times New Roman"/>
          <w:sz w:val="26"/>
          <w:szCs w:val="26"/>
        </w:rPr>
      </w:pPr>
      <w:proofErr w:type="gramStart"/>
      <w:r w:rsidRPr="00325667">
        <w:rPr>
          <w:rFonts w:ascii="Times New Roman" w:hAnsi="Times New Roman"/>
          <w:sz w:val="26"/>
          <w:szCs w:val="26"/>
        </w:rPr>
        <w:t>Контроль за</w:t>
      </w:r>
      <w:proofErr w:type="gramEnd"/>
      <w:r w:rsidRPr="00325667">
        <w:rPr>
          <w:rFonts w:ascii="Times New Roman" w:hAnsi="Times New Roman"/>
          <w:sz w:val="26"/>
          <w:szCs w:val="26"/>
        </w:rPr>
        <w:t xml:space="preserve"> выполнением настоящего постановления возложить на заместителя главы </w:t>
      </w:r>
      <w:r>
        <w:rPr>
          <w:rFonts w:ascii="Times New Roman" w:hAnsi="Times New Roman"/>
          <w:sz w:val="26"/>
          <w:szCs w:val="26"/>
        </w:rPr>
        <w:t>В.В. Волошина</w:t>
      </w:r>
      <w:r w:rsidRPr="00325667">
        <w:rPr>
          <w:rFonts w:ascii="Times New Roman" w:hAnsi="Times New Roman"/>
          <w:sz w:val="26"/>
          <w:szCs w:val="26"/>
        </w:rPr>
        <w:t>.</w:t>
      </w:r>
    </w:p>
    <w:p w:rsidR="008158E5" w:rsidRPr="00325667" w:rsidRDefault="008158E5" w:rsidP="00325667">
      <w:pPr>
        <w:rPr>
          <w:rFonts w:ascii="Times New Roman" w:hAnsi="Times New Roman"/>
          <w:sz w:val="26"/>
          <w:szCs w:val="26"/>
        </w:rPr>
      </w:pPr>
    </w:p>
    <w:p w:rsidR="008158E5" w:rsidRPr="00325667" w:rsidRDefault="008158E5" w:rsidP="00325667">
      <w:pPr>
        <w:rPr>
          <w:rFonts w:ascii="Times New Roman" w:hAnsi="Times New Roman"/>
          <w:sz w:val="26"/>
          <w:szCs w:val="26"/>
        </w:rPr>
      </w:pPr>
      <w:r>
        <w:rPr>
          <w:rFonts w:ascii="Times New Roman" w:hAnsi="Times New Roman"/>
          <w:sz w:val="26"/>
          <w:szCs w:val="26"/>
        </w:rPr>
        <w:t>Глава поселения</w:t>
      </w:r>
      <w:r w:rsidRPr="00325667">
        <w:rPr>
          <w:rFonts w:ascii="Times New Roman" w:hAnsi="Times New Roman"/>
          <w:sz w:val="26"/>
          <w:szCs w:val="26"/>
        </w:rPr>
        <w:t xml:space="preserve">                                          </w:t>
      </w:r>
      <w:r>
        <w:rPr>
          <w:rFonts w:ascii="Times New Roman" w:hAnsi="Times New Roman"/>
          <w:sz w:val="26"/>
          <w:szCs w:val="26"/>
        </w:rPr>
        <w:t xml:space="preserve">                                           </w:t>
      </w:r>
      <w:r w:rsidRPr="00325667">
        <w:rPr>
          <w:rFonts w:ascii="Times New Roman" w:hAnsi="Times New Roman"/>
          <w:sz w:val="26"/>
          <w:szCs w:val="26"/>
        </w:rPr>
        <w:t xml:space="preserve"> А.В. </w:t>
      </w:r>
      <w:proofErr w:type="spellStart"/>
      <w:r>
        <w:rPr>
          <w:rFonts w:ascii="Times New Roman" w:hAnsi="Times New Roman"/>
          <w:sz w:val="26"/>
          <w:szCs w:val="26"/>
        </w:rPr>
        <w:t>Светлаков</w:t>
      </w:r>
      <w:proofErr w:type="spellEnd"/>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jc w:val="center"/>
        <w:rPr>
          <w:rFonts w:ascii="Times New Roman" w:hAnsi="Times New Roman"/>
          <w:sz w:val="26"/>
          <w:szCs w:val="26"/>
        </w:rPr>
      </w:pPr>
    </w:p>
    <w:p w:rsidR="008158E5" w:rsidRPr="00325667" w:rsidRDefault="008158E5" w:rsidP="00325667">
      <w:pPr>
        <w:rPr>
          <w:rFonts w:ascii="Times New Roman" w:hAnsi="Times New Roman"/>
          <w:sz w:val="26"/>
          <w:szCs w:val="26"/>
        </w:rPr>
      </w:pPr>
    </w:p>
    <w:tbl>
      <w:tblPr>
        <w:tblpPr w:leftFromText="180" w:rightFromText="180" w:vertAnchor="text" w:horzAnchor="margin" w:tblpXSpec="right" w:tblpY="-179"/>
        <w:tblW w:w="4905" w:type="dxa"/>
        <w:tblLook w:val="01E0" w:firstRow="1" w:lastRow="1" w:firstColumn="1" w:lastColumn="1" w:noHBand="0" w:noVBand="0"/>
      </w:tblPr>
      <w:tblGrid>
        <w:gridCol w:w="4905"/>
      </w:tblGrid>
      <w:tr w:rsidR="008158E5" w:rsidRPr="001170D9" w:rsidTr="00045547">
        <w:tc>
          <w:tcPr>
            <w:tcW w:w="4905" w:type="dxa"/>
          </w:tcPr>
          <w:p w:rsidR="008158E5" w:rsidRPr="00640048" w:rsidRDefault="008158E5" w:rsidP="00045547">
            <w:pPr>
              <w:spacing w:after="0" w:line="240" w:lineRule="auto"/>
              <w:rPr>
                <w:rFonts w:ascii="Times New Roman" w:hAnsi="Times New Roman"/>
                <w:sz w:val="26"/>
                <w:szCs w:val="26"/>
              </w:rPr>
            </w:pPr>
            <w:r w:rsidRPr="00640048">
              <w:rPr>
                <w:rFonts w:ascii="Times New Roman" w:hAnsi="Times New Roman"/>
                <w:sz w:val="26"/>
                <w:szCs w:val="26"/>
              </w:rPr>
              <w:lastRenderedPageBreak/>
              <w:t xml:space="preserve">Приложение  </w:t>
            </w:r>
          </w:p>
        </w:tc>
      </w:tr>
      <w:tr w:rsidR="008158E5" w:rsidRPr="001170D9" w:rsidTr="00045547">
        <w:tc>
          <w:tcPr>
            <w:tcW w:w="4905" w:type="dxa"/>
          </w:tcPr>
          <w:p w:rsidR="008158E5" w:rsidRPr="00640048" w:rsidRDefault="008158E5" w:rsidP="00045547">
            <w:pPr>
              <w:spacing w:after="0" w:line="240" w:lineRule="auto"/>
              <w:rPr>
                <w:rFonts w:ascii="Times New Roman" w:hAnsi="Times New Roman"/>
                <w:sz w:val="26"/>
                <w:szCs w:val="26"/>
              </w:rPr>
            </w:pPr>
            <w:r w:rsidRPr="00640048">
              <w:rPr>
                <w:rFonts w:ascii="Times New Roman" w:hAnsi="Times New Roman"/>
                <w:sz w:val="26"/>
                <w:szCs w:val="26"/>
              </w:rPr>
              <w:t>к постановлению администрации</w:t>
            </w:r>
          </w:p>
        </w:tc>
      </w:tr>
      <w:tr w:rsidR="008158E5" w:rsidRPr="001170D9" w:rsidTr="00045547">
        <w:tc>
          <w:tcPr>
            <w:tcW w:w="4905" w:type="dxa"/>
          </w:tcPr>
          <w:p w:rsidR="008158E5" w:rsidRPr="00640048" w:rsidRDefault="008158E5" w:rsidP="00045547">
            <w:pPr>
              <w:spacing w:after="0" w:line="240" w:lineRule="auto"/>
              <w:rPr>
                <w:rFonts w:ascii="Times New Roman" w:hAnsi="Times New Roman"/>
                <w:sz w:val="26"/>
                <w:szCs w:val="26"/>
              </w:rPr>
            </w:pPr>
            <w:r w:rsidRPr="00640048">
              <w:rPr>
                <w:rFonts w:ascii="Times New Roman" w:hAnsi="Times New Roman"/>
                <w:sz w:val="26"/>
                <w:szCs w:val="26"/>
              </w:rPr>
              <w:t xml:space="preserve">сельского поселения </w:t>
            </w:r>
            <w:proofErr w:type="gramStart"/>
            <w:r w:rsidRPr="00640048">
              <w:rPr>
                <w:rFonts w:ascii="Times New Roman" w:hAnsi="Times New Roman"/>
                <w:sz w:val="26"/>
                <w:szCs w:val="26"/>
              </w:rPr>
              <w:t>Сентябрьский</w:t>
            </w:r>
            <w:proofErr w:type="gramEnd"/>
          </w:p>
        </w:tc>
      </w:tr>
      <w:tr w:rsidR="008158E5" w:rsidRPr="001170D9" w:rsidTr="00045547">
        <w:tc>
          <w:tcPr>
            <w:tcW w:w="4905" w:type="dxa"/>
          </w:tcPr>
          <w:p w:rsidR="008158E5" w:rsidRDefault="008158E5" w:rsidP="00754D49">
            <w:pPr>
              <w:spacing w:after="0" w:line="240" w:lineRule="auto"/>
              <w:rPr>
                <w:rFonts w:ascii="Times New Roman" w:hAnsi="Times New Roman"/>
                <w:sz w:val="26"/>
                <w:szCs w:val="26"/>
                <w:u w:val="single"/>
              </w:rPr>
            </w:pPr>
            <w:r w:rsidRPr="00640048">
              <w:rPr>
                <w:rFonts w:ascii="Times New Roman" w:hAnsi="Times New Roman"/>
                <w:sz w:val="26"/>
                <w:szCs w:val="26"/>
              </w:rPr>
              <w:t xml:space="preserve">от </w:t>
            </w:r>
            <w:r w:rsidRPr="00640048">
              <w:rPr>
                <w:rFonts w:ascii="Times New Roman" w:hAnsi="Times New Roman"/>
                <w:sz w:val="26"/>
                <w:szCs w:val="26"/>
                <w:u w:val="single"/>
              </w:rPr>
              <w:t>__</w:t>
            </w:r>
            <w:r w:rsidR="00754D49" w:rsidRPr="00640048">
              <w:rPr>
                <w:rFonts w:ascii="Times New Roman" w:hAnsi="Times New Roman"/>
                <w:sz w:val="26"/>
                <w:szCs w:val="26"/>
                <w:u w:val="single"/>
              </w:rPr>
              <w:t xml:space="preserve">                </w:t>
            </w:r>
            <w:r w:rsidRPr="00640048">
              <w:rPr>
                <w:rFonts w:ascii="Times New Roman" w:hAnsi="Times New Roman"/>
                <w:sz w:val="26"/>
                <w:szCs w:val="26"/>
                <w:u w:val="single"/>
              </w:rPr>
              <w:t>__</w:t>
            </w:r>
            <w:r w:rsidRPr="00640048">
              <w:rPr>
                <w:rFonts w:ascii="Times New Roman" w:hAnsi="Times New Roman"/>
                <w:sz w:val="26"/>
                <w:szCs w:val="26"/>
              </w:rPr>
              <w:t xml:space="preserve"> № </w:t>
            </w:r>
            <w:r w:rsidR="00754D49" w:rsidRPr="00640048">
              <w:rPr>
                <w:rFonts w:ascii="Times New Roman" w:hAnsi="Times New Roman"/>
                <w:sz w:val="26"/>
                <w:szCs w:val="26"/>
                <w:u w:val="single"/>
              </w:rPr>
              <w:t xml:space="preserve">                 </w:t>
            </w:r>
            <w:proofErr w:type="gramStart"/>
            <w:r w:rsidRPr="00640048">
              <w:rPr>
                <w:rFonts w:ascii="Times New Roman" w:hAnsi="Times New Roman"/>
                <w:sz w:val="26"/>
                <w:szCs w:val="26"/>
                <w:u w:val="single"/>
              </w:rPr>
              <w:t>-п</w:t>
            </w:r>
            <w:proofErr w:type="gramEnd"/>
            <w:r w:rsidRPr="00640048">
              <w:rPr>
                <w:rFonts w:ascii="Times New Roman" w:hAnsi="Times New Roman"/>
                <w:sz w:val="26"/>
                <w:szCs w:val="26"/>
                <w:u w:val="single"/>
              </w:rPr>
              <w:t>а</w:t>
            </w:r>
          </w:p>
          <w:p w:rsidR="00640048" w:rsidRDefault="00640048" w:rsidP="00754D49">
            <w:pPr>
              <w:spacing w:after="0" w:line="240" w:lineRule="auto"/>
              <w:rPr>
                <w:rFonts w:ascii="Times New Roman" w:hAnsi="Times New Roman"/>
                <w:sz w:val="26"/>
                <w:szCs w:val="26"/>
                <w:u w:val="single"/>
              </w:rPr>
            </w:pPr>
          </w:p>
          <w:p w:rsidR="00640048" w:rsidRPr="00640048" w:rsidRDefault="00640048" w:rsidP="00754D49">
            <w:pPr>
              <w:spacing w:after="0" w:line="240" w:lineRule="auto"/>
              <w:rPr>
                <w:rFonts w:ascii="Times New Roman" w:hAnsi="Times New Roman"/>
                <w:sz w:val="26"/>
                <w:szCs w:val="26"/>
                <w:u w:val="single"/>
              </w:rPr>
            </w:pPr>
          </w:p>
        </w:tc>
      </w:tr>
    </w:tbl>
    <w:p w:rsidR="008158E5" w:rsidRDefault="008158E5" w:rsidP="00325667">
      <w:pPr>
        <w:jc w:val="center"/>
        <w:rPr>
          <w:rFonts w:ascii="Times New Roman" w:hAnsi="Times New Roman"/>
          <w:sz w:val="26"/>
          <w:szCs w:val="26"/>
        </w:rPr>
      </w:pPr>
    </w:p>
    <w:p w:rsidR="008158E5" w:rsidRPr="00325667" w:rsidRDefault="008158E5" w:rsidP="00325667">
      <w:pPr>
        <w:rPr>
          <w:rFonts w:ascii="Times New Roman" w:hAnsi="Times New Roman"/>
          <w:sz w:val="26"/>
          <w:szCs w:val="26"/>
        </w:rPr>
      </w:pPr>
    </w:p>
    <w:p w:rsidR="00640048" w:rsidRDefault="00640048" w:rsidP="00325667">
      <w:pPr>
        <w:pStyle w:val="ConsPlusTitle"/>
        <w:shd w:val="clear" w:color="auto" w:fill="FFFFFF"/>
        <w:ind w:firstLine="709"/>
        <w:jc w:val="center"/>
        <w:rPr>
          <w:rFonts w:ascii="Times New Roman" w:hAnsi="Times New Roman" w:cs="Times New Roman"/>
          <w:b w:val="0"/>
          <w:sz w:val="26"/>
          <w:szCs w:val="26"/>
        </w:rPr>
      </w:pPr>
    </w:p>
    <w:p w:rsidR="00640048" w:rsidRDefault="00640048" w:rsidP="00325667">
      <w:pPr>
        <w:pStyle w:val="ConsPlusTitle"/>
        <w:shd w:val="clear" w:color="auto" w:fill="FFFFFF"/>
        <w:ind w:firstLine="709"/>
        <w:jc w:val="center"/>
        <w:rPr>
          <w:rFonts w:ascii="Times New Roman" w:hAnsi="Times New Roman" w:cs="Times New Roman"/>
          <w:b w:val="0"/>
          <w:sz w:val="26"/>
          <w:szCs w:val="26"/>
        </w:rPr>
      </w:pPr>
    </w:p>
    <w:p w:rsidR="008158E5" w:rsidRPr="00754D49" w:rsidRDefault="008158E5" w:rsidP="00325667">
      <w:pPr>
        <w:pStyle w:val="ConsPlusTitle"/>
        <w:shd w:val="clear" w:color="auto" w:fill="FFFFFF"/>
        <w:ind w:firstLine="709"/>
        <w:jc w:val="center"/>
        <w:rPr>
          <w:rFonts w:ascii="Times New Roman" w:hAnsi="Times New Roman" w:cs="Times New Roman"/>
          <w:b w:val="0"/>
          <w:sz w:val="26"/>
          <w:szCs w:val="26"/>
        </w:rPr>
      </w:pPr>
      <w:r w:rsidRPr="00754D49">
        <w:rPr>
          <w:rFonts w:ascii="Times New Roman" w:hAnsi="Times New Roman" w:cs="Times New Roman"/>
          <w:b w:val="0"/>
          <w:sz w:val="26"/>
          <w:szCs w:val="26"/>
        </w:rPr>
        <w:t>АДМИНИСТРАТИВНЫЙ РЕГЛАМЕНТ</w:t>
      </w:r>
    </w:p>
    <w:p w:rsidR="008158E5" w:rsidRPr="00754D49" w:rsidRDefault="00640048" w:rsidP="00325667">
      <w:pPr>
        <w:pStyle w:val="ConsPlusTitle"/>
        <w:shd w:val="clear" w:color="auto" w:fill="FFFFFF"/>
        <w:ind w:firstLine="709"/>
        <w:jc w:val="center"/>
        <w:rPr>
          <w:rFonts w:ascii="Times New Roman" w:hAnsi="Times New Roman" w:cs="Times New Roman"/>
          <w:b w:val="0"/>
          <w:sz w:val="26"/>
          <w:szCs w:val="26"/>
        </w:rPr>
      </w:pPr>
      <w:r>
        <w:rPr>
          <w:rFonts w:ascii="Times New Roman" w:hAnsi="Times New Roman" w:cs="Times New Roman"/>
          <w:b w:val="0"/>
          <w:sz w:val="26"/>
          <w:szCs w:val="26"/>
        </w:rPr>
        <w:t>Предоставления муниципальной услуги</w:t>
      </w:r>
    </w:p>
    <w:p w:rsidR="008158E5" w:rsidRPr="00754D49" w:rsidRDefault="008158E5" w:rsidP="00325667">
      <w:pPr>
        <w:pStyle w:val="ConsPlusTitle"/>
        <w:shd w:val="clear" w:color="auto" w:fill="FFFFFF"/>
        <w:ind w:firstLine="709"/>
        <w:jc w:val="center"/>
        <w:rPr>
          <w:rFonts w:ascii="Times New Roman" w:hAnsi="Times New Roman" w:cs="Times New Roman"/>
          <w:b w:val="0"/>
          <w:sz w:val="26"/>
          <w:szCs w:val="26"/>
        </w:rPr>
      </w:pPr>
      <w:r w:rsidRPr="00754D49">
        <w:rPr>
          <w:rFonts w:ascii="Times New Roman" w:hAnsi="Times New Roman" w:cs="Times New Roman"/>
          <w:b w:val="0"/>
          <w:sz w:val="26"/>
          <w:szCs w:val="26"/>
        </w:rPr>
        <w:t>«</w:t>
      </w:r>
      <w:r w:rsidR="00640048" w:rsidRPr="00640048">
        <w:rPr>
          <w:rFonts w:ascii="Times New Roman" w:hAnsi="Times New Roman" w:cs="Times New Roman"/>
          <w:b w:val="0"/>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754D49">
        <w:rPr>
          <w:rFonts w:ascii="Times New Roman" w:hAnsi="Times New Roman" w:cs="Times New Roman"/>
          <w:b w:val="0"/>
          <w:sz w:val="26"/>
          <w:szCs w:val="26"/>
        </w:rPr>
        <w:t>»</w:t>
      </w:r>
    </w:p>
    <w:p w:rsidR="008158E5" w:rsidRPr="00325667" w:rsidRDefault="008158E5" w:rsidP="00325667">
      <w:pPr>
        <w:pStyle w:val="ConsPlusNormal"/>
        <w:shd w:val="clear" w:color="auto" w:fill="FFFFFF"/>
        <w:ind w:firstLine="709"/>
        <w:jc w:val="center"/>
        <w:outlineLvl w:val="1"/>
        <w:rPr>
          <w:rFonts w:ascii="Times New Roman" w:hAnsi="Times New Roman" w:cs="Times New Roman"/>
          <w:sz w:val="26"/>
          <w:szCs w:val="26"/>
        </w:rPr>
      </w:pPr>
    </w:p>
    <w:p w:rsidR="008158E5" w:rsidRPr="00325667" w:rsidRDefault="008158E5" w:rsidP="00325667">
      <w:pPr>
        <w:pStyle w:val="ConsPlusNormal"/>
        <w:shd w:val="clear" w:color="auto" w:fill="FFFFFF"/>
        <w:ind w:firstLine="709"/>
        <w:jc w:val="center"/>
        <w:outlineLvl w:val="1"/>
        <w:rPr>
          <w:rFonts w:ascii="Times New Roman" w:hAnsi="Times New Roman" w:cs="Times New Roman"/>
          <w:sz w:val="26"/>
          <w:szCs w:val="26"/>
        </w:rPr>
      </w:pPr>
      <w:smartTag w:uri="urn:schemas-microsoft-com:office:smarttags" w:element="place">
        <w:r w:rsidRPr="00325667">
          <w:rPr>
            <w:rFonts w:ascii="Times New Roman" w:hAnsi="Times New Roman" w:cs="Times New Roman"/>
            <w:sz w:val="26"/>
            <w:szCs w:val="26"/>
            <w:lang w:val="en-US"/>
          </w:rPr>
          <w:t>I</w:t>
        </w:r>
        <w:r w:rsidRPr="00325667">
          <w:rPr>
            <w:rFonts w:ascii="Times New Roman" w:hAnsi="Times New Roman" w:cs="Times New Roman"/>
            <w:sz w:val="26"/>
            <w:szCs w:val="26"/>
          </w:rPr>
          <w:t>.</w:t>
        </w:r>
      </w:smartTag>
      <w:r w:rsidRPr="00325667">
        <w:rPr>
          <w:rFonts w:ascii="Times New Roman" w:hAnsi="Times New Roman" w:cs="Times New Roman"/>
          <w:sz w:val="26"/>
          <w:szCs w:val="26"/>
        </w:rPr>
        <w:t xml:space="preserve"> Общие положения</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p>
    <w:p w:rsidR="008158E5" w:rsidRPr="00325667" w:rsidRDefault="008158E5" w:rsidP="00325667">
      <w:pPr>
        <w:pStyle w:val="ConsPlusNormal"/>
        <w:shd w:val="clear" w:color="auto" w:fill="FFFFFF"/>
        <w:ind w:firstLine="709"/>
        <w:rPr>
          <w:rFonts w:ascii="Times New Roman" w:hAnsi="Times New Roman" w:cs="Times New Roman"/>
          <w:sz w:val="26"/>
          <w:szCs w:val="26"/>
        </w:rPr>
      </w:pPr>
      <w:r w:rsidRPr="00325667">
        <w:rPr>
          <w:rFonts w:ascii="Times New Roman" w:hAnsi="Times New Roman" w:cs="Times New Roman"/>
          <w:sz w:val="26"/>
          <w:szCs w:val="26"/>
        </w:rPr>
        <w:t>1.1.Предмет регулирования административного регламента</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proofErr w:type="gramStart"/>
      <w:r w:rsidRPr="00325667">
        <w:rPr>
          <w:rFonts w:ascii="Times New Roman" w:hAnsi="Times New Roman" w:cs="Times New Roman"/>
          <w:sz w:val="26"/>
          <w:szCs w:val="26"/>
        </w:rPr>
        <w:t>Административный регламент предоставления муниципальной услуги «</w:t>
      </w:r>
      <w:r w:rsidR="00754D49" w:rsidRPr="00754D49">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25667">
        <w:rPr>
          <w:rFonts w:ascii="Times New Roman" w:hAnsi="Times New Roman" w:cs="Times New Roman"/>
          <w:sz w:val="26"/>
          <w:szCs w:val="26"/>
        </w:rPr>
        <w:t>»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w:t>
      </w:r>
      <w:proofErr w:type="gramEnd"/>
      <w:r w:rsidRPr="00325667">
        <w:rPr>
          <w:rFonts w:ascii="Times New Roman" w:hAnsi="Times New Roman" w:cs="Times New Roman"/>
          <w:sz w:val="26"/>
          <w:szCs w:val="26"/>
        </w:rPr>
        <w:t xml:space="preserve"> и последовательность административных процедур (действий) Администрации сельского поселения </w:t>
      </w:r>
      <w:r>
        <w:rPr>
          <w:rFonts w:ascii="Times New Roman" w:hAnsi="Times New Roman" w:cs="Times New Roman"/>
          <w:sz w:val="26"/>
          <w:szCs w:val="26"/>
        </w:rPr>
        <w:t>Сентябрьский</w:t>
      </w:r>
      <w:r w:rsidRPr="00325667">
        <w:rPr>
          <w:rFonts w:ascii="Times New Roman" w:hAnsi="Times New Roman" w:cs="Times New Roman"/>
          <w:sz w:val="26"/>
          <w:szCs w:val="26"/>
        </w:rPr>
        <w:t xml:space="preserve"> (далее – Администрация), а также порядок ее взаимодействия с заявителями, органами государственной власти учреждениями и организациями при предоставлении муниципальной услуги.</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1.2. Круг заявителей</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1.3. Требования к порядку информирования о правилах предоставления муниципальной услуги</w:t>
      </w:r>
    </w:p>
    <w:p w:rsidR="008158E5" w:rsidRPr="00325667" w:rsidRDefault="008158E5" w:rsidP="00325667">
      <w:pPr>
        <w:shd w:val="clear" w:color="auto" w:fill="FFFFFF"/>
        <w:ind w:firstLine="709"/>
        <w:jc w:val="both"/>
        <w:rPr>
          <w:rFonts w:ascii="Times New Roman" w:hAnsi="Times New Roman"/>
          <w:sz w:val="26"/>
          <w:szCs w:val="26"/>
        </w:rPr>
      </w:pPr>
      <w:r w:rsidRPr="00325667">
        <w:rPr>
          <w:rFonts w:ascii="Times New Roman" w:hAnsi="Times New Roman"/>
          <w:sz w:val="26"/>
          <w:szCs w:val="26"/>
        </w:rPr>
        <w:t>1.3.1. Информация о месте нахождения, справочных телефонах, графике работы, адресах электронной почты Администрации.</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Место нахождения </w:t>
      </w:r>
      <w:r w:rsidRPr="00325667">
        <w:rPr>
          <w:rFonts w:ascii="Times New Roman" w:hAnsi="Times New Roman" w:cs="Times New Roman"/>
          <w:sz w:val="26"/>
          <w:szCs w:val="26"/>
          <w:lang w:eastAsia="ru-RU"/>
        </w:rPr>
        <w:t>Администрации:</w:t>
      </w:r>
      <w:r w:rsidRPr="00325667">
        <w:rPr>
          <w:rFonts w:ascii="Times New Roman" w:hAnsi="Times New Roman" w:cs="Times New Roman"/>
          <w:sz w:val="26"/>
          <w:szCs w:val="26"/>
        </w:rPr>
        <w:t> 628</w:t>
      </w:r>
      <w:r>
        <w:rPr>
          <w:rFonts w:ascii="Times New Roman" w:hAnsi="Times New Roman" w:cs="Times New Roman"/>
          <w:sz w:val="26"/>
          <w:szCs w:val="26"/>
        </w:rPr>
        <w:t>330</w:t>
      </w:r>
      <w:r w:rsidRPr="00325667">
        <w:rPr>
          <w:rFonts w:ascii="Times New Roman" w:hAnsi="Times New Roman" w:cs="Times New Roman"/>
          <w:sz w:val="26"/>
          <w:szCs w:val="26"/>
        </w:rPr>
        <w:t>, </w:t>
      </w:r>
      <w:proofErr w:type="spellStart"/>
      <w:r w:rsidRPr="00325667">
        <w:rPr>
          <w:rFonts w:ascii="Times New Roman" w:hAnsi="Times New Roman" w:cs="Times New Roman"/>
          <w:sz w:val="26"/>
          <w:szCs w:val="26"/>
        </w:rPr>
        <w:t>Нефтеюганский</w:t>
      </w:r>
      <w:proofErr w:type="spellEnd"/>
      <w:r w:rsidRPr="00325667">
        <w:rPr>
          <w:rFonts w:ascii="Times New Roman" w:hAnsi="Times New Roman" w:cs="Times New Roman"/>
          <w:sz w:val="26"/>
          <w:szCs w:val="26"/>
        </w:rPr>
        <w:t xml:space="preserve"> район, </w:t>
      </w:r>
      <w:proofErr w:type="spellStart"/>
      <w:r w:rsidRPr="00325667">
        <w:rPr>
          <w:rFonts w:ascii="Times New Roman" w:hAnsi="Times New Roman" w:cs="Times New Roman"/>
          <w:sz w:val="26"/>
          <w:szCs w:val="26"/>
        </w:rPr>
        <w:t>с.п</w:t>
      </w:r>
      <w:proofErr w:type="spellEnd"/>
      <w:r w:rsidRPr="00325667">
        <w:rPr>
          <w:rFonts w:ascii="Times New Roman" w:hAnsi="Times New Roman" w:cs="Times New Roman"/>
          <w:sz w:val="26"/>
          <w:szCs w:val="26"/>
        </w:rPr>
        <w:t xml:space="preserve">. </w:t>
      </w:r>
      <w:r>
        <w:rPr>
          <w:rFonts w:ascii="Times New Roman" w:hAnsi="Times New Roman" w:cs="Times New Roman"/>
          <w:sz w:val="26"/>
          <w:szCs w:val="26"/>
        </w:rPr>
        <w:t>Сентябрьский</w:t>
      </w:r>
      <w:r w:rsidRPr="00325667">
        <w:rPr>
          <w:rFonts w:ascii="Times New Roman" w:hAnsi="Times New Roman" w:cs="Times New Roman"/>
          <w:sz w:val="26"/>
          <w:szCs w:val="26"/>
        </w:rPr>
        <w:t>, д.15, кв.2</w:t>
      </w:r>
    </w:p>
    <w:p w:rsidR="008158E5" w:rsidRPr="00325667" w:rsidRDefault="008158E5" w:rsidP="00325667">
      <w:pPr>
        <w:pStyle w:val="ConsPlusNormal"/>
        <w:shd w:val="clear" w:color="auto" w:fill="FFFFFF"/>
        <w:jc w:val="both"/>
        <w:rPr>
          <w:rFonts w:ascii="Times New Roman" w:hAnsi="Times New Roman" w:cs="Times New Roman"/>
          <w:sz w:val="26"/>
          <w:szCs w:val="26"/>
        </w:rPr>
      </w:pPr>
      <w:r w:rsidRPr="00325667">
        <w:rPr>
          <w:rFonts w:ascii="Times New Roman" w:hAnsi="Times New Roman" w:cs="Times New Roman"/>
          <w:sz w:val="26"/>
          <w:szCs w:val="26"/>
        </w:rPr>
        <w:t>График работы:</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понедельник-пятница: с 08-30 до 17-30;</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обеденный перерыв: с 13-00 до 14-00;</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суббота, воскресенье - выходные дни.</w:t>
      </w:r>
    </w:p>
    <w:p w:rsidR="008158E5" w:rsidRPr="00325667"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Телефон приемной: (3463) </w:t>
      </w:r>
      <w:r>
        <w:rPr>
          <w:rFonts w:ascii="Times New Roman" w:hAnsi="Times New Roman" w:cs="Times New Roman"/>
          <w:sz w:val="26"/>
          <w:szCs w:val="26"/>
        </w:rPr>
        <w:t>299-243</w:t>
      </w:r>
    </w:p>
    <w:p w:rsidR="008158E5"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Адрес официального сайта: </w:t>
      </w:r>
      <w:hyperlink r:id="rId7" w:history="1">
        <w:r w:rsidRPr="006B6F07">
          <w:rPr>
            <w:rStyle w:val="a5"/>
            <w:rFonts w:ascii="Times New Roman" w:hAnsi="Times New Roman" w:cs="Arial"/>
            <w:sz w:val="26"/>
            <w:szCs w:val="26"/>
          </w:rPr>
          <w:t>http://sentyabrskiy.ru/</w:t>
        </w:r>
      </w:hyperlink>
    </w:p>
    <w:p w:rsidR="008158E5" w:rsidRPr="001C1E99" w:rsidRDefault="008158E5" w:rsidP="00325667">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Адрес электронной почты: </w:t>
      </w:r>
      <w:hyperlink r:id="rId8" w:history="1">
        <w:r w:rsidRPr="006B6F07">
          <w:rPr>
            <w:rStyle w:val="a5"/>
            <w:rFonts w:ascii="Times New Roman" w:hAnsi="Times New Roman" w:cs="Arial"/>
            <w:sz w:val="26"/>
            <w:szCs w:val="26"/>
            <w:lang w:val="en-US"/>
          </w:rPr>
          <w:t>sentybrskyadm</w:t>
        </w:r>
        <w:r w:rsidRPr="006B6F07">
          <w:rPr>
            <w:rStyle w:val="a5"/>
            <w:rFonts w:ascii="Times New Roman" w:hAnsi="Times New Roman" w:cs="Arial"/>
            <w:sz w:val="26"/>
            <w:szCs w:val="26"/>
          </w:rPr>
          <w:t>@</w:t>
        </w:r>
        <w:r w:rsidRPr="006B6F07">
          <w:rPr>
            <w:rStyle w:val="a5"/>
            <w:rFonts w:ascii="Times New Roman" w:hAnsi="Times New Roman" w:cs="Arial"/>
            <w:sz w:val="26"/>
            <w:szCs w:val="26"/>
            <w:lang w:val="en-US"/>
          </w:rPr>
          <w:t>mail</w:t>
        </w:r>
        <w:r w:rsidRPr="006B6F07">
          <w:rPr>
            <w:rStyle w:val="a5"/>
            <w:rFonts w:ascii="Times New Roman" w:hAnsi="Times New Roman" w:cs="Arial"/>
            <w:sz w:val="26"/>
            <w:szCs w:val="26"/>
          </w:rPr>
          <w:t>.</w:t>
        </w:r>
        <w:proofErr w:type="spellStart"/>
        <w:r w:rsidRPr="006B6F07">
          <w:rPr>
            <w:rStyle w:val="a5"/>
            <w:rFonts w:ascii="Times New Roman" w:hAnsi="Times New Roman" w:cs="Arial"/>
            <w:sz w:val="26"/>
            <w:szCs w:val="26"/>
          </w:rPr>
          <w:t>ru</w:t>
        </w:r>
        <w:proofErr w:type="spellEnd"/>
      </w:hyperlink>
      <w:r w:rsidRPr="001C1E99">
        <w:rPr>
          <w:rFonts w:ascii="Times New Roman" w:hAnsi="Times New Roman" w:cs="Times New Roman"/>
          <w:sz w:val="26"/>
          <w:szCs w:val="26"/>
        </w:rPr>
        <w:t>.</w:t>
      </w:r>
    </w:p>
    <w:p w:rsidR="008158E5" w:rsidRPr="00325667" w:rsidRDefault="008158E5" w:rsidP="00325667">
      <w:pPr>
        <w:autoSpaceDE w:val="0"/>
        <w:autoSpaceDN w:val="0"/>
        <w:adjustRightInd w:val="0"/>
        <w:ind w:firstLine="709"/>
        <w:jc w:val="both"/>
        <w:rPr>
          <w:rFonts w:ascii="Times New Roman" w:hAnsi="Times New Roman"/>
          <w:sz w:val="26"/>
          <w:szCs w:val="26"/>
        </w:rPr>
      </w:pPr>
      <w:r w:rsidRPr="00325667">
        <w:rPr>
          <w:rFonts w:ascii="Times New Roman" w:hAnsi="Times New Roman"/>
          <w:sz w:val="26"/>
          <w:szCs w:val="26"/>
        </w:rPr>
        <w:lastRenderedPageBreak/>
        <w:t xml:space="preserve">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 </w:t>
      </w:r>
    </w:p>
    <w:p w:rsidR="008158E5" w:rsidRPr="00325667" w:rsidRDefault="008158E5" w:rsidP="0044536C">
      <w:pPr>
        <w:shd w:val="clear" w:color="auto" w:fill="FFFFFF"/>
        <w:spacing w:after="0" w:line="240" w:lineRule="auto"/>
        <w:ind w:firstLine="709"/>
        <w:jc w:val="both"/>
        <w:rPr>
          <w:rFonts w:ascii="Times New Roman" w:hAnsi="Times New Roman"/>
          <w:sz w:val="26"/>
          <w:szCs w:val="26"/>
        </w:rPr>
      </w:pPr>
      <w:r w:rsidRPr="0044536C">
        <w:rPr>
          <w:rFonts w:ascii="Times New Roman" w:hAnsi="Times New Roman"/>
          <w:sz w:val="26"/>
          <w:szCs w:val="26"/>
        </w:rPr>
        <w:t>1.3.</w:t>
      </w:r>
      <w:r w:rsidR="00754D49">
        <w:rPr>
          <w:rFonts w:ascii="Times New Roman" w:hAnsi="Times New Roman"/>
          <w:sz w:val="26"/>
          <w:szCs w:val="26"/>
        </w:rPr>
        <w:t>2</w:t>
      </w:r>
      <w:r w:rsidRPr="0044536C">
        <w:rPr>
          <w:rFonts w:ascii="Times New Roman" w:hAnsi="Times New Roman"/>
          <w:sz w:val="26"/>
          <w:szCs w:val="26"/>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w:t>
      </w:r>
      <w:r w:rsidRPr="00325667">
        <w:rPr>
          <w:rFonts w:ascii="Times New Roman" w:hAnsi="Times New Roman"/>
          <w:sz w:val="26"/>
          <w:szCs w:val="26"/>
        </w:rPr>
        <w:t xml:space="preserve"> услуги:</w:t>
      </w:r>
    </w:p>
    <w:p w:rsidR="008158E5" w:rsidRPr="00325667" w:rsidRDefault="008158E5" w:rsidP="001C1E99">
      <w:pPr>
        <w:spacing w:after="0" w:line="240" w:lineRule="auto"/>
        <w:ind w:firstLine="709"/>
        <w:jc w:val="both"/>
        <w:rPr>
          <w:rFonts w:ascii="Times New Roman" w:hAnsi="Times New Roman"/>
          <w:sz w:val="26"/>
          <w:szCs w:val="26"/>
        </w:rPr>
      </w:pPr>
      <w:r w:rsidRPr="00325667">
        <w:rPr>
          <w:rFonts w:ascii="Times New Roman" w:hAnsi="Times New Roman"/>
          <w:bCs/>
          <w:sz w:val="26"/>
          <w:szCs w:val="26"/>
        </w:rPr>
        <w:t xml:space="preserve">а) </w:t>
      </w:r>
      <w:proofErr w:type="spellStart"/>
      <w:r w:rsidRPr="00325667">
        <w:rPr>
          <w:rFonts w:ascii="Times New Roman" w:hAnsi="Times New Roman"/>
          <w:bCs/>
          <w:sz w:val="26"/>
          <w:szCs w:val="26"/>
        </w:rPr>
        <w:t>Нефтеюганский</w:t>
      </w:r>
      <w:proofErr w:type="spellEnd"/>
      <w:r w:rsidRPr="00325667">
        <w:rPr>
          <w:rFonts w:ascii="Times New Roman" w:hAnsi="Times New Roman"/>
          <w:bCs/>
          <w:sz w:val="26"/>
          <w:szCs w:val="26"/>
        </w:rPr>
        <w:t xml:space="preserve"> отдел Управления </w:t>
      </w:r>
      <w:proofErr w:type="spellStart"/>
      <w:r w:rsidRPr="00325667">
        <w:rPr>
          <w:rFonts w:ascii="Times New Roman" w:hAnsi="Times New Roman"/>
          <w:bCs/>
          <w:sz w:val="26"/>
          <w:szCs w:val="26"/>
        </w:rPr>
        <w:t>Росреестра</w:t>
      </w:r>
      <w:proofErr w:type="spellEnd"/>
      <w:r w:rsidRPr="00325667">
        <w:rPr>
          <w:rFonts w:ascii="Times New Roman" w:hAnsi="Times New Roman"/>
          <w:bCs/>
          <w:sz w:val="26"/>
          <w:szCs w:val="26"/>
        </w:rPr>
        <w:t xml:space="preserve"> по Ханты-Мансийскому автономному округу - (далее – </w:t>
      </w:r>
      <w:proofErr w:type="spellStart"/>
      <w:r w:rsidRPr="00325667">
        <w:rPr>
          <w:rFonts w:ascii="Times New Roman" w:hAnsi="Times New Roman"/>
          <w:bCs/>
          <w:sz w:val="26"/>
          <w:szCs w:val="26"/>
        </w:rPr>
        <w:t>Росреестр</w:t>
      </w:r>
      <w:proofErr w:type="spellEnd"/>
      <w:r w:rsidRPr="00325667">
        <w:rPr>
          <w:rFonts w:ascii="Times New Roman" w:hAnsi="Times New Roman"/>
          <w:bCs/>
          <w:sz w:val="26"/>
          <w:szCs w:val="26"/>
        </w:rPr>
        <w:t>):</w:t>
      </w:r>
      <w:r w:rsidRPr="00325667">
        <w:rPr>
          <w:rFonts w:ascii="Times New Roman" w:hAnsi="Times New Roman"/>
          <w:sz w:val="26"/>
          <w:szCs w:val="26"/>
        </w:rPr>
        <w:t xml:space="preserve"> 628311, г. Нефтеюганск, 13 </w:t>
      </w:r>
      <w:proofErr w:type="spellStart"/>
      <w:r w:rsidRPr="00325667">
        <w:rPr>
          <w:rFonts w:ascii="Times New Roman" w:hAnsi="Times New Roman"/>
          <w:sz w:val="26"/>
          <w:szCs w:val="26"/>
        </w:rPr>
        <w:t>мкр</w:t>
      </w:r>
      <w:proofErr w:type="spellEnd"/>
      <w:r w:rsidRPr="00325667">
        <w:rPr>
          <w:rFonts w:ascii="Times New Roman" w:hAnsi="Times New Roman"/>
          <w:sz w:val="26"/>
          <w:szCs w:val="26"/>
        </w:rPr>
        <w:t xml:space="preserve">., д. 65 </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Телефоны: (3463) 23-82-43</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Адрес официальногосайта:</w:t>
      </w:r>
      <w:hyperlink r:id="rId9" w:history="1">
        <w:r w:rsidRPr="00325667">
          <w:rPr>
            <w:rFonts w:ascii="Times New Roman" w:hAnsi="Times New Roman"/>
            <w:color w:val="0000FF"/>
            <w:sz w:val="26"/>
            <w:szCs w:val="26"/>
            <w:u w:val="single"/>
          </w:rPr>
          <w:t>www.to86.rosreestr.ru</w:t>
        </w:r>
      </w:hyperlink>
      <w:r w:rsidRPr="00325667">
        <w:rPr>
          <w:rFonts w:ascii="Times New Roman" w:hAnsi="Times New Roman"/>
          <w:sz w:val="26"/>
          <w:szCs w:val="26"/>
        </w:rPr>
        <w:t>.</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электронной почты: </w:t>
      </w:r>
      <w:r w:rsidRPr="00325667">
        <w:rPr>
          <w:rFonts w:ascii="Times New Roman" w:hAnsi="Times New Roman"/>
          <w:sz w:val="26"/>
          <w:szCs w:val="26"/>
          <w:u w:val="single"/>
        </w:rPr>
        <w:t>u8608@yandex.ru</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б) Служба государственной охраны объектов культурного наследия Ханты-Мансийского автономного округа – Югры: 628011, г. Ханты-Мансийск, ул. Ленина, д.40.</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Телефон/факс (3467)301215, 301219.</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официального сайта: </w:t>
      </w:r>
      <w:hyperlink r:id="rId10" w:history="1">
        <w:r w:rsidRPr="00325667">
          <w:rPr>
            <w:rFonts w:ascii="Times New Roman" w:hAnsi="Times New Roman"/>
            <w:color w:val="0000FF"/>
            <w:sz w:val="26"/>
            <w:szCs w:val="26"/>
            <w:u w:val="single"/>
          </w:rPr>
          <w:t>www.nasledie.admhmao.ru</w:t>
        </w:r>
      </w:hyperlink>
      <w:r w:rsidRPr="00325667">
        <w:rPr>
          <w:rFonts w:ascii="Times New Roman" w:hAnsi="Times New Roman"/>
          <w:sz w:val="26"/>
          <w:szCs w:val="26"/>
        </w:rPr>
        <w:t>.</w:t>
      </w:r>
    </w:p>
    <w:p w:rsidR="008158E5" w:rsidRPr="00325667" w:rsidRDefault="008158E5" w:rsidP="001C1E99">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Адрес электронной почты: </w:t>
      </w:r>
      <w:hyperlink r:id="rId11" w:history="1">
        <w:r w:rsidRPr="00325667">
          <w:rPr>
            <w:rFonts w:ascii="Times New Roman" w:hAnsi="Times New Roman"/>
            <w:color w:val="0000FF"/>
            <w:sz w:val="26"/>
            <w:szCs w:val="26"/>
            <w:u w:val="single"/>
            <w:lang w:val="en-US"/>
          </w:rPr>
          <w:t>n</w:t>
        </w:r>
        <w:r w:rsidRPr="00325667">
          <w:rPr>
            <w:rFonts w:ascii="Times New Roman" w:hAnsi="Times New Roman"/>
            <w:color w:val="0000FF"/>
            <w:sz w:val="26"/>
            <w:szCs w:val="26"/>
            <w:u w:val="single"/>
          </w:rPr>
          <w:t>asledie@admhmao.ru</w:t>
        </w:r>
      </w:hyperlink>
      <w:r w:rsidRPr="00325667">
        <w:rPr>
          <w:rFonts w:ascii="Times New Roman" w:hAnsi="Times New Roman"/>
          <w:sz w:val="26"/>
          <w:szCs w:val="26"/>
        </w:rPr>
        <w:t>.</w:t>
      </w:r>
    </w:p>
    <w:p w:rsidR="008158E5" w:rsidRPr="00325667" w:rsidRDefault="008158E5" w:rsidP="001C1E99">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ФГУ Земельная кадастровая палата по ХМАО-Югре (</w:t>
      </w:r>
      <w:proofErr w:type="spellStart"/>
      <w:r w:rsidRPr="00325667">
        <w:rPr>
          <w:rFonts w:ascii="Times New Roman" w:hAnsi="Times New Roman"/>
          <w:sz w:val="26"/>
          <w:szCs w:val="26"/>
        </w:rPr>
        <w:t>Нефтеюганский</w:t>
      </w:r>
      <w:proofErr w:type="spellEnd"/>
      <w:r w:rsidRPr="00325667">
        <w:rPr>
          <w:rFonts w:ascii="Times New Roman" w:hAnsi="Times New Roman"/>
          <w:sz w:val="26"/>
          <w:szCs w:val="26"/>
        </w:rPr>
        <w:t xml:space="preserve"> межрайонный отдел)</w:t>
      </w:r>
      <w:r w:rsidRPr="00325667">
        <w:rPr>
          <w:rFonts w:ascii="Times New Roman" w:hAnsi="Times New Roman"/>
          <w:bCs/>
          <w:sz w:val="26"/>
          <w:szCs w:val="26"/>
        </w:rPr>
        <w:t xml:space="preserve">: 628303, г. Нефтеюганск, </w:t>
      </w:r>
      <w:proofErr w:type="spellStart"/>
      <w:r w:rsidRPr="00325667">
        <w:rPr>
          <w:rFonts w:ascii="Times New Roman" w:hAnsi="Times New Roman"/>
          <w:sz w:val="26"/>
          <w:szCs w:val="26"/>
        </w:rPr>
        <w:t>мкр</w:t>
      </w:r>
      <w:proofErr w:type="spellEnd"/>
      <w:r w:rsidRPr="00325667">
        <w:rPr>
          <w:rFonts w:ascii="Times New Roman" w:hAnsi="Times New Roman"/>
          <w:sz w:val="26"/>
          <w:szCs w:val="26"/>
        </w:rPr>
        <w:t xml:space="preserve"> 10А, 4, офис 16</w:t>
      </w:r>
    </w:p>
    <w:p w:rsidR="008158E5" w:rsidRPr="00325667" w:rsidRDefault="008158E5" w:rsidP="001C1E99">
      <w:pPr>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bCs/>
          <w:sz w:val="26"/>
          <w:szCs w:val="26"/>
        </w:rPr>
        <w:t>Телефоны: (3463) </w:t>
      </w:r>
      <w:r w:rsidRPr="00325667">
        <w:rPr>
          <w:rFonts w:ascii="Times New Roman" w:hAnsi="Times New Roman"/>
          <w:sz w:val="26"/>
          <w:szCs w:val="26"/>
        </w:rPr>
        <w:t>22-38-98</w:t>
      </w:r>
    </w:p>
    <w:p w:rsidR="008158E5" w:rsidRPr="00325667" w:rsidRDefault="008158E5" w:rsidP="001C1E99">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bCs/>
          <w:sz w:val="26"/>
          <w:szCs w:val="26"/>
        </w:rPr>
        <w:t xml:space="preserve">Адрес официального сайта: </w:t>
      </w:r>
      <w:hyperlink r:id="rId12" w:history="1">
        <w:r w:rsidRPr="00325667">
          <w:rPr>
            <w:rStyle w:val="a5"/>
            <w:rFonts w:ascii="Times New Roman" w:hAnsi="Times New Roman"/>
            <w:sz w:val="26"/>
            <w:szCs w:val="26"/>
          </w:rPr>
          <w:t>r86.kadastr.ru</w:t>
        </w:r>
      </w:hyperlink>
    </w:p>
    <w:p w:rsidR="008158E5" w:rsidRPr="00325667" w:rsidRDefault="008158E5" w:rsidP="001C1E99">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1.3.</w:t>
      </w:r>
      <w:r w:rsidR="00754D49">
        <w:rPr>
          <w:rFonts w:ascii="Times New Roman" w:hAnsi="Times New Roman"/>
          <w:sz w:val="26"/>
          <w:szCs w:val="26"/>
        </w:rPr>
        <w:t>3</w:t>
      </w:r>
      <w:r w:rsidRPr="00325667">
        <w:rPr>
          <w:rFonts w:ascii="Times New Roman" w:hAnsi="Times New Roman"/>
          <w:sz w:val="26"/>
          <w:szCs w:val="26"/>
        </w:rPr>
        <w:t xml:space="preserve">. Сведения, указанные в </w:t>
      </w:r>
      <w:hyperlink r:id="rId13" w:history="1">
        <w:r w:rsidRPr="00325667">
          <w:rPr>
            <w:rFonts w:ascii="Times New Roman" w:hAnsi="Times New Roman"/>
            <w:sz w:val="26"/>
            <w:szCs w:val="26"/>
          </w:rPr>
          <w:t>пунктах</w:t>
        </w:r>
      </w:hyperlink>
      <w:r w:rsidRPr="00325667">
        <w:rPr>
          <w:rFonts w:ascii="Times New Roman" w:hAnsi="Times New Roman"/>
          <w:sz w:val="26"/>
          <w:szCs w:val="26"/>
        </w:rPr>
        <w:t xml:space="preserve"> 1.3.1 – 1.3.</w:t>
      </w:r>
      <w:r w:rsidR="00754D49">
        <w:rPr>
          <w:rFonts w:ascii="Times New Roman" w:hAnsi="Times New Roman"/>
          <w:sz w:val="26"/>
          <w:szCs w:val="26"/>
        </w:rPr>
        <w:t>2</w:t>
      </w:r>
      <w:r w:rsidRPr="00325667">
        <w:rPr>
          <w:rFonts w:ascii="Times New Roman" w:hAnsi="Times New Roman"/>
          <w:sz w:val="26"/>
          <w:szCs w:val="26"/>
        </w:rPr>
        <w:t xml:space="preserve"> настоящего административного регламента размещаются на информационных стендах в местах предоставления муницип</w:t>
      </w:r>
      <w:r w:rsidR="00754D49">
        <w:rPr>
          <w:rFonts w:ascii="Times New Roman" w:hAnsi="Times New Roman"/>
          <w:sz w:val="26"/>
          <w:szCs w:val="26"/>
        </w:rPr>
        <w:t>альной услуги и в информационно-</w:t>
      </w:r>
      <w:r w:rsidRPr="00325667">
        <w:rPr>
          <w:rFonts w:ascii="Times New Roman" w:hAnsi="Times New Roman"/>
          <w:sz w:val="26"/>
          <w:szCs w:val="26"/>
        </w:rPr>
        <w:t>телекоммуникационной сети Интернет:</w:t>
      </w:r>
    </w:p>
    <w:p w:rsidR="008158E5" w:rsidRPr="0001379F" w:rsidRDefault="008158E5" w:rsidP="00D644BC">
      <w:pPr>
        <w:pStyle w:val="ConsPlusNormal"/>
        <w:shd w:val="clear" w:color="auto" w:fill="FFFFFF"/>
        <w:ind w:firstLine="709"/>
        <w:jc w:val="both"/>
        <w:rPr>
          <w:rFonts w:ascii="Times New Roman" w:hAnsi="Times New Roman" w:cs="Times New Roman"/>
          <w:sz w:val="26"/>
          <w:szCs w:val="26"/>
        </w:rPr>
      </w:pPr>
      <w:r w:rsidRPr="0001379F">
        <w:rPr>
          <w:rFonts w:ascii="Times New Roman" w:hAnsi="Times New Roman" w:cs="Times New Roman"/>
          <w:sz w:val="26"/>
          <w:szCs w:val="26"/>
        </w:rPr>
        <w:t xml:space="preserve">на официальном информационном портале органов местного самоуправления поселения  </w:t>
      </w:r>
      <w:hyperlink r:id="rId14" w:history="1">
        <w:r w:rsidRPr="006B6F07">
          <w:rPr>
            <w:rStyle w:val="a5"/>
            <w:rFonts w:ascii="Times New Roman" w:hAnsi="Times New Roman" w:cs="Arial"/>
            <w:sz w:val="26"/>
            <w:szCs w:val="26"/>
          </w:rPr>
          <w:t>http://sentyabrskiy.ru/</w:t>
        </w:r>
      </w:hyperlink>
      <w:r w:rsidRPr="0001379F">
        <w:rPr>
          <w:rFonts w:ascii="Times New Roman" w:hAnsi="Times New Roman" w:cs="Times New Roman"/>
          <w:sz w:val="26"/>
          <w:szCs w:val="26"/>
        </w:rPr>
        <w:t xml:space="preserve"> (далее - официальный портал);</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325667">
          <w:rPr>
            <w:rFonts w:ascii="Times New Roman" w:hAnsi="Times New Roman"/>
            <w:color w:val="0000FF"/>
            <w:sz w:val="26"/>
            <w:szCs w:val="26"/>
            <w:u w:val="single"/>
          </w:rPr>
          <w:t>www.gosuslugi.ru</w:t>
        </w:r>
      </w:hyperlink>
      <w:r w:rsidRPr="00325667">
        <w:rPr>
          <w:rFonts w:ascii="Times New Roman" w:hAnsi="Times New Roman"/>
          <w:sz w:val="26"/>
          <w:szCs w:val="26"/>
        </w:rPr>
        <w:t xml:space="preserve">  (далее </w:t>
      </w:r>
      <w:r w:rsidRPr="00325667">
        <w:rPr>
          <w:rFonts w:ascii="Times New Roman" w:hAnsi="Times New Roman"/>
          <w:sz w:val="26"/>
          <w:szCs w:val="26"/>
        </w:rPr>
        <w:noBreakHyphen/>
        <w:t> Единый портал);</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региональной информационной системе Ханты-Мансийского автономного округа </w:t>
      </w:r>
      <w:r w:rsidRPr="00325667">
        <w:rPr>
          <w:rFonts w:ascii="Times New Roman" w:hAnsi="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6" w:history="1">
        <w:r w:rsidRPr="00325667">
          <w:rPr>
            <w:rFonts w:ascii="Times New Roman" w:hAnsi="Times New Roman"/>
            <w:color w:val="0000FF"/>
            <w:sz w:val="26"/>
            <w:szCs w:val="26"/>
            <w:u w:val="single"/>
            <w:lang w:val="en-US"/>
          </w:rPr>
          <w:t>www</w:t>
        </w:r>
        <w:r w:rsidRPr="00325667">
          <w:rPr>
            <w:rFonts w:ascii="Times New Roman" w:hAnsi="Times New Roman"/>
            <w:color w:val="0000FF"/>
            <w:sz w:val="26"/>
            <w:szCs w:val="26"/>
            <w:u w:val="single"/>
          </w:rPr>
          <w:t>.86.gosuslugi.ru</w:t>
        </w:r>
      </w:hyperlink>
      <w:r w:rsidRPr="00325667">
        <w:rPr>
          <w:rFonts w:ascii="Times New Roman" w:hAnsi="Times New Roman"/>
          <w:sz w:val="26"/>
          <w:szCs w:val="26"/>
        </w:rPr>
        <w:t xml:space="preserve">  (далее – региональный портал).</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1.3.</w:t>
      </w:r>
      <w:r w:rsidR="00754D49">
        <w:rPr>
          <w:rFonts w:ascii="Times New Roman" w:hAnsi="Times New Roman"/>
          <w:sz w:val="26"/>
          <w:szCs w:val="26"/>
        </w:rPr>
        <w:t>4</w:t>
      </w:r>
      <w:r w:rsidRPr="00325667">
        <w:rPr>
          <w:rFonts w:ascii="Times New Roman" w:hAnsi="Times New Roman"/>
          <w:sz w:val="26"/>
          <w:szCs w:val="26"/>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устной (при личном общении заявителя и/или по телефону);</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письменной (при письменном обращении заявителя по почте, электронной почте, факсу);</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158E5" w:rsidRPr="00325667" w:rsidRDefault="008158E5" w:rsidP="00497178">
      <w:pPr>
        <w:pStyle w:val="1"/>
        <w:shd w:val="clear" w:color="auto" w:fill="FFFFFF"/>
        <w:ind w:firstLine="709"/>
        <w:jc w:val="both"/>
        <w:rPr>
          <w:rFonts w:ascii="Times New Roman" w:hAnsi="Times New Roman"/>
          <w:sz w:val="26"/>
          <w:szCs w:val="26"/>
        </w:rPr>
      </w:pPr>
      <w:r w:rsidRPr="00325667">
        <w:rPr>
          <w:rFonts w:ascii="Times New Roman" w:hAnsi="Times New Roman"/>
          <w:sz w:val="26"/>
          <w:szCs w:val="26"/>
        </w:rPr>
        <w:t>1.3.</w:t>
      </w:r>
      <w:r w:rsidR="00754D49">
        <w:rPr>
          <w:rFonts w:ascii="Times New Roman" w:hAnsi="Times New Roman"/>
          <w:sz w:val="26"/>
          <w:szCs w:val="26"/>
        </w:rPr>
        <w:t>5</w:t>
      </w:r>
      <w:r w:rsidRPr="00325667">
        <w:rPr>
          <w:rFonts w:ascii="Times New Roman" w:hAnsi="Times New Roman"/>
          <w:sz w:val="26"/>
          <w:szCs w:val="26"/>
        </w:rPr>
        <w:t xml:space="preserve">. В случае устного обращения (лично или по телефону) заявителя (его представителя) специалист Администрации, ответственный за предоставление </w:t>
      </w:r>
      <w:r w:rsidRPr="00325667">
        <w:rPr>
          <w:rFonts w:ascii="Times New Roman" w:hAnsi="Times New Roman"/>
          <w:sz w:val="26"/>
          <w:szCs w:val="26"/>
        </w:rPr>
        <w:lastRenderedPageBreak/>
        <w:t>муниципальной услуги осуществля</w:t>
      </w:r>
      <w:r w:rsidR="00754D49">
        <w:rPr>
          <w:rFonts w:ascii="Times New Roman" w:hAnsi="Times New Roman"/>
          <w:sz w:val="26"/>
          <w:szCs w:val="26"/>
        </w:rPr>
        <w:t>е</w:t>
      </w:r>
      <w:r w:rsidRPr="00325667">
        <w:rPr>
          <w:rFonts w:ascii="Times New Roman" w:hAnsi="Times New Roman"/>
          <w:sz w:val="26"/>
          <w:szCs w:val="26"/>
        </w:rPr>
        <w:t>т устное информирование (соответственно лично или по</w:t>
      </w:r>
      <w:r w:rsidRPr="00325667">
        <w:rPr>
          <w:rFonts w:ascii="Times New Roman" w:hAnsi="Times New Roman"/>
          <w:sz w:val="26"/>
          <w:szCs w:val="26"/>
          <w:lang w:val="en-US"/>
        </w:rPr>
        <w:t> </w:t>
      </w:r>
      <w:r w:rsidRPr="00325667">
        <w:rPr>
          <w:rFonts w:ascii="Times New Roman" w:hAnsi="Times New Roman"/>
          <w:sz w:val="26"/>
          <w:szCs w:val="26"/>
        </w:rPr>
        <w:t>телефону) обратившегося за информацией заявителя. Устное информирование осуществляется в соответствии с графиком,</w:t>
      </w:r>
      <w:r w:rsidRPr="00325667">
        <w:rPr>
          <w:rFonts w:ascii="Times New Roman" w:hAnsi="Times New Roman"/>
          <w:b/>
          <w:i/>
          <w:sz w:val="26"/>
          <w:szCs w:val="26"/>
        </w:rPr>
        <w:t xml:space="preserve"> </w:t>
      </w:r>
      <w:r w:rsidRPr="00325667">
        <w:rPr>
          <w:rFonts w:ascii="Times New Roman" w:hAnsi="Times New Roman"/>
          <w:sz w:val="26"/>
          <w:szCs w:val="26"/>
        </w:rPr>
        <w:t>установленным для приема заявителей с документами, необходимыми для предоставления муниципальной услуги, указанным в подпунктах 1.3.1, пункта 1.3 настоящего административного регламента, продолжительностью не более 15 минут.</w:t>
      </w:r>
    </w:p>
    <w:p w:rsidR="008158E5" w:rsidRPr="00325667" w:rsidRDefault="008158E5" w:rsidP="00497178">
      <w:pPr>
        <w:pStyle w:val="1"/>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158E5" w:rsidRPr="00325667" w:rsidRDefault="008158E5" w:rsidP="00497178">
      <w:pPr>
        <w:pStyle w:val="1"/>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158E5" w:rsidRPr="00325667" w:rsidRDefault="008158E5" w:rsidP="00497178">
      <w:pPr>
        <w:pStyle w:val="1"/>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325667">
        <w:rPr>
          <w:rFonts w:ascii="Times New Roman" w:hAnsi="Times New Roman"/>
          <w:sz w:val="26"/>
          <w:szCs w:val="26"/>
          <w:shd w:val="clear" w:color="auto" w:fill="FFFFFF"/>
        </w:rPr>
        <w:t xml:space="preserve">Администрацию </w:t>
      </w:r>
      <w:r w:rsidRPr="00325667">
        <w:rPr>
          <w:rFonts w:ascii="Times New Roman" w:hAnsi="Times New Roman"/>
          <w:sz w:val="26"/>
          <w:szCs w:val="26"/>
        </w:rPr>
        <w:t>письменное обращение о предоставлении ему письменного ответа либо назначить другое удобное для</w:t>
      </w:r>
      <w:r w:rsidRPr="00325667">
        <w:rPr>
          <w:rFonts w:ascii="Times New Roman" w:hAnsi="Times New Roman"/>
          <w:sz w:val="26"/>
          <w:szCs w:val="26"/>
          <w:lang w:val="en-US"/>
        </w:rPr>
        <w:t> </w:t>
      </w:r>
      <w:r w:rsidRPr="00325667">
        <w:rPr>
          <w:rFonts w:ascii="Times New Roman" w:hAnsi="Times New Roman"/>
          <w:sz w:val="26"/>
          <w:szCs w:val="26"/>
        </w:rPr>
        <w:t xml:space="preserve">заявителя время для устного информирования. </w:t>
      </w:r>
    </w:p>
    <w:p w:rsidR="008158E5" w:rsidRPr="00325667" w:rsidRDefault="008158E5" w:rsidP="00497178">
      <w:pPr>
        <w:pStyle w:val="1"/>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1.3.</w:t>
      </w:r>
      <w:r w:rsidR="00754D49">
        <w:rPr>
          <w:rFonts w:ascii="Times New Roman" w:hAnsi="Times New Roman"/>
          <w:sz w:val="26"/>
          <w:szCs w:val="26"/>
        </w:rPr>
        <w:t>6</w:t>
      </w:r>
      <w:r w:rsidRPr="00325667">
        <w:rPr>
          <w:rFonts w:ascii="Times New Roman" w:hAnsi="Times New Roman"/>
          <w:sz w:val="26"/>
          <w:szCs w:val="26"/>
        </w:rPr>
        <w:t xml:space="preserve">.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Pr="00325667">
        <w:rPr>
          <w:rFonts w:ascii="Times New Roman" w:hAnsi="Times New Roman"/>
          <w:sz w:val="26"/>
          <w:szCs w:val="26"/>
          <w:shd w:val="clear" w:color="auto" w:fill="FFFFFF"/>
        </w:rPr>
        <w:t>Департамент</w:t>
      </w:r>
      <w:r w:rsidRPr="00325667">
        <w:rPr>
          <w:rFonts w:ascii="Times New Roman" w:hAnsi="Times New Roman"/>
          <w:sz w:val="26"/>
          <w:szCs w:val="26"/>
        </w:rPr>
        <w:t>.</w:t>
      </w:r>
    </w:p>
    <w:p w:rsidR="008158E5" w:rsidRPr="00325667" w:rsidRDefault="008158E5" w:rsidP="00497178">
      <w:pPr>
        <w:pStyle w:val="1"/>
        <w:shd w:val="clear" w:color="auto" w:fill="FFFFFF"/>
        <w:tabs>
          <w:tab w:val="left" w:pos="567"/>
        </w:tabs>
        <w:ind w:firstLine="709"/>
        <w:jc w:val="both"/>
        <w:rPr>
          <w:rFonts w:ascii="Times New Roman" w:hAnsi="Times New Roman"/>
          <w:sz w:val="26"/>
          <w:szCs w:val="26"/>
        </w:rPr>
      </w:pPr>
      <w:r w:rsidRPr="00325667">
        <w:rPr>
          <w:rFonts w:ascii="Times New Roman" w:hAnsi="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w:t>
      </w:r>
      <w:r w:rsidR="00D72B3F">
        <w:rPr>
          <w:rFonts w:ascii="Times New Roman" w:hAnsi="Times New Roman"/>
          <w:sz w:val="26"/>
          <w:szCs w:val="26"/>
        </w:rPr>
        <w:t>2.</w:t>
      </w:r>
      <w:r w:rsidRPr="00325667">
        <w:rPr>
          <w:rFonts w:ascii="Times New Roman" w:hAnsi="Times New Roman"/>
          <w:sz w:val="26"/>
          <w:szCs w:val="26"/>
        </w:rPr>
        <w:t xml:space="preserve"> настоящего административного регламента.  </w:t>
      </w:r>
    </w:p>
    <w:p w:rsidR="008158E5" w:rsidRPr="00325667" w:rsidRDefault="008158E5" w:rsidP="00497178">
      <w:pPr>
        <w:shd w:val="clear" w:color="auto" w:fill="FFFFFF"/>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1.3.</w:t>
      </w:r>
      <w:r w:rsidR="00D72B3F">
        <w:rPr>
          <w:rFonts w:ascii="Times New Roman" w:hAnsi="Times New Roman"/>
          <w:sz w:val="26"/>
          <w:szCs w:val="26"/>
        </w:rPr>
        <w:t>7</w:t>
      </w:r>
      <w:r w:rsidRPr="00325667">
        <w:rPr>
          <w:rFonts w:ascii="Times New Roman" w:hAnsi="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158E5" w:rsidRPr="00325667" w:rsidRDefault="008158E5"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бланки заявлений о предоставлении муниципальной услуги и образцы их заполнения;</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исчерпывающий перечень документов, необходимых для предоставления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основания для отказа в предоставлении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блок-схема предоставления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proofErr w:type="gramStart"/>
      <w:r w:rsidRPr="00325667">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Администрации, ответственному за предоставление  муниципальной услуги.</w:t>
      </w:r>
      <w:proofErr w:type="gramEnd"/>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bCs/>
          <w:sz w:val="26"/>
          <w:szCs w:val="26"/>
        </w:rPr>
        <w:t xml:space="preserve">В случае внесения изменений в порядок предоставления </w:t>
      </w:r>
      <w:r w:rsidRPr="00325667">
        <w:rPr>
          <w:rFonts w:ascii="Times New Roman" w:hAnsi="Times New Roman"/>
          <w:sz w:val="26"/>
          <w:szCs w:val="26"/>
        </w:rPr>
        <w:t xml:space="preserve">муниципальной </w:t>
      </w:r>
      <w:r w:rsidRPr="00325667">
        <w:rPr>
          <w:rFonts w:ascii="Times New Roman" w:hAnsi="Times New Roman"/>
          <w:bCs/>
          <w:sz w:val="26"/>
          <w:szCs w:val="26"/>
        </w:rPr>
        <w:t xml:space="preserve">услуги специалист </w:t>
      </w:r>
      <w:r w:rsidRPr="00325667">
        <w:rPr>
          <w:rFonts w:ascii="Times New Roman" w:hAnsi="Times New Roman"/>
          <w:sz w:val="26"/>
          <w:szCs w:val="26"/>
        </w:rPr>
        <w:t>Администрации, ответственный за предоставление муниципальной услуги</w:t>
      </w:r>
      <w:r w:rsidRPr="00325667">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sidRPr="00325667">
        <w:rPr>
          <w:rFonts w:ascii="Times New Roman" w:hAnsi="Times New Roman"/>
          <w:sz w:val="26"/>
          <w:szCs w:val="26"/>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8158E5" w:rsidRPr="00325667" w:rsidRDefault="008158E5" w:rsidP="00497178">
      <w:pPr>
        <w:pStyle w:val="ConsPlusNormal"/>
        <w:shd w:val="clear" w:color="auto" w:fill="FFFFFF"/>
        <w:ind w:firstLine="0"/>
        <w:outlineLvl w:val="1"/>
        <w:rPr>
          <w:rFonts w:ascii="Times New Roman" w:hAnsi="Times New Roman" w:cs="Times New Roman"/>
          <w:sz w:val="26"/>
          <w:szCs w:val="26"/>
        </w:rPr>
      </w:pPr>
    </w:p>
    <w:p w:rsidR="008158E5" w:rsidRPr="00325667" w:rsidRDefault="008158E5" w:rsidP="00497178">
      <w:pPr>
        <w:pStyle w:val="ConsPlusNormal"/>
        <w:shd w:val="clear" w:color="auto" w:fill="FFFFFF"/>
        <w:ind w:firstLine="709"/>
        <w:jc w:val="center"/>
        <w:outlineLvl w:val="1"/>
        <w:rPr>
          <w:rFonts w:ascii="Times New Roman" w:hAnsi="Times New Roman" w:cs="Times New Roman"/>
          <w:sz w:val="26"/>
          <w:szCs w:val="26"/>
        </w:rPr>
      </w:pPr>
      <w:r w:rsidRPr="00325667">
        <w:rPr>
          <w:rFonts w:ascii="Times New Roman" w:hAnsi="Times New Roman" w:cs="Times New Roman"/>
          <w:sz w:val="26"/>
          <w:szCs w:val="26"/>
          <w:lang w:val="en-US"/>
        </w:rPr>
        <w:t>II</w:t>
      </w:r>
      <w:r w:rsidRPr="00325667">
        <w:rPr>
          <w:rFonts w:ascii="Times New Roman" w:hAnsi="Times New Roman" w:cs="Times New Roman"/>
          <w:sz w:val="26"/>
          <w:szCs w:val="26"/>
        </w:rPr>
        <w:t>. Стандарт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2.1. Наименование муниципальной услуги: </w:t>
      </w:r>
      <w:r w:rsidR="00837DDB">
        <w:rPr>
          <w:rFonts w:ascii="Times New Roman" w:hAnsi="Times New Roman" w:cs="Times New Roman"/>
          <w:sz w:val="26"/>
          <w:szCs w:val="26"/>
        </w:rPr>
        <w:t>п</w:t>
      </w:r>
      <w:r w:rsidR="00837DDB" w:rsidRPr="00837DDB">
        <w:rPr>
          <w:rFonts w:ascii="Times New Roman" w:hAnsi="Times New Roman" w:cs="Times New Roman"/>
          <w:sz w:val="26"/>
          <w:szCs w:val="26"/>
        </w:rPr>
        <w:t>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25667">
        <w:rPr>
          <w:rFonts w:ascii="Times New Roman" w:hAnsi="Times New Roman" w:cs="Times New Roman"/>
          <w:sz w:val="26"/>
          <w:szCs w:val="26"/>
        </w:rPr>
        <w:t>.</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2.2. Наименование органа Администрации сельского поселения </w:t>
      </w:r>
      <w:r>
        <w:rPr>
          <w:rFonts w:ascii="Times New Roman" w:hAnsi="Times New Roman"/>
          <w:sz w:val="26"/>
          <w:szCs w:val="26"/>
        </w:rPr>
        <w:t>Сентябрьский</w:t>
      </w:r>
      <w:r w:rsidRPr="00325667">
        <w:rPr>
          <w:rFonts w:ascii="Times New Roman" w:hAnsi="Times New Roman"/>
          <w:sz w:val="26"/>
          <w:szCs w:val="26"/>
        </w:rPr>
        <w:t>, предоставляющей муниципальную услугу.</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cs="Times New Roman"/>
          <w:sz w:val="26"/>
          <w:szCs w:val="26"/>
        </w:rPr>
        <w:t>Сентябрьский</w:t>
      </w:r>
      <w:r w:rsidRPr="00325667">
        <w:rPr>
          <w:rFonts w:ascii="Times New Roman" w:hAnsi="Times New Roman" w:cs="Times New Roman"/>
          <w:sz w:val="26"/>
          <w:szCs w:val="26"/>
        </w:rPr>
        <w:t>.</w:t>
      </w:r>
    </w:p>
    <w:p w:rsidR="008158E5" w:rsidRPr="00325667" w:rsidRDefault="008158E5" w:rsidP="00497178">
      <w:pPr>
        <w:shd w:val="clear" w:color="auto" w:fill="FFFFFF"/>
        <w:spacing w:after="0" w:line="240" w:lineRule="auto"/>
        <w:ind w:firstLine="709"/>
        <w:jc w:val="both"/>
        <w:rPr>
          <w:rFonts w:ascii="Times New Roman" w:hAnsi="Times New Roman"/>
          <w:bCs/>
          <w:sz w:val="26"/>
          <w:szCs w:val="26"/>
        </w:rPr>
      </w:pPr>
      <w:r w:rsidRPr="00325667">
        <w:rPr>
          <w:rFonts w:ascii="Times New Roman" w:hAnsi="Times New Roman"/>
          <w:bCs/>
          <w:sz w:val="26"/>
          <w:szCs w:val="26"/>
        </w:rPr>
        <w:t>Для предоставления муниципальной услуги заявитель может также обратиться в Муниципальное учреждение Ханты-Мансийского автономного округа – Югры «Многофункциональный центр».</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и организациями: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Управлением Федеральной службы государственной регистрации, кадастра и картографии по Ханты-Мансийскому автономному округу – Югре;</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proofErr w:type="spellStart"/>
      <w:r w:rsidRPr="00325667">
        <w:rPr>
          <w:rFonts w:ascii="Times New Roman" w:hAnsi="Times New Roman" w:cs="Times New Roman"/>
          <w:sz w:val="26"/>
          <w:szCs w:val="26"/>
        </w:rPr>
        <w:t>Нефтеюганским</w:t>
      </w:r>
      <w:proofErr w:type="spellEnd"/>
      <w:r w:rsidRPr="00325667">
        <w:rPr>
          <w:rFonts w:ascii="Times New Roman" w:hAnsi="Times New Roman" w:cs="Times New Roman"/>
          <w:sz w:val="26"/>
          <w:szCs w:val="26"/>
        </w:rPr>
        <w:t xml:space="preserve"> межрайонным отделом ФГУ Земельная кадастровая палата по ХМАО-Югре.</w:t>
      </w:r>
    </w:p>
    <w:p w:rsidR="008158E5" w:rsidRPr="00D72B3F" w:rsidRDefault="008158E5" w:rsidP="00497178">
      <w:pPr>
        <w:autoSpaceDE w:val="0"/>
        <w:autoSpaceDN w:val="0"/>
        <w:adjustRightInd w:val="0"/>
        <w:spacing w:after="0" w:line="240" w:lineRule="auto"/>
        <w:ind w:firstLine="709"/>
        <w:jc w:val="both"/>
        <w:rPr>
          <w:rFonts w:ascii="Times New Roman" w:hAnsi="Times New Roman"/>
          <w:color w:val="FF0000"/>
          <w:sz w:val="26"/>
          <w:szCs w:val="26"/>
        </w:rPr>
      </w:pPr>
      <w:r w:rsidRPr="00325667">
        <w:rPr>
          <w:rFonts w:ascii="Times New Roman" w:hAnsi="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72B3F">
        <w:rPr>
          <w:rFonts w:ascii="Times New Roman" w:hAnsi="Times New Roman"/>
          <w:color w:val="FF0000"/>
          <w:sz w:val="26"/>
          <w:szCs w:val="26"/>
        </w:rPr>
        <w:t>утвержденных постановлением администрации сельского поселения Сентябрьский от 29.12.2011 № 80-па.</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2.3. Результат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Результатом предоставления муниципальной услуги является:</w:t>
      </w:r>
    </w:p>
    <w:p w:rsidR="008158E5" w:rsidRPr="00325667" w:rsidRDefault="008158E5"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lastRenderedPageBreak/>
        <w:t>а) направление (выдача) заявителю решения о переводе или об отказе в переводе жилого помещения в нежилое помещения;</w:t>
      </w:r>
    </w:p>
    <w:p w:rsidR="008158E5" w:rsidRPr="00325667" w:rsidRDefault="008158E5"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t>б) направление (выдача) заявителю решения о переводе или об отказе в переводе нежилого помещения в жилое помещение.</w:t>
      </w:r>
    </w:p>
    <w:p w:rsidR="008158E5" w:rsidRPr="00325667" w:rsidRDefault="008158E5" w:rsidP="00497178">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325667">
        <w:rPr>
          <w:rFonts w:ascii="Times New Roman" w:hAnsi="Times New Roman"/>
          <w:sz w:val="26"/>
          <w:szCs w:val="26"/>
        </w:rPr>
        <w:t xml:space="preserve">Результат предоставления муниципальной услуги оформляется в форме уведомления о переводе или 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сельского поселения </w:t>
      </w:r>
      <w:r>
        <w:rPr>
          <w:rFonts w:ascii="Times New Roman" w:hAnsi="Times New Roman"/>
          <w:sz w:val="26"/>
          <w:szCs w:val="26"/>
        </w:rPr>
        <w:t>Сентябрьский</w:t>
      </w:r>
      <w:r w:rsidRPr="00325667">
        <w:rPr>
          <w:rFonts w:ascii="Times New Roman" w:hAnsi="Times New Roman"/>
          <w:sz w:val="26"/>
          <w:szCs w:val="26"/>
        </w:rPr>
        <w:t xml:space="preserve"> (далее - Комиссия). </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2.4. Срок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Срок принятия решения </w:t>
      </w:r>
      <w:r w:rsidRPr="00325667">
        <w:rPr>
          <w:rFonts w:ascii="Times New Roman" w:hAnsi="Times New Roman" w:cs="Times New Roman"/>
          <w:sz w:val="26"/>
          <w:szCs w:val="26"/>
          <w:lang w:eastAsia="ru-RU"/>
        </w:rPr>
        <w:t>о переводе или об отказе в переводе помещения</w:t>
      </w:r>
      <w:r w:rsidRPr="00325667">
        <w:rPr>
          <w:rFonts w:ascii="Times New Roman" w:hAnsi="Times New Roman" w:cs="Times New Roman"/>
          <w:sz w:val="26"/>
          <w:szCs w:val="26"/>
        </w:rPr>
        <w:t xml:space="preserve"> - </w:t>
      </w:r>
      <w:r w:rsidRPr="00325667">
        <w:rPr>
          <w:rFonts w:ascii="Times New Roman" w:hAnsi="Times New Roman" w:cs="Times New Roman"/>
          <w:sz w:val="26"/>
          <w:szCs w:val="26"/>
          <w:lang w:eastAsia="ru-RU"/>
        </w:rPr>
        <w:t xml:space="preserve">не позднее чем через 45 календарных дней со дня представления </w:t>
      </w:r>
      <w:r w:rsidRPr="00325667">
        <w:rPr>
          <w:rFonts w:ascii="Times New Roman" w:hAnsi="Times New Roman" w:cs="Times New Roman"/>
          <w:sz w:val="26"/>
          <w:szCs w:val="26"/>
        </w:rPr>
        <w:t>в Администрацию заявления о предоставлении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документов, обязанность по представлению которых возложена на заявителя. </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срок принятия решения о переводе или об отказе в переводе помещения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дополнительно предоставленные заявителем в соответствии с уведомлением.</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настоящем пункте решений.</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Приостановление предоставления муниципальной услуги законодательством не предусмотрено.</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2.5. Правовые основания для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осуществляется в соответствии с:</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Жилищным кодексом Российской Федерации от 29.12.2004 № 188-ФЗ («Российская газета», № 1, 12.01.2005);</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Градостроительным кодексом Российской Федерации от 29.12.2004 № 190-ФЗ («Российская газета», № 290, 30.12.2004);</w:t>
      </w:r>
    </w:p>
    <w:p w:rsidR="008158E5" w:rsidRPr="00325667" w:rsidRDefault="008158E5"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bookmarkStart w:id="1" w:name="Par82"/>
      <w:bookmarkEnd w:id="1"/>
      <w:r w:rsidRPr="00325667">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8158E5" w:rsidRPr="00325667" w:rsidRDefault="008158E5"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Закон Ханты-Мансийского автономного округа-Югры от 11.06.2010 № 102-оз «Об административных правонарушениях», ст. 9.6.</w:t>
      </w:r>
    </w:p>
    <w:p w:rsidR="008158E5" w:rsidRPr="00D72B3F" w:rsidRDefault="008158E5" w:rsidP="00497178">
      <w:pPr>
        <w:widowControl w:val="0"/>
        <w:autoSpaceDE w:val="0"/>
        <w:autoSpaceDN w:val="0"/>
        <w:adjustRightInd w:val="0"/>
        <w:spacing w:after="0" w:line="240" w:lineRule="auto"/>
        <w:ind w:firstLine="709"/>
        <w:jc w:val="both"/>
        <w:rPr>
          <w:rFonts w:ascii="Times New Roman" w:hAnsi="Times New Roman"/>
          <w:color w:val="FF0000"/>
          <w:sz w:val="26"/>
          <w:szCs w:val="26"/>
        </w:rPr>
      </w:pPr>
      <w:r w:rsidRPr="00D72B3F">
        <w:rPr>
          <w:rFonts w:ascii="Times New Roman" w:hAnsi="Times New Roman"/>
          <w:color w:val="FF0000"/>
          <w:sz w:val="26"/>
          <w:szCs w:val="26"/>
        </w:rPr>
        <w:t>постановлением Администрации сельского поселения Сентябрьский от 29.12.2011 № 80-па «Об утверждении реестра государственных муниципальных услуг, предоставляемых администрацией сельского поселения Сентябрьский»;</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 xml:space="preserve">Сентябрьский от </w:t>
      </w:r>
      <w:r>
        <w:rPr>
          <w:rFonts w:ascii="Times New Roman" w:hAnsi="Times New Roman"/>
          <w:sz w:val="26"/>
          <w:szCs w:val="26"/>
        </w:rPr>
        <w:lastRenderedPageBreak/>
        <w:t>29.12</w:t>
      </w:r>
      <w:r w:rsidRPr="00325667">
        <w:rPr>
          <w:rFonts w:ascii="Times New Roman" w:hAnsi="Times New Roman"/>
          <w:sz w:val="26"/>
          <w:szCs w:val="26"/>
        </w:rPr>
        <w:t>.</w:t>
      </w:r>
      <w:r>
        <w:rPr>
          <w:rFonts w:ascii="Times New Roman" w:hAnsi="Times New Roman"/>
          <w:sz w:val="26"/>
          <w:szCs w:val="26"/>
        </w:rPr>
        <w:t>2011 № 81</w:t>
      </w:r>
      <w:r w:rsidRPr="00325667">
        <w:rPr>
          <w:rFonts w:ascii="Times New Roman" w:hAnsi="Times New Roman"/>
          <w:sz w:val="26"/>
          <w:szCs w:val="26"/>
        </w:rPr>
        <w:t>-па «О порядке разработки и утверждения административных регламентов предоставления муниципальных услуг».</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настоящим административным регламентом.</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 Исчерпывающий перечень документов, необходимых для предоставления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2.6.1.заявление о переводе помещения;</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 правоустанавливающие документы на переводимое помещение (подлинники или засвидетельствованные в нотариальном порядке копии), право на которое:</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2.6.2.1. зарегистрировано в Едином государственном реестре прав на недвижимое имущество и сделок с ним;</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2.6.2.2. не зарегистрировано в Едином государственном реестре прав на недвижимое имущество и сделок с ним;</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2.6.4. поэтажный план дома, в котором находится переводимое помещение;</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2.6.6. Документы и сведения, указанные в подпунктах 2.6.1, 2.6.2.2, 2.6.5пункта 2.6 настоящего административного регламента, представляются заявителем в Администрацию самостоятельно.</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2.6.7. Документы и сведения, указанные в подпунктах 2.6.2.1, 2.6.3, 2.6.4 пункта 2.6 настоящего административного регламента, запрашиваются</w:t>
      </w:r>
      <w:r w:rsidRPr="00325667">
        <w:rPr>
          <w:rFonts w:ascii="Times New Roman" w:hAnsi="Times New Roman"/>
          <w:b/>
          <w:sz w:val="26"/>
          <w:szCs w:val="26"/>
        </w:rPr>
        <w:t xml:space="preserve"> </w:t>
      </w:r>
      <w:r w:rsidRPr="00325667">
        <w:rPr>
          <w:rFonts w:ascii="Times New Roman" w:hAnsi="Times New Roman"/>
          <w:sz w:val="26"/>
          <w:szCs w:val="26"/>
        </w:rPr>
        <w:t xml:space="preserve">Администрацией </w:t>
      </w:r>
      <w:r w:rsidRPr="00325667">
        <w:rPr>
          <w:rFonts w:ascii="Times New Roman" w:hAnsi="Times New Roman"/>
          <w:b/>
          <w:i/>
          <w:sz w:val="26"/>
          <w:szCs w:val="26"/>
        </w:rPr>
        <w:t xml:space="preserve"> </w:t>
      </w:r>
      <w:r w:rsidRPr="00325667">
        <w:rPr>
          <w:rFonts w:ascii="Times New Roman" w:hAnsi="Times New Roman"/>
          <w:sz w:val="26"/>
          <w:szCs w:val="26"/>
        </w:rPr>
        <w:t>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2.6.8.</w:t>
      </w:r>
      <w:r w:rsidRPr="00325667">
        <w:rPr>
          <w:rFonts w:ascii="Times New Roman" w:hAnsi="Times New Roman"/>
          <w:spacing w:val="-3"/>
          <w:sz w:val="26"/>
          <w:szCs w:val="26"/>
        </w:rPr>
        <w:t xml:space="preserve"> Способы получения </w:t>
      </w:r>
      <w:r w:rsidRPr="00325667">
        <w:rPr>
          <w:rFonts w:ascii="Times New Roman" w:hAnsi="Times New Roman"/>
          <w:bCs/>
          <w:sz w:val="26"/>
          <w:szCs w:val="26"/>
        </w:rPr>
        <w:t>заявителями документов</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Форму заявления о предоставлении муниципальной услуги заявитель может получить:</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 информационном стенде в месте предоставления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pacing w:val="-3"/>
          <w:sz w:val="26"/>
          <w:szCs w:val="26"/>
        </w:rPr>
      </w:pPr>
      <w:r w:rsidRPr="00325667">
        <w:rPr>
          <w:rFonts w:ascii="Times New Roman" w:hAnsi="Times New Roman"/>
          <w:spacing w:val="-3"/>
          <w:sz w:val="26"/>
          <w:szCs w:val="26"/>
        </w:rPr>
        <w:t>у специалиста Администрации</w:t>
      </w:r>
      <w:r w:rsidRPr="00325667">
        <w:rPr>
          <w:rFonts w:ascii="Times New Roman" w:hAnsi="Times New Roman"/>
          <w:i/>
          <w:spacing w:val="-3"/>
          <w:sz w:val="26"/>
          <w:szCs w:val="26"/>
        </w:rPr>
        <w:t>,</w:t>
      </w:r>
      <w:r w:rsidRPr="00325667">
        <w:rPr>
          <w:rFonts w:ascii="Times New Roman" w:hAnsi="Times New Roman"/>
          <w:spacing w:val="-3"/>
          <w:sz w:val="26"/>
          <w:szCs w:val="26"/>
        </w:rPr>
        <w:t xml:space="preserve"> ответственного за предоставление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pacing w:val="-3"/>
          <w:sz w:val="26"/>
          <w:szCs w:val="26"/>
        </w:rPr>
      </w:pPr>
      <w:r w:rsidRPr="00325667">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proofErr w:type="gramStart"/>
      <w:r w:rsidRPr="00325667">
        <w:rPr>
          <w:rFonts w:ascii="Times New Roman" w:hAnsi="Times New Roman"/>
          <w:sz w:val="26"/>
          <w:szCs w:val="26"/>
        </w:rPr>
        <w:t>Документы, указанные в подпункте 2.6.2.1пункта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округу-Югре</w:t>
      </w:r>
      <w:r w:rsidRPr="00325667">
        <w:rPr>
          <w:rFonts w:ascii="Times New Roman" w:hAnsi="Times New Roman"/>
          <w:b/>
          <w:i/>
          <w:sz w:val="26"/>
          <w:szCs w:val="26"/>
        </w:rPr>
        <w:t xml:space="preserve"> </w:t>
      </w:r>
      <w:r w:rsidRPr="00325667">
        <w:rPr>
          <w:rFonts w:ascii="Times New Roman" w:hAnsi="Times New Roman"/>
          <w:sz w:val="26"/>
          <w:szCs w:val="26"/>
        </w:rPr>
        <w:t>(способы получения информации о месте нахождения и графике работы федерального органа указаны в абзаце «а» подпункта 1.3.</w:t>
      </w:r>
      <w:r w:rsidR="00837DDB">
        <w:rPr>
          <w:rFonts w:ascii="Times New Roman" w:hAnsi="Times New Roman"/>
          <w:sz w:val="26"/>
          <w:szCs w:val="26"/>
        </w:rPr>
        <w:t>2</w:t>
      </w:r>
      <w:r w:rsidRPr="00325667">
        <w:rPr>
          <w:rFonts w:ascii="Times New Roman" w:hAnsi="Times New Roman"/>
          <w:sz w:val="26"/>
          <w:szCs w:val="26"/>
        </w:rPr>
        <w:t xml:space="preserve"> пункта 1.3 настоящего административного регламента).</w:t>
      </w:r>
      <w:proofErr w:type="gramEnd"/>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Документы, указанные в подпунктах 2.6.3, 2.6.4 пункта 2.6 настоящего административного регламента, заявитель может получить, обратившись в </w:t>
      </w:r>
      <w:proofErr w:type="spellStart"/>
      <w:r w:rsidRPr="00325667">
        <w:rPr>
          <w:rFonts w:ascii="Times New Roman" w:hAnsi="Times New Roman"/>
          <w:sz w:val="26"/>
          <w:szCs w:val="26"/>
        </w:rPr>
        <w:t>Нефтеюганский</w:t>
      </w:r>
      <w:proofErr w:type="spellEnd"/>
      <w:r w:rsidRPr="00325667">
        <w:rPr>
          <w:rFonts w:ascii="Times New Roman" w:hAnsi="Times New Roman"/>
          <w:sz w:val="26"/>
          <w:szCs w:val="26"/>
        </w:rPr>
        <w:t xml:space="preserve"> межрайонный отдел ФГУ «Земельная кадастровая палата» (способы получения информации о месте нахождения и графике работы организации указаны в абзаце «б» подпункта 1.3.</w:t>
      </w:r>
      <w:r w:rsidR="00837DDB">
        <w:rPr>
          <w:rFonts w:ascii="Times New Roman" w:hAnsi="Times New Roman"/>
          <w:sz w:val="26"/>
          <w:szCs w:val="26"/>
        </w:rPr>
        <w:t>2</w:t>
      </w:r>
      <w:r w:rsidRPr="00325667">
        <w:rPr>
          <w:rFonts w:ascii="Times New Roman" w:hAnsi="Times New Roman"/>
          <w:sz w:val="26"/>
          <w:szCs w:val="26"/>
        </w:rPr>
        <w:t xml:space="preserve"> пункта 1.3 настоящего административного регламента).</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2.6.9. Требования к документам, необходимым для предоставления </w:t>
      </w:r>
      <w:r w:rsidRPr="00325667">
        <w:rPr>
          <w:rFonts w:ascii="Times New Roman" w:hAnsi="Times New Roman"/>
          <w:sz w:val="26"/>
          <w:szCs w:val="26"/>
        </w:rPr>
        <w:lastRenderedPageBreak/>
        <w:t>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Заявление о предоставлении муниципальной услуги предоставляется заявителем в свободной форме или по форме, приведенной в приложении № 1 к настоящему административному регламенту.</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если перевод спорного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2.6.10.Способы подачи документов заявителем:</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sz w:val="26"/>
          <w:szCs w:val="26"/>
        </w:rPr>
        <w:t xml:space="preserve">при личном обращении </w:t>
      </w:r>
      <w:r w:rsidRPr="00325667">
        <w:rPr>
          <w:rFonts w:ascii="Times New Roman" w:hAnsi="Times New Roman"/>
          <w:bCs/>
          <w:sz w:val="26"/>
          <w:szCs w:val="26"/>
        </w:rPr>
        <w:t>в  Администрацию;</w:t>
      </w:r>
    </w:p>
    <w:p w:rsidR="008158E5" w:rsidRPr="00837DDB" w:rsidRDefault="00837DDB" w:rsidP="00837DDB">
      <w:pPr>
        <w:widowControl w:val="0"/>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по почте в Администрацию</w:t>
      </w:r>
      <w:r w:rsidR="008158E5" w:rsidRPr="00325667">
        <w:rPr>
          <w:rFonts w:ascii="Times New Roman" w:hAnsi="Times New Roman"/>
          <w:sz w:val="26"/>
          <w:szCs w:val="26"/>
        </w:rPr>
        <w:t>.</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2.6.11.Непредставление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2.6.12. Запрещается требовать от заявителей:</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bCs/>
          <w:sz w:val="26"/>
          <w:szCs w:val="26"/>
        </w:rPr>
      </w:pPr>
      <w:r w:rsidRPr="00325667">
        <w:rPr>
          <w:rFonts w:ascii="Times New Roman" w:hAnsi="Times New Roman"/>
          <w:sz w:val="26"/>
          <w:szCs w:val="26"/>
        </w:rPr>
        <w:t>представления</w:t>
      </w:r>
      <w:r w:rsidRPr="00325667">
        <w:rPr>
          <w:rFonts w:ascii="Times New Roman" w:hAnsi="Times New Roman"/>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25667">
          <w:rPr>
            <w:rFonts w:ascii="Times New Roman" w:hAnsi="Times New Roman"/>
            <w:bCs/>
            <w:sz w:val="26"/>
            <w:szCs w:val="26"/>
          </w:rPr>
          <w:t>частью 1 статьи 1</w:t>
        </w:r>
      </w:hyperlink>
      <w:r w:rsidRPr="00325667">
        <w:rPr>
          <w:rFonts w:ascii="Times New Roman" w:hAnsi="Times New Roman"/>
          <w:bCs/>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325667">
          <w:rPr>
            <w:rFonts w:ascii="Times New Roman" w:hAnsi="Times New Roman"/>
            <w:bCs/>
            <w:sz w:val="26"/>
            <w:szCs w:val="26"/>
          </w:rPr>
          <w:t>частью 6</w:t>
        </w:r>
      </w:hyperlink>
      <w:r w:rsidRPr="00325667">
        <w:rPr>
          <w:rFonts w:ascii="Times New Roman" w:hAnsi="Times New Roman"/>
          <w:bCs/>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Оснований для отказа в приеме заявления о предоставлении муниципальной услуги законодательством не предусмотрено.</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2.8. Исчерпывающий перечень оснований для приостановления и (или) отказа в предоставлении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2.8.1. Основания для приостановления предоставления муниципальной услуги </w:t>
      </w:r>
      <w:r w:rsidRPr="00325667">
        <w:rPr>
          <w:rFonts w:ascii="Times New Roman" w:hAnsi="Times New Roman"/>
          <w:sz w:val="26"/>
          <w:szCs w:val="26"/>
        </w:rPr>
        <w:lastRenderedPageBreak/>
        <w:t>законодательством не предусмотрены.</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2.8.2. Отказ в переводе жилого помещения в нежилое помещение или нежилого помещения в жилое помещение допускается в случае:</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 xml:space="preserve">непредставления документов, обязанность по предоставлению которых возложена на заявителя; </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w:t>
      </w:r>
      <w:proofErr w:type="gramStart"/>
      <w:r w:rsidRPr="00325667">
        <w:rPr>
          <w:rFonts w:ascii="Times New Roman" w:hAnsi="Times New Roman" w:cs="Times New Roman"/>
          <w:sz w:val="26"/>
          <w:szCs w:val="26"/>
        </w:rPr>
        <w:t>2</w:t>
      </w:r>
      <w:proofErr w:type="gramEnd"/>
      <w:r w:rsidRPr="00325667">
        <w:rPr>
          <w:rFonts w:ascii="Times New Roman" w:hAnsi="Times New Roman" w:cs="Times New Roman"/>
          <w:sz w:val="26"/>
          <w:szCs w:val="26"/>
        </w:rPr>
        <w:t>.6.2.1,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представления документов в ненадлежащий орган;</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несоблюдения предусмотренных статьей 22 Жилищного Кодекса Российской Федерации условий перевода;</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несоответствия проекта переустройства и (или) перепланировки жилого помещения требованиям законодательства.</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bookmarkStart w:id="2" w:name="Par103"/>
      <w:bookmarkEnd w:id="2"/>
      <w:r w:rsidRPr="00325667">
        <w:rPr>
          <w:rFonts w:ascii="Times New Roman" w:hAnsi="Times New Roman" w:cs="Times New Roman"/>
          <w:sz w:val="26"/>
          <w:szCs w:val="26"/>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осуществляется на безвозмездной основе.</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r w:rsidRPr="00325667">
        <w:rPr>
          <w:rFonts w:ascii="Times New Roman" w:hAnsi="Times New Roman"/>
          <w:sz w:val="26"/>
          <w:szCs w:val="26"/>
        </w:rPr>
        <w:lastRenderedPageBreak/>
        <w:t>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w:t>
      </w:r>
    </w:p>
    <w:p w:rsidR="008158E5" w:rsidRPr="00325667" w:rsidRDefault="008158E5" w:rsidP="00497178">
      <w:pPr>
        <w:tabs>
          <w:tab w:val="left" w:pos="142"/>
        </w:tabs>
        <w:spacing w:after="0" w:line="240" w:lineRule="auto"/>
        <w:ind w:firstLine="709"/>
        <w:jc w:val="both"/>
        <w:rPr>
          <w:rFonts w:ascii="Times New Roman" w:hAnsi="Times New Roman"/>
          <w:sz w:val="26"/>
          <w:szCs w:val="26"/>
        </w:rPr>
      </w:pPr>
      <w:r w:rsidRPr="00325667">
        <w:rPr>
          <w:rFonts w:ascii="Times New Roman" w:hAnsi="Times New Roman"/>
          <w:sz w:val="26"/>
          <w:szCs w:val="26"/>
        </w:rPr>
        <w:t>Письменные обращения, поступившие в адрес Администрации</w:t>
      </w:r>
      <w:r w:rsidRPr="00325667">
        <w:rPr>
          <w:rFonts w:ascii="Times New Roman" w:hAnsi="Times New Roman"/>
          <w:sz w:val="26"/>
          <w:szCs w:val="26"/>
          <w:shd w:val="clear" w:color="auto" w:fill="FFFFFF"/>
        </w:rPr>
        <w:t xml:space="preserve">, </w:t>
      </w:r>
      <w:r w:rsidRPr="00325667">
        <w:rPr>
          <w:rFonts w:ascii="Times New Roman" w:hAnsi="Times New Roman"/>
          <w:sz w:val="26"/>
          <w:szCs w:val="26"/>
        </w:rPr>
        <w:t>подлежат обязательной регистрации специалистом в журнале регистрации</w:t>
      </w:r>
      <w:r w:rsidRPr="00325667">
        <w:rPr>
          <w:rFonts w:ascii="Times New Roman" w:hAnsi="Times New Roman"/>
          <w:b/>
          <w:sz w:val="26"/>
          <w:szCs w:val="26"/>
        </w:rPr>
        <w:t xml:space="preserve"> </w:t>
      </w:r>
      <w:r w:rsidRPr="00325667">
        <w:rPr>
          <w:rFonts w:ascii="Times New Roman" w:hAnsi="Times New Roman"/>
          <w:sz w:val="26"/>
          <w:szCs w:val="26"/>
        </w:rPr>
        <w:t>в день поступления обращения в Администрацию.</w:t>
      </w:r>
    </w:p>
    <w:p w:rsidR="008158E5" w:rsidRPr="00325667" w:rsidRDefault="008158E5" w:rsidP="00497178">
      <w:pPr>
        <w:tabs>
          <w:tab w:val="left" w:pos="142"/>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w:t>
      </w:r>
      <w:r w:rsidRPr="00325667">
        <w:rPr>
          <w:rFonts w:ascii="Times New Roman" w:hAnsi="Times New Roman"/>
          <w:b/>
          <w:i/>
          <w:sz w:val="26"/>
          <w:szCs w:val="26"/>
        </w:rPr>
        <w:t xml:space="preserve"> </w:t>
      </w:r>
      <w:r w:rsidRPr="00325667">
        <w:rPr>
          <w:rFonts w:ascii="Times New Roman" w:hAnsi="Times New Roman"/>
          <w:sz w:val="26"/>
          <w:szCs w:val="26"/>
        </w:rPr>
        <w:t>в течение 15 минут.</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Заявителю, под</w:t>
      </w:r>
      <w:r w:rsidR="00837DDB">
        <w:rPr>
          <w:rFonts w:ascii="Times New Roman" w:hAnsi="Times New Roman"/>
          <w:sz w:val="26"/>
          <w:szCs w:val="26"/>
        </w:rPr>
        <w:t>авшему заявление в Администрацию</w:t>
      </w:r>
      <w:r w:rsidRPr="00325667">
        <w:rPr>
          <w:rFonts w:ascii="Times New Roman" w:hAnsi="Times New Roman"/>
          <w:sz w:val="26"/>
          <w:szCs w:val="26"/>
        </w:rPr>
        <w:t xml:space="preserve">,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8158E5" w:rsidRPr="00325667" w:rsidRDefault="008158E5"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Места ожидания оборудуются столами, стульями или скамьями (</w:t>
      </w:r>
      <w:proofErr w:type="spellStart"/>
      <w:r w:rsidRPr="00325667">
        <w:rPr>
          <w:rFonts w:ascii="Times New Roman" w:hAnsi="Times New Roman"/>
          <w:sz w:val="26"/>
          <w:szCs w:val="26"/>
        </w:rPr>
        <w:t>банкетками</w:t>
      </w:r>
      <w:proofErr w:type="spellEnd"/>
      <w:r w:rsidRPr="00325667">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lastRenderedPageBreak/>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w:t>
      </w:r>
      <w:r w:rsidR="00837DDB">
        <w:rPr>
          <w:rFonts w:ascii="Times New Roman" w:hAnsi="Times New Roman"/>
          <w:sz w:val="26"/>
          <w:szCs w:val="26"/>
        </w:rPr>
        <w:t>7</w:t>
      </w:r>
      <w:r w:rsidRPr="00325667">
        <w:rPr>
          <w:rFonts w:ascii="Times New Roman" w:hAnsi="Times New Roman"/>
          <w:sz w:val="26"/>
          <w:szCs w:val="26"/>
        </w:rPr>
        <w:t xml:space="preserve"> пункта 1.3 настоящего административного регламента.</w:t>
      </w:r>
    </w:p>
    <w:p w:rsidR="008158E5" w:rsidRPr="00325667" w:rsidRDefault="008158E5" w:rsidP="00497178">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2.15.Показатели доступности и качества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2.15.1. Показателями доступности муниципальной услуги являются:</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транспортная доступность к местам предоставления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8158E5" w:rsidRPr="00325667" w:rsidRDefault="008158E5" w:rsidP="00497178">
      <w:pPr>
        <w:autoSpaceDE w:val="0"/>
        <w:autoSpaceDN w:val="0"/>
        <w:adjustRightInd w:val="0"/>
        <w:spacing w:after="0" w:line="240" w:lineRule="auto"/>
        <w:ind w:firstLine="709"/>
        <w:jc w:val="both"/>
        <w:outlineLvl w:val="1"/>
        <w:rPr>
          <w:rFonts w:ascii="Times New Roman" w:hAnsi="Times New Roman"/>
          <w:sz w:val="26"/>
          <w:szCs w:val="26"/>
        </w:rPr>
      </w:pPr>
      <w:r w:rsidRPr="00325667">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2.15.2. Показателями качества муниципальной услуги являются:</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восстановление нарушенных прав заявителя.</w:t>
      </w:r>
    </w:p>
    <w:p w:rsidR="008158E5" w:rsidRPr="00325667" w:rsidRDefault="008158E5" w:rsidP="00497178">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6"/>
          <w:szCs w:val="26"/>
        </w:rPr>
      </w:pPr>
      <w:r w:rsidRPr="00325667">
        <w:rPr>
          <w:rFonts w:ascii="Times New Roman" w:hAnsi="Times New Roman"/>
          <w:sz w:val="26"/>
          <w:szCs w:val="26"/>
        </w:rPr>
        <w:t>2.16. Иные требования, и особенности предоставления муниципальной услуги в электронной форме</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58E5" w:rsidRPr="00325667" w:rsidRDefault="008158E5" w:rsidP="00497178">
      <w:pPr>
        <w:pStyle w:val="ConsPlusNormal"/>
        <w:shd w:val="clear" w:color="auto" w:fill="FFFFFF"/>
        <w:ind w:firstLine="709"/>
        <w:jc w:val="center"/>
        <w:outlineLvl w:val="1"/>
        <w:rPr>
          <w:rFonts w:ascii="Times New Roman" w:hAnsi="Times New Roman" w:cs="Times New Roman"/>
          <w:sz w:val="26"/>
          <w:szCs w:val="26"/>
        </w:rPr>
      </w:pPr>
    </w:p>
    <w:p w:rsidR="008158E5" w:rsidRPr="00325667" w:rsidRDefault="008158E5" w:rsidP="00497178">
      <w:pPr>
        <w:pStyle w:val="ConsPlusNormal"/>
        <w:shd w:val="clear" w:color="auto" w:fill="FFFFFF"/>
        <w:ind w:firstLine="709"/>
        <w:jc w:val="center"/>
        <w:outlineLvl w:val="1"/>
        <w:rPr>
          <w:rFonts w:ascii="Times New Roman" w:hAnsi="Times New Roman" w:cs="Times New Roman"/>
          <w:sz w:val="26"/>
          <w:szCs w:val="26"/>
        </w:rPr>
      </w:pPr>
      <w:r w:rsidRPr="00325667">
        <w:rPr>
          <w:rFonts w:ascii="Times New Roman" w:hAnsi="Times New Roman" w:cs="Times New Roman"/>
          <w:sz w:val="26"/>
          <w:szCs w:val="26"/>
          <w:lang w:val="en-US"/>
        </w:rPr>
        <w:t>III</w:t>
      </w:r>
      <w:r w:rsidRPr="00325667">
        <w:rPr>
          <w:rFonts w:ascii="Times New Roman" w:hAnsi="Times New Roman" w:cs="Times New Roman"/>
          <w:sz w:val="26"/>
          <w:szCs w:val="26"/>
        </w:rPr>
        <w:t>. Состав, последовательность и сроки выполнения</w:t>
      </w:r>
    </w:p>
    <w:p w:rsidR="008158E5" w:rsidRPr="00325667" w:rsidRDefault="008158E5"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административных процедур, требования к порядку</w:t>
      </w:r>
    </w:p>
    <w:p w:rsidR="008158E5" w:rsidRPr="00325667" w:rsidRDefault="008158E5"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lastRenderedPageBreak/>
        <w:t>их выполнения, в том числе особенности выполнения</w:t>
      </w:r>
    </w:p>
    <w:p w:rsidR="008158E5" w:rsidRPr="00325667" w:rsidRDefault="008158E5" w:rsidP="00497178">
      <w:pPr>
        <w:pStyle w:val="ConsPlusNormal"/>
        <w:shd w:val="clear" w:color="auto" w:fill="FFFFFF"/>
        <w:ind w:firstLine="709"/>
        <w:jc w:val="center"/>
        <w:rPr>
          <w:rFonts w:ascii="Times New Roman" w:hAnsi="Times New Roman" w:cs="Times New Roman"/>
          <w:sz w:val="26"/>
          <w:szCs w:val="26"/>
        </w:rPr>
      </w:pPr>
      <w:r w:rsidRPr="00325667">
        <w:rPr>
          <w:rFonts w:ascii="Times New Roman" w:hAnsi="Times New Roman" w:cs="Times New Roman"/>
          <w:sz w:val="26"/>
          <w:szCs w:val="26"/>
        </w:rPr>
        <w:t>административных процедур в электронной форме</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bookmarkStart w:id="3" w:name="Par134"/>
      <w:bookmarkEnd w:id="3"/>
      <w:r w:rsidRPr="0032566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1) прием и регистрация заявления о предоставлении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4) выдача (направление) заявителю документов, являющихся результатом предоставления муниципальной услуги.</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3.2. Прием и регистрация заявления о предоставлении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в Администрацию</w:t>
      </w:r>
      <w:r w:rsidRPr="00325667">
        <w:rPr>
          <w:rFonts w:ascii="Times New Roman" w:hAnsi="Times New Roman"/>
          <w:b/>
          <w:sz w:val="26"/>
          <w:szCs w:val="26"/>
        </w:rPr>
        <w:t xml:space="preserve"> </w:t>
      </w:r>
      <w:r w:rsidRPr="00325667">
        <w:rPr>
          <w:rFonts w:ascii="Times New Roman" w:hAnsi="Times New Roman"/>
          <w:sz w:val="26"/>
          <w:szCs w:val="26"/>
        </w:rPr>
        <w:t xml:space="preserve">заявления о предоставлении муниципальной услуги, </w:t>
      </w:r>
      <w:r w:rsidRPr="00325667">
        <w:rPr>
          <w:rFonts w:ascii="Times New Roman" w:hAnsi="Times New Roman"/>
          <w:spacing w:val="-1"/>
          <w:sz w:val="26"/>
          <w:szCs w:val="26"/>
        </w:rPr>
        <w:t>в том числе посредством Единого и регионального порталов.</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поступившего по почте в адрес Администрации – специалист Администрации, ответственный за предоставление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прием и регистрацию заявления, поступившего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посредством Единого и регионального порталов - специалист Администрации, ответственный за предоставление муниципальной услуги;</w:t>
      </w:r>
    </w:p>
    <w:p w:rsidR="008158E5" w:rsidRPr="00325667" w:rsidRDefault="008158E5" w:rsidP="00497178">
      <w:pPr>
        <w:pStyle w:val="a6"/>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325667">
        <w:rPr>
          <w:rFonts w:ascii="Times New Roman" w:hAnsi="Times New Roman" w:cs="Times New Roman"/>
          <w:color w:val="auto"/>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25667">
        <w:rPr>
          <w:rFonts w:ascii="Times New Roman" w:hAnsi="Times New Roman" w:cs="Times New Roman"/>
          <w:color w:val="auto"/>
          <w:sz w:val="26"/>
          <w:szCs w:val="26"/>
        </w:rPr>
        <w:noBreakHyphen/>
        <w:t xml:space="preserve"> в день поступления обращения в Администрацию; при личном обращении заявителя </w:t>
      </w:r>
      <w:r w:rsidRPr="00325667">
        <w:rPr>
          <w:rFonts w:ascii="Times New Roman" w:hAnsi="Times New Roman" w:cs="Times New Roman"/>
          <w:color w:val="auto"/>
          <w:sz w:val="26"/>
          <w:szCs w:val="26"/>
        </w:rPr>
        <w:noBreakHyphen/>
        <w:t xml:space="preserve"> 15 минут с момента получения заявления о предоставлении муниципальной услуги).</w:t>
      </w:r>
    </w:p>
    <w:p w:rsidR="008158E5" w:rsidRPr="00325667" w:rsidRDefault="008158E5" w:rsidP="00497178">
      <w:pPr>
        <w:pStyle w:val="a6"/>
        <w:shd w:val="clear" w:color="auto" w:fill="FFFFFF"/>
        <w:spacing w:before="0" w:beforeAutospacing="0" w:after="0" w:afterAutospacing="0" w:line="240" w:lineRule="auto"/>
        <w:ind w:firstLine="709"/>
        <w:jc w:val="both"/>
        <w:rPr>
          <w:rFonts w:ascii="Times New Roman" w:hAnsi="Times New Roman" w:cs="Times New Roman"/>
          <w:color w:val="auto"/>
          <w:sz w:val="26"/>
          <w:szCs w:val="26"/>
        </w:rPr>
      </w:pPr>
      <w:r w:rsidRPr="00325667">
        <w:rPr>
          <w:rFonts w:ascii="Times New Roman" w:hAnsi="Times New Roman" w:cs="Times New Roman"/>
          <w:color w:val="auto"/>
          <w:sz w:val="26"/>
          <w:szCs w:val="26"/>
        </w:rPr>
        <w:t>Критерий принятия решения о приеме и регистрации заявления: наличие заявления о предоставлении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pacing w:val="-1"/>
          <w:sz w:val="26"/>
          <w:szCs w:val="26"/>
        </w:rPr>
      </w:pPr>
      <w:r w:rsidRPr="00325667">
        <w:rPr>
          <w:rFonts w:ascii="Times New Roman" w:hAnsi="Times New Roman"/>
          <w:spacing w:val="-1"/>
          <w:sz w:val="26"/>
          <w:szCs w:val="26"/>
        </w:rPr>
        <w:t xml:space="preserve">Способ фиксации результата </w:t>
      </w:r>
      <w:r w:rsidRPr="00325667">
        <w:rPr>
          <w:rFonts w:ascii="Times New Roman" w:hAnsi="Times New Roman"/>
          <w:sz w:val="26"/>
          <w:szCs w:val="26"/>
        </w:rPr>
        <w:t xml:space="preserve">выполнения </w:t>
      </w:r>
      <w:r w:rsidRPr="00325667">
        <w:rPr>
          <w:rFonts w:ascii="Times New Roman" w:hAnsi="Times New Roman"/>
          <w:spacing w:val="-1"/>
          <w:sz w:val="26"/>
          <w:szCs w:val="26"/>
        </w:rPr>
        <w:t xml:space="preserve">административной процедуры: </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заявления лично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325667">
        <w:rPr>
          <w:rFonts w:ascii="Times New Roman" w:hAnsi="Times New Roman"/>
          <w:i/>
          <w:sz w:val="26"/>
          <w:szCs w:val="26"/>
        </w:rPr>
        <w:t>;</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r w:rsidRPr="00325667">
        <w:rPr>
          <w:rFonts w:ascii="Times New Roman" w:hAnsi="Times New Roman"/>
          <w:b/>
          <w:i/>
          <w:sz w:val="26"/>
          <w:szCs w:val="26"/>
        </w:rPr>
        <w:t>;</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 xml:space="preserve">заявителю, подавшему заявление в Администрацию, выдается расписка в получении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8158E5" w:rsidRPr="00325667" w:rsidRDefault="008158E5" w:rsidP="00497178">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Администрации, ответственный за предоставление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Содержание административных действий, входящих в состав административной процедуры: </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8158E5" w:rsidRPr="00325667" w:rsidRDefault="008158E5" w:rsidP="00497178">
      <w:pPr>
        <w:shd w:val="clear" w:color="auto" w:fill="FFFFFF"/>
        <w:spacing w:after="0" w:line="240" w:lineRule="auto"/>
        <w:ind w:firstLine="709"/>
        <w:jc w:val="both"/>
        <w:rPr>
          <w:rFonts w:ascii="Times New Roman" w:hAnsi="Times New Roman"/>
          <w:i/>
          <w:sz w:val="26"/>
          <w:szCs w:val="26"/>
        </w:rPr>
      </w:pPr>
      <w:r w:rsidRPr="00325667">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 выполнения административной процедуры: </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полученные ответы на межведомственные запросы;</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документы и (или) информация, необходимые для перевода помещения, дополнительно предоставленные заявителем в соответствии с уведомлением.</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Способ фиксации результата выполнения административной процедуры: </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регистрации заявлений;</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p>
    <w:p w:rsidR="008158E5" w:rsidRPr="00325667" w:rsidRDefault="008158E5" w:rsidP="00497178">
      <w:pPr>
        <w:spacing w:after="0" w:line="240" w:lineRule="auto"/>
        <w:ind w:firstLine="720"/>
        <w:jc w:val="both"/>
        <w:rPr>
          <w:rFonts w:ascii="Times New Roman" w:hAnsi="Times New Roman"/>
          <w:sz w:val="26"/>
          <w:szCs w:val="26"/>
        </w:rPr>
      </w:pPr>
      <w:r w:rsidRPr="00325667">
        <w:rPr>
          <w:rFonts w:ascii="Times New Roman" w:hAnsi="Times New Roman"/>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предоставление муниципальной услуги, регистрирует ответ на межведомственный.</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рассмотрение комплекта документов и принятие Комиссией решения о переводе или об отказе в переводе помещения - члены Комиссии;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за подписание решения о переводе помещения и уведомления о переводе или об отказе в переводе помещения – Глава </w:t>
      </w:r>
      <w:r>
        <w:rPr>
          <w:rFonts w:ascii="Times New Roman" w:hAnsi="Times New Roman"/>
          <w:sz w:val="26"/>
          <w:szCs w:val="26"/>
        </w:rPr>
        <w:t>поселения а</w:t>
      </w:r>
      <w:r w:rsidRPr="00325667">
        <w:rPr>
          <w:rFonts w:ascii="Times New Roman" w:hAnsi="Times New Roman"/>
          <w:sz w:val="26"/>
          <w:szCs w:val="26"/>
        </w:rPr>
        <w:t>дминистрации</w:t>
      </w:r>
      <w:r w:rsidRPr="00325667">
        <w:rPr>
          <w:rFonts w:ascii="Times New Roman" w:hAnsi="Times New Roman"/>
          <w:b/>
          <w:i/>
          <w:sz w:val="26"/>
          <w:szCs w:val="26"/>
        </w:rPr>
        <w:t xml:space="preserve"> </w:t>
      </w:r>
      <w:r w:rsidRPr="00325667">
        <w:rPr>
          <w:rFonts w:ascii="Times New Roman" w:hAnsi="Times New Roman"/>
          <w:sz w:val="26"/>
          <w:szCs w:val="26"/>
        </w:rPr>
        <w:t>либо лицо, его замещающее;</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за регистрацию решения о переводе помещения и уведомления о переводе или об отказе в переводе помещения- специалист Администрации, ответственный за предоставление муниципальной услуги</w:t>
      </w:r>
      <w:r w:rsidRPr="00325667">
        <w:rPr>
          <w:rFonts w:ascii="Times New Roman" w:hAnsi="Times New Roman"/>
          <w:b/>
          <w:i/>
          <w:sz w:val="26"/>
          <w:szCs w:val="26"/>
        </w:rPr>
        <w:t>.</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максимальный срок выполнения – 15 календарных дней</w:t>
      </w:r>
      <w:r w:rsidRPr="004C5190">
        <w:rPr>
          <w:rFonts w:ascii="Times New Roman" w:hAnsi="Times New Roman"/>
          <w:sz w:val="26"/>
          <w:szCs w:val="26"/>
        </w:rPr>
        <w:t xml:space="preserve"> </w:t>
      </w:r>
      <w:r w:rsidRPr="00325667">
        <w:rPr>
          <w:rFonts w:ascii="Times New Roman" w:hAnsi="Times New Roman"/>
          <w:sz w:val="26"/>
          <w:szCs w:val="26"/>
        </w:rPr>
        <w:t>со дня поступления в Администрацию</w:t>
      </w:r>
      <w:r w:rsidRPr="00325667">
        <w:rPr>
          <w:rFonts w:ascii="Times New Roman" w:hAnsi="Times New Roman"/>
          <w:b/>
          <w:i/>
          <w:sz w:val="26"/>
          <w:szCs w:val="26"/>
        </w:rPr>
        <w:t xml:space="preserve"> </w:t>
      </w:r>
      <w:r w:rsidRPr="00325667">
        <w:rPr>
          <w:rFonts w:ascii="Times New Roman" w:hAnsi="Times New Roman"/>
          <w:sz w:val="26"/>
          <w:szCs w:val="26"/>
        </w:rPr>
        <w:t>заявления о предоставлении муниципальной услуги либо ответов на межведомственные запросы, либо документов и (или) информации, необходимых для перевода помещения, дополнительно предоставленных заявителем в соответствии с уведомлением);</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подписание выписки из протокола заседания Комиссии о переводе или об отказе в переводе помещения</w:t>
      </w:r>
      <w:r>
        <w:rPr>
          <w:rFonts w:ascii="Times New Roman" w:hAnsi="Times New Roman"/>
          <w:sz w:val="26"/>
          <w:szCs w:val="26"/>
        </w:rPr>
        <w:t xml:space="preserve"> </w:t>
      </w:r>
      <w:r w:rsidRPr="00325667">
        <w:rPr>
          <w:rFonts w:ascii="Times New Roman" w:hAnsi="Times New Roman"/>
          <w:sz w:val="26"/>
          <w:szCs w:val="26"/>
        </w:rPr>
        <w:t>(продолжительность и (или) максимальный срок выполнения - в течение 3 календарных дней со дня принятия решения Комиссией);</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регистрация решения о переводе помещения и уведомления о переводе или об</w:t>
      </w:r>
      <w:r>
        <w:rPr>
          <w:rFonts w:ascii="Times New Roman" w:hAnsi="Times New Roman"/>
          <w:sz w:val="26"/>
          <w:szCs w:val="26"/>
        </w:rPr>
        <w:t xml:space="preserve"> отказе в переводе помещения – в </w:t>
      </w:r>
      <w:r w:rsidRPr="00325667">
        <w:rPr>
          <w:rFonts w:ascii="Times New Roman" w:hAnsi="Times New Roman"/>
          <w:sz w:val="26"/>
          <w:szCs w:val="26"/>
        </w:rPr>
        <w:t>день их подписания специалистом Администрации, ответственным за предоставление муниципальной услуги.</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Критерием принятия Комиссией</w:t>
      </w:r>
      <w:r w:rsidRPr="00325667">
        <w:rPr>
          <w:rFonts w:ascii="Times New Roman" w:hAnsi="Times New Roman"/>
          <w:b/>
          <w:i/>
          <w:sz w:val="26"/>
          <w:szCs w:val="26"/>
        </w:rPr>
        <w:t xml:space="preserve"> </w:t>
      </w:r>
      <w:r w:rsidRPr="00325667">
        <w:rPr>
          <w:rFonts w:ascii="Times New Roman" w:hAnsi="Times New Roman"/>
          <w:sz w:val="26"/>
          <w:szCs w:val="26"/>
        </w:rPr>
        <w:t>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 выполнения административной процедуры: </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рассмотрения документов Комиссией - выписка из протокола заседания Комиссии о переводе или об отказе в переводе помещения;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о переводе помещения оформляется решением Комиссии, и соответствующим уведомлением;</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об отказе в переводе помещения оформляется соответствующим уведомлением.</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Способ фиксации результата выполнения административной процедуры:</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p>
    <w:p w:rsidR="008158E5" w:rsidRPr="00325667" w:rsidRDefault="008158E5" w:rsidP="00497178">
      <w:pPr>
        <w:shd w:val="clear" w:color="auto" w:fill="FFFFFF"/>
        <w:spacing w:after="0" w:line="240" w:lineRule="auto"/>
        <w:ind w:firstLine="709"/>
        <w:jc w:val="both"/>
        <w:rPr>
          <w:rFonts w:ascii="Times New Roman" w:hAnsi="Times New Roman"/>
          <w:b/>
          <w:i/>
          <w:sz w:val="26"/>
          <w:szCs w:val="26"/>
        </w:rPr>
      </w:pPr>
      <w:r w:rsidRPr="00325667">
        <w:rPr>
          <w:rFonts w:ascii="Times New Roman" w:hAnsi="Times New Roman"/>
          <w:sz w:val="26"/>
          <w:szCs w:val="26"/>
        </w:rPr>
        <w:t>решение Комиссии</w:t>
      </w:r>
      <w:r w:rsidRPr="00325667">
        <w:rPr>
          <w:rFonts w:ascii="Times New Roman" w:hAnsi="Times New Roman"/>
          <w:b/>
          <w:sz w:val="26"/>
          <w:szCs w:val="26"/>
        </w:rPr>
        <w:t xml:space="preserve"> </w:t>
      </w:r>
      <w:r w:rsidRPr="00325667">
        <w:rPr>
          <w:rFonts w:ascii="Times New Roman" w:hAnsi="Times New Roman"/>
          <w:sz w:val="26"/>
          <w:szCs w:val="26"/>
        </w:rPr>
        <w:t>регистрируется в журнале регистрации</w:t>
      </w:r>
      <w:r w:rsidRPr="00325667">
        <w:rPr>
          <w:rFonts w:ascii="Times New Roman" w:hAnsi="Times New Roman"/>
          <w:b/>
          <w:i/>
          <w:sz w:val="26"/>
          <w:szCs w:val="26"/>
        </w:rPr>
        <w:t xml:space="preserve"> </w:t>
      </w:r>
      <w:r w:rsidRPr="00325667">
        <w:rPr>
          <w:rFonts w:ascii="Times New Roman" w:hAnsi="Times New Roman"/>
          <w:sz w:val="26"/>
          <w:szCs w:val="26"/>
        </w:rPr>
        <w:t>заявлений</w:t>
      </w:r>
      <w:r w:rsidRPr="00325667">
        <w:rPr>
          <w:rFonts w:ascii="Times New Roman" w:hAnsi="Times New Roman"/>
          <w:b/>
          <w:i/>
          <w:sz w:val="26"/>
          <w:szCs w:val="26"/>
        </w:rPr>
        <w:t>;</w:t>
      </w:r>
    </w:p>
    <w:p w:rsidR="008158E5" w:rsidRPr="00325667" w:rsidRDefault="008158E5" w:rsidP="00497178">
      <w:pPr>
        <w:shd w:val="clear" w:color="auto" w:fill="FFFFFF"/>
        <w:spacing w:after="0" w:line="240" w:lineRule="auto"/>
        <w:ind w:firstLine="709"/>
        <w:jc w:val="both"/>
        <w:rPr>
          <w:rFonts w:ascii="Times New Roman" w:hAnsi="Times New Roman"/>
          <w:sz w:val="26"/>
          <w:szCs w:val="26"/>
        </w:rPr>
      </w:pPr>
      <w:r w:rsidRPr="00325667">
        <w:rPr>
          <w:rFonts w:ascii="Times New Roman" w:hAnsi="Times New Roman"/>
          <w:sz w:val="26"/>
          <w:szCs w:val="26"/>
        </w:rPr>
        <w:t>уведомление о переводе или об отказе в переводе помещения регистрируется в журнале регистрации</w:t>
      </w:r>
      <w:r w:rsidRPr="00325667">
        <w:rPr>
          <w:rFonts w:ascii="Times New Roman" w:hAnsi="Times New Roman"/>
          <w:b/>
          <w:i/>
          <w:sz w:val="26"/>
          <w:szCs w:val="26"/>
        </w:rPr>
        <w:t xml:space="preserve"> </w:t>
      </w:r>
      <w:r w:rsidRPr="00325667">
        <w:rPr>
          <w:rFonts w:ascii="Times New Roman" w:hAnsi="Times New Roman"/>
          <w:sz w:val="26"/>
          <w:szCs w:val="26"/>
        </w:rPr>
        <w:t>заявлений</w:t>
      </w:r>
      <w:r w:rsidRPr="00325667">
        <w:rPr>
          <w:rFonts w:ascii="Times New Roman" w:hAnsi="Times New Roman"/>
          <w:b/>
          <w:i/>
          <w:sz w:val="26"/>
          <w:szCs w:val="26"/>
        </w:rPr>
        <w:t>.</w:t>
      </w:r>
    </w:p>
    <w:p w:rsidR="008158E5" w:rsidRPr="00325667" w:rsidRDefault="008158E5" w:rsidP="00497178">
      <w:pPr>
        <w:pStyle w:val="ConsPlusNormal"/>
        <w:shd w:val="clear" w:color="auto" w:fill="FFFFFF"/>
        <w:ind w:firstLine="709"/>
        <w:jc w:val="both"/>
        <w:rPr>
          <w:rFonts w:ascii="Times New Roman" w:hAnsi="Times New Roman" w:cs="Times New Roman"/>
          <w:sz w:val="26"/>
          <w:szCs w:val="26"/>
        </w:rPr>
      </w:pPr>
      <w:r w:rsidRPr="00325667">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Глава </w:t>
      </w:r>
      <w:r>
        <w:rPr>
          <w:rFonts w:ascii="Times New Roman" w:hAnsi="Times New Roman"/>
          <w:sz w:val="26"/>
          <w:szCs w:val="26"/>
        </w:rPr>
        <w:t xml:space="preserve">поселения </w:t>
      </w:r>
      <w:r w:rsidRPr="00325667">
        <w:rPr>
          <w:rFonts w:ascii="Times New Roman" w:hAnsi="Times New Roman"/>
          <w:sz w:val="26"/>
          <w:szCs w:val="26"/>
        </w:rPr>
        <w:t>Администрации;</w:t>
      </w:r>
    </w:p>
    <w:p w:rsidR="008158E5" w:rsidRPr="00325667" w:rsidRDefault="008158E5" w:rsidP="00F01B41">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w:t>
      </w:r>
      <w:r w:rsidR="00F01B41">
        <w:rPr>
          <w:rFonts w:ascii="Times New Roman" w:hAnsi="Times New Roman"/>
          <w:sz w:val="26"/>
          <w:szCs w:val="26"/>
        </w:rPr>
        <w:t>ставление муниципальной услуги</w:t>
      </w:r>
      <w:r w:rsidRPr="00325667">
        <w:rPr>
          <w:rFonts w:ascii="Times New Roman" w:hAnsi="Times New Roman"/>
          <w:sz w:val="26"/>
          <w:szCs w:val="26"/>
        </w:rPr>
        <w:t>.</w:t>
      </w:r>
    </w:p>
    <w:p w:rsidR="008158E5" w:rsidRPr="00325667" w:rsidRDefault="008158E5"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 </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rsidR="008158E5" w:rsidRPr="00325667" w:rsidRDefault="008158E5" w:rsidP="00497178">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8158E5" w:rsidRPr="00325667" w:rsidRDefault="008158E5" w:rsidP="00497178">
      <w:pPr>
        <w:spacing w:after="0" w:line="240" w:lineRule="auto"/>
        <w:ind w:firstLine="709"/>
        <w:jc w:val="both"/>
        <w:rPr>
          <w:rFonts w:ascii="Times New Roman" w:hAnsi="Times New Roman"/>
          <w:i/>
          <w:sz w:val="26"/>
          <w:szCs w:val="26"/>
        </w:rPr>
      </w:pPr>
      <w:r w:rsidRPr="00325667">
        <w:rPr>
          <w:rFonts w:ascii="Times New Roman" w:hAnsi="Times New Roman"/>
          <w:sz w:val="26"/>
          <w:szCs w:val="26"/>
        </w:rPr>
        <w:t xml:space="preserve">Способ фиксации результата выполнения административной процедуры: </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25667">
        <w:rPr>
          <w:rFonts w:ascii="Times New Roman" w:hAnsi="Times New Roman"/>
          <w:b/>
          <w:i/>
          <w:sz w:val="26"/>
          <w:szCs w:val="26"/>
        </w:rPr>
        <w:t xml:space="preserve"> </w:t>
      </w:r>
      <w:r w:rsidRPr="00325667">
        <w:rPr>
          <w:rFonts w:ascii="Times New Roman" w:hAnsi="Times New Roman"/>
          <w:sz w:val="26"/>
          <w:szCs w:val="26"/>
        </w:rPr>
        <w:t>подтверждается записью заявителя в журнале регистрации заявлений;</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325667">
        <w:rPr>
          <w:rFonts w:ascii="Times New Roman" w:hAnsi="Times New Roman"/>
          <w:b/>
          <w:i/>
          <w:sz w:val="26"/>
          <w:szCs w:val="26"/>
        </w:rPr>
        <w:t xml:space="preserve"> </w:t>
      </w:r>
      <w:r w:rsidRPr="00325667">
        <w:rPr>
          <w:rFonts w:ascii="Times New Roman" w:hAnsi="Times New Roman"/>
          <w:sz w:val="26"/>
          <w:szCs w:val="26"/>
        </w:rPr>
        <w:t>подтвер</w:t>
      </w:r>
      <w:r w:rsidR="00F01B41">
        <w:rPr>
          <w:rFonts w:ascii="Times New Roman" w:hAnsi="Times New Roman"/>
          <w:sz w:val="26"/>
          <w:szCs w:val="26"/>
        </w:rPr>
        <w:t>ждается уведомлением о вручении.</w:t>
      </w:r>
    </w:p>
    <w:p w:rsidR="008158E5" w:rsidRPr="00325667" w:rsidRDefault="008158E5" w:rsidP="001D48BB">
      <w:pPr>
        <w:pStyle w:val="ConsPlusNormal"/>
        <w:shd w:val="clear" w:color="auto" w:fill="FFFFFF"/>
        <w:ind w:firstLine="0"/>
        <w:outlineLvl w:val="1"/>
        <w:rPr>
          <w:rFonts w:ascii="Times New Roman" w:hAnsi="Times New Roman" w:cs="Times New Roman"/>
          <w:sz w:val="26"/>
          <w:szCs w:val="26"/>
        </w:rPr>
      </w:pPr>
    </w:p>
    <w:p w:rsidR="008158E5" w:rsidRPr="00325667" w:rsidRDefault="008158E5" w:rsidP="00497178">
      <w:pPr>
        <w:autoSpaceDE w:val="0"/>
        <w:autoSpaceDN w:val="0"/>
        <w:adjustRightInd w:val="0"/>
        <w:spacing w:after="0" w:line="240" w:lineRule="auto"/>
        <w:ind w:firstLine="709"/>
        <w:jc w:val="center"/>
        <w:outlineLvl w:val="1"/>
        <w:rPr>
          <w:rFonts w:ascii="Times New Roman" w:hAnsi="Times New Roman"/>
          <w:sz w:val="26"/>
          <w:szCs w:val="26"/>
        </w:rPr>
      </w:pPr>
      <w:r w:rsidRPr="00325667">
        <w:rPr>
          <w:rFonts w:ascii="Times New Roman" w:hAnsi="Times New Roman"/>
          <w:sz w:val="26"/>
          <w:szCs w:val="26"/>
          <w:lang w:val="en-US"/>
        </w:rPr>
        <w:t>IV</w:t>
      </w:r>
      <w:r w:rsidRPr="00325667">
        <w:rPr>
          <w:rFonts w:ascii="Times New Roman" w:hAnsi="Times New Roman"/>
          <w:sz w:val="26"/>
          <w:szCs w:val="26"/>
        </w:rPr>
        <w:t>. Формы контроля за исполнением административного регламента</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w:t>
      </w:r>
      <w:r>
        <w:rPr>
          <w:rFonts w:ascii="Times New Roman" w:hAnsi="Times New Roman"/>
          <w:sz w:val="26"/>
          <w:szCs w:val="26"/>
        </w:rPr>
        <w:t xml:space="preserve"> поселения</w:t>
      </w:r>
      <w:r w:rsidRPr="00325667">
        <w:rPr>
          <w:rFonts w:ascii="Times New Roman" w:hAnsi="Times New Roman"/>
          <w:sz w:val="26"/>
          <w:szCs w:val="26"/>
        </w:rPr>
        <w:t xml:space="preserve"> Администрации. </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4.2. Плановые проверки полноты и качества предоставления муниципальной услуги проводятся Главой</w:t>
      </w:r>
      <w:r>
        <w:rPr>
          <w:rFonts w:ascii="Times New Roman" w:hAnsi="Times New Roman"/>
          <w:sz w:val="26"/>
          <w:szCs w:val="26"/>
        </w:rPr>
        <w:t xml:space="preserve"> поселения</w:t>
      </w:r>
      <w:r w:rsidRPr="00325667">
        <w:rPr>
          <w:rFonts w:ascii="Times New Roman" w:hAnsi="Times New Roman"/>
          <w:sz w:val="26"/>
          <w:szCs w:val="26"/>
        </w:rPr>
        <w:t xml:space="preserve"> Администрации либо лицом, его</w:t>
      </w:r>
      <w:r w:rsidRPr="00325667">
        <w:rPr>
          <w:rFonts w:ascii="Times New Roman" w:hAnsi="Times New Roman"/>
          <w:sz w:val="26"/>
          <w:szCs w:val="26"/>
          <w:shd w:val="clear" w:color="auto" w:fill="FFFFFF"/>
        </w:rPr>
        <w:t xml:space="preserve"> замещающим</w:t>
      </w:r>
      <w:r w:rsidRPr="00325667">
        <w:rPr>
          <w:rFonts w:ascii="Times New Roman" w:hAnsi="Times New Roman"/>
          <w:sz w:val="26"/>
          <w:szCs w:val="26"/>
        </w:rPr>
        <w:t xml:space="preserve">.  </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325667">
        <w:rPr>
          <w:rFonts w:ascii="Times New Roman" w:hAnsi="Times New Roman"/>
          <w:sz w:val="26"/>
          <w:szCs w:val="26"/>
        </w:rPr>
        <w:t>Администрации либо лица, его</w:t>
      </w:r>
      <w:r w:rsidRPr="00325667">
        <w:rPr>
          <w:rFonts w:ascii="Times New Roman" w:hAnsi="Times New Roman"/>
          <w:sz w:val="26"/>
          <w:szCs w:val="26"/>
          <w:shd w:val="clear" w:color="auto" w:fill="FFFFFF"/>
        </w:rPr>
        <w:t xml:space="preserve"> замещающего</w:t>
      </w:r>
      <w:r w:rsidRPr="00325667">
        <w:rPr>
          <w:rFonts w:ascii="Times New Roman" w:hAnsi="Times New Roman"/>
          <w:sz w:val="26"/>
          <w:szCs w:val="26"/>
        </w:rPr>
        <w:t xml:space="preserve">. </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325667">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4.3. 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8158E5" w:rsidRPr="00325667" w:rsidRDefault="008158E5" w:rsidP="00497178">
      <w:pPr>
        <w:tabs>
          <w:tab w:val="left" w:pos="1134"/>
        </w:tabs>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 xml:space="preserve"> Персональная ответственность сотрудников закрепляется в их должностных инструкциях в соответствии с требованиями законодательства.</w:t>
      </w:r>
    </w:p>
    <w:p w:rsidR="008158E5" w:rsidRPr="00325667" w:rsidRDefault="008158E5" w:rsidP="00497178">
      <w:pPr>
        <w:tabs>
          <w:tab w:val="left" w:pos="1134"/>
        </w:tabs>
        <w:spacing w:after="0" w:line="240" w:lineRule="auto"/>
        <w:ind w:firstLine="709"/>
        <w:contextualSpacing/>
        <w:jc w:val="both"/>
        <w:rPr>
          <w:rFonts w:ascii="Times New Roman" w:hAnsi="Times New Roman"/>
          <w:sz w:val="26"/>
          <w:szCs w:val="26"/>
        </w:rPr>
      </w:pPr>
      <w:r w:rsidRPr="00325667">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325667">
        <w:rPr>
          <w:rFonts w:ascii="Times New Roman" w:hAnsi="Times New Roman"/>
          <w:i/>
          <w:sz w:val="26"/>
          <w:szCs w:val="26"/>
        </w:rPr>
        <w:t>,</w:t>
      </w:r>
      <w:r w:rsidRPr="00325667">
        <w:rPr>
          <w:rFonts w:ascii="Times New Roman" w:hAnsi="Times New Roman"/>
          <w:sz w:val="26"/>
          <w:szCs w:val="26"/>
        </w:rPr>
        <w:t xml:space="preserve"> в форме письменных и устных обращений в адрес Администрации</w:t>
      </w:r>
      <w:r w:rsidRPr="00325667">
        <w:rPr>
          <w:rFonts w:ascii="Times New Roman" w:hAnsi="Times New Roman"/>
          <w:i/>
          <w:spacing w:val="-3"/>
          <w:sz w:val="26"/>
          <w:szCs w:val="26"/>
        </w:rPr>
        <w:t>.</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p>
    <w:p w:rsidR="008158E5" w:rsidRPr="00325667" w:rsidRDefault="008158E5" w:rsidP="00497178">
      <w:pPr>
        <w:autoSpaceDE w:val="0"/>
        <w:autoSpaceDN w:val="0"/>
        <w:adjustRightInd w:val="0"/>
        <w:spacing w:after="0" w:line="240" w:lineRule="auto"/>
        <w:ind w:firstLine="709"/>
        <w:jc w:val="center"/>
        <w:outlineLvl w:val="1"/>
        <w:rPr>
          <w:rFonts w:ascii="Times New Roman" w:hAnsi="Times New Roman"/>
          <w:sz w:val="26"/>
          <w:szCs w:val="26"/>
        </w:rPr>
      </w:pPr>
      <w:r w:rsidRPr="00325667">
        <w:rPr>
          <w:rFonts w:ascii="Times New Roman" w:hAnsi="Times New Roman"/>
          <w:sz w:val="26"/>
          <w:szCs w:val="26"/>
          <w:lang w:val="en-US"/>
        </w:rPr>
        <w:t>V</w:t>
      </w:r>
      <w:r w:rsidRPr="00325667">
        <w:rPr>
          <w:rFonts w:ascii="Times New Roman" w:hAnsi="Times New Roman"/>
          <w:sz w:val="26"/>
          <w:szCs w:val="26"/>
        </w:rPr>
        <w:t>. Досудебный (внесудебный) порядок обжалования решений</w:t>
      </w:r>
    </w:p>
    <w:p w:rsidR="008158E5" w:rsidRPr="00325667" w:rsidRDefault="008158E5" w:rsidP="00497178">
      <w:pPr>
        <w:autoSpaceDE w:val="0"/>
        <w:autoSpaceDN w:val="0"/>
        <w:adjustRightInd w:val="0"/>
        <w:spacing w:after="0" w:line="240" w:lineRule="auto"/>
        <w:ind w:firstLine="709"/>
        <w:jc w:val="center"/>
        <w:rPr>
          <w:rFonts w:ascii="Times New Roman" w:hAnsi="Times New Roman"/>
          <w:sz w:val="26"/>
          <w:szCs w:val="26"/>
        </w:rPr>
      </w:pPr>
      <w:r w:rsidRPr="00325667">
        <w:rPr>
          <w:rFonts w:ascii="Times New Roman" w:hAnsi="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нарушения срока регистрации запроса заявителя о предоставлении муниципальной услуги;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нарушения срока предоставления муниципальной услуги;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5.3.Жалоба может быть направлена по почте, с использованием информационно-телекоммуникационной сети «Интернет» посредством </w:t>
      </w:r>
      <w:r w:rsidRPr="00325667">
        <w:rPr>
          <w:rFonts w:ascii="Times New Roman" w:hAnsi="Times New Roman"/>
          <w:sz w:val="26"/>
          <w:szCs w:val="26"/>
        </w:rPr>
        <w:lastRenderedPageBreak/>
        <w:t>официального сайта, Единого и регионального порталов, а также может быть принята при личном приеме заявителя.</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пункта 1.3 настоящего административного регламента.</w:t>
      </w:r>
    </w:p>
    <w:p w:rsidR="008158E5" w:rsidRPr="00325667" w:rsidRDefault="008158E5" w:rsidP="00497178">
      <w:pPr>
        <w:widowControl w:val="0"/>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Заявитель в жалобе указывает следующую информацию:</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наименование Администрации</w:t>
      </w:r>
      <w:r w:rsidRPr="00325667">
        <w:rPr>
          <w:rFonts w:ascii="Times New Roman" w:hAnsi="Times New Roman"/>
          <w:i/>
          <w:sz w:val="26"/>
          <w:szCs w:val="26"/>
        </w:rPr>
        <w:t>,</w:t>
      </w:r>
      <w:r w:rsidRPr="00325667">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сведения об обжалуемых решениях и действиях (бездействии) Администрации, предоставляющей муниципальную услугу, должностного лица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участвующего в предоставлении муниципальной услуги, либо муниципального служащего;</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предоставляющей муниципальную услугу, должностного лица Администрации,</w:t>
      </w:r>
      <w:r w:rsidRPr="00325667">
        <w:rPr>
          <w:rFonts w:ascii="Times New Roman" w:hAnsi="Times New Roman"/>
          <w:spacing w:val="-3"/>
          <w:sz w:val="26"/>
          <w:szCs w:val="26"/>
        </w:rPr>
        <w:t xml:space="preserve"> </w:t>
      </w:r>
      <w:r w:rsidRPr="00325667">
        <w:rPr>
          <w:rFonts w:ascii="Times New Roman" w:hAnsi="Times New Roman"/>
          <w:sz w:val="26"/>
          <w:szCs w:val="26"/>
        </w:rPr>
        <w:t>участвующего в предоставлении муниципальной услуги, либо муниципального служащего.</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proofErr w:type="gramStart"/>
      <w:r w:rsidRPr="00325667">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По результатам рассмотрения жалобы Администрация принимает решение о ее удовлетворении либо об отказе в ее удовлетворении в форме своего акта.</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ответе по результатам рассмотрения жалобы указываются: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фамилия, имя, отчество (при наличии) или наименование заявителя;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г) основания для принятия решения по жалобе;</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д) принятое по жалобе решение;</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ж) сведения о порядке обжалования принятого по жалобе решения.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Администрации</w:t>
      </w:r>
      <w:r w:rsidRPr="00325667">
        <w:rPr>
          <w:rFonts w:ascii="Times New Roman" w:hAnsi="Times New Roman"/>
          <w:i/>
          <w:spacing w:val="-3"/>
          <w:sz w:val="26"/>
          <w:szCs w:val="26"/>
        </w:rPr>
        <w:t>.</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Администрация отказывает в удовлетворении жалобы в следующих случаях:</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Администрация оставляет жалобу без ответа в следующих случаях:</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8158E5" w:rsidRPr="00325667" w:rsidRDefault="008158E5" w:rsidP="00497178">
      <w:pPr>
        <w:autoSpaceDE w:val="0"/>
        <w:autoSpaceDN w:val="0"/>
        <w:spacing w:after="0" w:line="240" w:lineRule="auto"/>
        <w:ind w:firstLine="709"/>
        <w:jc w:val="both"/>
        <w:rPr>
          <w:rFonts w:ascii="Times New Roman" w:hAnsi="Times New Roman"/>
          <w:sz w:val="26"/>
          <w:szCs w:val="26"/>
        </w:rPr>
      </w:pPr>
      <w:r w:rsidRPr="00325667">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58E5" w:rsidRPr="00325667" w:rsidRDefault="008158E5" w:rsidP="00497178">
      <w:pPr>
        <w:spacing w:after="0" w:line="240" w:lineRule="auto"/>
        <w:ind w:firstLine="709"/>
        <w:jc w:val="both"/>
        <w:rPr>
          <w:rFonts w:ascii="Times New Roman" w:hAnsi="Times New Roman"/>
          <w:sz w:val="26"/>
          <w:szCs w:val="26"/>
        </w:rPr>
      </w:pPr>
      <w:r w:rsidRPr="00325667">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8158E5" w:rsidRPr="00325667" w:rsidRDefault="008158E5" w:rsidP="00497178">
      <w:pPr>
        <w:autoSpaceDE w:val="0"/>
        <w:autoSpaceDN w:val="0"/>
        <w:adjustRightInd w:val="0"/>
        <w:spacing w:after="0" w:line="240" w:lineRule="auto"/>
        <w:ind w:firstLine="709"/>
        <w:jc w:val="both"/>
        <w:rPr>
          <w:rFonts w:ascii="Times New Roman" w:hAnsi="Times New Roman"/>
          <w:sz w:val="26"/>
          <w:szCs w:val="26"/>
        </w:rPr>
      </w:pPr>
      <w:r w:rsidRPr="00325667">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4" w:name="Par228"/>
      <w:bookmarkStart w:id="5" w:name="Par343"/>
      <w:bookmarkEnd w:id="4"/>
      <w:bookmarkEnd w:id="5"/>
    </w:p>
    <w:p w:rsidR="008158E5" w:rsidRPr="004D465E" w:rsidRDefault="008158E5" w:rsidP="00C80108">
      <w:pPr>
        <w:spacing w:after="0" w:line="240" w:lineRule="auto"/>
        <w:rPr>
          <w:rFonts w:ascii="Times New Roman" w:hAnsi="Times New Roman"/>
          <w:sz w:val="24"/>
          <w:szCs w:val="24"/>
        </w:rPr>
      </w:pPr>
      <w:r w:rsidRPr="00325667">
        <w:rPr>
          <w:rFonts w:ascii="Times New Roman" w:hAnsi="Times New Roman"/>
          <w:sz w:val="26"/>
          <w:szCs w:val="26"/>
        </w:rPr>
        <w:br w:type="page"/>
      </w:r>
      <w:r>
        <w:rPr>
          <w:rFonts w:ascii="Times New Roman" w:hAnsi="Times New Roman"/>
          <w:sz w:val="26"/>
          <w:szCs w:val="26"/>
        </w:rPr>
        <w:lastRenderedPageBreak/>
        <w:t xml:space="preserve">                                                          </w:t>
      </w:r>
      <w:r w:rsidRPr="004D465E">
        <w:rPr>
          <w:rFonts w:ascii="Times New Roman" w:hAnsi="Times New Roman"/>
          <w:sz w:val="24"/>
          <w:szCs w:val="24"/>
        </w:rPr>
        <w:t>Приложение № 1</w:t>
      </w:r>
    </w:p>
    <w:p w:rsidR="008158E5" w:rsidRPr="004D465E" w:rsidRDefault="008158E5" w:rsidP="00C80108">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4D465E">
        <w:rPr>
          <w:rFonts w:ascii="Times New Roman" w:hAnsi="Times New Roman" w:cs="Times New Roman"/>
          <w:sz w:val="24"/>
          <w:szCs w:val="24"/>
        </w:rPr>
        <w:t>к административному регламенту предоставления</w:t>
      </w:r>
    </w:p>
    <w:p w:rsidR="00C80108" w:rsidRDefault="008158E5" w:rsidP="00C80108">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00C80108">
        <w:rPr>
          <w:rFonts w:ascii="Times New Roman" w:hAnsi="Times New Roman" w:cs="Times New Roman"/>
          <w:sz w:val="24"/>
          <w:szCs w:val="24"/>
        </w:rPr>
        <w:t xml:space="preserve">                       </w:t>
      </w:r>
      <w:r w:rsidRPr="004D465E">
        <w:rPr>
          <w:rFonts w:ascii="Times New Roman" w:hAnsi="Times New Roman" w:cs="Times New Roman"/>
          <w:sz w:val="24"/>
          <w:szCs w:val="24"/>
        </w:rPr>
        <w:t xml:space="preserve">муниципальной услуги </w:t>
      </w:r>
      <w:r w:rsidR="00C80108">
        <w:rPr>
          <w:rFonts w:ascii="Times New Roman" w:hAnsi="Times New Roman" w:cs="Times New Roman"/>
          <w:sz w:val="24"/>
          <w:szCs w:val="24"/>
        </w:rPr>
        <w:t>«</w:t>
      </w:r>
      <w:r w:rsidR="00C80108" w:rsidRPr="00C80108">
        <w:rPr>
          <w:rFonts w:ascii="Times New Roman" w:hAnsi="Times New Roman" w:cs="Times New Roman"/>
          <w:sz w:val="24"/>
          <w:szCs w:val="24"/>
        </w:rPr>
        <w:t>Принятие документов, а также</w:t>
      </w:r>
    </w:p>
    <w:p w:rsidR="00C80108" w:rsidRDefault="00C80108" w:rsidP="00C80108">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C80108">
        <w:rPr>
          <w:rFonts w:ascii="Times New Roman" w:hAnsi="Times New Roman" w:cs="Times New Roman"/>
          <w:sz w:val="24"/>
          <w:szCs w:val="24"/>
        </w:rPr>
        <w:t xml:space="preserve"> выдача решений о переводе  или об отказе в переводе</w:t>
      </w:r>
    </w:p>
    <w:p w:rsidR="00C80108" w:rsidRDefault="00C80108" w:rsidP="00C80108">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C80108">
        <w:rPr>
          <w:rFonts w:ascii="Times New Roman" w:hAnsi="Times New Roman" w:cs="Times New Roman"/>
          <w:sz w:val="24"/>
          <w:szCs w:val="24"/>
        </w:rPr>
        <w:t xml:space="preserve">жилого помещения в </w:t>
      </w:r>
      <w:proofErr w:type="gramStart"/>
      <w:r w:rsidRPr="00C80108">
        <w:rPr>
          <w:rFonts w:ascii="Times New Roman" w:hAnsi="Times New Roman" w:cs="Times New Roman"/>
          <w:sz w:val="24"/>
          <w:szCs w:val="24"/>
        </w:rPr>
        <w:t>нежилое</w:t>
      </w:r>
      <w:proofErr w:type="gramEnd"/>
      <w:r w:rsidRPr="00C80108">
        <w:rPr>
          <w:rFonts w:ascii="Times New Roman" w:hAnsi="Times New Roman" w:cs="Times New Roman"/>
          <w:sz w:val="24"/>
          <w:szCs w:val="24"/>
        </w:rPr>
        <w:t xml:space="preserve"> или нежилого </w:t>
      </w:r>
    </w:p>
    <w:p w:rsidR="008158E5" w:rsidRPr="004D465E" w:rsidRDefault="00C80108" w:rsidP="00C80108">
      <w:pPr>
        <w:pStyle w:val="ConsPlusNormal"/>
        <w:shd w:val="clear" w:color="auto" w:fill="FFFFFF"/>
        <w:ind w:firstLine="0"/>
        <w:rPr>
          <w:rFonts w:ascii="Times New Roman" w:hAnsi="Times New Roman" w:cs="Times New Roman"/>
          <w:sz w:val="24"/>
          <w:szCs w:val="24"/>
        </w:rPr>
      </w:pPr>
      <w:r>
        <w:rPr>
          <w:rFonts w:ascii="Times New Roman" w:hAnsi="Times New Roman" w:cs="Times New Roman"/>
          <w:sz w:val="24"/>
          <w:szCs w:val="24"/>
        </w:rPr>
        <w:t xml:space="preserve">                                                               </w:t>
      </w:r>
      <w:r w:rsidRPr="00C80108">
        <w:rPr>
          <w:rFonts w:ascii="Times New Roman" w:hAnsi="Times New Roman" w:cs="Times New Roman"/>
          <w:sz w:val="24"/>
          <w:szCs w:val="24"/>
        </w:rPr>
        <w:t>помещения в жилое помещение</w:t>
      </w:r>
      <w:r>
        <w:rPr>
          <w:rFonts w:ascii="Times New Roman" w:hAnsi="Times New Roman" w:cs="Times New Roman"/>
          <w:sz w:val="24"/>
          <w:szCs w:val="24"/>
        </w:rPr>
        <w:t>»</w:t>
      </w:r>
    </w:p>
    <w:p w:rsidR="008158E5" w:rsidRPr="004D465E" w:rsidRDefault="008158E5" w:rsidP="004D465E">
      <w:pPr>
        <w:pStyle w:val="ConsPlusNormal"/>
        <w:shd w:val="clear" w:color="auto" w:fill="FFFFFF"/>
        <w:ind w:firstLine="0"/>
        <w:rPr>
          <w:rFonts w:ascii="Times New Roman" w:hAnsi="Times New Roman" w:cs="Times New Roman"/>
          <w:sz w:val="24"/>
          <w:szCs w:val="24"/>
        </w:rPr>
      </w:pPr>
    </w:p>
    <w:p w:rsidR="008158E5" w:rsidRPr="004D465E" w:rsidRDefault="008158E5" w:rsidP="00325667">
      <w:pPr>
        <w:pStyle w:val="ConsPlusNonformat"/>
        <w:shd w:val="clear" w:color="auto" w:fill="FFFFFF"/>
        <w:rPr>
          <w:rFonts w:ascii="Times New Roman" w:hAnsi="Times New Roman" w:cs="Times New Roman"/>
          <w:sz w:val="24"/>
          <w:szCs w:val="24"/>
        </w:rPr>
      </w:pPr>
    </w:p>
    <w:p w:rsidR="008158E5" w:rsidRPr="004D465E" w:rsidRDefault="008158E5" w:rsidP="00325667">
      <w:pPr>
        <w:jc w:val="center"/>
        <w:rPr>
          <w:rFonts w:ascii="Times New Roman" w:hAnsi="Times New Roman"/>
          <w:sz w:val="24"/>
          <w:szCs w:val="24"/>
        </w:rPr>
      </w:pPr>
      <w:r w:rsidRPr="004D465E">
        <w:rPr>
          <w:rFonts w:ascii="Times New Roman" w:eastAsia="SimSun" w:hAnsi="Times New Roman"/>
          <w:b/>
          <w:bCs/>
          <w:iCs/>
          <w:sz w:val="24"/>
          <w:szCs w:val="24"/>
        </w:rPr>
        <w:t>ПРЕДЛАГАЕМАЯ ФОРМА ЗАЯВЛЕНИЯ</w:t>
      </w:r>
    </w:p>
    <w:p w:rsidR="008158E5" w:rsidRPr="004D465E" w:rsidRDefault="008158E5" w:rsidP="00325667">
      <w:pPr>
        <w:pStyle w:val="ConsPlusNonformat"/>
        <w:shd w:val="clear" w:color="auto" w:fill="FFFFFF"/>
        <w:ind w:left="3540" w:firstLine="708"/>
        <w:rPr>
          <w:rFonts w:ascii="Times New Roman" w:hAnsi="Times New Roman" w:cs="Times New Roman"/>
          <w:sz w:val="24"/>
          <w:szCs w:val="24"/>
        </w:rPr>
      </w:pPr>
    </w:p>
    <w:p w:rsidR="008158E5" w:rsidRPr="004D465E" w:rsidRDefault="00C80108" w:rsidP="00C8010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158E5" w:rsidRPr="004D465E">
        <w:rPr>
          <w:rFonts w:ascii="Times New Roman" w:hAnsi="Times New Roman" w:cs="Times New Roman"/>
          <w:sz w:val="24"/>
          <w:szCs w:val="24"/>
        </w:rPr>
        <w:t xml:space="preserve">В Администрацию сельского  поселения </w:t>
      </w:r>
      <w:proofErr w:type="gramStart"/>
      <w:r w:rsidR="008158E5">
        <w:rPr>
          <w:rFonts w:ascii="Times New Roman" w:hAnsi="Times New Roman" w:cs="Times New Roman"/>
          <w:sz w:val="24"/>
          <w:szCs w:val="24"/>
        </w:rPr>
        <w:t>Сентябрьский</w:t>
      </w:r>
      <w:proofErr w:type="gramEnd"/>
    </w:p>
    <w:p w:rsidR="008158E5" w:rsidRPr="004D465E" w:rsidRDefault="008158E5" w:rsidP="00325667">
      <w:pPr>
        <w:pStyle w:val="ConsPlusNonformat"/>
        <w:rPr>
          <w:rFonts w:ascii="Times New Roman" w:hAnsi="Times New Roman" w:cs="Times New Roman"/>
          <w:sz w:val="24"/>
          <w:szCs w:val="24"/>
        </w:rPr>
      </w:pPr>
      <w:r w:rsidRPr="004D465E">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4D465E">
        <w:rPr>
          <w:rFonts w:ascii="Times New Roman" w:hAnsi="Times New Roman" w:cs="Times New Roman"/>
          <w:sz w:val="24"/>
          <w:szCs w:val="24"/>
        </w:rPr>
        <w:t xml:space="preserve">т____________________________  </w:t>
      </w:r>
    </w:p>
    <w:p w:rsidR="008158E5" w:rsidRPr="004D465E" w:rsidRDefault="008158E5" w:rsidP="00C8010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w:t>
      </w:r>
      <w:r w:rsidRPr="004D465E">
        <w:rPr>
          <w:rFonts w:ascii="Times New Roman" w:hAnsi="Times New Roman"/>
          <w:sz w:val="24"/>
          <w:szCs w:val="24"/>
        </w:rPr>
        <w:t>Почтовый адрес:______________________________</w:t>
      </w:r>
    </w:p>
    <w:p w:rsidR="008158E5" w:rsidRPr="004D465E" w:rsidRDefault="008158E5" w:rsidP="00C8010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r w:rsidR="00C80108">
        <w:rPr>
          <w:rFonts w:ascii="Times New Roman" w:hAnsi="Times New Roman"/>
          <w:sz w:val="24"/>
          <w:szCs w:val="24"/>
        </w:rPr>
        <w:t xml:space="preserve">  </w:t>
      </w:r>
      <w:r w:rsidRPr="004D465E">
        <w:rPr>
          <w:rFonts w:ascii="Times New Roman" w:hAnsi="Times New Roman"/>
          <w:sz w:val="24"/>
          <w:szCs w:val="24"/>
        </w:rPr>
        <w:t>Телефон ______________________________</w:t>
      </w:r>
    </w:p>
    <w:p w:rsidR="008158E5" w:rsidRPr="00B04DF9" w:rsidRDefault="00C80108" w:rsidP="00C80108">
      <w:pPr>
        <w:pStyle w:val="ConsPlusNonformat"/>
        <w:shd w:val="clear" w:color="auto" w:fill="FFFFFF"/>
        <w:jc w:val="right"/>
        <w:rPr>
          <w:rFonts w:ascii="Arial" w:hAnsi="Arial" w:cs="Arial"/>
          <w:sz w:val="26"/>
          <w:szCs w:val="26"/>
        </w:rPr>
      </w:pPr>
      <w:r>
        <w:rPr>
          <w:rFonts w:ascii="Times New Roman" w:hAnsi="Times New Roman" w:cs="Times New Roman"/>
          <w:sz w:val="24"/>
          <w:szCs w:val="24"/>
          <w:lang w:eastAsia="en-US"/>
        </w:rPr>
        <w:t xml:space="preserve">                   </w:t>
      </w:r>
      <w:r w:rsidR="008158E5" w:rsidRPr="004D465E">
        <w:rPr>
          <w:rFonts w:ascii="Times New Roman" w:hAnsi="Times New Roman" w:cs="Times New Roman"/>
          <w:sz w:val="24"/>
          <w:szCs w:val="24"/>
          <w:lang w:eastAsia="en-US"/>
        </w:rPr>
        <w:t>Адрес электронной почты:_________________________</w:t>
      </w:r>
    </w:p>
    <w:p w:rsidR="008158E5" w:rsidRDefault="008158E5" w:rsidP="00C80108">
      <w:pPr>
        <w:pStyle w:val="ConsPlusNonformat"/>
        <w:shd w:val="clear" w:color="auto" w:fill="FFFFFF"/>
        <w:ind w:left="3540" w:firstLine="708"/>
        <w:rPr>
          <w:rFonts w:ascii="Arial" w:hAnsi="Arial" w:cs="Arial"/>
          <w:sz w:val="26"/>
          <w:szCs w:val="26"/>
        </w:rPr>
      </w:pPr>
    </w:p>
    <w:p w:rsidR="008158E5" w:rsidRDefault="008158E5" w:rsidP="00325667">
      <w:pPr>
        <w:pStyle w:val="ConsPlusNonformat"/>
        <w:shd w:val="clear" w:color="auto" w:fill="FFFFFF"/>
        <w:ind w:left="3540" w:firstLine="708"/>
        <w:rPr>
          <w:rFonts w:ascii="Arial" w:hAnsi="Arial" w:cs="Arial"/>
          <w:sz w:val="26"/>
          <w:szCs w:val="26"/>
        </w:rPr>
      </w:pPr>
    </w:p>
    <w:p w:rsidR="008158E5" w:rsidRPr="004D465E" w:rsidRDefault="008158E5" w:rsidP="00325667">
      <w:pPr>
        <w:pStyle w:val="ConsPlusNonformat"/>
        <w:shd w:val="clear" w:color="auto" w:fill="FFFFFF"/>
        <w:jc w:val="center"/>
        <w:rPr>
          <w:rFonts w:ascii="Times New Roman" w:hAnsi="Times New Roman" w:cs="Times New Roman"/>
          <w:sz w:val="26"/>
          <w:szCs w:val="26"/>
        </w:rPr>
      </w:pPr>
      <w:r w:rsidRPr="004D465E">
        <w:rPr>
          <w:rFonts w:ascii="Times New Roman" w:hAnsi="Times New Roman" w:cs="Times New Roman"/>
          <w:sz w:val="26"/>
          <w:szCs w:val="26"/>
        </w:rPr>
        <w:t>Заявление</w:t>
      </w:r>
    </w:p>
    <w:p w:rsidR="008158E5" w:rsidRPr="004D465E" w:rsidRDefault="008158E5" w:rsidP="00325667">
      <w:pPr>
        <w:pStyle w:val="ConsPlusNonformat"/>
        <w:shd w:val="clear" w:color="auto" w:fill="FFFFFF"/>
        <w:rPr>
          <w:rFonts w:ascii="Times New Roman" w:hAnsi="Times New Roman" w:cs="Times New Roman"/>
          <w:sz w:val="26"/>
          <w:szCs w:val="26"/>
        </w:rPr>
      </w:pP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Прошу разрешить перевод жилого (нежилого) помещения в жилое (нежилое), общей площадью _______ кв. м, находящегося по адресу: ________________________________________________________________</w:t>
      </w:r>
    </w:p>
    <w:p w:rsidR="008158E5" w:rsidRPr="004D465E" w:rsidRDefault="008158E5" w:rsidP="00325667">
      <w:pPr>
        <w:pStyle w:val="ConsPlusNonformat"/>
        <w:shd w:val="clear" w:color="auto" w:fill="FFFFFF"/>
        <w:rPr>
          <w:rFonts w:ascii="Times New Roman" w:hAnsi="Times New Roman" w:cs="Times New Roman"/>
          <w:sz w:val="26"/>
          <w:szCs w:val="26"/>
        </w:rPr>
      </w:pPr>
      <w:r w:rsidRPr="004D465E">
        <w:rPr>
          <w:rFonts w:ascii="Times New Roman" w:hAnsi="Times New Roman" w:cs="Times New Roman"/>
          <w:sz w:val="26"/>
          <w:szCs w:val="26"/>
        </w:rPr>
        <w:t>в целях использования помещения в качестве_________________________________________________________</w:t>
      </w:r>
    </w:p>
    <w:p w:rsidR="008158E5" w:rsidRPr="004D465E" w:rsidRDefault="008158E5" w:rsidP="00325667">
      <w:pPr>
        <w:pStyle w:val="ConsPlusNonformat"/>
        <w:shd w:val="clear" w:color="auto" w:fill="FFFFFF"/>
        <w:rPr>
          <w:rFonts w:ascii="Times New Roman" w:hAnsi="Times New Roman" w:cs="Times New Roman"/>
        </w:rPr>
      </w:pP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sz w:val="26"/>
          <w:szCs w:val="26"/>
        </w:rPr>
        <w:tab/>
      </w:r>
      <w:r w:rsidRPr="004D465E">
        <w:rPr>
          <w:rFonts w:ascii="Times New Roman" w:hAnsi="Times New Roman" w:cs="Times New Roman"/>
        </w:rPr>
        <w:t>(вид использования помещения)</w:t>
      </w:r>
    </w:p>
    <w:p w:rsidR="008158E5" w:rsidRPr="004D465E" w:rsidRDefault="008158E5" w:rsidP="00325667">
      <w:pPr>
        <w:pStyle w:val="ConsPlusNonformat"/>
        <w:shd w:val="clear" w:color="auto" w:fill="FFFFFF"/>
        <w:jc w:val="both"/>
        <w:rPr>
          <w:rFonts w:ascii="Times New Roman" w:hAnsi="Times New Roman" w:cs="Times New Roman"/>
          <w:sz w:val="26"/>
          <w:szCs w:val="26"/>
        </w:rPr>
      </w:pPr>
      <w:r w:rsidRPr="004D465E">
        <w:rPr>
          <w:rFonts w:ascii="Times New Roman" w:hAnsi="Times New Roman" w:cs="Times New Roman"/>
          <w:sz w:val="26"/>
          <w:szCs w:val="26"/>
        </w:rPr>
        <w:t>согласно прилагаемому проекту (проектной документации) переустройства и  (или) перепланировки жилого (нежилого) и (или) перечню иных работ</w:t>
      </w:r>
    </w:p>
    <w:p w:rsidR="008158E5" w:rsidRPr="004D465E" w:rsidRDefault="008158E5" w:rsidP="00325667">
      <w:pPr>
        <w:pStyle w:val="ConsPlusNonformat"/>
        <w:shd w:val="clear" w:color="auto" w:fill="FFFFFF"/>
        <w:rPr>
          <w:rFonts w:ascii="Times New Roman" w:hAnsi="Times New Roman" w:cs="Times New Roman"/>
        </w:rPr>
      </w:pPr>
      <w:r w:rsidRPr="004D465E">
        <w:rPr>
          <w:rFonts w:ascii="Times New Roman" w:hAnsi="Times New Roman" w:cs="Times New Roman"/>
          <w:sz w:val="26"/>
          <w:szCs w:val="26"/>
        </w:rPr>
        <w:t xml:space="preserve">________________________________________________________________ </w:t>
      </w:r>
      <w:r w:rsidRPr="004D465E">
        <w:rPr>
          <w:rFonts w:ascii="Times New Roman" w:hAnsi="Times New Roman" w:cs="Times New Roman"/>
        </w:rPr>
        <w:t>(указывается перечень необходимых работ по ремонту, реконструкции, реставрации помещения)</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Срок производства ремонтно-строительных и (или) иных работ с«_____» ____________ 20___ г. по «____» ____________ 20___ г.</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Режим производства ремонтно-строительных и (или) иных работ с _____ по_____ часов в ___________________ дни.</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Обязуюсь:</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осуществить ремонтно-строительные работы в соответствии с проектом(проектной документацией);</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осуществить работы в установленные сроки и с соблюдением согласованного режима проведения работ.</w:t>
      </w:r>
    </w:p>
    <w:p w:rsidR="008158E5" w:rsidRPr="004D465E" w:rsidRDefault="008158E5" w:rsidP="00325667">
      <w:pPr>
        <w:pStyle w:val="ConsPlusNonformat"/>
        <w:shd w:val="clear" w:color="auto" w:fill="FFFFFF"/>
        <w:jc w:val="both"/>
        <w:rPr>
          <w:rFonts w:ascii="Times New Roman" w:hAnsi="Times New Roman" w:cs="Times New Roman"/>
          <w:sz w:val="26"/>
          <w:szCs w:val="26"/>
        </w:rPr>
      </w:pP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К заявлению прилагаются следующие документы:</w:t>
      </w:r>
    </w:p>
    <w:p w:rsidR="008158E5" w:rsidRPr="004D465E" w:rsidRDefault="008158E5" w:rsidP="00325667">
      <w:pPr>
        <w:pStyle w:val="ConsPlusNonformat"/>
        <w:shd w:val="clear" w:color="auto" w:fill="FFFFFF"/>
        <w:ind w:firstLine="709"/>
        <w:rPr>
          <w:rFonts w:ascii="Times New Roman" w:hAnsi="Times New Roman" w:cs="Times New Roman"/>
          <w:sz w:val="26"/>
          <w:szCs w:val="26"/>
        </w:rPr>
      </w:pPr>
      <w:r w:rsidRPr="004D465E">
        <w:rPr>
          <w:rFonts w:ascii="Times New Roman" w:hAnsi="Times New Roman" w:cs="Times New Roman"/>
          <w:sz w:val="26"/>
          <w:szCs w:val="26"/>
        </w:rPr>
        <w:t>1) ____________________________________________________________</w:t>
      </w:r>
    </w:p>
    <w:p w:rsidR="008158E5" w:rsidRPr="004D465E" w:rsidRDefault="008158E5" w:rsidP="00325667">
      <w:pPr>
        <w:pStyle w:val="ConsPlusNonformat"/>
        <w:shd w:val="clear" w:color="auto" w:fill="FFFFFF"/>
        <w:ind w:firstLine="709"/>
        <w:jc w:val="both"/>
        <w:rPr>
          <w:rFonts w:ascii="Times New Roman" w:hAnsi="Times New Roman" w:cs="Times New Roman"/>
          <w:sz w:val="26"/>
          <w:szCs w:val="26"/>
        </w:rPr>
      </w:pPr>
      <w:r w:rsidRPr="004D465E">
        <w:rPr>
          <w:rFonts w:ascii="Times New Roman" w:hAnsi="Times New Roman" w:cs="Times New Roman"/>
          <w:sz w:val="26"/>
          <w:szCs w:val="26"/>
        </w:rPr>
        <w:t>2) ____________________________________________________________</w:t>
      </w:r>
    </w:p>
    <w:p w:rsidR="008158E5" w:rsidRPr="004D465E" w:rsidRDefault="008158E5" w:rsidP="00325667">
      <w:pPr>
        <w:pStyle w:val="ConsPlusNonformat"/>
        <w:shd w:val="clear" w:color="auto" w:fill="FFFFFF"/>
        <w:ind w:firstLine="709"/>
        <w:rPr>
          <w:rFonts w:ascii="Times New Roman" w:hAnsi="Times New Roman" w:cs="Times New Roman"/>
          <w:sz w:val="26"/>
          <w:szCs w:val="26"/>
        </w:rPr>
      </w:pPr>
    </w:p>
    <w:p w:rsidR="008158E5" w:rsidRDefault="008158E5" w:rsidP="00325667">
      <w:pPr>
        <w:pStyle w:val="ConsPlusNonformat"/>
        <w:shd w:val="clear" w:color="auto" w:fill="FFFFFF"/>
        <w:rPr>
          <w:rFonts w:ascii="Times New Roman" w:hAnsi="Times New Roman" w:cs="Times New Roman"/>
          <w:sz w:val="26"/>
          <w:szCs w:val="26"/>
        </w:rPr>
      </w:pPr>
    </w:p>
    <w:p w:rsidR="00C80108" w:rsidRDefault="00C80108" w:rsidP="00325667">
      <w:pPr>
        <w:pStyle w:val="ConsPlusNonformat"/>
        <w:shd w:val="clear" w:color="auto" w:fill="FFFFFF"/>
        <w:rPr>
          <w:rFonts w:ascii="Times New Roman" w:hAnsi="Times New Roman" w:cs="Times New Roman"/>
          <w:sz w:val="26"/>
          <w:szCs w:val="26"/>
        </w:rPr>
      </w:pPr>
    </w:p>
    <w:p w:rsidR="00C80108" w:rsidRDefault="00C80108" w:rsidP="00325667">
      <w:pPr>
        <w:pStyle w:val="ConsPlusNonformat"/>
        <w:shd w:val="clear" w:color="auto" w:fill="FFFFFF"/>
        <w:rPr>
          <w:rFonts w:ascii="Times New Roman" w:hAnsi="Times New Roman" w:cs="Times New Roman"/>
          <w:sz w:val="26"/>
          <w:szCs w:val="26"/>
        </w:rPr>
      </w:pPr>
    </w:p>
    <w:p w:rsidR="00C80108" w:rsidRPr="004D465E" w:rsidRDefault="00C80108" w:rsidP="00325667">
      <w:pPr>
        <w:pStyle w:val="ConsPlusNonformat"/>
        <w:shd w:val="clear" w:color="auto" w:fill="FFFFFF"/>
        <w:rPr>
          <w:rFonts w:ascii="Times New Roman" w:hAnsi="Times New Roman" w:cs="Times New Roman"/>
          <w:sz w:val="26"/>
          <w:szCs w:val="26"/>
        </w:rPr>
      </w:pPr>
    </w:p>
    <w:p w:rsidR="008158E5" w:rsidRPr="004D465E" w:rsidRDefault="008158E5" w:rsidP="00325667">
      <w:pPr>
        <w:autoSpaceDE w:val="0"/>
        <w:autoSpaceDN w:val="0"/>
        <w:adjustRightInd w:val="0"/>
        <w:ind w:firstLine="709"/>
        <w:jc w:val="both"/>
        <w:rPr>
          <w:rFonts w:ascii="Times New Roman" w:hAnsi="Times New Roman"/>
          <w:szCs w:val="26"/>
        </w:rPr>
      </w:pPr>
      <w:r w:rsidRPr="004D465E">
        <w:rPr>
          <w:rFonts w:ascii="Times New Roman" w:hAnsi="Times New Roman"/>
          <w:szCs w:val="26"/>
        </w:rPr>
        <w:lastRenderedPageBreak/>
        <w:t>Документы, являющиеся результатом предоставления муниципальной услуги, прошу выдать (направить):</w:t>
      </w:r>
    </w:p>
    <w:p w:rsidR="008158E5" w:rsidRPr="004D465E" w:rsidRDefault="008158E5" w:rsidP="00325667">
      <w:pPr>
        <w:pStyle w:val="ConsPlusNonformat"/>
        <w:rPr>
          <w:rFonts w:ascii="Times New Roman" w:hAnsi="Times New Roman" w:cs="Times New Roman"/>
          <w:sz w:val="26"/>
          <w:szCs w:val="26"/>
        </w:rPr>
      </w:pPr>
      <w:r w:rsidRPr="004D465E">
        <w:rPr>
          <w:rFonts w:ascii="Times New Roman" w:hAnsi="Times New Roman" w:cs="Times New Roman"/>
          <w:sz w:val="26"/>
          <w:szCs w:val="26"/>
        </w:rPr>
        <w:t></w:t>
      </w:r>
      <w:r w:rsidRPr="004D465E">
        <w:rPr>
          <w:rFonts w:ascii="Times New Roman" w:hAnsi="Times New Roman" w:cs="Times New Roman"/>
          <w:sz w:val="26"/>
          <w:szCs w:val="26"/>
        </w:rPr>
        <w:tab/>
        <w:t xml:space="preserve">нарочно в Администрацию сельского поселения </w:t>
      </w:r>
      <w:proofErr w:type="gramStart"/>
      <w:r w:rsidRPr="004D465E">
        <w:rPr>
          <w:rFonts w:ascii="Times New Roman" w:hAnsi="Times New Roman" w:cs="Times New Roman"/>
          <w:sz w:val="26"/>
          <w:szCs w:val="26"/>
        </w:rPr>
        <w:t>Сентябрьский</w:t>
      </w:r>
      <w:proofErr w:type="gramEnd"/>
      <w:r w:rsidRPr="004D465E">
        <w:rPr>
          <w:rFonts w:ascii="Times New Roman" w:hAnsi="Times New Roman" w:cs="Times New Roman"/>
          <w:sz w:val="26"/>
          <w:szCs w:val="26"/>
        </w:rPr>
        <w:t>.</w:t>
      </w:r>
    </w:p>
    <w:p w:rsidR="008158E5" w:rsidRPr="004D465E" w:rsidRDefault="008158E5" w:rsidP="00325667">
      <w:pPr>
        <w:pStyle w:val="ConsPlusNonformat"/>
        <w:rPr>
          <w:rFonts w:ascii="Times New Roman" w:hAnsi="Times New Roman" w:cs="Times New Roman"/>
          <w:sz w:val="26"/>
          <w:szCs w:val="26"/>
        </w:rPr>
      </w:pPr>
      <w:r w:rsidRPr="004D465E">
        <w:rPr>
          <w:rFonts w:ascii="Times New Roman" w:hAnsi="Times New Roman" w:cs="Times New Roman"/>
          <w:sz w:val="26"/>
          <w:szCs w:val="26"/>
        </w:rPr>
        <w:t></w:t>
      </w:r>
      <w:r w:rsidRPr="004D465E">
        <w:rPr>
          <w:rFonts w:ascii="Times New Roman" w:hAnsi="Times New Roman" w:cs="Times New Roman"/>
          <w:sz w:val="26"/>
          <w:szCs w:val="26"/>
        </w:rPr>
        <w:tab/>
        <w:t xml:space="preserve">посредством почтовой связи </w:t>
      </w:r>
    </w:p>
    <w:p w:rsidR="008158E5" w:rsidRPr="004D465E" w:rsidRDefault="008158E5" w:rsidP="00325667">
      <w:pPr>
        <w:pStyle w:val="ConsPlusNonformat"/>
        <w:rPr>
          <w:rFonts w:ascii="Times New Roman" w:hAnsi="Times New Roman" w:cs="Times New Roman"/>
          <w:sz w:val="26"/>
          <w:szCs w:val="26"/>
        </w:rPr>
      </w:pPr>
    </w:p>
    <w:p w:rsidR="008158E5" w:rsidRPr="004D465E" w:rsidRDefault="008158E5" w:rsidP="00325667">
      <w:pPr>
        <w:pStyle w:val="ConsPlusNonformat"/>
        <w:rPr>
          <w:rFonts w:ascii="Times New Roman" w:hAnsi="Times New Roman" w:cs="Times New Roman"/>
          <w:sz w:val="28"/>
          <w:szCs w:val="28"/>
        </w:rPr>
      </w:pPr>
    </w:p>
    <w:p w:rsidR="008158E5" w:rsidRPr="004D465E" w:rsidRDefault="008158E5" w:rsidP="00325667">
      <w:pPr>
        <w:autoSpaceDE w:val="0"/>
        <w:autoSpaceDN w:val="0"/>
        <w:adjustRightInd w:val="0"/>
        <w:ind w:firstLine="709"/>
        <w:jc w:val="right"/>
        <w:rPr>
          <w:rFonts w:ascii="Times New Roman" w:hAnsi="Times New Roman"/>
          <w:sz w:val="20"/>
          <w:szCs w:val="20"/>
        </w:rPr>
      </w:pPr>
    </w:p>
    <w:p w:rsidR="008158E5" w:rsidRPr="00497178" w:rsidRDefault="008158E5" w:rsidP="00325667">
      <w:pPr>
        <w:autoSpaceDE w:val="0"/>
        <w:autoSpaceDN w:val="0"/>
        <w:adjustRightInd w:val="0"/>
        <w:ind w:firstLine="709"/>
        <w:jc w:val="right"/>
        <w:rPr>
          <w:rFonts w:ascii="Times New Roman" w:hAnsi="Times New Roman"/>
          <w:sz w:val="18"/>
          <w:szCs w:val="18"/>
        </w:rPr>
      </w:pPr>
      <w:r w:rsidRPr="00497178">
        <w:rPr>
          <w:rFonts w:ascii="Times New Roman" w:hAnsi="Times New Roman"/>
          <w:sz w:val="18"/>
          <w:szCs w:val="18"/>
        </w:rPr>
        <w:t xml:space="preserve">Дата, подпись </w:t>
      </w:r>
      <w:r w:rsidRPr="00497178">
        <w:rPr>
          <w:rFonts w:ascii="Times New Roman" w:hAnsi="Times New Roman"/>
          <w:i/>
          <w:sz w:val="18"/>
          <w:szCs w:val="18"/>
        </w:rPr>
        <w:t>(для физических лиц и индивидуальных предпринимателей)</w:t>
      </w:r>
    </w:p>
    <w:p w:rsidR="008158E5" w:rsidRPr="00497178" w:rsidRDefault="008158E5" w:rsidP="00497178">
      <w:pPr>
        <w:autoSpaceDE w:val="0"/>
        <w:autoSpaceDN w:val="0"/>
        <w:adjustRightInd w:val="0"/>
        <w:ind w:firstLine="709"/>
        <w:jc w:val="right"/>
        <w:rPr>
          <w:rFonts w:ascii="Times New Roman" w:hAnsi="Times New Roman"/>
          <w:sz w:val="18"/>
          <w:szCs w:val="18"/>
        </w:rPr>
      </w:pPr>
      <w:r w:rsidRPr="00497178">
        <w:rPr>
          <w:rFonts w:ascii="Times New Roman" w:hAnsi="Times New Roman"/>
          <w:sz w:val="18"/>
          <w:szCs w:val="18"/>
        </w:rPr>
        <w:t xml:space="preserve">Должность, подпись, печать </w:t>
      </w:r>
      <w:r w:rsidRPr="00497178">
        <w:rPr>
          <w:rFonts w:ascii="Times New Roman" w:hAnsi="Times New Roman"/>
          <w:i/>
          <w:sz w:val="18"/>
          <w:szCs w:val="18"/>
        </w:rPr>
        <w:t>(для юридических лиц)</w:t>
      </w:r>
    </w:p>
    <w:p w:rsidR="008158E5" w:rsidRPr="00497178" w:rsidRDefault="008158E5" w:rsidP="00497178">
      <w:pPr>
        <w:pStyle w:val="ConsPlusNormal"/>
        <w:shd w:val="clear" w:color="auto" w:fill="FFFFFF"/>
        <w:ind w:firstLine="0"/>
        <w:jc w:val="both"/>
        <w:rPr>
          <w:rFonts w:ascii="Times New Roman" w:hAnsi="Times New Roman" w:cs="Times New Roman"/>
          <w:sz w:val="18"/>
          <w:szCs w:val="18"/>
        </w:rPr>
      </w:pPr>
    </w:p>
    <w:p w:rsidR="008158E5" w:rsidRPr="00497178" w:rsidRDefault="008158E5"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rPr>
        <w:t>* 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8158E5" w:rsidRPr="00497178" w:rsidRDefault="008158E5"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физических лиц:</w:t>
      </w:r>
      <w:r w:rsidRPr="00497178">
        <w:rPr>
          <w:rFonts w:ascii="Times New Roman" w:hAnsi="Times New Roman" w:cs="Times New Roman"/>
        </w:rPr>
        <w:t xml:space="preserve"> фамилия, имя, отчество, реквизиты документа,  удостоверяющего  личность (серия, номер, кем и когда выдан),  место  жительства,  номер  телефона;</w:t>
      </w:r>
    </w:p>
    <w:p w:rsidR="008158E5" w:rsidRPr="00497178" w:rsidRDefault="008158E5"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представителя физического лица</w:t>
      </w:r>
      <w:r w:rsidRPr="00497178">
        <w:rPr>
          <w:rFonts w:ascii="Times New Roman" w:hAnsi="Times New Roman" w:cs="Times New Roman"/>
        </w:rPr>
        <w:t>: фамилия, имя, отчество  представителя, реквизиты доверенности, которая прилагается к заявлению;</w:t>
      </w:r>
    </w:p>
    <w:p w:rsidR="008158E5" w:rsidRPr="00497178" w:rsidRDefault="008158E5" w:rsidP="00497178">
      <w:pPr>
        <w:pStyle w:val="ConsPlusNonformat"/>
        <w:shd w:val="clear" w:color="auto" w:fill="FFFFFF"/>
        <w:jc w:val="both"/>
        <w:rPr>
          <w:rFonts w:ascii="Times New Roman" w:hAnsi="Times New Roman" w:cs="Times New Roman"/>
        </w:rPr>
      </w:pPr>
      <w:r w:rsidRPr="00497178">
        <w:rPr>
          <w:rFonts w:ascii="Times New Roman" w:hAnsi="Times New Roman" w:cs="Times New Roman"/>
          <w:b/>
        </w:rPr>
        <w:t>для юридических лиц:</w:t>
      </w:r>
      <w:r w:rsidRPr="00497178">
        <w:rPr>
          <w:rFonts w:ascii="Times New Roman" w:hAnsi="Times New Roman" w:cs="Times New Roman"/>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Default="008158E5" w:rsidP="001D48BB">
      <w:pPr>
        <w:pStyle w:val="ConsPlusNormal"/>
        <w:shd w:val="clear" w:color="auto" w:fill="FFFFFF"/>
        <w:ind w:firstLine="0"/>
        <w:jc w:val="both"/>
        <w:rPr>
          <w:rFonts w:ascii="Times New Roman" w:hAnsi="Times New Roman" w:cs="Times New Roman"/>
        </w:rPr>
      </w:pPr>
    </w:p>
    <w:p w:rsidR="008158E5" w:rsidRPr="001D48BB" w:rsidRDefault="008158E5" w:rsidP="001D48BB">
      <w:pPr>
        <w:pStyle w:val="ConsPlusNormal"/>
        <w:shd w:val="clear" w:color="auto" w:fill="FFFFFF"/>
        <w:ind w:firstLine="0"/>
        <w:jc w:val="both"/>
        <w:rPr>
          <w:rFonts w:ascii="Times New Roman" w:hAnsi="Times New Roman" w:cs="Times New Roman"/>
        </w:rPr>
      </w:pPr>
    </w:p>
    <w:p w:rsidR="008158E5" w:rsidRDefault="008158E5" w:rsidP="00325667">
      <w:pPr>
        <w:pStyle w:val="ConsPlusNormal"/>
        <w:shd w:val="clear" w:color="auto" w:fill="FFFFFF"/>
        <w:ind w:firstLine="540"/>
        <w:jc w:val="both"/>
        <w:rPr>
          <w:rFonts w:ascii="Times New Roman" w:hAnsi="Times New Roman" w:cs="Times New Roman"/>
          <w:sz w:val="22"/>
          <w:szCs w:val="22"/>
        </w:rPr>
      </w:pPr>
    </w:p>
    <w:p w:rsidR="008158E5" w:rsidRDefault="008158E5" w:rsidP="00325667">
      <w:pPr>
        <w:pStyle w:val="ConsPlusNormal"/>
        <w:shd w:val="clear" w:color="auto" w:fill="FFFFFF"/>
        <w:ind w:firstLine="540"/>
        <w:jc w:val="both"/>
        <w:rPr>
          <w:rFonts w:ascii="Times New Roman" w:hAnsi="Times New Roman" w:cs="Times New Roman"/>
          <w:sz w:val="22"/>
          <w:szCs w:val="22"/>
        </w:rPr>
      </w:pPr>
    </w:p>
    <w:p w:rsidR="008158E5" w:rsidRDefault="008158E5" w:rsidP="00325667">
      <w:pPr>
        <w:pStyle w:val="ConsPlusNormal"/>
        <w:shd w:val="clear" w:color="auto" w:fill="FFFFFF"/>
        <w:ind w:firstLine="540"/>
        <w:jc w:val="both"/>
        <w:rPr>
          <w:rFonts w:ascii="Times New Roman" w:hAnsi="Times New Roman" w:cs="Times New Roman"/>
          <w:sz w:val="22"/>
          <w:szCs w:val="22"/>
        </w:rPr>
      </w:pPr>
    </w:p>
    <w:p w:rsidR="008158E5" w:rsidRPr="004D465E" w:rsidRDefault="008158E5" w:rsidP="00325667">
      <w:pPr>
        <w:pStyle w:val="ConsPlusNormal"/>
        <w:shd w:val="clear" w:color="auto" w:fill="FFFFFF"/>
        <w:ind w:firstLine="540"/>
        <w:jc w:val="both"/>
        <w:rPr>
          <w:rFonts w:ascii="Times New Roman" w:hAnsi="Times New Roman" w:cs="Times New Roman"/>
          <w:sz w:val="22"/>
          <w:szCs w:val="22"/>
        </w:rPr>
      </w:pPr>
    </w:p>
    <w:p w:rsidR="008158E5" w:rsidRDefault="008158E5" w:rsidP="00325667">
      <w:pPr>
        <w:pStyle w:val="ConsPlusNormal"/>
        <w:shd w:val="clear" w:color="auto" w:fill="FFFFFF"/>
        <w:ind w:firstLine="540"/>
        <w:jc w:val="both"/>
        <w:rPr>
          <w:rFonts w:ascii="Times New Roman" w:hAnsi="Times New Roman" w:cs="Times New Roman"/>
          <w:sz w:val="22"/>
          <w:szCs w:val="22"/>
        </w:rPr>
      </w:pPr>
    </w:p>
    <w:p w:rsidR="00C80108" w:rsidRPr="004D465E" w:rsidRDefault="00C80108" w:rsidP="00325667">
      <w:pPr>
        <w:pStyle w:val="ConsPlusNormal"/>
        <w:shd w:val="clear" w:color="auto" w:fill="FFFFFF"/>
        <w:ind w:firstLine="540"/>
        <w:jc w:val="both"/>
        <w:rPr>
          <w:rFonts w:ascii="Times New Roman" w:hAnsi="Times New Roman" w:cs="Times New Roman"/>
          <w:sz w:val="22"/>
          <w:szCs w:val="22"/>
        </w:rPr>
      </w:pPr>
    </w:p>
    <w:p w:rsidR="008158E5" w:rsidRPr="004D465E" w:rsidRDefault="008158E5" w:rsidP="00325667">
      <w:pPr>
        <w:pStyle w:val="ConsPlusNormal"/>
        <w:shd w:val="clear" w:color="auto" w:fill="FFFFFF"/>
        <w:ind w:firstLine="540"/>
        <w:jc w:val="both"/>
        <w:rPr>
          <w:rFonts w:ascii="Times New Roman" w:hAnsi="Times New Roman" w:cs="Times New Roman"/>
          <w:sz w:val="22"/>
          <w:szCs w:val="22"/>
        </w:rPr>
      </w:pPr>
    </w:p>
    <w:p w:rsidR="008158E5" w:rsidRPr="004D465E" w:rsidRDefault="008158E5" w:rsidP="00325667">
      <w:pPr>
        <w:pStyle w:val="ConsPlusNormal"/>
        <w:shd w:val="clear" w:color="auto" w:fill="FFFFFF"/>
        <w:ind w:firstLine="0"/>
        <w:jc w:val="right"/>
        <w:outlineLvl w:val="1"/>
        <w:rPr>
          <w:rFonts w:ascii="Times New Roman" w:hAnsi="Times New Roman" w:cs="Times New Roman"/>
          <w:sz w:val="24"/>
          <w:szCs w:val="24"/>
        </w:rPr>
      </w:pPr>
      <w:r w:rsidRPr="004D465E">
        <w:rPr>
          <w:rFonts w:ascii="Times New Roman" w:hAnsi="Times New Roman" w:cs="Times New Roman"/>
          <w:sz w:val="24"/>
          <w:szCs w:val="24"/>
        </w:rPr>
        <w:lastRenderedPageBreak/>
        <w:t>Приложение № 2</w:t>
      </w:r>
    </w:p>
    <w:p w:rsidR="008158E5" w:rsidRPr="004D465E" w:rsidRDefault="008158E5" w:rsidP="00325667">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к административному регламенту предоставления</w:t>
      </w:r>
    </w:p>
    <w:p w:rsidR="00C80108" w:rsidRDefault="008158E5" w:rsidP="00C80108">
      <w:pPr>
        <w:pStyle w:val="ConsPlusNormal"/>
        <w:shd w:val="clear" w:color="auto" w:fill="FFFFFF"/>
        <w:ind w:firstLine="0"/>
        <w:jc w:val="right"/>
        <w:rPr>
          <w:rFonts w:ascii="Times New Roman" w:hAnsi="Times New Roman" w:cs="Times New Roman"/>
          <w:sz w:val="24"/>
          <w:szCs w:val="24"/>
        </w:rPr>
      </w:pPr>
      <w:r w:rsidRPr="004D465E">
        <w:rPr>
          <w:rFonts w:ascii="Times New Roman" w:hAnsi="Times New Roman" w:cs="Times New Roman"/>
          <w:sz w:val="24"/>
          <w:szCs w:val="24"/>
        </w:rPr>
        <w:t xml:space="preserve">муниципальной услуги </w:t>
      </w:r>
      <w:r w:rsidR="00C80108">
        <w:rPr>
          <w:rFonts w:ascii="Times New Roman" w:hAnsi="Times New Roman" w:cs="Times New Roman"/>
          <w:sz w:val="24"/>
          <w:szCs w:val="24"/>
        </w:rPr>
        <w:t>«</w:t>
      </w:r>
      <w:r w:rsidR="00C80108" w:rsidRPr="00C80108">
        <w:rPr>
          <w:rFonts w:ascii="Times New Roman" w:hAnsi="Times New Roman" w:cs="Times New Roman"/>
          <w:sz w:val="24"/>
          <w:szCs w:val="24"/>
        </w:rPr>
        <w:t xml:space="preserve">Принятие документов, </w:t>
      </w:r>
    </w:p>
    <w:p w:rsidR="00C80108" w:rsidRDefault="00C80108" w:rsidP="00C80108">
      <w:pPr>
        <w:pStyle w:val="ConsPlusNormal"/>
        <w:shd w:val="clear" w:color="auto" w:fill="FFFFFF"/>
        <w:ind w:firstLine="0"/>
        <w:jc w:val="right"/>
        <w:rPr>
          <w:rFonts w:ascii="Times New Roman" w:hAnsi="Times New Roman" w:cs="Times New Roman"/>
          <w:sz w:val="24"/>
          <w:szCs w:val="24"/>
        </w:rPr>
      </w:pPr>
      <w:r w:rsidRPr="00C80108">
        <w:rPr>
          <w:rFonts w:ascii="Times New Roman" w:hAnsi="Times New Roman" w:cs="Times New Roman"/>
          <w:sz w:val="24"/>
          <w:szCs w:val="24"/>
        </w:rPr>
        <w:t xml:space="preserve">а также выдача решений о переводе  или об отказе </w:t>
      </w:r>
    </w:p>
    <w:p w:rsidR="00C80108" w:rsidRDefault="00C80108" w:rsidP="00C80108">
      <w:pPr>
        <w:pStyle w:val="ConsPlusNormal"/>
        <w:shd w:val="clear" w:color="auto" w:fill="FFFFFF"/>
        <w:ind w:firstLine="0"/>
        <w:jc w:val="right"/>
        <w:rPr>
          <w:rFonts w:ascii="Times New Roman" w:hAnsi="Times New Roman" w:cs="Times New Roman"/>
          <w:sz w:val="24"/>
          <w:szCs w:val="24"/>
        </w:rPr>
      </w:pPr>
      <w:r w:rsidRPr="00C80108">
        <w:rPr>
          <w:rFonts w:ascii="Times New Roman" w:hAnsi="Times New Roman" w:cs="Times New Roman"/>
          <w:sz w:val="24"/>
          <w:szCs w:val="24"/>
        </w:rPr>
        <w:t xml:space="preserve">в переводе жилого помещения в </w:t>
      </w:r>
      <w:proofErr w:type="gramStart"/>
      <w:r w:rsidRPr="00C80108">
        <w:rPr>
          <w:rFonts w:ascii="Times New Roman" w:hAnsi="Times New Roman" w:cs="Times New Roman"/>
          <w:sz w:val="24"/>
          <w:szCs w:val="24"/>
        </w:rPr>
        <w:t>нежилое</w:t>
      </w:r>
      <w:proofErr w:type="gramEnd"/>
      <w:r w:rsidRPr="00C80108">
        <w:rPr>
          <w:rFonts w:ascii="Times New Roman" w:hAnsi="Times New Roman" w:cs="Times New Roman"/>
          <w:sz w:val="24"/>
          <w:szCs w:val="24"/>
        </w:rPr>
        <w:t xml:space="preserve"> или </w:t>
      </w:r>
    </w:p>
    <w:p w:rsidR="008158E5" w:rsidRDefault="00C80108" w:rsidP="00C80108">
      <w:pPr>
        <w:pStyle w:val="ConsPlusNormal"/>
        <w:shd w:val="clear" w:color="auto" w:fill="FFFFFF"/>
        <w:ind w:firstLine="0"/>
        <w:jc w:val="right"/>
        <w:rPr>
          <w:rFonts w:ascii="Times New Roman" w:hAnsi="Times New Roman" w:cs="Times New Roman"/>
          <w:sz w:val="24"/>
          <w:szCs w:val="24"/>
        </w:rPr>
      </w:pPr>
      <w:r w:rsidRPr="00C80108">
        <w:rPr>
          <w:rFonts w:ascii="Times New Roman" w:hAnsi="Times New Roman" w:cs="Times New Roman"/>
          <w:sz w:val="24"/>
          <w:szCs w:val="24"/>
        </w:rPr>
        <w:t>нежилого помещения в жилое помещение</w:t>
      </w:r>
      <w:r>
        <w:rPr>
          <w:rFonts w:ascii="Times New Roman" w:hAnsi="Times New Roman" w:cs="Times New Roman"/>
          <w:sz w:val="24"/>
          <w:szCs w:val="24"/>
        </w:rPr>
        <w:t>»</w:t>
      </w:r>
    </w:p>
    <w:p w:rsidR="00C80108" w:rsidRPr="004D465E" w:rsidRDefault="00C80108" w:rsidP="00C80108">
      <w:pPr>
        <w:pStyle w:val="ConsPlusNormal"/>
        <w:shd w:val="clear" w:color="auto" w:fill="FFFFFF"/>
        <w:ind w:firstLine="0"/>
        <w:jc w:val="right"/>
        <w:rPr>
          <w:rFonts w:ascii="Times New Roman" w:hAnsi="Times New Roman" w:cs="Times New Roman"/>
          <w:sz w:val="24"/>
          <w:szCs w:val="24"/>
        </w:rPr>
      </w:pPr>
    </w:p>
    <w:p w:rsidR="008158E5" w:rsidRPr="004D465E" w:rsidRDefault="008158E5" w:rsidP="004D465E">
      <w:pPr>
        <w:shd w:val="clear" w:color="auto" w:fill="FFFFFF"/>
        <w:autoSpaceDE w:val="0"/>
        <w:autoSpaceDN w:val="0"/>
        <w:adjustRightInd w:val="0"/>
        <w:spacing w:after="0" w:line="240" w:lineRule="auto"/>
        <w:jc w:val="center"/>
        <w:rPr>
          <w:rFonts w:ascii="Times New Roman" w:hAnsi="Times New Roman"/>
          <w:sz w:val="24"/>
        </w:rPr>
      </w:pPr>
      <w:r w:rsidRPr="004D465E">
        <w:rPr>
          <w:rFonts w:ascii="Times New Roman" w:hAnsi="Times New Roman"/>
          <w:sz w:val="24"/>
        </w:rPr>
        <w:t>Блок-схема</w:t>
      </w:r>
    </w:p>
    <w:p w:rsidR="008158E5" w:rsidRPr="004D465E" w:rsidRDefault="008158E5" w:rsidP="004D465E">
      <w:pPr>
        <w:shd w:val="clear" w:color="auto" w:fill="FFFFFF"/>
        <w:autoSpaceDE w:val="0"/>
        <w:autoSpaceDN w:val="0"/>
        <w:adjustRightInd w:val="0"/>
        <w:spacing w:after="0" w:line="240" w:lineRule="auto"/>
        <w:jc w:val="center"/>
        <w:rPr>
          <w:rFonts w:ascii="Times New Roman" w:hAnsi="Times New Roman"/>
          <w:sz w:val="24"/>
        </w:rPr>
      </w:pPr>
      <w:r w:rsidRPr="004D465E">
        <w:rPr>
          <w:rFonts w:ascii="Times New Roman" w:hAnsi="Times New Roman"/>
          <w:sz w:val="24"/>
        </w:rPr>
        <w:t xml:space="preserve">предоставления муниципальной услуги </w:t>
      </w:r>
    </w:p>
    <w:p w:rsidR="008158E5" w:rsidRPr="004D465E" w:rsidRDefault="008158E5"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по принятию документов, а также выдаче решений </w:t>
      </w:r>
    </w:p>
    <w:p w:rsidR="008158E5" w:rsidRPr="004D465E" w:rsidRDefault="008158E5"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о переводе или об отказе в переводе жилого помещения </w:t>
      </w:r>
    </w:p>
    <w:p w:rsidR="008158E5" w:rsidRPr="004D465E" w:rsidRDefault="008158E5"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 xml:space="preserve">в нежилое помещение или нежилого помещения </w:t>
      </w:r>
    </w:p>
    <w:p w:rsidR="008158E5" w:rsidRPr="004D465E" w:rsidRDefault="008158E5" w:rsidP="004D465E">
      <w:pPr>
        <w:pStyle w:val="ConsPlusTitle"/>
        <w:widowControl/>
        <w:shd w:val="clear" w:color="auto" w:fill="FFFFFF"/>
        <w:jc w:val="center"/>
        <w:rPr>
          <w:rFonts w:ascii="Times New Roman" w:hAnsi="Times New Roman" w:cs="Times New Roman"/>
          <w:b w:val="0"/>
          <w:sz w:val="24"/>
          <w:szCs w:val="24"/>
        </w:rPr>
      </w:pPr>
      <w:r w:rsidRPr="004D465E">
        <w:rPr>
          <w:rFonts w:ascii="Times New Roman" w:hAnsi="Times New Roman" w:cs="Times New Roman"/>
          <w:b w:val="0"/>
          <w:sz w:val="24"/>
          <w:szCs w:val="24"/>
        </w:rPr>
        <w:t>в жилое помещение</w:t>
      </w:r>
    </w:p>
    <w:p w:rsidR="008158E5" w:rsidRPr="004D465E" w:rsidRDefault="00AA11D7" w:rsidP="00325667">
      <w:pPr>
        <w:shd w:val="clear" w:color="auto" w:fill="FFFFFF"/>
        <w:ind w:left="708"/>
        <w:rPr>
          <w:rFonts w:ascii="Times New Roman" w:hAnsi="Times New Roman"/>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939165</wp:posOffset>
                </wp:positionH>
                <wp:positionV relativeFrom="paragraph">
                  <wp:posOffset>80645</wp:posOffset>
                </wp:positionV>
                <wp:extent cx="4438650" cy="269875"/>
                <wp:effectExtent l="0" t="0" r="19050" b="1587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269875"/>
                        </a:xfrm>
                        <a:prstGeom prst="rect">
                          <a:avLst/>
                        </a:prstGeom>
                        <a:solidFill>
                          <a:srgbClr val="FFFFFF"/>
                        </a:solidFill>
                        <a:ln w="9525">
                          <a:solidFill>
                            <a:srgbClr val="000000"/>
                          </a:solidFill>
                          <a:miter lim="800000"/>
                          <a:headEnd/>
                          <a:tailEnd/>
                        </a:ln>
                      </wps:spPr>
                      <wps:txbx>
                        <w:txbxContent>
                          <w:p w:rsidR="00C90664" w:rsidRPr="004D465E" w:rsidRDefault="00C90664" w:rsidP="00325667">
                            <w:pPr>
                              <w:rPr>
                                <w:rFonts w:ascii="Times New Roman" w:hAnsi="Times New Roman"/>
                              </w:rPr>
                            </w:pPr>
                            <w:r w:rsidRPr="004D465E">
                              <w:rPr>
                                <w:rFonts w:ascii="Times New Roman" w:hAnsi="Times New Roman"/>
                                <w:sz w:val="20"/>
                                <w:szCs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3.95pt;margin-top:6.35pt;width:349.5pt;height:2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">
                <v:textbox>
                  <w:txbxContent>
                    <w:p w:rsidR="008158E5" w:rsidRPr="004D465E" w:rsidRDefault="008158E5" w:rsidP="00325667">
                      <w:pPr>
                        <w:rPr>
                          <w:rFonts w:ascii="Times New Roman" w:hAnsi="Times New Roman"/>
                        </w:rPr>
                      </w:pPr>
                      <w:r w:rsidRPr="004D465E">
                        <w:rPr>
                          <w:rFonts w:ascii="Times New Roman" w:hAnsi="Times New Roman"/>
                          <w:sz w:val="20"/>
                          <w:szCs w:val="20"/>
                        </w:rPr>
                        <w:t>Прием и регистрация  заявления о предоставлении муниципальной услуги</w:t>
                      </w:r>
                    </w:p>
                  </w:txbxContent>
                </v:textbox>
              </v:rect>
            </w:pict>
          </mc:Fallback>
        </mc:AlternateContent>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p>
    <w:p w:rsidR="008158E5" w:rsidRPr="004D465E" w:rsidRDefault="00AA11D7" w:rsidP="00325667">
      <w:pPr>
        <w:shd w:val="clear" w:color="auto" w:fill="FFFFFF"/>
        <w:ind w:left="708"/>
        <w:rPr>
          <w:rFonts w:ascii="Times New Roman" w:hAnsi="Times New Roman"/>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342900</wp:posOffset>
                </wp:positionH>
                <wp:positionV relativeFrom="paragraph">
                  <wp:posOffset>267335</wp:posOffset>
                </wp:positionV>
                <wp:extent cx="2181225" cy="685800"/>
                <wp:effectExtent l="0" t="0" r="28575"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85800"/>
                        </a:xfrm>
                        <a:prstGeom prst="rect">
                          <a:avLst/>
                        </a:prstGeom>
                        <a:solidFill>
                          <a:srgbClr val="FFFFFF"/>
                        </a:solidFill>
                        <a:ln w="9525">
                          <a:solidFill>
                            <a:srgbClr val="000000"/>
                          </a:solidFill>
                          <a:miter lim="800000"/>
                          <a:headEnd/>
                          <a:tailEnd/>
                        </a:ln>
                      </wps:spPr>
                      <wps:txbx>
                        <w:txbxContent>
                          <w:p w:rsidR="00C90664" w:rsidRPr="004D465E" w:rsidRDefault="00C90664" w:rsidP="00325667">
                            <w:pPr>
                              <w:jc w:val="center"/>
                              <w:rPr>
                                <w:rFonts w:ascii="Times New Roman" w:hAnsi="Times New Roman"/>
                              </w:rPr>
                            </w:pPr>
                            <w:r w:rsidRPr="004D465E">
                              <w:rPr>
                                <w:rFonts w:ascii="Times New Roman" w:hAnsi="Times New Roman"/>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pt;margin-top:21.05pt;width:171.75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">
                <v:textbox>
                  <w:txbxContent>
                    <w:p w:rsidR="008158E5" w:rsidRPr="004D465E" w:rsidRDefault="008158E5" w:rsidP="00325667">
                      <w:pPr>
                        <w:jc w:val="center"/>
                        <w:rPr>
                          <w:rFonts w:ascii="Times New Roman" w:hAnsi="Times New Roman"/>
                        </w:rPr>
                      </w:pPr>
                      <w:r w:rsidRPr="004D465E">
                        <w:rPr>
                          <w:rFonts w:ascii="Times New Roman" w:hAnsi="Times New Roman"/>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v:textbox>
              </v:rect>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3886200</wp:posOffset>
                </wp:positionH>
                <wp:positionV relativeFrom="paragraph">
                  <wp:posOffset>267335</wp:posOffset>
                </wp:positionV>
                <wp:extent cx="2190750" cy="800100"/>
                <wp:effectExtent l="0" t="0" r="19050" b="1905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00100"/>
                        </a:xfrm>
                        <a:prstGeom prst="rect">
                          <a:avLst/>
                        </a:prstGeom>
                        <a:solidFill>
                          <a:srgbClr val="FFFFFF"/>
                        </a:solidFill>
                        <a:ln w="9525">
                          <a:solidFill>
                            <a:srgbClr val="000000"/>
                          </a:solidFill>
                          <a:miter lim="800000"/>
                          <a:headEnd/>
                          <a:tailEnd/>
                        </a:ln>
                      </wps:spPr>
                      <wps:txbx>
                        <w:txbxContent>
                          <w:p w:rsidR="00C90664" w:rsidRPr="004D465E" w:rsidRDefault="00C90664" w:rsidP="00325667">
                            <w:pPr>
                              <w:jc w:val="center"/>
                              <w:rPr>
                                <w:rFonts w:ascii="Times New Roman" w:hAnsi="Times New Roman"/>
                              </w:rPr>
                            </w:pPr>
                            <w:r w:rsidRPr="004D465E">
                              <w:rPr>
                                <w:rFonts w:ascii="Times New Roman" w:hAnsi="Times New Roman"/>
                                <w:sz w:val="18"/>
                                <w:szCs w:val="18"/>
                              </w:rPr>
                              <w:t>Отсутствие документов, необходимых для предоставления муниципальной услуги, указанных в настоящем административном</w:t>
                            </w:r>
                            <w:r w:rsidRPr="004D465E">
                              <w:rPr>
                                <w:rFonts w:ascii="Times New Roman" w:hAnsi="Times New Roman"/>
                                <w:sz w:val="20"/>
                                <w:szCs w:val="20"/>
                              </w:rPr>
                              <w:t xml:space="preserve"> </w:t>
                            </w:r>
                            <w:r w:rsidRPr="004D465E">
                              <w:rPr>
                                <w:rFonts w:ascii="Times New Roman" w:hAnsi="Times New Roman"/>
                                <w:sz w:val="18"/>
                                <w:szCs w:val="18"/>
                              </w:rPr>
                              <w:t>регламенте</w:t>
                            </w:r>
                          </w:p>
                          <w:p w:rsidR="00C90664" w:rsidRDefault="00C90664" w:rsidP="00325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06pt;margin-top:21.05pt;width:172.5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">
                <v:textbox>
                  <w:txbxContent>
                    <w:p w:rsidR="008158E5" w:rsidRPr="004D465E" w:rsidRDefault="008158E5" w:rsidP="00325667">
                      <w:pPr>
                        <w:jc w:val="center"/>
                        <w:rPr>
                          <w:rFonts w:ascii="Times New Roman" w:hAnsi="Times New Roman"/>
                        </w:rPr>
                      </w:pPr>
                      <w:r w:rsidRPr="004D465E">
                        <w:rPr>
                          <w:rFonts w:ascii="Times New Roman" w:hAnsi="Times New Roman"/>
                          <w:sz w:val="18"/>
                          <w:szCs w:val="18"/>
                        </w:rPr>
                        <w:t>Отсутствие документов, необходимых для предоставления муниципальной услуги, указанных в настоящем административном</w:t>
                      </w:r>
                      <w:r w:rsidRPr="004D465E">
                        <w:rPr>
                          <w:rFonts w:ascii="Times New Roman" w:hAnsi="Times New Roman"/>
                          <w:sz w:val="20"/>
                          <w:szCs w:val="20"/>
                        </w:rPr>
                        <w:t xml:space="preserve"> </w:t>
                      </w:r>
                      <w:r w:rsidRPr="004D465E">
                        <w:rPr>
                          <w:rFonts w:ascii="Times New Roman" w:hAnsi="Times New Roman"/>
                          <w:sz w:val="18"/>
                          <w:szCs w:val="18"/>
                        </w:rPr>
                        <w:t>регламенте</w:t>
                      </w:r>
                    </w:p>
                    <w:p w:rsidR="008158E5" w:rsidRDefault="008158E5" w:rsidP="00325667"/>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1371600</wp:posOffset>
                </wp:positionH>
                <wp:positionV relativeFrom="paragraph">
                  <wp:posOffset>38735</wp:posOffset>
                </wp:positionV>
                <wp:extent cx="421005" cy="179070"/>
                <wp:effectExtent l="38100" t="0" r="17145" b="6858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8pt;margin-top:3.05pt;width:33.15pt;height:14.1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J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BS&#10;inQwo/uj1zE1mof+9MYV4FapnQ0V0rN6NA+afndI6aol6sCj89PFQGwWIpI3IWHjDGTZ9581Ax8C&#10;+LFZ58Z2qJHCfAqBARwags5xOpfbdPjZIwof80mWplOMKBxl82U6j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">
                <v:stroke endarrow="block"/>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4343400</wp:posOffset>
                </wp:positionH>
                <wp:positionV relativeFrom="paragraph">
                  <wp:posOffset>38735</wp:posOffset>
                </wp:positionV>
                <wp:extent cx="575310" cy="179070"/>
                <wp:effectExtent l="0" t="0" r="72390" b="6858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2pt;margin-top:3.05pt;width:45.3pt;height:1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">
                <v:stroke endarrow="block"/>
              </v:shape>
            </w:pict>
          </mc:Fallback>
        </mc:AlternateContent>
      </w:r>
    </w:p>
    <w:p w:rsidR="008158E5" w:rsidRPr="004D465E" w:rsidRDefault="008158E5" w:rsidP="00325667">
      <w:pPr>
        <w:shd w:val="clear" w:color="auto" w:fill="FFFFFF"/>
        <w:ind w:left="708"/>
        <w:rPr>
          <w:rFonts w:ascii="Times New Roman" w:hAnsi="Times New Roman"/>
        </w:rPr>
      </w:pPr>
    </w:p>
    <w:p w:rsidR="008158E5" w:rsidRPr="004D465E" w:rsidRDefault="008158E5" w:rsidP="00325667">
      <w:pPr>
        <w:shd w:val="clear" w:color="auto" w:fill="FFFFFF"/>
        <w:ind w:left="708"/>
        <w:rPr>
          <w:rFonts w:ascii="Times New Roman" w:hAnsi="Times New Roman"/>
        </w:rPr>
      </w:pPr>
    </w:p>
    <w:p w:rsidR="008158E5" w:rsidRPr="004D465E" w:rsidRDefault="00AA11D7" w:rsidP="00325667">
      <w:pPr>
        <w:shd w:val="clear" w:color="auto" w:fill="FFFFFF"/>
        <w:ind w:left="708"/>
        <w:rPr>
          <w:rFonts w:ascii="Times New Roman" w:hAnsi="Times New Roman"/>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247015</wp:posOffset>
                </wp:positionV>
                <wp:extent cx="4438650" cy="488315"/>
                <wp:effectExtent l="0" t="0" r="19050" b="2603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831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C90664" w:rsidRDefault="00C90664" w:rsidP="00325667"/>
                          <w:p w:rsidR="00C90664" w:rsidRDefault="00C90664" w:rsidP="00325667"/>
                          <w:p w:rsidR="00C90664" w:rsidRDefault="00C90664" w:rsidP="00325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1in;margin-top:19.45pt;width:349.5pt;height:3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8158E5" w:rsidRDefault="008158E5" w:rsidP="00325667"/>
                    <w:p w:rsidR="008158E5" w:rsidRDefault="008158E5" w:rsidP="00325667"/>
                    <w:p w:rsidR="008158E5" w:rsidRDefault="008158E5" w:rsidP="00325667"/>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4800600</wp:posOffset>
                </wp:positionH>
                <wp:positionV relativeFrom="paragraph">
                  <wp:posOffset>132715</wp:posOffset>
                </wp:positionV>
                <wp:extent cx="120650" cy="92075"/>
                <wp:effectExtent l="38100" t="0" r="31750" b="6032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8pt;margin-top:10.45pt;width:9.5pt;height:7.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chPQIAAGs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18415</wp:posOffset>
                </wp:positionV>
                <wp:extent cx="146685" cy="92075"/>
                <wp:effectExtent l="0" t="0" r="62865" b="6032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0pt;margin-top:1.45pt;width:11.5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8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">
                <v:stroke endarrow="block"/>
              </v:shape>
            </w:pict>
          </mc:Fallback>
        </mc:AlternateContent>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p>
    <w:p w:rsidR="008158E5" w:rsidRPr="004D465E" w:rsidRDefault="008158E5" w:rsidP="00325667">
      <w:pPr>
        <w:shd w:val="clear" w:color="auto" w:fill="FFFFFF"/>
        <w:ind w:left="708"/>
        <w:rPr>
          <w:rFonts w:ascii="Times New Roman" w:hAnsi="Times New Roman"/>
        </w:rPr>
      </w:pPr>
    </w:p>
    <w:p w:rsidR="008158E5" w:rsidRPr="004D465E" w:rsidRDefault="00AA11D7" w:rsidP="00325667">
      <w:pPr>
        <w:shd w:val="clear" w:color="auto" w:fill="FFFFFF"/>
        <w:ind w:left="708"/>
        <w:rPr>
          <w:rFonts w:ascii="Times New Roman" w:hAnsi="Times New Roman"/>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4229100</wp:posOffset>
                </wp:positionH>
                <wp:positionV relativeFrom="paragraph">
                  <wp:posOffset>80645</wp:posOffset>
                </wp:positionV>
                <wp:extent cx="316230" cy="175260"/>
                <wp:effectExtent l="0" t="0" r="64770" b="5334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33pt;margin-top:6.35pt;width:24.9pt;height:1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1143000</wp:posOffset>
                </wp:positionH>
                <wp:positionV relativeFrom="paragraph">
                  <wp:posOffset>80645</wp:posOffset>
                </wp:positionV>
                <wp:extent cx="396875" cy="175260"/>
                <wp:effectExtent l="38100" t="0" r="22225" b="5334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875"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90pt;margin-top:6.35pt;width:31.25pt;height:13.8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X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">
                <v:stroke endarrow="block"/>
              </v:shape>
            </w:pict>
          </mc:Fallback>
        </mc:AlternateContent>
      </w:r>
      <w:r w:rsidR="008158E5" w:rsidRPr="004D465E">
        <w:rPr>
          <w:rFonts w:ascii="Times New Roman" w:hAnsi="Times New Roman"/>
        </w:rPr>
        <w:tab/>
      </w:r>
      <w:r w:rsidR="008158E5" w:rsidRPr="004D465E">
        <w:rPr>
          <w:rFonts w:ascii="Times New Roman" w:hAnsi="Times New Roman"/>
        </w:rPr>
        <w:tab/>
      </w:r>
      <w:r w:rsidR="008158E5" w:rsidRPr="004D465E">
        <w:rPr>
          <w:rFonts w:ascii="Times New Roman" w:hAnsi="Times New Roman"/>
        </w:rPr>
        <w:tab/>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3657600</wp:posOffset>
                </wp:positionH>
                <wp:positionV relativeFrom="paragraph">
                  <wp:posOffset>-2540</wp:posOffset>
                </wp:positionV>
                <wp:extent cx="2276475" cy="409575"/>
                <wp:effectExtent l="0" t="0" r="28575" b="285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0957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rPr>
                                <w:rFonts w:ascii="Times New Roman" w:hAnsi="Times New Roman"/>
                                <w:sz w:val="20"/>
                                <w:szCs w:val="20"/>
                              </w:rPr>
                            </w:pPr>
                            <w:r w:rsidRPr="00497178">
                              <w:rPr>
                                <w:rFonts w:ascii="Times New Roman" w:hAnsi="Times New Roman"/>
                                <w:sz w:val="20"/>
                                <w:szCs w:val="20"/>
                              </w:rPr>
                              <w:t>Ответ из органов (организаций)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4in;margin-top:-.2pt;width:179.25pt;height:3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">
                <v:textbox>
                  <w:txbxContent>
                    <w:p w:rsidR="008158E5" w:rsidRPr="00497178" w:rsidRDefault="008158E5" w:rsidP="00325667">
                      <w:pPr>
                        <w:rPr>
                          <w:rFonts w:ascii="Times New Roman" w:hAnsi="Times New Roman"/>
                          <w:sz w:val="20"/>
                          <w:szCs w:val="20"/>
                        </w:rPr>
                      </w:pPr>
                      <w:r w:rsidRPr="00497178">
                        <w:rPr>
                          <w:rFonts w:ascii="Times New Roman" w:hAnsi="Times New Roman"/>
                          <w:sz w:val="20"/>
                          <w:szCs w:val="20"/>
                        </w:rPr>
                        <w:t>Ответ из органов (организаций) об отсутствии информации</w:t>
                      </w:r>
                    </w:p>
                  </w:txbxContent>
                </v:textbox>
              </v:rect>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-2540</wp:posOffset>
                </wp:positionV>
                <wp:extent cx="2047875" cy="409575"/>
                <wp:effectExtent l="0" t="0" r="28575" b="2857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957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Положительные ответы из органов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18pt;margin-top:-.2pt;width:161.2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Положительные ответы из органов (организаций)</w:t>
                      </w:r>
                    </w:p>
                  </w:txbxContent>
                </v:textbox>
              </v:rect>
            </w:pict>
          </mc:Fallback>
        </mc:AlternateContent>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3657600</wp:posOffset>
                </wp:positionH>
                <wp:positionV relativeFrom="paragraph">
                  <wp:posOffset>257175</wp:posOffset>
                </wp:positionV>
                <wp:extent cx="2289175" cy="457200"/>
                <wp:effectExtent l="0" t="0" r="15875"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457200"/>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Направление уведомления заявителю об отсутствии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4in;margin-top:20.25pt;width:180.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Направление уведомления заявителю об отсутствии информации</w:t>
                      </w:r>
                    </w:p>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142875</wp:posOffset>
                </wp:positionV>
                <wp:extent cx="2540" cy="778510"/>
                <wp:effectExtent l="76200" t="0" r="73660" b="5969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778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7pt;margin-top:11.25pt;width:.2pt;height:6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L9OA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5143500</wp:posOffset>
                </wp:positionH>
                <wp:positionV relativeFrom="paragraph">
                  <wp:posOffset>28575</wp:posOffset>
                </wp:positionV>
                <wp:extent cx="140970" cy="216535"/>
                <wp:effectExtent l="38100" t="0" r="30480" b="5016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05pt;margin-top:2.25pt;width:11.1pt;height:17.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">
                <v:stroke endarrow="block"/>
              </v:shape>
            </w:pict>
          </mc:Fallback>
        </mc:AlternateContent>
      </w:r>
    </w:p>
    <w:p w:rsidR="008158E5" w:rsidRPr="004D465E" w:rsidRDefault="008158E5" w:rsidP="00325667">
      <w:pPr>
        <w:shd w:val="clear" w:color="auto" w:fill="FFFFFF"/>
        <w:rPr>
          <w:rFonts w:ascii="Times New Roman" w:hAnsi="Times New Roman"/>
        </w:rPr>
      </w:pP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5029200</wp:posOffset>
                </wp:positionH>
                <wp:positionV relativeFrom="paragraph">
                  <wp:posOffset>90805</wp:posOffset>
                </wp:positionV>
                <wp:extent cx="127635" cy="175895"/>
                <wp:effectExtent l="38100" t="0" r="24765" b="5270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96pt;margin-top:7.15pt;width:10.05pt;height:13.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">
                <v:stroke endarrow="block"/>
              </v:shape>
            </w:pict>
          </mc:Fallback>
        </mc:AlternateContent>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1028700</wp:posOffset>
                </wp:positionH>
                <wp:positionV relativeFrom="paragraph">
                  <wp:posOffset>7620</wp:posOffset>
                </wp:positionV>
                <wp:extent cx="4438650" cy="438150"/>
                <wp:effectExtent l="0" t="0" r="1905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38150"/>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81pt;margin-top:.6pt;width:349.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1485900</wp:posOffset>
                </wp:positionH>
                <wp:positionV relativeFrom="paragraph">
                  <wp:posOffset>153035</wp:posOffset>
                </wp:positionV>
                <wp:extent cx="163195" cy="202565"/>
                <wp:effectExtent l="0" t="0" r="84455" b="6413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7pt;margin-top:12.05pt;width:12.85pt;height:1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lsNwIAAGM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">
                <v:stroke endarrow="block"/>
              </v:shape>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4800600</wp:posOffset>
                </wp:positionH>
                <wp:positionV relativeFrom="paragraph">
                  <wp:posOffset>153035</wp:posOffset>
                </wp:positionV>
                <wp:extent cx="127635" cy="202565"/>
                <wp:effectExtent l="38100" t="0" r="24765" b="6413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78pt;margin-top:12.05pt;width:10.05pt;height:15.9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7EQA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">
                <v:stroke endarrow="block"/>
              </v:shape>
            </w:pict>
          </mc:Fallback>
        </mc:AlternateContent>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69850</wp:posOffset>
                </wp:positionV>
                <wp:extent cx="2076450" cy="634365"/>
                <wp:effectExtent l="0" t="0" r="19050"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3436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18pt;margin-top:5.5pt;width:163.5pt;height:4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Отсутствуют основания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69850</wp:posOffset>
                </wp:positionV>
                <wp:extent cx="2219325" cy="619760"/>
                <wp:effectExtent l="0" t="0" r="28575" b="2794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19760"/>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4in;margin-top:5.5pt;width:174.75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Наличие оснований для отказа в предоставлении муниципальной услуги</w:t>
                      </w:r>
                    </w:p>
                  </w:txbxContent>
                </v:textbox>
              </v:rect>
            </w:pict>
          </mc:Fallback>
        </mc:AlternateContent>
      </w:r>
    </w:p>
    <w:p w:rsidR="008158E5" w:rsidRPr="004D465E" w:rsidRDefault="008158E5" w:rsidP="00325667">
      <w:pPr>
        <w:shd w:val="clear" w:color="auto" w:fill="FFFFFF"/>
        <w:rPr>
          <w:rFonts w:ascii="Times New Roman" w:hAnsi="Times New Roman"/>
        </w:rPr>
      </w:pP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246380</wp:posOffset>
                </wp:positionV>
                <wp:extent cx="2171700" cy="626110"/>
                <wp:effectExtent l="0" t="0" r="19050" b="2159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26110"/>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sz w:val="20"/>
                                <w:szCs w:val="20"/>
                              </w:rPr>
                            </w:pPr>
                            <w:r w:rsidRPr="00497178">
                              <w:rPr>
                                <w:rFonts w:ascii="Times New Roman" w:hAnsi="Times New Roman"/>
                                <w:sz w:val="20"/>
                                <w:szCs w:val="20"/>
                              </w:rPr>
                              <w:t>Принятие решения Комиссии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4in;margin-top:19.4pt;width:171pt;height:4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">
                <v:textbox>
                  <w:txbxContent>
                    <w:p w:rsidR="008158E5" w:rsidRPr="00497178" w:rsidRDefault="008158E5" w:rsidP="00325667">
                      <w:pPr>
                        <w:jc w:val="center"/>
                        <w:rPr>
                          <w:rFonts w:ascii="Times New Roman" w:hAnsi="Times New Roman"/>
                          <w:sz w:val="20"/>
                          <w:szCs w:val="20"/>
                        </w:rPr>
                      </w:pPr>
                      <w:r w:rsidRPr="00497178">
                        <w:rPr>
                          <w:rFonts w:ascii="Times New Roman" w:hAnsi="Times New Roman"/>
                          <w:sz w:val="20"/>
                          <w:szCs w:val="20"/>
                        </w:rPr>
                        <w:t>Принятие решения Комиссии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1143000</wp:posOffset>
                </wp:positionH>
                <wp:positionV relativeFrom="paragraph">
                  <wp:posOffset>132080</wp:posOffset>
                </wp:positionV>
                <wp:extent cx="118110" cy="172720"/>
                <wp:effectExtent l="0" t="0" r="72390" b="5588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0pt;margin-top:10.4pt;width:9.3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0OOAIAAGI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4686300</wp:posOffset>
                </wp:positionH>
                <wp:positionV relativeFrom="paragraph">
                  <wp:posOffset>17780</wp:posOffset>
                </wp:positionV>
                <wp:extent cx="186055" cy="200025"/>
                <wp:effectExtent l="38100" t="0" r="23495" b="476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69pt;margin-top:1.4pt;width:14.65pt;height:15.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lPQ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">
                <v:stroke endarrow="block"/>
              </v:shape>
            </w:pict>
          </mc:Fallback>
        </mc:AlternateContent>
      </w:r>
    </w:p>
    <w:p w:rsidR="008158E5" w:rsidRPr="004D465E" w:rsidRDefault="00AA11D7" w:rsidP="00325667">
      <w:pPr>
        <w:shd w:val="clear" w:color="auto" w:fill="FFFFFF"/>
        <w:rPr>
          <w:rFonts w:ascii="Times New Roman" w:hAnsi="Times New Roman"/>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48895</wp:posOffset>
                </wp:positionV>
                <wp:extent cx="1990725" cy="600075"/>
                <wp:effectExtent l="0" t="0" r="28575"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007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rPr>
                            </w:pPr>
                            <w:r w:rsidRPr="00497178">
                              <w:rPr>
                                <w:rFonts w:ascii="Times New Roman" w:hAnsi="Times New Roman"/>
                                <w:sz w:val="20"/>
                                <w:szCs w:val="20"/>
                              </w:rPr>
                              <w:t>Принятие решения Комиссии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9pt;margin-top:3.85pt;width:156.7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87KAIAAFA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">
                <v:textbox>
                  <w:txbxContent>
                    <w:p w:rsidR="008158E5" w:rsidRPr="00497178" w:rsidRDefault="008158E5" w:rsidP="00325667">
                      <w:pPr>
                        <w:jc w:val="center"/>
                        <w:rPr>
                          <w:rFonts w:ascii="Times New Roman" w:hAnsi="Times New Roman"/>
                        </w:rPr>
                      </w:pPr>
                      <w:r w:rsidRPr="00497178">
                        <w:rPr>
                          <w:rFonts w:ascii="Times New Roman" w:hAnsi="Times New Roman"/>
                          <w:sz w:val="20"/>
                          <w:szCs w:val="20"/>
                        </w:rPr>
                        <w:t>Принятие решения Комиссии о предоставлении муниципальной услуги</w:t>
                      </w:r>
                    </w:p>
                  </w:txbxContent>
                </v:textbox>
              </v:rect>
            </w:pict>
          </mc:Fallback>
        </mc:AlternateContent>
      </w:r>
    </w:p>
    <w:p w:rsidR="008158E5" w:rsidRPr="004D465E" w:rsidRDefault="00AA11D7" w:rsidP="00325667">
      <w:pPr>
        <w:shd w:val="clear" w:color="auto" w:fill="FFFFFF"/>
        <w:tabs>
          <w:tab w:val="left" w:pos="5610"/>
        </w:tabs>
        <w:rPr>
          <w:rFonts w:ascii="Times New Roman" w:hAnsi="Times New Roman"/>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4686300</wp:posOffset>
                </wp:positionH>
                <wp:positionV relativeFrom="paragraph">
                  <wp:posOffset>194945</wp:posOffset>
                </wp:positionV>
                <wp:extent cx="140970" cy="165735"/>
                <wp:effectExtent l="38100" t="0" r="30480" b="6286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69pt;margin-top:15.35pt;width:11.1pt;height:13.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">
                <v:stroke endarrow="block"/>
              </v:shape>
            </w:pict>
          </mc:Fallback>
        </mc:AlternateContent>
      </w:r>
      <w:r w:rsidR="008158E5" w:rsidRPr="004D465E">
        <w:rPr>
          <w:rFonts w:ascii="Times New Roman" w:hAnsi="Times New Roman"/>
        </w:rPr>
        <w:tab/>
      </w:r>
    </w:p>
    <w:p w:rsidR="008158E5" w:rsidRPr="004D465E" w:rsidRDefault="00AA11D7" w:rsidP="00325667">
      <w:pPr>
        <w:shd w:val="clear" w:color="auto" w:fill="FFFFFF"/>
        <w:ind w:left="708"/>
        <w:rPr>
          <w:rFonts w:ascii="Times New Roman" w:hAnsi="Times New Roman"/>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226060</wp:posOffset>
                </wp:positionV>
                <wp:extent cx="1990725" cy="1123950"/>
                <wp:effectExtent l="0" t="0" r="28575"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123950"/>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9pt;margin-top:17.8pt;width:156.7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">
                <v:textbox>
                  <w:txbxContent>
                    <w:p w:rsidR="008158E5" w:rsidRPr="00497178" w:rsidRDefault="008158E5"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226060</wp:posOffset>
                </wp:positionV>
                <wp:extent cx="2171700" cy="1106805"/>
                <wp:effectExtent l="0" t="0" r="19050" b="1714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6805"/>
                        </a:xfrm>
                        <a:prstGeom prst="rect">
                          <a:avLst/>
                        </a:prstGeom>
                        <a:solidFill>
                          <a:srgbClr val="FFFFFF"/>
                        </a:solidFill>
                        <a:ln w="9525">
                          <a:solidFill>
                            <a:srgbClr val="000000"/>
                          </a:solidFill>
                          <a:miter lim="800000"/>
                          <a:headEnd/>
                          <a:tailEnd/>
                        </a:ln>
                      </wps:spPr>
                      <wps:txbx>
                        <w:txbxContent>
                          <w:p w:rsidR="00C90664" w:rsidRPr="00497178" w:rsidRDefault="00C90664"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4in;margin-top:17.8pt;width:171pt;height:8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CoLA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">
                <v:textbox>
                  <w:txbxContent>
                    <w:p w:rsidR="008158E5" w:rsidRPr="00497178" w:rsidRDefault="008158E5" w:rsidP="00325667">
                      <w:pPr>
                        <w:jc w:val="center"/>
                        <w:rPr>
                          <w:rFonts w:ascii="Times New Roman" w:hAnsi="Times New Roman"/>
                        </w:rPr>
                      </w:pPr>
                      <w:r w:rsidRPr="00497178">
                        <w:rPr>
                          <w:rFonts w:ascii="Times New Roman" w:hAnsi="Times New Roman"/>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1028700</wp:posOffset>
                </wp:positionH>
                <wp:positionV relativeFrom="paragraph">
                  <wp:posOffset>-2540</wp:posOffset>
                </wp:positionV>
                <wp:extent cx="96520" cy="142240"/>
                <wp:effectExtent l="0" t="0" r="74930" b="482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1pt;margin-top:-.2pt;width:7.6pt;height:1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J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">
                <v:stroke endarrow="block"/>
              </v:shape>
            </w:pict>
          </mc:Fallback>
        </mc:AlternateContent>
      </w:r>
    </w:p>
    <w:p w:rsidR="008158E5" w:rsidRPr="004D465E" w:rsidRDefault="008158E5" w:rsidP="00325667">
      <w:pPr>
        <w:shd w:val="clear" w:color="auto" w:fill="FFFFFF"/>
        <w:ind w:left="708"/>
        <w:rPr>
          <w:rFonts w:ascii="Times New Roman" w:hAnsi="Times New Roman"/>
        </w:rPr>
      </w:pPr>
    </w:p>
    <w:p w:rsidR="008158E5" w:rsidRPr="004D465E" w:rsidRDefault="008158E5" w:rsidP="00325667">
      <w:pPr>
        <w:shd w:val="clear" w:color="auto" w:fill="FFFFFF"/>
        <w:ind w:left="708"/>
        <w:rPr>
          <w:rFonts w:ascii="Times New Roman" w:hAnsi="Times New Roman"/>
        </w:rPr>
      </w:pPr>
    </w:p>
    <w:p w:rsidR="008158E5" w:rsidRPr="004D465E" w:rsidRDefault="008158E5" w:rsidP="00325667">
      <w:pPr>
        <w:shd w:val="clear" w:color="auto" w:fill="FFFFFF"/>
        <w:ind w:left="708"/>
        <w:rPr>
          <w:rFonts w:ascii="Times New Roman" w:hAnsi="Times New Roman"/>
        </w:rPr>
      </w:pPr>
    </w:p>
    <w:p w:rsidR="008158E5" w:rsidRPr="00F2465E" w:rsidRDefault="008158E5" w:rsidP="00325667">
      <w:pPr>
        <w:shd w:val="clear" w:color="auto" w:fill="FFFFFF"/>
        <w:ind w:left="708"/>
      </w:pPr>
    </w:p>
    <w:sectPr w:rsidR="008158E5" w:rsidRPr="00F2465E" w:rsidSect="00754D49">
      <w:pgSz w:w="11906" w:h="16838"/>
      <w:pgMar w:top="1134" w:right="707"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AE"/>
    <w:rsid w:val="0001379F"/>
    <w:rsid w:val="00027AAE"/>
    <w:rsid w:val="00045547"/>
    <w:rsid w:val="00074E5D"/>
    <w:rsid w:val="00080F80"/>
    <w:rsid w:val="000A2654"/>
    <w:rsid w:val="000B6CD9"/>
    <w:rsid w:val="000C5AA1"/>
    <w:rsid w:val="001158A4"/>
    <w:rsid w:val="001170D9"/>
    <w:rsid w:val="00127887"/>
    <w:rsid w:val="001B0F1A"/>
    <w:rsid w:val="001C1E99"/>
    <w:rsid w:val="001D48BB"/>
    <w:rsid w:val="002B3C53"/>
    <w:rsid w:val="00325667"/>
    <w:rsid w:val="00353785"/>
    <w:rsid w:val="00363A2C"/>
    <w:rsid w:val="00373D9D"/>
    <w:rsid w:val="00374B89"/>
    <w:rsid w:val="003D6D2A"/>
    <w:rsid w:val="003E39E1"/>
    <w:rsid w:val="0044536C"/>
    <w:rsid w:val="00445535"/>
    <w:rsid w:val="00497178"/>
    <w:rsid w:val="004A6849"/>
    <w:rsid w:val="004B42DC"/>
    <w:rsid w:val="004C5190"/>
    <w:rsid w:val="004D465E"/>
    <w:rsid w:val="00521B61"/>
    <w:rsid w:val="00524E1D"/>
    <w:rsid w:val="0054702E"/>
    <w:rsid w:val="00596D94"/>
    <w:rsid w:val="00640048"/>
    <w:rsid w:val="006B6F07"/>
    <w:rsid w:val="006C2B53"/>
    <w:rsid w:val="007406AE"/>
    <w:rsid w:val="00754D49"/>
    <w:rsid w:val="00775966"/>
    <w:rsid w:val="007858F3"/>
    <w:rsid w:val="008158E5"/>
    <w:rsid w:val="00837DDB"/>
    <w:rsid w:val="0089715C"/>
    <w:rsid w:val="00897B0C"/>
    <w:rsid w:val="008B764F"/>
    <w:rsid w:val="008F2063"/>
    <w:rsid w:val="00922445"/>
    <w:rsid w:val="00964D63"/>
    <w:rsid w:val="009A3FBA"/>
    <w:rsid w:val="00A013C6"/>
    <w:rsid w:val="00A946AE"/>
    <w:rsid w:val="00AA11D7"/>
    <w:rsid w:val="00AA19AF"/>
    <w:rsid w:val="00B04DF9"/>
    <w:rsid w:val="00B21DBE"/>
    <w:rsid w:val="00B61749"/>
    <w:rsid w:val="00BC6990"/>
    <w:rsid w:val="00BD491D"/>
    <w:rsid w:val="00C77DED"/>
    <w:rsid w:val="00C800A8"/>
    <w:rsid w:val="00C80108"/>
    <w:rsid w:val="00C90664"/>
    <w:rsid w:val="00CD739B"/>
    <w:rsid w:val="00D15DB7"/>
    <w:rsid w:val="00D37DCD"/>
    <w:rsid w:val="00D61729"/>
    <w:rsid w:val="00D644BC"/>
    <w:rsid w:val="00D72B3F"/>
    <w:rsid w:val="00E56E6C"/>
    <w:rsid w:val="00E62D19"/>
    <w:rsid w:val="00EA68BD"/>
    <w:rsid w:val="00F01B41"/>
    <w:rsid w:val="00F2465E"/>
    <w:rsid w:val="00F33D73"/>
    <w:rsid w:val="00FA7E4A"/>
    <w:rsid w:val="00FD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Гипертекстовая ссылка"/>
    <w:uiPriority w:val="99"/>
    <w:rsid w:val="0044536C"/>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A265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A2654"/>
    <w:rPr>
      <w:rFonts w:ascii="Tahoma" w:hAnsi="Tahoma" w:cs="Tahoma"/>
      <w:sz w:val="16"/>
      <w:szCs w:val="16"/>
    </w:rPr>
  </w:style>
  <w:style w:type="character" w:customStyle="1" w:styleId="TextNPA">
    <w:name w:val="Text NPA"/>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rPr>
  </w:style>
  <w:style w:type="character" w:styleId="a5">
    <w:name w:val="Hyperlink"/>
    <w:uiPriority w:val="99"/>
    <w:rsid w:val="00325667"/>
    <w:rPr>
      <w:rFonts w:cs="Times New Roman"/>
      <w:color w:val="0000FF"/>
      <w:u w:val="single"/>
    </w:rPr>
  </w:style>
  <w:style w:type="paragraph" w:styleId="a6">
    <w:name w:val="Normal (Web)"/>
    <w:basedOn w:val="a"/>
    <w:uiPriority w:val="99"/>
    <w:rsid w:val="00325667"/>
    <w:pPr>
      <w:spacing w:before="100" w:beforeAutospacing="1" w:after="100" w:afterAutospacing="1"/>
    </w:pPr>
    <w:rPr>
      <w:rFonts w:ascii="Verdana" w:hAnsi="Verdana" w:cs="Verdana"/>
      <w:color w:val="333333"/>
    </w:rPr>
  </w:style>
  <w:style w:type="paragraph" w:customStyle="1" w:styleId="1">
    <w:name w:val="Без интервала1"/>
    <w:uiPriority w:val="99"/>
    <w:rsid w:val="00325667"/>
    <w:rPr>
      <w:rFonts w:eastAsia="Times New Roman"/>
      <w:sz w:val="22"/>
      <w:szCs w:val="22"/>
      <w:lang w:eastAsia="en-US"/>
    </w:rPr>
  </w:style>
  <w:style w:type="table" w:styleId="a7">
    <w:name w:val="Table Grid"/>
    <w:basedOn w:val="a1"/>
    <w:uiPriority w:val="99"/>
    <w:locked/>
    <w:rsid w:val="0032566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Гипертекстовая ссылка"/>
    <w:uiPriority w:val="99"/>
    <w:rsid w:val="0044536C"/>
    <w:rPr>
      <w:rFonts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13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tybrskyadm@mail.ru" TargetMode="Externa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8AC0BD87BAE8065E73106C10403CF92EA3E0BC20A3E9BE8576ACC955C7F87873269AA064n6L7I" TargetMode="External"/><Relationship Id="rId3" Type="http://schemas.microsoft.com/office/2007/relationships/stylesWithEffects" Target="stylesWithEffects.xml"/><Relationship Id="rId7" Type="http://schemas.openxmlformats.org/officeDocument/2006/relationships/hyperlink" Target="http://sentyabrskiy.ru/" TargetMode="External"/><Relationship Id="rId12" Type="http://schemas.openxmlformats.org/officeDocument/2006/relationships/hyperlink" Target="http://r86.kadastr.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hyperlink" Target="http://www.86.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asledie@admhmao.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nasledie.admhma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9221</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Ежова Ольга Васильевна</dc:creator>
  <cp:lastModifiedBy>Сент</cp:lastModifiedBy>
  <cp:revision>4</cp:revision>
  <cp:lastPrinted>2014-05-20T01:32:00Z</cp:lastPrinted>
  <dcterms:created xsi:type="dcterms:W3CDTF">2016-03-28T12:02:00Z</dcterms:created>
  <dcterms:modified xsi:type="dcterms:W3CDTF">2016-12-13T09:00:00Z</dcterms:modified>
</cp:coreProperties>
</file>