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2F607950" w14:textId="77777777" w:rsidR="001D258F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 xml:space="preserve">АДМИНИСТРАЦИЯ СЕЛЬСКОГО ПОСЕЛЕНИЯ </w:t>
      </w:r>
    </w:p>
    <w:p w14:paraId="491F3F5A" w14:textId="66283404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77777777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FE4F8E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26F36D6A" w:rsidR="002578A2" w:rsidRPr="00FF3B33" w:rsidRDefault="00901703" w:rsidP="00FE4F8E">
            <w:pPr>
              <w:jc w:val="center"/>
              <w:rPr>
                <w:sz w:val="24"/>
                <w:szCs w:val="24"/>
              </w:rPr>
            </w:pPr>
            <w:r w:rsidRPr="00FF3B33">
              <w:rPr>
                <w:sz w:val="24"/>
                <w:szCs w:val="24"/>
              </w:rPr>
              <w:t>31 октября</w:t>
            </w:r>
            <w:r w:rsidR="002578A2" w:rsidRPr="00FF3B33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FF3B33" w:rsidRDefault="002578A2" w:rsidP="00FE4F8E">
            <w:pPr>
              <w:jc w:val="right"/>
              <w:rPr>
                <w:sz w:val="24"/>
                <w:szCs w:val="24"/>
              </w:rPr>
            </w:pPr>
            <w:r w:rsidRPr="00FF3B33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B582F" w14:textId="6BE1828E" w:rsidR="002578A2" w:rsidRPr="00FF3B33" w:rsidRDefault="00901703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 w:rsidRPr="00FF3B33">
              <w:rPr>
                <w:spacing w:val="-4"/>
                <w:sz w:val="24"/>
                <w:szCs w:val="24"/>
              </w:rPr>
              <w:t>138</w:t>
            </w:r>
            <w:r w:rsidR="002578A2" w:rsidRPr="00FF3B33">
              <w:rPr>
                <w:spacing w:val="-4"/>
                <w:sz w:val="24"/>
                <w:szCs w:val="24"/>
              </w:rPr>
              <w:t>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D23ABB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Pr="00D23ABB" w:rsidRDefault="002578A2" w:rsidP="002578A2">
      <w:pPr>
        <w:jc w:val="center"/>
      </w:pPr>
      <w:r w:rsidRPr="00D23ABB">
        <w:t>п. Сентябрьский</w:t>
      </w:r>
    </w:p>
    <w:p w14:paraId="1121CD2B" w14:textId="77777777" w:rsidR="002578A2" w:rsidRDefault="002578A2" w:rsidP="002578A2">
      <w:pPr>
        <w:pStyle w:val="TimesNewRoman120"/>
      </w:pPr>
    </w:p>
    <w:p w14:paraId="6515AB57" w14:textId="3E1426A6" w:rsidR="002578A2" w:rsidRDefault="006165CB" w:rsidP="006165CB">
      <w:pPr>
        <w:pStyle w:val="TimesNewRoman120"/>
        <w:spacing w:line="240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2578A2" w:rsidRPr="006165CB">
        <w:rPr>
          <w:sz w:val="26"/>
          <w:szCs w:val="26"/>
        </w:rPr>
        <w:t>О</w:t>
      </w:r>
      <w:r w:rsidR="00373EFC">
        <w:rPr>
          <w:sz w:val="26"/>
          <w:szCs w:val="26"/>
        </w:rPr>
        <w:t>б</w:t>
      </w:r>
      <w:r w:rsidR="00901703">
        <w:rPr>
          <w:sz w:val="26"/>
          <w:szCs w:val="26"/>
        </w:rPr>
        <w:t xml:space="preserve"> и</w:t>
      </w:r>
      <w:r w:rsidR="002578A2" w:rsidRPr="006165CB">
        <w:rPr>
          <w:sz w:val="26"/>
          <w:szCs w:val="26"/>
        </w:rPr>
        <w:t xml:space="preserve"> </w:t>
      </w:r>
      <w:r w:rsidRPr="006165CB">
        <w:rPr>
          <w:sz w:val="26"/>
          <w:szCs w:val="26"/>
        </w:rPr>
        <w:t>аннулировании адреса объекта адресации</w:t>
      </w:r>
    </w:p>
    <w:p w14:paraId="4D93E495" w14:textId="77777777" w:rsidR="006165CB" w:rsidRPr="006165CB" w:rsidRDefault="006165CB" w:rsidP="006165CB">
      <w:pPr>
        <w:pStyle w:val="TimesNewRoman120"/>
        <w:spacing w:line="240" w:lineRule="auto"/>
        <w:ind w:firstLine="709"/>
        <w:rPr>
          <w:sz w:val="26"/>
          <w:szCs w:val="26"/>
        </w:rPr>
      </w:pPr>
    </w:p>
    <w:p w14:paraId="520B2EC1" w14:textId="47E2C167" w:rsidR="002578A2" w:rsidRPr="001D258F" w:rsidRDefault="002578A2" w:rsidP="002578A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258F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Федеральный законом от 6 октября 2003 года №131-ФЗ «Об общих принципах организации местного самоуправления в Российской Федерации»,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руководствуясь Уставом сельского поселения Сентябрьский Нефтеюганского района Ханты-Мансийского автономного округ - Югры, административным регламентом предоставления муниципальной услуги «Присвоение адреса объекту адресации, изменение и аннулирование такого адреса», утвержденным постановлением администрации сельского поселения Сентябрьский от 21 апреля 2022 года № 55-па,</w:t>
      </w:r>
      <w:r w:rsidR="00862564" w:rsidRPr="001D258F">
        <w:rPr>
          <w:rFonts w:ascii="Times New Roman" w:hAnsi="Times New Roman" w:cs="Times New Roman"/>
          <w:b w:val="0"/>
          <w:sz w:val="24"/>
          <w:szCs w:val="24"/>
        </w:rPr>
        <w:t xml:space="preserve"> в целях обеспечения достоверности, полноты и актуальности сведений об адресе </w:t>
      </w:r>
      <w:r w:rsidRPr="001D258F">
        <w:rPr>
          <w:rFonts w:ascii="Times New Roman" w:hAnsi="Times New Roman" w:cs="Times New Roman"/>
          <w:b w:val="0"/>
          <w:sz w:val="24"/>
          <w:szCs w:val="24"/>
        </w:rPr>
        <w:t>п о с т а н о в л я е т:</w:t>
      </w:r>
    </w:p>
    <w:p w14:paraId="34033FC3" w14:textId="77777777" w:rsidR="001D258F" w:rsidRPr="001D258F" w:rsidRDefault="006A4A6A" w:rsidP="001D258F">
      <w:pPr>
        <w:widowControl w:val="0"/>
        <w:tabs>
          <w:tab w:val="left" w:leader="underscore" w:pos="9943"/>
        </w:tabs>
        <w:rPr>
          <w:sz w:val="24"/>
          <w:szCs w:val="24"/>
        </w:rPr>
      </w:pPr>
      <w:r w:rsidRPr="001D258F">
        <w:rPr>
          <w:sz w:val="24"/>
          <w:szCs w:val="24"/>
        </w:rPr>
        <w:t xml:space="preserve">    </w:t>
      </w:r>
      <w:r w:rsidR="002578A2" w:rsidRPr="001D258F">
        <w:rPr>
          <w:color w:val="000000"/>
          <w:sz w:val="24"/>
          <w:szCs w:val="24"/>
          <w:lang w:bidi="ru-RU"/>
        </w:rPr>
        <w:t xml:space="preserve">1. Аннулировать адрес </w:t>
      </w:r>
      <w:r w:rsidR="00901703" w:rsidRPr="001D258F">
        <w:rPr>
          <w:color w:val="000000"/>
          <w:sz w:val="24"/>
          <w:szCs w:val="24"/>
          <w:lang w:bidi="ru-RU"/>
        </w:rPr>
        <w:t xml:space="preserve">объекту адресации </w:t>
      </w:r>
      <w:r w:rsidR="001D258F" w:rsidRPr="001D258F">
        <w:rPr>
          <w:sz w:val="24"/>
          <w:szCs w:val="24"/>
        </w:rPr>
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 следующим объектам: </w:t>
      </w:r>
    </w:p>
    <w:p w14:paraId="01E35C41" w14:textId="6C538465" w:rsidR="006165CB" w:rsidRPr="001D258F" w:rsidRDefault="001D258F" w:rsidP="001D258F">
      <w:pPr>
        <w:widowControl w:val="0"/>
        <w:tabs>
          <w:tab w:val="left" w:leader="underscore" w:pos="9943"/>
        </w:tabs>
        <w:rPr>
          <w:sz w:val="24"/>
          <w:szCs w:val="24"/>
        </w:rPr>
      </w:pPr>
      <w:r w:rsidRPr="001D258F">
        <w:rPr>
          <w:sz w:val="24"/>
          <w:szCs w:val="24"/>
        </w:rPr>
        <w:t xml:space="preserve">      Российская Федерация, Ханты-Мансийский автономный округ - Югра, муниципальный район Нефтеюганский, сельское поселение Сентябрьский, посёлок Сентябрьский, д.</w:t>
      </w:r>
      <w:r w:rsidRPr="001D258F">
        <w:rPr>
          <w:sz w:val="24"/>
          <w:szCs w:val="24"/>
        </w:rPr>
        <w:t>4</w:t>
      </w:r>
      <w:r w:rsidRPr="001D258F">
        <w:rPr>
          <w:sz w:val="24"/>
          <w:szCs w:val="24"/>
        </w:rPr>
        <w:t xml:space="preserve">, площадью </w:t>
      </w:r>
      <w:r w:rsidRPr="001D258F">
        <w:rPr>
          <w:sz w:val="24"/>
          <w:szCs w:val="24"/>
        </w:rPr>
        <w:t>513.7</w:t>
      </w:r>
      <w:r w:rsidRPr="001D258F">
        <w:rPr>
          <w:sz w:val="24"/>
          <w:szCs w:val="24"/>
        </w:rPr>
        <w:t xml:space="preserve"> кв. м,  уникальный номер аннулируемого адреса объекта адресации в государственном адресном реестре</w:t>
      </w:r>
      <w:r w:rsidRPr="001D258F">
        <w:rPr>
          <w:sz w:val="24"/>
          <w:szCs w:val="24"/>
        </w:rPr>
        <w:t xml:space="preserve"> </w:t>
      </w:r>
      <w:r w:rsidRPr="001D258F">
        <w:rPr>
          <w:sz w:val="24"/>
          <w:szCs w:val="24"/>
        </w:rPr>
        <w:t>29eb8f8d-ce6c-4e02-9230-20ff25e5c85b, кадастровый номер 86:08:0020401:7</w:t>
      </w:r>
      <w:r w:rsidRPr="001D258F">
        <w:rPr>
          <w:sz w:val="24"/>
          <w:szCs w:val="24"/>
        </w:rPr>
        <w:t>50</w:t>
      </w:r>
      <w:r w:rsidRPr="001D258F">
        <w:rPr>
          <w:sz w:val="24"/>
          <w:szCs w:val="24"/>
        </w:rPr>
        <w:t>,  в связи с прекращением существования объекта адресации</w:t>
      </w:r>
      <w:r w:rsidRPr="001D258F">
        <w:rPr>
          <w:sz w:val="24"/>
          <w:szCs w:val="24"/>
        </w:rPr>
        <w:t>.</w:t>
      </w:r>
    </w:p>
    <w:p w14:paraId="4DD68772" w14:textId="0F649DB9" w:rsidR="006165CB" w:rsidRPr="001D258F" w:rsidRDefault="00901703" w:rsidP="00901703">
      <w:pPr>
        <w:tabs>
          <w:tab w:val="left" w:pos="993"/>
        </w:tabs>
        <w:jc w:val="both"/>
        <w:rPr>
          <w:sz w:val="24"/>
          <w:szCs w:val="24"/>
        </w:rPr>
      </w:pPr>
      <w:r w:rsidRPr="001D258F">
        <w:rPr>
          <w:sz w:val="24"/>
          <w:szCs w:val="24"/>
        </w:rPr>
        <w:t xml:space="preserve"> </w:t>
      </w:r>
      <w:r w:rsidR="006A4A6A" w:rsidRPr="001D258F">
        <w:rPr>
          <w:sz w:val="24"/>
          <w:szCs w:val="24"/>
        </w:rPr>
        <w:t xml:space="preserve">  </w:t>
      </w:r>
      <w:r w:rsidRPr="001D258F">
        <w:rPr>
          <w:sz w:val="24"/>
          <w:szCs w:val="24"/>
        </w:rPr>
        <w:t>3</w:t>
      </w:r>
      <w:r w:rsidR="006165CB" w:rsidRPr="001D258F">
        <w:rPr>
          <w:sz w:val="24"/>
          <w:szCs w:val="24"/>
        </w:rPr>
        <w:t xml:space="preserve">. Настоящее постановление подлежит обязательному внесению в </w:t>
      </w:r>
      <w:r w:rsidR="00EC56CF" w:rsidRPr="001D258F">
        <w:rPr>
          <w:sz w:val="24"/>
          <w:szCs w:val="24"/>
        </w:rPr>
        <w:t>Г</w:t>
      </w:r>
      <w:r w:rsidR="006165CB" w:rsidRPr="001D258F">
        <w:rPr>
          <w:sz w:val="24"/>
          <w:szCs w:val="24"/>
        </w:rPr>
        <w:t>осударственный адресный реестр в течение 3 рабочих дней со дня его принятия.</w:t>
      </w:r>
    </w:p>
    <w:p w14:paraId="2099699F" w14:textId="5B20FB35" w:rsidR="006165CB" w:rsidRPr="001D258F" w:rsidRDefault="006A4A6A" w:rsidP="00901703">
      <w:pPr>
        <w:jc w:val="both"/>
        <w:rPr>
          <w:sz w:val="24"/>
          <w:szCs w:val="24"/>
        </w:rPr>
      </w:pPr>
      <w:r w:rsidRPr="001D258F">
        <w:rPr>
          <w:sz w:val="24"/>
          <w:szCs w:val="24"/>
        </w:rPr>
        <w:t xml:space="preserve">  </w:t>
      </w:r>
      <w:r w:rsidR="00901703" w:rsidRPr="001D258F">
        <w:rPr>
          <w:sz w:val="24"/>
          <w:szCs w:val="24"/>
        </w:rPr>
        <w:t>4</w:t>
      </w:r>
      <w:r w:rsidR="006165CB" w:rsidRPr="001D258F">
        <w:rPr>
          <w:sz w:val="24"/>
          <w:szCs w:val="24"/>
        </w:rPr>
        <w:t>. Настоящее постановление вступает в силу с момента его подписания и подлежит официальному опубликованию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17433BFB" w14:textId="35F3B9DD" w:rsidR="006165CB" w:rsidRDefault="00901703" w:rsidP="00901703">
      <w:pPr>
        <w:jc w:val="both"/>
        <w:rPr>
          <w:sz w:val="24"/>
          <w:szCs w:val="24"/>
        </w:rPr>
      </w:pPr>
      <w:r w:rsidRPr="001D258F">
        <w:rPr>
          <w:sz w:val="24"/>
          <w:szCs w:val="24"/>
        </w:rPr>
        <w:t xml:space="preserve"> </w:t>
      </w:r>
      <w:r w:rsidR="006A4A6A" w:rsidRPr="001D258F">
        <w:rPr>
          <w:sz w:val="24"/>
          <w:szCs w:val="24"/>
        </w:rPr>
        <w:t xml:space="preserve">  </w:t>
      </w:r>
      <w:r w:rsidRPr="001D258F">
        <w:rPr>
          <w:sz w:val="24"/>
          <w:szCs w:val="24"/>
        </w:rPr>
        <w:t>5</w:t>
      </w:r>
      <w:r w:rsidR="006165CB" w:rsidRPr="001D258F">
        <w:rPr>
          <w:sz w:val="24"/>
          <w:szCs w:val="24"/>
        </w:rPr>
        <w:t>.  Контроль за выполнением постановления оставляю за собой.</w:t>
      </w:r>
    </w:p>
    <w:p w14:paraId="5C1648AC" w14:textId="77777777" w:rsidR="001B5120" w:rsidRPr="001D258F" w:rsidRDefault="001B5120" w:rsidP="00901703">
      <w:pPr>
        <w:jc w:val="both"/>
        <w:rPr>
          <w:sz w:val="24"/>
          <w:szCs w:val="24"/>
        </w:rPr>
      </w:pPr>
    </w:p>
    <w:p w14:paraId="0960B94B" w14:textId="39CE2A82" w:rsidR="006165CB" w:rsidRPr="001D258F" w:rsidRDefault="00124677" w:rsidP="00124677">
      <w:pPr>
        <w:jc w:val="both"/>
        <w:rPr>
          <w:sz w:val="24"/>
          <w:szCs w:val="24"/>
        </w:rPr>
      </w:pPr>
      <w:r w:rsidRPr="001D258F">
        <w:rPr>
          <w:sz w:val="24"/>
          <w:szCs w:val="24"/>
        </w:rPr>
        <w:t xml:space="preserve">Документ, которым ранее был присвоен адрес объекта адресации: Письмо от 23.11.2011 Администрация </w:t>
      </w:r>
      <w:proofErr w:type="spellStart"/>
      <w:r w:rsidRPr="001D258F">
        <w:rPr>
          <w:sz w:val="24"/>
          <w:szCs w:val="24"/>
        </w:rPr>
        <w:t>с.п</w:t>
      </w:r>
      <w:proofErr w:type="spellEnd"/>
      <w:r w:rsidRPr="001D258F">
        <w:rPr>
          <w:sz w:val="24"/>
          <w:szCs w:val="24"/>
        </w:rPr>
        <w:t>. Сентябрьский</w:t>
      </w:r>
    </w:p>
    <w:p w14:paraId="2AA427DD" w14:textId="77777777" w:rsidR="006165CB" w:rsidRPr="001D258F" w:rsidRDefault="006165CB" w:rsidP="00901703">
      <w:pPr>
        <w:jc w:val="both"/>
        <w:rPr>
          <w:sz w:val="24"/>
          <w:szCs w:val="24"/>
        </w:rPr>
      </w:pPr>
    </w:p>
    <w:p w14:paraId="5EB1330F" w14:textId="77777777" w:rsidR="006165CB" w:rsidRPr="001D258F" w:rsidRDefault="006165CB" w:rsidP="006165CB">
      <w:pPr>
        <w:pStyle w:val="TimesNewRoman1200"/>
        <w:spacing w:line="240" w:lineRule="auto"/>
        <w:rPr>
          <w:szCs w:val="24"/>
        </w:rPr>
      </w:pPr>
      <w:r w:rsidRPr="001D258F">
        <w:rPr>
          <w:szCs w:val="24"/>
        </w:rPr>
        <w:t xml:space="preserve">Исполняющий обязанности </w:t>
      </w:r>
    </w:p>
    <w:p w14:paraId="4F00A4DC" w14:textId="0DC2F969" w:rsidR="006165CB" w:rsidRPr="001D258F" w:rsidRDefault="006165CB" w:rsidP="006165CB">
      <w:pPr>
        <w:pStyle w:val="TimesNewRoman1200"/>
        <w:spacing w:line="240" w:lineRule="auto"/>
        <w:rPr>
          <w:szCs w:val="24"/>
        </w:rPr>
      </w:pPr>
      <w:r w:rsidRPr="001D258F">
        <w:rPr>
          <w:szCs w:val="24"/>
        </w:rPr>
        <w:t xml:space="preserve">главы поселения                                                                                               </w:t>
      </w:r>
      <w:r w:rsidR="009378A3" w:rsidRPr="001D258F">
        <w:rPr>
          <w:szCs w:val="24"/>
        </w:rPr>
        <w:t>И.В. Васева</w:t>
      </w:r>
    </w:p>
    <w:p w14:paraId="0218BC59" w14:textId="2BD003A2" w:rsidR="00282DCB" w:rsidRPr="001D258F" w:rsidRDefault="00282DCB" w:rsidP="001D258F">
      <w:pPr>
        <w:widowControl w:val="0"/>
        <w:tabs>
          <w:tab w:val="left" w:leader="underscore" w:pos="9943"/>
        </w:tabs>
        <w:ind w:left="-993" w:hanging="141"/>
        <w:rPr>
          <w:color w:val="000000"/>
          <w:sz w:val="24"/>
          <w:szCs w:val="24"/>
          <w:lang w:bidi="ru-RU"/>
        </w:rPr>
      </w:pPr>
      <w:r w:rsidRPr="001D258F">
        <w:rPr>
          <w:color w:val="000000"/>
          <w:sz w:val="24"/>
          <w:szCs w:val="24"/>
          <w:lang w:bidi="ru-RU"/>
        </w:rPr>
        <w:t xml:space="preserve">               </w:t>
      </w:r>
    </w:p>
    <w:p w14:paraId="10A424B7" w14:textId="77777777" w:rsidR="00282DCB" w:rsidRDefault="00282DCB" w:rsidP="00CA61EE">
      <w:pPr>
        <w:framePr w:w="10849" w:wrap="auto" w:hAnchor="text" w:x="851"/>
        <w:widowControl w:val="0"/>
        <w:tabs>
          <w:tab w:val="left" w:leader="underscore" w:pos="9943"/>
        </w:tabs>
        <w:rPr>
          <w:color w:val="000000"/>
          <w:sz w:val="26"/>
          <w:szCs w:val="26"/>
          <w:lang w:bidi="ru-RU"/>
        </w:rPr>
        <w:sectPr w:rsidR="00282DCB" w:rsidSect="001D258F">
          <w:pgSz w:w="11906" w:h="16838" w:code="9"/>
          <w:pgMar w:top="0" w:right="991" w:bottom="142" w:left="1701" w:header="709" w:footer="709" w:gutter="0"/>
          <w:cols w:space="708"/>
          <w:docGrid w:linePitch="360"/>
        </w:sectPr>
      </w:pPr>
    </w:p>
    <w:p w14:paraId="0C1CB266" w14:textId="1551CB8E" w:rsidR="00892BAB" w:rsidRDefault="00892BAB" w:rsidP="00CA61EE">
      <w:pPr>
        <w:widowControl w:val="0"/>
        <w:tabs>
          <w:tab w:val="left" w:leader="underscore" w:pos="9943"/>
        </w:tabs>
        <w:rPr>
          <w:sz w:val="26"/>
          <w:szCs w:val="26"/>
          <w:highlight w:val="yellow"/>
        </w:rPr>
      </w:pPr>
    </w:p>
    <w:sectPr w:rsidR="00892BAB" w:rsidSect="00CA61EE">
      <w:pgSz w:w="11906" w:h="16838" w:code="9"/>
      <w:pgMar w:top="0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EC54" w14:textId="77777777" w:rsidR="001D258F" w:rsidRDefault="001D258F" w:rsidP="001D258F">
      <w:r>
        <w:separator/>
      </w:r>
    </w:p>
  </w:endnote>
  <w:endnote w:type="continuationSeparator" w:id="0">
    <w:p w14:paraId="6D14253A" w14:textId="77777777" w:rsidR="001D258F" w:rsidRDefault="001D258F" w:rsidP="001D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1854" w14:textId="77777777" w:rsidR="001D258F" w:rsidRDefault="001D258F" w:rsidP="001D258F">
      <w:r>
        <w:separator/>
      </w:r>
    </w:p>
  </w:footnote>
  <w:footnote w:type="continuationSeparator" w:id="0">
    <w:p w14:paraId="33D56F2B" w14:textId="77777777" w:rsidR="001D258F" w:rsidRDefault="001D258F" w:rsidP="001D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22367"/>
    <w:rsid w:val="00124677"/>
    <w:rsid w:val="001B5120"/>
    <w:rsid w:val="001D258F"/>
    <w:rsid w:val="00232C9C"/>
    <w:rsid w:val="002578A2"/>
    <w:rsid w:val="00282DCB"/>
    <w:rsid w:val="00373EFC"/>
    <w:rsid w:val="00391AE5"/>
    <w:rsid w:val="00585063"/>
    <w:rsid w:val="005A70DB"/>
    <w:rsid w:val="006165CB"/>
    <w:rsid w:val="006A4A6A"/>
    <w:rsid w:val="006C0B77"/>
    <w:rsid w:val="006C7A4E"/>
    <w:rsid w:val="006E12D1"/>
    <w:rsid w:val="00722020"/>
    <w:rsid w:val="008242FF"/>
    <w:rsid w:val="00862564"/>
    <w:rsid w:val="00870751"/>
    <w:rsid w:val="00892BAB"/>
    <w:rsid w:val="00901703"/>
    <w:rsid w:val="00905AE2"/>
    <w:rsid w:val="00922C48"/>
    <w:rsid w:val="009378A3"/>
    <w:rsid w:val="00A957DD"/>
    <w:rsid w:val="00B04601"/>
    <w:rsid w:val="00B84505"/>
    <w:rsid w:val="00B915B7"/>
    <w:rsid w:val="00BC04E3"/>
    <w:rsid w:val="00BF6E64"/>
    <w:rsid w:val="00CA61EE"/>
    <w:rsid w:val="00D840E9"/>
    <w:rsid w:val="00EA59DF"/>
    <w:rsid w:val="00EC56CF"/>
    <w:rsid w:val="00EE4070"/>
    <w:rsid w:val="00F12C76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1D2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58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1D2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58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E012-F011-4836-8A97-EE955691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14</cp:revision>
  <dcterms:created xsi:type="dcterms:W3CDTF">2024-10-16T15:15:00Z</dcterms:created>
  <dcterms:modified xsi:type="dcterms:W3CDTF">2024-11-01T04:48:00Z</dcterms:modified>
</cp:coreProperties>
</file>