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21D22446" w:rsidR="00B6013A" w:rsidRDefault="00B6013A" w:rsidP="00E532E2">
      <w:pPr>
        <w:spacing w:after="0"/>
      </w:pPr>
    </w:p>
    <w:p w14:paraId="495784B6" w14:textId="3E23E1FB" w:rsidR="00B6013A" w:rsidRPr="008C3EBF" w:rsidRDefault="00072FD5" w:rsidP="00E532E2">
      <w:pPr>
        <w:spacing w:after="0"/>
      </w:pPr>
      <w:r>
        <w:rPr>
          <w:noProof/>
        </w:rPr>
        <mc:AlternateContent>
          <mc:Choice Requires="wps">
            <w:drawing>
              <wp:anchor distT="0" distB="0" distL="114300" distR="114300" simplePos="0" relativeHeight="251654656" behindDoc="0" locked="0" layoutInCell="1" allowOverlap="1" wp14:anchorId="1054D6E4" wp14:editId="1D8F3A8C">
                <wp:simplePos x="0" y="0"/>
                <wp:positionH relativeFrom="column">
                  <wp:posOffset>-229235</wp:posOffset>
                </wp:positionH>
                <wp:positionV relativeFrom="paragraph">
                  <wp:posOffset>80645</wp:posOffset>
                </wp:positionV>
                <wp:extent cx="6934200" cy="1421130"/>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130"/>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18.05pt;margin-top:6.35pt;width:546pt;height:11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" adj=",5398"/>
            </w:pict>
          </mc:Fallback>
        </mc:AlternateContent>
      </w:r>
    </w:p>
    <w:p w14:paraId="3D8B22A5" w14:textId="01A134B4" w:rsidR="00B6013A" w:rsidRPr="008C3EBF" w:rsidRDefault="00072FD5" w:rsidP="00E532E2">
      <w:pPr>
        <w:spacing w:after="0"/>
      </w:pPr>
      <w:r>
        <w:rPr>
          <w:noProof/>
        </w:rPr>
        <mc:AlternateContent>
          <mc:Choice Requires="wps">
            <w:drawing>
              <wp:anchor distT="0" distB="0" distL="114300" distR="114300" simplePos="0" relativeHeight="251657728" behindDoc="0" locked="0" layoutInCell="1" allowOverlap="1" wp14:anchorId="0F008A43" wp14:editId="71CDB510">
                <wp:simplePos x="0" y="0"/>
                <wp:positionH relativeFrom="column">
                  <wp:posOffset>5092700</wp:posOffset>
                </wp:positionH>
                <wp:positionV relativeFrom="paragraph">
                  <wp:posOffset>146050</wp:posOffset>
                </wp:positionV>
                <wp:extent cx="721360" cy="819150"/>
                <wp:effectExtent l="0" t="0" r="21590" b="1905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CE5BDD" w:rsidRDefault="00CE5BDD" w:rsidP="007C3191">
                            <w:pPr>
                              <w:spacing w:after="0"/>
                              <w:jc w:val="center"/>
                              <w:rPr>
                                <w:rFonts w:ascii="Georgia" w:hAnsi="Georgia"/>
                                <w:b/>
                              </w:rPr>
                            </w:pPr>
                          </w:p>
                          <w:p w14:paraId="5F3060A8" w14:textId="0727320B" w:rsidR="00CE5BDD" w:rsidRPr="008C3EBF" w:rsidRDefault="00CE5BDD" w:rsidP="007C3191">
                            <w:pPr>
                              <w:spacing w:after="0"/>
                              <w:jc w:val="center"/>
                              <w:rPr>
                                <w:rFonts w:ascii="Georgia" w:hAnsi="Georgia"/>
                                <w:b/>
                              </w:rPr>
                            </w:pPr>
                            <w:r>
                              <w:rPr>
                                <w:rFonts w:ascii="Georgia" w:hAnsi="Georgia"/>
                                <w:b/>
                              </w:rPr>
                              <w:t>№ 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01pt;margin-top:11.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">
                <v:textbox>
                  <w:txbxContent>
                    <w:p w14:paraId="5B4AC9E6" w14:textId="77777777" w:rsidR="00CE5BDD" w:rsidRDefault="00CE5BDD" w:rsidP="007C3191">
                      <w:pPr>
                        <w:spacing w:after="0"/>
                        <w:jc w:val="center"/>
                        <w:rPr>
                          <w:rFonts w:ascii="Georgia" w:hAnsi="Georgia"/>
                          <w:b/>
                        </w:rPr>
                      </w:pPr>
                    </w:p>
                    <w:p w14:paraId="5F3060A8" w14:textId="0727320B" w:rsidR="00CE5BDD" w:rsidRPr="008C3EBF" w:rsidRDefault="00CE5BDD" w:rsidP="007C3191">
                      <w:pPr>
                        <w:spacing w:after="0"/>
                        <w:jc w:val="center"/>
                        <w:rPr>
                          <w:rFonts w:ascii="Georgia" w:hAnsi="Georgia"/>
                          <w:b/>
                        </w:rPr>
                      </w:pPr>
                      <w:r>
                        <w:rPr>
                          <w:rFonts w:ascii="Georgia" w:hAnsi="Georgia"/>
                          <w:b/>
                        </w:rPr>
                        <w:t>№ 36</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1C49E7B" wp14:editId="1AC5CDE6">
                <wp:simplePos x="0" y="0"/>
                <wp:positionH relativeFrom="column">
                  <wp:posOffset>664210</wp:posOffset>
                </wp:positionH>
                <wp:positionV relativeFrom="paragraph">
                  <wp:posOffset>133350</wp:posOffset>
                </wp:positionV>
                <wp:extent cx="798830" cy="876300"/>
                <wp:effectExtent l="0" t="0" r="2032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18A47CAE" w:rsidR="00CE5BDD" w:rsidRDefault="00CE5BDD" w:rsidP="006C1BFA">
                            <w:pPr>
                              <w:spacing w:after="0"/>
                              <w:jc w:val="center"/>
                              <w:rPr>
                                <w:rFonts w:ascii="Georgia" w:hAnsi="Georgia"/>
                                <w:b/>
                              </w:rPr>
                            </w:pPr>
                            <w:r>
                              <w:rPr>
                                <w:rFonts w:ascii="Georgia" w:hAnsi="Georgia"/>
                                <w:b/>
                              </w:rPr>
                              <w:t>24</w:t>
                            </w:r>
                          </w:p>
                          <w:p w14:paraId="6464CDD2" w14:textId="4CC04A8B" w:rsidR="00CE5BDD" w:rsidRDefault="00CE5BDD" w:rsidP="008F296D">
                            <w:pPr>
                              <w:spacing w:after="0"/>
                              <w:rPr>
                                <w:rFonts w:ascii="Georgia" w:hAnsi="Georgia"/>
                                <w:b/>
                              </w:rPr>
                            </w:pPr>
                            <w:r>
                              <w:rPr>
                                <w:rFonts w:ascii="Georgia" w:hAnsi="Georgia"/>
                                <w:b/>
                              </w:rPr>
                              <w:t xml:space="preserve"> ноября</w:t>
                            </w:r>
                          </w:p>
                          <w:p w14:paraId="0A38E249" w14:textId="77777777" w:rsidR="00CE5BDD" w:rsidRDefault="00CE5BDD" w:rsidP="007C3191">
                            <w:pPr>
                              <w:spacing w:after="0"/>
                              <w:jc w:val="center"/>
                              <w:rPr>
                                <w:rFonts w:ascii="Georgia" w:hAnsi="Georgia"/>
                                <w:b/>
                              </w:rPr>
                            </w:pPr>
                            <w:r>
                              <w:rPr>
                                <w:rFonts w:ascii="Georgia" w:hAnsi="Georgia"/>
                                <w:b/>
                              </w:rPr>
                              <w:t>2023</w:t>
                            </w:r>
                          </w:p>
                          <w:p w14:paraId="434DBAB3" w14:textId="77777777" w:rsidR="00CE5BDD" w:rsidRPr="008C3EBF" w:rsidRDefault="00CE5BDD"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52.3pt;margin-top:10.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aANwIAAFYEAAAOAAAAZHJzL2Uyb0RvYy54bWysVF2O0zAQfkfiDpbfadK/bRs1XS1dipCW&#10;H2nhAK7jJBaOx9huk3IZTsETEmfokRg73W6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">
                <v:textbox>
                  <w:txbxContent>
                    <w:p w14:paraId="59E2946C" w14:textId="18A47CAE" w:rsidR="00CE5BDD" w:rsidRDefault="00CE5BDD" w:rsidP="006C1BFA">
                      <w:pPr>
                        <w:spacing w:after="0"/>
                        <w:jc w:val="center"/>
                        <w:rPr>
                          <w:rFonts w:ascii="Georgia" w:hAnsi="Georgia"/>
                          <w:b/>
                        </w:rPr>
                      </w:pPr>
                      <w:r>
                        <w:rPr>
                          <w:rFonts w:ascii="Georgia" w:hAnsi="Georgia"/>
                          <w:b/>
                        </w:rPr>
                        <w:t>24</w:t>
                      </w:r>
                    </w:p>
                    <w:p w14:paraId="6464CDD2" w14:textId="4CC04A8B" w:rsidR="00CE5BDD" w:rsidRDefault="00CE5BDD" w:rsidP="008F296D">
                      <w:pPr>
                        <w:spacing w:after="0"/>
                        <w:rPr>
                          <w:rFonts w:ascii="Georgia" w:hAnsi="Georgia"/>
                          <w:b/>
                        </w:rPr>
                      </w:pPr>
                      <w:r>
                        <w:rPr>
                          <w:rFonts w:ascii="Georgia" w:hAnsi="Georgia"/>
                          <w:b/>
                        </w:rPr>
                        <w:t xml:space="preserve"> ноября</w:t>
                      </w:r>
                    </w:p>
                    <w:p w14:paraId="0A38E249" w14:textId="77777777" w:rsidR="00CE5BDD" w:rsidRDefault="00CE5BDD" w:rsidP="007C3191">
                      <w:pPr>
                        <w:spacing w:after="0"/>
                        <w:jc w:val="center"/>
                        <w:rPr>
                          <w:rFonts w:ascii="Georgia" w:hAnsi="Georgia"/>
                          <w:b/>
                        </w:rPr>
                      </w:pPr>
                      <w:r>
                        <w:rPr>
                          <w:rFonts w:ascii="Georgia" w:hAnsi="Georgia"/>
                          <w:b/>
                        </w:rPr>
                        <w:t>2023</w:t>
                      </w:r>
                    </w:p>
                    <w:p w14:paraId="434DBAB3" w14:textId="77777777" w:rsidR="00CE5BDD" w:rsidRPr="008C3EBF" w:rsidRDefault="00CE5BDD" w:rsidP="007C3191">
                      <w:pPr>
                        <w:spacing w:after="0"/>
                        <w:jc w:val="center"/>
                        <w:rPr>
                          <w:rFonts w:ascii="Georgia" w:hAnsi="Georgia"/>
                          <w:b/>
                        </w:rPr>
                      </w:pPr>
                      <w:r w:rsidRPr="008C3EBF">
                        <w:rPr>
                          <w:rFonts w:ascii="Georgia" w:hAnsi="Georgia"/>
                          <w:b/>
                        </w:rPr>
                        <w:t>года</w:t>
                      </w:r>
                    </w:p>
                  </w:txbxContent>
                </v:textbox>
              </v:shape>
            </w:pict>
          </mc:Fallback>
        </mc:AlternateContent>
      </w:r>
    </w:p>
    <w:p w14:paraId="1DBCD655" w14:textId="68FD186B" w:rsidR="00B6013A" w:rsidRPr="008C3EBF" w:rsidRDefault="00072FD5" w:rsidP="00E532E2">
      <w:pPr>
        <w:spacing w:after="0"/>
      </w:pPr>
      <w:r>
        <w:rPr>
          <w:noProof/>
        </w:rPr>
        <mc:AlternateContent>
          <mc:Choice Requires="wps">
            <w:drawing>
              <wp:anchor distT="0" distB="0" distL="114300" distR="114300" simplePos="0" relativeHeight="251655680" behindDoc="0" locked="0" layoutInCell="1" allowOverlap="1" wp14:anchorId="22C4DAF3" wp14:editId="509EB383">
                <wp:simplePos x="0" y="0"/>
                <wp:positionH relativeFrom="column">
                  <wp:posOffset>1729105</wp:posOffset>
                </wp:positionH>
                <wp:positionV relativeFrom="paragraph">
                  <wp:posOffset>78740</wp:posOffset>
                </wp:positionV>
                <wp:extent cx="2946400" cy="937260"/>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260"/>
                        </a:xfrm>
                        <a:prstGeom prst="rect">
                          <a:avLst/>
                        </a:prstGeom>
                        <a:solidFill>
                          <a:srgbClr val="FFFFFF"/>
                        </a:solidFill>
                        <a:ln w="9525">
                          <a:solidFill>
                            <a:srgbClr val="000000"/>
                          </a:solidFill>
                          <a:miter lim="800000"/>
                          <a:headEnd/>
                          <a:tailEnd/>
                        </a:ln>
                      </wps:spPr>
                      <wps:txbx>
                        <w:txbxContent>
                          <w:p w14:paraId="349A9E32" w14:textId="77777777" w:rsidR="00CE5BDD" w:rsidRPr="008C3EBF" w:rsidRDefault="00CE5BD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CE5BDD" w:rsidRPr="008C3EBF" w:rsidRDefault="00CE5BD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36.15pt;margin-top:6.2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">
                <v:textbox>
                  <w:txbxContent>
                    <w:p w14:paraId="349A9E32" w14:textId="77777777" w:rsidR="00CE5BDD" w:rsidRPr="008C3EBF" w:rsidRDefault="00CE5BD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CE5BDD" w:rsidRPr="008C3EBF" w:rsidRDefault="00CE5BD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7BA81524" w14:textId="77777777" w:rsidR="00072FD5" w:rsidRDefault="00072FD5" w:rsidP="00E532E2">
      <w:pPr>
        <w:spacing w:after="0" w:line="240" w:lineRule="auto"/>
        <w:jc w:val="center"/>
        <w:rPr>
          <w:rFonts w:ascii="Bookman Old Style" w:hAnsi="Bookman Old Style" w:cs="Arial"/>
          <w:b/>
          <w:sz w:val="20"/>
          <w:szCs w:val="20"/>
        </w:rPr>
      </w:pPr>
    </w:p>
    <w:p w14:paraId="7A400514" w14:textId="77777777" w:rsidR="00072FD5" w:rsidRDefault="00072FD5" w:rsidP="00E532E2">
      <w:pPr>
        <w:spacing w:after="0" w:line="240" w:lineRule="auto"/>
        <w:jc w:val="center"/>
        <w:rPr>
          <w:rFonts w:ascii="Bookman Old Style" w:hAnsi="Bookman Old Style" w:cs="Arial"/>
          <w:b/>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0D776D9A" w14:textId="77777777" w:rsidR="008F296D" w:rsidRDefault="008F296D" w:rsidP="00B4519D">
      <w:pPr>
        <w:suppressAutoHyphens/>
        <w:spacing w:after="0" w:line="240" w:lineRule="auto"/>
        <w:jc w:val="center"/>
        <w:rPr>
          <w:rFonts w:ascii="Times New Roman" w:hAnsi="Times New Roman"/>
          <w:sz w:val="24"/>
          <w:szCs w:val="24"/>
          <w:lang w:eastAsia="ar-SA"/>
        </w:rPr>
      </w:pPr>
    </w:p>
    <w:p w14:paraId="638BA6BB" w14:textId="77777777" w:rsidR="00072FD5" w:rsidRPr="00072FD5" w:rsidRDefault="00072FD5" w:rsidP="00072FD5">
      <w:pPr>
        <w:spacing w:after="0" w:line="240" w:lineRule="auto"/>
        <w:jc w:val="center"/>
        <w:rPr>
          <w:rFonts w:ascii="Times New Roman" w:hAnsi="Times New Roman"/>
          <w:b/>
          <w:sz w:val="20"/>
          <w:szCs w:val="20"/>
        </w:rPr>
      </w:pPr>
      <w:r w:rsidRPr="00072FD5">
        <w:rPr>
          <w:rFonts w:ascii="Times New Roman" w:hAnsi="Times New Roman"/>
          <w:b/>
          <w:sz w:val="20"/>
          <w:szCs w:val="20"/>
        </w:rPr>
        <w:t>Сообщение о возможном установлении публичного сервитута</w:t>
      </w:r>
    </w:p>
    <w:tbl>
      <w:tblPr>
        <w:tblStyle w:val="321"/>
        <w:tblW w:w="10064" w:type="dxa"/>
        <w:tblInd w:w="959" w:type="dxa"/>
        <w:tblLayout w:type="fixed"/>
        <w:tblLook w:val="04A0" w:firstRow="1" w:lastRow="0" w:firstColumn="1" w:lastColumn="0" w:noHBand="0" w:noVBand="1"/>
      </w:tblPr>
      <w:tblGrid>
        <w:gridCol w:w="304"/>
        <w:gridCol w:w="9760"/>
      </w:tblGrid>
      <w:tr w:rsidR="00072FD5" w:rsidRPr="00072FD5" w14:paraId="54354731" w14:textId="77777777" w:rsidTr="00072FD5">
        <w:tc>
          <w:tcPr>
            <w:tcW w:w="304" w:type="dxa"/>
            <w:vAlign w:val="center"/>
          </w:tcPr>
          <w:p w14:paraId="7F88317A"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1</w:t>
            </w:r>
          </w:p>
        </w:tc>
        <w:tc>
          <w:tcPr>
            <w:tcW w:w="9760" w:type="dxa"/>
          </w:tcPr>
          <w:p w14:paraId="26DF203D"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Министерство энергетики Российской Федерации</w:t>
            </w:r>
          </w:p>
          <w:p w14:paraId="58E49502"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 xml:space="preserve">(уполномоченный органа, которым рассматривается ходатайство </w:t>
            </w:r>
            <w:r w:rsidRPr="00072FD5">
              <w:rPr>
                <w:rFonts w:ascii="Times New Roman" w:hAnsi="Times New Roman"/>
                <w:sz w:val="20"/>
                <w:szCs w:val="20"/>
              </w:rPr>
              <w:br/>
              <w:t>об установлении публичного сервитута)</w:t>
            </w:r>
          </w:p>
        </w:tc>
      </w:tr>
      <w:tr w:rsidR="00072FD5" w:rsidRPr="00072FD5" w14:paraId="011ADE3C" w14:textId="77777777" w:rsidTr="00072FD5">
        <w:tc>
          <w:tcPr>
            <w:tcW w:w="304" w:type="dxa"/>
            <w:vAlign w:val="center"/>
          </w:tcPr>
          <w:p w14:paraId="1AF8F7FF"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2</w:t>
            </w:r>
          </w:p>
        </w:tc>
        <w:tc>
          <w:tcPr>
            <w:tcW w:w="9760" w:type="dxa"/>
          </w:tcPr>
          <w:p w14:paraId="5C4EB944" w14:textId="77777777" w:rsidR="00072FD5" w:rsidRPr="00072FD5" w:rsidRDefault="00072FD5" w:rsidP="00072FD5">
            <w:pPr>
              <w:autoSpaceDE w:val="0"/>
              <w:autoSpaceDN w:val="0"/>
              <w:adjustRightInd w:val="0"/>
              <w:spacing w:after="0" w:line="240" w:lineRule="auto"/>
              <w:jc w:val="center"/>
              <w:rPr>
                <w:rFonts w:ascii="Times New Roman" w:hAnsi="Times New Roman"/>
                <w:b/>
                <w:sz w:val="20"/>
                <w:szCs w:val="20"/>
              </w:rPr>
            </w:pPr>
            <w:r w:rsidRPr="00072FD5">
              <w:rPr>
                <w:rFonts w:ascii="Times New Roman" w:hAnsi="Times New Roman"/>
                <w:b/>
                <w:sz w:val="20"/>
                <w:szCs w:val="20"/>
              </w:rPr>
              <w:t xml:space="preserve">Реконструкция и эксплуатация линейного объекта системы </w:t>
            </w:r>
            <w:r w:rsidRPr="00072FD5">
              <w:rPr>
                <w:rFonts w:ascii="Times New Roman" w:hAnsi="Times New Roman"/>
                <w:b/>
                <w:sz w:val="20"/>
                <w:szCs w:val="20"/>
              </w:rPr>
              <w:br/>
              <w:t xml:space="preserve">газоснабжения федерального значения </w:t>
            </w:r>
            <w:r w:rsidRPr="00072FD5">
              <w:rPr>
                <w:rFonts w:ascii="Times New Roman" w:hAnsi="Times New Roman"/>
                <w:b/>
                <w:sz w:val="20"/>
                <w:szCs w:val="20"/>
              </w:rPr>
              <w:br/>
              <w:t>«Газопровод-отвод «КС Южно-</w:t>
            </w:r>
            <w:proofErr w:type="spellStart"/>
            <w:r w:rsidRPr="00072FD5">
              <w:rPr>
                <w:rFonts w:ascii="Times New Roman" w:hAnsi="Times New Roman"/>
                <w:b/>
                <w:sz w:val="20"/>
                <w:szCs w:val="20"/>
              </w:rPr>
              <w:t>Балыкская</w:t>
            </w:r>
            <w:proofErr w:type="spellEnd"/>
            <w:r w:rsidRPr="00072FD5">
              <w:rPr>
                <w:rFonts w:ascii="Times New Roman" w:hAnsi="Times New Roman"/>
                <w:b/>
                <w:sz w:val="20"/>
                <w:szCs w:val="20"/>
              </w:rPr>
              <w:t xml:space="preserve"> – г. Нефтеюганск»</w:t>
            </w:r>
          </w:p>
          <w:p w14:paraId="5326586B"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(цель установления публичного сервитута)</w:t>
            </w:r>
          </w:p>
        </w:tc>
      </w:tr>
    </w:tbl>
    <w:tbl>
      <w:tblPr>
        <w:tblW w:w="10064" w:type="dxa"/>
        <w:tblInd w:w="959" w:type="dxa"/>
        <w:tblLook w:val="04A0" w:firstRow="1" w:lastRow="0" w:firstColumn="1" w:lastColumn="0" w:noHBand="0" w:noVBand="1"/>
      </w:tblPr>
      <w:tblGrid>
        <w:gridCol w:w="336"/>
        <w:gridCol w:w="2760"/>
        <w:gridCol w:w="6968"/>
      </w:tblGrid>
      <w:tr w:rsidR="00072FD5" w:rsidRPr="00072FD5" w14:paraId="50424DB6" w14:textId="77777777" w:rsidTr="00072FD5">
        <w:trPr>
          <w:trHeight w:val="450"/>
        </w:trPr>
        <w:tc>
          <w:tcPr>
            <w:tcW w:w="3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C63B5" w14:textId="77777777" w:rsidR="00072FD5" w:rsidRPr="00072FD5" w:rsidRDefault="00072FD5" w:rsidP="00072FD5">
            <w:pPr>
              <w:spacing w:after="0" w:line="240" w:lineRule="auto"/>
              <w:jc w:val="center"/>
              <w:rPr>
                <w:rFonts w:ascii="Times New Roman" w:hAnsi="Times New Roman"/>
                <w:color w:val="000000"/>
                <w:sz w:val="20"/>
                <w:szCs w:val="20"/>
              </w:rPr>
            </w:pP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021A14A4" w14:textId="77777777" w:rsidR="00072FD5" w:rsidRPr="00072FD5" w:rsidRDefault="00072FD5" w:rsidP="00072FD5">
            <w:pPr>
              <w:spacing w:after="0" w:line="240" w:lineRule="auto"/>
              <w:ind w:left="360"/>
              <w:jc w:val="center"/>
              <w:rPr>
                <w:rFonts w:ascii="Times New Roman" w:hAnsi="Times New Roman"/>
                <w:b/>
                <w:color w:val="000000"/>
                <w:sz w:val="20"/>
                <w:szCs w:val="20"/>
              </w:rPr>
            </w:pPr>
            <w:r w:rsidRPr="00072FD5">
              <w:rPr>
                <w:rFonts w:ascii="Times New Roman" w:hAnsi="Times New Roman"/>
                <w:b/>
                <w:sz w:val="20"/>
                <w:szCs w:val="20"/>
              </w:rPr>
              <w:t>Кадастровый номер земельного участка</w:t>
            </w:r>
          </w:p>
        </w:tc>
        <w:tc>
          <w:tcPr>
            <w:tcW w:w="6968" w:type="dxa"/>
            <w:tcBorders>
              <w:top w:val="single" w:sz="4" w:space="0" w:color="auto"/>
              <w:left w:val="nil"/>
              <w:bottom w:val="single" w:sz="4" w:space="0" w:color="auto"/>
              <w:right w:val="single" w:sz="4" w:space="0" w:color="auto"/>
            </w:tcBorders>
            <w:shd w:val="clear" w:color="auto" w:fill="auto"/>
            <w:vAlign w:val="center"/>
          </w:tcPr>
          <w:p w14:paraId="3D967639" w14:textId="77777777" w:rsidR="00072FD5" w:rsidRPr="00072FD5" w:rsidRDefault="00072FD5" w:rsidP="00072FD5">
            <w:pPr>
              <w:spacing w:after="0" w:line="240" w:lineRule="auto"/>
              <w:jc w:val="center"/>
              <w:rPr>
                <w:rFonts w:ascii="Times New Roman" w:eastAsia="Calibri" w:hAnsi="Times New Roman"/>
                <w:b/>
                <w:sz w:val="20"/>
                <w:szCs w:val="20"/>
                <w:lang w:eastAsia="en-US"/>
              </w:rPr>
            </w:pPr>
            <w:r w:rsidRPr="00072FD5">
              <w:rPr>
                <w:rFonts w:ascii="Times New Roman" w:hAnsi="Times New Roman"/>
                <w:b/>
                <w:sz w:val="20"/>
                <w:szCs w:val="20"/>
              </w:rPr>
              <w:t>Адрес или иное описание местоположения земельного участка (участков), в отношении которого испрашивается публичный сервитут</w:t>
            </w:r>
          </w:p>
        </w:tc>
      </w:tr>
      <w:tr w:rsidR="00072FD5" w:rsidRPr="00072FD5" w14:paraId="56D47F39" w14:textId="77777777" w:rsidTr="00CE5BDD">
        <w:trPr>
          <w:trHeight w:val="194"/>
        </w:trPr>
        <w:tc>
          <w:tcPr>
            <w:tcW w:w="33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C2A44" w14:textId="77777777" w:rsidR="00072FD5" w:rsidRPr="00072FD5" w:rsidRDefault="00072FD5" w:rsidP="00072FD5">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3</w:t>
            </w: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59DE42CD"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86:08:0000000:467</w:t>
            </w:r>
          </w:p>
        </w:tc>
        <w:tc>
          <w:tcPr>
            <w:tcW w:w="6968" w:type="dxa"/>
            <w:tcBorders>
              <w:top w:val="single" w:sz="4" w:space="0" w:color="auto"/>
              <w:left w:val="nil"/>
              <w:bottom w:val="single" w:sz="4" w:space="0" w:color="auto"/>
              <w:right w:val="single" w:sz="4" w:space="0" w:color="auto"/>
            </w:tcBorders>
            <w:shd w:val="clear" w:color="auto" w:fill="auto"/>
          </w:tcPr>
          <w:p w14:paraId="3EB592FB"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1866DDBE" w14:textId="77777777" w:rsidTr="00CE5BDD">
        <w:trPr>
          <w:trHeight w:val="98"/>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312197F5"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70CF5B35"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86:00:0000000:39063</w:t>
            </w:r>
          </w:p>
        </w:tc>
        <w:tc>
          <w:tcPr>
            <w:tcW w:w="6968" w:type="dxa"/>
            <w:tcBorders>
              <w:top w:val="nil"/>
              <w:left w:val="nil"/>
              <w:bottom w:val="single" w:sz="4" w:space="0" w:color="auto"/>
              <w:right w:val="single" w:sz="4" w:space="0" w:color="auto"/>
            </w:tcBorders>
            <w:shd w:val="clear" w:color="auto" w:fill="auto"/>
          </w:tcPr>
          <w:p w14:paraId="5DEAEBD9"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22ED6E0D" w14:textId="77777777" w:rsidTr="00CE5BDD">
        <w:trPr>
          <w:trHeight w:val="129"/>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3D5589CE"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15947E21"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86:08:0000000:9</w:t>
            </w:r>
          </w:p>
        </w:tc>
        <w:tc>
          <w:tcPr>
            <w:tcW w:w="6968" w:type="dxa"/>
            <w:tcBorders>
              <w:top w:val="nil"/>
              <w:left w:val="nil"/>
              <w:bottom w:val="single" w:sz="4" w:space="0" w:color="auto"/>
              <w:right w:val="single" w:sz="4" w:space="0" w:color="auto"/>
            </w:tcBorders>
            <w:shd w:val="clear" w:color="auto" w:fill="auto"/>
          </w:tcPr>
          <w:p w14:paraId="7CB766BD"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7A19AF44" w14:textId="77777777" w:rsidTr="00CE5BDD">
        <w:trPr>
          <w:trHeight w:val="176"/>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09A3B946"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69077005"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86:08:0000000:10</w:t>
            </w:r>
          </w:p>
        </w:tc>
        <w:tc>
          <w:tcPr>
            <w:tcW w:w="6968" w:type="dxa"/>
            <w:tcBorders>
              <w:top w:val="nil"/>
              <w:left w:val="nil"/>
              <w:bottom w:val="single" w:sz="4" w:space="0" w:color="auto"/>
              <w:right w:val="single" w:sz="4" w:space="0" w:color="auto"/>
            </w:tcBorders>
            <w:shd w:val="clear" w:color="auto" w:fill="auto"/>
          </w:tcPr>
          <w:p w14:paraId="5D61557E"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18183AA6" w14:textId="77777777" w:rsidTr="00CE5BDD">
        <w:trPr>
          <w:trHeight w:val="221"/>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4665C481"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49306BFE"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86:08:0000000:30061</w:t>
            </w:r>
          </w:p>
        </w:tc>
        <w:tc>
          <w:tcPr>
            <w:tcW w:w="6968" w:type="dxa"/>
            <w:tcBorders>
              <w:top w:val="nil"/>
              <w:left w:val="nil"/>
              <w:bottom w:val="single" w:sz="4" w:space="0" w:color="auto"/>
              <w:right w:val="single" w:sz="4" w:space="0" w:color="auto"/>
            </w:tcBorders>
            <w:shd w:val="clear" w:color="auto" w:fill="auto"/>
          </w:tcPr>
          <w:p w14:paraId="61ABD506"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7752DED8" w14:textId="77777777" w:rsidTr="00CE5BDD">
        <w:trPr>
          <w:trHeight w:val="268"/>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748EA242"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1EF3A169"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86:08:0000000:32034</w:t>
            </w:r>
          </w:p>
        </w:tc>
        <w:tc>
          <w:tcPr>
            <w:tcW w:w="6968" w:type="dxa"/>
            <w:tcBorders>
              <w:top w:val="nil"/>
              <w:left w:val="nil"/>
              <w:bottom w:val="single" w:sz="4" w:space="0" w:color="auto"/>
              <w:right w:val="single" w:sz="4" w:space="0" w:color="auto"/>
            </w:tcBorders>
            <w:shd w:val="clear" w:color="auto" w:fill="auto"/>
          </w:tcPr>
          <w:p w14:paraId="0383EE1F"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49986C39" w14:textId="77777777" w:rsidTr="00CE5BDD">
        <w:trPr>
          <w:trHeight w:val="257"/>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413BFE87"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35A056D6"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86:08:0000000:33402</w:t>
            </w:r>
          </w:p>
        </w:tc>
        <w:tc>
          <w:tcPr>
            <w:tcW w:w="6968" w:type="dxa"/>
            <w:tcBorders>
              <w:top w:val="nil"/>
              <w:left w:val="nil"/>
              <w:bottom w:val="single" w:sz="4" w:space="0" w:color="auto"/>
              <w:right w:val="single" w:sz="4" w:space="0" w:color="auto"/>
            </w:tcBorders>
            <w:shd w:val="clear" w:color="auto" w:fill="auto"/>
          </w:tcPr>
          <w:p w14:paraId="633028C1"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0B5FDFD9" w14:textId="77777777" w:rsidTr="00CE5BDD">
        <w:trPr>
          <w:trHeight w:val="290"/>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777CA710"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04220149"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86:08:0000000:33442</w:t>
            </w:r>
          </w:p>
        </w:tc>
        <w:tc>
          <w:tcPr>
            <w:tcW w:w="6968" w:type="dxa"/>
            <w:tcBorders>
              <w:top w:val="nil"/>
              <w:left w:val="nil"/>
              <w:bottom w:val="single" w:sz="4" w:space="0" w:color="auto"/>
              <w:right w:val="single" w:sz="4" w:space="0" w:color="auto"/>
            </w:tcBorders>
            <w:shd w:val="clear" w:color="auto" w:fill="auto"/>
          </w:tcPr>
          <w:p w14:paraId="2797F35C"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197453DA" w14:textId="77777777" w:rsidTr="00CE5BDD">
        <w:trPr>
          <w:trHeight w:val="279"/>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781B4FFC"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4AD873AD"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86:08:0020904:18457</w:t>
            </w:r>
          </w:p>
        </w:tc>
        <w:tc>
          <w:tcPr>
            <w:tcW w:w="6968" w:type="dxa"/>
            <w:tcBorders>
              <w:top w:val="nil"/>
              <w:left w:val="nil"/>
              <w:bottom w:val="single" w:sz="4" w:space="0" w:color="auto"/>
              <w:right w:val="single" w:sz="4" w:space="0" w:color="auto"/>
            </w:tcBorders>
            <w:shd w:val="clear" w:color="auto" w:fill="auto"/>
          </w:tcPr>
          <w:p w14:paraId="6CDA9ADF"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6E4500E2" w14:textId="77777777" w:rsidTr="00CE5BDD">
        <w:trPr>
          <w:trHeight w:val="256"/>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1EC188F8"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01B06378"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86:08:0020904:22171</w:t>
            </w:r>
          </w:p>
        </w:tc>
        <w:tc>
          <w:tcPr>
            <w:tcW w:w="6968" w:type="dxa"/>
            <w:tcBorders>
              <w:top w:val="nil"/>
              <w:left w:val="nil"/>
              <w:bottom w:val="single" w:sz="4" w:space="0" w:color="auto"/>
              <w:right w:val="single" w:sz="4" w:space="0" w:color="auto"/>
            </w:tcBorders>
            <w:shd w:val="clear" w:color="auto" w:fill="auto"/>
          </w:tcPr>
          <w:p w14:paraId="66E4B01C"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31D2F350" w14:textId="77777777" w:rsidTr="00CE5BDD">
        <w:trPr>
          <w:trHeight w:val="287"/>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683FBF5B"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709CFD91"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86:08:0030702:9661</w:t>
            </w:r>
          </w:p>
        </w:tc>
        <w:tc>
          <w:tcPr>
            <w:tcW w:w="6968" w:type="dxa"/>
            <w:tcBorders>
              <w:top w:val="nil"/>
              <w:left w:val="nil"/>
              <w:bottom w:val="single" w:sz="4" w:space="0" w:color="auto"/>
              <w:right w:val="single" w:sz="4" w:space="0" w:color="auto"/>
            </w:tcBorders>
            <w:shd w:val="clear" w:color="auto" w:fill="auto"/>
          </w:tcPr>
          <w:p w14:paraId="51B89903"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2CE8B19C" w14:textId="77777777" w:rsidTr="00CE5BDD">
        <w:trPr>
          <w:trHeight w:val="278"/>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04CD1B22"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4B969D60"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86:08:0020904:11377</w:t>
            </w:r>
          </w:p>
        </w:tc>
        <w:tc>
          <w:tcPr>
            <w:tcW w:w="6968" w:type="dxa"/>
            <w:tcBorders>
              <w:top w:val="nil"/>
              <w:left w:val="nil"/>
              <w:bottom w:val="single" w:sz="4" w:space="0" w:color="auto"/>
              <w:right w:val="single" w:sz="4" w:space="0" w:color="auto"/>
            </w:tcBorders>
            <w:shd w:val="clear" w:color="auto" w:fill="auto"/>
          </w:tcPr>
          <w:p w14:paraId="6C20444A"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278BFC39" w14:textId="77777777" w:rsidTr="00CE5BDD">
        <w:trPr>
          <w:trHeight w:val="267"/>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75F288B5"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74737C31"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86:08:0020904:11485</w:t>
            </w:r>
          </w:p>
        </w:tc>
        <w:tc>
          <w:tcPr>
            <w:tcW w:w="6968" w:type="dxa"/>
            <w:tcBorders>
              <w:top w:val="nil"/>
              <w:left w:val="nil"/>
              <w:bottom w:val="single" w:sz="4" w:space="0" w:color="auto"/>
              <w:right w:val="single" w:sz="4" w:space="0" w:color="auto"/>
            </w:tcBorders>
            <w:shd w:val="clear" w:color="auto" w:fill="auto"/>
          </w:tcPr>
          <w:p w14:paraId="0D704822"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638EE41A" w14:textId="77777777" w:rsidTr="00CE5BDD">
        <w:trPr>
          <w:trHeight w:val="272"/>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4057CF34"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03B4D616"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86:08:0020904:11855</w:t>
            </w:r>
          </w:p>
        </w:tc>
        <w:tc>
          <w:tcPr>
            <w:tcW w:w="6968" w:type="dxa"/>
            <w:tcBorders>
              <w:top w:val="nil"/>
              <w:left w:val="nil"/>
              <w:bottom w:val="single" w:sz="4" w:space="0" w:color="auto"/>
              <w:right w:val="single" w:sz="4" w:space="0" w:color="auto"/>
            </w:tcBorders>
            <w:shd w:val="clear" w:color="auto" w:fill="auto"/>
          </w:tcPr>
          <w:p w14:paraId="4B85B573"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7C2565FA" w14:textId="77777777" w:rsidTr="00CE5BDD">
        <w:trPr>
          <w:trHeight w:val="261"/>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7BD1A5CA"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34D22940"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86:08:0020904:11858</w:t>
            </w:r>
          </w:p>
        </w:tc>
        <w:tc>
          <w:tcPr>
            <w:tcW w:w="6968" w:type="dxa"/>
            <w:tcBorders>
              <w:top w:val="nil"/>
              <w:left w:val="nil"/>
              <w:bottom w:val="single" w:sz="4" w:space="0" w:color="auto"/>
              <w:right w:val="single" w:sz="4" w:space="0" w:color="auto"/>
            </w:tcBorders>
            <w:shd w:val="clear" w:color="auto" w:fill="auto"/>
          </w:tcPr>
          <w:p w14:paraId="7D854141"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26E14E33" w14:textId="77777777" w:rsidTr="00CE5BDD">
        <w:trPr>
          <w:trHeight w:val="280"/>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41C62254"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691FC9C1"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86:08:0020904:11872</w:t>
            </w:r>
          </w:p>
        </w:tc>
        <w:tc>
          <w:tcPr>
            <w:tcW w:w="6968" w:type="dxa"/>
            <w:tcBorders>
              <w:top w:val="nil"/>
              <w:left w:val="nil"/>
              <w:bottom w:val="single" w:sz="4" w:space="0" w:color="auto"/>
              <w:right w:val="single" w:sz="4" w:space="0" w:color="auto"/>
            </w:tcBorders>
            <w:shd w:val="clear" w:color="auto" w:fill="auto"/>
          </w:tcPr>
          <w:p w14:paraId="038BD7C5"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10F8B9E6" w14:textId="77777777" w:rsidTr="00CE5BDD">
        <w:trPr>
          <w:trHeight w:val="283"/>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2C81C5C2"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098C650B"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86:08:0000000:406</w:t>
            </w:r>
          </w:p>
        </w:tc>
        <w:tc>
          <w:tcPr>
            <w:tcW w:w="6968" w:type="dxa"/>
            <w:tcBorders>
              <w:top w:val="nil"/>
              <w:left w:val="nil"/>
              <w:bottom w:val="single" w:sz="4" w:space="0" w:color="auto"/>
              <w:right w:val="single" w:sz="4" w:space="0" w:color="auto"/>
            </w:tcBorders>
            <w:shd w:val="clear" w:color="auto" w:fill="auto"/>
          </w:tcPr>
          <w:p w14:paraId="6A0D07FF"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212EE344" w14:textId="77777777" w:rsidTr="00CE5BDD">
        <w:trPr>
          <w:trHeight w:val="260"/>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3100747D"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7981A145"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86:08:0000000:405</w:t>
            </w:r>
          </w:p>
        </w:tc>
        <w:tc>
          <w:tcPr>
            <w:tcW w:w="6968" w:type="dxa"/>
            <w:tcBorders>
              <w:top w:val="nil"/>
              <w:left w:val="nil"/>
              <w:bottom w:val="single" w:sz="4" w:space="0" w:color="auto"/>
              <w:right w:val="single" w:sz="4" w:space="0" w:color="auto"/>
            </w:tcBorders>
            <w:shd w:val="clear" w:color="auto" w:fill="auto"/>
          </w:tcPr>
          <w:p w14:paraId="7D14C74D"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64DFED02" w14:textId="77777777" w:rsidTr="00072FD5">
        <w:trPr>
          <w:trHeight w:val="300"/>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1ED158C9"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6047C985"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86:00:0000000:28710</w:t>
            </w:r>
          </w:p>
        </w:tc>
        <w:tc>
          <w:tcPr>
            <w:tcW w:w="6968" w:type="dxa"/>
            <w:tcBorders>
              <w:top w:val="nil"/>
              <w:left w:val="nil"/>
              <w:bottom w:val="single" w:sz="4" w:space="0" w:color="auto"/>
              <w:right w:val="single" w:sz="4" w:space="0" w:color="auto"/>
            </w:tcBorders>
            <w:shd w:val="clear" w:color="auto" w:fill="auto"/>
          </w:tcPr>
          <w:p w14:paraId="3D0ADD7E"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0F4FFC62" w14:textId="77777777" w:rsidTr="00072FD5">
        <w:trPr>
          <w:trHeight w:val="300"/>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7D945571"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3E9EC996"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86:08:0000000:32953</w:t>
            </w:r>
          </w:p>
        </w:tc>
        <w:tc>
          <w:tcPr>
            <w:tcW w:w="6968" w:type="dxa"/>
            <w:tcBorders>
              <w:top w:val="nil"/>
              <w:left w:val="nil"/>
              <w:bottom w:val="single" w:sz="4" w:space="0" w:color="auto"/>
              <w:right w:val="single" w:sz="4" w:space="0" w:color="auto"/>
            </w:tcBorders>
            <w:shd w:val="clear" w:color="auto" w:fill="auto"/>
          </w:tcPr>
          <w:p w14:paraId="6CA84AF1"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1D7D8711" w14:textId="77777777" w:rsidTr="00CE5BDD">
        <w:trPr>
          <w:trHeight w:val="229"/>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0A9206C2"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1F19FB13"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86:08:000000:32616</w:t>
            </w:r>
          </w:p>
        </w:tc>
        <w:tc>
          <w:tcPr>
            <w:tcW w:w="6968" w:type="dxa"/>
            <w:tcBorders>
              <w:top w:val="nil"/>
              <w:left w:val="nil"/>
              <w:bottom w:val="single" w:sz="4" w:space="0" w:color="auto"/>
              <w:right w:val="single" w:sz="4" w:space="0" w:color="auto"/>
            </w:tcBorders>
            <w:shd w:val="clear" w:color="auto" w:fill="auto"/>
          </w:tcPr>
          <w:p w14:paraId="42C1BD07"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260F297E" w14:textId="77777777" w:rsidTr="00072FD5">
        <w:trPr>
          <w:trHeight w:val="300"/>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73B362A0"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43DB90F5"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86:08:000000:32641</w:t>
            </w:r>
          </w:p>
        </w:tc>
        <w:tc>
          <w:tcPr>
            <w:tcW w:w="6968" w:type="dxa"/>
            <w:tcBorders>
              <w:top w:val="nil"/>
              <w:left w:val="nil"/>
              <w:bottom w:val="single" w:sz="4" w:space="0" w:color="auto"/>
              <w:right w:val="single" w:sz="4" w:space="0" w:color="auto"/>
            </w:tcBorders>
            <w:shd w:val="clear" w:color="auto" w:fill="auto"/>
          </w:tcPr>
          <w:p w14:paraId="5954D228"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22938350" w14:textId="77777777" w:rsidTr="00072FD5">
        <w:trPr>
          <w:trHeight w:val="300"/>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2EB77BE6"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5018F813"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86:00:0000000:30583</w:t>
            </w:r>
          </w:p>
        </w:tc>
        <w:tc>
          <w:tcPr>
            <w:tcW w:w="6968" w:type="dxa"/>
            <w:tcBorders>
              <w:top w:val="nil"/>
              <w:left w:val="nil"/>
              <w:bottom w:val="single" w:sz="4" w:space="0" w:color="auto"/>
              <w:right w:val="single" w:sz="4" w:space="0" w:color="auto"/>
            </w:tcBorders>
            <w:shd w:val="clear" w:color="auto" w:fill="auto"/>
          </w:tcPr>
          <w:p w14:paraId="68F1E2B7"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210FD10B" w14:textId="77777777" w:rsidTr="00CE5BDD">
        <w:trPr>
          <w:trHeight w:val="228"/>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10215F12"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6B48E232"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86:00:000000:5389</w:t>
            </w:r>
          </w:p>
        </w:tc>
        <w:tc>
          <w:tcPr>
            <w:tcW w:w="6968" w:type="dxa"/>
            <w:tcBorders>
              <w:top w:val="nil"/>
              <w:left w:val="nil"/>
              <w:bottom w:val="single" w:sz="4" w:space="0" w:color="auto"/>
              <w:right w:val="single" w:sz="4" w:space="0" w:color="auto"/>
            </w:tcBorders>
            <w:shd w:val="clear" w:color="auto" w:fill="auto"/>
          </w:tcPr>
          <w:p w14:paraId="661A7BE4"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689C72D1" w14:textId="77777777" w:rsidTr="00072FD5">
        <w:trPr>
          <w:trHeight w:val="300"/>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76D34618"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22350247"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86:08:0020904:19576</w:t>
            </w:r>
          </w:p>
        </w:tc>
        <w:tc>
          <w:tcPr>
            <w:tcW w:w="6968" w:type="dxa"/>
            <w:tcBorders>
              <w:top w:val="nil"/>
              <w:left w:val="nil"/>
              <w:bottom w:val="single" w:sz="4" w:space="0" w:color="auto"/>
              <w:right w:val="single" w:sz="4" w:space="0" w:color="auto"/>
            </w:tcBorders>
            <w:shd w:val="clear" w:color="auto" w:fill="auto"/>
          </w:tcPr>
          <w:p w14:paraId="66A5257F"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3A9C2EA0" w14:textId="77777777" w:rsidTr="00CE5BDD">
        <w:trPr>
          <w:trHeight w:val="236"/>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54EDBB87"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3F4010B2"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86:08:0000000:32908</w:t>
            </w:r>
          </w:p>
        </w:tc>
        <w:tc>
          <w:tcPr>
            <w:tcW w:w="6968" w:type="dxa"/>
            <w:tcBorders>
              <w:top w:val="nil"/>
              <w:left w:val="nil"/>
              <w:bottom w:val="single" w:sz="4" w:space="0" w:color="auto"/>
              <w:right w:val="single" w:sz="4" w:space="0" w:color="auto"/>
            </w:tcBorders>
            <w:shd w:val="clear" w:color="auto" w:fill="auto"/>
          </w:tcPr>
          <w:p w14:paraId="17CD50A9"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2F8163BB" w14:textId="77777777" w:rsidTr="00CE5BDD">
        <w:trPr>
          <w:trHeight w:val="281"/>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14B571B1"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0FD7444F"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86:00:0000000:18997</w:t>
            </w:r>
          </w:p>
        </w:tc>
        <w:tc>
          <w:tcPr>
            <w:tcW w:w="6968" w:type="dxa"/>
            <w:tcBorders>
              <w:top w:val="nil"/>
              <w:left w:val="nil"/>
              <w:bottom w:val="single" w:sz="4" w:space="0" w:color="auto"/>
              <w:right w:val="single" w:sz="4" w:space="0" w:color="auto"/>
            </w:tcBorders>
            <w:shd w:val="clear" w:color="auto" w:fill="auto"/>
          </w:tcPr>
          <w:p w14:paraId="5064363B"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1D10DC96" w14:textId="77777777" w:rsidTr="00CE5BDD">
        <w:trPr>
          <w:trHeight w:val="258"/>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11DBBECC"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363364FD"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86:00:0000000:31840</w:t>
            </w:r>
          </w:p>
        </w:tc>
        <w:tc>
          <w:tcPr>
            <w:tcW w:w="6968" w:type="dxa"/>
            <w:tcBorders>
              <w:top w:val="nil"/>
              <w:left w:val="nil"/>
              <w:bottom w:val="single" w:sz="4" w:space="0" w:color="auto"/>
              <w:right w:val="single" w:sz="4" w:space="0" w:color="auto"/>
            </w:tcBorders>
            <w:shd w:val="clear" w:color="auto" w:fill="auto"/>
          </w:tcPr>
          <w:p w14:paraId="6CB5FF52"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6DA7BE41" w14:textId="77777777" w:rsidTr="00CE5BDD">
        <w:trPr>
          <w:trHeight w:val="275"/>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2AEB1A45"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185B9040"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86:00:0000000:7318</w:t>
            </w:r>
          </w:p>
        </w:tc>
        <w:tc>
          <w:tcPr>
            <w:tcW w:w="6968" w:type="dxa"/>
            <w:tcBorders>
              <w:top w:val="nil"/>
              <w:left w:val="nil"/>
              <w:bottom w:val="single" w:sz="4" w:space="0" w:color="auto"/>
              <w:right w:val="single" w:sz="4" w:space="0" w:color="auto"/>
            </w:tcBorders>
            <w:shd w:val="clear" w:color="auto" w:fill="auto"/>
          </w:tcPr>
          <w:p w14:paraId="0BB9B029"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3AC1F456" w14:textId="77777777" w:rsidTr="00CE5BDD">
        <w:trPr>
          <w:trHeight w:val="280"/>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573AA7A4"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003E2B4E"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86:00:0000000:6896</w:t>
            </w:r>
          </w:p>
        </w:tc>
        <w:tc>
          <w:tcPr>
            <w:tcW w:w="6968" w:type="dxa"/>
            <w:tcBorders>
              <w:top w:val="nil"/>
              <w:left w:val="nil"/>
              <w:bottom w:val="single" w:sz="4" w:space="0" w:color="auto"/>
              <w:right w:val="single" w:sz="4" w:space="0" w:color="auto"/>
            </w:tcBorders>
            <w:shd w:val="clear" w:color="auto" w:fill="auto"/>
          </w:tcPr>
          <w:p w14:paraId="6C0FF1F3"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3E46F8C1" w14:textId="77777777" w:rsidTr="00CE5BDD">
        <w:trPr>
          <w:trHeight w:val="125"/>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3DC74F40"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22381315"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86:08:000000:72</w:t>
            </w:r>
          </w:p>
        </w:tc>
        <w:tc>
          <w:tcPr>
            <w:tcW w:w="6968" w:type="dxa"/>
            <w:tcBorders>
              <w:top w:val="nil"/>
              <w:left w:val="nil"/>
              <w:bottom w:val="single" w:sz="4" w:space="0" w:color="auto"/>
              <w:right w:val="single" w:sz="4" w:space="0" w:color="auto"/>
            </w:tcBorders>
            <w:shd w:val="clear" w:color="auto" w:fill="auto"/>
          </w:tcPr>
          <w:p w14:paraId="5C40D562"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112DDB82" w14:textId="77777777" w:rsidTr="00CE5BDD">
        <w:trPr>
          <w:trHeight w:val="313"/>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43C1CA05"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7C700DB6"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86:00:0000000:32706</w:t>
            </w:r>
          </w:p>
        </w:tc>
        <w:tc>
          <w:tcPr>
            <w:tcW w:w="6968" w:type="dxa"/>
            <w:tcBorders>
              <w:top w:val="nil"/>
              <w:left w:val="nil"/>
              <w:bottom w:val="single" w:sz="4" w:space="0" w:color="auto"/>
              <w:right w:val="single" w:sz="4" w:space="0" w:color="auto"/>
            </w:tcBorders>
            <w:shd w:val="clear" w:color="auto" w:fill="auto"/>
          </w:tcPr>
          <w:p w14:paraId="71CAEE88"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55F92886" w14:textId="77777777" w:rsidTr="00CE5BDD">
        <w:trPr>
          <w:trHeight w:val="288"/>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274AC6B2"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7AB5648A"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86:08:0020904:296</w:t>
            </w:r>
          </w:p>
        </w:tc>
        <w:tc>
          <w:tcPr>
            <w:tcW w:w="6968" w:type="dxa"/>
            <w:tcBorders>
              <w:top w:val="nil"/>
              <w:left w:val="nil"/>
              <w:bottom w:val="single" w:sz="4" w:space="0" w:color="auto"/>
              <w:right w:val="single" w:sz="4" w:space="0" w:color="auto"/>
            </w:tcBorders>
            <w:shd w:val="clear" w:color="auto" w:fill="auto"/>
          </w:tcPr>
          <w:p w14:paraId="1BDF0616"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07962F51" w14:textId="77777777" w:rsidTr="00CE5BDD">
        <w:trPr>
          <w:trHeight w:val="122"/>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52946ECD"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236B8B50"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86:08:0020904:311</w:t>
            </w:r>
          </w:p>
        </w:tc>
        <w:tc>
          <w:tcPr>
            <w:tcW w:w="6968" w:type="dxa"/>
            <w:tcBorders>
              <w:top w:val="nil"/>
              <w:left w:val="nil"/>
              <w:bottom w:val="single" w:sz="4" w:space="0" w:color="auto"/>
              <w:right w:val="single" w:sz="4" w:space="0" w:color="auto"/>
            </w:tcBorders>
            <w:shd w:val="clear" w:color="auto" w:fill="auto"/>
          </w:tcPr>
          <w:p w14:paraId="6FCC318F"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502EAE70" w14:textId="77777777" w:rsidTr="00CE5BDD">
        <w:trPr>
          <w:trHeight w:val="309"/>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27A1ED5A"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0A1B4EA5"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86:08:0000000:32911</w:t>
            </w:r>
          </w:p>
        </w:tc>
        <w:tc>
          <w:tcPr>
            <w:tcW w:w="6968" w:type="dxa"/>
            <w:tcBorders>
              <w:top w:val="nil"/>
              <w:left w:val="nil"/>
              <w:bottom w:val="single" w:sz="4" w:space="0" w:color="auto"/>
              <w:right w:val="single" w:sz="4" w:space="0" w:color="auto"/>
            </w:tcBorders>
            <w:shd w:val="clear" w:color="auto" w:fill="auto"/>
          </w:tcPr>
          <w:p w14:paraId="54A4C537"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00B7B8D2" w14:textId="77777777" w:rsidTr="00CE5BDD">
        <w:trPr>
          <w:trHeight w:val="272"/>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29E6E843"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1A69298F"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86:00:0000000:25400</w:t>
            </w:r>
          </w:p>
        </w:tc>
        <w:tc>
          <w:tcPr>
            <w:tcW w:w="6968" w:type="dxa"/>
            <w:tcBorders>
              <w:top w:val="nil"/>
              <w:left w:val="nil"/>
              <w:bottom w:val="single" w:sz="4" w:space="0" w:color="auto"/>
              <w:right w:val="single" w:sz="4" w:space="0" w:color="auto"/>
            </w:tcBorders>
            <w:shd w:val="clear" w:color="auto" w:fill="auto"/>
          </w:tcPr>
          <w:p w14:paraId="4F6C16E9"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7DC6AF7A" w14:textId="77777777" w:rsidTr="00CE5BDD">
        <w:trPr>
          <w:trHeight w:val="275"/>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233A1167"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05BA7058"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86:00:0000000:25414</w:t>
            </w:r>
          </w:p>
        </w:tc>
        <w:tc>
          <w:tcPr>
            <w:tcW w:w="6968" w:type="dxa"/>
            <w:tcBorders>
              <w:top w:val="nil"/>
              <w:left w:val="nil"/>
              <w:bottom w:val="single" w:sz="4" w:space="0" w:color="auto"/>
              <w:right w:val="single" w:sz="4" w:space="0" w:color="auto"/>
            </w:tcBorders>
            <w:shd w:val="clear" w:color="auto" w:fill="auto"/>
          </w:tcPr>
          <w:p w14:paraId="5C74895D"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4C38B24F" w14:textId="77777777" w:rsidTr="00CE5BDD">
        <w:trPr>
          <w:trHeight w:val="138"/>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4A46D90D"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1B0199C6"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86:00:0000000:18243</w:t>
            </w:r>
          </w:p>
        </w:tc>
        <w:tc>
          <w:tcPr>
            <w:tcW w:w="6968" w:type="dxa"/>
            <w:tcBorders>
              <w:top w:val="nil"/>
              <w:left w:val="nil"/>
              <w:bottom w:val="single" w:sz="4" w:space="0" w:color="auto"/>
              <w:right w:val="single" w:sz="4" w:space="0" w:color="auto"/>
            </w:tcBorders>
            <w:shd w:val="clear" w:color="auto" w:fill="auto"/>
          </w:tcPr>
          <w:p w14:paraId="2774F070"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51A2BF3E" w14:textId="77777777" w:rsidTr="00CE5BDD">
        <w:trPr>
          <w:trHeight w:val="183"/>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361D4E53"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1D52A6E3"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86:08:0020904:3070</w:t>
            </w:r>
          </w:p>
        </w:tc>
        <w:tc>
          <w:tcPr>
            <w:tcW w:w="6968" w:type="dxa"/>
            <w:tcBorders>
              <w:top w:val="nil"/>
              <w:left w:val="nil"/>
              <w:bottom w:val="single" w:sz="4" w:space="0" w:color="auto"/>
              <w:right w:val="single" w:sz="4" w:space="0" w:color="auto"/>
            </w:tcBorders>
            <w:shd w:val="clear" w:color="auto" w:fill="auto"/>
          </w:tcPr>
          <w:p w14:paraId="06D9190D"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6D50F634" w14:textId="77777777" w:rsidTr="00CE5BDD">
        <w:trPr>
          <w:trHeight w:val="216"/>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6B8F9E37"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7FB58502"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86:08:0020904:3073</w:t>
            </w:r>
          </w:p>
        </w:tc>
        <w:tc>
          <w:tcPr>
            <w:tcW w:w="6968" w:type="dxa"/>
            <w:tcBorders>
              <w:top w:val="nil"/>
              <w:left w:val="nil"/>
              <w:bottom w:val="single" w:sz="4" w:space="0" w:color="auto"/>
              <w:right w:val="single" w:sz="4" w:space="0" w:color="auto"/>
            </w:tcBorders>
            <w:shd w:val="clear" w:color="auto" w:fill="auto"/>
          </w:tcPr>
          <w:p w14:paraId="71BCA69E"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3942D4F3" w14:textId="77777777" w:rsidTr="00CE5BDD">
        <w:trPr>
          <w:trHeight w:val="261"/>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56021E01"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2A45E29B"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86:00:000000:18283</w:t>
            </w:r>
          </w:p>
        </w:tc>
        <w:tc>
          <w:tcPr>
            <w:tcW w:w="6968" w:type="dxa"/>
            <w:tcBorders>
              <w:top w:val="nil"/>
              <w:left w:val="nil"/>
              <w:bottom w:val="single" w:sz="4" w:space="0" w:color="auto"/>
              <w:right w:val="single" w:sz="4" w:space="0" w:color="auto"/>
            </w:tcBorders>
            <w:shd w:val="clear" w:color="auto" w:fill="auto"/>
          </w:tcPr>
          <w:p w14:paraId="561330C5"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0CD0BBEA" w14:textId="77777777" w:rsidTr="00CE5BDD">
        <w:trPr>
          <w:trHeight w:val="280"/>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53F050E2"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455BC970"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86:00:0000000:38933</w:t>
            </w:r>
          </w:p>
        </w:tc>
        <w:tc>
          <w:tcPr>
            <w:tcW w:w="6968" w:type="dxa"/>
            <w:tcBorders>
              <w:top w:val="nil"/>
              <w:left w:val="nil"/>
              <w:bottom w:val="single" w:sz="4" w:space="0" w:color="auto"/>
              <w:right w:val="single" w:sz="4" w:space="0" w:color="auto"/>
            </w:tcBorders>
            <w:shd w:val="clear" w:color="auto" w:fill="auto"/>
          </w:tcPr>
          <w:p w14:paraId="6D4BB7A2"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115DB213" w14:textId="77777777" w:rsidTr="00072FD5">
        <w:trPr>
          <w:trHeight w:val="300"/>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3EC5AF70"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40E834B4"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86:08:0000000:425</w:t>
            </w:r>
          </w:p>
        </w:tc>
        <w:tc>
          <w:tcPr>
            <w:tcW w:w="6968" w:type="dxa"/>
            <w:tcBorders>
              <w:top w:val="nil"/>
              <w:left w:val="nil"/>
              <w:bottom w:val="single" w:sz="4" w:space="0" w:color="auto"/>
              <w:right w:val="single" w:sz="4" w:space="0" w:color="auto"/>
            </w:tcBorders>
            <w:shd w:val="clear" w:color="auto" w:fill="auto"/>
          </w:tcPr>
          <w:p w14:paraId="273AAF24"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473CB0BB" w14:textId="77777777" w:rsidTr="00CE5BDD">
        <w:trPr>
          <w:trHeight w:val="246"/>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52854D01"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5EE811DA"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86:08:0020904:18760</w:t>
            </w:r>
          </w:p>
        </w:tc>
        <w:tc>
          <w:tcPr>
            <w:tcW w:w="6968" w:type="dxa"/>
            <w:tcBorders>
              <w:top w:val="nil"/>
              <w:left w:val="nil"/>
              <w:bottom w:val="single" w:sz="4" w:space="0" w:color="auto"/>
              <w:right w:val="single" w:sz="4" w:space="0" w:color="auto"/>
            </w:tcBorders>
            <w:shd w:val="clear" w:color="auto" w:fill="auto"/>
          </w:tcPr>
          <w:p w14:paraId="0801C705"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00A39125" w14:textId="77777777" w:rsidTr="00CE5BDD">
        <w:trPr>
          <w:trHeight w:val="277"/>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7E54CC53"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162F768E"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86:00:0000000:42407</w:t>
            </w:r>
          </w:p>
        </w:tc>
        <w:tc>
          <w:tcPr>
            <w:tcW w:w="6968" w:type="dxa"/>
            <w:tcBorders>
              <w:top w:val="nil"/>
              <w:left w:val="nil"/>
              <w:bottom w:val="single" w:sz="4" w:space="0" w:color="auto"/>
              <w:right w:val="single" w:sz="4" w:space="0" w:color="auto"/>
            </w:tcBorders>
            <w:shd w:val="clear" w:color="auto" w:fill="auto"/>
          </w:tcPr>
          <w:p w14:paraId="35E3D65D"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00EB7C57" w14:textId="77777777" w:rsidTr="00072FD5">
        <w:trPr>
          <w:trHeight w:val="300"/>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1E03E660"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16A9B19E"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86:08:0000000:32040</w:t>
            </w:r>
          </w:p>
        </w:tc>
        <w:tc>
          <w:tcPr>
            <w:tcW w:w="6968" w:type="dxa"/>
            <w:tcBorders>
              <w:top w:val="nil"/>
              <w:left w:val="nil"/>
              <w:bottom w:val="single" w:sz="4" w:space="0" w:color="auto"/>
              <w:right w:val="single" w:sz="4" w:space="0" w:color="auto"/>
            </w:tcBorders>
            <w:shd w:val="clear" w:color="auto" w:fill="auto"/>
          </w:tcPr>
          <w:p w14:paraId="070FB6FB"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57126AA9" w14:textId="77777777" w:rsidTr="00CE5BDD">
        <w:trPr>
          <w:trHeight w:val="243"/>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650DB376"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59AAB19C"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86:08:0020904:20093</w:t>
            </w:r>
          </w:p>
        </w:tc>
        <w:tc>
          <w:tcPr>
            <w:tcW w:w="6968" w:type="dxa"/>
            <w:tcBorders>
              <w:top w:val="nil"/>
              <w:left w:val="nil"/>
              <w:bottom w:val="single" w:sz="4" w:space="0" w:color="auto"/>
              <w:right w:val="single" w:sz="4" w:space="0" w:color="auto"/>
            </w:tcBorders>
            <w:shd w:val="clear" w:color="auto" w:fill="auto"/>
          </w:tcPr>
          <w:p w14:paraId="046CA569"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5EC8C4D2" w14:textId="77777777" w:rsidTr="00CE5BDD">
        <w:trPr>
          <w:trHeight w:val="262"/>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7892B41A"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2F143A10"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86:08:0020904:20049</w:t>
            </w:r>
          </w:p>
        </w:tc>
        <w:tc>
          <w:tcPr>
            <w:tcW w:w="6968" w:type="dxa"/>
            <w:tcBorders>
              <w:top w:val="nil"/>
              <w:left w:val="nil"/>
              <w:bottom w:val="single" w:sz="4" w:space="0" w:color="auto"/>
              <w:right w:val="single" w:sz="4" w:space="0" w:color="auto"/>
            </w:tcBorders>
            <w:shd w:val="clear" w:color="auto" w:fill="auto"/>
          </w:tcPr>
          <w:p w14:paraId="360451F4"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136D3C50" w14:textId="77777777" w:rsidTr="00072FD5">
        <w:trPr>
          <w:trHeight w:val="300"/>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57339B8E"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71E38CAC"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86:08:0030702:6393</w:t>
            </w:r>
          </w:p>
        </w:tc>
        <w:tc>
          <w:tcPr>
            <w:tcW w:w="6968" w:type="dxa"/>
            <w:tcBorders>
              <w:top w:val="nil"/>
              <w:left w:val="nil"/>
              <w:bottom w:val="single" w:sz="4" w:space="0" w:color="auto"/>
              <w:right w:val="single" w:sz="4" w:space="0" w:color="auto"/>
            </w:tcBorders>
            <w:shd w:val="clear" w:color="auto" w:fill="auto"/>
          </w:tcPr>
          <w:p w14:paraId="41988684"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2332647E" w14:textId="77777777" w:rsidTr="00072FD5">
        <w:trPr>
          <w:trHeight w:val="300"/>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60AF920A"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4A8286B0"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86:08:0000000:70</w:t>
            </w:r>
          </w:p>
        </w:tc>
        <w:tc>
          <w:tcPr>
            <w:tcW w:w="6968" w:type="dxa"/>
            <w:tcBorders>
              <w:top w:val="nil"/>
              <w:left w:val="nil"/>
              <w:bottom w:val="single" w:sz="4" w:space="0" w:color="auto"/>
              <w:right w:val="single" w:sz="4" w:space="0" w:color="auto"/>
            </w:tcBorders>
            <w:shd w:val="clear" w:color="auto" w:fill="auto"/>
          </w:tcPr>
          <w:p w14:paraId="0C75EDD9"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7556D7A7" w14:textId="77777777" w:rsidTr="00072FD5">
        <w:trPr>
          <w:trHeight w:val="300"/>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5F45F443"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19B89AEA"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86:08:0000000:407</w:t>
            </w:r>
          </w:p>
        </w:tc>
        <w:tc>
          <w:tcPr>
            <w:tcW w:w="6968" w:type="dxa"/>
            <w:tcBorders>
              <w:top w:val="nil"/>
              <w:left w:val="nil"/>
              <w:bottom w:val="single" w:sz="4" w:space="0" w:color="auto"/>
              <w:right w:val="single" w:sz="4" w:space="0" w:color="auto"/>
            </w:tcBorders>
            <w:shd w:val="clear" w:color="auto" w:fill="auto"/>
          </w:tcPr>
          <w:p w14:paraId="5A1BBE0D"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14342F23" w14:textId="77777777" w:rsidTr="00072FD5">
        <w:trPr>
          <w:trHeight w:val="300"/>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1F9C2731"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449850A7"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86:08:0030201:25</w:t>
            </w:r>
          </w:p>
        </w:tc>
        <w:tc>
          <w:tcPr>
            <w:tcW w:w="6968" w:type="dxa"/>
            <w:tcBorders>
              <w:top w:val="nil"/>
              <w:left w:val="nil"/>
              <w:bottom w:val="single" w:sz="4" w:space="0" w:color="auto"/>
              <w:right w:val="single" w:sz="4" w:space="0" w:color="auto"/>
            </w:tcBorders>
            <w:shd w:val="clear" w:color="auto" w:fill="auto"/>
          </w:tcPr>
          <w:p w14:paraId="225AE5F2"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0E353B8D" w14:textId="77777777" w:rsidTr="00072FD5">
        <w:trPr>
          <w:trHeight w:val="197"/>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31010A5D"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0FF7518D"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86:08:0030201:99</w:t>
            </w:r>
          </w:p>
        </w:tc>
        <w:tc>
          <w:tcPr>
            <w:tcW w:w="6968" w:type="dxa"/>
            <w:tcBorders>
              <w:top w:val="nil"/>
              <w:left w:val="nil"/>
              <w:bottom w:val="single" w:sz="4" w:space="0" w:color="auto"/>
              <w:right w:val="single" w:sz="4" w:space="0" w:color="auto"/>
            </w:tcBorders>
            <w:shd w:val="clear" w:color="auto" w:fill="auto"/>
          </w:tcPr>
          <w:p w14:paraId="1E0057CE"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5C595545" w14:textId="77777777" w:rsidTr="00CE5BDD">
        <w:trPr>
          <w:trHeight w:val="216"/>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2B3A4F2A"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76FBC7E9"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86:08:0030201:100</w:t>
            </w:r>
          </w:p>
        </w:tc>
        <w:tc>
          <w:tcPr>
            <w:tcW w:w="6968" w:type="dxa"/>
            <w:tcBorders>
              <w:top w:val="nil"/>
              <w:left w:val="nil"/>
              <w:bottom w:val="single" w:sz="4" w:space="0" w:color="auto"/>
              <w:right w:val="single" w:sz="4" w:space="0" w:color="auto"/>
            </w:tcBorders>
            <w:shd w:val="clear" w:color="auto" w:fill="auto"/>
          </w:tcPr>
          <w:p w14:paraId="343124B0"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4EBC0010" w14:textId="77777777" w:rsidTr="00CE5BDD">
        <w:trPr>
          <w:trHeight w:val="261"/>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6A291008"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4458E630"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86:08:0030201:98</w:t>
            </w:r>
          </w:p>
        </w:tc>
        <w:tc>
          <w:tcPr>
            <w:tcW w:w="6968" w:type="dxa"/>
            <w:tcBorders>
              <w:top w:val="nil"/>
              <w:left w:val="nil"/>
              <w:bottom w:val="single" w:sz="4" w:space="0" w:color="auto"/>
              <w:right w:val="single" w:sz="4" w:space="0" w:color="auto"/>
            </w:tcBorders>
            <w:shd w:val="clear" w:color="auto" w:fill="auto"/>
          </w:tcPr>
          <w:p w14:paraId="21838CC4"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034D5A5D" w14:textId="77777777" w:rsidTr="00CE5BDD">
        <w:trPr>
          <w:trHeight w:val="266"/>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1D5B3CE2"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503B6020"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86:08:0000000:73</w:t>
            </w:r>
          </w:p>
        </w:tc>
        <w:tc>
          <w:tcPr>
            <w:tcW w:w="6968" w:type="dxa"/>
            <w:tcBorders>
              <w:top w:val="nil"/>
              <w:left w:val="nil"/>
              <w:bottom w:val="single" w:sz="4" w:space="0" w:color="auto"/>
              <w:right w:val="single" w:sz="4" w:space="0" w:color="auto"/>
            </w:tcBorders>
            <w:shd w:val="clear" w:color="auto" w:fill="auto"/>
          </w:tcPr>
          <w:p w14:paraId="10E3840B"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27BF6940" w14:textId="77777777" w:rsidTr="00CE5BDD">
        <w:trPr>
          <w:trHeight w:val="283"/>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49905662"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414EDB13"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86:08:0020904:7290</w:t>
            </w:r>
          </w:p>
        </w:tc>
        <w:tc>
          <w:tcPr>
            <w:tcW w:w="6968" w:type="dxa"/>
            <w:tcBorders>
              <w:top w:val="nil"/>
              <w:left w:val="nil"/>
              <w:bottom w:val="single" w:sz="4" w:space="0" w:color="auto"/>
              <w:right w:val="single" w:sz="4" w:space="0" w:color="auto"/>
            </w:tcBorders>
            <w:shd w:val="clear" w:color="auto" w:fill="auto"/>
          </w:tcPr>
          <w:p w14:paraId="093740D9"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02243708" w14:textId="77777777" w:rsidTr="00CE5BDD">
        <w:trPr>
          <w:trHeight w:val="274"/>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75357A5D"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1FA431E1"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86:08:0020904:7288</w:t>
            </w:r>
          </w:p>
        </w:tc>
        <w:tc>
          <w:tcPr>
            <w:tcW w:w="6968" w:type="dxa"/>
            <w:tcBorders>
              <w:top w:val="nil"/>
              <w:left w:val="nil"/>
              <w:bottom w:val="single" w:sz="4" w:space="0" w:color="auto"/>
              <w:right w:val="single" w:sz="4" w:space="0" w:color="auto"/>
            </w:tcBorders>
            <w:shd w:val="clear" w:color="auto" w:fill="auto"/>
          </w:tcPr>
          <w:p w14:paraId="791A5462"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4889C172" w14:textId="77777777" w:rsidTr="00072FD5">
        <w:trPr>
          <w:trHeight w:val="246"/>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425FD219"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710BD8A8"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86:08:0020904:7220</w:t>
            </w:r>
          </w:p>
        </w:tc>
        <w:tc>
          <w:tcPr>
            <w:tcW w:w="6968" w:type="dxa"/>
            <w:tcBorders>
              <w:top w:val="nil"/>
              <w:left w:val="nil"/>
              <w:bottom w:val="single" w:sz="4" w:space="0" w:color="auto"/>
              <w:right w:val="single" w:sz="4" w:space="0" w:color="auto"/>
            </w:tcBorders>
            <w:shd w:val="clear" w:color="auto" w:fill="auto"/>
          </w:tcPr>
          <w:p w14:paraId="6E839220"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4ACBA89D" w14:textId="77777777" w:rsidTr="00CE5BDD">
        <w:trPr>
          <w:trHeight w:val="154"/>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67CF1AF0"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0F4951F1"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86:08:0020904:7221</w:t>
            </w:r>
          </w:p>
        </w:tc>
        <w:tc>
          <w:tcPr>
            <w:tcW w:w="6968" w:type="dxa"/>
            <w:tcBorders>
              <w:top w:val="nil"/>
              <w:left w:val="nil"/>
              <w:bottom w:val="single" w:sz="4" w:space="0" w:color="auto"/>
              <w:right w:val="single" w:sz="4" w:space="0" w:color="auto"/>
            </w:tcBorders>
            <w:shd w:val="clear" w:color="auto" w:fill="auto"/>
          </w:tcPr>
          <w:p w14:paraId="0AD93B7C"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4434B9AB" w14:textId="77777777" w:rsidTr="00072FD5">
        <w:trPr>
          <w:trHeight w:val="300"/>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02105B17"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488342D8"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86:08:0020904:266</w:t>
            </w:r>
          </w:p>
        </w:tc>
        <w:tc>
          <w:tcPr>
            <w:tcW w:w="6968" w:type="dxa"/>
            <w:tcBorders>
              <w:top w:val="nil"/>
              <w:left w:val="nil"/>
              <w:bottom w:val="single" w:sz="4" w:space="0" w:color="auto"/>
              <w:right w:val="single" w:sz="4" w:space="0" w:color="auto"/>
            </w:tcBorders>
            <w:shd w:val="clear" w:color="auto" w:fill="auto"/>
          </w:tcPr>
          <w:p w14:paraId="6EA828DE"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68903469" w14:textId="77777777" w:rsidTr="00072FD5">
        <w:trPr>
          <w:trHeight w:val="277"/>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35C3BA0D"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30C551E6"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86:08:0020904:13156</w:t>
            </w:r>
          </w:p>
        </w:tc>
        <w:tc>
          <w:tcPr>
            <w:tcW w:w="6968" w:type="dxa"/>
            <w:tcBorders>
              <w:top w:val="nil"/>
              <w:left w:val="nil"/>
              <w:bottom w:val="single" w:sz="4" w:space="0" w:color="auto"/>
              <w:right w:val="single" w:sz="4" w:space="0" w:color="auto"/>
            </w:tcBorders>
            <w:shd w:val="clear" w:color="auto" w:fill="auto"/>
          </w:tcPr>
          <w:p w14:paraId="1CE3C1D8"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6C1129F2" w14:textId="77777777" w:rsidTr="00072FD5">
        <w:trPr>
          <w:trHeight w:val="237"/>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7F37A224"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145444E7"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86:08:0020904:24216</w:t>
            </w:r>
          </w:p>
        </w:tc>
        <w:tc>
          <w:tcPr>
            <w:tcW w:w="6968" w:type="dxa"/>
            <w:tcBorders>
              <w:top w:val="nil"/>
              <w:left w:val="nil"/>
              <w:bottom w:val="single" w:sz="4" w:space="0" w:color="auto"/>
              <w:right w:val="single" w:sz="4" w:space="0" w:color="auto"/>
            </w:tcBorders>
            <w:shd w:val="clear" w:color="auto" w:fill="auto"/>
          </w:tcPr>
          <w:p w14:paraId="7FE41546"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709F91F8" w14:textId="77777777" w:rsidTr="00072FD5">
        <w:trPr>
          <w:trHeight w:val="343"/>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69830B25"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634F6960"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86:08:0020904:24207</w:t>
            </w:r>
          </w:p>
        </w:tc>
        <w:tc>
          <w:tcPr>
            <w:tcW w:w="6968" w:type="dxa"/>
            <w:tcBorders>
              <w:top w:val="nil"/>
              <w:left w:val="nil"/>
              <w:bottom w:val="single" w:sz="4" w:space="0" w:color="auto"/>
              <w:right w:val="single" w:sz="4" w:space="0" w:color="auto"/>
            </w:tcBorders>
            <w:shd w:val="clear" w:color="auto" w:fill="auto"/>
          </w:tcPr>
          <w:p w14:paraId="788A6708"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7C8C17DF" w14:textId="77777777" w:rsidTr="00072FD5">
        <w:trPr>
          <w:trHeight w:val="303"/>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34AFBEDF"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553A3A84"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86:08:0020904:23205</w:t>
            </w:r>
          </w:p>
        </w:tc>
        <w:tc>
          <w:tcPr>
            <w:tcW w:w="6968" w:type="dxa"/>
            <w:tcBorders>
              <w:top w:val="nil"/>
              <w:left w:val="nil"/>
              <w:bottom w:val="single" w:sz="4" w:space="0" w:color="auto"/>
              <w:right w:val="single" w:sz="4" w:space="0" w:color="auto"/>
            </w:tcBorders>
            <w:shd w:val="clear" w:color="auto" w:fill="auto"/>
          </w:tcPr>
          <w:p w14:paraId="35E3BB10"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0378A9A6" w14:textId="77777777" w:rsidTr="00072FD5">
        <w:trPr>
          <w:trHeight w:val="241"/>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257CB5A8"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3C51BA62"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86:08:0000000:412</w:t>
            </w:r>
          </w:p>
        </w:tc>
        <w:tc>
          <w:tcPr>
            <w:tcW w:w="6968" w:type="dxa"/>
            <w:tcBorders>
              <w:top w:val="nil"/>
              <w:left w:val="nil"/>
              <w:bottom w:val="single" w:sz="4" w:space="0" w:color="auto"/>
              <w:right w:val="single" w:sz="4" w:space="0" w:color="auto"/>
            </w:tcBorders>
            <w:shd w:val="clear" w:color="auto" w:fill="auto"/>
          </w:tcPr>
          <w:p w14:paraId="26681EF7"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0278A160" w14:textId="77777777" w:rsidTr="00072FD5">
        <w:trPr>
          <w:trHeight w:val="205"/>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4710F675"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70CBC656"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 xml:space="preserve">86:08:0000000:33629 </w:t>
            </w:r>
          </w:p>
        </w:tc>
        <w:tc>
          <w:tcPr>
            <w:tcW w:w="6968" w:type="dxa"/>
            <w:tcBorders>
              <w:top w:val="nil"/>
              <w:left w:val="nil"/>
              <w:bottom w:val="single" w:sz="4" w:space="0" w:color="auto"/>
              <w:right w:val="single" w:sz="4" w:space="0" w:color="auto"/>
            </w:tcBorders>
            <w:shd w:val="clear" w:color="auto" w:fill="auto"/>
          </w:tcPr>
          <w:p w14:paraId="5484B74B"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50E8843B" w14:textId="77777777" w:rsidTr="00072FD5">
        <w:trPr>
          <w:trHeight w:val="300"/>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68D38D48"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16DFDFD9"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86:08:0000000:33732</w:t>
            </w:r>
          </w:p>
        </w:tc>
        <w:tc>
          <w:tcPr>
            <w:tcW w:w="6968" w:type="dxa"/>
            <w:tcBorders>
              <w:top w:val="nil"/>
              <w:left w:val="nil"/>
              <w:bottom w:val="single" w:sz="4" w:space="0" w:color="auto"/>
              <w:right w:val="single" w:sz="4" w:space="0" w:color="auto"/>
            </w:tcBorders>
            <w:shd w:val="clear" w:color="auto" w:fill="auto"/>
          </w:tcPr>
          <w:p w14:paraId="259B4666"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6770A64C" w14:textId="77777777" w:rsidTr="00072FD5">
        <w:trPr>
          <w:trHeight w:val="287"/>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0325A8B9"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56C67A27"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86:08:0020904:23224</w:t>
            </w:r>
          </w:p>
        </w:tc>
        <w:tc>
          <w:tcPr>
            <w:tcW w:w="6968" w:type="dxa"/>
            <w:tcBorders>
              <w:top w:val="nil"/>
              <w:left w:val="nil"/>
              <w:bottom w:val="single" w:sz="4" w:space="0" w:color="auto"/>
              <w:right w:val="single" w:sz="4" w:space="0" w:color="auto"/>
            </w:tcBorders>
            <w:shd w:val="clear" w:color="auto" w:fill="auto"/>
          </w:tcPr>
          <w:p w14:paraId="174905CF"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02BAAEE6" w14:textId="77777777" w:rsidTr="00072FD5">
        <w:trPr>
          <w:trHeight w:val="251"/>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67A8921D"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48FA60F0"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86:08:0020904:23768</w:t>
            </w:r>
          </w:p>
        </w:tc>
        <w:tc>
          <w:tcPr>
            <w:tcW w:w="6968" w:type="dxa"/>
            <w:tcBorders>
              <w:top w:val="nil"/>
              <w:left w:val="nil"/>
              <w:bottom w:val="single" w:sz="4" w:space="0" w:color="auto"/>
              <w:right w:val="single" w:sz="4" w:space="0" w:color="auto"/>
            </w:tcBorders>
            <w:shd w:val="clear" w:color="auto" w:fill="auto"/>
          </w:tcPr>
          <w:p w14:paraId="4865C170"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1E31B14C" w14:textId="77777777" w:rsidTr="00CE5BDD">
        <w:trPr>
          <w:trHeight w:val="311"/>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4ED44C6D"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4184C525"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86:08:0020904:24191</w:t>
            </w:r>
          </w:p>
        </w:tc>
        <w:tc>
          <w:tcPr>
            <w:tcW w:w="6968" w:type="dxa"/>
            <w:tcBorders>
              <w:top w:val="nil"/>
              <w:left w:val="nil"/>
              <w:bottom w:val="single" w:sz="4" w:space="0" w:color="auto"/>
              <w:right w:val="single" w:sz="4" w:space="0" w:color="auto"/>
            </w:tcBorders>
            <w:shd w:val="clear" w:color="auto" w:fill="auto"/>
          </w:tcPr>
          <w:p w14:paraId="1D8BFB3A"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581ED54D" w14:textId="77777777" w:rsidTr="00072FD5">
        <w:trPr>
          <w:trHeight w:val="300"/>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736B6030"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7955F863"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86:08:0020904:24192</w:t>
            </w:r>
          </w:p>
        </w:tc>
        <w:tc>
          <w:tcPr>
            <w:tcW w:w="6968" w:type="dxa"/>
            <w:tcBorders>
              <w:top w:val="nil"/>
              <w:left w:val="nil"/>
              <w:bottom w:val="single" w:sz="4" w:space="0" w:color="auto"/>
              <w:right w:val="single" w:sz="4" w:space="0" w:color="auto"/>
            </w:tcBorders>
            <w:shd w:val="clear" w:color="auto" w:fill="auto"/>
          </w:tcPr>
          <w:p w14:paraId="7226DDFB"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622CBAAB" w14:textId="77777777" w:rsidTr="00CE5BDD">
        <w:trPr>
          <w:trHeight w:val="249"/>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31E9D333"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72581867"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86:08:0020904:24203</w:t>
            </w:r>
          </w:p>
        </w:tc>
        <w:tc>
          <w:tcPr>
            <w:tcW w:w="6968" w:type="dxa"/>
            <w:tcBorders>
              <w:top w:val="nil"/>
              <w:left w:val="nil"/>
              <w:bottom w:val="single" w:sz="4" w:space="0" w:color="auto"/>
              <w:right w:val="single" w:sz="4" w:space="0" w:color="auto"/>
            </w:tcBorders>
            <w:shd w:val="clear" w:color="auto" w:fill="auto"/>
          </w:tcPr>
          <w:p w14:paraId="38AD0F32"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203C0B13" w14:textId="77777777" w:rsidTr="00CE5BDD">
        <w:trPr>
          <w:trHeight w:val="268"/>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6902133A"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0FA8817F"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86:08:0020904:24205</w:t>
            </w:r>
          </w:p>
        </w:tc>
        <w:tc>
          <w:tcPr>
            <w:tcW w:w="6968" w:type="dxa"/>
            <w:tcBorders>
              <w:top w:val="nil"/>
              <w:left w:val="nil"/>
              <w:bottom w:val="single" w:sz="4" w:space="0" w:color="auto"/>
              <w:right w:val="single" w:sz="4" w:space="0" w:color="auto"/>
            </w:tcBorders>
            <w:shd w:val="clear" w:color="auto" w:fill="auto"/>
          </w:tcPr>
          <w:p w14:paraId="4E7CAE6B"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6ABC9820" w14:textId="77777777" w:rsidTr="00072FD5">
        <w:trPr>
          <w:trHeight w:val="300"/>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3A81A754"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1AFD09AD"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 xml:space="preserve">86:08:0020904:24307 </w:t>
            </w:r>
          </w:p>
        </w:tc>
        <w:tc>
          <w:tcPr>
            <w:tcW w:w="6968" w:type="dxa"/>
            <w:tcBorders>
              <w:top w:val="nil"/>
              <w:left w:val="nil"/>
              <w:bottom w:val="single" w:sz="4" w:space="0" w:color="auto"/>
              <w:right w:val="single" w:sz="4" w:space="0" w:color="auto"/>
            </w:tcBorders>
            <w:shd w:val="clear" w:color="auto" w:fill="auto"/>
          </w:tcPr>
          <w:p w14:paraId="7868E240"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3B36CFE2" w14:textId="77777777" w:rsidTr="00072FD5">
        <w:trPr>
          <w:trHeight w:val="300"/>
        </w:trPr>
        <w:tc>
          <w:tcPr>
            <w:tcW w:w="336" w:type="dxa"/>
            <w:vMerge/>
            <w:tcBorders>
              <w:top w:val="single" w:sz="4" w:space="0" w:color="auto"/>
              <w:left w:val="single" w:sz="4" w:space="0" w:color="auto"/>
              <w:bottom w:val="single" w:sz="4" w:space="0" w:color="auto"/>
              <w:right w:val="single" w:sz="4" w:space="0" w:color="auto"/>
            </w:tcBorders>
            <w:vAlign w:val="center"/>
          </w:tcPr>
          <w:p w14:paraId="6024EC99"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039595C8"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 xml:space="preserve">86:08:0020904:24323 </w:t>
            </w:r>
          </w:p>
        </w:tc>
        <w:tc>
          <w:tcPr>
            <w:tcW w:w="6968" w:type="dxa"/>
            <w:tcBorders>
              <w:top w:val="nil"/>
              <w:left w:val="nil"/>
              <w:bottom w:val="single" w:sz="4" w:space="0" w:color="auto"/>
              <w:right w:val="single" w:sz="4" w:space="0" w:color="auto"/>
            </w:tcBorders>
            <w:shd w:val="clear" w:color="auto" w:fill="auto"/>
          </w:tcPr>
          <w:p w14:paraId="1C9FD839"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222C83A3" w14:textId="77777777" w:rsidTr="00072FD5">
        <w:trPr>
          <w:trHeight w:val="300"/>
        </w:trPr>
        <w:tc>
          <w:tcPr>
            <w:tcW w:w="336" w:type="dxa"/>
            <w:vMerge/>
            <w:tcBorders>
              <w:top w:val="single" w:sz="4" w:space="0" w:color="auto"/>
              <w:left w:val="single" w:sz="4" w:space="0" w:color="auto"/>
              <w:bottom w:val="single" w:sz="4" w:space="0" w:color="auto"/>
              <w:right w:val="single" w:sz="4" w:space="0" w:color="auto"/>
            </w:tcBorders>
            <w:vAlign w:val="center"/>
          </w:tcPr>
          <w:p w14:paraId="40D1EE63"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50B32B46"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 xml:space="preserve">86:08:0020904:25181 </w:t>
            </w:r>
          </w:p>
        </w:tc>
        <w:tc>
          <w:tcPr>
            <w:tcW w:w="6968" w:type="dxa"/>
            <w:tcBorders>
              <w:top w:val="nil"/>
              <w:left w:val="nil"/>
              <w:bottom w:val="single" w:sz="4" w:space="0" w:color="auto"/>
              <w:right w:val="single" w:sz="4" w:space="0" w:color="auto"/>
            </w:tcBorders>
            <w:shd w:val="clear" w:color="auto" w:fill="auto"/>
          </w:tcPr>
          <w:p w14:paraId="048FF812"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00F9E4B8" w14:textId="77777777" w:rsidTr="00CE5BDD">
        <w:trPr>
          <w:trHeight w:val="200"/>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20C2C76E"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6B6977D0"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86:08:0020904:25244</w:t>
            </w:r>
          </w:p>
        </w:tc>
        <w:tc>
          <w:tcPr>
            <w:tcW w:w="6968" w:type="dxa"/>
            <w:tcBorders>
              <w:top w:val="nil"/>
              <w:left w:val="nil"/>
              <w:bottom w:val="single" w:sz="4" w:space="0" w:color="auto"/>
              <w:right w:val="single" w:sz="4" w:space="0" w:color="auto"/>
            </w:tcBorders>
            <w:shd w:val="clear" w:color="auto" w:fill="auto"/>
          </w:tcPr>
          <w:p w14:paraId="482650E3"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6D4ECB41" w14:textId="77777777" w:rsidTr="00CE5BDD">
        <w:trPr>
          <w:trHeight w:val="231"/>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0DC80891"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4DFD4C1D"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86:08:0030702:12804</w:t>
            </w:r>
          </w:p>
        </w:tc>
        <w:tc>
          <w:tcPr>
            <w:tcW w:w="6968" w:type="dxa"/>
            <w:tcBorders>
              <w:top w:val="nil"/>
              <w:left w:val="nil"/>
              <w:bottom w:val="single" w:sz="4" w:space="0" w:color="auto"/>
              <w:right w:val="single" w:sz="4" w:space="0" w:color="auto"/>
            </w:tcBorders>
            <w:shd w:val="clear" w:color="auto" w:fill="auto"/>
          </w:tcPr>
          <w:p w14:paraId="095DC4AD"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5D3DC0B4" w14:textId="77777777" w:rsidTr="00CE5BDD">
        <w:trPr>
          <w:trHeight w:val="278"/>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02D8757A"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451F7C59"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86:08:0030702:12805</w:t>
            </w:r>
          </w:p>
        </w:tc>
        <w:tc>
          <w:tcPr>
            <w:tcW w:w="6968" w:type="dxa"/>
            <w:tcBorders>
              <w:top w:val="nil"/>
              <w:left w:val="nil"/>
              <w:bottom w:val="single" w:sz="4" w:space="0" w:color="auto"/>
              <w:right w:val="single" w:sz="4" w:space="0" w:color="auto"/>
            </w:tcBorders>
            <w:shd w:val="clear" w:color="auto" w:fill="auto"/>
          </w:tcPr>
          <w:p w14:paraId="63F2308F"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77ADBD98" w14:textId="77777777" w:rsidTr="00CE5BDD">
        <w:trPr>
          <w:trHeight w:val="281"/>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2516A2AB"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706B3576"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86:08:0030702:12810</w:t>
            </w:r>
          </w:p>
        </w:tc>
        <w:tc>
          <w:tcPr>
            <w:tcW w:w="6968" w:type="dxa"/>
            <w:tcBorders>
              <w:top w:val="nil"/>
              <w:left w:val="nil"/>
              <w:bottom w:val="single" w:sz="4" w:space="0" w:color="auto"/>
              <w:right w:val="single" w:sz="4" w:space="0" w:color="auto"/>
            </w:tcBorders>
            <w:shd w:val="clear" w:color="auto" w:fill="auto"/>
          </w:tcPr>
          <w:p w14:paraId="5BEEEAAC"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3684478E" w14:textId="77777777" w:rsidTr="00CE5BDD">
        <w:trPr>
          <w:trHeight w:val="258"/>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5F4F6CBF"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050BD766"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86:08:0030702:12988</w:t>
            </w:r>
          </w:p>
        </w:tc>
        <w:tc>
          <w:tcPr>
            <w:tcW w:w="6968" w:type="dxa"/>
            <w:tcBorders>
              <w:top w:val="nil"/>
              <w:left w:val="nil"/>
              <w:bottom w:val="single" w:sz="4" w:space="0" w:color="auto"/>
              <w:right w:val="single" w:sz="4" w:space="0" w:color="auto"/>
            </w:tcBorders>
            <w:shd w:val="clear" w:color="auto" w:fill="auto"/>
          </w:tcPr>
          <w:p w14:paraId="325308C5"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494F217E" w14:textId="77777777" w:rsidTr="00CE5BDD">
        <w:trPr>
          <w:trHeight w:val="275"/>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0BB9F233"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778D394F"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86:08:0030201:352</w:t>
            </w:r>
          </w:p>
        </w:tc>
        <w:tc>
          <w:tcPr>
            <w:tcW w:w="6968" w:type="dxa"/>
            <w:tcBorders>
              <w:top w:val="nil"/>
              <w:left w:val="nil"/>
              <w:bottom w:val="single" w:sz="4" w:space="0" w:color="auto"/>
              <w:right w:val="single" w:sz="4" w:space="0" w:color="auto"/>
            </w:tcBorders>
            <w:shd w:val="clear" w:color="auto" w:fill="auto"/>
          </w:tcPr>
          <w:p w14:paraId="7FDC8109"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7FF0F71B" w14:textId="77777777" w:rsidTr="00CE5BDD">
        <w:trPr>
          <w:trHeight w:val="280"/>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7BC4B5E9"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4483B55D"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86:08:0030201:353</w:t>
            </w:r>
          </w:p>
        </w:tc>
        <w:tc>
          <w:tcPr>
            <w:tcW w:w="6968" w:type="dxa"/>
            <w:tcBorders>
              <w:top w:val="nil"/>
              <w:left w:val="nil"/>
              <w:bottom w:val="single" w:sz="4" w:space="0" w:color="auto"/>
              <w:right w:val="single" w:sz="4" w:space="0" w:color="auto"/>
            </w:tcBorders>
            <w:shd w:val="clear" w:color="auto" w:fill="auto"/>
          </w:tcPr>
          <w:p w14:paraId="0BD1853C"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1A6A63C2" w14:textId="77777777" w:rsidTr="00CE5BDD">
        <w:trPr>
          <w:trHeight w:val="267"/>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5A44BC5F"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19FB6234"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86:08:0030201:354</w:t>
            </w:r>
          </w:p>
        </w:tc>
        <w:tc>
          <w:tcPr>
            <w:tcW w:w="6968" w:type="dxa"/>
            <w:tcBorders>
              <w:top w:val="nil"/>
              <w:left w:val="nil"/>
              <w:bottom w:val="single" w:sz="4" w:space="0" w:color="auto"/>
              <w:right w:val="single" w:sz="4" w:space="0" w:color="auto"/>
            </w:tcBorders>
            <w:shd w:val="clear" w:color="auto" w:fill="auto"/>
          </w:tcPr>
          <w:p w14:paraId="5BF328A0"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4FE42299" w14:textId="77777777" w:rsidTr="00CE5BDD">
        <w:trPr>
          <w:trHeight w:val="285"/>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7E81D6F3"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5620216F"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86:08:0030201:356</w:t>
            </w:r>
          </w:p>
        </w:tc>
        <w:tc>
          <w:tcPr>
            <w:tcW w:w="6968" w:type="dxa"/>
            <w:tcBorders>
              <w:top w:val="nil"/>
              <w:left w:val="nil"/>
              <w:bottom w:val="single" w:sz="4" w:space="0" w:color="auto"/>
              <w:right w:val="single" w:sz="4" w:space="0" w:color="auto"/>
            </w:tcBorders>
            <w:shd w:val="clear" w:color="auto" w:fill="auto"/>
          </w:tcPr>
          <w:p w14:paraId="29AF9497"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588F6063" w14:textId="77777777" w:rsidTr="00CE5BDD">
        <w:trPr>
          <w:trHeight w:val="274"/>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7E1014D4"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49FC13A2"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86:08:0030201:357</w:t>
            </w:r>
          </w:p>
        </w:tc>
        <w:tc>
          <w:tcPr>
            <w:tcW w:w="6968" w:type="dxa"/>
            <w:tcBorders>
              <w:top w:val="nil"/>
              <w:left w:val="nil"/>
              <w:bottom w:val="single" w:sz="4" w:space="0" w:color="auto"/>
              <w:right w:val="single" w:sz="4" w:space="0" w:color="auto"/>
            </w:tcBorders>
            <w:shd w:val="clear" w:color="auto" w:fill="auto"/>
          </w:tcPr>
          <w:p w14:paraId="668A0930"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7C1649FE" w14:textId="77777777" w:rsidTr="00CE5BDD">
        <w:trPr>
          <w:trHeight w:val="264"/>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0F7189AA"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11BAEE1E"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86:08:0030201:358</w:t>
            </w:r>
          </w:p>
        </w:tc>
        <w:tc>
          <w:tcPr>
            <w:tcW w:w="6968" w:type="dxa"/>
            <w:tcBorders>
              <w:top w:val="nil"/>
              <w:left w:val="nil"/>
              <w:bottom w:val="single" w:sz="4" w:space="0" w:color="auto"/>
              <w:right w:val="single" w:sz="4" w:space="0" w:color="auto"/>
            </w:tcBorders>
            <w:shd w:val="clear" w:color="auto" w:fill="auto"/>
          </w:tcPr>
          <w:p w14:paraId="4B4DA095"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71E5715E" w14:textId="77777777" w:rsidTr="00CE5BDD">
        <w:trPr>
          <w:trHeight w:val="281"/>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7E219B9E" w14:textId="77777777" w:rsidR="00072FD5" w:rsidRPr="00072FD5" w:rsidRDefault="00072FD5" w:rsidP="00CE5BDD">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6A5BF076"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86:08:0030201:360</w:t>
            </w:r>
          </w:p>
        </w:tc>
        <w:tc>
          <w:tcPr>
            <w:tcW w:w="6968" w:type="dxa"/>
            <w:tcBorders>
              <w:top w:val="nil"/>
              <w:left w:val="nil"/>
              <w:bottom w:val="single" w:sz="4" w:space="0" w:color="auto"/>
              <w:right w:val="single" w:sz="4" w:space="0" w:color="auto"/>
            </w:tcBorders>
            <w:shd w:val="clear" w:color="auto" w:fill="auto"/>
          </w:tcPr>
          <w:p w14:paraId="6424C6A4" w14:textId="77777777" w:rsidR="00072FD5" w:rsidRPr="00072FD5" w:rsidRDefault="00072FD5" w:rsidP="00CE5BDD">
            <w:pPr>
              <w:spacing w:after="0" w:line="240" w:lineRule="auto"/>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1398E710" w14:textId="77777777" w:rsidTr="00072FD5">
        <w:trPr>
          <w:trHeight w:val="450"/>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0A3B23A7"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19D384ED"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sz w:val="20"/>
                <w:szCs w:val="20"/>
              </w:rPr>
              <w:t>86:08:0000000:34011</w:t>
            </w:r>
          </w:p>
        </w:tc>
        <w:tc>
          <w:tcPr>
            <w:tcW w:w="6968" w:type="dxa"/>
            <w:tcBorders>
              <w:top w:val="nil"/>
              <w:left w:val="nil"/>
              <w:bottom w:val="single" w:sz="4" w:space="0" w:color="auto"/>
              <w:right w:val="single" w:sz="4" w:space="0" w:color="auto"/>
            </w:tcBorders>
            <w:shd w:val="clear" w:color="auto" w:fill="auto"/>
          </w:tcPr>
          <w:p w14:paraId="629F47F8"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 xml:space="preserve">Российская Федерация, Ханты-Мансийский автономный округ - Югра, Нефтеюганский р-н, </w:t>
            </w:r>
            <w:proofErr w:type="spellStart"/>
            <w:r w:rsidRPr="00072FD5">
              <w:rPr>
                <w:rFonts w:ascii="Times New Roman" w:hAnsi="Times New Roman"/>
                <w:sz w:val="20"/>
                <w:szCs w:val="20"/>
              </w:rPr>
              <w:t>Нефтеюганское</w:t>
            </w:r>
            <w:proofErr w:type="spellEnd"/>
            <w:r w:rsidRPr="00072FD5">
              <w:rPr>
                <w:rFonts w:ascii="Times New Roman" w:hAnsi="Times New Roman"/>
                <w:sz w:val="20"/>
                <w:szCs w:val="20"/>
              </w:rPr>
              <w:t xml:space="preserve"> лесничество, </w:t>
            </w:r>
            <w:proofErr w:type="spellStart"/>
            <w:r w:rsidRPr="00072FD5">
              <w:rPr>
                <w:rFonts w:ascii="Times New Roman" w:hAnsi="Times New Roman"/>
                <w:sz w:val="20"/>
                <w:szCs w:val="20"/>
              </w:rPr>
              <w:t>Нефтеюганское</w:t>
            </w:r>
            <w:proofErr w:type="spellEnd"/>
            <w:r w:rsidRPr="00072FD5">
              <w:rPr>
                <w:rFonts w:ascii="Times New Roman" w:hAnsi="Times New Roman"/>
                <w:sz w:val="20"/>
                <w:szCs w:val="20"/>
              </w:rPr>
              <w:t xml:space="preserve"> участковое лесничество, </w:t>
            </w:r>
            <w:proofErr w:type="spellStart"/>
            <w:r w:rsidRPr="00072FD5">
              <w:rPr>
                <w:rFonts w:ascii="Times New Roman" w:hAnsi="Times New Roman"/>
                <w:sz w:val="20"/>
                <w:szCs w:val="20"/>
              </w:rPr>
              <w:t>Нефтеюганское</w:t>
            </w:r>
            <w:proofErr w:type="spellEnd"/>
            <w:r w:rsidRPr="00072FD5">
              <w:rPr>
                <w:rFonts w:ascii="Times New Roman" w:hAnsi="Times New Roman"/>
                <w:sz w:val="20"/>
                <w:szCs w:val="20"/>
              </w:rPr>
              <w:t xml:space="preserve"> урочище, кв. №№ 125, 126, 127, 128, 129, 134, 135, 136, 137, 138, 139, 140, 141, 142, 168, 169, 170, 171, 172, 173, 174, 175, 176, 177, 200</w:t>
            </w:r>
          </w:p>
        </w:tc>
      </w:tr>
      <w:tr w:rsidR="00072FD5" w:rsidRPr="00072FD5" w14:paraId="2F092D82" w14:textId="77777777" w:rsidTr="00CE5BDD">
        <w:trPr>
          <w:trHeight w:val="954"/>
        </w:trPr>
        <w:tc>
          <w:tcPr>
            <w:tcW w:w="336" w:type="dxa"/>
            <w:vMerge/>
            <w:tcBorders>
              <w:top w:val="single" w:sz="4" w:space="0" w:color="auto"/>
              <w:left w:val="single" w:sz="4" w:space="0" w:color="auto"/>
              <w:bottom w:val="single" w:sz="4" w:space="0" w:color="auto"/>
              <w:right w:val="single" w:sz="4" w:space="0" w:color="auto"/>
            </w:tcBorders>
            <w:vAlign w:val="center"/>
          </w:tcPr>
          <w:p w14:paraId="6BE50EDA"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4D77AA52"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sz w:val="20"/>
                <w:szCs w:val="20"/>
              </w:rPr>
              <w:t>86:08:0000000:34010</w:t>
            </w:r>
          </w:p>
        </w:tc>
        <w:tc>
          <w:tcPr>
            <w:tcW w:w="6968" w:type="dxa"/>
            <w:tcBorders>
              <w:top w:val="nil"/>
              <w:left w:val="nil"/>
              <w:bottom w:val="single" w:sz="4" w:space="0" w:color="auto"/>
              <w:right w:val="single" w:sz="4" w:space="0" w:color="auto"/>
            </w:tcBorders>
            <w:shd w:val="clear" w:color="auto" w:fill="auto"/>
          </w:tcPr>
          <w:p w14:paraId="02CDDFA3"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 xml:space="preserve">Российская Федерация, Ханты-Мансийский автономный округ - Югра, Нефтеюганский р-н, </w:t>
            </w:r>
            <w:proofErr w:type="spellStart"/>
            <w:r w:rsidRPr="00072FD5">
              <w:rPr>
                <w:rFonts w:ascii="Times New Roman" w:hAnsi="Times New Roman"/>
                <w:sz w:val="20"/>
                <w:szCs w:val="20"/>
              </w:rPr>
              <w:t>Нефтеюганское</w:t>
            </w:r>
            <w:proofErr w:type="spellEnd"/>
            <w:r w:rsidRPr="00072FD5">
              <w:rPr>
                <w:rFonts w:ascii="Times New Roman" w:hAnsi="Times New Roman"/>
                <w:sz w:val="20"/>
                <w:szCs w:val="20"/>
              </w:rPr>
              <w:t xml:space="preserve"> лесничество, </w:t>
            </w:r>
            <w:proofErr w:type="spellStart"/>
            <w:r w:rsidRPr="00072FD5">
              <w:rPr>
                <w:rFonts w:ascii="Times New Roman" w:hAnsi="Times New Roman"/>
                <w:sz w:val="20"/>
                <w:szCs w:val="20"/>
              </w:rPr>
              <w:t>Нефтеюганское</w:t>
            </w:r>
            <w:proofErr w:type="spellEnd"/>
            <w:r w:rsidRPr="00072FD5">
              <w:rPr>
                <w:rFonts w:ascii="Times New Roman" w:hAnsi="Times New Roman"/>
                <w:sz w:val="20"/>
                <w:szCs w:val="20"/>
              </w:rPr>
              <w:t xml:space="preserve"> участковое лесничество, </w:t>
            </w:r>
            <w:proofErr w:type="spellStart"/>
            <w:r w:rsidRPr="00072FD5">
              <w:rPr>
                <w:rFonts w:ascii="Times New Roman" w:hAnsi="Times New Roman"/>
                <w:sz w:val="20"/>
                <w:szCs w:val="20"/>
              </w:rPr>
              <w:t>Нефтеюганское</w:t>
            </w:r>
            <w:proofErr w:type="spellEnd"/>
            <w:r w:rsidRPr="00072FD5">
              <w:rPr>
                <w:rFonts w:ascii="Times New Roman" w:hAnsi="Times New Roman"/>
                <w:sz w:val="20"/>
                <w:szCs w:val="20"/>
              </w:rPr>
              <w:t xml:space="preserve"> урочище, кв. №№ 125, 126, 127, 128, 129, 134, 135, 136, 137, 138, 139, 140, 141, 142, 169, 171, 172, 173, 174, 175, 176, 177</w:t>
            </w:r>
          </w:p>
        </w:tc>
      </w:tr>
      <w:tr w:rsidR="00072FD5" w:rsidRPr="00072FD5" w14:paraId="3D85DAF9" w14:textId="77777777" w:rsidTr="00CE5BDD">
        <w:trPr>
          <w:trHeight w:val="1266"/>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0E239E09"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07728688"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sz w:val="20"/>
                <w:szCs w:val="20"/>
              </w:rPr>
              <w:t>86:08:0000000:34009</w:t>
            </w:r>
          </w:p>
        </w:tc>
        <w:tc>
          <w:tcPr>
            <w:tcW w:w="6968" w:type="dxa"/>
            <w:tcBorders>
              <w:top w:val="nil"/>
              <w:left w:val="nil"/>
              <w:bottom w:val="single" w:sz="4" w:space="0" w:color="auto"/>
              <w:right w:val="single" w:sz="4" w:space="0" w:color="auto"/>
            </w:tcBorders>
            <w:shd w:val="clear" w:color="auto" w:fill="auto"/>
          </w:tcPr>
          <w:p w14:paraId="4F9FB8EA"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 xml:space="preserve">Ханты-Мансийский Автономный округ - Югра, Нефтеюганский район, </w:t>
            </w:r>
            <w:proofErr w:type="spellStart"/>
            <w:r w:rsidRPr="00072FD5">
              <w:rPr>
                <w:rFonts w:ascii="Times New Roman" w:hAnsi="Times New Roman"/>
                <w:sz w:val="20"/>
                <w:szCs w:val="20"/>
              </w:rPr>
              <w:t>Нефтеюганское</w:t>
            </w:r>
            <w:proofErr w:type="spellEnd"/>
            <w:r w:rsidRPr="00072FD5">
              <w:rPr>
                <w:rFonts w:ascii="Times New Roman" w:hAnsi="Times New Roman"/>
                <w:sz w:val="20"/>
                <w:szCs w:val="20"/>
              </w:rPr>
              <w:t xml:space="preserve"> лесничество, </w:t>
            </w:r>
            <w:proofErr w:type="spellStart"/>
            <w:r w:rsidRPr="00072FD5">
              <w:rPr>
                <w:rFonts w:ascii="Times New Roman" w:hAnsi="Times New Roman"/>
                <w:sz w:val="20"/>
                <w:szCs w:val="20"/>
              </w:rPr>
              <w:t>Нефтеюганское</w:t>
            </w:r>
            <w:proofErr w:type="spellEnd"/>
            <w:r w:rsidRPr="00072FD5">
              <w:rPr>
                <w:rFonts w:ascii="Times New Roman" w:hAnsi="Times New Roman"/>
                <w:sz w:val="20"/>
                <w:szCs w:val="20"/>
              </w:rPr>
              <w:t xml:space="preserve"> участковое лесничество, </w:t>
            </w:r>
            <w:proofErr w:type="spellStart"/>
            <w:r w:rsidRPr="00072FD5">
              <w:rPr>
                <w:rFonts w:ascii="Times New Roman" w:hAnsi="Times New Roman"/>
                <w:sz w:val="20"/>
                <w:szCs w:val="20"/>
              </w:rPr>
              <w:t>Нефтеюганское</w:t>
            </w:r>
            <w:proofErr w:type="spellEnd"/>
            <w:r w:rsidRPr="00072FD5">
              <w:rPr>
                <w:rFonts w:ascii="Times New Roman" w:hAnsi="Times New Roman"/>
                <w:sz w:val="20"/>
                <w:szCs w:val="20"/>
              </w:rPr>
              <w:t xml:space="preserve"> урочище, квартал № 147, целевое назначение лесов - защитные леса, кварталы №№ 79, 80, 81, 83, 84, 108, 110, 111, 112, 113, 143, 144, 145, 148, 149, целевое назначение лесов </w:t>
            </w:r>
            <w:proofErr w:type="gramStart"/>
            <w:r w:rsidRPr="00072FD5">
              <w:rPr>
                <w:rFonts w:ascii="Times New Roman" w:hAnsi="Times New Roman"/>
                <w:sz w:val="20"/>
                <w:szCs w:val="20"/>
              </w:rPr>
              <w:t>-э</w:t>
            </w:r>
            <w:proofErr w:type="gramEnd"/>
            <w:r w:rsidRPr="00072FD5">
              <w:rPr>
                <w:rFonts w:ascii="Times New Roman" w:hAnsi="Times New Roman"/>
                <w:sz w:val="20"/>
                <w:szCs w:val="20"/>
              </w:rPr>
              <w:t>ксплуатационные леса</w:t>
            </w:r>
          </w:p>
        </w:tc>
      </w:tr>
      <w:tr w:rsidR="00072FD5" w:rsidRPr="00072FD5" w14:paraId="21DC95AD" w14:textId="77777777" w:rsidTr="00072FD5">
        <w:trPr>
          <w:trHeight w:val="450"/>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532E66DC"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362CEF0C"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sz w:val="20"/>
                <w:szCs w:val="20"/>
              </w:rPr>
              <w:t>86:08:0000000:34008</w:t>
            </w:r>
          </w:p>
        </w:tc>
        <w:tc>
          <w:tcPr>
            <w:tcW w:w="6968" w:type="dxa"/>
            <w:tcBorders>
              <w:top w:val="nil"/>
              <w:left w:val="nil"/>
              <w:bottom w:val="single" w:sz="4" w:space="0" w:color="auto"/>
              <w:right w:val="single" w:sz="4" w:space="0" w:color="auto"/>
            </w:tcBorders>
            <w:shd w:val="clear" w:color="auto" w:fill="auto"/>
          </w:tcPr>
          <w:p w14:paraId="74DB7320"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 xml:space="preserve">Ханты-Мансийский Автономный округ - Югра, Нефтеюганский район, </w:t>
            </w:r>
            <w:proofErr w:type="spellStart"/>
            <w:r w:rsidRPr="00072FD5">
              <w:rPr>
                <w:rFonts w:ascii="Times New Roman" w:hAnsi="Times New Roman"/>
                <w:sz w:val="20"/>
                <w:szCs w:val="20"/>
              </w:rPr>
              <w:t>Нефтеюганское</w:t>
            </w:r>
            <w:proofErr w:type="spellEnd"/>
            <w:r w:rsidRPr="00072FD5">
              <w:rPr>
                <w:rFonts w:ascii="Times New Roman" w:hAnsi="Times New Roman"/>
                <w:sz w:val="20"/>
                <w:szCs w:val="20"/>
              </w:rPr>
              <w:t xml:space="preserve"> лесничество, </w:t>
            </w:r>
            <w:proofErr w:type="spellStart"/>
            <w:r w:rsidRPr="00072FD5">
              <w:rPr>
                <w:rFonts w:ascii="Times New Roman" w:hAnsi="Times New Roman"/>
                <w:sz w:val="20"/>
                <w:szCs w:val="20"/>
              </w:rPr>
              <w:t>Нефтеюганское</w:t>
            </w:r>
            <w:proofErr w:type="spellEnd"/>
            <w:r w:rsidRPr="00072FD5">
              <w:rPr>
                <w:rFonts w:ascii="Times New Roman" w:hAnsi="Times New Roman"/>
                <w:sz w:val="20"/>
                <w:szCs w:val="20"/>
              </w:rPr>
              <w:t xml:space="preserve"> участковое лесничество, </w:t>
            </w:r>
            <w:proofErr w:type="spellStart"/>
            <w:r w:rsidRPr="00072FD5">
              <w:rPr>
                <w:rFonts w:ascii="Times New Roman" w:hAnsi="Times New Roman"/>
                <w:sz w:val="20"/>
                <w:szCs w:val="20"/>
              </w:rPr>
              <w:t>Нефтеюганское</w:t>
            </w:r>
            <w:proofErr w:type="spellEnd"/>
            <w:r w:rsidRPr="00072FD5">
              <w:rPr>
                <w:rFonts w:ascii="Times New Roman" w:hAnsi="Times New Roman"/>
                <w:sz w:val="20"/>
                <w:szCs w:val="20"/>
              </w:rPr>
              <w:t xml:space="preserve"> урочище, квартал № 147, целевое назначение лесов - защитные леса, кварталы №№ 79, 80, 81, 83, 84, 108, 110, 111, 112, 113, 143, 144, 145, 148, 149, целевое назначение лесов </w:t>
            </w:r>
            <w:proofErr w:type="gramStart"/>
            <w:r w:rsidRPr="00072FD5">
              <w:rPr>
                <w:rFonts w:ascii="Times New Roman" w:hAnsi="Times New Roman"/>
                <w:sz w:val="20"/>
                <w:szCs w:val="20"/>
              </w:rPr>
              <w:t>-э</w:t>
            </w:r>
            <w:proofErr w:type="gramEnd"/>
            <w:r w:rsidRPr="00072FD5">
              <w:rPr>
                <w:rFonts w:ascii="Times New Roman" w:hAnsi="Times New Roman"/>
                <w:sz w:val="20"/>
                <w:szCs w:val="20"/>
              </w:rPr>
              <w:t>ксплуатационные леса</w:t>
            </w:r>
          </w:p>
        </w:tc>
      </w:tr>
      <w:tr w:rsidR="00072FD5" w:rsidRPr="00072FD5" w14:paraId="2827C201" w14:textId="77777777" w:rsidTr="00072FD5">
        <w:trPr>
          <w:trHeight w:val="171"/>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2666DBDA"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530CF10B"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sz w:val="20"/>
                <w:szCs w:val="20"/>
              </w:rPr>
              <w:t>86:08:0000000:33978</w:t>
            </w:r>
          </w:p>
        </w:tc>
        <w:tc>
          <w:tcPr>
            <w:tcW w:w="6968" w:type="dxa"/>
            <w:tcBorders>
              <w:top w:val="nil"/>
              <w:left w:val="nil"/>
              <w:bottom w:val="single" w:sz="4" w:space="0" w:color="auto"/>
              <w:right w:val="single" w:sz="4" w:space="0" w:color="auto"/>
            </w:tcBorders>
            <w:shd w:val="clear" w:color="auto" w:fill="auto"/>
          </w:tcPr>
          <w:p w14:paraId="32880B56"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 xml:space="preserve">Российская Федерация, Ханты-Мансийский автономный округ - Югра, Нефтеюганский р-н, </w:t>
            </w:r>
            <w:proofErr w:type="spellStart"/>
            <w:r w:rsidRPr="00072FD5">
              <w:rPr>
                <w:rFonts w:ascii="Times New Roman" w:hAnsi="Times New Roman"/>
                <w:sz w:val="20"/>
                <w:szCs w:val="20"/>
              </w:rPr>
              <w:t>Нефтеюганское</w:t>
            </w:r>
            <w:proofErr w:type="spellEnd"/>
            <w:r w:rsidRPr="00072FD5">
              <w:rPr>
                <w:rFonts w:ascii="Times New Roman" w:hAnsi="Times New Roman"/>
                <w:sz w:val="20"/>
                <w:szCs w:val="20"/>
              </w:rPr>
              <w:t xml:space="preserve"> лесничество, </w:t>
            </w:r>
            <w:proofErr w:type="spellStart"/>
            <w:r w:rsidRPr="00072FD5">
              <w:rPr>
                <w:rFonts w:ascii="Times New Roman" w:hAnsi="Times New Roman"/>
                <w:sz w:val="20"/>
                <w:szCs w:val="20"/>
              </w:rPr>
              <w:t>Нефтеюганское</w:t>
            </w:r>
            <w:proofErr w:type="spellEnd"/>
            <w:r w:rsidRPr="00072FD5">
              <w:rPr>
                <w:rFonts w:ascii="Times New Roman" w:hAnsi="Times New Roman"/>
                <w:sz w:val="20"/>
                <w:szCs w:val="20"/>
              </w:rPr>
              <w:t xml:space="preserve"> участковое лесничество, </w:t>
            </w:r>
            <w:proofErr w:type="spellStart"/>
            <w:r w:rsidRPr="00072FD5">
              <w:rPr>
                <w:rFonts w:ascii="Times New Roman" w:hAnsi="Times New Roman"/>
                <w:sz w:val="20"/>
                <w:szCs w:val="20"/>
              </w:rPr>
              <w:t>Нефтеюганское</w:t>
            </w:r>
            <w:proofErr w:type="spellEnd"/>
            <w:r w:rsidRPr="00072FD5">
              <w:rPr>
                <w:rFonts w:ascii="Times New Roman" w:hAnsi="Times New Roman"/>
                <w:sz w:val="20"/>
                <w:szCs w:val="20"/>
              </w:rPr>
              <w:t xml:space="preserve"> урочище, кв. №№ 125, 126, 127, 128, 129, 134, 135, 136, 137, 138, 139, 140, 169, 170, 171, 172, 173, 174, 177</w:t>
            </w:r>
          </w:p>
        </w:tc>
      </w:tr>
      <w:tr w:rsidR="00072FD5" w:rsidRPr="00072FD5" w14:paraId="7633C511" w14:textId="77777777" w:rsidTr="00072FD5">
        <w:trPr>
          <w:trHeight w:val="277"/>
        </w:trPr>
        <w:tc>
          <w:tcPr>
            <w:tcW w:w="336" w:type="dxa"/>
            <w:vMerge/>
            <w:tcBorders>
              <w:top w:val="single" w:sz="4" w:space="0" w:color="auto"/>
              <w:left w:val="single" w:sz="4" w:space="0" w:color="auto"/>
              <w:bottom w:val="single" w:sz="4" w:space="0" w:color="auto"/>
              <w:right w:val="single" w:sz="4" w:space="0" w:color="auto"/>
            </w:tcBorders>
            <w:vAlign w:val="center"/>
          </w:tcPr>
          <w:p w14:paraId="184A5916"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774867B9"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sz w:val="20"/>
                <w:szCs w:val="20"/>
              </w:rPr>
              <w:t>86:08:0000000:33977</w:t>
            </w:r>
          </w:p>
        </w:tc>
        <w:tc>
          <w:tcPr>
            <w:tcW w:w="6968" w:type="dxa"/>
            <w:tcBorders>
              <w:top w:val="nil"/>
              <w:left w:val="nil"/>
              <w:bottom w:val="single" w:sz="4" w:space="0" w:color="auto"/>
              <w:right w:val="single" w:sz="4" w:space="0" w:color="auto"/>
            </w:tcBorders>
            <w:shd w:val="clear" w:color="auto" w:fill="auto"/>
          </w:tcPr>
          <w:p w14:paraId="2FC01008"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 xml:space="preserve">Российская Федерация, Ханты-Мансийский автономный округ - Югра, Нефтеюганский р-н, </w:t>
            </w:r>
            <w:proofErr w:type="spellStart"/>
            <w:r w:rsidRPr="00072FD5">
              <w:rPr>
                <w:rFonts w:ascii="Times New Roman" w:hAnsi="Times New Roman"/>
                <w:sz w:val="20"/>
                <w:szCs w:val="20"/>
              </w:rPr>
              <w:t>Нефтеюганское</w:t>
            </w:r>
            <w:proofErr w:type="spellEnd"/>
            <w:r w:rsidRPr="00072FD5">
              <w:rPr>
                <w:rFonts w:ascii="Times New Roman" w:hAnsi="Times New Roman"/>
                <w:sz w:val="20"/>
                <w:szCs w:val="20"/>
              </w:rPr>
              <w:t xml:space="preserve"> лесничество, </w:t>
            </w:r>
            <w:proofErr w:type="spellStart"/>
            <w:r w:rsidRPr="00072FD5">
              <w:rPr>
                <w:rFonts w:ascii="Times New Roman" w:hAnsi="Times New Roman"/>
                <w:sz w:val="20"/>
                <w:szCs w:val="20"/>
              </w:rPr>
              <w:t>Нефтеюганское</w:t>
            </w:r>
            <w:proofErr w:type="spellEnd"/>
            <w:r w:rsidRPr="00072FD5">
              <w:rPr>
                <w:rFonts w:ascii="Times New Roman" w:hAnsi="Times New Roman"/>
                <w:sz w:val="20"/>
                <w:szCs w:val="20"/>
              </w:rPr>
              <w:t xml:space="preserve"> участковое лесничество, </w:t>
            </w:r>
            <w:proofErr w:type="spellStart"/>
            <w:r w:rsidRPr="00072FD5">
              <w:rPr>
                <w:rFonts w:ascii="Times New Roman" w:hAnsi="Times New Roman"/>
                <w:sz w:val="20"/>
                <w:szCs w:val="20"/>
              </w:rPr>
              <w:t>Нефтеюганское</w:t>
            </w:r>
            <w:proofErr w:type="spellEnd"/>
            <w:r w:rsidRPr="00072FD5">
              <w:rPr>
                <w:rFonts w:ascii="Times New Roman" w:hAnsi="Times New Roman"/>
                <w:sz w:val="20"/>
                <w:szCs w:val="20"/>
              </w:rPr>
              <w:t xml:space="preserve"> урочище, кв. №№ 128, 134, 135, 137, 138, 139, 140, 169, 172, 177</w:t>
            </w:r>
          </w:p>
        </w:tc>
      </w:tr>
      <w:tr w:rsidR="00072FD5" w:rsidRPr="00072FD5" w14:paraId="0BDF5AD0" w14:textId="77777777" w:rsidTr="00072FD5">
        <w:trPr>
          <w:trHeight w:val="241"/>
        </w:trPr>
        <w:tc>
          <w:tcPr>
            <w:tcW w:w="336" w:type="dxa"/>
            <w:vMerge/>
            <w:tcBorders>
              <w:top w:val="single" w:sz="4" w:space="0" w:color="auto"/>
              <w:left w:val="single" w:sz="4" w:space="0" w:color="auto"/>
              <w:bottom w:val="single" w:sz="4" w:space="0" w:color="auto"/>
              <w:right w:val="single" w:sz="4" w:space="0" w:color="auto"/>
            </w:tcBorders>
            <w:vAlign w:val="center"/>
          </w:tcPr>
          <w:p w14:paraId="3B1C05ED"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tcPr>
          <w:p w14:paraId="3D1C2C8A" w14:textId="77777777" w:rsidR="00072FD5" w:rsidRPr="00072FD5" w:rsidRDefault="00072FD5" w:rsidP="00072FD5">
            <w:pPr>
              <w:spacing w:after="0" w:line="240" w:lineRule="auto"/>
              <w:ind w:left="360"/>
              <w:jc w:val="center"/>
              <w:rPr>
                <w:rFonts w:ascii="Times New Roman" w:hAnsi="Times New Roman"/>
                <w:sz w:val="20"/>
                <w:szCs w:val="20"/>
              </w:rPr>
            </w:pPr>
            <w:r w:rsidRPr="00072FD5">
              <w:rPr>
                <w:rFonts w:ascii="Times New Roman" w:hAnsi="Times New Roman"/>
                <w:sz w:val="20"/>
                <w:szCs w:val="20"/>
              </w:rPr>
              <w:t>86:08:0030702</w:t>
            </w:r>
          </w:p>
        </w:tc>
        <w:tc>
          <w:tcPr>
            <w:tcW w:w="6968" w:type="dxa"/>
            <w:tcBorders>
              <w:top w:val="nil"/>
              <w:left w:val="nil"/>
              <w:bottom w:val="single" w:sz="4" w:space="0" w:color="auto"/>
              <w:right w:val="single" w:sz="4" w:space="0" w:color="auto"/>
            </w:tcBorders>
            <w:shd w:val="clear" w:color="auto" w:fill="auto"/>
          </w:tcPr>
          <w:p w14:paraId="7CE582FF"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r w:rsidR="00072FD5" w:rsidRPr="00072FD5" w14:paraId="4D1AE8F1" w14:textId="77777777" w:rsidTr="00072FD5">
        <w:trPr>
          <w:trHeight w:val="273"/>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12AB9FE1" w14:textId="77777777" w:rsidR="00072FD5" w:rsidRPr="00072FD5" w:rsidRDefault="00072FD5" w:rsidP="00072FD5">
            <w:pPr>
              <w:spacing w:after="0" w:line="240" w:lineRule="auto"/>
              <w:rPr>
                <w:rFonts w:ascii="Times New Roman" w:hAnsi="Times New Roman"/>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center"/>
          </w:tcPr>
          <w:p w14:paraId="5D2124B2"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86:08:0020904</w:t>
            </w:r>
          </w:p>
        </w:tc>
        <w:tc>
          <w:tcPr>
            <w:tcW w:w="6968" w:type="dxa"/>
            <w:tcBorders>
              <w:top w:val="nil"/>
              <w:left w:val="nil"/>
              <w:bottom w:val="single" w:sz="4" w:space="0" w:color="auto"/>
              <w:right w:val="single" w:sz="4" w:space="0" w:color="auto"/>
            </w:tcBorders>
            <w:shd w:val="clear" w:color="auto" w:fill="auto"/>
          </w:tcPr>
          <w:p w14:paraId="5B89B613" w14:textId="77777777" w:rsidR="00072FD5" w:rsidRPr="00072FD5" w:rsidRDefault="00072FD5" w:rsidP="00072FD5">
            <w:pPr>
              <w:spacing w:after="0" w:line="240" w:lineRule="auto"/>
              <w:ind w:left="360"/>
              <w:jc w:val="center"/>
              <w:rPr>
                <w:rFonts w:ascii="Times New Roman" w:hAnsi="Times New Roman"/>
                <w:color w:val="000000"/>
                <w:sz w:val="20"/>
                <w:szCs w:val="20"/>
              </w:rPr>
            </w:pPr>
            <w:r w:rsidRPr="00072FD5">
              <w:rPr>
                <w:rFonts w:ascii="Times New Roman" w:hAnsi="Times New Roman"/>
                <w:color w:val="000000"/>
                <w:sz w:val="20"/>
                <w:szCs w:val="20"/>
              </w:rPr>
              <w:t>ХМАО-Югра, Нефтеюганский район</w:t>
            </w:r>
          </w:p>
        </w:tc>
      </w:tr>
    </w:tbl>
    <w:tbl>
      <w:tblPr>
        <w:tblStyle w:val="321"/>
        <w:tblW w:w="10064" w:type="dxa"/>
        <w:tblInd w:w="959" w:type="dxa"/>
        <w:tblLayout w:type="fixed"/>
        <w:tblLook w:val="04A0" w:firstRow="1" w:lastRow="0" w:firstColumn="1" w:lastColumn="0" w:noHBand="0" w:noVBand="1"/>
      </w:tblPr>
      <w:tblGrid>
        <w:gridCol w:w="425"/>
        <w:gridCol w:w="9639"/>
      </w:tblGrid>
      <w:tr w:rsidR="00072FD5" w:rsidRPr="00072FD5" w14:paraId="1484BF1F" w14:textId="77777777" w:rsidTr="00072FD5">
        <w:tc>
          <w:tcPr>
            <w:tcW w:w="425" w:type="dxa"/>
            <w:vAlign w:val="center"/>
          </w:tcPr>
          <w:p w14:paraId="1C6750ED"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4</w:t>
            </w:r>
          </w:p>
        </w:tc>
        <w:tc>
          <w:tcPr>
            <w:tcW w:w="9639" w:type="dxa"/>
          </w:tcPr>
          <w:p w14:paraId="429852BD" w14:textId="77777777" w:rsidR="00072FD5" w:rsidRPr="00072FD5" w:rsidRDefault="00072FD5" w:rsidP="00072FD5">
            <w:pPr>
              <w:spacing w:after="0"/>
              <w:jc w:val="center"/>
              <w:rPr>
                <w:rFonts w:ascii="Times New Roman" w:hAnsi="Times New Roman"/>
                <w:sz w:val="20"/>
                <w:szCs w:val="20"/>
              </w:rPr>
            </w:pPr>
            <w:r w:rsidRPr="00072FD5">
              <w:rPr>
                <w:rFonts w:ascii="Times New Roman" w:hAnsi="Times New Roman"/>
                <w:sz w:val="20"/>
                <w:szCs w:val="20"/>
              </w:rPr>
              <w:t>Администрация Нефтеюганского муниципального района</w:t>
            </w:r>
          </w:p>
          <w:p w14:paraId="68AAF0CD"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Ханты-Мансийского автономного округа – Югры</w:t>
            </w:r>
          </w:p>
          <w:p w14:paraId="00E4E801"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 xml:space="preserve">Адрес: 628309, Тюменская область, Ханты-Мансийский </w:t>
            </w:r>
            <w:r w:rsidRPr="00072FD5">
              <w:rPr>
                <w:rFonts w:ascii="Times New Roman" w:hAnsi="Times New Roman"/>
                <w:sz w:val="20"/>
                <w:szCs w:val="20"/>
              </w:rPr>
              <w:br/>
              <w:t xml:space="preserve">автономный округ-Югра, г. Нефтеюганск, 3 </w:t>
            </w:r>
            <w:proofErr w:type="spellStart"/>
            <w:r w:rsidRPr="00072FD5">
              <w:rPr>
                <w:rFonts w:ascii="Times New Roman" w:hAnsi="Times New Roman"/>
                <w:sz w:val="20"/>
                <w:szCs w:val="20"/>
              </w:rPr>
              <w:t>мкр</w:t>
            </w:r>
            <w:proofErr w:type="spellEnd"/>
            <w:r w:rsidRPr="00072FD5">
              <w:rPr>
                <w:rFonts w:ascii="Times New Roman" w:hAnsi="Times New Roman"/>
                <w:sz w:val="20"/>
                <w:szCs w:val="20"/>
              </w:rPr>
              <w:t>., д.21</w:t>
            </w:r>
          </w:p>
          <w:p w14:paraId="68A527AE" w14:textId="77777777" w:rsidR="00072FD5" w:rsidRPr="00072FD5" w:rsidRDefault="00072FD5" w:rsidP="00072FD5">
            <w:pPr>
              <w:spacing w:after="0" w:line="240" w:lineRule="auto"/>
              <w:jc w:val="center"/>
              <w:rPr>
                <w:rFonts w:ascii="Times New Roman" w:hAnsi="Times New Roman"/>
                <w:sz w:val="20"/>
                <w:szCs w:val="20"/>
                <w:lang w:val="en-US"/>
              </w:rPr>
            </w:pPr>
            <w:r w:rsidRPr="00072FD5">
              <w:rPr>
                <w:rFonts w:ascii="Times New Roman" w:hAnsi="Times New Roman"/>
                <w:sz w:val="20"/>
                <w:szCs w:val="20"/>
                <w:lang w:val="en-US"/>
              </w:rPr>
              <w:t xml:space="preserve">Email: </w:t>
            </w:r>
            <w:r w:rsidR="00C729EF">
              <w:fldChar w:fldCharType="begin"/>
            </w:r>
            <w:r w:rsidR="00C729EF" w:rsidRPr="00415185">
              <w:rPr>
                <w:lang w:val="en-US"/>
              </w:rPr>
              <w:instrText xml:space="preserve"> HYPERLINK "mailto:admnr@admoil.ru" </w:instrText>
            </w:r>
            <w:r w:rsidR="00C729EF">
              <w:fldChar w:fldCharType="separate"/>
            </w:r>
            <w:r w:rsidRPr="00072FD5">
              <w:rPr>
                <w:rFonts w:ascii="Times New Roman" w:hAnsi="Times New Roman"/>
                <w:sz w:val="20"/>
                <w:szCs w:val="20"/>
                <w:lang w:val="en-US"/>
              </w:rPr>
              <w:t>admnr@admoil.ru</w:t>
            </w:r>
            <w:r w:rsidR="00C729EF">
              <w:rPr>
                <w:rFonts w:ascii="Times New Roman" w:hAnsi="Times New Roman"/>
                <w:sz w:val="20"/>
                <w:szCs w:val="20"/>
                <w:lang w:val="en-US"/>
              </w:rPr>
              <w:fldChar w:fldCharType="end"/>
            </w:r>
          </w:p>
          <w:p w14:paraId="22F03CB1" w14:textId="77777777" w:rsidR="00072FD5" w:rsidRPr="00072FD5" w:rsidRDefault="00072FD5" w:rsidP="00072FD5">
            <w:pPr>
              <w:spacing w:after="0" w:line="240" w:lineRule="auto"/>
              <w:jc w:val="center"/>
              <w:rPr>
                <w:rFonts w:ascii="Times New Roman" w:hAnsi="Times New Roman"/>
                <w:sz w:val="20"/>
                <w:szCs w:val="20"/>
                <w:lang w:val="en-US"/>
              </w:rPr>
            </w:pPr>
            <w:r w:rsidRPr="00072FD5">
              <w:rPr>
                <w:rFonts w:ascii="Times New Roman" w:hAnsi="Times New Roman"/>
                <w:sz w:val="20"/>
                <w:szCs w:val="20"/>
              </w:rPr>
              <w:t>Тел</w:t>
            </w:r>
            <w:r w:rsidRPr="00072FD5">
              <w:rPr>
                <w:rFonts w:ascii="Times New Roman" w:hAnsi="Times New Roman"/>
                <w:sz w:val="20"/>
                <w:szCs w:val="20"/>
                <w:lang w:val="en-US"/>
              </w:rPr>
              <w:t>. (3463) 25-68-16</w:t>
            </w:r>
          </w:p>
          <w:p w14:paraId="7555289E"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время приема: по предварительной записи</w:t>
            </w:r>
          </w:p>
          <w:p w14:paraId="5F0418D4" w14:textId="77777777" w:rsidR="00072FD5" w:rsidRPr="00072FD5" w:rsidRDefault="00072FD5" w:rsidP="00072FD5">
            <w:pPr>
              <w:spacing w:after="0" w:line="240" w:lineRule="auto"/>
              <w:jc w:val="center"/>
              <w:rPr>
                <w:rFonts w:ascii="Times New Roman" w:hAnsi="Times New Roman"/>
                <w:sz w:val="20"/>
                <w:szCs w:val="20"/>
              </w:rPr>
            </w:pPr>
          </w:p>
          <w:p w14:paraId="3B39585B" w14:textId="77777777" w:rsidR="00072FD5" w:rsidRPr="00072FD5" w:rsidRDefault="00072FD5" w:rsidP="00072FD5">
            <w:pPr>
              <w:spacing w:after="0"/>
              <w:jc w:val="center"/>
              <w:rPr>
                <w:rFonts w:ascii="Times New Roman" w:hAnsi="Times New Roman"/>
                <w:sz w:val="20"/>
                <w:szCs w:val="20"/>
              </w:rPr>
            </w:pPr>
            <w:r w:rsidRPr="00072FD5">
              <w:rPr>
                <w:rFonts w:ascii="Times New Roman" w:hAnsi="Times New Roman"/>
                <w:sz w:val="20"/>
                <w:szCs w:val="20"/>
              </w:rPr>
              <w:t xml:space="preserve">Администрация сельского поселения </w:t>
            </w:r>
            <w:proofErr w:type="gramStart"/>
            <w:r w:rsidRPr="00072FD5">
              <w:rPr>
                <w:rFonts w:ascii="Times New Roman" w:hAnsi="Times New Roman"/>
                <w:sz w:val="20"/>
                <w:szCs w:val="20"/>
              </w:rPr>
              <w:t>Сентябрьский</w:t>
            </w:r>
            <w:proofErr w:type="gramEnd"/>
            <w:r w:rsidRPr="00072FD5">
              <w:rPr>
                <w:rFonts w:ascii="Times New Roman" w:hAnsi="Times New Roman"/>
                <w:sz w:val="20"/>
                <w:szCs w:val="20"/>
              </w:rPr>
              <w:t xml:space="preserve"> </w:t>
            </w:r>
            <w:r w:rsidRPr="00072FD5">
              <w:rPr>
                <w:rFonts w:ascii="Times New Roman" w:hAnsi="Times New Roman"/>
                <w:sz w:val="20"/>
                <w:szCs w:val="20"/>
              </w:rPr>
              <w:br/>
              <w:t xml:space="preserve">Нефтеюганского муниципального района </w:t>
            </w:r>
          </w:p>
          <w:p w14:paraId="21FF5EA5"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Ханты-Мансийского автономного округа – Югры</w:t>
            </w:r>
          </w:p>
          <w:p w14:paraId="5CDEB3A3" w14:textId="77777777" w:rsidR="00072FD5" w:rsidRPr="00072FD5" w:rsidRDefault="00072FD5" w:rsidP="00072FD5">
            <w:pPr>
              <w:spacing w:after="0" w:line="20" w:lineRule="atLeast"/>
              <w:jc w:val="center"/>
              <w:rPr>
                <w:rFonts w:ascii="Times New Roman" w:hAnsi="Times New Roman"/>
                <w:color w:val="000000"/>
                <w:sz w:val="20"/>
                <w:szCs w:val="20"/>
              </w:rPr>
            </w:pPr>
            <w:r w:rsidRPr="00072FD5">
              <w:rPr>
                <w:rFonts w:ascii="Times New Roman" w:hAnsi="Times New Roman"/>
                <w:color w:val="000000"/>
                <w:sz w:val="20"/>
                <w:szCs w:val="20"/>
              </w:rPr>
              <w:t xml:space="preserve">Адрес: 628330, Ханты-Мансийский автономный округ - Югра, </w:t>
            </w:r>
          </w:p>
          <w:p w14:paraId="669E49EE" w14:textId="77777777" w:rsidR="00072FD5" w:rsidRPr="00072FD5" w:rsidRDefault="00072FD5" w:rsidP="00072FD5">
            <w:pPr>
              <w:spacing w:after="0" w:line="20" w:lineRule="atLeast"/>
              <w:jc w:val="center"/>
              <w:rPr>
                <w:rFonts w:ascii="Times New Roman" w:hAnsi="Times New Roman"/>
                <w:color w:val="000000"/>
                <w:sz w:val="20"/>
                <w:szCs w:val="20"/>
              </w:rPr>
            </w:pPr>
            <w:r w:rsidRPr="00072FD5">
              <w:rPr>
                <w:rFonts w:ascii="Times New Roman" w:hAnsi="Times New Roman"/>
                <w:color w:val="000000"/>
                <w:sz w:val="20"/>
                <w:szCs w:val="20"/>
              </w:rPr>
              <w:t xml:space="preserve"> посёлок Сентябрьский 10</w:t>
            </w:r>
          </w:p>
          <w:p w14:paraId="618727DE" w14:textId="77777777" w:rsidR="00072FD5" w:rsidRPr="00072FD5" w:rsidRDefault="00072FD5" w:rsidP="00072FD5">
            <w:pPr>
              <w:spacing w:after="0" w:line="20" w:lineRule="atLeast"/>
              <w:jc w:val="center"/>
              <w:rPr>
                <w:rFonts w:ascii="Times New Roman" w:hAnsi="Times New Roman"/>
                <w:color w:val="000000"/>
                <w:sz w:val="20"/>
                <w:szCs w:val="20"/>
              </w:rPr>
            </w:pPr>
            <w:r w:rsidRPr="00072FD5">
              <w:rPr>
                <w:rFonts w:ascii="Times New Roman" w:hAnsi="Times New Roman"/>
                <w:color w:val="000000"/>
                <w:sz w:val="20"/>
                <w:szCs w:val="20"/>
                <w:lang w:val="en-US"/>
              </w:rPr>
              <w:t>E</w:t>
            </w:r>
            <w:r w:rsidRPr="00072FD5">
              <w:rPr>
                <w:rFonts w:ascii="Times New Roman" w:hAnsi="Times New Roman"/>
                <w:color w:val="000000"/>
                <w:sz w:val="20"/>
                <w:szCs w:val="20"/>
              </w:rPr>
              <w:t>-</w:t>
            </w:r>
            <w:r w:rsidRPr="00072FD5">
              <w:rPr>
                <w:rFonts w:ascii="Times New Roman" w:hAnsi="Times New Roman"/>
                <w:color w:val="000000"/>
                <w:sz w:val="20"/>
                <w:szCs w:val="20"/>
                <w:lang w:val="en-US"/>
              </w:rPr>
              <w:t>mail</w:t>
            </w:r>
            <w:r w:rsidRPr="00072FD5">
              <w:rPr>
                <w:rFonts w:ascii="Times New Roman" w:hAnsi="Times New Roman"/>
                <w:color w:val="000000"/>
                <w:sz w:val="20"/>
                <w:szCs w:val="20"/>
              </w:rPr>
              <w:t xml:space="preserve">: </w:t>
            </w:r>
            <w:proofErr w:type="spellStart"/>
            <w:r w:rsidRPr="00072FD5">
              <w:rPr>
                <w:rFonts w:ascii="Times New Roman" w:hAnsi="Times New Roman"/>
                <w:color w:val="000000"/>
                <w:sz w:val="20"/>
                <w:szCs w:val="20"/>
                <w:lang w:val="en-US"/>
              </w:rPr>
              <w:t>sentybrskyadm</w:t>
            </w:r>
            <w:proofErr w:type="spellEnd"/>
            <w:r w:rsidRPr="00072FD5">
              <w:rPr>
                <w:rFonts w:ascii="Times New Roman" w:hAnsi="Times New Roman"/>
                <w:color w:val="000000"/>
                <w:sz w:val="20"/>
                <w:szCs w:val="20"/>
              </w:rPr>
              <w:t>@</w:t>
            </w:r>
            <w:r w:rsidRPr="00072FD5">
              <w:rPr>
                <w:rFonts w:ascii="Times New Roman" w:hAnsi="Times New Roman"/>
                <w:color w:val="000000"/>
                <w:sz w:val="20"/>
                <w:szCs w:val="20"/>
                <w:lang w:val="en-US"/>
              </w:rPr>
              <w:t>mail</w:t>
            </w:r>
            <w:r w:rsidRPr="00072FD5">
              <w:rPr>
                <w:rFonts w:ascii="Times New Roman" w:hAnsi="Times New Roman"/>
                <w:color w:val="000000"/>
                <w:sz w:val="20"/>
                <w:szCs w:val="20"/>
              </w:rPr>
              <w:t>.</w:t>
            </w:r>
            <w:proofErr w:type="spellStart"/>
            <w:r w:rsidRPr="00072FD5">
              <w:rPr>
                <w:rFonts w:ascii="Times New Roman" w:hAnsi="Times New Roman"/>
                <w:color w:val="000000"/>
                <w:sz w:val="20"/>
                <w:szCs w:val="20"/>
                <w:lang w:val="en-US"/>
              </w:rPr>
              <w:t>ru</w:t>
            </w:r>
            <w:proofErr w:type="spellEnd"/>
            <w:r w:rsidRPr="00072FD5">
              <w:rPr>
                <w:rFonts w:ascii="Times New Roman" w:hAnsi="Times New Roman"/>
                <w:color w:val="000000"/>
                <w:sz w:val="20"/>
                <w:szCs w:val="20"/>
              </w:rPr>
              <w:t>.</w:t>
            </w:r>
          </w:p>
          <w:p w14:paraId="19116BE2" w14:textId="77777777" w:rsidR="00072FD5" w:rsidRPr="00072FD5" w:rsidRDefault="00072FD5" w:rsidP="00072FD5">
            <w:pPr>
              <w:spacing w:after="0" w:line="20" w:lineRule="atLeast"/>
              <w:jc w:val="center"/>
              <w:rPr>
                <w:rFonts w:ascii="Times New Roman" w:hAnsi="Times New Roman"/>
                <w:color w:val="000000"/>
                <w:sz w:val="20"/>
                <w:szCs w:val="20"/>
              </w:rPr>
            </w:pPr>
            <w:r w:rsidRPr="00072FD5">
              <w:rPr>
                <w:rFonts w:ascii="Times New Roman" w:hAnsi="Times New Roman"/>
                <w:color w:val="000000"/>
                <w:sz w:val="20"/>
                <w:szCs w:val="20"/>
              </w:rPr>
              <w:t xml:space="preserve">тел.:  +7 (3463) 20-09-79 </w:t>
            </w:r>
          </w:p>
          <w:p w14:paraId="4C6476B9"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время приема: по предварительной записи</w:t>
            </w:r>
          </w:p>
          <w:p w14:paraId="452B64D5" w14:textId="77777777" w:rsidR="00072FD5" w:rsidRPr="00072FD5" w:rsidRDefault="00072FD5" w:rsidP="00072FD5">
            <w:pPr>
              <w:spacing w:after="0" w:line="240" w:lineRule="auto"/>
              <w:jc w:val="center"/>
              <w:rPr>
                <w:rFonts w:ascii="Times New Roman" w:hAnsi="Times New Roman"/>
                <w:sz w:val="20"/>
                <w:szCs w:val="20"/>
              </w:rPr>
            </w:pPr>
          </w:p>
          <w:p w14:paraId="2CC8201D"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072FD5" w:rsidRPr="00072FD5" w14:paraId="53C4ABED" w14:textId="77777777" w:rsidTr="00072FD5">
        <w:tc>
          <w:tcPr>
            <w:tcW w:w="425" w:type="dxa"/>
            <w:vAlign w:val="center"/>
          </w:tcPr>
          <w:p w14:paraId="43A4BFC9"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5</w:t>
            </w:r>
          </w:p>
        </w:tc>
        <w:tc>
          <w:tcPr>
            <w:tcW w:w="9639" w:type="dxa"/>
          </w:tcPr>
          <w:p w14:paraId="225E4C5A" w14:textId="77777777" w:rsidR="00072FD5" w:rsidRPr="00072FD5" w:rsidRDefault="00072FD5" w:rsidP="00072FD5">
            <w:pPr>
              <w:spacing w:after="160" w:line="259" w:lineRule="auto"/>
              <w:ind w:left="720"/>
              <w:contextualSpacing/>
              <w:jc w:val="center"/>
              <w:rPr>
                <w:rFonts w:ascii="Times New Roman" w:eastAsia="Calibri" w:hAnsi="Times New Roman"/>
                <w:sz w:val="20"/>
                <w:szCs w:val="20"/>
                <w:lang w:eastAsia="en-US"/>
              </w:rPr>
            </w:pPr>
            <w:r w:rsidRPr="00072FD5">
              <w:rPr>
                <w:rFonts w:ascii="Times New Roman" w:eastAsia="Calibri" w:hAnsi="Times New Roman"/>
                <w:sz w:val="20"/>
                <w:szCs w:val="20"/>
                <w:lang w:eastAsia="en-US"/>
              </w:rPr>
              <w:t xml:space="preserve">Министерство энергетики Российской Федерации, </w:t>
            </w:r>
            <w:r w:rsidRPr="00072FD5">
              <w:rPr>
                <w:rFonts w:ascii="Times New Roman" w:eastAsia="Calibri" w:hAnsi="Times New Roman"/>
                <w:sz w:val="20"/>
                <w:szCs w:val="20"/>
                <w:lang w:eastAsia="en-US"/>
              </w:rPr>
              <w:br/>
              <w:t>адрес: г. Москва, ул. Щепкина, 42, стр. 1,2</w:t>
            </w:r>
          </w:p>
          <w:p w14:paraId="16A3D35E" w14:textId="77777777" w:rsidR="00072FD5" w:rsidRPr="00072FD5" w:rsidRDefault="00072FD5" w:rsidP="00072FD5">
            <w:pPr>
              <w:spacing w:after="160" w:line="259" w:lineRule="auto"/>
              <w:ind w:left="720"/>
              <w:contextualSpacing/>
              <w:jc w:val="center"/>
              <w:rPr>
                <w:rFonts w:ascii="Times New Roman" w:eastAsia="Calibri" w:hAnsi="Times New Roman"/>
                <w:sz w:val="20"/>
                <w:szCs w:val="20"/>
                <w:lang w:eastAsia="en-US"/>
              </w:rPr>
            </w:pPr>
            <w:r w:rsidRPr="00072FD5">
              <w:rPr>
                <w:rFonts w:ascii="Times New Roman" w:eastAsia="Calibri" w:hAnsi="Times New Roman"/>
                <w:sz w:val="20"/>
                <w:szCs w:val="20"/>
                <w:lang w:eastAsia="en-US"/>
              </w:rPr>
              <w:t>minenergo@minenergo.gov.ru</w:t>
            </w:r>
          </w:p>
          <w:p w14:paraId="25F0793E" w14:textId="77777777" w:rsidR="00072FD5" w:rsidRPr="00072FD5" w:rsidRDefault="00072FD5" w:rsidP="00072FD5">
            <w:pPr>
              <w:spacing w:after="160" w:line="259" w:lineRule="auto"/>
              <w:ind w:left="720"/>
              <w:contextualSpacing/>
              <w:jc w:val="center"/>
              <w:rPr>
                <w:rFonts w:ascii="Times New Roman" w:eastAsia="Calibri" w:hAnsi="Times New Roman"/>
                <w:sz w:val="20"/>
                <w:szCs w:val="20"/>
                <w:lang w:eastAsia="en-US"/>
              </w:rPr>
            </w:pPr>
            <w:r w:rsidRPr="00072FD5">
              <w:rPr>
                <w:rFonts w:ascii="Times New Roman" w:eastAsia="Calibri" w:hAnsi="Times New Roman"/>
                <w:sz w:val="20"/>
                <w:szCs w:val="20"/>
                <w:lang w:eastAsia="en-US"/>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15680CED" w14:textId="77777777" w:rsidR="00072FD5" w:rsidRPr="00072FD5" w:rsidRDefault="00072FD5" w:rsidP="00072FD5">
            <w:pPr>
              <w:spacing w:after="160" w:line="259" w:lineRule="auto"/>
              <w:ind w:left="720"/>
              <w:contextualSpacing/>
              <w:jc w:val="center"/>
              <w:rPr>
                <w:rFonts w:ascii="Times New Roman" w:eastAsia="Calibri" w:hAnsi="Times New Roman"/>
                <w:sz w:val="20"/>
                <w:szCs w:val="20"/>
                <w:lang w:eastAsia="en-US"/>
              </w:rPr>
            </w:pPr>
            <w:r w:rsidRPr="00072FD5">
              <w:rPr>
                <w:rFonts w:ascii="Times New Roman" w:eastAsia="Calibri" w:hAnsi="Times New Roman"/>
                <w:sz w:val="20"/>
                <w:szCs w:val="20"/>
                <w:lang w:eastAsia="en-US"/>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072FD5" w:rsidRPr="00072FD5" w14:paraId="22A3D3CD" w14:textId="77777777" w:rsidTr="00072FD5">
        <w:tc>
          <w:tcPr>
            <w:tcW w:w="425" w:type="dxa"/>
            <w:vAlign w:val="center"/>
          </w:tcPr>
          <w:p w14:paraId="3B04760B"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6</w:t>
            </w:r>
          </w:p>
        </w:tc>
        <w:tc>
          <w:tcPr>
            <w:tcW w:w="9639" w:type="dxa"/>
          </w:tcPr>
          <w:p w14:paraId="353160C2" w14:textId="77777777" w:rsidR="00072FD5" w:rsidRPr="00072FD5" w:rsidRDefault="00072FD5" w:rsidP="00072FD5">
            <w:pPr>
              <w:autoSpaceDE w:val="0"/>
              <w:autoSpaceDN w:val="0"/>
              <w:adjustRightInd w:val="0"/>
              <w:spacing w:after="0" w:line="240" w:lineRule="auto"/>
              <w:jc w:val="center"/>
              <w:rPr>
                <w:rFonts w:ascii="Times New Roman" w:hAnsi="Times New Roman"/>
                <w:sz w:val="20"/>
                <w:szCs w:val="20"/>
              </w:rPr>
            </w:pPr>
            <w:r w:rsidRPr="00072FD5">
              <w:rPr>
                <w:rFonts w:ascii="Times New Roman" w:hAnsi="Times New Roman"/>
                <w:sz w:val="20"/>
                <w:szCs w:val="20"/>
              </w:rPr>
              <w:t>1. 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06.05.2015 № 816-р.</w:t>
            </w:r>
          </w:p>
          <w:p w14:paraId="4259C75F"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2. Приказ Министерства энергетики Российской Федерации</w:t>
            </w:r>
          </w:p>
          <w:p w14:paraId="094259A3"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от 13.09.2023г. № 236тд «Об утверждении изменений в документацию по планировке территории для размещения объекта трубопроводного транспорта федерального значения «КС Южно-</w:t>
            </w:r>
            <w:proofErr w:type="spellStart"/>
            <w:r w:rsidRPr="00072FD5">
              <w:rPr>
                <w:rFonts w:ascii="Times New Roman" w:hAnsi="Times New Roman"/>
                <w:sz w:val="20"/>
                <w:szCs w:val="20"/>
              </w:rPr>
              <w:t>Балыкская</w:t>
            </w:r>
            <w:proofErr w:type="spellEnd"/>
            <w:r w:rsidRPr="00072FD5">
              <w:rPr>
                <w:rFonts w:ascii="Times New Roman" w:hAnsi="Times New Roman"/>
                <w:sz w:val="20"/>
                <w:szCs w:val="20"/>
              </w:rPr>
              <w:t xml:space="preserve"> – г. </w:t>
            </w:r>
            <w:r w:rsidRPr="00072FD5">
              <w:rPr>
                <w:rFonts w:ascii="Times New Roman" w:hAnsi="Times New Roman"/>
                <w:sz w:val="20"/>
                <w:szCs w:val="20"/>
              </w:rPr>
              <w:lastRenderedPageBreak/>
              <w:t>Нефтеюганск» (проект планировки территории, содержащий проект межевания территории), утвержденную приказом Минэнерго России от 24 декабря 2019 г. № 1417».</w:t>
            </w:r>
          </w:p>
          <w:p w14:paraId="517578B0" w14:textId="77777777" w:rsidR="00072FD5" w:rsidRPr="00072FD5" w:rsidRDefault="00072FD5" w:rsidP="00072FD5">
            <w:pPr>
              <w:spacing w:after="160" w:line="259" w:lineRule="auto"/>
              <w:ind w:left="-15"/>
              <w:contextualSpacing/>
              <w:jc w:val="center"/>
              <w:rPr>
                <w:rFonts w:ascii="Times New Roman" w:eastAsia="Calibri" w:hAnsi="Times New Roman"/>
                <w:sz w:val="20"/>
                <w:szCs w:val="20"/>
                <w:lang w:eastAsia="en-US"/>
              </w:rPr>
            </w:pPr>
            <w:r w:rsidRPr="00072FD5">
              <w:rPr>
                <w:rFonts w:ascii="Times New Roman" w:eastAsia="Calibri" w:hAnsi="Times New Roman"/>
                <w:sz w:val="20"/>
                <w:szCs w:val="20"/>
                <w:lang w:eastAsia="en-US"/>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072FD5" w:rsidRPr="00072FD5" w14:paraId="7F90A704" w14:textId="77777777" w:rsidTr="00072FD5">
        <w:tc>
          <w:tcPr>
            <w:tcW w:w="425" w:type="dxa"/>
            <w:vAlign w:val="center"/>
          </w:tcPr>
          <w:p w14:paraId="02012D7A"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lastRenderedPageBreak/>
              <w:t>7</w:t>
            </w:r>
          </w:p>
        </w:tc>
        <w:tc>
          <w:tcPr>
            <w:tcW w:w="9639" w:type="dxa"/>
          </w:tcPr>
          <w:p w14:paraId="023A582C" w14:textId="77777777" w:rsidR="00072FD5" w:rsidRPr="00072FD5" w:rsidRDefault="00072FD5" w:rsidP="00072FD5">
            <w:pPr>
              <w:numPr>
                <w:ilvl w:val="0"/>
                <w:numId w:val="40"/>
              </w:numPr>
              <w:spacing w:after="160" w:line="259" w:lineRule="auto"/>
              <w:contextualSpacing/>
              <w:jc w:val="center"/>
              <w:rPr>
                <w:rFonts w:ascii="Times New Roman" w:eastAsia="Calibri" w:hAnsi="Times New Roman"/>
                <w:sz w:val="20"/>
                <w:szCs w:val="20"/>
                <w:lang w:eastAsia="en-US"/>
              </w:rPr>
            </w:pPr>
            <w:r w:rsidRPr="00072FD5">
              <w:rPr>
                <w:rFonts w:ascii="Times New Roman" w:eastAsia="Calibri" w:hAnsi="Times New Roman"/>
                <w:sz w:val="20"/>
                <w:szCs w:val="20"/>
                <w:lang w:eastAsia="en-US"/>
              </w:rPr>
              <w:t>https://fgistp.economy.gov.ru</w:t>
            </w:r>
          </w:p>
          <w:p w14:paraId="135541F8" w14:textId="77777777" w:rsidR="00072FD5" w:rsidRPr="00072FD5" w:rsidRDefault="00072FD5" w:rsidP="00072FD5">
            <w:pPr>
              <w:numPr>
                <w:ilvl w:val="0"/>
                <w:numId w:val="40"/>
              </w:numPr>
              <w:spacing w:after="160" w:line="259" w:lineRule="auto"/>
              <w:contextualSpacing/>
              <w:jc w:val="center"/>
              <w:rPr>
                <w:rFonts w:ascii="Times New Roman" w:eastAsia="Calibri" w:hAnsi="Times New Roman"/>
                <w:sz w:val="20"/>
                <w:szCs w:val="20"/>
                <w:lang w:eastAsia="en-US"/>
              </w:rPr>
            </w:pPr>
            <w:r w:rsidRPr="00072FD5">
              <w:rPr>
                <w:rFonts w:ascii="Times New Roman" w:eastAsia="Calibri" w:hAnsi="Times New Roman"/>
                <w:sz w:val="20"/>
                <w:szCs w:val="20"/>
                <w:lang w:eastAsia="en-US"/>
              </w:rPr>
              <w:t>https://www.gazprom.ru</w:t>
            </w:r>
          </w:p>
          <w:p w14:paraId="48D07120" w14:textId="77777777" w:rsidR="00072FD5" w:rsidRPr="00072FD5" w:rsidRDefault="00072FD5" w:rsidP="00072FD5">
            <w:pPr>
              <w:spacing w:after="160" w:line="259" w:lineRule="auto"/>
              <w:ind w:left="720"/>
              <w:contextualSpacing/>
              <w:jc w:val="center"/>
              <w:rPr>
                <w:rFonts w:ascii="Times New Roman" w:eastAsia="Calibri" w:hAnsi="Times New Roman"/>
                <w:sz w:val="20"/>
                <w:szCs w:val="20"/>
                <w:lang w:eastAsia="en-US"/>
              </w:rPr>
            </w:pPr>
            <w:r w:rsidRPr="00072FD5">
              <w:rPr>
                <w:rFonts w:ascii="Times New Roman" w:eastAsia="Calibri" w:hAnsi="Times New Roman"/>
                <w:sz w:val="20"/>
                <w:szCs w:val="20"/>
                <w:lang w:eastAsia="en-US"/>
              </w:rPr>
              <w:t xml:space="preserve">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w:t>
            </w:r>
            <w:r w:rsidRPr="00072FD5">
              <w:rPr>
                <w:rFonts w:ascii="Times New Roman" w:eastAsia="Calibri" w:hAnsi="Times New Roman"/>
                <w:sz w:val="20"/>
                <w:szCs w:val="20"/>
                <w:lang w:eastAsia="en-US"/>
              </w:rPr>
              <w:br/>
              <w:t>естественных монополий)</w:t>
            </w:r>
          </w:p>
        </w:tc>
      </w:tr>
      <w:tr w:rsidR="00072FD5" w:rsidRPr="00072FD5" w14:paraId="6C9FA7A3" w14:textId="77777777" w:rsidTr="00072FD5">
        <w:tc>
          <w:tcPr>
            <w:tcW w:w="425" w:type="dxa"/>
            <w:vAlign w:val="center"/>
          </w:tcPr>
          <w:p w14:paraId="6B643CA3"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8</w:t>
            </w:r>
          </w:p>
        </w:tc>
        <w:tc>
          <w:tcPr>
            <w:tcW w:w="9639" w:type="dxa"/>
          </w:tcPr>
          <w:p w14:paraId="7F77208A" w14:textId="77777777" w:rsidR="00072FD5" w:rsidRPr="00072FD5" w:rsidRDefault="00C729EF" w:rsidP="00072FD5">
            <w:pPr>
              <w:numPr>
                <w:ilvl w:val="0"/>
                <w:numId w:val="39"/>
              </w:numPr>
              <w:spacing w:after="160" w:line="259" w:lineRule="auto"/>
              <w:contextualSpacing/>
              <w:jc w:val="center"/>
              <w:rPr>
                <w:rFonts w:ascii="Times New Roman" w:eastAsia="Calibri" w:hAnsi="Times New Roman"/>
                <w:color w:val="0000FF"/>
                <w:sz w:val="20"/>
                <w:szCs w:val="20"/>
                <w:u w:val="single"/>
                <w:lang w:eastAsia="en-US"/>
              </w:rPr>
            </w:pPr>
            <w:hyperlink r:id="rId10" w:history="1">
              <w:r w:rsidR="00072FD5" w:rsidRPr="00072FD5">
                <w:rPr>
                  <w:rFonts w:ascii="Times New Roman" w:eastAsia="Calibri" w:hAnsi="Times New Roman"/>
                  <w:color w:val="0000FF"/>
                  <w:sz w:val="20"/>
                  <w:szCs w:val="20"/>
                  <w:u w:val="single"/>
                  <w:lang w:eastAsia="en-US"/>
                </w:rPr>
                <w:t>https://minenergo.gov.ru</w:t>
              </w:r>
            </w:hyperlink>
          </w:p>
          <w:p w14:paraId="18283A8F" w14:textId="77777777" w:rsidR="00072FD5" w:rsidRPr="00072FD5" w:rsidRDefault="00072FD5" w:rsidP="00072FD5">
            <w:pPr>
              <w:numPr>
                <w:ilvl w:val="0"/>
                <w:numId w:val="39"/>
              </w:numPr>
              <w:spacing w:after="160" w:line="259" w:lineRule="auto"/>
              <w:contextualSpacing/>
              <w:jc w:val="center"/>
              <w:rPr>
                <w:rFonts w:ascii="Times New Roman" w:eastAsia="Calibri" w:hAnsi="Times New Roman"/>
                <w:color w:val="0000FF"/>
                <w:sz w:val="20"/>
                <w:szCs w:val="20"/>
                <w:u w:val="single"/>
                <w:lang w:eastAsia="en-US"/>
              </w:rPr>
            </w:pPr>
            <w:r w:rsidRPr="00072FD5">
              <w:rPr>
                <w:rFonts w:ascii="Times New Roman" w:eastAsia="Calibri" w:hAnsi="Times New Roman"/>
                <w:color w:val="000000"/>
                <w:sz w:val="20"/>
                <w:szCs w:val="20"/>
                <w:lang w:eastAsia="en-US"/>
              </w:rPr>
              <w:t xml:space="preserve">2. </w:t>
            </w:r>
            <w:hyperlink r:id="rId11" w:history="1">
              <w:r w:rsidRPr="00072FD5">
                <w:rPr>
                  <w:rFonts w:ascii="Times New Roman" w:eastAsia="Calibri" w:hAnsi="Times New Roman"/>
                  <w:color w:val="000000"/>
                  <w:sz w:val="20"/>
                  <w:szCs w:val="20"/>
                  <w:u w:val="single"/>
                  <w:lang w:eastAsia="en-US"/>
                </w:rPr>
                <w:t>http://www.admoil.ru/</w:t>
              </w:r>
            </w:hyperlink>
          </w:p>
          <w:p w14:paraId="5A5B2D21" w14:textId="77777777" w:rsidR="00072FD5" w:rsidRPr="00072FD5" w:rsidRDefault="00072FD5" w:rsidP="00072FD5">
            <w:pPr>
              <w:numPr>
                <w:ilvl w:val="0"/>
                <w:numId w:val="39"/>
              </w:numPr>
              <w:spacing w:after="0" w:line="259" w:lineRule="auto"/>
              <w:contextualSpacing/>
              <w:jc w:val="center"/>
              <w:rPr>
                <w:rFonts w:ascii="Times New Roman" w:eastAsia="Calibri" w:hAnsi="Times New Roman"/>
                <w:sz w:val="20"/>
                <w:szCs w:val="20"/>
                <w:u w:val="single"/>
                <w:lang w:eastAsia="en-US"/>
              </w:rPr>
            </w:pPr>
            <w:r w:rsidRPr="00072FD5">
              <w:rPr>
                <w:rFonts w:ascii="Times New Roman" w:eastAsia="Calibri" w:hAnsi="Times New Roman"/>
                <w:sz w:val="20"/>
                <w:szCs w:val="20"/>
                <w:lang w:eastAsia="en-US"/>
              </w:rPr>
              <w:t>3.https://sentyabrskiy.ru/</w:t>
            </w:r>
          </w:p>
          <w:p w14:paraId="76DF3921"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 xml:space="preserve"> (официальные сайты в информационно - телекоммуникационной сети «Интернет», на которых размещается сообщение о поступившем </w:t>
            </w:r>
            <w:proofErr w:type="gramStart"/>
            <w:r w:rsidRPr="00072FD5">
              <w:rPr>
                <w:rFonts w:ascii="Times New Roman" w:hAnsi="Times New Roman"/>
                <w:sz w:val="20"/>
                <w:szCs w:val="20"/>
              </w:rPr>
              <w:t>ходатайстве</w:t>
            </w:r>
            <w:proofErr w:type="gramEnd"/>
            <w:r w:rsidRPr="00072FD5">
              <w:rPr>
                <w:rFonts w:ascii="Times New Roman" w:hAnsi="Times New Roman"/>
                <w:sz w:val="20"/>
                <w:szCs w:val="20"/>
              </w:rPr>
              <w:t xml:space="preserve"> об установлении публичного сервитута)</w:t>
            </w:r>
          </w:p>
        </w:tc>
      </w:tr>
      <w:tr w:rsidR="00072FD5" w:rsidRPr="00072FD5" w14:paraId="193AC73C" w14:textId="77777777" w:rsidTr="00072FD5">
        <w:trPr>
          <w:trHeight w:val="1207"/>
        </w:trPr>
        <w:tc>
          <w:tcPr>
            <w:tcW w:w="425" w:type="dxa"/>
            <w:vAlign w:val="center"/>
          </w:tcPr>
          <w:p w14:paraId="43EF13C6"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9</w:t>
            </w:r>
          </w:p>
        </w:tc>
        <w:tc>
          <w:tcPr>
            <w:tcW w:w="9639" w:type="dxa"/>
          </w:tcPr>
          <w:p w14:paraId="45D65AA3" w14:textId="77777777" w:rsidR="00072FD5" w:rsidRPr="00072FD5" w:rsidRDefault="00072FD5" w:rsidP="00072FD5">
            <w:pPr>
              <w:spacing w:after="0" w:line="259" w:lineRule="auto"/>
              <w:ind w:left="720"/>
              <w:contextualSpacing/>
              <w:jc w:val="center"/>
              <w:rPr>
                <w:rFonts w:ascii="Times New Roman" w:eastAsia="Calibri" w:hAnsi="Times New Roman"/>
                <w:sz w:val="20"/>
                <w:szCs w:val="20"/>
                <w:lang w:eastAsia="en-US"/>
              </w:rPr>
            </w:pPr>
            <w:r w:rsidRPr="00072FD5">
              <w:rPr>
                <w:rFonts w:ascii="Times New Roman" w:eastAsia="Calibri" w:hAnsi="Times New Roman"/>
                <w:sz w:val="20"/>
                <w:szCs w:val="20"/>
                <w:lang w:eastAsia="en-US"/>
              </w:rPr>
              <w:t>Дополнительно по всем вопросам можно обращаться:</w:t>
            </w:r>
          </w:p>
          <w:p w14:paraId="4B5FF289" w14:textId="77777777" w:rsidR="00072FD5" w:rsidRPr="00072FD5" w:rsidRDefault="00072FD5" w:rsidP="00072FD5">
            <w:pPr>
              <w:widowControl w:val="0"/>
              <w:autoSpaceDE w:val="0"/>
              <w:autoSpaceDN w:val="0"/>
              <w:spacing w:after="0" w:line="240" w:lineRule="auto"/>
              <w:jc w:val="center"/>
              <w:rPr>
                <w:rFonts w:ascii="Times New Roman" w:hAnsi="Times New Roman"/>
                <w:sz w:val="20"/>
                <w:szCs w:val="20"/>
                <w:lang w:eastAsia="en-US"/>
              </w:rPr>
            </w:pPr>
            <w:r w:rsidRPr="00072FD5">
              <w:rPr>
                <w:rFonts w:ascii="Times New Roman" w:hAnsi="Times New Roman"/>
                <w:sz w:val="20"/>
                <w:szCs w:val="20"/>
                <w:lang w:eastAsia="en-US"/>
              </w:rPr>
              <w:t>ПАО «Газпром»</w:t>
            </w:r>
          </w:p>
          <w:p w14:paraId="3AE84B02" w14:textId="77777777" w:rsidR="00072FD5" w:rsidRPr="00072FD5" w:rsidRDefault="00072FD5" w:rsidP="00072FD5">
            <w:pPr>
              <w:spacing w:after="160" w:line="259" w:lineRule="auto"/>
              <w:ind w:left="720"/>
              <w:contextualSpacing/>
              <w:jc w:val="center"/>
              <w:rPr>
                <w:rFonts w:ascii="Times New Roman" w:eastAsia="Calibri" w:hAnsi="Times New Roman"/>
                <w:sz w:val="20"/>
                <w:szCs w:val="20"/>
                <w:lang w:eastAsia="en-US"/>
              </w:rPr>
            </w:pPr>
            <w:r w:rsidRPr="00072FD5">
              <w:rPr>
                <w:rFonts w:ascii="Times New Roman" w:eastAsia="Calibri" w:hAnsi="Times New Roman"/>
                <w:sz w:val="20"/>
                <w:szCs w:val="20"/>
                <w:lang w:eastAsia="en-US"/>
              </w:rPr>
              <w:t xml:space="preserve">197229, г. Санкт-Петербург, </w:t>
            </w:r>
            <w:proofErr w:type="spellStart"/>
            <w:r w:rsidRPr="00072FD5">
              <w:rPr>
                <w:rFonts w:ascii="Times New Roman" w:eastAsia="Calibri" w:hAnsi="Times New Roman"/>
                <w:sz w:val="20"/>
                <w:szCs w:val="20"/>
                <w:lang w:eastAsia="en-US"/>
              </w:rPr>
              <w:t>Лахтинский</w:t>
            </w:r>
            <w:proofErr w:type="spellEnd"/>
            <w:r w:rsidRPr="00072FD5">
              <w:rPr>
                <w:rFonts w:ascii="Times New Roman" w:eastAsia="Calibri" w:hAnsi="Times New Roman"/>
                <w:sz w:val="20"/>
                <w:szCs w:val="20"/>
                <w:lang w:eastAsia="en-US"/>
              </w:rPr>
              <w:t xml:space="preserve"> проспект, д. 2, корп. 3, стр.1 </w:t>
            </w:r>
          </w:p>
          <w:p w14:paraId="7C927260" w14:textId="77777777" w:rsidR="00072FD5" w:rsidRPr="00072FD5" w:rsidRDefault="00072FD5" w:rsidP="00072FD5">
            <w:pPr>
              <w:spacing w:after="160" w:line="259" w:lineRule="auto"/>
              <w:ind w:left="720"/>
              <w:contextualSpacing/>
              <w:jc w:val="center"/>
              <w:rPr>
                <w:rFonts w:ascii="Times New Roman" w:eastAsia="Calibri" w:hAnsi="Times New Roman"/>
                <w:sz w:val="20"/>
                <w:szCs w:val="20"/>
                <w:lang w:eastAsia="en-US"/>
              </w:rPr>
            </w:pPr>
            <w:r w:rsidRPr="00072FD5">
              <w:rPr>
                <w:rFonts w:ascii="Times New Roman" w:eastAsia="Calibri" w:hAnsi="Times New Roman"/>
                <w:sz w:val="20"/>
                <w:szCs w:val="20"/>
                <w:lang w:eastAsia="en-US"/>
              </w:rPr>
              <w:t>grk@invest.gazprom.ru</w:t>
            </w:r>
          </w:p>
        </w:tc>
      </w:tr>
      <w:tr w:rsidR="00072FD5" w:rsidRPr="00072FD5" w14:paraId="6CA37972" w14:textId="77777777" w:rsidTr="00072FD5">
        <w:trPr>
          <w:trHeight w:val="1141"/>
        </w:trPr>
        <w:tc>
          <w:tcPr>
            <w:tcW w:w="425" w:type="dxa"/>
            <w:vAlign w:val="center"/>
          </w:tcPr>
          <w:p w14:paraId="7EFA1419" w14:textId="77777777" w:rsidR="00072FD5" w:rsidRPr="00072FD5" w:rsidRDefault="00072FD5" w:rsidP="00072FD5">
            <w:pPr>
              <w:spacing w:after="0" w:line="240" w:lineRule="auto"/>
              <w:jc w:val="center"/>
              <w:rPr>
                <w:rFonts w:ascii="Times New Roman" w:hAnsi="Times New Roman"/>
                <w:sz w:val="20"/>
                <w:szCs w:val="20"/>
              </w:rPr>
            </w:pPr>
            <w:r w:rsidRPr="00072FD5">
              <w:rPr>
                <w:rFonts w:ascii="Times New Roman" w:hAnsi="Times New Roman"/>
                <w:sz w:val="20"/>
                <w:szCs w:val="20"/>
              </w:rPr>
              <w:t>10</w:t>
            </w:r>
          </w:p>
        </w:tc>
        <w:tc>
          <w:tcPr>
            <w:tcW w:w="9639" w:type="dxa"/>
          </w:tcPr>
          <w:p w14:paraId="5AE1F1F9" w14:textId="77777777" w:rsidR="00072FD5" w:rsidRPr="00072FD5" w:rsidRDefault="00072FD5" w:rsidP="00072FD5">
            <w:pPr>
              <w:spacing w:after="160" w:line="259" w:lineRule="auto"/>
              <w:ind w:left="720"/>
              <w:contextualSpacing/>
              <w:jc w:val="center"/>
              <w:rPr>
                <w:rFonts w:ascii="Times New Roman" w:eastAsia="Calibri" w:hAnsi="Times New Roman"/>
                <w:sz w:val="20"/>
                <w:szCs w:val="20"/>
                <w:lang w:eastAsia="en-US"/>
              </w:rPr>
            </w:pPr>
            <w:r w:rsidRPr="00072FD5">
              <w:rPr>
                <w:rFonts w:ascii="Times New Roman" w:eastAsia="Calibri" w:hAnsi="Times New Roman"/>
                <w:sz w:val="20"/>
                <w:szCs w:val="20"/>
                <w:lang w:eastAsia="en-US"/>
              </w:rPr>
              <w:t xml:space="preserve">Графическое описание местоположения границ публичного сервитута, </w:t>
            </w:r>
            <w:r w:rsidRPr="00072FD5">
              <w:rPr>
                <w:rFonts w:ascii="Times New Roman" w:eastAsia="Calibri" w:hAnsi="Times New Roman"/>
                <w:sz w:val="20"/>
                <w:szCs w:val="20"/>
                <w:lang w:eastAsia="en-US"/>
              </w:rPr>
              <w:br/>
              <w:t xml:space="preserve">а также перечень координат характерных точек этих границ </w:t>
            </w:r>
            <w:r w:rsidRPr="00072FD5">
              <w:rPr>
                <w:rFonts w:ascii="Times New Roman" w:eastAsia="Calibri" w:hAnsi="Times New Roman"/>
                <w:sz w:val="20"/>
                <w:szCs w:val="20"/>
                <w:lang w:eastAsia="en-US"/>
              </w:rPr>
              <w:br/>
              <w:t>прилагается к сообщению</w:t>
            </w:r>
          </w:p>
          <w:p w14:paraId="290CD711" w14:textId="77777777" w:rsidR="00072FD5" w:rsidRPr="00072FD5" w:rsidRDefault="00072FD5" w:rsidP="00072FD5">
            <w:pPr>
              <w:spacing w:after="160" w:line="259" w:lineRule="auto"/>
              <w:ind w:left="720"/>
              <w:contextualSpacing/>
              <w:jc w:val="center"/>
              <w:rPr>
                <w:rFonts w:ascii="Times New Roman" w:eastAsia="Calibri" w:hAnsi="Times New Roman"/>
                <w:sz w:val="20"/>
                <w:szCs w:val="20"/>
                <w:lang w:eastAsia="en-US"/>
              </w:rPr>
            </w:pPr>
            <w:r w:rsidRPr="00072FD5">
              <w:rPr>
                <w:rFonts w:ascii="Times New Roman" w:eastAsia="Calibri" w:hAnsi="Times New Roman"/>
                <w:sz w:val="20"/>
                <w:szCs w:val="20"/>
                <w:lang w:eastAsia="en-US"/>
              </w:rPr>
              <w:t>(описание местоположения границ публичного сервитута)</w:t>
            </w:r>
          </w:p>
        </w:tc>
      </w:tr>
    </w:tbl>
    <w:p w14:paraId="5676F530" w14:textId="77777777" w:rsidR="00072FD5" w:rsidRPr="00072FD5" w:rsidRDefault="00072FD5" w:rsidP="00072FD5">
      <w:pPr>
        <w:spacing w:after="0" w:line="240" w:lineRule="auto"/>
        <w:jc w:val="center"/>
        <w:rPr>
          <w:rFonts w:ascii="Times New Roman" w:hAnsi="Times New Roman"/>
          <w:b/>
          <w:sz w:val="24"/>
          <w:szCs w:val="24"/>
        </w:rPr>
      </w:pPr>
    </w:p>
    <w:p w14:paraId="39B47673" w14:textId="77777777" w:rsidR="008F296D" w:rsidRDefault="008F296D" w:rsidP="00B4519D">
      <w:pPr>
        <w:suppressAutoHyphens/>
        <w:spacing w:after="0" w:line="240" w:lineRule="auto"/>
        <w:jc w:val="center"/>
        <w:rPr>
          <w:rFonts w:ascii="Times New Roman" w:hAnsi="Times New Roman"/>
          <w:sz w:val="24"/>
          <w:szCs w:val="24"/>
          <w:lang w:eastAsia="ar-SA"/>
        </w:rPr>
      </w:pPr>
    </w:p>
    <w:p w14:paraId="5B30FAE2" w14:textId="77777777" w:rsidR="008F296D" w:rsidRDefault="008F296D" w:rsidP="00B4519D">
      <w:pPr>
        <w:suppressAutoHyphens/>
        <w:spacing w:after="0" w:line="240" w:lineRule="auto"/>
        <w:jc w:val="center"/>
        <w:rPr>
          <w:rFonts w:ascii="Times New Roman" w:hAnsi="Times New Roman"/>
          <w:sz w:val="24"/>
          <w:szCs w:val="24"/>
          <w:lang w:eastAsia="ar-SA"/>
        </w:rPr>
      </w:pPr>
    </w:p>
    <w:p w14:paraId="01159988" w14:textId="77777777" w:rsidR="008F296D" w:rsidRDefault="008F296D" w:rsidP="00B4519D">
      <w:pPr>
        <w:suppressAutoHyphens/>
        <w:spacing w:after="0" w:line="240" w:lineRule="auto"/>
        <w:jc w:val="center"/>
        <w:rPr>
          <w:rFonts w:ascii="Times New Roman" w:hAnsi="Times New Roman"/>
          <w:sz w:val="24"/>
          <w:szCs w:val="24"/>
          <w:lang w:eastAsia="ar-SA"/>
        </w:rPr>
      </w:pPr>
    </w:p>
    <w:p w14:paraId="34AF9953" w14:textId="77777777" w:rsidR="008F296D" w:rsidRDefault="008F296D" w:rsidP="00B4519D">
      <w:pPr>
        <w:suppressAutoHyphens/>
        <w:spacing w:after="0" w:line="240" w:lineRule="auto"/>
        <w:jc w:val="center"/>
        <w:rPr>
          <w:rFonts w:ascii="Times New Roman" w:hAnsi="Times New Roman"/>
          <w:sz w:val="24"/>
          <w:szCs w:val="24"/>
          <w:lang w:eastAsia="ar-SA"/>
        </w:rPr>
      </w:pPr>
    </w:p>
    <w:p w14:paraId="4F99D15B" w14:textId="77777777" w:rsidR="008F296D" w:rsidRDefault="008F296D" w:rsidP="00B4519D">
      <w:pPr>
        <w:suppressAutoHyphens/>
        <w:spacing w:after="0" w:line="240" w:lineRule="auto"/>
        <w:jc w:val="center"/>
        <w:rPr>
          <w:rFonts w:ascii="Times New Roman" w:hAnsi="Times New Roman"/>
          <w:sz w:val="24"/>
          <w:szCs w:val="24"/>
          <w:lang w:eastAsia="ar-SA"/>
        </w:rPr>
      </w:pPr>
    </w:p>
    <w:p w14:paraId="5B016AFC" w14:textId="77777777" w:rsidR="008F296D" w:rsidRDefault="008F296D" w:rsidP="00B4519D">
      <w:pPr>
        <w:suppressAutoHyphens/>
        <w:spacing w:after="0" w:line="240" w:lineRule="auto"/>
        <w:jc w:val="center"/>
        <w:rPr>
          <w:rFonts w:ascii="Times New Roman" w:hAnsi="Times New Roman"/>
          <w:sz w:val="24"/>
          <w:szCs w:val="24"/>
          <w:lang w:eastAsia="ar-SA"/>
        </w:rPr>
      </w:pPr>
    </w:p>
    <w:p w14:paraId="60721C50" w14:textId="77777777" w:rsidR="008F296D" w:rsidRDefault="008F296D" w:rsidP="00B4519D">
      <w:pPr>
        <w:suppressAutoHyphens/>
        <w:spacing w:after="0" w:line="240" w:lineRule="auto"/>
        <w:jc w:val="center"/>
        <w:rPr>
          <w:rFonts w:ascii="Times New Roman" w:hAnsi="Times New Roman"/>
          <w:sz w:val="24"/>
          <w:szCs w:val="24"/>
          <w:lang w:eastAsia="ar-SA"/>
        </w:rPr>
      </w:pPr>
    </w:p>
    <w:p w14:paraId="14B50FF1" w14:textId="77777777" w:rsidR="008F296D" w:rsidRDefault="008F296D" w:rsidP="00B4519D">
      <w:pPr>
        <w:suppressAutoHyphens/>
        <w:spacing w:after="0" w:line="240" w:lineRule="auto"/>
        <w:jc w:val="center"/>
        <w:rPr>
          <w:rFonts w:ascii="Times New Roman" w:hAnsi="Times New Roman"/>
          <w:sz w:val="24"/>
          <w:szCs w:val="24"/>
          <w:lang w:eastAsia="ar-SA"/>
        </w:rPr>
      </w:pPr>
    </w:p>
    <w:p w14:paraId="01315317" w14:textId="77777777" w:rsidR="008F296D" w:rsidRDefault="008F296D" w:rsidP="00B4519D">
      <w:pPr>
        <w:suppressAutoHyphens/>
        <w:spacing w:after="0" w:line="240" w:lineRule="auto"/>
        <w:jc w:val="center"/>
        <w:rPr>
          <w:rFonts w:ascii="Times New Roman" w:hAnsi="Times New Roman"/>
          <w:sz w:val="24"/>
          <w:szCs w:val="24"/>
          <w:lang w:eastAsia="ar-SA"/>
        </w:rPr>
      </w:pPr>
    </w:p>
    <w:p w14:paraId="5C4D5838" w14:textId="77777777" w:rsidR="008F296D" w:rsidRDefault="008F296D" w:rsidP="00B4519D">
      <w:pPr>
        <w:suppressAutoHyphens/>
        <w:spacing w:after="0" w:line="240" w:lineRule="auto"/>
        <w:jc w:val="center"/>
        <w:rPr>
          <w:rFonts w:ascii="Times New Roman" w:hAnsi="Times New Roman"/>
          <w:sz w:val="24"/>
          <w:szCs w:val="24"/>
          <w:lang w:eastAsia="ar-SA"/>
        </w:rPr>
      </w:pPr>
    </w:p>
    <w:p w14:paraId="1E3E4566" w14:textId="77777777" w:rsidR="008F296D" w:rsidRDefault="008F296D" w:rsidP="00B4519D">
      <w:pPr>
        <w:suppressAutoHyphens/>
        <w:spacing w:after="0" w:line="240" w:lineRule="auto"/>
        <w:jc w:val="center"/>
        <w:rPr>
          <w:rFonts w:ascii="Times New Roman" w:hAnsi="Times New Roman"/>
          <w:sz w:val="24"/>
          <w:szCs w:val="24"/>
          <w:lang w:eastAsia="ar-SA"/>
        </w:rPr>
      </w:pPr>
    </w:p>
    <w:p w14:paraId="55F90BF5" w14:textId="77777777" w:rsidR="008F296D" w:rsidRDefault="008F296D" w:rsidP="00B4519D">
      <w:pPr>
        <w:suppressAutoHyphens/>
        <w:spacing w:after="0" w:line="240" w:lineRule="auto"/>
        <w:jc w:val="center"/>
        <w:rPr>
          <w:rFonts w:ascii="Times New Roman" w:hAnsi="Times New Roman"/>
          <w:sz w:val="24"/>
          <w:szCs w:val="24"/>
          <w:lang w:eastAsia="ar-SA"/>
        </w:rPr>
      </w:pPr>
    </w:p>
    <w:p w14:paraId="4E4C8ECB" w14:textId="77777777" w:rsidR="008F296D" w:rsidRDefault="008F296D" w:rsidP="00B4519D">
      <w:pPr>
        <w:suppressAutoHyphens/>
        <w:spacing w:after="0" w:line="240" w:lineRule="auto"/>
        <w:jc w:val="center"/>
        <w:rPr>
          <w:rFonts w:ascii="Times New Roman" w:hAnsi="Times New Roman"/>
          <w:sz w:val="24"/>
          <w:szCs w:val="24"/>
          <w:lang w:eastAsia="ar-SA"/>
        </w:rPr>
      </w:pPr>
    </w:p>
    <w:p w14:paraId="6A0EE4F3" w14:textId="77777777" w:rsidR="008F296D" w:rsidRDefault="008F296D" w:rsidP="00B4519D">
      <w:pPr>
        <w:suppressAutoHyphens/>
        <w:spacing w:after="0" w:line="240" w:lineRule="auto"/>
        <w:jc w:val="center"/>
        <w:rPr>
          <w:rFonts w:ascii="Times New Roman" w:hAnsi="Times New Roman"/>
          <w:sz w:val="24"/>
          <w:szCs w:val="24"/>
          <w:lang w:eastAsia="ar-SA"/>
        </w:rPr>
      </w:pPr>
    </w:p>
    <w:p w14:paraId="58722AFF" w14:textId="77777777" w:rsidR="008F296D" w:rsidRDefault="008F296D" w:rsidP="00B4519D">
      <w:pPr>
        <w:suppressAutoHyphens/>
        <w:spacing w:after="0" w:line="240" w:lineRule="auto"/>
        <w:jc w:val="center"/>
        <w:rPr>
          <w:rFonts w:ascii="Times New Roman" w:hAnsi="Times New Roman"/>
          <w:sz w:val="24"/>
          <w:szCs w:val="24"/>
          <w:lang w:eastAsia="ar-SA"/>
        </w:rPr>
      </w:pPr>
    </w:p>
    <w:p w14:paraId="2EE867FB" w14:textId="77777777" w:rsidR="008F296D" w:rsidRDefault="008F296D" w:rsidP="00B4519D">
      <w:pPr>
        <w:suppressAutoHyphens/>
        <w:spacing w:after="0" w:line="240" w:lineRule="auto"/>
        <w:jc w:val="center"/>
        <w:rPr>
          <w:rFonts w:ascii="Times New Roman" w:hAnsi="Times New Roman"/>
          <w:sz w:val="24"/>
          <w:szCs w:val="24"/>
          <w:lang w:eastAsia="ar-SA"/>
        </w:rPr>
      </w:pPr>
    </w:p>
    <w:p w14:paraId="24E9DEE1" w14:textId="77777777" w:rsidR="008F296D" w:rsidRDefault="008F296D" w:rsidP="00B4519D">
      <w:pPr>
        <w:suppressAutoHyphens/>
        <w:spacing w:after="0" w:line="240" w:lineRule="auto"/>
        <w:jc w:val="center"/>
        <w:rPr>
          <w:rFonts w:ascii="Times New Roman" w:hAnsi="Times New Roman"/>
          <w:sz w:val="24"/>
          <w:szCs w:val="24"/>
          <w:lang w:eastAsia="ar-SA"/>
        </w:rPr>
      </w:pPr>
    </w:p>
    <w:p w14:paraId="3B181749" w14:textId="77777777" w:rsidR="008F296D" w:rsidRDefault="008F296D" w:rsidP="00B4519D">
      <w:pPr>
        <w:suppressAutoHyphens/>
        <w:spacing w:after="0" w:line="240" w:lineRule="auto"/>
        <w:jc w:val="center"/>
        <w:rPr>
          <w:rFonts w:ascii="Times New Roman" w:hAnsi="Times New Roman"/>
          <w:sz w:val="24"/>
          <w:szCs w:val="24"/>
          <w:lang w:eastAsia="ar-SA"/>
        </w:rPr>
      </w:pPr>
    </w:p>
    <w:p w14:paraId="2642122E" w14:textId="77777777" w:rsidR="008F296D" w:rsidRDefault="008F296D" w:rsidP="00B4519D">
      <w:pPr>
        <w:suppressAutoHyphens/>
        <w:spacing w:after="0" w:line="240" w:lineRule="auto"/>
        <w:jc w:val="center"/>
        <w:rPr>
          <w:rFonts w:ascii="Times New Roman" w:hAnsi="Times New Roman"/>
          <w:sz w:val="24"/>
          <w:szCs w:val="24"/>
          <w:lang w:eastAsia="ar-SA"/>
        </w:rPr>
      </w:pPr>
    </w:p>
    <w:p w14:paraId="4FC02D33" w14:textId="77777777" w:rsidR="008F296D" w:rsidRDefault="008F296D" w:rsidP="00B4519D">
      <w:pPr>
        <w:suppressAutoHyphens/>
        <w:spacing w:after="0" w:line="240" w:lineRule="auto"/>
        <w:jc w:val="center"/>
        <w:rPr>
          <w:rFonts w:ascii="Times New Roman" w:hAnsi="Times New Roman"/>
          <w:sz w:val="24"/>
          <w:szCs w:val="24"/>
          <w:lang w:eastAsia="ar-SA"/>
        </w:rPr>
      </w:pPr>
    </w:p>
    <w:p w14:paraId="1A92EA1A" w14:textId="77777777" w:rsidR="008F296D" w:rsidRDefault="008F296D" w:rsidP="00B4519D">
      <w:pPr>
        <w:suppressAutoHyphens/>
        <w:spacing w:after="0" w:line="240" w:lineRule="auto"/>
        <w:jc w:val="center"/>
        <w:rPr>
          <w:rFonts w:ascii="Times New Roman" w:hAnsi="Times New Roman"/>
          <w:sz w:val="24"/>
          <w:szCs w:val="24"/>
          <w:lang w:eastAsia="ar-SA"/>
        </w:rPr>
      </w:pPr>
    </w:p>
    <w:p w14:paraId="112BA27E" w14:textId="77777777" w:rsidR="008F296D" w:rsidRDefault="008F296D" w:rsidP="00B4519D">
      <w:pPr>
        <w:suppressAutoHyphens/>
        <w:spacing w:after="0" w:line="240" w:lineRule="auto"/>
        <w:jc w:val="center"/>
        <w:rPr>
          <w:rFonts w:ascii="Times New Roman" w:hAnsi="Times New Roman"/>
          <w:sz w:val="24"/>
          <w:szCs w:val="24"/>
          <w:lang w:eastAsia="ar-SA"/>
        </w:rPr>
      </w:pPr>
    </w:p>
    <w:p w14:paraId="52057458" w14:textId="77777777" w:rsidR="008F296D" w:rsidRDefault="008F296D" w:rsidP="00B4519D">
      <w:pPr>
        <w:suppressAutoHyphens/>
        <w:spacing w:after="0" w:line="240" w:lineRule="auto"/>
        <w:jc w:val="center"/>
        <w:rPr>
          <w:rFonts w:ascii="Times New Roman" w:hAnsi="Times New Roman"/>
          <w:sz w:val="24"/>
          <w:szCs w:val="24"/>
          <w:lang w:eastAsia="ar-SA"/>
        </w:rPr>
      </w:pPr>
    </w:p>
    <w:p w14:paraId="364D3321" w14:textId="77777777" w:rsidR="008F296D" w:rsidRDefault="008F296D" w:rsidP="00B4519D">
      <w:pPr>
        <w:suppressAutoHyphens/>
        <w:spacing w:after="0" w:line="240" w:lineRule="auto"/>
        <w:jc w:val="center"/>
        <w:rPr>
          <w:rFonts w:ascii="Times New Roman" w:hAnsi="Times New Roman"/>
          <w:sz w:val="24"/>
          <w:szCs w:val="24"/>
          <w:lang w:eastAsia="ar-SA"/>
        </w:rPr>
      </w:pPr>
    </w:p>
    <w:p w14:paraId="4AAF46B0" w14:textId="77777777" w:rsidR="008F296D" w:rsidRDefault="008F296D" w:rsidP="00B4519D">
      <w:pPr>
        <w:suppressAutoHyphens/>
        <w:spacing w:after="0" w:line="240" w:lineRule="auto"/>
        <w:jc w:val="center"/>
        <w:rPr>
          <w:rFonts w:ascii="Times New Roman" w:hAnsi="Times New Roman"/>
          <w:sz w:val="24"/>
          <w:szCs w:val="24"/>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36767DD2" w:rsidR="00994A51" w:rsidRPr="00DD7D9A" w:rsidRDefault="00994A51" w:rsidP="003A2F33">
                  <w:pPr>
                    <w:spacing w:after="0" w:line="240" w:lineRule="auto"/>
                    <w:rPr>
                      <w:rFonts w:ascii="Times New Roman" w:hAnsi="Times New Roman"/>
                      <w:b/>
                      <w:sz w:val="20"/>
                      <w:szCs w:val="20"/>
                    </w:rPr>
                  </w:pPr>
                  <w:bookmarkStart w:id="0" w:name="_GoBack"/>
                  <w:bookmarkEnd w:id="0"/>
                  <w:r w:rsidRPr="00DD7D9A">
                    <w:rPr>
                      <w:rFonts w:ascii="Times New Roman" w:hAnsi="Times New Roman"/>
                      <w:b/>
                      <w:sz w:val="20"/>
                      <w:szCs w:val="20"/>
                    </w:rPr>
                    <w:lastRenderedPageBreak/>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0531E18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072FD5">
                    <w:rPr>
                      <w:rFonts w:ascii="Times New Roman" w:hAnsi="Times New Roman"/>
                      <w:sz w:val="20"/>
                      <w:szCs w:val="20"/>
                    </w:rPr>
                    <w:t>24</w:t>
                  </w:r>
                  <w:r w:rsidR="008F296D">
                    <w:rPr>
                      <w:rFonts w:ascii="Times New Roman" w:hAnsi="Times New Roman"/>
                      <w:sz w:val="20"/>
                      <w:szCs w:val="20"/>
                    </w:rPr>
                    <w:t>.11</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429F588B"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hyperlink r:id="rId12" w:history="1">
              <w:r w:rsidRPr="00072FD5">
                <w:rPr>
                  <w:rStyle w:val="af4"/>
                  <w:rFonts w:ascii="Times New Roman" w:hAnsi="Times New Roman"/>
                  <w:b/>
                  <w:sz w:val="20"/>
                  <w:szCs w:val="20"/>
                </w:rPr>
                <w:t>http://sentyabrskiy.ru/</w:t>
              </w:r>
            </w:hyperlink>
          </w:p>
          <w:p w14:paraId="50FD713B" w14:textId="77777777" w:rsidR="00994A51" w:rsidRPr="00DD7D9A" w:rsidRDefault="00994A51" w:rsidP="003A2F33">
            <w:pPr>
              <w:spacing w:after="0" w:line="240" w:lineRule="auto"/>
              <w:rPr>
                <w:rFonts w:ascii="Times New Roman" w:hAnsi="Times New Roman"/>
                <w:sz w:val="20"/>
                <w:szCs w:val="20"/>
              </w:rPr>
            </w:pPr>
          </w:p>
        </w:tc>
      </w:tr>
    </w:tbl>
    <w:p w14:paraId="7277E48B" w14:textId="77777777" w:rsidR="00332D69" w:rsidRDefault="00332D69" w:rsidP="00437D07">
      <w:pPr>
        <w:spacing w:after="0" w:line="240" w:lineRule="auto"/>
        <w:jc w:val="both"/>
        <w:rPr>
          <w:rFonts w:ascii="Times New Roman" w:hAnsi="Times New Roman"/>
          <w:sz w:val="18"/>
          <w:szCs w:val="18"/>
        </w:rPr>
      </w:pPr>
    </w:p>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headerReference w:type="default" r:id="rId13"/>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D0D39" w14:textId="77777777" w:rsidR="00C729EF" w:rsidRDefault="00C729EF" w:rsidP="001952B6">
      <w:pPr>
        <w:spacing w:after="0" w:line="240" w:lineRule="auto"/>
      </w:pPr>
      <w:r>
        <w:separator/>
      </w:r>
    </w:p>
  </w:endnote>
  <w:endnote w:type="continuationSeparator" w:id="0">
    <w:p w14:paraId="60B3366F" w14:textId="77777777" w:rsidR="00C729EF" w:rsidRDefault="00C729EF"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104DF" w14:textId="77777777" w:rsidR="00C729EF" w:rsidRDefault="00C729EF" w:rsidP="001952B6">
      <w:pPr>
        <w:spacing w:after="0" w:line="240" w:lineRule="auto"/>
      </w:pPr>
      <w:r>
        <w:separator/>
      </w:r>
    </w:p>
  </w:footnote>
  <w:footnote w:type="continuationSeparator" w:id="0">
    <w:p w14:paraId="57CE7E6B" w14:textId="77777777" w:rsidR="00C729EF" w:rsidRDefault="00C729EF"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CE5BDD" w:rsidRPr="00D96366" w:rsidRDefault="00CE5BDD"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04916D8"/>
    <w:multiLevelType w:val="multilevel"/>
    <w:tmpl w:val="2F66B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977AA5"/>
    <w:multiLevelType w:val="hybridMultilevel"/>
    <w:tmpl w:val="9BEAC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9605415"/>
    <w:multiLevelType w:val="hybridMultilevel"/>
    <w:tmpl w:val="639E0478"/>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0CB065E4"/>
    <w:multiLevelType w:val="hybridMultilevel"/>
    <w:tmpl w:val="95D0E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4DD1CFF"/>
    <w:multiLevelType w:val="multilevel"/>
    <w:tmpl w:val="28FA6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3">
    <w:nsid w:val="23A64B65"/>
    <w:multiLevelType w:val="multilevel"/>
    <w:tmpl w:val="9596392A"/>
    <w:lvl w:ilvl="0">
      <w:start w:val="9"/>
      <w:numFmt w:val="decimal"/>
      <w:lvlText w:val="%1."/>
      <w:lvlJc w:val="left"/>
      <w:pPr>
        <w:ind w:left="2203" w:hanging="360"/>
      </w:pPr>
      <w:rPr>
        <w:rFonts w:hint="default"/>
        <w:sz w:val="24"/>
        <w:szCs w:val="24"/>
      </w:rPr>
    </w:lvl>
    <w:lvl w:ilvl="1">
      <w:start w:val="1"/>
      <w:numFmt w:val="decimal"/>
      <w:lvlText w:val="%1.%2."/>
      <w:lvlJc w:val="left"/>
      <w:pPr>
        <w:ind w:left="2563" w:hanging="360"/>
      </w:pPr>
      <w:rPr>
        <w:rFonts w:hint="default"/>
        <w:b w:val="0"/>
        <w:bCs/>
      </w:rPr>
    </w:lvl>
    <w:lvl w:ilvl="2">
      <w:start w:val="1"/>
      <w:numFmt w:val="decimal"/>
      <w:lvlText w:val="%1.%2.%3."/>
      <w:lvlJc w:val="left"/>
      <w:pPr>
        <w:ind w:left="3283" w:hanging="720"/>
      </w:pPr>
      <w:rPr>
        <w:rFonts w:hint="default"/>
      </w:rPr>
    </w:lvl>
    <w:lvl w:ilvl="3">
      <w:start w:val="1"/>
      <w:numFmt w:val="decimal"/>
      <w:lvlText w:val="%1.%2.%3.%4."/>
      <w:lvlJc w:val="left"/>
      <w:pPr>
        <w:ind w:left="3643" w:hanging="720"/>
      </w:pPr>
      <w:rPr>
        <w:rFonts w:hint="default"/>
      </w:rPr>
    </w:lvl>
    <w:lvl w:ilvl="4">
      <w:start w:val="1"/>
      <w:numFmt w:val="decimal"/>
      <w:lvlText w:val="%1.%2.%3.%4.%5."/>
      <w:lvlJc w:val="left"/>
      <w:pPr>
        <w:ind w:left="4363" w:hanging="1080"/>
      </w:pPr>
      <w:rPr>
        <w:rFonts w:hint="default"/>
      </w:rPr>
    </w:lvl>
    <w:lvl w:ilvl="5">
      <w:start w:val="1"/>
      <w:numFmt w:val="decimal"/>
      <w:lvlText w:val="%1.%2.%3.%4.%5.%6."/>
      <w:lvlJc w:val="left"/>
      <w:pPr>
        <w:ind w:left="4723" w:hanging="1080"/>
      </w:pPr>
      <w:rPr>
        <w:rFonts w:hint="default"/>
      </w:rPr>
    </w:lvl>
    <w:lvl w:ilvl="6">
      <w:start w:val="1"/>
      <w:numFmt w:val="decimal"/>
      <w:lvlText w:val="%1.%2.%3.%4.%5.%6.%7."/>
      <w:lvlJc w:val="left"/>
      <w:pPr>
        <w:ind w:left="5443" w:hanging="1440"/>
      </w:pPr>
      <w:rPr>
        <w:rFonts w:hint="default"/>
      </w:rPr>
    </w:lvl>
    <w:lvl w:ilvl="7">
      <w:start w:val="1"/>
      <w:numFmt w:val="decimal"/>
      <w:lvlText w:val="%1.%2.%3.%4.%5.%6.%7.%8."/>
      <w:lvlJc w:val="left"/>
      <w:pPr>
        <w:ind w:left="5803" w:hanging="1440"/>
      </w:pPr>
      <w:rPr>
        <w:rFonts w:hint="default"/>
      </w:rPr>
    </w:lvl>
    <w:lvl w:ilvl="8">
      <w:start w:val="1"/>
      <w:numFmt w:val="decimal"/>
      <w:lvlText w:val="%1.%2.%3.%4.%5.%6.%7.%8.%9."/>
      <w:lvlJc w:val="left"/>
      <w:pPr>
        <w:ind w:left="6523" w:hanging="1800"/>
      </w:pPr>
      <w:rPr>
        <w:rFonts w:hint="default"/>
      </w:rPr>
    </w:lvl>
  </w:abstractNum>
  <w:abstractNum w:abstractNumId="14">
    <w:nsid w:val="24756686"/>
    <w:multiLevelType w:val="multilevel"/>
    <w:tmpl w:val="BE8EE27C"/>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83A73D2"/>
    <w:multiLevelType w:val="multilevel"/>
    <w:tmpl w:val="6C660E74"/>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
    <w:nsid w:val="28F16D89"/>
    <w:multiLevelType w:val="multilevel"/>
    <w:tmpl w:val="E766B4E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FB04211"/>
    <w:multiLevelType w:val="multilevel"/>
    <w:tmpl w:val="AC585F96"/>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2FB44095"/>
    <w:multiLevelType w:val="multilevel"/>
    <w:tmpl w:val="BC5A5488"/>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4A7D740C"/>
    <w:multiLevelType w:val="multilevel"/>
    <w:tmpl w:val="8946D50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C354C5A"/>
    <w:multiLevelType w:val="hybridMultilevel"/>
    <w:tmpl w:val="736EC9A8"/>
    <w:lvl w:ilvl="0" w:tplc="D9648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DF73973"/>
    <w:multiLevelType w:val="multilevel"/>
    <w:tmpl w:val="82429FB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5A970B4B"/>
    <w:multiLevelType w:val="multilevel"/>
    <w:tmpl w:val="E1B43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623B3D4B"/>
    <w:multiLevelType w:val="multilevel"/>
    <w:tmpl w:val="894A4E74"/>
    <w:lvl w:ilvl="0">
      <w:start w:val="13"/>
      <w:numFmt w:val="decimal"/>
      <w:lvlText w:val="%1."/>
      <w:lvlJc w:val="left"/>
      <w:pPr>
        <w:tabs>
          <w:tab w:val="num" w:pos="2127"/>
        </w:tabs>
        <w:ind w:left="993" w:firstLine="0"/>
      </w:pPr>
      <w:rPr>
        <w:rFonts w:ascii="Times New Roman" w:hAnsi="Times New Roman" w:hint="default"/>
        <w:b w:val="0"/>
        <w:i w:val="0"/>
        <w:color w:val="auto"/>
        <w:sz w:val="26"/>
        <w:szCs w:val="28"/>
      </w:rPr>
    </w:lvl>
    <w:lvl w:ilvl="1">
      <w:start w:val="1"/>
      <w:numFmt w:val="russianLower"/>
      <w:lvlText w:val="%2)"/>
      <w:lvlJc w:val="left"/>
      <w:pPr>
        <w:tabs>
          <w:tab w:val="num" w:pos="1304"/>
        </w:tabs>
        <w:ind w:left="1077" w:hanging="1077"/>
      </w:pPr>
      <w:rPr>
        <w:rFonts w:hint="default"/>
        <w:color w:val="auto"/>
        <w:sz w:val="28"/>
        <w:szCs w:val="28"/>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2F7766E"/>
    <w:multiLevelType w:val="multilevel"/>
    <w:tmpl w:val="69149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32C63BD"/>
    <w:multiLevelType w:val="hybridMultilevel"/>
    <w:tmpl w:val="3C9698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69EB19B0"/>
    <w:multiLevelType w:val="multilevel"/>
    <w:tmpl w:val="77569E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E721E4"/>
    <w:multiLevelType w:val="multilevel"/>
    <w:tmpl w:val="E4E25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67240B1"/>
    <w:multiLevelType w:val="multilevel"/>
    <w:tmpl w:val="4CD6063E"/>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42"/>
  </w:num>
  <w:num w:numId="3">
    <w:abstractNumId w:val="12"/>
  </w:num>
  <w:num w:numId="4">
    <w:abstractNumId w:val="18"/>
  </w:num>
  <w:num w:numId="5">
    <w:abstractNumId w:val="29"/>
  </w:num>
  <w:num w:numId="6">
    <w:abstractNumId w:val="2"/>
  </w:num>
  <w:num w:numId="7">
    <w:abstractNumId w:val="6"/>
  </w:num>
  <w:num w:numId="8">
    <w:abstractNumId w:val="26"/>
  </w:num>
  <w:num w:numId="9">
    <w:abstractNumId w:val="24"/>
  </w:num>
  <w:num w:numId="10">
    <w:abstractNumId w:val="22"/>
  </w:num>
  <w:num w:numId="11">
    <w:abstractNumId w:val="8"/>
  </w:num>
  <w:num w:numId="12">
    <w:abstractNumId w:val="33"/>
  </w:num>
  <w:num w:numId="13">
    <w:abstractNumId w:val="17"/>
  </w:num>
  <w:num w:numId="14">
    <w:abstractNumId w:val="34"/>
  </w:num>
  <w:num w:numId="15">
    <w:abstractNumId w:val="10"/>
  </w:num>
  <w:num w:numId="16">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6"/>
  </w:num>
  <w:num w:numId="21">
    <w:abstractNumId w:val="5"/>
  </w:num>
  <w:num w:numId="22">
    <w:abstractNumId w:val="3"/>
  </w:num>
  <w:num w:numId="23">
    <w:abstractNumId w:val="41"/>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43"/>
  </w:num>
  <w:num w:numId="28">
    <w:abstractNumId w:val="7"/>
  </w:num>
  <w:num w:numId="29">
    <w:abstractNumId w:val="13"/>
  </w:num>
  <w:num w:numId="30">
    <w:abstractNumId w:val="21"/>
  </w:num>
  <w:num w:numId="31">
    <w:abstractNumId w:val="1"/>
  </w:num>
  <w:num w:numId="32">
    <w:abstractNumId w:val="15"/>
  </w:num>
  <w:num w:numId="33">
    <w:abstractNumId w:val="14"/>
  </w:num>
  <w:num w:numId="34">
    <w:abstractNumId w:val="20"/>
  </w:num>
  <w:num w:numId="35">
    <w:abstractNumId w:val="25"/>
  </w:num>
  <w:num w:numId="36">
    <w:abstractNumId w:val="16"/>
  </w:num>
  <w:num w:numId="37">
    <w:abstractNumId w:val="23"/>
  </w:num>
  <w:num w:numId="38">
    <w:abstractNumId w:val="28"/>
  </w:num>
  <w:num w:numId="39">
    <w:abstractNumId w:val="9"/>
  </w:num>
  <w:num w:numId="40">
    <w:abstractNumId w:val="27"/>
  </w:num>
  <w:num w:numId="41">
    <w:abstractNumId w:val="40"/>
  </w:num>
  <w:num w:numId="42">
    <w:abstractNumId w:val="11"/>
  </w:num>
  <w:num w:numId="43">
    <w:abstractNumId w:val="37"/>
  </w:num>
  <w:num w:numId="44">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2FD5"/>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37B4"/>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4AEA"/>
    <w:rsid w:val="00355C00"/>
    <w:rsid w:val="00356B4C"/>
    <w:rsid w:val="00357035"/>
    <w:rsid w:val="00360958"/>
    <w:rsid w:val="00360DD3"/>
    <w:rsid w:val="00360F3E"/>
    <w:rsid w:val="003638DC"/>
    <w:rsid w:val="00366114"/>
    <w:rsid w:val="003731E6"/>
    <w:rsid w:val="003761CF"/>
    <w:rsid w:val="00376E14"/>
    <w:rsid w:val="00380844"/>
    <w:rsid w:val="00380F80"/>
    <w:rsid w:val="00385759"/>
    <w:rsid w:val="003872BB"/>
    <w:rsid w:val="003A0162"/>
    <w:rsid w:val="003A2F33"/>
    <w:rsid w:val="003A72D8"/>
    <w:rsid w:val="003B226C"/>
    <w:rsid w:val="003B29BE"/>
    <w:rsid w:val="003B636E"/>
    <w:rsid w:val="003B6F00"/>
    <w:rsid w:val="003B7ADA"/>
    <w:rsid w:val="003C2AAE"/>
    <w:rsid w:val="003C6BFC"/>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31D5"/>
    <w:rsid w:val="00415185"/>
    <w:rsid w:val="00415DC0"/>
    <w:rsid w:val="00417295"/>
    <w:rsid w:val="00417856"/>
    <w:rsid w:val="00417BDE"/>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8E8"/>
    <w:rsid w:val="004F61CD"/>
    <w:rsid w:val="004F6F0F"/>
    <w:rsid w:val="004F70FF"/>
    <w:rsid w:val="00500070"/>
    <w:rsid w:val="00501082"/>
    <w:rsid w:val="00501EE9"/>
    <w:rsid w:val="00505284"/>
    <w:rsid w:val="00506CBE"/>
    <w:rsid w:val="00515DEC"/>
    <w:rsid w:val="005263C6"/>
    <w:rsid w:val="00541EE4"/>
    <w:rsid w:val="005427B5"/>
    <w:rsid w:val="0054285C"/>
    <w:rsid w:val="00545068"/>
    <w:rsid w:val="00545E7B"/>
    <w:rsid w:val="005467E5"/>
    <w:rsid w:val="00550944"/>
    <w:rsid w:val="00552392"/>
    <w:rsid w:val="0056327C"/>
    <w:rsid w:val="00566F9D"/>
    <w:rsid w:val="00567898"/>
    <w:rsid w:val="0057693D"/>
    <w:rsid w:val="00582DE7"/>
    <w:rsid w:val="00591179"/>
    <w:rsid w:val="00596477"/>
    <w:rsid w:val="00596C8C"/>
    <w:rsid w:val="0059794A"/>
    <w:rsid w:val="005A3311"/>
    <w:rsid w:val="005B2C74"/>
    <w:rsid w:val="005B36F5"/>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4AC"/>
    <w:rsid w:val="008E5F1A"/>
    <w:rsid w:val="008E696C"/>
    <w:rsid w:val="008E758E"/>
    <w:rsid w:val="008F019C"/>
    <w:rsid w:val="008F1D36"/>
    <w:rsid w:val="008F296D"/>
    <w:rsid w:val="008F584E"/>
    <w:rsid w:val="008F5F73"/>
    <w:rsid w:val="008F61B2"/>
    <w:rsid w:val="00900700"/>
    <w:rsid w:val="009019BD"/>
    <w:rsid w:val="00901FC3"/>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203"/>
    <w:rsid w:val="00AD245E"/>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4215"/>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658"/>
    <w:rsid w:val="00BF6790"/>
    <w:rsid w:val="00BF6D46"/>
    <w:rsid w:val="00BF79A8"/>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29EF"/>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E5BDD"/>
    <w:rsid w:val="00CF1607"/>
    <w:rsid w:val="00CF2271"/>
    <w:rsid w:val="00CF60DA"/>
    <w:rsid w:val="00D02024"/>
    <w:rsid w:val="00D0289B"/>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9724B"/>
    <w:rsid w:val="00EA0224"/>
    <w:rsid w:val="00EA0613"/>
    <w:rsid w:val="00EA09E6"/>
    <w:rsid w:val="00EA1884"/>
    <w:rsid w:val="00EA45E9"/>
    <w:rsid w:val="00EB18EF"/>
    <w:rsid w:val="00EB236B"/>
    <w:rsid w:val="00EB23D3"/>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19F1"/>
    <w:rsid w:val="00F626E7"/>
    <w:rsid w:val="00F6320E"/>
    <w:rsid w:val="00F724E0"/>
    <w:rsid w:val="00F75C8F"/>
    <w:rsid w:val="00F80CF3"/>
    <w:rsid w:val="00F80F12"/>
    <w:rsid w:val="00F83482"/>
    <w:rsid w:val="00F8356E"/>
    <w:rsid w:val="00F83CD0"/>
    <w:rsid w:val="00F8575C"/>
    <w:rsid w:val="00F90904"/>
    <w:rsid w:val="00F94967"/>
    <w:rsid w:val="00F97D73"/>
    <w:rsid w:val="00FA0166"/>
    <w:rsid w:val="00FA4DD8"/>
    <w:rsid w:val="00FB0728"/>
    <w:rsid w:val="00FB3426"/>
    <w:rsid w:val="00FB7A0F"/>
    <w:rsid w:val="00FC200A"/>
    <w:rsid w:val="00FC4A28"/>
    <w:rsid w:val="00FD3A8B"/>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AD2203"/>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072F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E5BDD"/>
  </w:style>
  <w:style w:type="character" w:customStyle="1" w:styleId="affffffffff">
    <w:name w:val="Подпись к картинке_"/>
    <w:basedOn w:val="a5"/>
    <w:link w:val="affffffffff0"/>
    <w:rsid w:val="00CE5BDD"/>
    <w:rPr>
      <w:rFonts w:ascii="Times New Roman" w:eastAsia="Times New Roman" w:hAnsi="Times New Roman"/>
    </w:rPr>
  </w:style>
  <w:style w:type="character" w:customStyle="1" w:styleId="5c">
    <w:name w:val="Основной текст (5)_"/>
    <w:basedOn w:val="a5"/>
    <w:link w:val="5d"/>
    <w:rsid w:val="00CE5BDD"/>
    <w:rPr>
      <w:rFonts w:ascii="Tahoma" w:eastAsia="Tahoma" w:hAnsi="Tahoma" w:cs="Tahoma"/>
    </w:rPr>
  </w:style>
  <w:style w:type="character" w:customStyle="1" w:styleId="3f9">
    <w:name w:val="Основной текст (3)_"/>
    <w:basedOn w:val="a5"/>
    <w:link w:val="3fa"/>
    <w:rsid w:val="00CE5BDD"/>
    <w:rPr>
      <w:rFonts w:ascii="Times New Roman" w:eastAsia="Times New Roman" w:hAnsi="Times New Roman"/>
    </w:rPr>
  </w:style>
  <w:style w:type="character" w:customStyle="1" w:styleId="68">
    <w:name w:val="Основной текст (6)_"/>
    <w:basedOn w:val="a5"/>
    <w:link w:val="69"/>
    <w:rsid w:val="00CE5BDD"/>
    <w:rPr>
      <w:rFonts w:ascii="Times New Roman" w:eastAsia="Times New Roman" w:hAnsi="Times New Roman"/>
      <w:b/>
      <w:bCs/>
      <w:sz w:val="9"/>
      <w:szCs w:val="9"/>
    </w:rPr>
  </w:style>
  <w:style w:type="character" w:customStyle="1" w:styleId="4e">
    <w:name w:val="Основной текст (4)_"/>
    <w:basedOn w:val="a5"/>
    <w:link w:val="4f"/>
    <w:rsid w:val="00CE5BDD"/>
    <w:rPr>
      <w:rFonts w:ascii="Times New Roman" w:eastAsia="Times New Roman" w:hAnsi="Times New Roman"/>
      <w:sz w:val="8"/>
      <w:szCs w:val="8"/>
    </w:rPr>
  </w:style>
  <w:style w:type="paragraph" w:customStyle="1" w:styleId="affffffffff0">
    <w:name w:val="Подпись к картинке"/>
    <w:basedOn w:val="a3"/>
    <w:link w:val="affffffffff"/>
    <w:rsid w:val="00CE5BDD"/>
    <w:pPr>
      <w:widowControl w:val="0"/>
      <w:spacing w:after="0" w:line="240" w:lineRule="auto"/>
    </w:pPr>
    <w:rPr>
      <w:rFonts w:ascii="Times New Roman" w:hAnsi="Times New Roman"/>
      <w:sz w:val="20"/>
      <w:szCs w:val="20"/>
    </w:rPr>
  </w:style>
  <w:style w:type="paragraph" w:customStyle="1" w:styleId="5d">
    <w:name w:val="Основной текст (5)"/>
    <w:basedOn w:val="a3"/>
    <w:link w:val="5c"/>
    <w:rsid w:val="00CE5BDD"/>
    <w:pPr>
      <w:widowControl w:val="0"/>
      <w:spacing w:after="0" w:line="240" w:lineRule="auto"/>
    </w:pPr>
    <w:rPr>
      <w:rFonts w:ascii="Tahoma" w:eastAsia="Tahoma" w:hAnsi="Tahoma" w:cs="Tahoma"/>
      <w:sz w:val="20"/>
      <w:szCs w:val="20"/>
    </w:rPr>
  </w:style>
  <w:style w:type="paragraph" w:customStyle="1" w:styleId="3fa">
    <w:name w:val="Основной текст (3)"/>
    <w:basedOn w:val="a3"/>
    <w:link w:val="3f9"/>
    <w:rsid w:val="00CE5BDD"/>
    <w:pPr>
      <w:widowControl w:val="0"/>
      <w:spacing w:after="0" w:line="262" w:lineRule="auto"/>
    </w:pPr>
    <w:rPr>
      <w:rFonts w:ascii="Times New Roman" w:hAnsi="Times New Roman"/>
      <w:sz w:val="20"/>
      <w:szCs w:val="20"/>
    </w:rPr>
  </w:style>
  <w:style w:type="paragraph" w:customStyle="1" w:styleId="69">
    <w:name w:val="Основной текст (6)"/>
    <w:basedOn w:val="a3"/>
    <w:link w:val="68"/>
    <w:rsid w:val="00CE5BDD"/>
    <w:pPr>
      <w:widowControl w:val="0"/>
      <w:spacing w:after="0" w:line="240" w:lineRule="auto"/>
    </w:pPr>
    <w:rPr>
      <w:rFonts w:ascii="Times New Roman" w:hAnsi="Times New Roman"/>
      <w:b/>
      <w:bCs/>
      <w:sz w:val="9"/>
      <w:szCs w:val="9"/>
    </w:rPr>
  </w:style>
  <w:style w:type="paragraph" w:customStyle="1" w:styleId="4f">
    <w:name w:val="Основной текст (4)"/>
    <w:basedOn w:val="a3"/>
    <w:link w:val="4e"/>
    <w:rsid w:val="00CE5BDD"/>
    <w:pPr>
      <w:widowControl w:val="0"/>
      <w:spacing w:after="0" w:line="226" w:lineRule="auto"/>
    </w:pPr>
    <w:rPr>
      <w:rFonts w:ascii="Times New Roman" w:hAnsi="Times New Roman"/>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AD2203"/>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072F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E5BDD"/>
  </w:style>
  <w:style w:type="character" w:customStyle="1" w:styleId="affffffffff">
    <w:name w:val="Подпись к картинке_"/>
    <w:basedOn w:val="a5"/>
    <w:link w:val="affffffffff0"/>
    <w:rsid w:val="00CE5BDD"/>
    <w:rPr>
      <w:rFonts w:ascii="Times New Roman" w:eastAsia="Times New Roman" w:hAnsi="Times New Roman"/>
    </w:rPr>
  </w:style>
  <w:style w:type="character" w:customStyle="1" w:styleId="5c">
    <w:name w:val="Основной текст (5)_"/>
    <w:basedOn w:val="a5"/>
    <w:link w:val="5d"/>
    <w:rsid w:val="00CE5BDD"/>
    <w:rPr>
      <w:rFonts w:ascii="Tahoma" w:eastAsia="Tahoma" w:hAnsi="Tahoma" w:cs="Tahoma"/>
    </w:rPr>
  </w:style>
  <w:style w:type="character" w:customStyle="1" w:styleId="3f9">
    <w:name w:val="Основной текст (3)_"/>
    <w:basedOn w:val="a5"/>
    <w:link w:val="3fa"/>
    <w:rsid w:val="00CE5BDD"/>
    <w:rPr>
      <w:rFonts w:ascii="Times New Roman" w:eastAsia="Times New Roman" w:hAnsi="Times New Roman"/>
    </w:rPr>
  </w:style>
  <w:style w:type="character" w:customStyle="1" w:styleId="68">
    <w:name w:val="Основной текст (6)_"/>
    <w:basedOn w:val="a5"/>
    <w:link w:val="69"/>
    <w:rsid w:val="00CE5BDD"/>
    <w:rPr>
      <w:rFonts w:ascii="Times New Roman" w:eastAsia="Times New Roman" w:hAnsi="Times New Roman"/>
      <w:b/>
      <w:bCs/>
      <w:sz w:val="9"/>
      <w:szCs w:val="9"/>
    </w:rPr>
  </w:style>
  <w:style w:type="character" w:customStyle="1" w:styleId="4e">
    <w:name w:val="Основной текст (4)_"/>
    <w:basedOn w:val="a5"/>
    <w:link w:val="4f"/>
    <w:rsid w:val="00CE5BDD"/>
    <w:rPr>
      <w:rFonts w:ascii="Times New Roman" w:eastAsia="Times New Roman" w:hAnsi="Times New Roman"/>
      <w:sz w:val="8"/>
      <w:szCs w:val="8"/>
    </w:rPr>
  </w:style>
  <w:style w:type="paragraph" w:customStyle="1" w:styleId="affffffffff0">
    <w:name w:val="Подпись к картинке"/>
    <w:basedOn w:val="a3"/>
    <w:link w:val="affffffffff"/>
    <w:rsid w:val="00CE5BDD"/>
    <w:pPr>
      <w:widowControl w:val="0"/>
      <w:spacing w:after="0" w:line="240" w:lineRule="auto"/>
    </w:pPr>
    <w:rPr>
      <w:rFonts w:ascii="Times New Roman" w:hAnsi="Times New Roman"/>
      <w:sz w:val="20"/>
      <w:szCs w:val="20"/>
    </w:rPr>
  </w:style>
  <w:style w:type="paragraph" w:customStyle="1" w:styleId="5d">
    <w:name w:val="Основной текст (5)"/>
    <w:basedOn w:val="a3"/>
    <w:link w:val="5c"/>
    <w:rsid w:val="00CE5BDD"/>
    <w:pPr>
      <w:widowControl w:val="0"/>
      <w:spacing w:after="0" w:line="240" w:lineRule="auto"/>
    </w:pPr>
    <w:rPr>
      <w:rFonts w:ascii="Tahoma" w:eastAsia="Tahoma" w:hAnsi="Tahoma" w:cs="Tahoma"/>
      <w:sz w:val="20"/>
      <w:szCs w:val="20"/>
    </w:rPr>
  </w:style>
  <w:style w:type="paragraph" w:customStyle="1" w:styleId="3fa">
    <w:name w:val="Основной текст (3)"/>
    <w:basedOn w:val="a3"/>
    <w:link w:val="3f9"/>
    <w:rsid w:val="00CE5BDD"/>
    <w:pPr>
      <w:widowControl w:val="0"/>
      <w:spacing w:after="0" w:line="262" w:lineRule="auto"/>
    </w:pPr>
    <w:rPr>
      <w:rFonts w:ascii="Times New Roman" w:hAnsi="Times New Roman"/>
      <w:sz w:val="20"/>
      <w:szCs w:val="20"/>
    </w:rPr>
  </w:style>
  <w:style w:type="paragraph" w:customStyle="1" w:styleId="69">
    <w:name w:val="Основной текст (6)"/>
    <w:basedOn w:val="a3"/>
    <w:link w:val="68"/>
    <w:rsid w:val="00CE5BDD"/>
    <w:pPr>
      <w:widowControl w:val="0"/>
      <w:spacing w:after="0" w:line="240" w:lineRule="auto"/>
    </w:pPr>
    <w:rPr>
      <w:rFonts w:ascii="Times New Roman" w:hAnsi="Times New Roman"/>
      <w:b/>
      <w:bCs/>
      <w:sz w:val="9"/>
      <w:szCs w:val="9"/>
    </w:rPr>
  </w:style>
  <w:style w:type="paragraph" w:customStyle="1" w:styleId="4f">
    <w:name w:val="Основной текст (4)"/>
    <w:basedOn w:val="a3"/>
    <w:link w:val="4e"/>
    <w:rsid w:val="00CE5BDD"/>
    <w:pPr>
      <w:widowControl w:val="0"/>
      <w:spacing w:after="0" w:line="226" w:lineRule="auto"/>
    </w:pPr>
    <w:rPr>
      <w:rFonts w:ascii="Times New Roman" w:hAnsi="Times New Roman"/>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tyabrski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o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inenergo.gov.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B0280-F3DE-4D0C-A9F2-5674C0A2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Pages>
  <Words>1740</Words>
  <Characters>9920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55</cp:revision>
  <cp:lastPrinted>2018-03-15T07:26:00Z</cp:lastPrinted>
  <dcterms:created xsi:type="dcterms:W3CDTF">2023-03-21T05:28:00Z</dcterms:created>
  <dcterms:modified xsi:type="dcterms:W3CDTF">2023-11-24T07:50:00Z</dcterms:modified>
</cp:coreProperties>
</file>