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0367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0367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A0613" w:rsidRDefault="00EA0613" w:rsidP="006C1BFA">
                  <w:pPr>
                    <w:spacing w:after="0"/>
                    <w:jc w:val="center"/>
                    <w:rPr>
                      <w:rFonts w:ascii="Georgia" w:hAnsi="Georgia"/>
                      <w:b/>
                    </w:rPr>
                  </w:pPr>
                  <w:r>
                    <w:rPr>
                      <w:rFonts w:ascii="Georgia" w:hAnsi="Georgia"/>
                      <w:b/>
                    </w:rPr>
                    <w:t>17</w:t>
                  </w:r>
                </w:p>
                <w:p w:rsidR="00EA0613" w:rsidRDefault="00EA0613" w:rsidP="006C1BFA">
                  <w:pPr>
                    <w:spacing w:after="0"/>
                    <w:jc w:val="center"/>
                    <w:rPr>
                      <w:rFonts w:ascii="Georgia" w:hAnsi="Georgia"/>
                      <w:b/>
                    </w:rPr>
                  </w:pPr>
                  <w:r>
                    <w:rPr>
                      <w:rFonts w:ascii="Georgia" w:hAnsi="Georgia"/>
                      <w:b/>
                    </w:rPr>
                    <w:t>февраля</w:t>
                  </w:r>
                </w:p>
                <w:p w:rsidR="00EA0613" w:rsidRDefault="00EA0613" w:rsidP="007C3191">
                  <w:pPr>
                    <w:spacing w:after="0"/>
                    <w:jc w:val="center"/>
                    <w:rPr>
                      <w:rFonts w:ascii="Georgia" w:hAnsi="Georgia"/>
                      <w:b/>
                    </w:rPr>
                  </w:pPr>
                  <w:r>
                    <w:rPr>
                      <w:rFonts w:ascii="Georgia" w:hAnsi="Georgia"/>
                      <w:b/>
                    </w:rPr>
                    <w:t>2023</w:t>
                  </w:r>
                </w:p>
                <w:p w:rsidR="00EA0613" w:rsidRPr="008C3EBF" w:rsidRDefault="00EA061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A0613" w:rsidRDefault="00EA0613" w:rsidP="007C3191">
                  <w:pPr>
                    <w:spacing w:after="0"/>
                    <w:jc w:val="center"/>
                    <w:rPr>
                      <w:rFonts w:ascii="Georgia" w:hAnsi="Georgia"/>
                      <w:b/>
                    </w:rPr>
                  </w:pPr>
                </w:p>
                <w:p w:rsidR="00EA0613" w:rsidRPr="008C3EBF" w:rsidRDefault="00EA0613" w:rsidP="007C3191">
                  <w:pPr>
                    <w:spacing w:after="0"/>
                    <w:jc w:val="center"/>
                    <w:rPr>
                      <w:rFonts w:ascii="Georgia" w:hAnsi="Georgia"/>
                      <w:b/>
                    </w:rPr>
                  </w:pPr>
                  <w:r>
                    <w:rPr>
                      <w:rFonts w:ascii="Georgia" w:hAnsi="Georgia"/>
                      <w:b/>
                    </w:rPr>
                    <w:t>№ 6</w:t>
                  </w:r>
                </w:p>
              </w:txbxContent>
            </v:textbox>
          </v:shape>
        </w:pict>
      </w:r>
    </w:p>
    <w:p w:rsidR="00B6013A" w:rsidRPr="008C3EBF" w:rsidRDefault="00C03670"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2760F6" w:rsidRDefault="004970C2" w:rsidP="002760F6">
      <w:pPr>
        <w:spacing w:after="0" w:line="240" w:lineRule="auto"/>
        <w:jc w:val="both"/>
        <w:rPr>
          <w:rFonts w:ascii="Times New Roman" w:hAnsi="Times New Roman"/>
          <w:b/>
          <w:sz w:val="18"/>
          <w:szCs w:val="18"/>
        </w:rPr>
      </w:pPr>
      <w:r>
        <w:rPr>
          <w:rFonts w:ascii="Times New Roman" w:hAnsi="Times New Roman"/>
          <w:b/>
          <w:sz w:val="18"/>
          <w:szCs w:val="18"/>
        </w:rPr>
        <w:t>РЕШЕНИЕ</w:t>
      </w:r>
      <w:r w:rsidR="003761CF">
        <w:rPr>
          <w:rFonts w:ascii="Times New Roman" w:hAnsi="Times New Roman"/>
          <w:b/>
          <w:sz w:val="18"/>
          <w:szCs w:val="18"/>
        </w:rPr>
        <w:t xml:space="preserve">                                                                                                                                            </w:t>
      </w:r>
      <w:r w:rsidR="007C3F3A">
        <w:rPr>
          <w:rFonts w:ascii="Times New Roman" w:hAnsi="Times New Roman"/>
          <w:b/>
          <w:sz w:val="18"/>
          <w:szCs w:val="18"/>
        </w:rPr>
        <w:t xml:space="preserve">                                                              </w:t>
      </w:r>
      <w:r w:rsidR="003761CF">
        <w:rPr>
          <w:rFonts w:ascii="Times New Roman" w:hAnsi="Times New Roman"/>
          <w:b/>
          <w:sz w:val="18"/>
          <w:szCs w:val="18"/>
        </w:rPr>
        <w:t>2</w:t>
      </w:r>
      <w:r w:rsidR="009A75B0">
        <w:rPr>
          <w:rFonts w:ascii="Times New Roman" w:hAnsi="Times New Roman"/>
          <w:b/>
          <w:sz w:val="18"/>
          <w:szCs w:val="18"/>
        </w:rPr>
        <w:t xml:space="preserve">                                                                                                                                              </w:t>
      </w:r>
      <w:r w:rsidR="002760F6">
        <w:rPr>
          <w:rFonts w:ascii="Times New Roman" w:hAnsi="Times New Roman"/>
          <w:b/>
          <w:sz w:val="18"/>
          <w:szCs w:val="18"/>
        </w:rPr>
        <w:t xml:space="preserve">                            </w:t>
      </w:r>
    </w:p>
    <w:p w:rsidR="00093A64" w:rsidRDefault="009A75B0" w:rsidP="008913C2">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4970C2">
        <w:rPr>
          <w:rFonts w:ascii="Times New Roman" w:hAnsi="Times New Roman"/>
          <w:sz w:val="18"/>
          <w:szCs w:val="18"/>
        </w:rPr>
        <w:t>244</w:t>
      </w:r>
      <w:r>
        <w:rPr>
          <w:rFonts w:ascii="Times New Roman" w:hAnsi="Times New Roman"/>
          <w:sz w:val="18"/>
          <w:szCs w:val="18"/>
        </w:rPr>
        <w:t xml:space="preserve"> о</w:t>
      </w:r>
      <w:r w:rsidR="0049225C">
        <w:rPr>
          <w:rFonts w:ascii="Times New Roman" w:hAnsi="Times New Roman"/>
          <w:sz w:val="18"/>
          <w:szCs w:val="18"/>
        </w:rPr>
        <w:t>т</w:t>
      </w:r>
      <w:r w:rsidR="004970C2">
        <w:rPr>
          <w:rFonts w:ascii="Times New Roman" w:hAnsi="Times New Roman"/>
          <w:sz w:val="18"/>
          <w:szCs w:val="18"/>
        </w:rPr>
        <w:t xml:space="preserve"> 16</w:t>
      </w:r>
      <w:r w:rsidR="007170F6">
        <w:rPr>
          <w:rFonts w:ascii="Times New Roman" w:hAnsi="Times New Roman"/>
          <w:sz w:val="18"/>
          <w:szCs w:val="18"/>
        </w:rPr>
        <w:t>.02</w:t>
      </w:r>
      <w:r w:rsidR="0049225C">
        <w:rPr>
          <w:rFonts w:ascii="Times New Roman" w:hAnsi="Times New Roman"/>
          <w:sz w:val="18"/>
          <w:szCs w:val="18"/>
        </w:rPr>
        <w:t>.2023</w:t>
      </w:r>
      <w:r>
        <w:rPr>
          <w:rFonts w:ascii="Times New Roman" w:hAnsi="Times New Roman"/>
          <w:sz w:val="18"/>
          <w:szCs w:val="18"/>
        </w:rPr>
        <w:t xml:space="preserve"> года «</w:t>
      </w:r>
      <w:r w:rsidR="004970C2" w:rsidRPr="004970C2">
        <w:rPr>
          <w:rFonts w:ascii="Times New Roman" w:hAnsi="Times New Roman"/>
          <w:sz w:val="18"/>
          <w:szCs w:val="18"/>
        </w:rPr>
        <w:t xml:space="preserve">О внесении изменений в решение Совета </w:t>
      </w:r>
    </w:p>
    <w:p w:rsidR="00093A64" w:rsidRDefault="004970C2" w:rsidP="008913C2">
      <w:pPr>
        <w:spacing w:after="0" w:line="240" w:lineRule="auto"/>
        <w:jc w:val="both"/>
        <w:rPr>
          <w:rFonts w:ascii="Times New Roman" w:hAnsi="Times New Roman"/>
          <w:sz w:val="18"/>
          <w:szCs w:val="18"/>
        </w:rPr>
      </w:pPr>
      <w:r w:rsidRPr="004970C2">
        <w:rPr>
          <w:rFonts w:ascii="Times New Roman" w:hAnsi="Times New Roman"/>
          <w:sz w:val="18"/>
          <w:szCs w:val="18"/>
        </w:rPr>
        <w:t xml:space="preserve">депутатов сельского поселения Сентябрьский от 6 декабря 2022 года </w:t>
      </w:r>
    </w:p>
    <w:p w:rsidR="00093A64" w:rsidRDefault="004970C2" w:rsidP="008913C2">
      <w:pPr>
        <w:spacing w:after="0" w:line="240" w:lineRule="auto"/>
        <w:jc w:val="both"/>
        <w:rPr>
          <w:rFonts w:ascii="Times New Roman" w:hAnsi="Times New Roman"/>
          <w:sz w:val="18"/>
          <w:szCs w:val="18"/>
        </w:rPr>
      </w:pPr>
      <w:r w:rsidRPr="004970C2">
        <w:rPr>
          <w:rFonts w:ascii="Times New Roman" w:hAnsi="Times New Roman"/>
          <w:sz w:val="18"/>
          <w:szCs w:val="18"/>
        </w:rPr>
        <w:t xml:space="preserve">№ 226 «Об утверждении бюджета муниципального образования сельское </w:t>
      </w:r>
    </w:p>
    <w:p w:rsidR="008F584E" w:rsidRPr="00323070" w:rsidRDefault="004970C2" w:rsidP="008913C2">
      <w:pPr>
        <w:spacing w:after="0" w:line="240" w:lineRule="auto"/>
        <w:jc w:val="both"/>
        <w:rPr>
          <w:rFonts w:ascii="Times New Roman" w:hAnsi="Times New Roman"/>
          <w:sz w:val="18"/>
          <w:szCs w:val="18"/>
        </w:rPr>
      </w:pPr>
      <w:r w:rsidRPr="004970C2">
        <w:rPr>
          <w:rFonts w:ascii="Times New Roman" w:hAnsi="Times New Roman"/>
          <w:sz w:val="18"/>
          <w:szCs w:val="18"/>
        </w:rPr>
        <w:t>поселение Сентябрьский на 2023 год и плановый период 2024-2025 годов</w:t>
      </w:r>
      <w:r w:rsidR="008913C2" w:rsidRPr="008913C2">
        <w:rPr>
          <w:rFonts w:ascii="Times New Roman" w:hAnsi="Times New Roman"/>
          <w:sz w:val="18"/>
          <w:szCs w:val="18"/>
        </w:rPr>
        <w:t>»</w:t>
      </w:r>
    </w:p>
    <w:p w:rsidR="002760F6" w:rsidRDefault="002760F6" w:rsidP="00C356B9">
      <w:pPr>
        <w:suppressAutoHyphens/>
        <w:spacing w:after="0" w:line="240" w:lineRule="auto"/>
        <w:rPr>
          <w:rFonts w:ascii="Times New Roman" w:hAnsi="Times New Roman"/>
          <w:sz w:val="18"/>
          <w:szCs w:val="18"/>
        </w:rPr>
      </w:pPr>
    </w:p>
    <w:p w:rsidR="00093A64" w:rsidRDefault="00EA0613" w:rsidP="00EA0613">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7C3F3A">
        <w:rPr>
          <w:rFonts w:ascii="Times New Roman" w:hAnsi="Times New Roman"/>
          <w:b/>
          <w:sz w:val="18"/>
          <w:szCs w:val="18"/>
        </w:rPr>
        <w:t xml:space="preserve">                               7</w:t>
      </w:r>
      <w:r>
        <w:rPr>
          <w:rFonts w:ascii="Times New Roman" w:hAnsi="Times New Roman"/>
          <w:b/>
          <w:sz w:val="18"/>
          <w:szCs w:val="18"/>
        </w:rPr>
        <w:t xml:space="preserve">                                                                                                                                                                         </w:t>
      </w:r>
      <w:r>
        <w:rPr>
          <w:rFonts w:ascii="Times New Roman" w:hAnsi="Times New Roman"/>
          <w:sz w:val="18"/>
          <w:szCs w:val="18"/>
        </w:rPr>
        <w:t>№ 245 от 16.02.2023 года «</w:t>
      </w:r>
      <w:r w:rsidRPr="00EA0613">
        <w:rPr>
          <w:rFonts w:ascii="Times New Roman" w:hAnsi="Times New Roman"/>
          <w:sz w:val="18"/>
          <w:szCs w:val="18"/>
        </w:rPr>
        <w:t xml:space="preserve">О денежном содержании муниципальных </w:t>
      </w:r>
    </w:p>
    <w:p w:rsidR="002760F6" w:rsidRPr="00EA0613" w:rsidRDefault="00EA0613" w:rsidP="00EA0613">
      <w:pPr>
        <w:spacing w:after="0" w:line="240" w:lineRule="auto"/>
        <w:jc w:val="both"/>
        <w:rPr>
          <w:rFonts w:ascii="Times New Roman" w:hAnsi="Times New Roman"/>
          <w:b/>
          <w:sz w:val="18"/>
          <w:szCs w:val="18"/>
        </w:rPr>
      </w:pPr>
      <w:r w:rsidRPr="00EA0613">
        <w:rPr>
          <w:rFonts w:ascii="Times New Roman" w:hAnsi="Times New Roman"/>
          <w:sz w:val="18"/>
          <w:szCs w:val="18"/>
        </w:rPr>
        <w:t>служащих в органах местного самоуправления сельского поселения Сентябрьский</w:t>
      </w:r>
      <w:r>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093A64" w:rsidRDefault="00C356B9" w:rsidP="00C356B9">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7C3F3A">
        <w:rPr>
          <w:rFonts w:ascii="Times New Roman" w:hAnsi="Times New Roman"/>
          <w:b/>
          <w:sz w:val="18"/>
          <w:szCs w:val="18"/>
        </w:rPr>
        <w:t xml:space="preserve">                               13</w:t>
      </w:r>
      <w:r>
        <w:rPr>
          <w:rFonts w:ascii="Times New Roman" w:hAnsi="Times New Roman"/>
          <w:b/>
          <w:sz w:val="18"/>
          <w:szCs w:val="18"/>
        </w:rPr>
        <w:t xml:space="preserve">                                                                                                                                                                         </w:t>
      </w:r>
      <w:r>
        <w:rPr>
          <w:rFonts w:ascii="Times New Roman" w:hAnsi="Times New Roman"/>
          <w:sz w:val="18"/>
          <w:szCs w:val="18"/>
        </w:rPr>
        <w:t>№ 246 от 16.02.2023 года «</w:t>
      </w:r>
      <w:r w:rsidRPr="00C356B9">
        <w:rPr>
          <w:rFonts w:ascii="Times New Roman" w:hAnsi="Times New Roman"/>
          <w:sz w:val="18"/>
          <w:szCs w:val="18"/>
        </w:rPr>
        <w:t xml:space="preserve">О денежном содержании лиц, замещающих </w:t>
      </w:r>
    </w:p>
    <w:p w:rsidR="00C356B9" w:rsidRPr="00EA0613" w:rsidRDefault="00C356B9" w:rsidP="00C356B9">
      <w:pPr>
        <w:spacing w:after="0" w:line="240" w:lineRule="auto"/>
        <w:jc w:val="both"/>
        <w:rPr>
          <w:rFonts w:ascii="Times New Roman" w:hAnsi="Times New Roman"/>
          <w:b/>
          <w:sz w:val="18"/>
          <w:szCs w:val="18"/>
        </w:rPr>
      </w:pPr>
      <w:r w:rsidRPr="00C356B9">
        <w:rPr>
          <w:rFonts w:ascii="Times New Roman" w:hAnsi="Times New Roman"/>
          <w:sz w:val="18"/>
          <w:szCs w:val="18"/>
        </w:rPr>
        <w:t>муниципальные должности в муниципальном образовании сельское поселение Сентябрьский</w:t>
      </w:r>
      <w:r>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674A08" w:rsidRDefault="00674A08" w:rsidP="00376E14">
      <w:pPr>
        <w:spacing w:after="0" w:line="240" w:lineRule="auto"/>
        <w:jc w:val="both"/>
        <w:rPr>
          <w:rFonts w:ascii="Times New Roman" w:hAnsi="Times New Roman"/>
          <w:b/>
          <w:sz w:val="18"/>
          <w:szCs w:val="18"/>
        </w:rPr>
      </w:pPr>
    </w:p>
    <w:p w:rsidR="00093A64" w:rsidRDefault="00152181" w:rsidP="0049225C">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7C3F3A">
        <w:rPr>
          <w:rFonts w:ascii="Times New Roman" w:hAnsi="Times New Roman"/>
          <w:b/>
          <w:sz w:val="18"/>
          <w:szCs w:val="18"/>
        </w:rPr>
        <w:t xml:space="preserve">                               16</w:t>
      </w:r>
      <w:bookmarkStart w:id="0" w:name="_GoBack"/>
      <w:bookmarkEnd w:id="0"/>
      <w:r>
        <w:rPr>
          <w:rFonts w:ascii="Times New Roman" w:hAnsi="Times New Roman"/>
          <w:b/>
          <w:sz w:val="18"/>
          <w:szCs w:val="18"/>
        </w:rPr>
        <w:t xml:space="preserve">                                                                                                                                                                         </w:t>
      </w:r>
      <w:r>
        <w:rPr>
          <w:rFonts w:ascii="Times New Roman" w:hAnsi="Times New Roman"/>
          <w:sz w:val="18"/>
          <w:szCs w:val="18"/>
        </w:rPr>
        <w:t>№ 247 от 16.02.2023 года «</w:t>
      </w:r>
      <w:r w:rsidRPr="00152181">
        <w:rPr>
          <w:rFonts w:ascii="Times New Roman" w:hAnsi="Times New Roman"/>
          <w:sz w:val="18"/>
          <w:szCs w:val="18"/>
        </w:rPr>
        <w:t xml:space="preserve">О внесении изменений в решение Совета </w:t>
      </w:r>
    </w:p>
    <w:p w:rsidR="00093A64" w:rsidRDefault="00152181" w:rsidP="0049225C">
      <w:pPr>
        <w:spacing w:after="0" w:line="240" w:lineRule="auto"/>
        <w:jc w:val="both"/>
        <w:rPr>
          <w:rFonts w:ascii="Times New Roman" w:hAnsi="Times New Roman"/>
          <w:sz w:val="18"/>
          <w:szCs w:val="18"/>
        </w:rPr>
      </w:pPr>
      <w:r w:rsidRPr="00152181">
        <w:rPr>
          <w:rFonts w:ascii="Times New Roman" w:hAnsi="Times New Roman"/>
          <w:sz w:val="18"/>
          <w:szCs w:val="18"/>
        </w:rPr>
        <w:t xml:space="preserve">депутатов сельского поселения Сентябрьский от 27 апреля 2017 г. № 217 </w:t>
      </w:r>
    </w:p>
    <w:p w:rsidR="00093A64" w:rsidRDefault="00152181" w:rsidP="0049225C">
      <w:pPr>
        <w:spacing w:after="0" w:line="240" w:lineRule="auto"/>
        <w:jc w:val="both"/>
        <w:rPr>
          <w:rFonts w:ascii="Times New Roman" w:hAnsi="Times New Roman"/>
          <w:sz w:val="18"/>
          <w:szCs w:val="18"/>
        </w:rPr>
      </w:pPr>
      <w:r w:rsidRPr="00152181">
        <w:rPr>
          <w:rFonts w:ascii="Times New Roman" w:hAnsi="Times New Roman"/>
          <w:sz w:val="18"/>
          <w:szCs w:val="18"/>
        </w:rPr>
        <w:t xml:space="preserve">«Об утверждении положения о гарантиях и компенсациях для лиц, </w:t>
      </w:r>
    </w:p>
    <w:p w:rsidR="00093A64" w:rsidRDefault="00152181" w:rsidP="0049225C">
      <w:pPr>
        <w:spacing w:after="0" w:line="240" w:lineRule="auto"/>
        <w:jc w:val="both"/>
        <w:rPr>
          <w:rFonts w:ascii="Times New Roman" w:hAnsi="Times New Roman"/>
          <w:sz w:val="18"/>
          <w:szCs w:val="18"/>
        </w:rPr>
      </w:pPr>
      <w:r w:rsidRPr="00152181">
        <w:rPr>
          <w:rFonts w:ascii="Times New Roman" w:hAnsi="Times New Roman"/>
          <w:sz w:val="18"/>
          <w:szCs w:val="18"/>
        </w:rPr>
        <w:t xml:space="preserve">проживающих в Ханты-Мансийском автономном округе-Югре, работающих </w:t>
      </w:r>
    </w:p>
    <w:p w:rsidR="00093A64" w:rsidRDefault="00152181" w:rsidP="0049225C">
      <w:pPr>
        <w:spacing w:after="0" w:line="240" w:lineRule="auto"/>
        <w:jc w:val="both"/>
        <w:rPr>
          <w:rFonts w:ascii="Times New Roman" w:hAnsi="Times New Roman"/>
          <w:sz w:val="18"/>
          <w:szCs w:val="18"/>
        </w:rPr>
      </w:pPr>
      <w:r w:rsidRPr="00152181">
        <w:rPr>
          <w:rFonts w:ascii="Times New Roman" w:hAnsi="Times New Roman"/>
          <w:sz w:val="18"/>
          <w:szCs w:val="18"/>
        </w:rPr>
        <w:t xml:space="preserve">в органах местного самоуправления и муниципальных учреждениях сельского </w:t>
      </w:r>
    </w:p>
    <w:p w:rsidR="0049225C" w:rsidRDefault="00152181" w:rsidP="0049225C">
      <w:pPr>
        <w:spacing w:after="0" w:line="240" w:lineRule="auto"/>
        <w:jc w:val="both"/>
        <w:rPr>
          <w:rFonts w:ascii="Times New Roman" w:hAnsi="Times New Roman"/>
          <w:b/>
          <w:sz w:val="18"/>
          <w:szCs w:val="18"/>
        </w:rPr>
      </w:pPr>
      <w:r w:rsidRPr="00152181">
        <w:rPr>
          <w:rFonts w:ascii="Times New Roman" w:hAnsi="Times New Roman"/>
          <w:sz w:val="18"/>
          <w:szCs w:val="18"/>
        </w:rPr>
        <w:t>поселения Сентябрьский»</w:t>
      </w: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8913C2" w:rsidRDefault="008913C2" w:rsidP="007170F6">
      <w:pPr>
        <w:suppressAutoHyphens/>
        <w:spacing w:after="0" w:line="240" w:lineRule="auto"/>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4970C2" w:rsidRDefault="004970C2" w:rsidP="004970C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rsidR="004970C2" w:rsidRDefault="004970C2" w:rsidP="004970C2">
      <w:pPr>
        <w:spacing w:after="0" w:line="240" w:lineRule="auto"/>
        <w:jc w:val="both"/>
        <w:rPr>
          <w:rFonts w:ascii="Times New Roman" w:hAnsi="Times New Roman"/>
          <w:sz w:val="18"/>
          <w:szCs w:val="18"/>
        </w:rPr>
      </w:pPr>
      <w:r>
        <w:rPr>
          <w:rFonts w:ascii="Times New Roman" w:hAnsi="Times New Roman"/>
          <w:sz w:val="18"/>
          <w:szCs w:val="18"/>
        </w:rPr>
        <w:t>№ 244 от 16.02.2023 года «</w:t>
      </w:r>
      <w:r w:rsidRPr="004970C2">
        <w:rPr>
          <w:rFonts w:ascii="Times New Roman" w:hAnsi="Times New Roman"/>
          <w:sz w:val="18"/>
          <w:szCs w:val="18"/>
        </w:rPr>
        <w:t>О внесении изменений в решение Совета депутатов сельского поселения Сентябрьский от 6 декабря 2022 года № 226 «Об утверждении бюджета муниципального образования сельское поселение Сентябрьский на 2023 год и плановый период 2024-2025 годов</w:t>
      </w:r>
      <w:r w:rsidRPr="008913C2">
        <w:rPr>
          <w:rFonts w:ascii="Times New Roman" w:hAnsi="Times New Roman"/>
          <w:sz w:val="18"/>
          <w:szCs w:val="18"/>
        </w:rPr>
        <w:t>»</w:t>
      </w:r>
    </w:p>
    <w:p w:rsidR="004970C2" w:rsidRPr="004970C2" w:rsidRDefault="004970C2" w:rsidP="004970C2">
      <w:pPr>
        <w:keepNext/>
        <w:suppressAutoHyphens/>
        <w:spacing w:after="0" w:line="240" w:lineRule="auto"/>
        <w:ind w:firstLine="567"/>
        <w:jc w:val="both"/>
        <w:outlineLvl w:val="4"/>
        <w:rPr>
          <w:rFonts w:ascii="Times New Roman" w:hAnsi="Times New Roman"/>
          <w:sz w:val="20"/>
          <w:szCs w:val="20"/>
          <w:lang w:eastAsia="ar-SA"/>
        </w:rPr>
      </w:pPr>
      <w:r w:rsidRPr="004970C2">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№193 «Об утверждении Положения о бюджетном процессе в муниципальном образовании сельское поселение Сентябрьский», и Устава сельского поселения Сентябрьский, Совет депутатов сельского поселения Сентябрьский:</w:t>
      </w:r>
    </w:p>
    <w:p w:rsidR="004970C2" w:rsidRPr="004970C2" w:rsidRDefault="004970C2" w:rsidP="004970C2">
      <w:pPr>
        <w:spacing w:after="0" w:line="240" w:lineRule="auto"/>
        <w:ind w:firstLine="710"/>
        <w:jc w:val="center"/>
        <w:rPr>
          <w:rFonts w:ascii="Times New Roman" w:hAnsi="Times New Roman"/>
          <w:sz w:val="20"/>
          <w:szCs w:val="20"/>
        </w:rPr>
      </w:pPr>
    </w:p>
    <w:p w:rsidR="004970C2" w:rsidRPr="004970C2" w:rsidRDefault="004970C2" w:rsidP="005A3311">
      <w:pPr>
        <w:spacing w:after="0" w:line="240" w:lineRule="auto"/>
        <w:ind w:firstLine="710"/>
        <w:jc w:val="center"/>
        <w:rPr>
          <w:rFonts w:ascii="Times New Roman" w:hAnsi="Times New Roman"/>
          <w:sz w:val="20"/>
          <w:szCs w:val="20"/>
        </w:rPr>
      </w:pPr>
      <w:r w:rsidRPr="004970C2">
        <w:rPr>
          <w:rFonts w:ascii="Times New Roman" w:hAnsi="Times New Roman"/>
          <w:sz w:val="20"/>
          <w:szCs w:val="20"/>
        </w:rPr>
        <w:t>Р Е Ш И Л:</w:t>
      </w:r>
    </w:p>
    <w:p w:rsidR="004970C2" w:rsidRPr="004970C2" w:rsidRDefault="004970C2" w:rsidP="005A3311">
      <w:pPr>
        <w:tabs>
          <w:tab w:val="left" w:pos="0"/>
          <w:tab w:val="left" w:pos="1134"/>
        </w:tabs>
        <w:spacing w:after="0" w:line="240" w:lineRule="auto"/>
        <w:ind w:firstLine="567"/>
        <w:jc w:val="both"/>
        <w:rPr>
          <w:rFonts w:ascii="Times New Roman" w:hAnsi="Times New Roman"/>
          <w:sz w:val="20"/>
          <w:szCs w:val="20"/>
          <w:lang w:eastAsia="ar-SA"/>
        </w:rPr>
      </w:pPr>
      <w:r w:rsidRPr="004970C2">
        <w:rPr>
          <w:rFonts w:ascii="Times New Roman" w:hAnsi="Times New Roman"/>
          <w:sz w:val="20"/>
          <w:szCs w:val="20"/>
        </w:rPr>
        <w:t xml:space="preserve">1. </w:t>
      </w:r>
      <w:r w:rsidRPr="004970C2">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6 декабря 2022 года №226 «Об утверждении бюджета муниципального образования сельское поселение Сентябрьский на 2023 год и плановый период 2024-2025 годов»: </w:t>
      </w:r>
    </w:p>
    <w:p w:rsidR="004970C2" w:rsidRPr="004970C2" w:rsidRDefault="004970C2" w:rsidP="005A3311">
      <w:pPr>
        <w:tabs>
          <w:tab w:val="left" w:pos="0"/>
        </w:tabs>
        <w:spacing w:after="0" w:line="240" w:lineRule="auto"/>
        <w:ind w:firstLine="567"/>
        <w:jc w:val="both"/>
        <w:rPr>
          <w:rFonts w:ascii="Times New Roman" w:hAnsi="Times New Roman"/>
          <w:sz w:val="20"/>
          <w:szCs w:val="20"/>
        </w:rPr>
      </w:pPr>
      <w:r w:rsidRPr="004970C2">
        <w:rPr>
          <w:rFonts w:ascii="Times New Roman" w:hAnsi="Times New Roman"/>
          <w:sz w:val="20"/>
          <w:szCs w:val="20"/>
          <w:lang w:eastAsia="ar-SA"/>
        </w:rPr>
        <w:t xml:space="preserve">1.1. </w:t>
      </w:r>
      <w:r w:rsidRPr="004970C2">
        <w:rPr>
          <w:rFonts w:ascii="Times New Roman" w:hAnsi="Times New Roman"/>
          <w:sz w:val="20"/>
          <w:szCs w:val="20"/>
        </w:rPr>
        <w:t>приложение 1 «Прогнозируемый общий объем доходов бюджета сельского поселения Сентябрьский на 2023 год» изложить в редакции согласно приложению 1 к настоящему решению;</w:t>
      </w:r>
    </w:p>
    <w:p w:rsidR="004970C2" w:rsidRPr="004970C2" w:rsidRDefault="004970C2" w:rsidP="005A3311">
      <w:pPr>
        <w:tabs>
          <w:tab w:val="left" w:pos="0"/>
        </w:tabs>
        <w:spacing w:after="0" w:line="240" w:lineRule="auto"/>
        <w:ind w:firstLine="567"/>
        <w:jc w:val="both"/>
        <w:rPr>
          <w:rFonts w:ascii="Times New Roman" w:hAnsi="Times New Roman"/>
          <w:sz w:val="20"/>
          <w:szCs w:val="20"/>
        </w:rPr>
      </w:pPr>
      <w:r w:rsidRPr="004970C2">
        <w:rPr>
          <w:rFonts w:ascii="Times New Roman" w:hAnsi="Times New Roman"/>
          <w:sz w:val="20"/>
          <w:szCs w:val="20"/>
        </w:rPr>
        <w:t>1.2. приложение 1.1 «Прогнозируемый общий объем доходов бюджета сельского поселения Сентябрьский на плановый период 2024-2025 годов» изложить в редакции согласно приложению 1.1 к настоящему решению.</w:t>
      </w:r>
    </w:p>
    <w:p w:rsidR="004970C2" w:rsidRPr="004970C2" w:rsidRDefault="004970C2" w:rsidP="005A3311">
      <w:pPr>
        <w:spacing w:after="0" w:line="240" w:lineRule="auto"/>
        <w:ind w:firstLine="567"/>
        <w:jc w:val="both"/>
        <w:rPr>
          <w:rFonts w:ascii="Times New Roman" w:hAnsi="Times New Roman"/>
          <w:sz w:val="20"/>
          <w:szCs w:val="20"/>
        </w:rPr>
      </w:pPr>
      <w:r w:rsidRPr="004970C2">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r w:rsidRPr="004970C2">
        <w:rPr>
          <w:rFonts w:ascii="Times New Roman" w:hAnsi="Times New Roman"/>
          <w:sz w:val="20"/>
          <w:szCs w:val="20"/>
        </w:rPr>
        <w:tab/>
      </w:r>
    </w:p>
    <w:p w:rsidR="004970C2" w:rsidRPr="004970C2" w:rsidRDefault="004970C2" w:rsidP="004970C2">
      <w:pPr>
        <w:tabs>
          <w:tab w:val="left" w:pos="0"/>
          <w:tab w:val="left" w:pos="567"/>
        </w:tabs>
        <w:spacing w:after="0" w:line="240" w:lineRule="auto"/>
        <w:jc w:val="both"/>
        <w:rPr>
          <w:rFonts w:ascii="Times New Roman" w:hAnsi="Times New Roman"/>
          <w:sz w:val="20"/>
          <w:szCs w:val="20"/>
        </w:rPr>
      </w:pPr>
      <w:r w:rsidRPr="004970C2">
        <w:rPr>
          <w:rFonts w:ascii="Times New Roman" w:hAnsi="Times New Roman"/>
          <w:sz w:val="20"/>
          <w:szCs w:val="20"/>
        </w:rPr>
        <w:tab/>
        <w:t xml:space="preserve">3. Настоящее решение вступает в силу со дня его официального опубликования.  </w:t>
      </w:r>
    </w:p>
    <w:p w:rsidR="004970C2" w:rsidRPr="004970C2" w:rsidRDefault="004970C2" w:rsidP="004970C2">
      <w:pPr>
        <w:tabs>
          <w:tab w:val="left" w:pos="0"/>
          <w:tab w:val="left" w:pos="567"/>
        </w:tabs>
        <w:spacing w:after="0" w:line="240" w:lineRule="auto"/>
        <w:jc w:val="both"/>
        <w:rPr>
          <w:rFonts w:ascii="Times New Roman" w:hAnsi="Times New Roman"/>
          <w:sz w:val="20"/>
          <w:szCs w:val="20"/>
        </w:rPr>
      </w:pPr>
    </w:p>
    <w:p w:rsidR="004970C2" w:rsidRPr="004970C2" w:rsidRDefault="004970C2" w:rsidP="004970C2">
      <w:pPr>
        <w:tabs>
          <w:tab w:val="left" w:pos="0"/>
          <w:tab w:val="left" w:pos="567"/>
        </w:tabs>
        <w:spacing w:after="0" w:line="240" w:lineRule="auto"/>
        <w:jc w:val="both"/>
        <w:rPr>
          <w:rFonts w:ascii="Times New Roman" w:hAnsi="Times New Roman"/>
          <w:sz w:val="20"/>
          <w:szCs w:val="20"/>
        </w:rPr>
      </w:pPr>
      <w:r w:rsidRPr="004970C2">
        <w:rPr>
          <w:rFonts w:ascii="Times New Roman" w:hAnsi="Times New Roman"/>
          <w:sz w:val="20"/>
          <w:szCs w:val="20"/>
        </w:rPr>
        <w:tab/>
        <w:t>Глава поселения                                                                                   А.В. Светлаков</w:t>
      </w:r>
    </w:p>
    <w:p w:rsidR="004970C2" w:rsidRDefault="004970C2" w:rsidP="004970C2">
      <w:pPr>
        <w:spacing w:after="0" w:line="240" w:lineRule="auto"/>
        <w:jc w:val="both"/>
        <w:rPr>
          <w:rFonts w:ascii="Times New Roman" w:hAnsi="Times New Roman"/>
          <w:sz w:val="18"/>
          <w:szCs w:val="18"/>
        </w:rPr>
      </w:pPr>
    </w:p>
    <w:p w:rsidR="004970C2" w:rsidRPr="00323070" w:rsidRDefault="004970C2" w:rsidP="004970C2">
      <w:pPr>
        <w:spacing w:after="0" w:line="240" w:lineRule="auto"/>
        <w:jc w:val="both"/>
        <w:rPr>
          <w:rFonts w:ascii="Times New Roman" w:hAnsi="Times New Roman"/>
          <w:sz w:val="18"/>
          <w:szCs w:val="18"/>
        </w:rPr>
      </w:pPr>
    </w:p>
    <w:tbl>
      <w:tblPr>
        <w:tblW w:w="11152" w:type="dxa"/>
        <w:tblInd w:w="93" w:type="dxa"/>
        <w:tblLook w:val="04A0" w:firstRow="1" w:lastRow="0" w:firstColumn="1" w:lastColumn="0" w:noHBand="0" w:noVBand="1"/>
      </w:tblPr>
      <w:tblGrid>
        <w:gridCol w:w="760"/>
        <w:gridCol w:w="600"/>
        <w:gridCol w:w="400"/>
        <w:gridCol w:w="520"/>
        <w:gridCol w:w="278"/>
        <w:gridCol w:w="2025"/>
        <w:gridCol w:w="3654"/>
        <w:gridCol w:w="526"/>
        <w:gridCol w:w="920"/>
        <w:gridCol w:w="273"/>
        <w:gridCol w:w="629"/>
        <w:gridCol w:w="345"/>
        <w:gridCol w:w="222"/>
      </w:tblGrid>
      <w:tr w:rsidR="005A3311" w:rsidRPr="005A3311" w:rsidTr="005A3311">
        <w:trPr>
          <w:gridAfter w:val="1"/>
          <w:wAfter w:w="222" w:type="dxa"/>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822"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Приложение 1</w:t>
            </w:r>
          </w:p>
        </w:tc>
        <w:tc>
          <w:tcPr>
            <w:tcW w:w="34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к решению Совета депутатов</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сельского поселения Сентябрьский</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от 16 февраля 2023 г.   № 244 </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902"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34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822"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Приложение 1</w:t>
            </w:r>
          </w:p>
        </w:tc>
        <w:tc>
          <w:tcPr>
            <w:tcW w:w="34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к решению Совета депутатов</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сельского поселения Сентябрьский</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389" w:type="dxa"/>
            <w:gridSpan w:val="5"/>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от 6 декабря 2022 г. № 226</w:t>
            </w:r>
          </w:p>
        </w:tc>
      </w:tr>
      <w:tr w:rsidR="005A3311" w:rsidRPr="005A3311" w:rsidTr="005A3311">
        <w:trPr>
          <w:trHeight w:val="255"/>
        </w:trPr>
        <w:tc>
          <w:tcPr>
            <w:tcW w:w="76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78"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02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02"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345"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9"/>
        </w:trPr>
        <w:tc>
          <w:tcPr>
            <w:tcW w:w="10930" w:type="dxa"/>
            <w:gridSpan w:val="12"/>
            <w:tcBorders>
              <w:top w:val="nil"/>
              <w:left w:val="nil"/>
              <w:bottom w:val="nil"/>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Прогнозируемый общий объем доходов бюджета сельского поселения Сентябрьский на 2023 год</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76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40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52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278"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2025"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3654"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1446"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273"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w:t>
            </w:r>
          </w:p>
        </w:tc>
        <w:tc>
          <w:tcPr>
            <w:tcW w:w="974"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70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Код по Бюджетной классификации</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Наименование дохода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Утверждено на 2023 год</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59"/>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1</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2</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3</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100 00000 00 0000 000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НАЛОГОВЫЕ И НЕНАЛОГОВЫЕ ДОХОДЫ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23 538,44300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101 00000 00 0000 000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ПРИБЫЛЬ, ДОХОДЫ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16 553,00000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101 02000 01 0000 110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16 553,00000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70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101 02010 01 0000 110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16 500,00000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9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101 02020 01 0000 110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101 02030 01 0000 110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90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101 02080 01 0000 110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38,00000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3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lastRenderedPageBreak/>
              <w:t xml:space="preserve"> 103 00000 00 0000 000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ТОВАРЫ (РАБОТЫ, УСЛУГИ), РЕАЛИЗУЕМЫЕ НА ТЕРРИТОРИИ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548,46000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5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103 02231 01 0000 110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245,38000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9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103 02241 01 0000 110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1,37000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3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103 02251 01 0000 110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332,12000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3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103 02261 01 0000 110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-30,41000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ИМУЩЕСТВО</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593,30000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106 01000 00 0000 110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имущество физических лиц</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347,60000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106 01030 10 0000 110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347,60000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106 06000 00 0000 110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140,70000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106 06030 00 0000 110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организаций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120,00000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106 06033 10 0000 110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120,00000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106 06040 00 0000 110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физических лиц</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106 06043 10 0000 110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5"/>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1 06 04000 02 0000 110</w:t>
            </w:r>
          </w:p>
        </w:tc>
        <w:tc>
          <w:tcPr>
            <w:tcW w:w="5957" w:type="dxa"/>
            <w:gridSpan w:val="3"/>
            <w:tcBorders>
              <w:top w:val="single" w:sz="4" w:space="0" w:color="auto"/>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105,00000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5"/>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1 06 04011 02 0000 110</w:t>
            </w:r>
          </w:p>
        </w:tc>
        <w:tc>
          <w:tcPr>
            <w:tcW w:w="5957" w:type="dxa"/>
            <w:gridSpan w:val="3"/>
            <w:tcBorders>
              <w:top w:val="single" w:sz="4" w:space="0" w:color="auto"/>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 с организаций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00"/>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1 06 04012 02 0000 110</w:t>
            </w:r>
          </w:p>
        </w:tc>
        <w:tc>
          <w:tcPr>
            <w:tcW w:w="5957" w:type="dxa"/>
            <w:gridSpan w:val="3"/>
            <w:tcBorders>
              <w:top w:val="single" w:sz="4" w:space="0" w:color="auto"/>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 с физических лиц</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108 00000 00 0000 000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108 04000 01 0000 110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70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108 04020 01 1000 110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566,70000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90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111 05000 00 0000 120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366,70000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111 05070 00 0000 120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111 05075 10 0000 120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111 09000 00 0000 120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111 09040 00 0000 120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61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111 09045 10 0000 120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113 00000 00 0000 000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ОКАЗАНИЯ ПЛАТНЫХ УСЛУГ (РАБОТ) И КОМПЕНСАЦИИ ЗАТРАТ ГОСУДАРСТВА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113 02000 00 0000  130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компенсации затрат государства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9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113 02995 10 0000  130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доходы от компенсации затрат  бюджетов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3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МАТЕРИАЛЬНЫХ И НЕМАТЕРИАЛЬНЫХ АКТИВОВ</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5 200,00000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0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lastRenderedPageBreak/>
              <w:t xml:space="preserve"> 114 01000 00 0000 410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квартир</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5 200,00000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114 01050 00 0000 410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продажи квартир, находящихся  в собственности </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114 01050 10 0000 410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квартир, находящихся в собственности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5 200,00000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30"/>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117 00000 00 0000 000</w:t>
            </w:r>
          </w:p>
        </w:tc>
        <w:tc>
          <w:tcPr>
            <w:tcW w:w="5957" w:type="dxa"/>
            <w:gridSpan w:val="3"/>
            <w:tcBorders>
              <w:top w:val="single" w:sz="4" w:space="0" w:color="auto"/>
              <w:left w:val="nil"/>
              <w:bottom w:val="single" w:sz="4" w:space="0" w:color="auto"/>
              <w:right w:val="nil"/>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НЕНАЛОГОВЫЕ ДОХОДЫ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71,98300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00"/>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117 15000 00 0000 150</w:t>
            </w:r>
          </w:p>
        </w:tc>
        <w:tc>
          <w:tcPr>
            <w:tcW w:w="5957" w:type="dxa"/>
            <w:gridSpan w:val="3"/>
            <w:tcBorders>
              <w:top w:val="single" w:sz="4" w:space="0" w:color="auto"/>
              <w:left w:val="nil"/>
              <w:bottom w:val="single" w:sz="4" w:space="0" w:color="auto"/>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Инициативные платежи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71,98300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5"/>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117 15030 10 0000 150</w:t>
            </w:r>
          </w:p>
        </w:tc>
        <w:tc>
          <w:tcPr>
            <w:tcW w:w="5957" w:type="dxa"/>
            <w:gridSpan w:val="3"/>
            <w:tcBorders>
              <w:top w:val="single" w:sz="4" w:space="0" w:color="auto"/>
              <w:left w:val="nil"/>
              <w:bottom w:val="single" w:sz="4" w:space="0" w:color="auto"/>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Инициативные платежи, зачисляемые в бюджеты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71,98300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 xml:space="preserve"> 200 00000 00 0000 000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БЕЗВОЗМЕЗДНЫЕ ПОСТУПЛЕНИЯ</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21 511,28447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2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202 00000 00 0000 000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21 511,28447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202 10000 00 0000 150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ДОТАЦИИ БЮДЖЕТАМ БЮДЖЕТНОЙ СИСТЕМЫ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5 003,50000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i/>
                <w:iCs/>
                <w:color w:val="000000"/>
                <w:sz w:val="16"/>
                <w:szCs w:val="16"/>
              </w:rPr>
            </w:pPr>
            <w:r w:rsidRPr="005A3311">
              <w:rPr>
                <w:rFonts w:ascii="Tahoma" w:hAnsi="Tahoma" w:cs="Tahoma"/>
                <w:i/>
                <w:iCs/>
                <w:color w:val="000000"/>
                <w:sz w:val="16"/>
                <w:szCs w:val="16"/>
              </w:rPr>
              <w:t xml:space="preserve"> 202 15001 00 0000 150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i/>
                <w:iCs/>
                <w:color w:val="000000"/>
                <w:sz w:val="16"/>
                <w:szCs w:val="16"/>
              </w:rPr>
            </w:pPr>
            <w:r w:rsidRPr="005A3311">
              <w:rPr>
                <w:rFonts w:ascii="Tahoma" w:hAnsi="Tahoma" w:cs="Tahoma"/>
                <w:i/>
                <w:iCs/>
                <w:color w:val="000000"/>
                <w:sz w:val="16"/>
                <w:szCs w:val="16"/>
              </w:rPr>
              <w:t>Дотации на выравнивание бюджетной обеспеченности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5 003,50000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3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202 15001 10 0000 150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Дотации бюджетам сельских поселений на выравнивание бюджетной обеспеченности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5 003,50000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202 20000 00 0000 150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БЮДЖЕТНОЙ СИСТЕМЫ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11,27447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525"/>
        </w:trPr>
        <w:tc>
          <w:tcPr>
            <w:tcW w:w="2280" w:type="dxa"/>
            <w:gridSpan w:val="4"/>
            <w:tcBorders>
              <w:top w:val="single" w:sz="4" w:space="0" w:color="auto"/>
              <w:left w:val="single" w:sz="4" w:space="0" w:color="auto"/>
              <w:bottom w:val="single" w:sz="4" w:space="0" w:color="auto"/>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202 255555 10 0000 150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5"/>
        </w:trPr>
        <w:tc>
          <w:tcPr>
            <w:tcW w:w="2280" w:type="dxa"/>
            <w:gridSpan w:val="4"/>
            <w:tcBorders>
              <w:top w:val="single" w:sz="4" w:space="0" w:color="auto"/>
              <w:left w:val="single" w:sz="4" w:space="0" w:color="auto"/>
              <w:bottom w:val="single" w:sz="4" w:space="0" w:color="auto"/>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202 25555 10 0000 150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0,00000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4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202 29000 00 0000 150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за счет средств резервного фонда</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11,27447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1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202 29999 10 0000 150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субсидии бюджетам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11,27447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202 30000 00 0000 150</w:t>
            </w:r>
          </w:p>
        </w:tc>
        <w:tc>
          <w:tcPr>
            <w:tcW w:w="59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БЮДЖЕТНОЙ СИСТЕМЫ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323,70000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95"/>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202 30024 00 0000 150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26,40000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202 30024 10 0000 150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26,40000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202 35118 00 0000 150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297,30000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202 35118 10 0000 150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297,30000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202 40000 00 0000 150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ИНЫЕ МЕЖБЮДЖЕТНЫЕ ТРАНСФЕРТЫ</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16 172,81000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202 49999 00 0000 150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межбюджетные трансферты, передаваемые бюджетам</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16 172,81000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282"/>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202 49999 10 0000 150</w:t>
            </w:r>
          </w:p>
        </w:tc>
        <w:tc>
          <w:tcPr>
            <w:tcW w:w="5957"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межбюджетные трансферты, передаваемые бюджетам сельских поселений</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16 172,81000</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r w:rsidR="005A3311" w:rsidRPr="005A3311" w:rsidTr="005A3311">
        <w:trPr>
          <w:trHeight w:val="300"/>
        </w:trPr>
        <w:tc>
          <w:tcPr>
            <w:tcW w:w="82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ИТОГО</w:t>
            </w:r>
          </w:p>
        </w:tc>
        <w:tc>
          <w:tcPr>
            <w:tcW w:w="2693" w:type="dxa"/>
            <w:gridSpan w:val="5"/>
            <w:tcBorders>
              <w:top w:val="nil"/>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45 049,72747</w:t>
            </w:r>
          </w:p>
        </w:tc>
        <w:tc>
          <w:tcPr>
            <w:tcW w:w="222" w:type="dxa"/>
            <w:vAlign w:val="center"/>
            <w:hideMark/>
          </w:tcPr>
          <w:p w:rsidR="005A3311" w:rsidRPr="005A3311" w:rsidRDefault="005A3311" w:rsidP="005A3311">
            <w:pPr>
              <w:spacing w:after="0" w:line="240" w:lineRule="auto"/>
              <w:rPr>
                <w:rFonts w:ascii="Times New Roman" w:hAnsi="Times New Roman"/>
                <w:sz w:val="16"/>
                <w:szCs w:val="16"/>
              </w:rPr>
            </w:pPr>
          </w:p>
        </w:tc>
      </w:tr>
    </w:tbl>
    <w:p w:rsidR="00D47F19" w:rsidRPr="005A3311" w:rsidRDefault="00D47F19" w:rsidP="00C83FE1">
      <w:pPr>
        <w:suppressAutoHyphens/>
        <w:spacing w:after="0" w:line="240" w:lineRule="auto"/>
        <w:jc w:val="center"/>
        <w:rPr>
          <w:rFonts w:ascii="Times New Roman" w:hAnsi="Times New Roman"/>
          <w:bCs/>
          <w:sz w:val="18"/>
          <w:szCs w:val="18"/>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D47F19">
      <w:pPr>
        <w:spacing w:after="0" w:line="240" w:lineRule="auto"/>
        <w:jc w:val="both"/>
        <w:rPr>
          <w:rFonts w:ascii="Times New Roman" w:hAnsi="Times New Roman"/>
          <w:sz w:val="18"/>
          <w:szCs w:val="18"/>
        </w:rPr>
      </w:pPr>
    </w:p>
    <w:tbl>
      <w:tblPr>
        <w:tblW w:w="13582" w:type="dxa"/>
        <w:tblInd w:w="93" w:type="dxa"/>
        <w:tblLayout w:type="fixed"/>
        <w:tblLook w:val="04A0" w:firstRow="1" w:lastRow="0" w:firstColumn="1" w:lastColumn="0" w:noHBand="0" w:noVBand="1"/>
      </w:tblPr>
      <w:tblGrid>
        <w:gridCol w:w="1120"/>
        <w:gridCol w:w="600"/>
        <w:gridCol w:w="400"/>
        <w:gridCol w:w="163"/>
        <w:gridCol w:w="103"/>
        <w:gridCol w:w="266"/>
        <w:gridCol w:w="14"/>
        <w:gridCol w:w="266"/>
        <w:gridCol w:w="4180"/>
        <w:gridCol w:w="920"/>
        <w:gridCol w:w="205"/>
        <w:gridCol w:w="715"/>
        <w:gridCol w:w="266"/>
        <w:gridCol w:w="295"/>
        <w:gridCol w:w="259"/>
        <w:gridCol w:w="1158"/>
        <w:gridCol w:w="269"/>
        <w:gridCol w:w="236"/>
        <w:gridCol w:w="201"/>
        <w:gridCol w:w="99"/>
        <w:gridCol w:w="167"/>
        <w:gridCol w:w="500"/>
        <w:gridCol w:w="1180"/>
      </w:tblGrid>
      <w:tr w:rsidR="005A3311" w:rsidRPr="005A3311" w:rsidTr="005A3311">
        <w:trPr>
          <w:gridAfter w:val="3"/>
          <w:wAfter w:w="1847"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427" w:type="dxa"/>
            <w:gridSpan w:val="2"/>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Приложение 1.1</w:t>
            </w:r>
          </w:p>
        </w:tc>
        <w:tc>
          <w:tcPr>
            <w:tcW w:w="23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30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к решению Совета депутатов</w:t>
            </w: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сельского поселения Сентябрьский</w:t>
            </w: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от  16 февраля 2023 г. № 244</w:t>
            </w:r>
          </w:p>
        </w:tc>
      </w:tr>
      <w:tr w:rsidR="005A3311" w:rsidRPr="005A3311" w:rsidTr="005A3311">
        <w:trPr>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864" w:type="dxa"/>
            <w:gridSpan w:val="4"/>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5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1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r>
      <w:tr w:rsidR="005A3311" w:rsidRPr="005A3311" w:rsidTr="005A3311">
        <w:trPr>
          <w:gridAfter w:val="3"/>
          <w:wAfter w:w="1847"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427" w:type="dxa"/>
            <w:gridSpan w:val="2"/>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Приложение 1.1</w:t>
            </w:r>
          </w:p>
        </w:tc>
        <w:tc>
          <w:tcPr>
            <w:tcW w:w="23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c>
          <w:tcPr>
            <w:tcW w:w="30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Tahoma" w:hAnsi="Tahoma" w:cs="Tahoma"/>
                <w:color w:val="000000"/>
                <w:sz w:val="16"/>
                <w:szCs w:val="16"/>
              </w:rPr>
            </w:pP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к решению Совета депутатов</w:t>
            </w: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сельского поселения Сентябрьский</w:t>
            </w:r>
          </w:p>
        </w:tc>
      </w:tr>
      <w:tr w:rsidR="005A3311" w:rsidRPr="005A3311" w:rsidTr="005A3311">
        <w:trPr>
          <w:gridAfter w:val="7"/>
          <w:wAfter w:w="2652" w:type="dxa"/>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rsidR="005A3311" w:rsidRPr="005A3311" w:rsidRDefault="005A3311" w:rsidP="00093A64">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от 6 декабря 2022 г. № 226</w:t>
            </w:r>
          </w:p>
        </w:tc>
      </w:tr>
      <w:tr w:rsidR="005A3311" w:rsidRPr="005A3311" w:rsidTr="005A3311">
        <w:trPr>
          <w:trHeight w:val="255"/>
        </w:trPr>
        <w:tc>
          <w:tcPr>
            <w:tcW w:w="11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4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820" w:type="dxa"/>
            <w:gridSpan w:val="3"/>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864" w:type="dxa"/>
            <w:gridSpan w:val="4"/>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50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c>
          <w:tcPr>
            <w:tcW w:w="1180" w:type="dxa"/>
            <w:tcBorders>
              <w:top w:val="nil"/>
              <w:left w:val="nil"/>
              <w:bottom w:val="nil"/>
              <w:right w:val="nil"/>
            </w:tcBorders>
            <w:shd w:val="clear" w:color="auto" w:fill="auto"/>
            <w:noWrap/>
            <w:vAlign w:val="bottom"/>
            <w:hideMark/>
          </w:tcPr>
          <w:p w:rsidR="005A3311" w:rsidRPr="005A3311" w:rsidRDefault="005A3311" w:rsidP="005A3311">
            <w:pPr>
              <w:spacing w:after="0" w:line="240" w:lineRule="auto"/>
              <w:rPr>
                <w:rFonts w:ascii="Arial" w:hAnsi="Arial" w:cs="Arial"/>
                <w:color w:val="000000"/>
                <w:sz w:val="16"/>
                <w:szCs w:val="16"/>
              </w:rPr>
            </w:pPr>
          </w:p>
        </w:tc>
      </w:tr>
      <w:tr w:rsidR="005A3311" w:rsidRPr="005A3311" w:rsidTr="005A3311">
        <w:trPr>
          <w:gridAfter w:val="7"/>
          <w:wAfter w:w="2652" w:type="dxa"/>
          <w:trHeight w:val="525"/>
        </w:trPr>
        <w:tc>
          <w:tcPr>
            <w:tcW w:w="10930" w:type="dxa"/>
            <w:gridSpan w:val="16"/>
            <w:tcBorders>
              <w:top w:val="nil"/>
              <w:left w:val="nil"/>
              <w:bottom w:val="nil"/>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lastRenderedPageBreak/>
              <w:t>Прогнозируемый общий объем доходов бюджета сельского поселения Сентябрьский на плановый период 2024-2025 годов</w:t>
            </w:r>
          </w:p>
        </w:tc>
      </w:tr>
      <w:tr w:rsidR="005A3311" w:rsidRPr="005A3311" w:rsidTr="005A3311">
        <w:trPr>
          <w:trHeight w:val="282"/>
        </w:trPr>
        <w:tc>
          <w:tcPr>
            <w:tcW w:w="112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40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80"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418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418" w:type="dxa"/>
            <w:gridSpan w:val="6"/>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50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 </w:t>
            </w:r>
          </w:p>
        </w:tc>
        <w:tc>
          <w:tcPr>
            <w:tcW w:w="1180" w:type="dxa"/>
            <w:tcBorders>
              <w:top w:val="nil"/>
              <w:left w:val="nil"/>
              <w:bottom w:val="single" w:sz="4" w:space="0" w:color="auto"/>
              <w:right w:val="nil"/>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тыс. руб.</w:t>
            </w:r>
          </w:p>
        </w:tc>
      </w:tr>
      <w:tr w:rsidR="005A3311" w:rsidRPr="005A3311" w:rsidTr="005A3311">
        <w:trPr>
          <w:gridAfter w:val="7"/>
          <w:wAfter w:w="2652" w:type="dxa"/>
          <w:trHeight w:val="70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Код по Бюджетной классификации</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Наименование дохода</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Утверждено на 2024 год</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Утверждено на 2025 год</w:t>
            </w:r>
          </w:p>
        </w:tc>
      </w:tr>
      <w:tr w:rsidR="005A3311" w:rsidRPr="005A3311" w:rsidTr="005A3311">
        <w:trPr>
          <w:gridAfter w:val="7"/>
          <w:wAfter w:w="2652" w:type="dxa"/>
          <w:trHeight w:val="259"/>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1</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2</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4</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100 00000 00 0000 000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НАЛОГОВЫЕ И НЕНАЛОГОВЫЕ ДОХОДЫ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22 206,38000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21 906,68000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101 00000 00 0000 000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ПРИБЫЛЬ, ДОХОДЫ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15 553,00000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16 053,00000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101 02000 01 0000 110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15 553,00000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16 053,00000</w:t>
            </w:r>
          </w:p>
        </w:tc>
      </w:tr>
      <w:tr w:rsidR="005A3311" w:rsidRPr="005A3311" w:rsidTr="005A3311">
        <w:trPr>
          <w:gridAfter w:val="7"/>
          <w:wAfter w:w="2652" w:type="dxa"/>
          <w:trHeight w:val="9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101 02010 01 0000 110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15 500,00000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16 000,00000</w:t>
            </w:r>
          </w:p>
        </w:tc>
      </w:tr>
      <w:tr w:rsidR="005A3311" w:rsidRPr="005A3311" w:rsidTr="005A3311">
        <w:trPr>
          <w:gridAfter w:val="7"/>
          <w:wAfter w:w="2652" w:type="dxa"/>
          <w:trHeight w:val="129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101 02020 01 0000 110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101 02030 01 0000 110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10,00000</w:t>
            </w:r>
          </w:p>
        </w:tc>
      </w:tr>
      <w:tr w:rsidR="005A3311" w:rsidRPr="005A3311" w:rsidTr="005A3311">
        <w:trPr>
          <w:gridAfter w:val="7"/>
          <w:wAfter w:w="2652" w:type="dxa"/>
          <w:trHeight w:val="105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101 02080 01 0000 110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38,00000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38,00000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ТОВАРЫ (РАБОТЫ, УСЛУГИ), РЕАЛИЗУЕМЫЕ НА ТЕРРИТОРИИ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587,98000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587,98000</w:t>
            </w:r>
          </w:p>
        </w:tc>
      </w:tr>
      <w:tr w:rsidR="005A3311" w:rsidRPr="005A3311" w:rsidTr="005A3311">
        <w:trPr>
          <w:gridAfter w:val="7"/>
          <w:wAfter w:w="2652" w:type="dxa"/>
          <w:trHeight w:val="45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103 02231 01 0000 110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258,88000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258,88000</w:t>
            </w:r>
          </w:p>
        </w:tc>
      </w:tr>
      <w:tr w:rsidR="005A3311" w:rsidRPr="005A3311" w:rsidTr="005A3311">
        <w:trPr>
          <w:gridAfter w:val="7"/>
          <w:wAfter w:w="2652" w:type="dxa"/>
          <w:trHeight w:val="69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103 02241 01 0000 110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1,50000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1,50000</w:t>
            </w:r>
          </w:p>
        </w:tc>
      </w:tr>
      <w:tr w:rsidR="005A3311" w:rsidRPr="005A3311" w:rsidTr="005A3311">
        <w:trPr>
          <w:gridAfter w:val="7"/>
          <w:wAfter w:w="2652" w:type="dxa"/>
          <w:trHeight w:val="63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103 02251 01 0000 110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360,82000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360,82000</w:t>
            </w:r>
          </w:p>
        </w:tc>
      </w:tr>
      <w:tr w:rsidR="005A3311" w:rsidRPr="005A3311" w:rsidTr="005A3311">
        <w:trPr>
          <w:gridAfter w:val="7"/>
          <w:wAfter w:w="2652" w:type="dxa"/>
          <w:trHeight w:val="88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103 02261 01 0000 110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-33,22000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-33,22000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НАЛОГИ НА ИМУЩЕСТВО</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593,70000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594,00000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106 01000 00 0000 110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имущество физических лиц</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348,00000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348,30000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106 01030 10 0000 110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348,00000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348,30000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106 06000 00 0000 110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140,70000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140,70000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106 06030 00 0000 110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организаций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120,00000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120,00000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106 06033 10 0000 110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120,00000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120,00000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106 06040 00 0000 110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физических лиц</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20,70000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20,70000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106 06043 10 0000 110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20,70000</w:t>
            </w:r>
          </w:p>
        </w:tc>
      </w:tr>
      <w:tr w:rsidR="005A3311" w:rsidRPr="005A3311" w:rsidTr="005A3311">
        <w:trPr>
          <w:gridAfter w:val="7"/>
          <w:wAfter w:w="2652" w:type="dxa"/>
          <w:trHeight w:val="255"/>
        </w:trPr>
        <w:tc>
          <w:tcPr>
            <w:tcW w:w="22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1 06 04000 02 0000 110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105,00000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105,00000</w:t>
            </w:r>
          </w:p>
        </w:tc>
      </w:tr>
      <w:tr w:rsidR="005A3311" w:rsidRPr="005A3311" w:rsidTr="005A3311">
        <w:trPr>
          <w:gridAfter w:val="7"/>
          <w:wAfter w:w="2652" w:type="dxa"/>
          <w:trHeight w:val="225"/>
        </w:trPr>
        <w:tc>
          <w:tcPr>
            <w:tcW w:w="22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1 06 04011 02 0000 110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 с организаций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55,00000</w:t>
            </w:r>
          </w:p>
        </w:tc>
      </w:tr>
      <w:tr w:rsidR="005A3311" w:rsidRPr="005A3311" w:rsidTr="005A3311">
        <w:trPr>
          <w:gridAfter w:val="7"/>
          <w:wAfter w:w="2652" w:type="dxa"/>
          <w:trHeight w:val="255"/>
        </w:trPr>
        <w:tc>
          <w:tcPr>
            <w:tcW w:w="22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1 06 04012 02 0000 110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Транспортный налог с физических лиц</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108 00000 00 0000 000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5,00000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108 04000 01 0000 110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r>
      <w:tr w:rsidR="005A3311" w:rsidRPr="005A3311" w:rsidTr="005A3311">
        <w:trPr>
          <w:gridAfter w:val="7"/>
          <w:wAfter w:w="2652" w:type="dxa"/>
          <w:trHeight w:val="9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lastRenderedPageBreak/>
              <w:t xml:space="preserve"> 108 04020 01 1000 110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5,00000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566,70000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566,70000</w:t>
            </w:r>
          </w:p>
        </w:tc>
      </w:tr>
      <w:tr w:rsidR="005A3311" w:rsidRPr="005A3311" w:rsidTr="005A3311">
        <w:trPr>
          <w:gridAfter w:val="7"/>
          <w:wAfter w:w="2652" w:type="dxa"/>
          <w:trHeight w:val="9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111 05000 00 0000 120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366,70000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366,70000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111 05070 00 0000 120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111 05075 10 0000 120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366,70000</w:t>
            </w:r>
          </w:p>
        </w:tc>
      </w:tr>
      <w:tr w:rsidR="005A3311" w:rsidRPr="005A3311" w:rsidTr="005A3311">
        <w:trPr>
          <w:gridAfter w:val="7"/>
          <w:wAfter w:w="2652" w:type="dxa"/>
          <w:trHeight w:val="9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111 09000 00 0000 120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200,00000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200,00000</w:t>
            </w:r>
          </w:p>
        </w:tc>
      </w:tr>
      <w:tr w:rsidR="005A3311" w:rsidRPr="005A3311" w:rsidTr="005A3311">
        <w:trPr>
          <w:gridAfter w:val="7"/>
          <w:wAfter w:w="2652" w:type="dxa"/>
          <w:trHeight w:val="9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111 09040 00 0000 120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r>
      <w:tr w:rsidR="005A3311" w:rsidRPr="005A3311" w:rsidTr="005A3311">
        <w:trPr>
          <w:gridAfter w:val="7"/>
          <w:wAfter w:w="2652" w:type="dxa"/>
          <w:trHeight w:val="99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111 09045 10 0000 120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200,00000</w:t>
            </w:r>
          </w:p>
        </w:tc>
      </w:tr>
      <w:tr w:rsidR="005A3311" w:rsidRPr="005A3311" w:rsidTr="005A3311">
        <w:trPr>
          <w:gridAfter w:val="7"/>
          <w:wAfter w:w="2652" w:type="dxa"/>
          <w:trHeight w:val="33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МАТЕРИАЛЬНЫХ И НЕМАТЕРИАЛЬНЫХ АКТИВОВ</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4 900,00000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4 100,00000</w:t>
            </w:r>
          </w:p>
        </w:tc>
      </w:tr>
      <w:tr w:rsidR="005A3311" w:rsidRPr="005A3311" w:rsidTr="005A3311">
        <w:trPr>
          <w:gridAfter w:val="7"/>
          <w:wAfter w:w="2652" w:type="dxa"/>
          <w:trHeight w:val="3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114 01000 00 0000 410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квартир</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4 900,00000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i/>
                <w:iCs/>
                <w:color w:val="000000"/>
                <w:sz w:val="16"/>
                <w:szCs w:val="16"/>
              </w:rPr>
            </w:pPr>
            <w:r w:rsidRPr="005A3311">
              <w:rPr>
                <w:rFonts w:ascii="Tahoma" w:hAnsi="Tahoma" w:cs="Tahoma"/>
                <w:i/>
                <w:iCs/>
                <w:color w:val="000000"/>
                <w:sz w:val="16"/>
                <w:szCs w:val="16"/>
              </w:rPr>
              <w:t>4 100,00000</w:t>
            </w:r>
          </w:p>
        </w:tc>
      </w:tr>
      <w:tr w:rsidR="005A3311" w:rsidRPr="005A3311" w:rsidTr="005A3311">
        <w:trPr>
          <w:gridAfter w:val="7"/>
          <w:wAfter w:w="2652" w:type="dxa"/>
          <w:trHeight w:val="31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114 01050 00 0000 410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 xml:space="preserve">Доходы от продажи квартир, находящихся  в собственности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4 900,00000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4 100,00000</w:t>
            </w:r>
          </w:p>
        </w:tc>
      </w:tr>
      <w:tr w:rsidR="005A3311" w:rsidRPr="005A3311" w:rsidTr="005A3311">
        <w:trPr>
          <w:gridAfter w:val="7"/>
          <w:wAfter w:w="2652" w:type="dxa"/>
          <w:trHeight w:val="30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114 01050 10 0000 410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Доходы от продажи квартир, находящихся в собственности муниципальных районов</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4 900,00000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4 100,00000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b/>
                <w:bCs/>
                <w:color w:val="000000"/>
                <w:sz w:val="16"/>
                <w:szCs w:val="16"/>
              </w:rPr>
            </w:pPr>
            <w:r w:rsidRPr="005A3311">
              <w:rPr>
                <w:rFonts w:ascii="Tahoma" w:hAnsi="Tahoma" w:cs="Tahoma"/>
                <w:b/>
                <w:bCs/>
                <w:color w:val="000000"/>
                <w:sz w:val="16"/>
                <w:szCs w:val="16"/>
              </w:rPr>
              <w:t xml:space="preserve"> 200 00000 00 0000 000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БЕЗВОЗМЕЗДНЫЕ ПОСТУПЛЕНИЯ</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21 425,15803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19 296,83381</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202 00000 00 0000 000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21 425,15803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19 296,83381</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202 10000 00 0000 150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Дотации бюджетам бюджетной системы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5 116,00000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5 395,40000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i/>
                <w:iCs/>
                <w:color w:val="000000"/>
                <w:sz w:val="16"/>
                <w:szCs w:val="16"/>
              </w:rPr>
            </w:pPr>
            <w:r w:rsidRPr="005A3311">
              <w:rPr>
                <w:rFonts w:ascii="Tahoma" w:hAnsi="Tahoma" w:cs="Tahoma"/>
                <w:i/>
                <w:iCs/>
                <w:color w:val="000000"/>
                <w:sz w:val="16"/>
                <w:szCs w:val="16"/>
              </w:rPr>
              <w:t xml:space="preserve"> 202 15001 00 0000 150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Дотации на выравнивание бюджетной обеспеченности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5 116,00000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5 395,40000</w:t>
            </w:r>
          </w:p>
        </w:tc>
      </w:tr>
      <w:tr w:rsidR="005A3311" w:rsidRPr="005A3311" w:rsidTr="005A3311">
        <w:trPr>
          <w:gridAfter w:val="7"/>
          <w:wAfter w:w="2652" w:type="dxa"/>
          <w:trHeight w:val="34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202 15001 10 0000 150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Дотации бюджетам сельских поселений на выравнивание бюджетной обеспеченности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5 116,00000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5 395,40000</w:t>
            </w:r>
          </w:p>
        </w:tc>
      </w:tr>
      <w:tr w:rsidR="005A3311" w:rsidRPr="005A3311" w:rsidTr="005A3311">
        <w:trPr>
          <w:gridAfter w:val="7"/>
          <w:wAfter w:w="2652" w:type="dxa"/>
          <w:trHeight w:val="34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202 20000 00 0000 150</w:t>
            </w:r>
          </w:p>
        </w:tc>
        <w:tc>
          <w:tcPr>
            <w:tcW w:w="595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БЮДЖЕТНОЙ СИСТЕМЫ РОССИЙСКОЙ ФЕДЕРАЦИИ</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322,25803</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223,03381</w:t>
            </w:r>
          </w:p>
        </w:tc>
      </w:tr>
      <w:tr w:rsidR="005A3311" w:rsidRPr="005A3311" w:rsidTr="005A3311">
        <w:trPr>
          <w:gridAfter w:val="7"/>
          <w:wAfter w:w="2652" w:type="dxa"/>
          <w:trHeight w:val="405"/>
        </w:trPr>
        <w:tc>
          <w:tcPr>
            <w:tcW w:w="2283" w:type="dxa"/>
            <w:gridSpan w:val="4"/>
            <w:tcBorders>
              <w:top w:val="single" w:sz="4" w:space="0" w:color="auto"/>
              <w:left w:val="single" w:sz="4" w:space="0" w:color="auto"/>
              <w:bottom w:val="single" w:sz="4" w:space="0" w:color="auto"/>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202 255555 10 0000 150</w:t>
            </w:r>
          </w:p>
        </w:tc>
        <w:tc>
          <w:tcPr>
            <w:tcW w:w="595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310,99101</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211,75189</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nil"/>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202 25555 10 0000 150</w:t>
            </w:r>
          </w:p>
        </w:tc>
        <w:tc>
          <w:tcPr>
            <w:tcW w:w="595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310,99101</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211,75189</w:t>
            </w:r>
          </w:p>
        </w:tc>
      </w:tr>
      <w:tr w:rsidR="005A3311" w:rsidRPr="005A3311" w:rsidTr="005A3311">
        <w:trPr>
          <w:gridAfter w:val="7"/>
          <w:wAfter w:w="2652" w:type="dxa"/>
          <w:trHeight w:val="34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202 29000 00 0000 150</w:t>
            </w:r>
          </w:p>
        </w:tc>
        <w:tc>
          <w:tcPr>
            <w:tcW w:w="595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Субсидии бюджетамза счет средств резервного фонда</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11,26702</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11,28192</w:t>
            </w:r>
          </w:p>
        </w:tc>
      </w:tr>
      <w:tr w:rsidR="005A3311" w:rsidRPr="005A3311" w:rsidTr="005A3311">
        <w:trPr>
          <w:gridAfter w:val="7"/>
          <w:wAfter w:w="2652" w:type="dxa"/>
          <w:trHeight w:val="34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202 29999 10 0000 150</w:t>
            </w:r>
          </w:p>
        </w:tc>
        <w:tc>
          <w:tcPr>
            <w:tcW w:w="595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субсидии бюджетам сельских поселений</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11,26702</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11,28192</w:t>
            </w:r>
          </w:p>
        </w:tc>
      </w:tr>
      <w:tr w:rsidR="005A3311" w:rsidRPr="005A3311" w:rsidTr="005A3311">
        <w:trPr>
          <w:gridAfter w:val="7"/>
          <w:wAfter w:w="2652" w:type="dxa"/>
          <w:trHeight w:val="36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202 30000 00 0000 150</w:t>
            </w:r>
          </w:p>
        </w:tc>
        <w:tc>
          <w:tcPr>
            <w:tcW w:w="595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БЮДЖЕТНОЙ СИСТЕМЫ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331,00000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336,90000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202 30024 00 0000 150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19,80000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14,30000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202 30024 10 0000 150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19,80000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14,30000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202 35118 00 0000 150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311,20000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322,60000</w:t>
            </w:r>
          </w:p>
        </w:tc>
      </w:tr>
      <w:tr w:rsidR="005A3311" w:rsidRPr="005A3311" w:rsidTr="005A3311">
        <w:trPr>
          <w:gridAfter w:val="7"/>
          <w:wAfter w:w="2652" w:type="dxa"/>
          <w:trHeight w:val="480"/>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202 35118 10 0000 150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311,20000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322,60000</w:t>
            </w:r>
          </w:p>
        </w:tc>
      </w:tr>
      <w:tr w:rsidR="005A3311" w:rsidRPr="005A3311" w:rsidTr="005A3311">
        <w:trPr>
          <w:gridAfter w:val="7"/>
          <w:wAfter w:w="2652" w:type="dxa"/>
          <w:trHeight w:val="375"/>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202 40000 00 0000 150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ИНЫЕ МЕЖБЮДЖЕТНЫЕ ТРАНСФЕРТЫ</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15 655,90000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i/>
                <w:iCs/>
                <w:color w:val="000000"/>
                <w:sz w:val="16"/>
                <w:szCs w:val="16"/>
              </w:rPr>
            </w:pPr>
            <w:r w:rsidRPr="005A3311">
              <w:rPr>
                <w:rFonts w:ascii="Tahoma" w:hAnsi="Tahoma" w:cs="Tahoma"/>
                <w:b/>
                <w:bCs/>
                <w:i/>
                <w:iCs/>
                <w:color w:val="000000"/>
                <w:sz w:val="16"/>
                <w:szCs w:val="16"/>
              </w:rPr>
              <w:t>13 341,50000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202 49999 00 0000 150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межбюджетные трансферты, передаваемые бюджетам</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15 655,90000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13 341,50000</w:t>
            </w:r>
          </w:p>
        </w:tc>
      </w:tr>
      <w:tr w:rsidR="005A3311" w:rsidRPr="005A3311" w:rsidTr="005A3311">
        <w:trPr>
          <w:gridAfter w:val="7"/>
          <w:wAfter w:w="2652" w:type="dxa"/>
          <w:trHeight w:val="282"/>
        </w:trPr>
        <w:tc>
          <w:tcPr>
            <w:tcW w:w="228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center"/>
              <w:rPr>
                <w:rFonts w:ascii="Tahoma" w:hAnsi="Tahoma" w:cs="Tahoma"/>
                <w:color w:val="000000"/>
                <w:sz w:val="16"/>
                <w:szCs w:val="16"/>
              </w:rPr>
            </w:pPr>
            <w:r w:rsidRPr="005A3311">
              <w:rPr>
                <w:rFonts w:ascii="Tahoma" w:hAnsi="Tahoma" w:cs="Tahoma"/>
                <w:color w:val="000000"/>
                <w:sz w:val="16"/>
                <w:szCs w:val="16"/>
              </w:rPr>
              <w:t xml:space="preserve"> 202 49999 10 0000 150</w:t>
            </w: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color w:val="000000"/>
                <w:sz w:val="16"/>
                <w:szCs w:val="16"/>
              </w:rPr>
            </w:pPr>
            <w:r w:rsidRPr="005A3311">
              <w:rPr>
                <w:rFonts w:ascii="Tahoma" w:hAnsi="Tahoma" w:cs="Tahoma"/>
                <w:color w:val="000000"/>
                <w:sz w:val="16"/>
                <w:szCs w:val="16"/>
              </w:rPr>
              <w:t>Прочие межбюджетные трансферты, передаваемые бюджетам сельских поселений</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15 655,90000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color w:val="000000"/>
                <w:sz w:val="16"/>
                <w:szCs w:val="16"/>
              </w:rPr>
            </w:pPr>
            <w:r w:rsidRPr="005A3311">
              <w:rPr>
                <w:rFonts w:ascii="Tahoma" w:hAnsi="Tahoma" w:cs="Tahoma"/>
                <w:color w:val="000000"/>
                <w:sz w:val="16"/>
                <w:szCs w:val="16"/>
              </w:rPr>
              <w:t>13 341,50000</w:t>
            </w:r>
          </w:p>
        </w:tc>
      </w:tr>
      <w:tr w:rsidR="005A3311" w:rsidRPr="005A3311" w:rsidTr="005A3311">
        <w:trPr>
          <w:gridAfter w:val="7"/>
          <w:wAfter w:w="2652" w:type="dxa"/>
          <w:trHeight w:val="300"/>
        </w:trPr>
        <w:tc>
          <w:tcPr>
            <w:tcW w:w="823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rPr>
                <w:rFonts w:ascii="Tahoma" w:hAnsi="Tahoma" w:cs="Tahoma"/>
                <w:b/>
                <w:bCs/>
                <w:color w:val="000000"/>
                <w:sz w:val="16"/>
                <w:szCs w:val="16"/>
              </w:rPr>
            </w:pPr>
            <w:r w:rsidRPr="005A3311">
              <w:rPr>
                <w:rFonts w:ascii="Tahoma" w:hAnsi="Tahoma" w:cs="Tahoma"/>
                <w:b/>
                <w:bCs/>
                <w:color w:val="000000"/>
                <w:sz w:val="16"/>
                <w:szCs w:val="16"/>
              </w:rPr>
              <w:t>ИТОГО</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43 631,53803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3311" w:rsidRPr="005A3311" w:rsidRDefault="005A3311" w:rsidP="005A3311">
            <w:pPr>
              <w:spacing w:after="0" w:line="240" w:lineRule="auto"/>
              <w:jc w:val="right"/>
              <w:rPr>
                <w:rFonts w:ascii="Tahoma" w:hAnsi="Tahoma" w:cs="Tahoma"/>
                <w:b/>
                <w:bCs/>
                <w:color w:val="000000"/>
                <w:sz w:val="16"/>
                <w:szCs w:val="16"/>
              </w:rPr>
            </w:pPr>
            <w:r w:rsidRPr="005A3311">
              <w:rPr>
                <w:rFonts w:ascii="Tahoma" w:hAnsi="Tahoma" w:cs="Tahoma"/>
                <w:b/>
                <w:bCs/>
                <w:color w:val="000000"/>
                <w:sz w:val="16"/>
                <w:szCs w:val="16"/>
              </w:rPr>
              <w:t>41 203,51381</w:t>
            </w:r>
          </w:p>
        </w:tc>
      </w:tr>
    </w:tbl>
    <w:p w:rsidR="00EA0613" w:rsidRDefault="00EA0613" w:rsidP="00EA0613">
      <w:pPr>
        <w:spacing w:after="0" w:line="240" w:lineRule="auto"/>
        <w:jc w:val="both"/>
        <w:rPr>
          <w:rFonts w:ascii="Times New Roman" w:hAnsi="Times New Roman"/>
          <w:b/>
          <w:sz w:val="18"/>
          <w:szCs w:val="18"/>
        </w:rPr>
      </w:pPr>
    </w:p>
    <w:p w:rsidR="00EA0613" w:rsidRDefault="00EA0613" w:rsidP="00EA0613">
      <w:pPr>
        <w:spacing w:after="0" w:line="240" w:lineRule="auto"/>
        <w:jc w:val="both"/>
        <w:rPr>
          <w:rFonts w:ascii="Times New Roman" w:hAnsi="Times New Roman"/>
          <w:b/>
          <w:sz w:val="18"/>
          <w:szCs w:val="18"/>
        </w:rPr>
      </w:pPr>
    </w:p>
    <w:p w:rsidR="00EA0613" w:rsidRDefault="00EA0613" w:rsidP="00EA0613">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Pr>
          <w:rFonts w:ascii="Times New Roman" w:hAnsi="Times New Roman"/>
          <w:sz w:val="18"/>
          <w:szCs w:val="18"/>
        </w:rPr>
        <w:t>№ 245 от 16.02.2023 года «</w:t>
      </w:r>
      <w:r w:rsidRPr="00EA0613">
        <w:rPr>
          <w:rFonts w:ascii="Times New Roman" w:hAnsi="Times New Roman"/>
          <w:sz w:val="18"/>
          <w:szCs w:val="18"/>
        </w:rPr>
        <w:t>О денежном содержании муниципальных служащих в органах местного самоуправления сельского поселения Сентябрьский</w:t>
      </w:r>
      <w:r>
        <w:rPr>
          <w:rFonts w:ascii="Times New Roman" w:hAnsi="Times New Roman"/>
          <w:sz w:val="18"/>
          <w:szCs w:val="18"/>
        </w:rPr>
        <w:t>»</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eastAsia="Calibri" w:hAnsi="Times New Roman"/>
          <w:sz w:val="18"/>
          <w:szCs w:val="18"/>
          <w:lang w:eastAsia="ar-SA"/>
        </w:rPr>
        <w:t xml:space="preserve">В соответствии с Бюджетным кодексом Российской Федерации, частью 2 статьи 22 Федерального закона от 2 марта 2007 г. № 25-ФЗ «О муниципальной службе в Российской Федерации», частью 2 статьи 53 Федерального закона от 6 октября 2003 г.               № 131-ФЗ «Об общих принципах организации местного самоуправления в Российской Федерации», Законом Ханты-Мансийского автономного округа – Югры от 20 июля 2007 г. № 113-оз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от 23 августа 2019 г.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Уставом сельского поселения Сентябрьский Нефтеюганского муниципального района Ханты-Мансийского автономного округа – Югры, </w:t>
      </w:r>
      <w:r w:rsidRPr="00EA0613">
        <w:rPr>
          <w:rFonts w:ascii="Times New Roman" w:hAnsi="Times New Roman"/>
          <w:sz w:val="18"/>
          <w:szCs w:val="18"/>
          <w:lang w:eastAsia="ar-SA"/>
        </w:rPr>
        <w:t xml:space="preserve">Совет депутатов </w:t>
      </w:r>
      <w:r w:rsidRPr="00EA0613">
        <w:rPr>
          <w:rFonts w:ascii="Times New Roman" w:eastAsia="Calibri" w:hAnsi="Times New Roman"/>
          <w:sz w:val="18"/>
          <w:szCs w:val="18"/>
          <w:lang w:eastAsia="ar-SA"/>
        </w:rPr>
        <w:t>сельского поселения Сентябрьский</w:t>
      </w:r>
    </w:p>
    <w:p w:rsidR="00EA0613" w:rsidRPr="00EA0613" w:rsidRDefault="00EA0613" w:rsidP="00EA0613">
      <w:pPr>
        <w:suppressAutoHyphens/>
        <w:autoSpaceDE w:val="0"/>
        <w:autoSpaceDN w:val="0"/>
        <w:adjustRightInd w:val="0"/>
        <w:spacing w:after="0" w:line="240" w:lineRule="auto"/>
        <w:ind w:firstLine="567"/>
        <w:jc w:val="center"/>
        <w:rPr>
          <w:rFonts w:ascii="Times New Roman" w:hAnsi="Times New Roman"/>
          <w:sz w:val="18"/>
          <w:szCs w:val="18"/>
          <w:lang w:eastAsia="ar-SA"/>
        </w:rPr>
      </w:pPr>
    </w:p>
    <w:p w:rsidR="00EA0613" w:rsidRPr="00EA0613" w:rsidRDefault="00EA0613" w:rsidP="00EA0613">
      <w:pPr>
        <w:suppressAutoHyphens/>
        <w:autoSpaceDE w:val="0"/>
        <w:autoSpaceDN w:val="0"/>
        <w:adjustRightInd w:val="0"/>
        <w:spacing w:after="0" w:line="240" w:lineRule="auto"/>
        <w:ind w:firstLine="567"/>
        <w:jc w:val="center"/>
        <w:rPr>
          <w:rFonts w:ascii="Times New Roman" w:eastAsia="Calibri" w:hAnsi="Times New Roman"/>
          <w:sz w:val="18"/>
          <w:szCs w:val="18"/>
          <w:lang w:eastAsia="ar-SA"/>
        </w:rPr>
      </w:pPr>
      <w:r w:rsidRPr="00EA0613">
        <w:rPr>
          <w:rFonts w:ascii="Times New Roman" w:hAnsi="Times New Roman"/>
          <w:sz w:val="18"/>
          <w:szCs w:val="18"/>
          <w:lang w:eastAsia="ar-SA"/>
        </w:rPr>
        <w:t>Р Е Ш И Л:</w:t>
      </w:r>
    </w:p>
    <w:p w:rsidR="00EA0613" w:rsidRPr="00EA0613" w:rsidRDefault="00EA0613" w:rsidP="00EA0613">
      <w:pPr>
        <w:tabs>
          <w:tab w:val="left" w:pos="1134"/>
          <w:tab w:val="left" w:pos="1701"/>
        </w:tabs>
        <w:suppressAutoHyphens/>
        <w:autoSpaceDE w:val="0"/>
        <w:autoSpaceDN w:val="0"/>
        <w:adjustRightInd w:val="0"/>
        <w:spacing w:after="0" w:line="240" w:lineRule="auto"/>
        <w:ind w:left="567"/>
        <w:jc w:val="both"/>
        <w:rPr>
          <w:rFonts w:ascii="Times New Roman" w:eastAsia="Calibri" w:hAnsi="Times New Roman"/>
          <w:sz w:val="18"/>
          <w:szCs w:val="18"/>
          <w:lang w:eastAsia="ar-SA"/>
        </w:rPr>
      </w:pPr>
      <w:r w:rsidRPr="00EA0613">
        <w:rPr>
          <w:rFonts w:ascii="Times New Roman" w:eastAsia="Calibri" w:hAnsi="Times New Roman"/>
          <w:sz w:val="18"/>
          <w:szCs w:val="18"/>
          <w:lang w:eastAsia="ar-SA"/>
        </w:rPr>
        <w:t>1. Утвердить:</w:t>
      </w:r>
    </w:p>
    <w:p w:rsidR="00EA0613" w:rsidRPr="00EA0613" w:rsidRDefault="00EA0613" w:rsidP="00EA0613">
      <w:pPr>
        <w:tabs>
          <w:tab w:val="left" w:pos="1134"/>
          <w:tab w:val="left" w:pos="1701"/>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eastAsia="Calibri" w:hAnsi="Times New Roman"/>
          <w:sz w:val="18"/>
          <w:szCs w:val="18"/>
          <w:lang w:eastAsia="ar-SA"/>
        </w:rPr>
        <w:t>1.1 Положение о денежном содержании муниципальных служащих в органах местного самоуправления сельского поселения Сентябрьский, согласно приложению 1.</w:t>
      </w:r>
    </w:p>
    <w:p w:rsidR="00EA0613" w:rsidRPr="00EA0613" w:rsidRDefault="00EA0613" w:rsidP="00EA0613">
      <w:pPr>
        <w:tabs>
          <w:tab w:val="left" w:pos="1134"/>
          <w:tab w:val="left" w:pos="1701"/>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eastAsia="Calibri" w:hAnsi="Times New Roman"/>
          <w:sz w:val="18"/>
          <w:szCs w:val="18"/>
          <w:lang w:eastAsia="ar-SA"/>
        </w:rPr>
        <w:t xml:space="preserve">1.2 Размеры должностных окладов по должностям муниципальной службы, учреждаемые для обеспечения исполнения полномочий администрации сельского поселения Сентябрьский согласно приложению 2. </w:t>
      </w:r>
    </w:p>
    <w:p w:rsidR="00EA0613" w:rsidRPr="00EA0613" w:rsidRDefault="00EA0613" w:rsidP="00EA0613">
      <w:pPr>
        <w:tabs>
          <w:tab w:val="left" w:pos="1134"/>
          <w:tab w:val="left" w:pos="1701"/>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eastAsia="Calibri" w:hAnsi="Times New Roman"/>
          <w:sz w:val="18"/>
          <w:szCs w:val="18"/>
          <w:lang w:eastAsia="ar-SA"/>
        </w:rPr>
        <w:t>1.3 Положение о порядке и условиях установления ежемесячной надбавки к должностному окладу за особые условия муниципальной службы муниципальным служащим в органах местного самоуправления сельского поселения Сентябрьский, согласно приложению 3.</w:t>
      </w:r>
    </w:p>
    <w:p w:rsidR="00EA0613" w:rsidRPr="00EA0613" w:rsidRDefault="00EA0613" w:rsidP="00EA0613">
      <w:pPr>
        <w:tabs>
          <w:tab w:val="left" w:pos="1134"/>
          <w:tab w:val="left" w:pos="1701"/>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eastAsia="Calibri" w:hAnsi="Times New Roman"/>
          <w:sz w:val="18"/>
          <w:szCs w:val="18"/>
          <w:lang w:eastAsia="ar-SA"/>
        </w:rPr>
        <w:t>1.4 Положение о порядке установления и выплаты денежного поощрения муниципальным служащим в органах местного самоуправления сельского поселения Сентябрьский, согласно приложению 4.</w:t>
      </w:r>
    </w:p>
    <w:p w:rsidR="00EA0613" w:rsidRPr="00EA0613" w:rsidRDefault="00EA0613" w:rsidP="00EA0613">
      <w:pPr>
        <w:tabs>
          <w:tab w:val="left" w:pos="567"/>
          <w:tab w:val="left" w:pos="1134"/>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eastAsia="Calibri" w:hAnsi="Times New Roman"/>
          <w:sz w:val="18"/>
          <w:szCs w:val="18"/>
          <w:lang w:eastAsia="ar-SA"/>
        </w:rPr>
        <w:t xml:space="preserve">2. Признать утратившими силу решение </w:t>
      </w:r>
      <w:r w:rsidRPr="00EA0613">
        <w:rPr>
          <w:rFonts w:ascii="Times New Roman" w:hAnsi="Times New Roman"/>
          <w:sz w:val="18"/>
          <w:szCs w:val="18"/>
          <w:lang w:eastAsia="ar-SA"/>
        </w:rPr>
        <w:t>Совета депутатов сельского поселения Сентябрьский от 22 декабря 2022 г. № 236 «Об утверждении Положения о денежном содержании муниципальных служащих в органах местного самоуправления сельского поселения Сентябрьский».</w:t>
      </w:r>
    </w:p>
    <w:p w:rsidR="00EA0613" w:rsidRPr="00EA0613" w:rsidRDefault="00EA0613" w:rsidP="00EA0613">
      <w:pPr>
        <w:tabs>
          <w:tab w:val="left" w:pos="567"/>
          <w:tab w:val="left" w:pos="1134"/>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hAnsi="Times New Roman"/>
          <w:sz w:val="18"/>
          <w:szCs w:val="18"/>
          <w:lang w:eastAsia="ar-SA"/>
        </w:rPr>
        <w:t>3. Премии по результатам работы за 2022 год в 2023 году выплачиваются в соответствии с нормативно-правовым актом сельского поселения Сентябрьский, действующим до 1 января 2023 года.</w:t>
      </w:r>
    </w:p>
    <w:p w:rsidR="00EA0613" w:rsidRPr="00EA0613" w:rsidRDefault="00EA0613" w:rsidP="00EA0613">
      <w:pPr>
        <w:tabs>
          <w:tab w:val="left" w:pos="567"/>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EA0613">
        <w:rPr>
          <w:rFonts w:ascii="Times New Roman" w:hAnsi="Times New Roman"/>
          <w:spacing w:val="4"/>
          <w:sz w:val="18"/>
          <w:szCs w:val="18"/>
          <w:lang w:eastAsia="ar-SA"/>
        </w:rPr>
        <w:t>4.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rsidR="00EA0613" w:rsidRPr="00EA0613" w:rsidRDefault="00EA0613" w:rsidP="00EA0613">
      <w:pPr>
        <w:tabs>
          <w:tab w:val="left" w:pos="567"/>
          <w:tab w:val="left" w:pos="1134"/>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EA0613">
        <w:rPr>
          <w:rFonts w:ascii="Times New Roman" w:hAnsi="Times New Roman"/>
          <w:spacing w:val="4"/>
          <w:sz w:val="18"/>
          <w:szCs w:val="18"/>
          <w:lang w:eastAsia="ar-SA"/>
        </w:rPr>
        <w:t>5 Настоящее решение вступает в силу со дня его официального опубликования и распространяет свое действие на правоотношения, возникшие с 1 января 2023 года.</w:t>
      </w:r>
    </w:p>
    <w:p w:rsidR="00EA0613" w:rsidRPr="00EA0613" w:rsidRDefault="00EA0613" w:rsidP="00EA0613">
      <w:pPr>
        <w:tabs>
          <w:tab w:val="left" w:pos="567"/>
          <w:tab w:val="left" w:pos="709"/>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rsidR="00EA0613" w:rsidRPr="00EA0613" w:rsidRDefault="00EA0613" w:rsidP="00EA0613">
      <w:pPr>
        <w:tabs>
          <w:tab w:val="left" w:pos="567"/>
          <w:tab w:val="left" w:pos="709"/>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rsidR="00EA0613" w:rsidRPr="00EA0613" w:rsidRDefault="00EA0613" w:rsidP="00EA0613">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EA0613">
        <w:rPr>
          <w:rFonts w:ascii="Times New Roman" w:hAnsi="Times New Roman"/>
          <w:spacing w:val="4"/>
          <w:sz w:val="18"/>
          <w:szCs w:val="18"/>
          <w:lang w:eastAsia="ar-SA"/>
        </w:rPr>
        <w:t>Глава поселения                                                                              А.В. Светлаков</w:t>
      </w:r>
    </w:p>
    <w:p w:rsidR="00EA0613" w:rsidRPr="00EA0613" w:rsidRDefault="00EA0613" w:rsidP="00EA0613">
      <w:pPr>
        <w:suppressAutoHyphens/>
        <w:spacing w:after="0" w:line="240" w:lineRule="auto"/>
        <w:ind w:firstLine="708"/>
        <w:jc w:val="both"/>
        <w:rPr>
          <w:rFonts w:ascii="Times New Roman" w:hAnsi="Times New Roman"/>
          <w:sz w:val="18"/>
          <w:szCs w:val="18"/>
          <w:lang w:eastAsia="ar-SA"/>
        </w:rPr>
      </w:pPr>
    </w:p>
    <w:tbl>
      <w:tblPr>
        <w:tblW w:w="5103" w:type="dxa"/>
        <w:tblInd w:w="5211" w:type="dxa"/>
        <w:tblLook w:val="01E0" w:firstRow="1" w:lastRow="1" w:firstColumn="1" w:lastColumn="1" w:noHBand="0" w:noVBand="0"/>
      </w:tblPr>
      <w:tblGrid>
        <w:gridCol w:w="5103"/>
      </w:tblGrid>
      <w:tr w:rsidR="00EA0613" w:rsidRPr="00EA0613" w:rsidTr="00EA0613">
        <w:tc>
          <w:tcPr>
            <w:tcW w:w="5103"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Приложение 1</w:t>
            </w:r>
          </w:p>
        </w:tc>
      </w:tr>
      <w:tr w:rsidR="00EA0613" w:rsidRPr="00EA0613" w:rsidTr="00EA0613">
        <w:tc>
          <w:tcPr>
            <w:tcW w:w="5103"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к решению Совета депутатов</w:t>
            </w:r>
          </w:p>
        </w:tc>
      </w:tr>
      <w:tr w:rsidR="00EA0613" w:rsidRPr="00EA0613" w:rsidTr="00EA0613">
        <w:tc>
          <w:tcPr>
            <w:tcW w:w="5103"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сельского поселения Сентябрьский</w:t>
            </w:r>
          </w:p>
        </w:tc>
      </w:tr>
      <w:tr w:rsidR="00EA0613" w:rsidRPr="00EA0613" w:rsidTr="00EA0613">
        <w:tc>
          <w:tcPr>
            <w:tcW w:w="5103"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От 16 февраля 2023 г. № 245 </w:t>
            </w:r>
          </w:p>
        </w:tc>
      </w:tr>
    </w:tbl>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b/>
          <w:bCs/>
          <w:sz w:val="18"/>
          <w:szCs w:val="18"/>
          <w:lang w:eastAsia="ar-SA"/>
        </w:rPr>
      </w:pPr>
      <w:r w:rsidRPr="00EA0613">
        <w:rPr>
          <w:rFonts w:ascii="Times New Roman" w:hAnsi="Times New Roman"/>
          <w:b/>
          <w:bCs/>
          <w:sz w:val="18"/>
          <w:szCs w:val="18"/>
          <w:lang w:eastAsia="ar-SA"/>
        </w:rPr>
        <w:t>Положение</w:t>
      </w:r>
    </w:p>
    <w:p w:rsidR="00EA0613" w:rsidRPr="00EA0613" w:rsidRDefault="00EA0613" w:rsidP="00EA0613">
      <w:pPr>
        <w:suppressAutoHyphens/>
        <w:spacing w:after="0" w:line="240" w:lineRule="auto"/>
        <w:jc w:val="center"/>
        <w:rPr>
          <w:rFonts w:ascii="Times New Roman" w:hAnsi="Times New Roman"/>
          <w:b/>
          <w:bCs/>
          <w:sz w:val="18"/>
          <w:szCs w:val="18"/>
          <w:lang w:eastAsia="ar-SA"/>
        </w:rPr>
      </w:pPr>
      <w:r w:rsidRPr="00EA0613">
        <w:rPr>
          <w:rFonts w:ascii="Times New Roman" w:hAnsi="Times New Roman"/>
          <w:b/>
          <w:bCs/>
          <w:sz w:val="18"/>
          <w:szCs w:val="18"/>
          <w:lang w:eastAsia="ar-SA"/>
        </w:rPr>
        <w:t xml:space="preserve">о денежном содержании муниципальных служащих </w:t>
      </w:r>
    </w:p>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b/>
          <w:bCs/>
          <w:sz w:val="18"/>
          <w:szCs w:val="18"/>
          <w:lang w:eastAsia="ar-SA"/>
        </w:rPr>
        <w:t xml:space="preserve">в органах местного самоуправления </w:t>
      </w:r>
      <w:r w:rsidRPr="00EA0613">
        <w:rPr>
          <w:rFonts w:ascii="Times New Roman" w:eastAsia="Calibri" w:hAnsi="Times New Roman"/>
          <w:b/>
          <w:bCs/>
          <w:sz w:val="18"/>
          <w:szCs w:val="18"/>
          <w:lang w:eastAsia="ar-SA"/>
        </w:rPr>
        <w:t>сельского поселения Сентябрьский</w:t>
      </w:r>
    </w:p>
    <w:p w:rsidR="00EA0613" w:rsidRPr="00EA0613" w:rsidRDefault="00EA0613" w:rsidP="00EA0613">
      <w:pPr>
        <w:suppressAutoHyphens/>
        <w:spacing w:after="0" w:line="240" w:lineRule="auto"/>
        <w:jc w:val="both"/>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b/>
          <w:bCs/>
          <w:sz w:val="18"/>
          <w:szCs w:val="18"/>
          <w:lang w:eastAsia="ar-SA"/>
        </w:rPr>
      </w:pPr>
      <w:r w:rsidRPr="00EA0613">
        <w:rPr>
          <w:rFonts w:ascii="Times New Roman" w:hAnsi="Times New Roman"/>
          <w:b/>
          <w:bCs/>
          <w:sz w:val="18"/>
          <w:szCs w:val="18"/>
          <w:lang w:eastAsia="ar-SA"/>
        </w:rPr>
        <w:t>1. Общие положения</w:t>
      </w:r>
    </w:p>
    <w:p w:rsidR="00EA0613" w:rsidRPr="00EA0613" w:rsidRDefault="00EA0613" w:rsidP="00EA0613">
      <w:pPr>
        <w:suppressAutoHyphens/>
        <w:spacing w:after="0" w:line="240" w:lineRule="auto"/>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1.1. Отношения, регулируемые Положение о денежном содержании муниципальных служащих в органах местного самоуправления </w:t>
      </w:r>
      <w:r w:rsidRPr="00EA0613">
        <w:rPr>
          <w:rFonts w:ascii="Times New Roman" w:eastAsia="Calibri" w:hAnsi="Times New Roman"/>
          <w:sz w:val="18"/>
          <w:szCs w:val="18"/>
          <w:lang w:eastAsia="ar-SA"/>
        </w:rPr>
        <w:t xml:space="preserve">сельского поселения Сентябрьский </w:t>
      </w:r>
      <w:r w:rsidRPr="00EA0613">
        <w:rPr>
          <w:rFonts w:ascii="Times New Roman" w:hAnsi="Times New Roman"/>
          <w:sz w:val="18"/>
          <w:szCs w:val="18"/>
          <w:lang w:eastAsia="ar-SA"/>
        </w:rPr>
        <w:t xml:space="preserve">(далее соответственно – Положение, </w:t>
      </w:r>
      <w:r w:rsidRPr="00EA0613">
        <w:rPr>
          <w:rFonts w:ascii="Times New Roman" w:eastAsia="Calibri" w:hAnsi="Times New Roman"/>
          <w:sz w:val="18"/>
          <w:szCs w:val="18"/>
          <w:lang w:eastAsia="ar-SA"/>
        </w:rPr>
        <w:t>сельское поселение Сентябрьский</w:t>
      </w:r>
      <w:r w:rsidRPr="00EA0613">
        <w:rPr>
          <w:rFonts w:ascii="Times New Roman" w:hAnsi="Times New Roman"/>
          <w:sz w:val="18"/>
          <w:szCs w:val="18"/>
          <w:lang w:eastAsia="ar-SA"/>
        </w:rPr>
        <w:t>).</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Настоящее Положение определяет размер и условия оплаты труда муниципальных служащих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В настоящем Положении понятия «лица, замещающие должности муниципальной службы» и «муниципальные служащие» являются равнозначными.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1.2. Правовое регулирование оплаты труда муниципальных служащих.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Правовое регулирование вопросов оплаты труда муниципальных служащих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осуществляется настоящим Положением и принимаемыми в соответствии с ним иными муниципальными правовыми актами </w:t>
      </w:r>
      <w:r w:rsidRPr="00EA0613">
        <w:rPr>
          <w:rFonts w:ascii="Times New Roman" w:eastAsia="Calibri" w:hAnsi="Times New Roman"/>
          <w:sz w:val="18"/>
          <w:szCs w:val="18"/>
          <w:lang w:eastAsia="ar-SA"/>
        </w:rPr>
        <w:t xml:space="preserve">сельского поселения Сентябрьский </w:t>
      </w:r>
      <w:r w:rsidRPr="00EA0613">
        <w:rPr>
          <w:rFonts w:ascii="Times New Roman" w:hAnsi="Times New Roman"/>
          <w:sz w:val="18"/>
          <w:szCs w:val="18"/>
          <w:lang w:eastAsia="ar-SA"/>
        </w:rPr>
        <w:t>на основе общих принципов единства государственной и муниципальной службы, установленных федеральным законодательством и законодательством Ханты-Мансийского автономного округа – Югры.</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2. Состав денежного содержания муниципальных служащих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2.1. Денежное содержание муниципальных служащих состоит из:</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 должностного оклада;</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 ежемесячной надбавки к должностному окладу за классный чин;</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 ежемесячной надбавки к должностному окладу за особые условия муниципальной службы;</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 ежемесячной надбавки к должностному окладу за выслугу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5) ежемесячной процентной надбавки к должностному окладу за работу со сведениями, составляющими государственную тайну;</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6) денежного поощрения;</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7) районного коэффициента к заработной плате за работу в районах Крайнего Севера и приравненных к ним местностях;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8) ежемесячной процентной надбавки за работу в районах Крайнего Севера и приравненных к ним местностях;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lastRenderedPageBreak/>
        <w:t>9) премии, в том числе за выполнение особо важных и сложных заданий;</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11) иных выплат, предусмотренных федеральными законами и другими нормативными правовыми актами.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2.2. Состав месячного фонда оплаты труда определяется исходя из должностного оклада, установленных ежемесячных надбавок и денежного поощрения с учетом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2.3. Правила исчисления денежного содержания муниципальных служащих устанавливаются муниципальным правовым актом администрации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b/>
          <w:bCs/>
          <w:sz w:val="18"/>
          <w:szCs w:val="18"/>
          <w:lang w:eastAsia="ar-SA"/>
        </w:rPr>
      </w:pPr>
      <w:r w:rsidRPr="00EA0613">
        <w:rPr>
          <w:rFonts w:ascii="Times New Roman" w:hAnsi="Times New Roman"/>
          <w:b/>
          <w:bCs/>
          <w:sz w:val="18"/>
          <w:szCs w:val="18"/>
          <w:lang w:eastAsia="ar-SA"/>
        </w:rPr>
        <w:t>3. Денежное содержание муниципальных служащих</w:t>
      </w:r>
    </w:p>
    <w:p w:rsidR="00EA0613" w:rsidRPr="00EA0613" w:rsidRDefault="00EA0613" w:rsidP="00EA0613">
      <w:pPr>
        <w:tabs>
          <w:tab w:val="left" w:pos="1134"/>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3.1. Должностные оклады муниципальных служащих.</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3.1.1. Должностные оклады муниципальных служащих установлены приложением 2. </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3.1.2. Должностные оклады муниципальным служащим устанавливаются соответствующим муниципальным правовым актом </w:t>
      </w:r>
      <w:r w:rsidRPr="00EA0613">
        <w:rPr>
          <w:rFonts w:ascii="Times New Roman" w:eastAsia="Calibri" w:hAnsi="Times New Roman"/>
          <w:sz w:val="18"/>
          <w:szCs w:val="18"/>
          <w:lang w:eastAsia="ar-SA"/>
        </w:rPr>
        <w:t xml:space="preserve">сельского поселения Сентябрьский </w:t>
      </w:r>
      <w:r w:rsidRPr="00EA0613">
        <w:rPr>
          <w:rFonts w:ascii="Times New Roman" w:hAnsi="Times New Roman"/>
          <w:sz w:val="18"/>
          <w:szCs w:val="18"/>
          <w:lang w:eastAsia="ar-SA"/>
        </w:rPr>
        <w:t xml:space="preserve">- распоряжением администрации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w:t>
      </w:r>
    </w:p>
    <w:p w:rsidR="00EA0613" w:rsidRPr="00EA0613" w:rsidRDefault="00EA0613" w:rsidP="00EA0613">
      <w:pPr>
        <w:suppressAutoHyphens/>
        <w:spacing w:after="0" w:line="240" w:lineRule="auto"/>
        <w:ind w:firstLine="567"/>
        <w:rPr>
          <w:rFonts w:ascii="Times New Roman" w:hAnsi="Times New Roman"/>
          <w:bCs/>
          <w:sz w:val="18"/>
          <w:szCs w:val="18"/>
          <w:lang w:eastAsia="ar-SA"/>
        </w:rPr>
      </w:pPr>
      <w:r w:rsidRPr="00EA0613">
        <w:rPr>
          <w:rFonts w:ascii="Times New Roman" w:hAnsi="Times New Roman"/>
          <w:bCs/>
          <w:sz w:val="18"/>
          <w:szCs w:val="18"/>
          <w:lang w:eastAsia="ar-SA"/>
        </w:rPr>
        <w:t>3.2. Ежемесячная надбавка к должностному окладу за классный чин.</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3.2.1. Ежемесячная надбавка к должностному окладу за классный чин устанавливается в размерах: </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1) действительный муниципальный советник 1 класса 2429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2) действительный муниципальный советник 2 класса 2297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3) действительный муниципальный советник 3 класса 2166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4) муниципальный советник 1 класса 1914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5) муниципальный советник 2 класса 1785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6) муниципальный советник 3 класса 1659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7) советник муниципальной службы 1 класса 1525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8) советник муниципальной службы 2 класса 1392 рубля;</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9) советник муниципальной службы 3 класса 1259 рублей;</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10) референт муниципальной службы 1 класса 1181 рубль;</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11) референт муниципальной службы 2 класса 982 рубля;</w:t>
      </w:r>
    </w:p>
    <w:p w:rsidR="00EA0613" w:rsidRPr="00EA0613" w:rsidRDefault="00EA0613" w:rsidP="00EA0613">
      <w:pPr>
        <w:spacing w:after="0" w:line="240" w:lineRule="auto"/>
        <w:ind w:firstLine="567"/>
        <w:jc w:val="both"/>
        <w:rPr>
          <w:rFonts w:ascii="Times New Roman" w:hAnsi="Times New Roman"/>
          <w:sz w:val="18"/>
          <w:szCs w:val="18"/>
        </w:rPr>
      </w:pPr>
      <w:r w:rsidRPr="00EA0613">
        <w:rPr>
          <w:rFonts w:ascii="Times New Roman" w:hAnsi="Times New Roman"/>
          <w:sz w:val="18"/>
          <w:szCs w:val="18"/>
        </w:rPr>
        <w:t>12) референт муниципальной службы 3 класса 916 рублей.»;</w:t>
      </w:r>
    </w:p>
    <w:p w:rsidR="00EA0613" w:rsidRPr="00EA0613" w:rsidRDefault="00EA0613" w:rsidP="00EA0613">
      <w:pPr>
        <w:tabs>
          <w:tab w:val="left" w:pos="1134"/>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3.2.2. Ответственным за своевременность установления ежемесячной надбавки к должностному окладу за классный чин является кадровый сотрудник.</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3.3. Ежемесячная надбавка к должностному окладу за особые условия муниципальной службы.</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3.3.3. Порядок и условия установления ежемесячной надбавки к должностному окладу за особые условия муниципальной службы определяются согласно приложению 3.</w:t>
      </w:r>
    </w:p>
    <w:p w:rsidR="00EA0613" w:rsidRPr="00EA0613" w:rsidRDefault="00EA0613" w:rsidP="00EA0613">
      <w:pPr>
        <w:suppressAutoHyphens/>
        <w:spacing w:after="0" w:line="240" w:lineRule="auto"/>
        <w:ind w:firstLine="567"/>
        <w:rPr>
          <w:rFonts w:ascii="Times New Roman" w:hAnsi="Times New Roman"/>
          <w:bCs/>
          <w:sz w:val="18"/>
          <w:szCs w:val="18"/>
          <w:lang w:eastAsia="ar-SA"/>
        </w:rPr>
      </w:pPr>
      <w:r w:rsidRPr="00EA0613">
        <w:rPr>
          <w:rFonts w:ascii="Times New Roman" w:hAnsi="Times New Roman"/>
          <w:bCs/>
          <w:sz w:val="18"/>
          <w:szCs w:val="18"/>
          <w:lang w:eastAsia="ar-SA"/>
        </w:rPr>
        <w:t>3.4. Ежемесячная надбавка к должностному окладу за выслугу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3.4.1. Ежемесячная надбавка к должностному окладу за выслугу лет устанавливается в размере:</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 10 процентов должностного оклада - для муниципальных служащих, имеющих выслугу лет от 1 года до 5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 15 процентов должностного оклада - для муниципальных служащих, имеющих выслугу лет от 5 до 10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 20 процентов должностного оклада - для муниципальных служащих, имеющих выслугу лет от 10 до 15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 30 процентов должностного оклада - для муниципальных служащих, имеющих выслугу свыше 15 лет.</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3.4.2.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 о муниципальной службе.</w:t>
      </w:r>
    </w:p>
    <w:p w:rsidR="00EA0613" w:rsidRPr="00EA0613" w:rsidRDefault="00EA0613" w:rsidP="00EA0613">
      <w:pPr>
        <w:tabs>
          <w:tab w:val="left" w:pos="1134"/>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3.4.3. Ответственным за своевременность установления ежемесячной надбавки к должностному окладу за выслугу лет является кадровый сотрудник.</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3.5. Ежемесячная процентная надбавка к должностному окладу за работу со сведениями, составляющими государственную тайну.</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3.5.1. Ежемесячная процентная надбавка к должностному окладу лиц, допущенных к государственной тайне на постоянной основе, выплачивается в зависимости от степени секретности сведений, к которым эти лица имеют документально подтверждаемый доступ на законных основаниях.</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3.5.2. Основанием выплаты надбавки является муниципальный правовой акт Нефтеюганского муниципального района, изданный в соответствии с постановлением Правительства Российской Федерации.</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3.6. Денежное поощрение.</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3.6.1. Муниципальным служащим выплачивается ежемесячное денежное поощрение.</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3.6.2. Порядок установления и выплаты ежемесячного денежного поощрения определяются согласно приложению 4.</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3.7. Районный коэффициент к заработной плате за работу в районах Крайнего Севера и приравненных к ним местностях.</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3.7.1. Размер районного коэффициента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3.7.2. 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3.8. Ежемесячная процентная надбавка за стаж работы в районах Крайнего Севера и приравненных к ним местностях.</w:t>
      </w:r>
    </w:p>
    <w:p w:rsidR="00EA0613" w:rsidRPr="00EA0613" w:rsidRDefault="00EA0613" w:rsidP="00EA0613">
      <w:pPr>
        <w:tabs>
          <w:tab w:val="left" w:pos="709"/>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3.8.1. Размер ежемесячной процентной надбавка за стаж работы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3.8.2. Ежемесячная процентная надбавка за стаж работы в районах Крайнего Севера и приравненных к ним местностях, выплачивается одновременно с выплатой денежного содержания за соответствующий месяц.</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 xml:space="preserve">3.9. </w:t>
      </w:r>
      <w:r w:rsidRPr="00EA0613">
        <w:rPr>
          <w:rFonts w:ascii="Times New Roman" w:hAnsi="Times New Roman"/>
          <w:sz w:val="18"/>
          <w:szCs w:val="18"/>
          <w:lang w:eastAsia="ar-SA"/>
        </w:rPr>
        <w:t>Премии, в том числе за выполнение особо важных и сложных заданий</w:t>
      </w:r>
      <w:r w:rsidRPr="00EA0613">
        <w:rPr>
          <w:rFonts w:ascii="Times New Roman" w:hAnsi="Times New Roman"/>
          <w:bCs/>
          <w:sz w:val="18"/>
          <w:szCs w:val="18"/>
          <w:lang w:eastAsia="ar-SA"/>
        </w:rPr>
        <w:t>.</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3.9.1. Муниципальным служащим выплачиваются премии:</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1) по результатам работы за год;</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2) за выполнение особо важных и сложных заданий;</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3.9.2. 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не более 1,5 месячных фондов оплаты труда.</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3.9.3. Премия по результатам работы за год выплачивается за фактически отработанное время в календарном году.</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В отработанное время в календарном году для расчета премии включаются периоды времени, когда за муниципальным служащим, сохранялись место работы и средняя заработная плата, за исключением случаев временной нетрудоспособности.</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 xml:space="preserve">3.9.4. В максимальном размере (1,5 месячных фондов оплаты труда) премия по результатам работы за год выплачивается при </w:t>
      </w:r>
      <w:r w:rsidRPr="00EA0613">
        <w:rPr>
          <w:rFonts w:ascii="Times New Roman" w:hAnsi="Times New Roman"/>
          <w:sz w:val="18"/>
          <w:szCs w:val="18"/>
        </w:rPr>
        <w:lastRenderedPageBreak/>
        <w:t>выполнении следующих условий:</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 эффективное выполнение должностных полномочий;</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 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 качественное, своевременное выполнение планов работы, решений Совета депутатов сельского поселения Сентябрьский по вопросам, входящим в компетенцию муниципального служащего;</w:t>
      </w:r>
    </w:p>
    <w:p w:rsidR="00EA0613" w:rsidRPr="00EA0613" w:rsidRDefault="00EA0613" w:rsidP="00EA0613">
      <w:pPr>
        <w:widowControl w:val="0"/>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 соблюдение законодательства о противодействии коррупции.</w:t>
      </w:r>
      <w:r w:rsidRPr="00EA0613">
        <w:rPr>
          <w:rFonts w:ascii="Times New Roman" w:hAnsi="Times New Roman"/>
          <w:sz w:val="18"/>
          <w:szCs w:val="18"/>
        </w:rPr>
        <w:tab/>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xml:space="preserve">3.9.5. Премия по результатам работы за год снижается: </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несвоевременную и некачественную реализацию мероприятий муниципальных программ, недостижение целевых показателей и неэффективное использование средств, выделяемых на реализацию программных мероприятий – до 50 процентов максимального размера премии (для муниципальных служащих, являющихся ответственными за реализацию мероприятий муниципальных программ, достижение целевых показателей и эффективное использование средств, выделяемых на реализацию программных мероприятий);</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некачественное выполнение должностных обязанностей муниципальным служащим, предусмотренных трудовым договором (контрактом), должностной инструкцией – до 50 процентов максимального размера премии.</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Решение о снижении премии по результатам работы за год принимается распоряжения администрации сельского поселения Сентябрьский на основании служебной записки заместителя главы администрации сельского поселения Сентябрьский, начальников отдела.</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3.9.6. При установлении размера премии по результатам работы за год учитывается следующее:</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1) премия выплачивается муниципальным служащим, проработавшим полный календарный год и состоящим в списочном составе на последний рабочий день года;</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2) премия выплачивается муниципальным служащим, проработавшим полный календарный год пропорционально фактически отработанному времени:</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а) в случае работы на разных должностях внутри одного работодателя, премия рассчитывается по каждой занимаемой должности.</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б) в случае перевода работника в календарном году премия рассчитывается у каждого работодателя пропорционально отработанному времени.</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При этом под переводом понимается следующее:</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перевод внутри структур органа местного самоуправления сельского поселения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перевод из органов местного самоуправления поселений Нефтеюганского муниципального района;</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перевод из органов местного самоуправления Нефтеюганского муниципального района;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перевод в муниципальные учреждения (организации) сельского поселения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 премия выплачивается муниципальным служащим, проработавшим неполный календарный год:</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а) в случае поступления на должность в течение календарного года;</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б) в связи с расторжением трудового договора по инициативе муниципального служащего в связи с призывом на службу в армию, выходом на пенсию, поступлением в учебное заведение;</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в) при ликвидации органов местного самоуправления, переходом на выборную должность, сокращении численности или штата, расторжением трудового договора по состоянию здоровья в соответствии с медицинским заключением, прекращении трудового договора (контракта) в связи со смертью муниципального служащего.</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3.9.7. Премия по результатам работы за год не выплачивается:</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1) муниципальным служащим, расторгнувшим трудовой договор по основаниям, не указанным в подпункте 3 пункта 5.6 настоящего раздела;</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2) муниципальным служащим, имеющим неснятые дисциплинарные взыскания, а также уволенным за виновные действия.</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Ответственным должностным лицом за своевременность предоставления в соответствующую бухгалтерию копии распоряжений (приказов) о привлечении (снятии) к дисциплинарной ответственности муниципальных служащих, а также копии распоряжений (приказов) работодателя (представителя нанимателя) об увольнении за виновные действия является специалист кадровой службы администрации сельского поселения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xml:space="preserve">3.9.8. В случае смерти муниципального служащего премия по результатам работы за год выплачивается: </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xml:space="preserve">- 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позднее 4 месяцев со дня смерти муниципального служащего, на основании заявления, свидетельства о смерти и документов, подтверждающих родство (свидетельство о браке, о рождении и др.); </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наследникам умершего лица по истечении 4 месяцев со дня смерти муниципального служащего, на основании свидетельства о праве на наследство.</w:t>
      </w:r>
    </w:p>
    <w:p w:rsidR="00EA0613" w:rsidRPr="00EA0613" w:rsidRDefault="00EA0613" w:rsidP="00CF1607">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xml:space="preserve">3.9.10. Премия за выполнение особо важных и </w:t>
      </w:r>
      <w:r w:rsidR="00CF1607">
        <w:rPr>
          <w:rFonts w:ascii="Times New Roman" w:hAnsi="Times New Roman"/>
          <w:sz w:val="18"/>
          <w:szCs w:val="18"/>
        </w:rPr>
        <w:t xml:space="preserve">сложных заданий выплачивается: </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разработку программ, методик и других 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социально-экономического положения се</w:t>
      </w:r>
      <w:r w:rsidR="00CF1607">
        <w:rPr>
          <w:rFonts w:ascii="Times New Roman" w:hAnsi="Times New Roman"/>
          <w:sz w:val="18"/>
          <w:szCs w:val="18"/>
        </w:rPr>
        <w:t>льского поселения Сентябрьский;</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личный вклад муниципального служащего в проведении и (или) участии в мероприятиях федерального, регионального, межмуниципального, ра</w:t>
      </w:r>
      <w:r w:rsidR="00CF1607">
        <w:rPr>
          <w:rFonts w:ascii="Times New Roman" w:hAnsi="Times New Roman"/>
          <w:sz w:val="18"/>
          <w:szCs w:val="18"/>
        </w:rPr>
        <w:t>йонного и поселкового значения;</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результаты комплексной оценки эффективности деятельности органов местного самоуправления муниципального образования, проводимой в соответствии с Указом Президента Российской Федерации от 28.04.2008 № 607 «Об оценке эффективности деятельности органов местного самоуправления городских ок</w:t>
      </w:r>
      <w:r w:rsidR="00CF1607">
        <w:rPr>
          <w:rFonts w:ascii="Times New Roman" w:hAnsi="Times New Roman"/>
          <w:sz w:val="18"/>
          <w:szCs w:val="18"/>
        </w:rPr>
        <w:t>ругов и муниципальных районов»;</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оперативное, высококачественное выполнение в установленный срок муниципальны</w:t>
      </w:r>
      <w:r w:rsidR="00CF1607">
        <w:rPr>
          <w:rFonts w:ascii="Times New Roman" w:hAnsi="Times New Roman"/>
          <w:sz w:val="18"/>
          <w:szCs w:val="18"/>
        </w:rPr>
        <w:t>м служащим заданий руководства;</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за особые достижения в работе с учетом персонального вклада муниципального служащего в общие результаты деятельности о</w:t>
      </w:r>
      <w:r w:rsidR="00CF1607">
        <w:rPr>
          <w:rFonts w:ascii="Times New Roman" w:hAnsi="Times New Roman"/>
          <w:sz w:val="18"/>
          <w:szCs w:val="18"/>
        </w:rPr>
        <w:t>рганов местного самоуправления;</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при поступлении денежных средств из бюджета Ханты-Мансийского автономного округа – Югры, бюджета Нефтеюганского района на цели поощрения муници</w:t>
      </w:r>
      <w:r w:rsidR="00CF1607">
        <w:rPr>
          <w:rFonts w:ascii="Times New Roman" w:hAnsi="Times New Roman"/>
          <w:sz w:val="18"/>
          <w:szCs w:val="18"/>
        </w:rPr>
        <w:t>пальной управленческой команды.</w:t>
      </w:r>
    </w:p>
    <w:p w:rsidR="00EA0613" w:rsidRPr="00EA0613" w:rsidRDefault="00EA0613" w:rsidP="00CF1607">
      <w:pPr>
        <w:tabs>
          <w:tab w:val="left" w:pos="851"/>
        </w:tabs>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3.9.11. Премия за выполнение особо важных и с</w:t>
      </w:r>
      <w:r w:rsidR="00CF1607">
        <w:rPr>
          <w:rFonts w:ascii="Times New Roman" w:hAnsi="Times New Roman"/>
          <w:sz w:val="18"/>
          <w:szCs w:val="18"/>
        </w:rPr>
        <w:t>ложных заданий устанавливается:</w:t>
      </w:r>
    </w:p>
    <w:p w:rsidR="00EA0613" w:rsidRPr="00EA0613" w:rsidRDefault="00EA0613" w:rsidP="00CF1607">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в процентах от месячного фонда оплаты труда и не может превышать о</w:t>
      </w:r>
      <w:r w:rsidR="00CF1607">
        <w:rPr>
          <w:rFonts w:ascii="Times New Roman" w:hAnsi="Times New Roman"/>
          <w:sz w:val="18"/>
          <w:szCs w:val="18"/>
        </w:rPr>
        <w:t>дин месячный фонд оплаты труда;</w:t>
      </w:r>
    </w:p>
    <w:p w:rsidR="00EA0613" w:rsidRPr="00EA0613" w:rsidRDefault="00EA0613" w:rsidP="00CF1607">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 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 при поступлении денежных средств из бюджета Ханты-Мансийского автономного округа – Югры, бюджета Нефтеюганского района на цели поощрения муници</w:t>
      </w:r>
      <w:r w:rsidR="00CF1607">
        <w:rPr>
          <w:rFonts w:ascii="Times New Roman" w:hAnsi="Times New Roman"/>
          <w:sz w:val="18"/>
          <w:szCs w:val="18"/>
        </w:rPr>
        <w:t>пальной управленческой команды.</w:t>
      </w:r>
    </w:p>
    <w:p w:rsidR="00EA0613" w:rsidRPr="00EA0613" w:rsidRDefault="00EA0613" w:rsidP="00EA0613">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3.9.12. Решение о выплате и конкретных размерах премий по результатам работы за год и премий за выполнение особо важных и сложных заданий принимается на основании распоряжения администрации сельского поселения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rPr>
      </w:pPr>
    </w:p>
    <w:p w:rsidR="00EA0613" w:rsidRPr="00EA0613" w:rsidRDefault="00EA0613" w:rsidP="00CF1607">
      <w:pPr>
        <w:suppressAutoHyphens/>
        <w:spacing w:after="0" w:line="240" w:lineRule="auto"/>
        <w:ind w:firstLine="567"/>
        <w:jc w:val="both"/>
        <w:rPr>
          <w:rFonts w:ascii="Times New Roman" w:hAnsi="Times New Roman"/>
          <w:sz w:val="18"/>
          <w:szCs w:val="18"/>
        </w:rPr>
      </w:pPr>
      <w:r w:rsidRPr="00EA0613">
        <w:rPr>
          <w:rFonts w:ascii="Times New Roman" w:hAnsi="Times New Roman"/>
          <w:sz w:val="18"/>
          <w:szCs w:val="18"/>
        </w:rPr>
        <w:t>3.9.13. Размер премий по результатам работы за год и за выполнение особо важных и сложных заданий учитывается при исчислении средней заработной платы (среднего заработка) для всех случаев определения её размера, предусмотренных Трудовым к</w:t>
      </w:r>
      <w:r w:rsidR="00CF1607">
        <w:rPr>
          <w:rFonts w:ascii="Times New Roman" w:hAnsi="Times New Roman"/>
          <w:sz w:val="18"/>
          <w:szCs w:val="18"/>
        </w:rPr>
        <w:t>одексом Российской Федерации.».</w:t>
      </w:r>
    </w:p>
    <w:p w:rsidR="00EA0613" w:rsidRPr="00CF1607" w:rsidRDefault="00EA0613" w:rsidP="00CF1607">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3.9.14. Единовременная выплата при предоставлении ежегодного оплачиваемого отпуска и материальная помощь, выплачиваемые за счет средств фонда оплат</w:t>
      </w:r>
      <w:r w:rsidR="00CF1607">
        <w:rPr>
          <w:rFonts w:ascii="Times New Roman" w:hAnsi="Times New Roman"/>
          <w:bCs/>
          <w:sz w:val="18"/>
          <w:szCs w:val="18"/>
          <w:lang w:eastAsia="ar-SA"/>
        </w:rPr>
        <w:t>ы труда муниципальных служащих.</w:t>
      </w:r>
    </w:p>
    <w:p w:rsidR="00EA0613" w:rsidRPr="00EA0613" w:rsidRDefault="00EA0613" w:rsidP="00CF1607">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3.9.15.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муниципального служащего в</w:t>
      </w:r>
      <w:r w:rsidR="00CF1607">
        <w:rPr>
          <w:rFonts w:ascii="Times New Roman" w:hAnsi="Times New Roman"/>
          <w:sz w:val="18"/>
          <w:szCs w:val="18"/>
          <w:lang w:eastAsia="ar-SA"/>
        </w:rPr>
        <w:t xml:space="preserve"> очередной оплачиваемый отпуск.</w:t>
      </w:r>
    </w:p>
    <w:p w:rsidR="00EA0613" w:rsidRPr="00EA0613" w:rsidRDefault="00EA0613" w:rsidP="00CF1607">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3.9.16. Единовременная выплата при предоставлении ежегодного оплачиваемого отпуска осуществляется на основании распоряжения (приказа) представителя нанимателя (работодателя), согласно заявлению о пре</w:t>
      </w:r>
      <w:r w:rsidR="00CF1607">
        <w:rPr>
          <w:rFonts w:ascii="Times New Roman" w:hAnsi="Times New Roman"/>
          <w:sz w:val="18"/>
          <w:szCs w:val="18"/>
          <w:lang w:eastAsia="ar-SA"/>
        </w:rPr>
        <w:t>доставлении очередного отпуска.</w:t>
      </w:r>
    </w:p>
    <w:p w:rsidR="00EA0613" w:rsidRPr="00EA0613" w:rsidRDefault="00EA0613" w:rsidP="00EA0613">
      <w:pPr>
        <w:tabs>
          <w:tab w:val="left" w:pos="1276"/>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3.9.17. Муниципальным служащим, проработавшим менее года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их структурных подразделениях,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В отработанное время включаются периоды времени, когда за муниципальными служащими сохранялось место работы.</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Переведенным работникам из одного органа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в другой, а также переведенным внутри их структур,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их структурных подразделениях, в органах местного самоуправления поселений Нефтеюганского муниципального района, муниципальных учреждениях (организациях) Нефтеюганского муниципального района, из которых был переведен работник, на основании предоставленной справки о том, что данному работнику единовременная выплата к отпуску не производилась в текущем</w:t>
      </w:r>
      <w:r w:rsidR="00CF1607">
        <w:rPr>
          <w:rFonts w:ascii="Times New Roman" w:hAnsi="Times New Roman"/>
          <w:sz w:val="18"/>
          <w:szCs w:val="18"/>
          <w:lang w:eastAsia="ar-SA"/>
        </w:rPr>
        <w:t xml:space="preserve"> календарном году.</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3.9.18. 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w:t>
      </w:r>
      <w:r w:rsidR="00CF1607">
        <w:rPr>
          <w:rFonts w:ascii="Times New Roman" w:hAnsi="Times New Roman"/>
          <w:sz w:val="18"/>
          <w:szCs w:val="18"/>
          <w:lang w:eastAsia="ar-SA"/>
        </w:rPr>
        <w:t>ю не менее 12 календарных дней.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3.9.19. Выплата материальной помощи осуществляется в соответствии с решением Совета депутатов сельского поселения Сентябрьский «Об утверждения положения о размере, порядке и условиях предоставления гарантий муниципальным служащим органов местного самоуправления сель</w:t>
      </w:r>
      <w:r w:rsidR="00CF1607">
        <w:rPr>
          <w:rFonts w:ascii="Times New Roman" w:hAnsi="Times New Roman"/>
          <w:sz w:val="18"/>
          <w:szCs w:val="18"/>
          <w:lang w:eastAsia="ar-SA"/>
        </w:rPr>
        <w:t xml:space="preserve">ского поселения Сентябрьский». </w:t>
      </w:r>
    </w:p>
    <w:p w:rsidR="00EA0613" w:rsidRPr="00EA0613" w:rsidRDefault="00EA0613" w:rsidP="00EA0613">
      <w:pPr>
        <w:suppressAutoHyphens/>
        <w:spacing w:after="0" w:line="240" w:lineRule="auto"/>
        <w:ind w:firstLine="567"/>
        <w:jc w:val="both"/>
        <w:rPr>
          <w:rFonts w:ascii="Times New Roman" w:hAnsi="Times New Roman"/>
          <w:bCs/>
          <w:sz w:val="18"/>
          <w:szCs w:val="18"/>
          <w:lang w:eastAsia="ar-SA"/>
        </w:rPr>
      </w:pPr>
      <w:r w:rsidRPr="00EA0613">
        <w:rPr>
          <w:rFonts w:ascii="Times New Roman" w:hAnsi="Times New Roman"/>
          <w:bCs/>
          <w:sz w:val="18"/>
          <w:szCs w:val="18"/>
          <w:lang w:eastAsia="ar-SA"/>
        </w:rPr>
        <w:t>3.9.20. Иные выплаты, предусмотренные федеральными законами и другими нормативными правовыми актами.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Размер доплаты за совмещение должностей, увеличение объема работы, на период наставничества, на период работы в выходные и нерабочие праздничные дни, исполнение обязанностей временно отсутствующего работника без освобождения от работы, определенной трудовым договором, производится на основании распоряжения (приказа) представителя нанимателя (работодателя).</w:t>
      </w:r>
    </w:p>
    <w:p w:rsidR="00EA0613" w:rsidRPr="00EA0613" w:rsidRDefault="00EA0613" w:rsidP="00EA0613">
      <w:pPr>
        <w:suppressAutoHyphens/>
        <w:spacing w:after="0" w:line="240" w:lineRule="auto"/>
        <w:ind w:firstLine="567"/>
        <w:jc w:val="center"/>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4. Источники финансирования оплаты труда</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4.1. Денежное содержание муниципальных служащих выплачивается за счет средств бюджета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а также за счет субвенций, предоставляемых для обеспечения осуществления органами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отдельных государственных полномочий, переданных федеральными законами и законами Ханты-Мансийского автономного округа – Югры.</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5. Порядок индексации денежного содержания</w:t>
      </w: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муниципальных служащих</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tabs>
          <w:tab w:val="left" w:pos="993"/>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5.1.</w:t>
      </w:r>
      <w:r w:rsidRPr="00EA0613">
        <w:rPr>
          <w:rFonts w:ascii="Times New Roman" w:hAnsi="Times New Roman"/>
          <w:sz w:val="18"/>
          <w:szCs w:val="18"/>
          <w:lang w:eastAsia="ar-SA"/>
        </w:rPr>
        <w:tab/>
        <w:t>Индексация денежного содержания муниципальных служащих осуществляется в целях повышения реального содержания заработной платы в связи с ростом потребительских цен на товары и услуги.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tabs>
          <w:tab w:val="left" w:pos="993"/>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5.2.</w:t>
      </w:r>
      <w:r w:rsidRPr="00EA0613">
        <w:rPr>
          <w:rFonts w:ascii="Times New Roman" w:hAnsi="Times New Roman"/>
          <w:sz w:val="18"/>
          <w:szCs w:val="18"/>
          <w:lang w:eastAsia="ar-SA"/>
        </w:rPr>
        <w:tab/>
        <w:t>Основанием для осуществления индексации денежного содержания муниципальных служащих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tabs>
          <w:tab w:val="left" w:pos="993"/>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5.3.</w:t>
      </w:r>
      <w:r w:rsidRPr="00EA0613">
        <w:rPr>
          <w:rFonts w:ascii="Times New Roman" w:hAnsi="Times New Roman"/>
          <w:sz w:val="18"/>
          <w:szCs w:val="18"/>
          <w:lang w:eastAsia="ar-SA"/>
        </w:rPr>
        <w:tab/>
        <w:t>Индексация денежного содержания производится путем повышения должностных окладов муниципальных служащих на коэффициент индексации. При повышении должностного оклада его размер подлежит округлению до целого рубля в сторону увеличения.</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CF1607">
      <w:pPr>
        <w:tabs>
          <w:tab w:val="left" w:pos="993"/>
        </w:tabs>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5.4.</w:t>
      </w:r>
      <w:r w:rsidRPr="00EA0613">
        <w:rPr>
          <w:rFonts w:ascii="Times New Roman" w:hAnsi="Times New Roman"/>
          <w:sz w:val="18"/>
          <w:szCs w:val="18"/>
          <w:lang w:eastAsia="ar-SA"/>
        </w:rPr>
        <w:tab/>
        <w:t>Индексация проводится не реже одного раза в год путем внесения изменения в на</w:t>
      </w:r>
      <w:r w:rsidR="00CF1607">
        <w:rPr>
          <w:rFonts w:ascii="Times New Roman" w:hAnsi="Times New Roman"/>
          <w:sz w:val="18"/>
          <w:szCs w:val="18"/>
          <w:lang w:eastAsia="ar-SA"/>
        </w:rPr>
        <w:t>стоящее решение.</w:t>
      </w: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tbl>
      <w:tblPr>
        <w:tblW w:w="4820" w:type="dxa"/>
        <w:tblInd w:w="5211" w:type="dxa"/>
        <w:tblLook w:val="01E0" w:firstRow="1" w:lastRow="1" w:firstColumn="1" w:lastColumn="1" w:noHBand="0" w:noVBand="0"/>
      </w:tblPr>
      <w:tblGrid>
        <w:gridCol w:w="4820"/>
      </w:tblGrid>
      <w:tr w:rsidR="00EA0613" w:rsidRPr="00EA0613" w:rsidTr="00EA0613">
        <w:tc>
          <w:tcPr>
            <w:tcW w:w="4820"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Приложение 2</w:t>
            </w:r>
          </w:p>
        </w:tc>
      </w:tr>
      <w:tr w:rsidR="00EA0613" w:rsidRPr="00EA0613" w:rsidTr="00EA0613">
        <w:tc>
          <w:tcPr>
            <w:tcW w:w="4820"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к решению Совета депутатов</w:t>
            </w:r>
          </w:p>
        </w:tc>
      </w:tr>
      <w:tr w:rsidR="00EA0613" w:rsidRPr="00EA0613" w:rsidTr="00EA0613">
        <w:tc>
          <w:tcPr>
            <w:tcW w:w="4820"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сельского поселения Сентябрьский</w:t>
            </w:r>
          </w:p>
        </w:tc>
      </w:tr>
      <w:tr w:rsidR="00EA0613" w:rsidRPr="00EA0613" w:rsidTr="00EA0613">
        <w:tc>
          <w:tcPr>
            <w:tcW w:w="4820"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от 16 февраля 2023 г. № 245</w:t>
            </w:r>
          </w:p>
        </w:tc>
      </w:tr>
    </w:tbl>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widowControl w:val="0"/>
        <w:suppressAutoHyphens/>
        <w:autoSpaceDE w:val="0"/>
        <w:autoSpaceDN w:val="0"/>
        <w:adjustRightInd w:val="0"/>
        <w:spacing w:after="0" w:line="240" w:lineRule="auto"/>
        <w:ind w:firstLine="567"/>
        <w:jc w:val="center"/>
        <w:rPr>
          <w:rFonts w:ascii="Times New Roman" w:hAnsi="Times New Roman"/>
          <w:bCs/>
          <w:iCs/>
          <w:sz w:val="18"/>
          <w:szCs w:val="18"/>
          <w:lang w:eastAsia="ar-SA"/>
        </w:rPr>
      </w:pPr>
      <w:r w:rsidRPr="00EA0613">
        <w:rPr>
          <w:rFonts w:ascii="Times New Roman" w:hAnsi="Times New Roman"/>
          <w:bCs/>
          <w:iCs/>
          <w:sz w:val="18"/>
          <w:szCs w:val="18"/>
          <w:lang w:eastAsia="ar-SA"/>
        </w:rPr>
        <w:t xml:space="preserve">Размеры должностных окладов по должностям муниципальной службы, учреждаемые для обеспечения исполнения полномочий администрации </w:t>
      </w:r>
    </w:p>
    <w:p w:rsidR="00EA0613" w:rsidRPr="00EA0613" w:rsidRDefault="00EA0613" w:rsidP="00EA0613">
      <w:pPr>
        <w:widowControl w:val="0"/>
        <w:suppressAutoHyphens/>
        <w:autoSpaceDE w:val="0"/>
        <w:autoSpaceDN w:val="0"/>
        <w:adjustRightInd w:val="0"/>
        <w:spacing w:after="0" w:line="240" w:lineRule="auto"/>
        <w:ind w:firstLine="567"/>
        <w:jc w:val="center"/>
        <w:rPr>
          <w:rFonts w:ascii="Times New Roman" w:hAnsi="Times New Roman"/>
          <w:bCs/>
          <w:iCs/>
          <w:sz w:val="18"/>
          <w:szCs w:val="18"/>
          <w:lang w:eastAsia="ar-SA"/>
        </w:rPr>
      </w:pPr>
      <w:r w:rsidRPr="00EA0613">
        <w:rPr>
          <w:rFonts w:ascii="Times New Roman" w:eastAsia="Calibri" w:hAnsi="Times New Roman"/>
          <w:sz w:val="18"/>
          <w:szCs w:val="18"/>
          <w:lang w:eastAsia="ar-SA"/>
        </w:rPr>
        <w:t>сельского поселения Сентябрьский</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       </w:t>
      </w:r>
    </w:p>
    <w:tbl>
      <w:tblPr>
        <w:tblW w:w="0" w:type="auto"/>
        <w:jc w:val="center"/>
        <w:tblLayout w:type="fixed"/>
        <w:tblLook w:val="04A0" w:firstRow="1" w:lastRow="0" w:firstColumn="1" w:lastColumn="0" w:noHBand="0" w:noVBand="1"/>
      </w:tblPr>
      <w:tblGrid>
        <w:gridCol w:w="708"/>
        <w:gridCol w:w="4325"/>
        <w:gridCol w:w="2621"/>
        <w:gridCol w:w="1843"/>
      </w:tblGrid>
      <w:tr w:rsidR="00EA0613" w:rsidRPr="00EA0613" w:rsidTr="00EA0613">
        <w:trPr>
          <w:trHeight w:val="1255"/>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w:t>
            </w:r>
          </w:p>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п/п</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Наименование должностей</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Функциональные признаки / группы</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Должностной оклад,</w:t>
            </w:r>
          </w:p>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(в рублях)</w:t>
            </w:r>
          </w:p>
        </w:tc>
      </w:tr>
      <w:tr w:rsidR="00EA0613" w:rsidRPr="00EA0613" w:rsidTr="00EA0613">
        <w:trPr>
          <w:trHeight w:val="240"/>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EA0613" w:rsidRPr="00EA0613" w:rsidRDefault="00EA0613" w:rsidP="00EA0613">
            <w:pPr>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1</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EA0613" w:rsidRPr="00EA0613" w:rsidRDefault="00EA0613" w:rsidP="00EA0613">
            <w:pPr>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2</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EA0613" w:rsidRPr="00EA0613" w:rsidRDefault="00EA0613" w:rsidP="00EA0613">
            <w:pPr>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3</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EA0613" w:rsidRPr="00EA0613" w:rsidRDefault="00EA0613" w:rsidP="00EA0613">
            <w:pPr>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4</w:t>
            </w:r>
          </w:p>
        </w:tc>
      </w:tr>
      <w:tr w:rsidR="00EA0613" w:rsidRPr="00EA0613" w:rsidTr="00EA0613">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lastRenderedPageBreak/>
              <w:t>1.</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Заместитель главы муниципального образования</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руководитель / высшая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10 500</w:t>
            </w:r>
          </w:p>
        </w:tc>
      </w:tr>
      <w:tr w:rsidR="00EA0613" w:rsidRPr="00EA0613" w:rsidTr="00EA0613">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2.</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Начальник отдела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руководитель / главная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8 800</w:t>
            </w:r>
          </w:p>
        </w:tc>
      </w:tr>
      <w:tr w:rsidR="00EA0613" w:rsidRPr="00EA0613" w:rsidTr="00EA0613">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3.</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Заведующий сектором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руководитель / ведущая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8 500</w:t>
            </w:r>
          </w:p>
        </w:tc>
      </w:tr>
      <w:tr w:rsidR="00EA0613" w:rsidRPr="00EA0613" w:rsidTr="00EA0613">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4.</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Главный специалист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специалист / старшая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6 500</w:t>
            </w:r>
          </w:p>
        </w:tc>
      </w:tr>
      <w:tr w:rsidR="00EA0613" w:rsidRPr="00EA0613" w:rsidTr="00EA0613">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A0613" w:rsidRPr="00EA0613" w:rsidRDefault="00EA0613" w:rsidP="00EA0613">
            <w:pPr>
              <w:suppressAutoHyphens/>
              <w:autoSpaceDE w:val="0"/>
              <w:autoSpaceDN w:val="0"/>
              <w:adjustRightInd w:val="0"/>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5.</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Ведущий специалист</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специалист / старшая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A0613" w:rsidRPr="00EA0613" w:rsidRDefault="00EA0613" w:rsidP="00EA0613">
            <w:pPr>
              <w:suppressAutoHyphens/>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6 400</w:t>
            </w:r>
          </w:p>
        </w:tc>
      </w:tr>
    </w:tbl>
    <w:p w:rsidR="00EA0613" w:rsidRPr="00EA0613" w:rsidRDefault="00EA0613" w:rsidP="00CF1607">
      <w:pPr>
        <w:suppressAutoHyphens/>
        <w:spacing w:after="0" w:line="240" w:lineRule="auto"/>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tbl>
      <w:tblPr>
        <w:tblW w:w="4536" w:type="dxa"/>
        <w:tblInd w:w="5211" w:type="dxa"/>
        <w:tblLook w:val="01E0" w:firstRow="1" w:lastRow="1" w:firstColumn="1" w:lastColumn="1" w:noHBand="0" w:noVBand="0"/>
      </w:tblPr>
      <w:tblGrid>
        <w:gridCol w:w="4536"/>
      </w:tblGrid>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Приложение 3</w:t>
            </w:r>
          </w:p>
        </w:tc>
      </w:tr>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к решению Совета депутатов</w:t>
            </w:r>
          </w:p>
        </w:tc>
      </w:tr>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сельского поселения Сентябрьский</w:t>
            </w:r>
          </w:p>
        </w:tc>
      </w:tr>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от 16 февраля 2023 г.№ 245</w:t>
            </w:r>
          </w:p>
        </w:tc>
      </w:tr>
    </w:tbl>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ind w:firstLine="709"/>
        <w:jc w:val="center"/>
        <w:rPr>
          <w:rFonts w:ascii="Times New Roman" w:hAnsi="Times New Roman"/>
          <w:sz w:val="18"/>
          <w:szCs w:val="18"/>
          <w:lang w:eastAsia="ar-SA"/>
        </w:rPr>
      </w:pPr>
      <w:r w:rsidRPr="00EA0613">
        <w:rPr>
          <w:rFonts w:ascii="Times New Roman" w:hAnsi="Times New Roman"/>
          <w:sz w:val="18"/>
          <w:szCs w:val="18"/>
          <w:lang w:eastAsia="ar-SA"/>
        </w:rPr>
        <w:t>Положение</w:t>
      </w:r>
    </w:p>
    <w:p w:rsidR="00EA0613" w:rsidRPr="00EA0613" w:rsidRDefault="00EA0613" w:rsidP="00EA0613">
      <w:pPr>
        <w:suppressAutoHyphens/>
        <w:spacing w:after="0" w:line="240" w:lineRule="auto"/>
        <w:ind w:firstLine="709"/>
        <w:jc w:val="center"/>
        <w:rPr>
          <w:rFonts w:ascii="Times New Roman" w:hAnsi="Times New Roman"/>
          <w:sz w:val="18"/>
          <w:szCs w:val="18"/>
          <w:lang w:eastAsia="ar-SA"/>
        </w:rPr>
      </w:pPr>
      <w:r w:rsidRPr="00EA0613">
        <w:rPr>
          <w:rFonts w:ascii="Times New Roman" w:hAnsi="Times New Roman"/>
          <w:sz w:val="18"/>
          <w:szCs w:val="18"/>
          <w:lang w:eastAsia="ar-SA"/>
        </w:rPr>
        <w:t>о порядке и условиях установления ежемесячной надбавки</w:t>
      </w:r>
    </w:p>
    <w:p w:rsidR="00EA0613" w:rsidRPr="00EA0613" w:rsidRDefault="00EA0613" w:rsidP="00EA0613">
      <w:pPr>
        <w:suppressAutoHyphens/>
        <w:spacing w:after="0" w:line="240" w:lineRule="auto"/>
        <w:ind w:firstLine="709"/>
        <w:jc w:val="center"/>
        <w:rPr>
          <w:rFonts w:ascii="Times New Roman" w:hAnsi="Times New Roman"/>
          <w:sz w:val="18"/>
          <w:szCs w:val="18"/>
          <w:lang w:eastAsia="ar-SA"/>
        </w:rPr>
      </w:pPr>
      <w:r w:rsidRPr="00EA0613">
        <w:rPr>
          <w:rFonts w:ascii="Times New Roman" w:hAnsi="Times New Roman"/>
          <w:sz w:val="18"/>
          <w:szCs w:val="18"/>
          <w:lang w:eastAsia="ar-SA"/>
        </w:rPr>
        <w:t xml:space="preserve">к должностному окладу за особые условия муниципальной службы муниципальным служащим в органах местного самоуправления </w:t>
      </w:r>
    </w:p>
    <w:p w:rsidR="00EA0613" w:rsidRPr="00EA0613" w:rsidRDefault="00EA0613" w:rsidP="00EA0613">
      <w:pPr>
        <w:suppressAutoHyphens/>
        <w:spacing w:after="0" w:line="240" w:lineRule="auto"/>
        <w:ind w:firstLine="709"/>
        <w:jc w:val="center"/>
        <w:rPr>
          <w:rFonts w:ascii="Times New Roman" w:hAnsi="Times New Roman"/>
          <w:sz w:val="18"/>
          <w:szCs w:val="18"/>
          <w:lang w:eastAsia="ar-SA"/>
        </w:rPr>
      </w:pPr>
      <w:r w:rsidRPr="00EA0613">
        <w:rPr>
          <w:rFonts w:ascii="Times New Roman" w:eastAsia="Calibri" w:hAnsi="Times New Roman"/>
          <w:sz w:val="18"/>
          <w:szCs w:val="18"/>
          <w:lang w:eastAsia="ar-SA"/>
        </w:rPr>
        <w:t>сельского поселения Сентябрьский</w:t>
      </w:r>
    </w:p>
    <w:p w:rsidR="00EA0613" w:rsidRPr="00EA0613" w:rsidRDefault="00EA0613" w:rsidP="00EA0613">
      <w:pPr>
        <w:suppressAutoHyphens/>
        <w:spacing w:after="0" w:line="240" w:lineRule="auto"/>
        <w:ind w:firstLine="709"/>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709"/>
        <w:jc w:val="center"/>
        <w:rPr>
          <w:rFonts w:ascii="Times New Roman" w:hAnsi="Times New Roman"/>
          <w:b/>
          <w:bCs/>
          <w:sz w:val="18"/>
          <w:szCs w:val="18"/>
          <w:lang w:eastAsia="ar-SA"/>
        </w:rPr>
      </w:pPr>
      <w:r w:rsidRPr="00EA0613">
        <w:rPr>
          <w:rFonts w:ascii="Times New Roman" w:hAnsi="Times New Roman"/>
          <w:b/>
          <w:bCs/>
          <w:sz w:val="18"/>
          <w:szCs w:val="18"/>
          <w:lang w:eastAsia="ar-SA"/>
        </w:rPr>
        <w:t>1. Общие положения</w:t>
      </w:r>
    </w:p>
    <w:p w:rsidR="00EA0613" w:rsidRPr="00EA0613" w:rsidRDefault="00EA0613" w:rsidP="00EA0613">
      <w:pPr>
        <w:suppressAutoHyphens/>
        <w:spacing w:after="0" w:line="240" w:lineRule="auto"/>
        <w:ind w:firstLine="709"/>
        <w:jc w:val="both"/>
        <w:rPr>
          <w:rFonts w:ascii="Times New Roman" w:hAnsi="Times New Roman"/>
          <w:sz w:val="18"/>
          <w:szCs w:val="18"/>
          <w:lang w:eastAsia="ar-SA"/>
        </w:rPr>
      </w:pP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1.1. Настоящее Положение о порядке и условиях установления ежемесячной надбавки к должностному окладу за особые условия муниципальной службы муниципальным служащим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(далее- Положение) определяет порядок и условия установления надбавки к должностному окладу за особые условия муниципальной службы муниципальным служащим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00CF1607">
        <w:rPr>
          <w:rFonts w:ascii="Times New Roman" w:hAnsi="Times New Roman"/>
          <w:sz w:val="18"/>
          <w:szCs w:val="18"/>
          <w:lang w:eastAsia="ar-SA"/>
        </w:rPr>
        <w:t>.</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1.2. Ежемесячная надбавка к должностному окладу за особые условия муниципальной службы (далее - ежемесячная надбавка) является составляющей денежного содержания муниципального служащего и выплачивается в целях повышения материальной заинтересованности муниципального служащего в результате профессиональной деятельности и качестве выпол</w:t>
      </w:r>
      <w:r w:rsidR="00CF1607">
        <w:rPr>
          <w:rFonts w:ascii="Times New Roman" w:hAnsi="Times New Roman"/>
          <w:sz w:val="18"/>
          <w:szCs w:val="18"/>
          <w:lang w:eastAsia="ar-SA"/>
        </w:rPr>
        <w:t>нения должностных обязанностей.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1.3. Положение распространяется на лиц, замещающих должности муниципальной службы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денежное содержание которых финансируется из средств местного бюджета, а также за счет субвенций, предоставляемых для обеспечения осуществления органами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отдельных государственных полномочий, переданных федеральными законами и законами Ханты-Мансийс</w:t>
      </w:r>
      <w:r w:rsidR="00CF1607">
        <w:rPr>
          <w:rFonts w:ascii="Times New Roman" w:hAnsi="Times New Roman"/>
          <w:sz w:val="18"/>
          <w:szCs w:val="18"/>
          <w:lang w:eastAsia="ar-SA"/>
        </w:rPr>
        <w:t>кого автономного округа – Югры.</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1.4. Ежемесячная надбавка выплачивается за счет фонда оплаты труда в пределах ассигнований, утвержденных по смете соответствующего органа местного самоуправления Нефтеюганского муниципального района.</w:t>
      </w:r>
    </w:p>
    <w:p w:rsidR="00EA0613" w:rsidRPr="00EA0613" w:rsidRDefault="00EA0613" w:rsidP="00EA0613">
      <w:pPr>
        <w:suppressAutoHyphens/>
        <w:spacing w:after="0" w:line="240" w:lineRule="auto"/>
        <w:ind w:firstLine="567"/>
        <w:jc w:val="both"/>
        <w:rPr>
          <w:rFonts w:ascii="Times New Roman" w:hAnsi="Times New Roman"/>
          <w:b/>
          <w:bCs/>
          <w:sz w:val="18"/>
          <w:szCs w:val="18"/>
          <w:lang w:eastAsia="ar-SA"/>
        </w:rPr>
      </w:pP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2. Порядок и условия установления</w:t>
      </w:r>
    </w:p>
    <w:p w:rsidR="00EA0613" w:rsidRPr="00EA0613" w:rsidRDefault="00EA0613" w:rsidP="00EA0613">
      <w:pPr>
        <w:suppressAutoHyphens/>
        <w:spacing w:after="0" w:line="240" w:lineRule="auto"/>
        <w:ind w:firstLine="567"/>
        <w:jc w:val="center"/>
        <w:rPr>
          <w:rFonts w:ascii="Times New Roman" w:hAnsi="Times New Roman"/>
          <w:b/>
          <w:bCs/>
          <w:sz w:val="18"/>
          <w:szCs w:val="18"/>
          <w:lang w:eastAsia="ar-SA"/>
        </w:rPr>
      </w:pPr>
      <w:r w:rsidRPr="00EA0613">
        <w:rPr>
          <w:rFonts w:ascii="Times New Roman" w:hAnsi="Times New Roman"/>
          <w:b/>
          <w:bCs/>
          <w:sz w:val="18"/>
          <w:szCs w:val="18"/>
          <w:lang w:eastAsia="ar-SA"/>
        </w:rPr>
        <w:t>ежемесячной надбавки</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2.1. Ежемесячная надбавка устанавливается с учетом профессиональной подготовки муниципального служащего, сложности выполняемой им работы, ее результативности, а также с учетом специальных знаний, умений и навыков для исполнения должностных обязанностей по замещаемой должности, с учетом особых условий муниципальной службы, при этом в стаж работы являющийся основанием для установления данной надбавки включается рабочее время, время когда за работником сохранялись место работы и средняя заработная плата в органах местного самоуправления и</w:t>
      </w:r>
      <w:r w:rsidR="00CF1607">
        <w:rPr>
          <w:rFonts w:ascii="Times New Roman" w:hAnsi="Times New Roman"/>
          <w:sz w:val="18"/>
          <w:szCs w:val="18"/>
          <w:lang w:eastAsia="ar-SA"/>
        </w:rPr>
        <w:t xml:space="preserve"> их структурных подразделениях.</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2.2. Ежемесячная надбавка к должностному окладу за особые условия муниципальной службы устана</w:t>
      </w:r>
      <w:r w:rsidR="00CF1607">
        <w:rPr>
          <w:rFonts w:ascii="Times New Roman" w:hAnsi="Times New Roman"/>
          <w:sz w:val="18"/>
          <w:szCs w:val="18"/>
          <w:lang w:eastAsia="ar-SA"/>
        </w:rPr>
        <w:t>вливается в следующих размерах:</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 лицам, замещающим должности муниципальной службы высшей группы, учреждаемые для выполнения функции «руководитель», - от 90 до 100</w:t>
      </w:r>
      <w:r w:rsidR="00CF1607">
        <w:rPr>
          <w:rFonts w:ascii="Times New Roman" w:hAnsi="Times New Roman"/>
          <w:sz w:val="18"/>
          <w:szCs w:val="18"/>
          <w:lang w:eastAsia="ar-SA"/>
        </w:rPr>
        <w:t xml:space="preserve"> процентов должностного оклада;</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 лицам, замещающим должности муниципальной службы главной группы, учреждаемые для выполнения функции «руководитель», «помощник (советник)», «специалист», - от 80 до 90</w:t>
      </w:r>
      <w:r w:rsidR="00CF1607">
        <w:rPr>
          <w:rFonts w:ascii="Times New Roman" w:hAnsi="Times New Roman"/>
          <w:sz w:val="18"/>
          <w:szCs w:val="18"/>
          <w:lang w:eastAsia="ar-SA"/>
        </w:rPr>
        <w:t xml:space="preserve"> процентов должностного оклада;</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 лицам, замещающим должности муниципальной службы ведущей группы, учреждаемые для выполнения функции «руководитель», «специалист», «обеспечивающий специалист», - от 70 до 80</w:t>
      </w:r>
      <w:r w:rsidR="00CF1607">
        <w:rPr>
          <w:rFonts w:ascii="Times New Roman" w:hAnsi="Times New Roman"/>
          <w:sz w:val="18"/>
          <w:szCs w:val="18"/>
          <w:lang w:eastAsia="ar-SA"/>
        </w:rPr>
        <w:t xml:space="preserve"> процентов должностного оклада;</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 лицам, замещающим должности муниципальной службы старшей группы, учреждаемые для выполнения функции «специалист», «обеспечивающий специалист», - от 60 до 70</w:t>
      </w:r>
      <w:r w:rsidR="00CF1607">
        <w:rPr>
          <w:rFonts w:ascii="Times New Roman" w:hAnsi="Times New Roman"/>
          <w:sz w:val="18"/>
          <w:szCs w:val="18"/>
          <w:lang w:eastAsia="ar-SA"/>
        </w:rPr>
        <w:t xml:space="preserve"> процентов должностного оклада.</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2.3. Ежемесячная надбавка за особые условия муниципальной службы устанавливается исходя из стажа работы по соо</w:t>
      </w:r>
      <w:r w:rsidR="00CF1607">
        <w:rPr>
          <w:rFonts w:ascii="Times New Roman" w:hAnsi="Times New Roman"/>
          <w:sz w:val="18"/>
          <w:szCs w:val="18"/>
          <w:lang w:eastAsia="ar-SA"/>
        </w:rPr>
        <w:t>тветствующей группе должностей: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1) впервые назначенным на должность муниципальной с</w:t>
      </w:r>
      <w:r w:rsidR="00CF1607">
        <w:rPr>
          <w:rFonts w:ascii="Times New Roman" w:hAnsi="Times New Roman"/>
          <w:sz w:val="18"/>
          <w:szCs w:val="18"/>
          <w:lang w:eastAsia="ar-SA"/>
        </w:rPr>
        <w:t>лужбы, - в минимальном размере;</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 при стаже работы более одного года - на уровне сред</w:t>
      </w:r>
      <w:r w:rsidR="00CF1607">
        <w:rPr>
          <w:rFonts w:ascii="Times New Roman" w:hAnsi="Times New Roman"/>
          <w:sz w:val="18"/>
          <w:szCs w:val="18"/>
          <w:lang w:eastAsia="ar-SA"/>
        </w:rPr>
        <w:t xml:space="preserve">него размера; </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 при стаже работы более двух лет - в максимальном размере.</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2.4. Основными условиями повышения размера ежемесячной надбавки являются:</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lastRenderedPageBreak/>
        <w:t>1) изменение условий трудового договора (контракта), связанных с увелич</w:t>
      </w:r>
      <w:r w:rsidR="00CF1607">
        <w:rPr>
          <w:rFonts w:ascii="Times New Roman" w:hAnsi="Times New Roman"/>
          <w:sz w:val="18"/>
          <w:szCs w:val="18"/>
          <w:lang w:eastAsia="ar-SA"/>
        </w:rPr>
        <w:t>ением должностных обязанностей;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 выполнение более сложных и важных работ по осуществлению деятельности о</w:t>
      </w:r>
      <w:r w:rsidR="00CF1607">
        <w:rPr>
          <w:rFonts w:ascii="Times New Roman" w:hAnsi="Times New Roman"/>
          <w:sz w:val="18"/>
          <w:szCs w:val="18"/>
          <w:lang w:eastAsia="ar-SA"/>
        </w:rPr>
        <w:t>рганов местного самоуправления;</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 проявление инициатив</w:t>
      </w:r>
      <w:r w:rsidR="00CF1607">
        <w:rPr>
          <w:rFonts w:ascii="Times New Roman" w:hAnsi="Times New Roman"/>
          <w:sz w:val="18"/>
          <w:szCs w:val="18"/>
          <w:lang w:eastAsia="ar-SA"/>
        </w:rPr>
        <w:t>ы и творческого подхода к делу;</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 повышение профессиональных знаний и навыков муниципального служащего, способствующих более эффективной работе.</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2.5. Конкретный размер ежемесячной надбавки в процентах к должностному окладу устанавливается распоряжением администрации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на основании служебной записки заместителя гл</w:t>
      </w:r>
      <w:r w:rsidR="00CF1607">
        <w:rPr>
          <w:rFonts w:ascii="Times New Roman" w:hAnsi="Times New Roman"/>
          <w:sz w:val="18"/>
          <w:szCs w:val="18"/>
          <w:lang w:eastAsia="ar-SA"/>
        </w:rPr>
        <w:t>авы муниципального образования.</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2.6. Ежемесячная надбавка за особые условия муниципальной службы включается в состав денежного содержания муниципального служащего и учитывается при</w:t>
      </w:r>
      <w:r w:rsidR="00CF1607">
        <w:rPr>
          <w:rFonts w:ascii="Times New Roman" w:hAnsi="Times New Roman"/>
          <w:sz w:val="18"/>
          <w:szCs w:val="18"/>
          <w:lang w:eastAsia="ar-SA"/>
        </w:rPr>
        <w:t xml:space="preserve"> исчислении среднего заработка.</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2.7. При переводе муниципального служащего на иную должность муниципальной службы ежемесячная надбавка устан</w:t>
      </w:r>
      <w:r w:rsidR="00CF1607">
        <w:rPr>
          <w:rFonts w:ascii="Times New Roman" w:hAnsi="Times New Roman"/>
          <w:sz w:val="18"/>
          <w:szCs w:val="18"/>
          <w:lang w:eastAsia="ar-SA"/>
        </w:rPr>
        <w:t>авливается в следующем порядке:</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при переводе на должность, относящуюся к более высокой группе должностей муниципальной службы, - на уровне среднего разме</w:t>
      </w:r>
      <w:r w:rsidR="00CF1607">
        <w:rPr>
          <w:rFonts w:ascii="Times New Roman" w:hAnsi="Times New Roman"/>
          <w:sz w:val="18"/>
          <w:szCs w:val="18"/>
          <w:lang w:eastAsia="ar-SA"/>
        </w:rPr>
        <w:t>ра по данной группе должностей;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при переводе на должность, относящуюся к более низкой группе должностей муниципальной службы, - максимальный разм</w:t>
      </w:r>
      <w:r w:rsidR="00CF1607">
        <w:rPr>
          <w:rFonts w:ascii="Times New Roman" w:hAnsi="Times New Roman"/>
          <w:sz w:val="18"/>
          <w:szCs w:val="18"/>
          <w:lang w:eastAsia="ar-SA"/>
        </w:rPr>
        <w:t>ер по данной группе должностей.</w:t>
      </w:r>
    </w:p>
    <w:p w:rsidR="00EA0613" w:rsidRPr="00EA0613" w:rsidRDefault="00EA0613" w:rsidP="00CF1607">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2.8. При переводе работника с должности по техническому обеспечению органов местного самоуправления Нефтеюганского муниципального района на должность муниципальной службы ежемесячная надбавка устанавливается в среднем разме</w:t>
      </w:r>
      <w:r w:rsidR="00CF1607">
        <w:rPr>
          <w:rFonts w:ascii="Times New Roman" w:hAnsi="Times New Roman"/>
          <w:sz w:val="18"/>
          <w:szCs w:val="18"/>
          <w:lang w:eastAsia="ar-SA"/>
        </w:rPr>
        <w:t>ре по данной группе должностей.</w:t>
      </w:r>
    </w:p>
    <w:p w:rsidR="00EA0613" w:rsidRPr="00EA0613" w:rsidRDefault="00EA0613" w:rsidP="00EA0613">
      <w:pPr>
        <w:suppressAutoHyphens/>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2.9. При переводе муниципального служащего из одного органа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в другой, а также внутри их структур, ежемесячная надбавка сохраняется на прежнем уровне в случае, если должности относятся к одной группе.</w:t>
      </w:r>
    </w:p>
    <w:p w:rsidR="00EA0613" w:rsidRPr="00EA0613" w:rsidRDefault="00EA0613" w:rsidP="00EA0613">
      <w:pPr>
        <w:suppressAutoHyphens/>
        <w:spacing w:after="0" w:line="240" w:lineRule="auto"/>
        <w:jc w:val="center"/>
        <w:rPr>
          <w:rFonts w:ascii="Times New Roman" w:hAnsi="Times New Roman"/>
          <w:sz w:val="18"/>
          <w:szCs w:val="18"/>
          <w:lang w:eastAsia="ar-SA"/>
        </w:rPr>
      </w:pPr>
    </w:p>
    <w:tbl>
      <w:tblPr>
        <w:tblW w:w="4536" w:type="dxa"/>
        <w:tblInd w:w="5211" w:type="dxa"/>
        <w:tblLook w:val="01E0" w:firstRow="1" w:lastRow="1" w:firstColumn="1" w:lastColumn="1" w:noHBand="0" w:noVBand="0"/>
      </w:tblPr>
      <w:tblGrid>
        <w:gridCol w:w="4536"/>
      </w:tblGrid>
      <w:tr w:rsidR="00EA0613" w:rsidRPr="00EA0613" w:rsidTr="00EA0613">
        <w:tc>
          <w:tcPr>
            <w:tcW w:w="4536" w:type="dxa"/>
            <w:shd w:val="clear" w:color="auto" w:fill="auto"/>
          </w:tcPr>
          <w:p w:rsidR="00CF1607" w:rsidRDefault="00CF1607" w:rsidP="00EA0613">
            <w:pPr>
              <w:suppressAutoHyphens/>
              <w:spacing w:after="0" w:line="240" w:lineRule="auto"/>
              <w:rPr>
                <w:rFonts w:ascii="Times New Roman" w:hAnsi="Times New Roman"/>
                <w:sz w:val="18"/>
                <w:szCs w:val="18"/>
                <w:lang w:eastAsia="ar-SA"/>
              </w:rPr>
            </w:pPr>
            <w:r>
              <w:rPr>
                <w:rFonts w:ascii="Times New Roman" w:hAnsi="Times New Roman"/>
                <w:sz w:val="18"/>
                <w:szCs w:val="18"/>
                <w:lang w:eastAsia="ar-SA"/>
              </w:rPr>
              <w:t xml:space="preserve">                          Приложение 4</w:t>
            </w:r>
          </w:p>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к решению Совета депутатов</w:t>
            </w:r>
          </w:p>
        </w:tc>
      </w:tr>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сельского поселения Сентябрьский</w:t>
            </w:r>
          </w:p>
        </w:tc>
      </w:tr>
      <w:tr w:rsidR="00EA0613" w:rsidRPr="00EA0613" w:rsidTr="00EA0613">
        <w:tc>
          <w:tcPr>
            <w:tcW w:w="4536" w:type="dxa"/>
            <w:shd w:val="clear" w:color="auto" w:fill="auto"/>
          </w:tcPr>
          <w:p w:rsidR="00EA0613" w:rsidRPr="00EA0613" w:rsidRDefault="00EA0613" w:rsidP="00EA0613">
            <w:pPr>
              <w:suppressAutoHyphens/>
              <w:spacing w:after="0" w:line="240" w:lineRule="auto"/>
              <w:rPr>
                <w:rFonts w:ascii="Times New Roman" w:hAnsi="Times New Roman"/>
                <w:sz w:val="18"/>
                <w:szCs w:val="18"/>
                <w:lang w:eastAsia="ar-SA"/>
              </w:rPr>
            </w:pPr>
            <w:r w:rsidRPr="00EA0613">
              <w:rPr>
                <w:rFonts w:ascii="Times New Roman" w:hAnsi="Times New Roman"/>
                <w:sz w:val="18"/>
                <w:szCs w:val="18"/>
                <w:lang w:eastAsia="ar-SA"/>
              </w:rPr>
              <w:t xml:space="preserve">                          от 16 февраля 2023 г. № 245</w:t>
            </w:r>
          </w:p>
        </w:tc>
      </w:tr>
    </w:tbl>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suppressAutoHyphens/>
        <w:spacing w:after="0" w:line="240" w:lineRule="auto"/>
        <w:jc w:val="center"/>
        <w:rPr>
          <w:rFonts w:ascii="Times New Roman" w:hAnsi="Times New Roman"/>
          <w:sz w:val="18"/>
          <w:szCs w:val="18"/>
          <w:lang w:eastAsia="ar-SA"/>
        </w:rPr>
      </w:pPr>
    </w:p>
    <w:p w:rsidR="00EA0613" w:rsidRPr="00EA0613" w:rsidRDefault="00EA0613" w:rsidP="00EA0613">
      <w:pPr>
        <w:keepNext/>
        <w:suppressAutoHyphens/>
        <w:spacing w:after="0" w:line="240" w:lineRule="auto"/>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Положение</w:t>
      </w:r>
    </w:p>
    <w:p w:rsidR="00EA0613" w:rsidRPr="00EA0613" w:rsidRDefault="00EA0613" w:rsidP="00EA0613">
      <w:pPr>
        <w:suppressAutoHyphens/>
        <w:spacing w:after="0" w:line="240" w:lineRule="auto"/>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 xml:space="preserve">о порядке установления и выплаты денежного поощрения муниципальным служащим в органах местного самоуправления </w:t>
      </w:r>
      <w:r w:rsidRPr="00EA0613">
        <w:rPr>
          <w:rFonts w:ascii="Times New Roman" w:eastAsia="Calibri" w:hAnsi="Times New Roman"/>
          <w:b/>
          <w:sz w:val="18"/>
          <w:szCs w:val="18"/>
          <w:lang w:eastAsia="ar-SA"/>
        </w:rPr>
        <w:t>сельского поселения Сентябрьский</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b/>
          <w:sz w:val="18"/>
          <w:szCs w:val="18"/>
          <w:lang w:eastAsia="ar-SA"/>
        </w:rPr>
      </w:pPr>
    </w:p>
    <w:p w:rsidR="00EA0613" w:rsidRPr="00EA0613" w:rsidRDefault="00EA0613" w:rsidP="00EA0613">
      <w:pPr>
        <w:suppressAutoHyphens/>
        <w:spacing w:after="0" w:line="240" w:lineRule="auto"/>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1. Общие положения</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1.1. Положение о порядке установления и выплаты денежного поощрения, (далее - Положение) устанавливает порядок и условия выплаты денежных поощрений муниципальным служащим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00CF1607">
        <w:rPr>
          <w:rFonts w:ascii="Times New Roman" w:hAnsi="Times New Roman"/>
          <w:sz w:val="18"/>
          <w:szCs w:val="18"/>
          <w:lang w:eastAsia="ar-SA"/>
        </w:rPr>
        <w:t>.</w:t>
      </w:r>
    </w:p>
    <w:p w:rsidR="00EA0613" w:rsidRPr="00EA0613" w:rsidRDefault="00EA0613" w:rsidP="00EA0613">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1.2. Настоящее Положение распространяется на лиц, замещающих должности муниципальной службы в органах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денежное содержание которых финансируется из средств бюджета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а также за счет субвенций, предоставляемых для обеспечения осуществления органами местного самоуправления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отдельных государственных полномочий, переданных федеральными законами и законами Ханты-Мансийского автономного округа – Югры.</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2. Денежное поощрение</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2.1. Денежное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w:t>
      </w:r>
      <w:r w:rsidR="00CF1607">
        <w:rPr>
          <w:rFonts w:ascii="Times New Roman" w:hAnsi="Times New Roman"/>
          <w:sz w:val="18"/>
          <w:szCs w:val="18"/>
          <w:lang w:eastAsia="ar-SA"/>
        </w:rPr>
        <w:t>льтатов служебной деятельности.</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2.2. Де</w:t>
      </w:r>
      <w:r w:rsidR="00CF1607">
        <w:rPr>
          <w:rFonts w:ascii="Times New Roman" w:hAnsi="Times New Roman"/>
          <w:sz w:val="18"/>
          <w:szCs w:val="18"/>
          <w:lang w:eastAsia="ar-SA"/>
        </w:rPr>
        <w:t>нежное поощрение выплачивается:</w:t>
      </w:r>
    </w:p>
    <w:p w:rsidR="00EA0613" w:rsidRPr="00EA0613" w:rsidRDefault="00EA0613" w:rsidP="00CF1607">
      <w:pPr>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1) по должностям муниципальной службы высшей группы, учреждаемые для выполнения функции «руководитель», - в р</w:t>
      </w:r>
      <w:r w:rsidR="00CF1607">
        <w:rPr>
          <w:rFonts w:ascii="Times New Roman" w:hAnsi="Times New Roman"/>
          <w:sz w:val="18"/>
          <w:szCs w:val="18"/>
        </w:rPr>
        <w:t>азмере 1,4 должностного оклада;</w:t>
      </w:r>
    </w:p>
    <w:p w:rsidR="00EA0613" w:rsidRPr="00EA0613" w:rsidRDefault="00EA0613" w:rsidP="00CF1607">
      <w:pPr>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2) по должностям муниципальной службы главной группы, учреждаемые для выполнения функции «руководитель», «помощник (советник)», «специалист», - в р</w:t>
      </w:r>
      <w:r w:rsidR="00CF1607">
        <w:rPr>
          <w:rFonts w:ascii="Times New Roman" w:hAnsi="Times New Roman"/>
          <w:sz w:val="18"/>
          <w:szCs w:val="18"/>
        </w:rPr>
        <w:t>азмере 1,3 должностного оклада;</w:t>
      </w:r>
    </w:p>
    <w:p w:rsidR="00EA0613" w:rsidRPr="00EA0613" w:rsidRDefault="00EA0613" w:rsidP="00CF1607">
      <w:pPr>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3) по должностям муниципальной службы ведущей группы, учреждаемые для выполнения функции «руководитель», «специалист», «обеспечивающий специалист», - в ра</w:t>
      </w:r>
      <w:r w:rsidR="00CF1607">
        <w:rPr>
          <w:rFonts w:ascii="Times New Roman" w:hAnsi="Times New Roman"/>
          <w:sz w:val="18"/>
          <w:szCs w:val="18"/>
        </w:rPr>
        <w:t>змере 1,25 должностного оклада;</w:t>
      </w:r>
    </w:p>
    <w:p w:rsidR="00EA0613" w:rsidRPr="00EA0613" w:rsidRDefault="00EA0613" w:rsidP="00CF1607">
      <w:pPr>
        <w:autoSpaceDE w:val="0"/>
        <w:autoSpaceDN w:val="0"/>
        <w:adjustRightInd w:val="0"/>
        <w:spacing w:after="0" w:line="240" w:lineRule="auto"/>
        <w:ind w:firstLine="567"/>
        <w:jc w:val="both"/>
        <w:rPr>
          <w:rFonts w:ascii="Times New Roman" w:hAnsi="Times New Roman"/>
          <w:sz w:val="18"/>
          <w:szCs w:val="18"/>
        </w:rPr>
      </w:pPr>
      <w:r w:rsidRPr="00EA0613">
        <w:rPr>
          <w:rFonts w:ascii="Times New Roman" w:hAnsi="Times New Roman"/>
          <w:sz w:val="18"/>
          <w:szCs w:val="18"/>
        </w:rPr>
        <w:t>4) по должностям муниципальной службы старшей группы, учреждаемые для выполнения функции «специалист», «обеспечивающий специалист», - в р</w:t>
      </w:r>
      <w:r w:rsidR="00CF1607">
        <w:rPr>
          <w:rFonts w:ascii="Times New Roman" w:hAnsi="Times New Roman"/>
          <w:sz w:val="18"/>
          <w:szCs w:val="18"/>
        </w:rPr>
        <w:t>азмере 1,2 должностного оклада.</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2.3. Денежное поощрение выплачивается за фактически отработан</w:t>
      </w:r>
      <w:r w:rsidR="00CF1607">
        <w:rPr>
          <w:rFonts w:ascii="Times New Roman" w:hAnsi="Times New Roman"/>
          <w:sz w:val="18"/>
          <w:szCs w:val="18"/>
          <w:lang w:eastAsia="ar-SA"/>
        </w:rPr>
        <w:t>ное время в календарном месяце.</w:t>
      </w:r>
    </w:p>
    <w:p w:rsidR="00EA0613" w:rsidRPr="00EA0613" w:rsidRDefault="00EA0613" w:rsidP="00EA0613">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2.4. Фактически отработанное время для расчета размера денежного поощрения определяется согласно табелю учета рабочего времени.</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ind w:firstLine="567"/>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Раздел 3. Условия для выплаты ежемесячного денежного поощрения</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CF1607">
      <w:pPr>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3.1. В максимальном размере ежемесячное денежное поощрение выплачивается при качественном, своевременном выполнении должностных обязанностей муниципальным служащим, предусмотренных трудовым договором (контра</w:t>
      </w:r>
      <w:r w:rsidR="00CF1607">
        <w:rPr>
          <w:rFonts w:ascii="Times New Roman" w:hAnsi="Times New Roman"/>
          <w:sz w:val="18"/>
          <w:szCs w:val="18"/>
          <w:lang w:eastAsia="ar-SA"/>
        </w:rPr>
        <w:t>ктом), должностной инструкцией.</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3.2. Качественное, своевременное выполнение функциональных обязанностей муниципальным служащим, должностных обязанностей, предусмотренных трудовым договором (контрактом), должностной инструкцией муниципального служащего, квалифици</w:t>
      </w:r>
      <w:r w:rsidR="00CF1607">
        <w:rPr>
          <w:rFonts w:ascii="Times New Roman" w:hAnsi="Times New Roman"/>
          <w:sz w:val="18"/>
          <w:szCs w:val="18"/>
          <w:lang w:eastAsia="ar-SA"/>
        </w:rPr>
        <w:t>рованная подготовка документов.</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3.3. Качественное, своевременное выполнение планов работы, постановлений, распоряжений и поручений Главы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заместителя и других непосредственных руководителей, а также решений Совета депутатов </w:t>
      </w:r>
      <w:r w:rsidRPr="00EA0613">
        <w:rPr>
          <w:rFonts w:ascii="Times New Roman" w:eastAsia="Calibri" w:hAnsi="Times New Roman"/>
          <w:sz w:val="18"/>
          <w:szCs w:val="18"/>
          <w:lang w:eastAsia="ar-SA"/>
        </w:rPr>
        <w:t>сельского поселения Сентябрьский</w:t>
      </w:r>
      <w:r w:rsidRPr="00EA0613">
        <w:rPr>
          <w:rFonts w:ascii="Times New Roman" w:hAnsi="Times New Roman"/>
          <w:sz w:val="18"/>
          <w:szCs w:val="18"/>
          <w:lang w:eastAsia="ar-SA"/>
        </w:rPr>
        <w:t xml:space="preserve"> по вопросам, вх</w:t>
      </w:r>
      <w:r w:rsidR="00CF1607">
        <w:rPr>
          <w:rFonts w:ascii="Times New Roman" w:hAnsi="Times New Roman"/>
          <w:sz w:val="18"/>
          <w:szCs w:val="18"/>
          <w:lang w:eastAsia="ar-SA"/>
        </w:rPr>
        <w:t>одящим в компетенцию работника.</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 xml:space="preserve">3.4. Квалифицированное, в установленный срок рассмотрение заявлений, писем, </w:t>
      </w:r>
      <w:r w:rsidR="00CF1607">
        <w:rPr>
          <w:rFonts w:ascii="Times New Roman" w:hAnsi="Times New Roman"/>
          <w:sz w:val="18"/>
          <w:szCs w:val="18"/>
          <w:lang w:eastAsia="ar-SA"/>
        </w:rPr>
        <w:t>жалоб от организаций и граждан.</w:t>
      </w: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3.5. Проявленная инициатива в выполнении должностных обязанностей и внесение предложений для более качественн</w:t>
      </w:r>
      <w:r w:rsidR="00CF1607">
        <w:rPr>
          <w:rFonts w:ascii="Times New Roman" w:hAnsi="Times New Roman"/>
          <w:sz w:val="18"/>
          <w:szCs w:val="18"/>
          <w:lang w:eastAsia="ar-SA"/>
        </w:rPr>
        <w:t>ого и полного решения вопросов.</w:t>
      </w:r>
    </w:p>
    <w:p w:rsidR="00EA0613" w:rsidRPr="00EA0613" w:rsidRDefault="00EA0613" w:rsidP="00EA0613">
      <w:pPr>
        <w:tabs>
          <w:tab w:val="left" w:pos="851"/>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lastRenderedPageBreak/>
        <w:t>3.6. 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p>
    <w:p w:rsidR="00EA0613" w:rsidRPr="00EA0613" w:rsidRDefault="00EA0613" w:rsidP="00EA0613">
      <w:pPr>
        <w:suppressAutoHyphens/>
        <w:spacing w:after="0" w:line="240" w:lineRule="auto"/>
        <w:jc w:val="center"/>
        <w:outlineLvl w:val="1"/>
        <w:rPr>
          <w:rFonts w:ascii="Times New Roman" w:hAnsi="Times New Roman"/>
          <w:b/>
          <w:iCs/>
          <w:sz w:val="18"/>
          <w:szCs w:val="18"/>
          <w:lang w:eastAsia="ar-SA"/>
        </w:rPr>
      </w:pPr>
      <w:r w:rsidRPr="00EA0613">
        <w:rPr>
          <w:rFonts w:ascii="Times New Roman" w:hAnsi="Times New Roman"/>
          <w:b/>
          <w:iCs/>
          <w:sz w:val="18"/>
          <w:szCs w:val="18"/>
          <w:lang w:eastAsia="ar-SA"/>
        </w:rPr>
        <w:t>4. Порядок выплаты ежемесячного денежного поощрения</w:t>
      </w: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bCs/>
          <w:sz w:val="18"/>
          <w:szCs w:val="18"/>
          <w:lang w:eastAsia="ar-SA"/>
        </w:rPr>
      </w:pPr>
    </w:p>
    <w:p w:rsidR="00EA0613" w:rsidRPr="00EA0613" w:rsidRDefault="00EA0613" w:rsidP="00CF1607">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4.1. Ежемесячно, до 25 числа текущего месяца,</w:t>
      </w:r>
      <w:bookmarkStart w:id="1" w:name="_Hlk127458321"/>
      <w:r w:rsidRPr="00EA0613">
        <w:rPr>
          <w:rFonts w:ascii="Times New Roman" w:hAnsi="Times New Roman"/>
          <w:sz w:val="18"/>
          <w:szCs w:val="18"/>
          <w:lang w:eastAsia="ar-SA"/>
        </w:rPr>
        <w:t xml:space="preserve"> </w:t>
      </w:r>
      <w:bookmarkEnd w:id="1"/>
      <w:r w:rsidRPr="00EA0613">
        <w:rPr>
          <w:rFonts w:ascii="Times New Roman" w:hAnsi="Times New Roman"/>
          <w:sz w:val="18"/>
          <w:szCs w:val="18"/>
          <w:lang w:eastAsia="ar-SA"/>
        </w:rPr>
        <w:t>на основании информации о фактах нарушения условий раздела 3 настоящего Положения издает распоряжение о снижении размера ежемесячного денежного поощрения муниципального служащего. Распоряжение администрации сельского поселения Сентябрьский о снижении размера ежемесячного денежного поощре</w:t>
      </w:r>
      <w:r w:rsidR="00CF1607">
        <w:rPr>
          <w:rFonts w:ascii="Times New Roman" w:hAnsi="Times New Roman"/>
          <w:sz w:val="18"/>
          <w:szCs w:val="18"/>
          <w:lang w:eastAsia="ar-SA"/>
        </w:rPr>
        <w:t>ния направляется в бухгалтерию.</w:t>
      </w:r>
    </w:p>
    <w:p w:rsidR="00EA0613" w:rsidRPr="00EA0613" w:rsidRDefault="00EA0613" w:rsidP="00EA0613">
      <w:pPr>
        <w:tabs>
          <w:tab w:val="left" w:pos="1276"/>
        </w:tabs>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4.2. Перечень упущений, за которые производится снижение размера ежемесячного денежного поощрения:</w:t>
      </w:r>
    </w:p>
    <w:p w:rsidR="00EA0613" w:rsidRPr="00EA0613" w:rsidRDefault="00EA0613" w:rsidP="00EA0613">
      <w:pPr>
        <w:tabs>
          <w:tab w:val="left" w:pos="1276"/>
        </w:tabs>
        <w:suppressAutoHyphens/>
        <w:autoSpaceDE w:val="0"/>
        <w:autoSpaceDN w:val="0"/>
        <w:adjustRightInd w:val="0"/>
        <w:spacing w:after="0" w:line="240" w:lineRule="auto"/>
        <w:ind w:firstLine="709"/>
        <w:jc w:val="both"/>
        <w:rPr>
          <w:rFonts w:ascii="Times New Roman" w:hAnsi="Times New Roman"/>
          <w:sz w:val="18"/>
          <w:szCs w:val="1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45"/>
        <w:gridCol w:w="2835"/>
      </w:tblGrid>
      <w:tr w:rsidR="00EA0613" w:rsidRPr="00EA0613" w:rsidTr="00EA0613">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 п/п</w:t>
            </w:r>
          </w:p>
        </w:tc>
        <w:tc>
          <w:tcPr>
            <w:tcW w:w="634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Упущения</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 xml:space="preserve">Процент снижения </w:t>
            </w:r>
          </w:p>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 xml:space="preserve">за каждый случай упущения (в процентах </w:t>
            </w:r>
          </w:p>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от максимального размера ежемесячного денежного поощрения)</w:t>
            </w:r>
          </w:p>
        </w:tc>
      </w:tr>
      <w:tr w:rsidR="00EA0613" w:rsidRPr="00EA0613" w:rsidTr="00EA0613">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1.</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Некачественное, несвоевременное выполнение функциональных обязанностей, неквалифицированная подготовка и оформление документов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100%</w:t>
            </w:r>
          </w:p>
        </w:tc>
      </w:tr>
      <w:tr w:rsidR="00EA0613" w:rsidRPr="00EA0613" w:rsidTr="00EA0613">
        <w:trPr>
          <w:trHeight w:val="1021"/>
        </w:trPr>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2.</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Некачественное, несвоевременное выполнение планов работы, постановлений, распоряжений, решений и поручений</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100%</w:t>
            </w:r>
          </w:p>
        </w:tc>
      </w:tr>
      <w:tr w:rsidR="00EA0613" w:rsidRPr="00EA0613" w:rsidTr="00EA0613">
        <w:trPr>
          <w:trHeight w:val="694"/>
        </w:trPr>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3.</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Неквалифицированное рассмотрение заявлений, писем, жалоб от организаций и граждан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50%</w:t>
            </w:r>
          </w:p>
        </w:tc>
      </w:tr>
      <w:tr w:rsidR="00EA0613" w:rsidRPr="00EA0613" w:rsidTr="00EA0613">
        <w:trPr>
          <w:trHeight w:val="705"/>
        </w:trPr>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4.</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Нарушение сроков представления установленной отчетности, представление неверной информации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100%</w:t>
            </w:r>
          </w:p>
        </w:tc>
      </w:tr>
      <w:tr w:rsidR="00EA0613" w:rsidRPr="00EA0613" w:rsidTr="00EA0613">
        <w:trPr>
          <w:trHeight w:val="403"/>
        </w:trPr>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5.</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Невыполнение поручения руководителя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100%</w:t>
            </w:r>
          </w:p>
        </w:tc>
      </w:tr>
      <w:tr w:rsidR="00EA0613" w:rsidRPr="00EA0613" w:rsidTr="00EA0613">
        <w:trPr>
          <w:trHeight w:val="693"/>
        </w:trPr>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6.</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Отсутствие контроля за работой подчиненных служб, работников, подведомственных учреждений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50%</w:t>
            </w:r>
          </w:p>
        </w:tc>
      </w:tr>
      <w:tr w:rsidR="00EA0613" w:rsidRPr="00EA0613" w:rsidTr="00EA0613">
        <w:tc>
          <w:tcPr>
            <w:tcW w:w="567"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7.</w:t>
            </w:r>
          </w:p>
        </w:tc>
        <w:tc>
          <w:tcPr>
            <w:tcW w:w="6345" w:type="dxa"/>
            <w:tcBorders>
              <w:top w:val="single" w:sz="6" w:space="0" w:color="auto"/>
              <w:left w:val="single" w:sz="6" w:space="0" w:color="auto"/>
              <w:bottom w:val="single" w:sz="6" w:space="0" w:color="auto"/>
              <w:right w:val="single" w:sz="6" w:space="0" w:color="auto"/>
            </w:tcBorders>
            <w:shd w:val="clear" w:color="auto" w:fill="auto"/>
          </w:tcPr>
          <w:p w:rsidR="00EA0613" w:rsidRPr="00EA0613" w:rsidRDefault="00EA0613" w:rsidP="00EA0613">
            <w:pPr>
              <w:tabs>
                <w:tab w:val="left" w:pos="1276"/>
              </w:tabs>
              <w:suppressAutoHyphens/>
              <w:autoSpaceDE w:val="0"/>
              <w:autoSpaceDN w:val="0"/>
              <w:adjustRightInd w:val="0"/>
              <w:spacing w:after="0" w:line="240" w:lineRule="auto"/>
              <w:jc w:val="both"/>
              <w:rPr>
                <w:rFonts w:ascii="Times New Roman" w:hAnsi="Times New Roman"/>
                <w:sz w:val="18"/>
                <w:szCs w:val="18"/>
                <w:lang w:eastAsia="ar-SA"/>
              </w:rPr>
            </w:pPr>
            <w:r w:rsidRPr="00EA0613">
              <w:rPr>
                <w:rFonts w:ascii="Times New Roman" w:hAnsi="Times New Roman"/>
                <w:sz w:val="18"/>
                <w:szCs w:val="18"/>
                <w:lang w:eastAsia="ar-SA"/>
              </w:rPr>
              <w:t xml:space="preserve">Несоблюдение служебной дисциплины, нарушение служебного распорядка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EA0613" w:rsidRPr="00EA0613" w:rsidRDefault="00EA0613" w:rsidP="00EA0613">
            <w:pPr>
              <w:tabs>
                <w:tab w:val="left" w:pos="1276"/>
              </w:tabs>
              <w:suppressAutoHyphens/>
              <w:autoSpaceDE w:val="0"/>
              <w:autoSpaceDN w:val="0"/>
              <w:adjustRightInd w:val="0"/>
              <w:spacing w:after="0" w:line="240" w:lineRule="auto"/>
              <w:jc w:val="center"/>
              <w:rPr>
                <w:rFonts w:ascii="Times New Roman" w:hAnsi="Times New Roman"/>
                <w:sz w:val="18"/>
                <w:szCs w:val="18"/>
                <w:lang w:eastAsia="ar-SA"/>
              </w:rPr>
            </w:pPr>
            <w:r w:rsidRPr="00EA0613">
              <w:rPr>
                <w:rFonts w:ascii="Times New Roman" w:hAnsi="Times New Roman"/>
                <w:sz w:val="18"/>
                <w:szCs w:val="18"/>
                <w:lang w:eastAsia="ar-SA"/>
              </w:rPr>
              <w:t>До 100%</w:t>
            </w:r>
          </w:p>
        </w:tc>
      </w:tr>
    </w:tbl>
    <w:p w:rsidR="00EA0613" w:rsidRPr="00EA0613" w:rsidRDefault="00EA0613" w:rsidP="00EA0613">
      <w:pPr>
        <w:suppressAutoHyphens/>
        <w:autoSpaceDE w:val="0"/>
        <w:autoSpaceDN w:val="0"/>
        <w:adjustRightInd w:val="0"/>
        <w:spacing w:after="0" w:line="240" w:lineRule="auto"/>
        <w:ind w:firstLine="709"/>
        <w:jc w:val="both"/>
        <w:rPr>
          <w:rFonts w:ascii="Times New Roman" w:hAnsi="Times New Roman"/>
          <w:sz w:val="18"/>
          <w:szCs w:val="18"/>
          <w:lang w:eastAsia="ar-SA"/>
        </w:rPr>
      </w:pPr>
    </w:p>
    <w:p w:rsidR="00EA0613" w:rsidRPr="00EA0613" w:rsidRDefault="00EA0613" w:rsidP="00EA0613">
      <w:pPr>
        <w:suppressAutoHyphens/>
        <w:autoSpaceDE w:val="0"/>
        <w:autoSpaceDN w:val="0"/>
        <w:adjustRightInd w:val="0"/>
        <w:spacing w:after="0" w:line="240" w:lineRule="auto"/>
        <w:ind w:firstLine="567"/>
        <w:jc w:val="both"/>
        <w:rPr>
          <w:rFonts w:ascii="Times New Roman" w:hAnsi="Times New Roman"/>
          <w:sz w:val="18"/>
          <w:szCs w:val="18"/>
          <w:lang w:eastAsia="ar-SA"/>
        </w:rPr>
      </w:pPr>
      <w:r w:rsidRPr="00EA0613">
        <w:rPr>
          <w:rFonts w:ascii="Times New Roman" w:hAnsi="Times New Roman"/>
          <w:sz w:val="18"/>
          <w:szCs w:val="18"/>
          <w:lang w:eastAsia="ar-SA"/>
        </w:rPr>
        <w:t>4.3. Муниципальные служащие, которым снижен размер ежемесячного денежного поощрения, должны быть ознакомлены с распоряжением (приказом) работодателя (представителя нанимателя) о снижении размера ежемесячного денежного поощрения, подлежащего выплате, и причине снижения ежемесячного денежного поощрения. 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EA0613" w:rsidRDefault="00EA0613" w:rsidP="00EA0613">
      <w:pPr>
        <w:spacing w:after="0" w:line="240" w:lineRule="auto"/>
        <w:jc w:val="both"/>
        <w:rPr>
          <w:rFonts w:ascii="Times New Roman" w:hAnsi="Times New Roman"/>
          <w:sz w:val="18"/>
          <w:szCs w:val="18"/>
        </w:rPr>
      </w:pPr>
    </w:p>
    <w:p w:rsidR="00EA0613" w:rsidRDefault="00EA0613" w:rsidP="00EA0613">
      <w:pPr>
        <w:spacing w:after="0" w:line="240" w:lineRule="auto"/>
        <w:jc w:val="both"/>
        <w:rPr>
          <w:rFonts w:ascii="Times New Roman" w:hAnsi="Times New Roman"/>
          <w:sz w:val="18"/>
          <w:szCs w:val="18"/>
        </w:rPr>
      </w:pPr>
    </w:p>
    <w:p w:rsidR="00C356B9" w:rsidRPr="00EA0613" w:rsidRDefault="00C356B9" w:rsidP="00C356B9">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BF6790">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sz w:val="18"/>
          <w:szCs w:val="18"/>
        </w:rPr>
        <w:t>№ 246 от 16.02.2023 года «</w:t>
      </w:r>
      <w:r w:rsidRPr="00C356B9">
        <w:rPr>
          <w:rFonts w:ascii="Times New Roman" w:hAnsi="Times New Roman"/>
          <w:sz w:val="18"/>
          <w:szCs w:val="18"/>
        </w:rPr>
        <w:t>О денежном содержании лиц, замещающих муниципальные должности в муниципальном образовании сельское поселение Сентябрьский</w:t>
      </w:r>
      <w:r>
        <w:rPr>
          <w:rFonts w:ascii="Times New Roman" w:hAnsi="Times New Roman"/>
          <w:sz w:val="18"/>
          <w:szCs w:val="18"/>
        </w:rPr>
        <w:t>»</w:t>
      </w:r>
    </w:p>
    <w:p w:rsidR="00C356B9" w:rsidRPr="00C356B9" w:rsidRDefault="00C356B9" w:rsidP="005B57E2">
      <w:pPr>
        <w:tabs>
          <w:tab w:val="left" w:pos="567"/>
        </w:tabs>
        <w:spacing w:after="0" w:line="240" w:lineRule="auto"/>
        <w:jc w:val="both"/>
        <w:rPr>
          <w:rFonts w:ascii="Times New Roman" w:hAnsi="Times New Roman"/>
          <w:sz w:val="18"/>
          <w:szCs w:val="18"/>
        </w:rPr>
      </w:pPr>
      <w:r w:rsidRPr="00C356B9">
        <w:rPr>
          <w:rFonts w:ascii="Times New Roman" w:hAnsi="Times New Roman"/>
          <w:sz w:val="18"/>
          <w:szCs w:val="18"/>
        </w:rPr>
        <w:t xml:space="preserve">В соответствии со статьями 130, 134 Трудового кодекса Российской Федерации, со статьей 86 Бюджетного кодекса Российской Федерации, частью 2 статьи 53 Федерального закона от 6 октября 2003 г. № 131-ФЗ «Об общих принципах организации местного самоуправления в Российской Федерации», Закона Ханты-Мансийского автономного округа-Югры от 28 декабря 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постановления Правительства Ханты-Мансийского автономного округа – Югры от 23 августа 2019 г.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w:t>
      </w:r>
      <w:r w:rsidRPr="00C356B9">
        <w:rPr>
          <w:rFonts w:ascii="Times New Roman" w:eastAsia="Calibri" w:hAnsi="Times New Roman"/>
          <w:sz w:val="18"/>
          <w:szCs w:val="18"/>
        </w:rPr>
        <w:t>Уставом сельского поселения Сентябрьский Нефтеюганского муниципального района Ханты-Мансийского автономного округа – Югры</w:t>
      </w:r>
      <w:r w:rsidRPr="00C356B9">
        <w:rPr>
          <w:rFonts w:ascii="Times New Roman" w:hAnsi="Times New Roman"/>
          <w:sz w:val="18"/>
          <w:szCs w:val="18"/>
        </w:rPr>
        <w:t xml:space="preserve">, Совет депутатов сельского поселения Сентябрьский </w:t>
      </w:r>
    </w:p>
    <w:p w:rsidR="00C356B9" w:rsidRPr="00C356B9" w:rsidRDefault="00C356B9" w:rsidP="00C356B9">
      <w:pPr>
        <w:tabs>
          <w:tab w:val="left" w:pos="709"/>
        </w:tabs>
        <w:spacing w:after="0" w:line="240" w:lineRule="auto"/>
        <w:jc w:val="both"/>
        <w:rPr>
          <w:rFonts w:ascii="Times New Roman" w:hAnsi="Times New Roman"/>
          <w:sz w:val="18"/>
          <w:szCs w:val="18"/>
        </w:rPr>
      </w:pPr>
    </w:p>
    <w:p w:rsidR="00C356B9" w:rsidRPr="00C356B9" w:rsidRDefault="00C356B9" w:rsidP="005B57E2">
      <w:pPr>
        <w:tabs>
          <w:tab w:val="left" w:pos="709"/>
        </w:tabs>
        <w:spacing w:after="0" w:line="240" w:lineRule="auto"/>
        <w:jc w:val="center"/>
        <w:rPr>
          <w:rFonts w:ascii="Times New Roman" w:hAnsi="Times New Roman"/>
          <w:sz w:val="18"/>
          <w:szCs w:val="18"/>
        </w:rPr>
      </w:pPr>
      <w:r w:rsidRPr="00C356B9">
        <w:rPr>
          <w:rFonts w:ascii="Times New Roman" w:hAnsi="Times New Roman"/>
          <w:sz w:val="18"/>
          <w:szCs w:val="18"/>
        </w:rPr>
        <w:t>Р Е Ш И Л:</w:t>
      </w:r>
    </w:p>
    <w:p w:rsidR="00C356B9" w:rsidRPr="00C356B9" w:rsidRDefault="00C356B9" w:rsidP="005B57E2">
      <w:pPr>
        <w:keepNext/>
        <w:tabs>
          <w:tab w:val="left" w:pos="567"/>
        </w:tabs>
        <w:spacing w:after="0" w:line="240" w:lineRule="auto"/>
        <w:ind w:firstLine="567"/>
        <w:jc w:val="both"/>
        <w:outlineLvl w:val="3"/>
        <w:rPr>
          <w:rFonts w:ascii="Times New Roman" w:hAnsi="Times New Roman"/>
          <w:bCs/>
          <w:sz w:val="18"/>
          <w:szCs w:val="18"/>
        </w:rPr>
      </w:pPr>
      <w:r w:rsidRPr="00C356B9">
        <w:rPr>
          <w:rFonts w:ascii="Times New Roman" w:hAnsi="Times New Roman"/>
          <w:bCs/>
          <w:sz w:val="18"/>
          <w:szCs w:val="18"/>
        </w:rPr>
        <w:t>1. Утвердить:</w:t>
      </w:r>
    </w:p>
    <w:p w:rsidR="00C356B9" w:rsidRPr="00C356B9" w:rsidRDefault="00C356B9" w:rsidP="005B57E2">
      <w:pPr>
        <w:keepNext/>
        <w:tabs>
          <w:tab w:val="left" w:pos="567"/>
        </w:tabs>
        <w:spacing w:after="0" w:line="240" w:lineRule="auto"/>
        <w:jc w:val="both"/>
        <w:outlineLvl w:val="3"/>
        <w:rPr>
          <w:rFonts w:ascii="Times New Roman" w:hAnsi="Times New Roman"/>
          <w:bCs/>
          <w:sz w:val="18"/>
          <w:szCs w:val="18"/>
        </w:rPr>
      </w:pPr>
      <w:r w:rsidRPr="00C356B9">
        <w:rPr>
          <w:rFonts w:ascii="Times New Roman" w:hAnsi="Times New Roman"/>
          <w:bCs/>
          <w:sz w:val="18"/>
          <w:szCs w:val="18"/>
        </w:rPr>
        <w:tab/>
        <w:t>1.1  Положение о денежном содержании лиц, замещающих муниципальные должности в муниципальном образовании сельское поселение Сентябрьский, согласно приложению 1 к настоящему решению.</w:t>
      </w:r>
    </w:p>
    <w:p w:rsidR="00C356B9" w:rsidRPr="00C356B9" w:rsidRDefault="00C356B9" w:rsidP="005B57E2">
      <w:pPr>
        <w:keepNext/>
        <w:tabs>
          <w:tab w:val="left" w:pos="567"/>
        </w:tabs>
        <w:spacing w:after="0" w:line="240" w:lineRule="auto"/>
        <w:jc w:val="both"/>
        <w:outlineLvl w:val="3"/>
        <w:rPr>
          <w:rFonts w:ascii="Times New Roman" w:hAnsi="Times New Roman"/>
          <w:bCs/>
          <w:sz w:val="18"/>
          <w:szCs w:val="18"/>
        </w:rPr>
      </w:pPr>
      <w:r w:rsidRPr="00C356B9">
        <w:rPr>
          <w:rFonts w:ascii="Times New Roman" w:hAnsi="Times New Roman"/>
          <w:bCs/>
          <w:sz w:val="18"/>
          <w:szCs w:val="18"/>
        </w:rPr>
        <w:tab/>
        <w:t>1.2. Размеры денежного вознаграждения выборных должностных лиц местного самоуправления в муниципальном образовании сельское поселение Сентябрьский,  согласно приложению 2 к настоящему решению.</w:t>
      </w:r>
    </w:p>
    <w:p w:rsidR="00C356B9" w:rsidRPr="00C356B9" w:rsidRDefault="00C356B9" w:rsidP="005B57E2">
      <w:pPr>
        <w:spacing w:after="0" w:line="240" w:lineRule="auto"/>
        <w:ind w:firstLine="567"/>
        <w:jc w:val="both"/>
        <w:rPr>
          <w:rFonts w:ascii="Times New Roman" w:hAnsi="Times New Roman"/>
          <w:sz w:val="18"/>
          <w:szCs w:val="18"/>
        </w:rPr>
      </w:pPr>
      <w:r w:rsidRPr="00C356B9">
        <w:rPr>
          <w:rFonts w:ascii="Times New Roman" w:hAnsi="Times New Roman"/>
          <w:sz w:val="18"/>
          <w:szCs w:val="18"/>
        </w:rPr>
        <w:t>2. Признать утратившими силу решение Совета депутатов сельского поселения Сентябрьский от 22 декабря 2022 г. № 235 «Об утверждении Положения о денежном содержании лиц, замещающих муниципальные должности в муниципальном образовании сельское поселение Сентябрьский».</w:t>
      </w:r>
    </w:p>
    <w:p w:rsidR="00C356B9" w:rsidRPr="00C356B9" w:rsidRDefault="00C356B9" w:rsidP="005B57E2">
      <w:pPr>
        <w:tabs>
          <w:tab w:val="left" w:pos="567"/>
          <w:tab w:val="left" w:pos="1134"/>
        </w:tabs>
        <w:autoSpaceDE w:val="0"/>
        <w:autoSpaceDN w:val="0"/>
        <w:adjustRightInd w:val="0"/>
        <w:spacing w:after="0" w:line="240" w:lineRule="auto"/>
        <w:ind w:firstLine="567"/>
        <w:jc w:val="both"/>
        <w:rPr>
          <w:rFonts w:ascii="Times New Roman" w:eastAsia="Calibri" w:hAnsi="Times New Roman"/>
          <w:sz w:val="18"/>
          <w:szCs w:val="18"/>
        </w:rPr>
      </w:pPr>
      <w:r w:rsidRPr="00C356B9">
        <w:rPr>
          <w:rFonts w:ascii="Times New Roman" w:hAnsi="Times New Roman"/>
          <w:sz w:val="18"/>
          <w:szCs w:val="18"/>
        </w:rPr>
        <w:t>3. Премии по результатам работы за 2022 год в 2023 году выплачиваются в соответствии с нормативно-правовым актом сельского поселения Сентябрьский, действующим до 1 января 2023 года.</w:t>
      </w:r>
    </w:p>
    <w:p w:rsidR="00C356B9" w:rsidRPr="00C356B9" w:rsidRDefault="00C356B9" w:rsidP="00C356B9">
      <w:pPr>
        <w:widowControl w:val="0"/>
        <w:tabs>
          <w:tab w:val="left" w:pos="567"/>
        </w:tabs>
        <w:autoSpaceDE w:val="0"/>
        <w:autoSpaceDN w:val="0"/>
        <w:adjustRightInd w:val="0"/>
        <w:spacing w:after="0" w:line="240" w:lineRule="auto"/>
        <w:jc w:val="both"/>
        <w:rPr>
          <w:rFonts w:ascii="Times New Roman" w:hAnsi="Times New Roman"/>
          <w:sz w:val="18"/>
          <w:szCs w:val="18"/>
        </w:rPr>
      </w:pPr>
      <w:r w:rsidRPr="00C356B9">
        <w:rPr>
          <w:rFonts w:ascii="Times New Roman" w:hAnsi="Times New Roman"/>
          <w:sz w:val="18"/>
          <w:szCs w:val="18"/>
        </w:rPr>
        <w:tab/>
        <w:t>4.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C356B9" w:rsidRPr="00C356B9" w:rsidRDefault="00C356B9" w:rsidP="005B57E2">
      <w:pPr>
        <w:tabs>
          <w:tab w:val="left" w:pos="0"/>
          <w:tab w:val="left" w:pos="900"/>
        </w:tabs>
        <w:suppressAutoHyphens/>
        <w:spacing w:after="0" w:line="200" w:lineRule="atLeast"/>
        <w:ind w:firstLine="567"/>
        <w:jc w:val="both"/>
        <w:rPr>
          <w:rFonts w:ascii="Times New Roman" w:hAnsi="Times New Roman"/>
          <w:sz w:val="18"/>
          <w:szCs w:val="18"/>
          <w:lang w:eastAsia="ar-SA"/>
        </w:rPr>
      </w:pPr>
      <w:r w:rsidRPr="00C356B9">
        <w:rPr>
          <w:rFonts w:ascii="Times New Roman" w:hAnsi="Times New Roman"/>
          <w:sz w:val="18"/>
          <w:szCs w:val="18"/>
        </w:rPr>
        <w:t>5 Настоящее решение вступает в силу со дня его официального опубликования и распространяет свое действие на правоотношения, возникшие с 1 января 2023 года.</w:t>
      </w:r>
    </w:p>
    <w:p w:rsidR="00C356B9" w:rsidRPr="00C356B9" w:rsidRDefault="00C356B9" w:rsidP="005B57E2">
      <w:pPr>
        <w:tabs>
          <w:tab w:val="left" w:pos="0"/>
          <w:tab w:val="left" w:pos="567"/>
        </w:tabs>
        <w:spacing w:after="0" w:line="200" w:lineRule="atLeast"/>
        <w:rPr>
          <w:rFonts w:ascii="Times New Roman" w:hAnsi="Times New Roman"/>
          <w:sz w:val="18"/>
          <w:szCs w:val="18"/>
        </w:rPr>
      </w:pPr>
      <w:r w:rsidRPr="00C356B9">
        <w:rPr>
          <w:rFonts w:ascii="Times New Roman" w:hAnsi="Times New Roman"/>
          <w:sz w:val="18"/>
          <w:szCs w:val="18"/>
        </w:rPr>
        <w:tab/>
        <w:t>Глава поселения                                                                                А.В.Светлаков</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tbl>
      <w:tblPr>
        <w:tblW w:w="5103" w:type="dxa"/>
        <w:tblInd w:w="5211" w:type="dxa"/>
        <w:tblLook w:val="01E0" w:firstRow="1" w:lastRow="1" w:firstColumn="1" w:lastColumn="1" w:noHBand="0" w:noVBand="0"/>
      </w:tblPr>
      <w:tblGrid>
        <w:gridCol w:w="5103"/>
      </w:tblGrid>
      <w:tr w:rsidR="00C356B9" w:rsidRPr="00C356B9" w:rsidTr="001220E5">
        <w:tc>
          <w:tcPr>
            <w:tcW w:w="5103" w:type="dxa"/>
            <w:shd w:val="clear" w:color="auto" w:fill="auto"/>
          </w:tcPr>
          <w:p w:rsidR="00C356B9" w:rsidRPr="00C356B9" w:rsidRDefault="00C356B9" w:rsidP="00C356B9">
            <w:pPr>
              <w:spacing w:after="0" w:line="240" w:lineRule="auto"/>
              <w:rPr>
                <w:rFonts w:ascii="Times New Roman" w:hAnsi="Times New Roman"/>
                <w:sz w:val="18"/>
                <w:szCs w:val="18"/>
              </w:rPr>
            </w:pPr>
          </w:p>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Приложение  1</w:t>
            </w:r>
          </w:p>
        </w:tc>
      </w:tr>
      <w:tr w:rsidR="00C356B9" w:rsidRPr="00C356B9" w:rsidTr="001220E5">
        <w:tc>
          <w:tcPr>
            <w:tcW w:w="5103"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к решению Совета депутатов</w:t>
            </w:r>
          </w:p>
        </w:tc>
      </w:tr>
      <w:tr w:rsidR="00C356B9" w:rsidRPr="00C356B9" w:rsidTr="001220E5">
        <w:tc>
          <w:tcPr>
            <w:tcW w:w="5103"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сельского поселения Сентябрьский</w:t>
            </w:r>
          </w:p>
        </w:tc>
      </w:tr>
      <w:tr w:rsidR="00C356B9" w:rsidRPr="00C356B9" w:rsidTr="001220E5">
        <w:tc>
          <w:tcPr>
            <w:tcW w:w="5103"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от 16 февраля 2023 г. № 246</w:t>
            </w:r>
          </w:p>
        </w:tc>
      </w:tr>
    </w:tbl>
    <w:p w:rsidR="00C356B9" w:rsidRPr="00C356B9" w:rsidRDefault="00C356B9" w:rsidP="00C356B9">
      <w:pPr>
        <w:tabs>
          <w:tab w:val="left" w:pos="0"/>
        </w:tabs>
        <w:spacing w:after="0" w:line="200" w:lineRule="atLeast"/>
        <w:rPr>
          <w:rFonts w:ascii="Times New Roman" w:hAnsi="Times New Roman"/>
          <w:sz w:val="18"/>
          <w:szCs w:val="18"/>
        </w:rPr>
      </w:pPr>
    </w:p>
    <w:p w:rsidR="00C356B9" w:rsidRPr="00C356B9" w:rsidRDefault="00C356B9" w:rsidP="00C356B9">
      <w:pPr>
        <w:tabs>
          <w:tab w:val="left" w:pos="0"/>
        </w:tabs>
        <w:spacing w:after="0" w:line="200" w:lineRule="atLeast"/>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 xml:space="preserve">Положение о денежном содержании лиц, замещающих муниципальные должности в муниципальном образовании сельское поселение Сентябрьский </w:t>
      </w:r>
    </w:p>
    <w:p w:rsidR="00C356B9" w:rsidRPr="00C356B9" w:rsidRDefault="00C356B9" w:rsidP="00C356B9">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 xml:space="preserve"> </w:t>
      </w:r>
    </w:p>
    <w:p w:rsidR="00C356B9" w:rsidRPr="00C356B9" w:rsidRDefault="00C356B9" w:rsidP="00C356B9">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1. Общие положения</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ind w:firstLine="568"/>
        <w:jc w:val="center"/>
        <w:rPr>
          <w:rFonts w:ascii="Times New Roman" w:hAnsi="Times New Roman"/>
          <w:b/>
          <w:bCs/>
          <w:sz w:val="18"/>
          <w:szCs w:val="18"/>
        </w:rPr>
      </w:pPr>
      <w:r w:rsidRPr="00C356B9">
        <w:rPr>
          <w:rFonts w:ascii="Times New Roman" w:hAnsi="Times New Roman"/>
          <w:b/>
          <w:bCs/>
          <w:sz w:val="18"/>
          <w:szCs w:val="18"/>
        </w:rPr>
        <w:t>1. Отношения, регулируемые настоящим Положением.</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1.1. Отношения, регулируемые настоящим Положением.</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Настоящее Положение определяет виды надбавок и иных выплат, а также предельные значения денежного содержания лиц, замещающих муниципальные должности на постоянной основе в органах местного самоуправления муниципального образования сельское поселение Сентябрьский (Глава сельского поселения Сентябрьский).</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1.2. Правовое регулирование вопросов оплаты труда лиц, замещающих муниципальные должности в муниципальном образовании сельское поселение Сентябрьский осуществляется настоящим Положением и принимаемыми в соответствии с ним иными нормативными правовыми актами муниципального образования на основе общих принципов единства государственной и муниципальной службы, установленных федеральным законодательством и законодательством автономного округа.</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 xml:space="preserve">2. Состав денежного содержания лиц, замещающих </w:t>
      </w:r>
    </w:p>
    <w:p w:rsidR="00C356B9" w:rsidRPr="00C356B9" w:rsidRDefault="00C356B9" w:rsidP="00C356B9">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муниципальные должности</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2.1. Денежное содержание лиц, замещающих муниципальные должности, состоит из:</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1) ежемесячного денежного вознаграждения</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2) ежемесячного денежного поощрения;</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 ежемесячной процентной надбавки за работу со сведениями, составляющими государственную тайну;</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4) ежемесячной процентной надбавки за работу в районах Крайнего Севера и приравненных к ним местностях;</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5) районного коэффициента за работу в районах Крайнего Севера и приравненных к ним местностях;</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6) премий, в том числе за выполнение особо важных и сложных заданий;</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7)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8) иных надбавок в соответствии с федеральным законодательством.</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2.2. Состав месячного фонда оплаты труда определяется исходя из ежемесячного денежного вознаграждения, установленных ежемесячных надбавок и ежемесячного денежного поощрения с учетом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ind w:firstLine="567"/>
        <w:jc w:val="center"/>
        <w:rPr>
          <w:rFonts w:ascii="Times New Roman" w:hAnsi="Times New Roman"/>
          <w:b/>
          <w:bCs/>
          <w:sz w:val="18"/>
          <w:szCs w:val="18"/>
        </w:rPr>
      </w:pPr>
      <w:r w:rsidRPr="00C356B9">
        <w:rPr>
          <w:rFonts w:ascii="Times New Roman" w:hAnsi="Times New Roman"/>
          <w:b/>
          <w:bCs/>
          <w:sz w:val="18"/>
          <w:szCs w:val="18"/>
        </w:rPr>
        <w:t xml:space="preserve">3. Денежное содержание лиц, замещающих муниципальные должности </w:t>
      </w:r>
    </w:p>
    <w:p w:rsidR="00C356B9" w:rsidRPr="00C356B9" w:rsidRDefault="00C356B9" w:rsidP="00C356B9">
      <w:pPr>
        <w:widowControl w:val="0"/>
        <w:autoSpaceDE w:val="0"/>
        <w:autoSpaceDN w:val="0"/>
        <w:adjustRightInd w:val="0"/>
        <w:spacing w:after="0" w:line="240" w:lineRule="auto"/>
        <w:ind w:firstLine="567"/>
        <w:jc w:val="both"/>
        <w:rPr>
          <w:rFonts w:ascii="Times New Roman" w:hAnsi="Times New Roman"/>
          <w:sz w:val="18"/>
          <w:szCs w:val="18"/>
        </w:rPr>
      </w:pP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3.1. Размер ежемесячного денежного вознаграждения лицам, замещающим муниципальные должности, устанавливается согласно приложению 2 к настоящему решению.</w:t>
      </w:r>
    </w:p>
    <w:p w:rsidR="00C356B9" w:rsidRPr="00C356B9" w:rsidRDefault="00C356B9" w:rsidP="00C356B9">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3.2. Ежемесячное денежное поощрение.</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Лицам, замещающим муниципальные должности, выплачивается ежемесячное денежное поощрение в размере 2,6 ежемесячного денежного вознаграждения.</w:t>
      </w:r>
    </w:p>
    <w:p w:rsidR="00C356B9" w:rsidRPr="00C356B9" w:rsidRDefault="00C356B9" w:rsidP="00C356B9">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3.3. Ежемесячная процентная надбавка к должностному окладу за работу со сведениями, составляющими государственную тайну.</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Ежемесячная процентная надбавка за работу со сведениями, составляющими государственную тайну выплачивается в соответствии с установленными Правительством Российской Федерации размерами и устанавливается только в том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3.4. Ежемесячная процентная надбавка за стаж работы в районах Крайнего Севера и приравненных к ним местностях.</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3.4.1. Размер ежемесячной процентной надбавка за стаж работы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3.4.2. Ежемесячная процентная надбавка за стаж работы в районах Крайнего Севера и приравненных к ним местностях, выплачивается одновременно с выплатой денежного содержания за соответствующий месяц.</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3.5. Районный коэффициент за работу в районах Крайнего Севера и приравненных к ним местностях.</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3.5.1. Размер районного коэффициента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xml:space="preserve">3.5.2. 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 </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bCs/>
          <w:sz w:val="18"/>
          <w:szCs w:val="18"/>
        </w:rPr>
        <w:t xml:space="preserve">3.6. </w:t>
      </w:r>
      <w:r w:rsidRPr="00C356B9">
        <w:rPr>
          <w:rFonts w:ascii="Times New Roman" w:hAnsi="Times New Roman"/>
          <w:sz w:val="18"/>
          <w:szCs w:val="18"/>
        </w:rPr>
        <w:t>Премии, в том числе за выполнение особо важных и сложных заданий</w:t>
      </w:r>
      <w:r w:rsidRPr="00C356B9">
        <w:rPr>
          <w:rFonts w:ascii="Times New Roman" w:hAnsi="Times New Roman"/>
          <w:bCs/>
          <w:sz w:val="18"/>
          <w:szCs w:val="18"/>
        </w:rPr>
        <w:t>.</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3.6.1. Лицам, замещающим муниципальные должности, выплачиваются премии: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1) по результатам работы за год;</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2) за выполнение особо важных и сложных заданий;</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3.6.2. 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не более 1,5 месячных фондов оплаты труда.</w:t>
      </w:r>
    </w:p>
    <w:p w:rsidR="00C356B9" w:rsidRPr="00C356B9" w:rsidRDefault="00C356B9" w:rsidP="00C356B9">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3.6.3. Премия по результатам работы за год выплачивается за фактически отработанное время в календарном году.</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В отработанное время в календарном году для расчета премии включаются периоды времени, когда за лицом, замещающим муниципальную должность, сохранялись место работы и средняя заработная плата, за исключением случаев временной нетрудоспособности.</w:t>
      </w:r>
    </w:p>
    <w:p w:rsidR="00C356B9" w:rsidRPr="00C356B9" w:rsidRDefault="00C356B9" w:rsidP="00C356B9">
      <w:pPr>
        <w:widowControl w:val="0"/>
        <w:autoSpaceDE w:val="0"/>
        <w:autoSpaceDN w:val="0"/>
        <w:adjustRightInd w:val="0"/>
        <w:spacing w:after="0" w:line="240" w:lineRule="auto"/>
        <w:ind w:firstLine="568"/>
        <w:jc w:val="both"/>
        <w:rPr>
          <w:rFonts w:ascii="Times New Roman" w:hAnsi="Times New Roman"/>
          <w:sz w:val="18"/>
          <w:szCs w:val="18"/>
        </w:rPr>
      </w:pP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3.6.4. В максимальном размере (1,5 месячных фондов оплаты труда) премия по результатам работы за год выплачивается при выполнении следующих условий:</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эффективное выполнение должностных полномочий;</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качественное, своевременное выполнение планов работы, решений Думы Нефтеюганского района по вопросам, входящим в компетенцию лица, замещающего муниципальную должность;</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соблюдение законодательства о противодействии коррупции.</w:t>
      </w:r>
      <w:r w:rsidRPr="00C356B9">
        <w:rPr>
          <w:rFonts w:ascii="Times New Roman" w:hAnsi="Times New Roman"/>
          <w:sz w:val="18"/>
          <w:szCs w:val="18"/>
        </w:rPr>
        <w:tab/>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3.6.5. Размер премии по результатам работы за год снижается до 100 процентов включительно в случае невыполнения лицом, замещающим муниципальную должность, в прошедшем году условий, предусмотренных подпунктом 3.6.4 настоящего пункта.</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3.6.6. Премия по результатам работы за год выплачивается лицам, замещающим муниципальные должности, проработавшим полный календарный год.</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3.6.7. Премия по результатам работы за год выплачивается также лицам, замещающим муниципальные должности, проработавшим неполный календарный год по следующим основаниям:</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избрание на муниципальную должность в текущем календарном году;</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сложение полномочий в связи с отставкой по собственному желанию;</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истечение установленного срока полномочий.</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3.6.8. В случае смерти лица, замещающего муниципальную должность, премия по результатам работы за год выплачивается:</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позднее 4 месяцев со дня смерти лица, замещающего муниципальную должность, на основании заявления, свидетельства о смерти и документов, подтверждающих родство (свидетельство о браке, о рождении и др.);</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наследникам умершего лица по истечении 4 месяцев со дня смерти лица, замещающего муниципальную должность, на основании свидетельства о праве на наследство.</w:t>
      </w:r>
    </w:p>
    <w:p w:rsidR="00C356B9" w:rsidRPr="00C356B9" w:rsidRDefault="00C356B9" w:rsidP="005B57E2">
      <w:pPr>
        <w:widowControl w:val="0"/>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xml:space="preserve">3.6.9. Премия за выполнение особо важных и сложных заданий выплачивается: </w:t>
      </w:r>
    </w:p>
    <w:p w:rsidR="00C356B9" w:rsidRPr="00C356B9" w:rsidRDefault="00C356B9" w:rsidP="005B57E2">
      <w:pPr>
        <w:widowControl w:val="0"/>
        <w:tabs>
          <w:tab w:val="left" w:pos="709"/>
        </w:tabs>
        <w:autoSpaceDE w:val="0"/>
        <w:autoSpaceDN w:val="0"/>
        <w:adjustRightInd w:val="0"/>
        <w:spacing w:after="0" w:line="240" w:lineRule="auto"/>
        <w:ind w:firstLine="568"/>
        <w:jc w:val="both"/>
        <w:rPr>
          <w:rFonts w:ascii="Times New Roman" w:hAnsi="Times New Roman"/>
          <w:sz w:val="18"/>
          <w:szCs w:val="18"/>
        </w:rPr>
      </w:pPr>
      <w:r w:rsidRPr="00C356B9">
        <w:rPr>
          <w:rFonts w:ascii="Times New Roman" w:hAnsi="Times New Roman"/>
          <w:sz w:val="18"/>
          <w:szCs w:val="18"/>
        </w:rPr>
        <w:t>- за внедрение на территории сельского поселения Сентябрьский программ, методик и других практик, в результате применения которых получен экономический эффект или иные положительные результаты для улучшения социально-экономического положения в сельском поселении Сентябрьский;</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за личный вклад лица, замещающего муниципальную должность, в проведении и (или) участии сельского поселения сентябрьский в мероприятиях федерального, регионального, межмуниципального, районного и поселенческого значения;</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за результаты комплексной оценки эффективности деятельности органов местного самоуправления муниципальных образований, проводимой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при поступлении денежных средств из бюджета Ханты-Мансийского автономного округа – Югры, Нефтеюганского района на цели поощрения муниципальной управленческой команды.</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3.6.10. Премия за выполнение особо важных и сложных заданий устанавливается:</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в процентах от месячного фонда оплаты труда и не может превышать один месячный фонд оплаты труда;</w:t>
      </w:r>
    </w:p>
    <w:p w:rsidR="00C356B9" w:rsidRPr="00C356B9" w:rsidRDefault="00C356B9" w:rsidP="00C356B9">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 при поступлении денежных средств из бюджета Ханты-Мансийского автономного округа – Югры, Нефтеюганского района на цели поощрения муниципальной управленческой команды.</w:t>
      </w:r>
    </w:p>
    <w:p w:rsidR="00C356B9" w:rsidRPr="00C356B9" w:rsidRDefault="00C356B9" w:rsidP="005B57E2">
      <w:pPr>
        <w:widowControl w:val="0"/>
        <w:tabs>
          <w:tab w:val="left" w:pos="709"/>
        </w:tabs>
        <w:autoSpaceDE w:val="0"/>
        <w:autoSpaceDN w:val="0"/>
        <w:adjustRightInd w:val="0"/>
        <w:spacing w:after="0" w:line="240" w:lineRule="auto"/>
        <w:jc w:val="both"/>
        <w:rPr>
          <w:rFonts w:ascii="Times New Roman" w:hAnsi="Times New Roman"/>
          <w:sz w:val="18"/>
          <w:szCs w:val="18"/>
        </w:rPr>
      </w:pP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3.6.11. Конкретный размер премий по результатам работы за год и за выполнение особо важных и сложных заданий устанавливается решением Совета депутатов сельского поселения Сентябрьский.</w:t>
      </w:r>
    </w:p>
    <w:p w:rsidR="00C356B9" w:rsidRPr="00C356B9" w:rsidRDefault="00C356B9" w:rsidP="005B57E2">
      <w:pPr>
        <w:widowControl w:val="0"/>
        <w:tabs>
          <w:tab w:val="left" w:pos="709"/>
        </w:tabs>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3.6.12. Размер премий по результатам работы за год и за выполнение особо важных и сложных заданий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bCs/>
          <w:sz w:val="18"/>
          <w:szCs w:val="18"/>
        </w:rPr>
      </w:pPr>
      <w:r w:rsidRPr="00C356B9">
        <w:rPr>
          <w:rFonts w:ascii="Times New Roman" w:hAnsi="Times New Roman"/>
          <w:bCs/>
          <w:sz w:val="18"/>
          <w:szCs w:val="18"/>
        </w:rPr>
        <w:t>3.7. Единовременная выплата при предоставлении ежегодного оплачиваемого отпуска.</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3.7.1.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лиц, замещающих муниципальные должности, в очередной оплачиваемый отпуск.</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3.7.2. Единовременная выплата при предоставлении ежегодного оплачиваемого отпуска осуществляется на основании распоряжения об убытии в отпуск.</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3.7.3. Лица, замещающие муниципальные должности, если предшествующая работа осуществлялась в органах местного самоуправления сельского поселения Сентябрьский, предоставляют по новому месту работы справку содержащую информацию о единовременной выплате при предоставлении ежегодного оплачиваемого отпуска и премии по результатам работы за год по предыдущему месту работы, размер которых учитывается при расчете единовременной выплаты при предоставлении е</w:t>
      </w:r>
      <w:r w:rsidR="005B57E2">
        <w:rPr>
          <w:rFonts w:ascii="Times New Roman" w:hAnsi="Times New Roman"/>
          <w:sz w:val="18"/>
          <w:szCs w:val="18"/>
        </w:rPr>
        <w:t>жегодного оплачиваемого отпуска</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3.7.4. 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rsidR="00C356B9" w:rsidRPr="00C356B9" w:rsidRDefault="00C356B9" w:rsidP="00152181">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3.7.5</w:t>
      </w:r>
      <w:r w:rsidRPr="00C356B9">
        <w:rPr>
          <w:rFonts w:ascii="Arial" w:hAnsi="Arial" w:cs="Arial"/>
          <w:sz w:val="18"/>
          <w:szCs w:val="18"/>
        </w:rPr>
        <w:t xml:space="preserve"> </w:t>
      </w:r>
      <w:r w:rsidRPr="00C356B9">
        <w:rPr>
          <w:rFonts w:ascii="Times New Roman" w:hAnsi="Times New Roman"/>
          <w:sz w:val="18"/>
          <w:szCs w:val="18"/>
        </w:rPr>
        <w:t>Выплата материальной помощи осуществляется в соответствии с решением Совета депутатов сельского поселения Сентябрьский «Об утверждении Порядка предоставления гарантий лицам, замещающих муниципальные должности в муниципальном образовании сельское поселение Сентябрьский на постоянной основе».</w:t>
      </w:r>
    </w:p>
    <w:p w:rsidR="00C356B9" w:rsidRPr="00152181" w:rsidRDefault="00C356B9" w:rsidP="00152181">
      <w:pPr>
        <w:widowControl w:val="0"/>
        <w:autoSpaceDE w:val="0"/>
        <w:autoSpaceDN w:val="0"/>
        <w:adjustRightInd w:val="0"/>
        <w:spacing w:after="0" w:line="240" w:lineRule="auto"/>
        <w:ind w:firstLine="567"/>
        <w:jc w:val="center"/>
        <w:rPr>
          <w:rFonts w:ascii="Times New Roman" w:hAnsi="Times New Roman"/>
          <w:b/>
          <w:bCs/>
          <w:sz w:val="18"/>
          <w:szCs w:val="18"/>
        </w:rPr>
      </w:pPr>
      <w:r w:rsidRPr="00C356B9">
        <w:rPr>
          <w:rFonts w:ascii="Times New Roman" w:hAnsi="Times New Roman"/>
          <w:b/>
          <w:bCs/>
          <w:sz w:val="18"/>
          <w:szCs w:val="18"/>
        </w:rPr>
        <w:t xml:space="preserve">4. Источники финансирования оплаты труда </w:t>
      </w:r>
    </w:p>
    <w:p w:rsidR="00C356B9" w:rsidRPr="00C356B9" w:rsidRDefault="00C356B9" w:rsidP="00152181">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4.1. Денежное содержание лицам, замещающим муниципальные должности, выплачивается за счет средств местного бюджета.</w:t>
      </w:r>
    </w:p>
    <w:p w:rsidR="00C356B9" w:rsidRPr="00152181" w:rsidRDefault="00C356B9" w:rsidP="00152181">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4.2. Сокращение бюджетных ассигнований не может служить основанием для отмены либо снижения денежного содержания лицам, замещающим муниципальные должности.</w:t>
      </w:r>
    </w:p>
    <w:p w:rsidR="00C356B9" w:rsidRPr="00152181" w:rsidRDefault="00C356B9" w:rsidP="00152181">
      <w:pPr>
        <w:widowControl w:val="0"/>
        <w:autoSpaceDE w:val="0"/>
        <w:autoSpaceDN w:val="0"/>
        <w:adjustRightInd w:val="0"/>
        <w:spacing w:after="0" w:line="240" w:lineRule="auto"/>
        <w:ind w:firstLine="567"/>
        <w:jc w:val="center"/>
        <w:rPr>
          <w:rFonts w:ascii="Times New Roman" w:hAnsi="Times New Roman"/>
          <w:b/>
          <w:bCs/>
          <w:sz w:val="18"/>
          <w:szCs w:val="18"/>
        </w:rPr>
      </w:pPr>
      <w:r w:rsidRPr="00C356B9">
        <w:rPr>
          <w:rFonts w:ascii="Times New Roman" w:hAnsi="Times New Roman"/>
          <w:b/>
          <w:bCs/>
          <w:sz w:val="18"/>
          <w:szCs w:val="18"/>
        </w:rPr>
        <w:t xml:space="preserve">5. Порядок индексации денежного содержания  </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5.1. Индексация денежного содержания лицам, замещающим муниципальные должности в муниципальном образовании сельское поселение Сентябрьский, осуществляется в целях повышения реального содержания заработной платы в связи с ростом потребительских цен на товары и услуги.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 xml:space="preserve">5.2. Основанием для осуществления индексации денежного содержания является фактический рост индекса потребительских цен в </w:t>
      </w:r>
      <w:r w:rsidRPr="00C356B9">
        <w:rPr>
          <w:rFonts w:ascii="Times New Roman" w:hAnsi="Times New Roman"/>
          <w:sz w:val="18"/>
          <w:szCs w:val="18"/>
        </w:rPr>
        <w:lastRenderedPageBreak/>
        <w:t>Российской Федерации на основании данных Федеральной службы государственной статистики.</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5.3. Индексация денежного содержания производится путем повышения размера денежного вознаграждения лиц, замещающих муниципальные должности в муниципальном образовании сельское поселение Сентябрьский на коэффициент индексации. При повышении денежного вознаграждения его размер подлежит округлению до целого рубля в сторону увеличения.</w:t>
      </w:r>
    </w:p>
    <w:p w:rsidR="00C356B9" w:rsidRPr="00C356B9" w:rsidRDefault="00C356B9" w:rsidP="005B57E2">
      <w:pPr>
        <w:widowControl w:val="0"/>
        <w:autoSpaceDE w:val="0"/>
        <w:autoSpaceDN w:val="0"/>
        <w:adjustRightInd w:val="0"/>
        <w:spacing w:after="0" w:line="240" w:lineRule="auto"/>
        <w:ind w:firstLine="567"/>
        <w:jc w:val="both"/>
        <w:rPr>
          <w:rFonts w:ascii="Times New Roman" w:hAnsi="Times New Roman"/>
          <w:sz w:val="18"/>
          <w:szCs w:val="18"/>
        </w:rPr>
      </w:pPr>
      <w:r w:rsidRPr="00C356B9">
        <w:rPr>
          <w:rFonts w:ascii="Times New Roman" w:hAnsi="Times New Roman"/>
          <w:sz w:val="18"/>
          <w:szCs w:val="18"/>
        </w:rPr>
        <w:t>5.4. Индексация проводится не реже одного раза в год путем внесени</w:t>
      </w:r>
      <w:r w:rsidR="005B57E2">
        <w:rPr>
          <w:rFonts w:ascii="Times New Roman" w:hAnsi="Times New Roman"/>
          <w:sz w:val="18"/>
          <w:szCs w:val="18"/>
        </w:rPr>
        <w:t>я изменений в настоящее решении</w:t>
      </w:r>
    </w:p>
    <w:p w:rsidR="00C356B9" w:rsidRPr="00C356B9" w:rsidRDefault="00C356B9" w:rsidP="005B57E2">
      <w:pPr>
        <w:widowControl w:val="0"/>
        <w:autoSpaceDE w:val="0"/>
        <w:autoSpaceDN w:val="0"/>
        <w:adjustRightInd w:val="0"/>
        <w:spacing w:after="0" w:line="240" w:lineRule="auto"/>
        <w:jc w:val="both"/>
        <w:rPr>
          <w:rFonts w:ascii="Times New Roman" w:hAnsi="Times New Roman"/>
          <w:sz w:val="18"/>
          <w:szCs w:val="18"/>
        </w:rPr>
      </w:pPr>
    </w:p>
    <w:tbl>
      <w:tblPr>
        <w:tblW w:w="9498" w:type="dxa"/>
        <w:tblInd w:w="5211" w:type="dxa"/>
        <w:tblLook w:val="01E0" w:firstRow="1" w:lastRow="1" w:firstColumn="1" w:lastColumn="1" w:noHBand="0" w:noVBand="0"/>
      </w:tblPr>
      <w:tblGrid>
        <w:gridCol w:w="4962"/>
        <w:gridCol w:w="4536"/>
      </w:tblGrid>
      <w:tr w:rsidR="00C356B9" w:rsidRPr="00C356B9" w:rsidTr="001220E5">
        <w:tc>
          <w:tcPr>
            <w:tcW w:w="4962" w:type="dxa"/>
          </w:tcPr>
          <w:p w:rsidR="00C356B9" w:rsidRPr="00C356B9" w:rsidRDefault="00C356B9" w:rsidP="00C356B9">
            <w:pPr>
              <w:spacing w:after="0" w:line="240" w:lineRule="auto"/>
              <w:rPr>
                <w:rFonts w:ascii="Times New Roman" w:hAnsi="Times New Roman"/>
                <w:sz w:val="18"/>
                <w:szCs w:val="18"/>
              </w:rPr>
            </w:pPr>
          </w:p>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Приложение 2</w:t>
            </w:r>
          </w:p>
        </w:tc>
        <w:tc>
          <w:tcPr>
            <w:tcW w:w="4536"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Приложение  2</w:t>
            </w:r>
          </w:p>
        </w:tc>
      </w:tr>
      <w:tr w:rsidR="00C356B9" w:rsidRPr="00C356B9" w:rsidTr="001220E5">
        <w:tc>
          <w:tcPr>
            <w:tcW w:w="4962" w:type="dxa"/>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к решению Совета депутатов</w:t>
            </w:r>
          </w:p>
        </w:tc>
        <w:tc>
          <w:tcPr>
            <w:tcW w:w="4536"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к решению Совета депутатов</w:t>
            </w:r>
          </w:p>
        </w:tc>
      </w:tr>
      <w:tr w:rsidR="00C356B9" w:rsidRPr="00C356B9" w:rsidTr="001220E5">
        <w:tc>
          <w:tcPr>
            <w:tcW w:w="4962" w:type="dxa"/>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сельского поселения Сентябрьский</w:t>
            </w:r>
          </w:p>
        </w:tc>
        <w:tc>
          <w:tcPr>
            <w:tcW w:w="4536"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сельского поселения Сентябрьский</w:t>
            </w:r>
          </w:p>
        </w:tc>
      </w:tr>
      <w:tr w:rsidR="00C356B9" w:rsidRPr="00C356B9" w:rsidTr="001220E5">
        <w:tc>
          <w:tcPr>
            <w:tcW w:w="4962" w:type="dxa"/>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От 16 фераля 2023 г. № 246</w:t>
            </w:r>
          </w:p>
        </w:tc>
        <w:tc>
          <w:tcPr>
            <w:tcW w:w="4536" w:type="dxa"/>
            <w:shd w:val="clear" w:color="auto" w:fill="auto"/>
          </w:tcPr>
          <w:p w:rsidR="00C356B9" w:rsidRPr="00C356B9" w:rsidRDefault="00C356B9" w:rsidP="00C356B9">
            <w:pPr>
              <w:spacing w:after="0" w:line="240" w:lineRule="auto"/>
              <w:rPr>
                <w:rFonts w:ascii="Times New Roman" w:hAnsi="Times New Roman"/>
                <w:sz w:val="18"/>
                <w:szCs w:val="18"/>
              </w:rPr>
            </w:pPr>
            <w:r w:rsidRPr="00C356B9">
              <w:rPr>
                <w:rFonts w:ascii="Times New Roman" w:hAnsi="Times New Roman"/>
                <w:sz w:val="18"/>
                <w:szCs w:val="18"/>
              </w:rPr>
              <w:t xml:space="preserve">                          от 22 декабря 2022 г. № 235</w:t>
            </w:r>
          </w:p>
        </w:tc>
      </w:tr>
    </w:tbl>
    <w:p w:rsidR="00C356B9" w:rsidRPr="00C356B9" w:rsidRDefault="00C356B9" w:rsidP="00C356B9">
      <w:pPr>
        <w:widowControl w:val="0"/>
        <w:autoSpaceDE w:val="0"/>
        <w:autoSpaceDN w:val="0"/>
        <w:adjustRightInd w:val="0"/>
        <w:spacing w:after="0" w:line="240" w:lineRule="auto"/>
        <w:jc w:val="right"/>
        <w:rPr>
          <w:rFonts w:ascii="Times New Roman" w:hAnsi="Times New Roman"/>
          <w:sz w:val="18"/>
          <w:szCs w:val="18"/>
        </w:rPr>
      </w:pPr>
    </w:p>
    <w:p w:rsidR="00C356B9" w:rsidRPr="00C356B9" w:rsidRDefault="00C356B9" w:rsidP="00C356B9">
      <w:pPr>
        <w:widowControl w:val="0"/>
        <w:autoSpaceDE w:val="0"/>
        <w:autoSpaceDN w:val="0"/>
        <w:adjustRightInd w:val="0"/>
        <w:spacing w:after="0" w:line="240" w:lineRule="auto"/>
        <w:rPr>
          <w:rFonts w:ascii="Times New Roman" w:hAnsi="Times New Roman"/>
          <w:b/>
          <w:bCs/>
          <w:sz w:val="18"/>
          <w:szCs w:val="18"/>
        </w:rPr>
      </w:pPr>
    </w:p>
    <w:p w:rsidR="00C356B9" w:rsidRPr="00C356B9" w:rsidRDefault="00C356B9" w:rsidP="00152181">
      <w:pPr>
        <w:widowControl w:val="0"/>
        <w:autoSpaceDE w:val="0"/>
        <w:autoSpaceDN w:val="0"/>
        <w:adjustRightInd w:val="0"/>
        <w:spacing w:after="0" w:line="240" w:lineRule="auto"/>
        <w:jc w:val="center"/>
        <w:rPr>
          <w:rFonts w:ascii="Times New Roman" w:hAnsi="Times New Roman"/>
          <w:b/>
          <w:bCs/>
          <w:sz w:val="18"/>
          <w:szCs w:val="18"/>
        </w:rPr>
      </w:pPr>
      <w:r w:rsidRPr="00C356B9">
        <w:rPr>
          <w:rFonts w:ascii="Times New Roman" w:hAnsi="Times New Roman"/>
          <w:b/>
          <w:bCs/>
          <w:sz w:val="18"/>
          <w:szCs w:val="18"/>
        </w:rPr>
        <w:t xml:space="preserve"> Размер денежного вознаграждения лиц, замещающих муниципальные должности в муниципальном образовании сельское поселение Сентябрьский</w:t>
      </w:r>
    </w:p>
    <w:tbl>
      <w:tblPr>
        <w:tblW w:w="0" w:type="auto"/>
        <w:tblInd w:w="28" w:type="dxa"/>
        <w:tblLayout w:type="fixed"/>
        <w:tblCellMar>
          <w:left w:w="90" w:type="dxa"/>
          <w:right w:w="90" w:type="dxa"/>
        </w:tblCellMar>
        <w:tblLook w:val="0000" w:firstRow="0" w:lastRow="0" w:firstColumn="0" w:lastColumn="0" w:noHBand="0" w:noVBand="0"/>
      </w:tblPr>
      <w:tblGrid>
        <w:gridCol w:w="690"/>
        <w:gridCol w:w="5295"/>
        <w:gridCol w:w="3615"/>
      </w:tblGrid>
      <w:tr w:rsidR="00C356B9" w:rsidRPr="00C356B9" w:rsidTr="001220E5">
        <w:tc>
          <w:tcPr>
            <w:tcW w:w="690" w:type="dxa"/>
            <w:tcBorders>
              <w:top w:val="nil"/>
              <w:left w:val="nil"/>
              <w:bottom w:val="nil"/>
              <w:right w:val="nil"/>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rPr>
                <w:rFonts w:ascii="Times New Roman" w:hAnsi="Times New Roman"/>
                <w:sz w:val="18"/>
                <w:szCs w:val="18"/>
              </w:rPr>
            </w:pPr>
          </w:p>
        </w:tc>
        <w:tc>
          <w:tcPr>
            <w:tcW w:w="5295" w:type="dxa"/>
            <w:tcBorders>
              <w:top w:val="nil"/>
              <w:left w:val="nil"/>
              <w:bottom w:val="nil"/>
              <w:right w:val="nil"/>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rPr>
                <w:rFonts w:ascii="Times New Roman" w:hAnsi="Times New Roman"/>
                <w:sz w:val="18"/>
                <w:szCs w:val="18"/>
              </w:rPr>
            </w:pPr>
          </w:p>
        </w:tc>
        <w:tc>
          <w:tcPr>
            <w:tcW w:w="3615" w:type="dxa"/>
            <w:tcBorders>
              <w:top w:val="nil"/>
              <w:left w:val="nil"/>
              <w:bottom w:val="nil"/>
              <w:right w:val="nil"/>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rPr>
                <w:rFonts w:ascii="Times New Roman" w:hAnsi="Times New Roman"/>
                <w:sz w:val="18"/>
                <w:szCs w:val="18"/>
              </w:rPr>
            </w:pPr>
          </w:p>
        </w:tc>
      </w:tr>
      <w:tr w:rsidR="00C356B9" w:rsidRPr="00C356B9" w:rsidTr="00152181">
        <w:trPr>
          <w:trHeight w:val="414"/>
        </w:trPr>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N</w:t>
            </w:r>
          </w:p>
        </w:tc>
        <w:tc>
          <w:tcPr>
            <w:tcW w:w="5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Наименование должности</w:t>
            </w:r>
          </w:p>
        </w:tc>
        <w:tc>
          <w:tcPr>
            <w:tcW w:w="3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Размер денежного вознаграждения</w:t>
            </w:r>
          </w:p>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(в рублях)</w:t>
            </w:r>
          </w:p>
        </w:tc>
      </w:tr>
      <w:tr w:rsidR="00C356B9" w:rsidRPr="00C356B9" w:rsidTr="00152181">
        <w:trPr>
          <w:trHeight w:val="40"/>
        </w:trPr>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 xml:space="preserve">1. </w:t>
            </w:r>
          </w:p>
        </w:tc>
        <w:tc>
          <w:tcPr>
            <w:tcW w:w="5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rPr>
                <w:rFonts w:ascii="Times New Roman" w:hAnsi="Times New Roman"/>
                <w:sz w:val="18"/>
                <w:szCs w:val="18"/>
              </w:rPr>
            </w:pPr>
            <w:r w:rsidRPr="00C356B9">
              <w:rPr>
                <w:rFonts w:ascii="Times New Roman" w:hAnsi="Times New Roman"/>
                <w:sz w:val="18"/>
                <w:szCs w:val="18"/>
              </w:rPr>
              <w:t xml:space="preserve">Глава поселения </w:t>
            </w:r>
          </w:p>
        </w:tc>
        <w:tc>
          <w:tcPr>
            <w:tcW w:w="3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356B9" w:rsidRPr="00C356B9" w:rsidRDefault="00C356B9" w:rsidP="00C356B9">
            <w:pPr>
              <w:widowControl w:val="0"/>
              <w:autoSpaceDE w:val="0"/>
              <w:autoSpaceDN w:val="0"/>
              <w:adjustRightInd w:val="0"/>
              <w:spacing w:after="0" w:line="240" w:lineRule="auto"/>
              <w:jc w:val="center"/>
              <w:rPr>
                <w:rFonts w:ascii="Times New Roman" w:hAnsi="Times New Roman"/>
                <w:sz w:val="18"/>
                <w:szCs w:val="18"/>
              </w:rPr>
            </w:pPr>
            <w:r w:rsidRPr="00C356B9">
              <w:rPr>
                <w:rFonts w:ascii="Times New Roman" w:hAnsi="Times New Roman"/>
                <w:sz w:val="18"/>
                <w:szCs w:val="18"/>
              </w:rPr>
              <w:t xml:space="preserve">16 850 </w:t>
            </w:r>
          </w:p>
        </w:tc>
      </w:tr>
    </w:tbl>
    <w:p w:rsidR="00EA0613" w:rsidRDefault="00EA0613" w:rsidP="00EA0613">
      <w:pPr>
        <w:spacing w:after="0" w:line="240" w:lineRule="auto"/>
        <w:jc w:val="both"/>
        <w:rPr>
          <w:rFonts w:ascii="Times New Roman" w:hAnsi="Times New Roman"/>
          <w:sz w:val="18"/>
          <w:szCs w:val="18"/>
        </w:rPr>
      </w:pPr>
    </w:p>
    <w:p w:rsidR="00BF6790" w:rsidRDefault="00BF6790" w:rsidP="00152181">
      <w:pPr>
        <w:spacing w:after="0" w:line="240" w:lineRule="auto"/>
        <w:jc w:val="both"/>
        <w:rPr>
          <w:rFonts w:ascii="Times New Roman" w:hAnsi="Times New Roman"/>
          <w:b/>
          <w:sz w:val="18"/>
          <w:szCs w:val="18"/>
        </w:rPr>
      </w:pPr>
    </w:p>
    <w:p w:rsidR="00BF6790" w:rsidRDefault="00BF6790" w:rsidP="00152181">
      <w:pPr>
        <w:spacing w:after="0" w:line="240" w:lineRule="auto"/>
        <w:jc w:val="both"/>
        <w:rPr>
          <w:rFonts w:ascii="Times New Roman" w:hAnsi="Times New Roman"/>
          <w:b/>
          <w:sz w:val="18"/>
          <w:szCs w:val="18"/>
        </w:rPr>
      </w:pPr>
    </w:p>
    <w:p w:rsidR="00152181" w:rsidRDefault="00152181" w:rsidP="00152181">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Pr>
          <w:rFonts w:ascii="Times New Roman" w:hAnsi="Times New Roman"/>
          <w:sz w:val="18"/>
          <w:szCs w:val="18"/>
        </w:rPr>
        <w:t>№ 247 от 16.02.2023 года «</w:t>
      </w:r>
      <w:r w:rsidRPr="00152181">
        <w:rPr>
          <w:rFonts w:ascii="Times New Roman" w:hAnsi="Times New Roman"/>
          <w:sz w:val="18"/>
          <w:szCs w:val="18"/>
        </w:rPr>
        <w:t>О внесении изменений в решение Совета депутатов сельского поселения Сентябрьский от 27 апреля 2017 г. № 217 «Об утверждении положения о гарантиях и компенсациях для лиц, проживающих в Ханты-Мансийском автономном округе-Югре, работающих в органах местного самоуправления и муниципальных учреждениях сельского поселения Сентябрьский»</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Руководствуясь Трудовым кодексом Российской Федерации, Законом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9 декабря 2004 г.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в целях социальной защищенности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Совет депутатов сельского поселения Сентябрьский</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center"/>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Р Е Ш И Л:</w:t>
      </w:r>
    </w:p>
    <w:p w:rsidR="00152181" w:rsidRPr="00152181" w:rsidRDefault="00152181" w:rsidP="00152181">
      <w:pPr>
        <w:tabs>
          <w:tab w:val="left" w:pos="567"/>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ab/>
        <w:t>1. Внести в Положение о гарантиях и компенсациях для лиц, проживающих в Ханты-Мансийском автономном округе-Югре, работающих в органах местного самоуправления и муниципальных учреждениях сельского поселения Сентябрьский, утвержденное решением Совета депутатов сельского поселения Сентябрьский от 27 апреля 2017 г. № 217, следующие изменения:</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1.1. раздел 2 дополнить пунктом 2.3 следующего содержания:</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«2.3.</w:t>
      </w:r>
      <w:r w:rsidRPr="00152181">
        <w:rPr>
          <w:rFonts w:ascii="Times New Roman" w:eastAsia="Arial" w:hAnsi="Times New Roman"/>
          <w:bCs/>
          <w:sz w:val="18"/>
          <w:szCs w:val="18"/>
          <w:lang w:eastAsia="ar-SA"/>
        </w:rPr>
        <w:tab/>
        <w:t>Лицам, работающим в органах местного самоуправления и муниципальных учреждениях сельского поселения Сентябрьский по наиболее востребованным должностям, профессиям (специальностям), процентная надбавка к заработной плате выплачивается в полном размере с первого дня работы независимо от трудового стажа.</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Перечень должностей, профессий (специальностей), наиболее востребованных в сельском поселении Сентябрьский, утверждается постановлением администрации сельского поселения Сентябрьский».</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152181">
        <w:rPr>
          <w:rFonts w:ascii="Times New Roman" w:eastAsia="Arial" w:hAnsi="Times New Roman"/>
          <w:bCs/>
          <w:sz w:val="18"/>
          <w:szCs w:val="18"/>
          <w:lang w:eastAsia="ar-SA"/>
        </w:rPr>
        <w:t>2. Лицам, работающим в органах местного самоуправления и муниципальных учреждениях сельского поселения Сентябрьский по наиболее востребованным должностям, профессиям (специальностям), перечень которых утверждается постановлением администрации сельского поселения Сентябрьский, и вступившим в трудовые отношения до 1 января 2023 г., сохраняются начисленные на этот период процентные надбавки, а с 1 января 2023 г. начисление указанных процентных надбавок производится в полном размере.</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152181">
        <w:rPr>
          <w:rFonts w:ascii="Times New Roman" w:hAnsi="Times New Roman"/>
          <w:spacing w:val="4"/>
          <w:sz w:val="18"/>
          <w:szCs w:val="18"/>
          <w:lang w:eastAsia="ar-SA"/>
        </w:rPr>
        <w:t>3.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rsidR="00152181" w:rsidRPr="00152181" w:rsidRDefault="00152181" w:rsidP="00152181">
      <w:pPr>
        <w:tabs>
          <w:tab w:val="left" w:pos="567"/>
          <w:tab w:val="left" w:pos="1134"/>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152181">
        <w:rPr>
          <w:rFonts w:ascii="Times New Roman" w:hAnsi="Times New Roman"/>
          <w:spacing w:val="4"/>
          <w:sz w:val="18"/>
          <w:szCs w:val="18"/>
          <w:lang w:eastAsia="ar-SA"/>
        </w:rPr>
        <w:t>4. Настоящее решение вступает в силу со дня его официального опубликования и распространяет свое действие на правоотношения, возникшие с 1 января 2023 года</w:t>
      </w:r>
    </w:p>
    <w:p w:rsidR="00152181" w:rsidRPr="00152181" w:rsidRDefault="00152181" w:rsidP="00152181">
      <w:pPr>
        <w:tabs>
          <w:tab w:val="left" w:pos="567"/>
          <w:tab w:val="left" w:pos="709"/>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rsidR="00152181" w:rsidRPr="00152181" w:rsidRDefault="00152181" w:rsidP="00152181">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152181">
        <w:rPr>
          <w:rFonts w:ascii="Times New Roman" w:hAnsi="Times New Roman"/>
          <w:spacing w:val="4"/>
          <w:sz w:val="18"/>
          <w:szCs w:val="18"/>
          <w:lang w:eastAsia="ar-SA"/>
        </w:rPr>
        <w:t>Глава поселения                                                                                 А.В. Светлаков</w:t>
      </w:r>
    </w:p>
    <w:p w:rsidR="00152181" w:rsidRPr="00152181" w:rsidRDefault="00152181" w:rsidP="00152181">
      <w:pPr>
        <w:suppressAutoHyphens/>
        <w:spacing w:after="0" w:line="240" w:lineRule="auto"/>
        <w:ind w:firstLine="708"/>
        <w:jc w:val="both"/>
        <w:rPr>
          <w:rFonts w:ascii="Times New Roman" w:hAnsi="Times New Roman"/>
          <w:sz w:val="18"/>
          <w:szCs w:val="18"/>
          <w:lang w:eastAsia="ar-SA"/>
        </w:rPr>
      </w:pPr>
    </w:p>
    <w:p w:rsidR="00152181" w:rsidRPr="00152181" w:rsidRDefault="00152181" w:rsidP="00152181">
      <w:pPr>
        <w:suppressAutoHyphens/>
        <w:spacing w:after="0" w:line="240" w:lineRule="auto"/>
        <w:ind w:firstLine="708"/>
        <w:jc w:val="both"/>
        <w:rPr>
          <w:rFonts w:ascii="Times New Roman" w:hAnsi="Times New Roman"/>
          <w:sz w:val="26"/>
          <w:szCs w:val="26"/>
          <w:lang w:eastAsia="ar-SA"/>
        </w:rPr>
      </w:pPr>
    </w:p>
    <w:p w:rsidR="00152181" w:rsidRDefault="00152181" w:rsidP="00152181">
      <w:pPr>
        <w:spacing w:after="0" w:line="240" w:lineRule="auto"/>
        <w:jc w:val="both"/>
        <w:rPr>
          <w:rFonts w:ascii="Times New Roman" w:hAnsi="Times New Roman"/>
          <w:b/>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A3311">
                    <w:rPr>
                      <w:rFonts w:ascii="Times New Roman" w:hAnsi="Times New Roman"/>
                      <w:sz w:val="20"/>
                      <w:szCs w:val="20"/>
                    </w:rPr>
                    <w:t>17</w:t>
                  </w:r>
                  <w:r w:rsidR="007170F6">
                    <w:rPr>
                      <w:rFonts w:ascii="Times New Roman" w:hAnsi="Times New Roman"/>
                      <w:sz w:val="20"/>
                      <w:szCs w:val="20"/>
                    </w:rPr>
                    <w:t>.02</w:t>
                  </w:r>
                  <w:r w:rsidR="0049225C">
                    <w:rPr>
                      <w:rFonts w:ascii="Times New Roman" w:hAnsi="Times New Roman"/>
                      <w:sz w:val="20"/>
                      <w:szCs w:val="20"/>
                    </w:rPr>
                    <w:t>.2023</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647B3B" w:rsidRDefault="00647B3B"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sectPr w:rsidR="00BF6790" w:rsidSect="00AF1BF4">
      <w:headerReference w:type="even" r:id="rId10"/>
      <w:footerReference w:type="default" r:id="rId11"/>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70" w:rsidRDefault="00C03670" w:rsidP="001952B6">
      <w:pPr>
        <w:spacing w:after="0" w:line="240" w:lineRule="auto"/>
      </w:pPr>
      <w:r>
        <w:separator/>
      </w:r>
    </w:p>
  </w:endnote>
  <w:endnote w:type="continuationSeparator" w:id="0">
    <w:p w:rsidR="00C03670" w:rsidRDefault="00C0367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13" w:rsidRDefault="00EA0613">
    <w:pPr>
      <w:pStyle w:val="af2"/>
      <w:jc w:val="center"/>
    </w:pPr>
    <w:r>
      <w:fldChar w:fldCharType="begin"/>
    </w:r>
    <w:r>
      <w:instrText xml:space="preserve"> PAGE   \* MERGEFORMAT </w:instrText>
    </w:r>
    <w:r>
      <w:fldChar w:fldCharType="separate"/>
    </w:r>
    <w:r w:rsidR="007C3F3A">
      <w:rPr>
        <w:noProof/>
      </w:rPr>
      <w:t>1</w:t>
    </w:r>
    <w:r>
      <w:rPr>
        <w:noProof/>
      </w:rPr>
      <w:fldChar w:fldCharType="end"/>
    </w:r>
  </w:p>
  <w:p w:rsidR="00EA0613" w:rsidRPr="00B2307B" w:rsidRDefault="00EA0613"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70" w:rsidRDefault="00C03670" w:rsidP="001952B6">
      <w:pPr>
        <w:spacing w:after="0" w:line="240" w:lineRule="auto"/>
      </w:pPr>
      <w:r>
        <w:separator/>
      </w:r>
    </w:p>
  </w:footnote>
  <w:footnote w:type="continuationSeparator" w:id="0">
    <w:p w:rsidR="00C03670" w:rsidRDefault="00C0367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13" w:rsidRDefault="00EA0613"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EA0613" w:rsidRDefault="00EA0613" w:rsidP="00323070">
    <w:pPr>
      <w:pStyle w:val="a9"/>
      <w:ind w:right="360"/>
    </w:pPr>
  </w:p>
  <w:p w:rsidR="00EA0613" w:rsidRDefault="00EA0613"/>
  <w:p w:rsidR="00EA0613" w:rsidRDefault="00EA0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8"/>
  </w:num>
  <w:num w:numId="3">
    <w:abstractNumId w:val="5"/>
  </w:num>
  <w:num w:numId="4">
    <w:abstractNumId w:val="7"/>
  </w:num>
  <w:num w:numId="5">
    <w:abstractNumId w:val="12"/>
  </w:num>
  <w:num w:numId="6">
    <w:abstractNumId w:val="1"/>
  </w:num>
  <w:num w:numId="7">
    <w:abstractNumId w:val="2"/>
  </w:num>
  <w:num w:numId="8">
    <w:abstractNumId w:val="11"/>
  </w:num>
  <w:num w:numId="9">
    <w:abstractNumId w:val="10"/>
  </w:num>
  <w:num w:numId="10">
    <w:abstractNumId w:val="9"/>
  </w:num>
  <w:num w:numId="11">
    <w:abstractNumId w:val="3"/>
  </w:num>
  <w:num w:numId="12">
    <w:abstractNumId w:val="14"/>
  </w:num>
  <w:num w:numId="13">
    <w:abstractNumId w:val="6"/>
  </w:num>
  <w:num w:numId="14">
    <w:abstractNumId w:val="15"/>
  </w:num>
  <w:num w:numId="15">
    <w:abstractNumId w:val="4"/>
  </w:num>
  <w:num w:numId="1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0C2"/>
    <w:rsid w:val="004972F4"/>
    <w:rsid w:val="00497CA3"/>
    <w:rsid w:val="004A355E"/>
    <w:rsid w:val="004A724E"/>
    <w:rsid w:val="004B019B"/>
    <w:rsid w:val="004B5BBE"/>
    <w:rsid w:val="004C52C2"/>
    <w:rsid w:val="004C6AF0"/>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A061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BD5F-BC34-4EA3-AF84-4F3987F6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18</Pages>
  <Words>11454</Words>
  <Characters>65292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283</cp:revision>
  <cp:lastPrinted>2018-03-15T07:26:00Z</cp:lastPrinted>
  <dcterms:created xsi:type="dcterms:W3CDTF">2014-08-08T06:50:00Z</dcterms:created>
  <dcterms:modified xsi:type="dcterms:W3CDTF">2023-02-21T07:40:00Z</dcterms:modified>
</cp:coreProperties>
</file>