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0A0B101" w:rsidR="001939CC" w:rsidRDefault="005D191F" w:rsidP="006C1BFA">
                            <w:pPr>
                              <w:spacing w:after="0"/>
                              <w:jc w:val="center"/>
                              <w:rPr>
                                <w:rFonts w:ascii="Georgia" w:hAnsi="Georgia"/>
                                <w:b/>
                              </w:rPr>
                            </w:pPr>
                            <w:r>
                              <w:rPr>
                                <w:rFonts w:ascii="Georgia" w:hAnsi="Georgia"/>
                                <w:b/>
                              </w:rPr>
                              <w:t>15</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0A0B101" w:rsidR="001939CC" w:rsidRDefault="005D191F" w:rsidP="006C1BFA">
                      <w:pPr>
                        <w:spacing w:after="0"/>
                        <w:jc w:val="center"/>
                        <w:rPr>
                          <w:rFonts w:ascii="Georgia" w:hAnsi="Georgia"/>
                          <w:b/>
                        </w:rPr>
                      </w:pPr>
                      <w:r>
                        <w:rPr>
                          <w:rFonts w:ascii="Georgia" w:hAnsi="Georgia"/>
                          <w:b/>
                        </w:rPr>
                        <w:t>15</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12712050" w:rsidR="001939CC" w:rsidRPr="008C3EBF" w:rsidRDefault="005D191F" w:rsidP="007C3191">
                            <w:pPr>
                              <w:spacing w:after="0"/>
                              <w:jc w:val="center"/>
                              <w:rPr>
                                <w:rFonts w:ascii="Georgia" w:hAnsi="Georgia"/>
                                <w:b/>
                              </w:rPr>
                            </w:pPr>
                            <w:r>
                              <w:rPr>
                                <w:rFonts w:ascii="Georgia" w:hAnsi="Georgia"/>
                                <w:b/>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12712050" w:rsidR="001939CC" w:rsidRPr="008C3EBF" w:rsidRDefault="005D191F" w:rsidP="007C3191">
                      <w:pPr>
                        <w:spacing w:after="0"/>
                        <w:jc w:val="center"/>
                        <w:rPr>
                          <w:rFonts w:ascii="Georgia" w:hAnsi="Georgia"/>
                          <w:b/>
                        </w:rPr>
                      </w:pPr>
                      <w:r>
                        <w:rPr>
                          <w:rFonts w:ascii="Georgia" w:hAnsi="Georgia"/>
                          <w:b/>
                        </w:rPr>
                        <w:t>№ 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505ED218" w:rsidR="001939CC" w:rsidRDefault="005D191F" w:rsidP="001939CC">
      <w:pPr>
        <w:spacing w:after="0" w:line="240" w:lineRule="auto"/>
        <w:jc w:val="both"/>
        <w:rPr>
          <w:rFonts w:ascii="Times New Roman" w:hAnsi="Times New Roman"/>
          <w:b/>
          <w:sz w:val="18"/>
          <w:szCs w:val="18"/>
        </w:rPr>
      </w:pPr>
      <w:r>
        <w:rPr>
          <w:rFonts w:ascii="Times New Roman" w:hAnsi="Times New Roman"/>
          <w:b/>
          <w:sz w:val="18"/>
          <w:szCs w:val="18"/>
        </w:rPr>
        <w:t>ЗАКЛЮЧЕНИЕ</w:t>
      </w:r>
      <w:r w:rsidR="001939CC">
        <w:rPr>
          <w:rFonts w:ascii="Times New Roman" w:hAnsi="Times New Roman"/>
          <w:b/>
          <w:sz w:val="18"/>
          <w:szCs w:val="18"/>
        </w:rPr>
        <w:t xml:space="preserve">                                                                                                                                                                         2                                                                                                                                                                                     </w:t>
      </w:r>
    </w:p>
    <w:p w14:paraId="5C043EB3" w14:textId="77777777" w:rsidR="00102DF9" w:rsidRDefault="005D191F" w:rsidP="005D191F">
      <w:pPr>
        <w:spacing w:after="0" w:line="240" w:lineRule="auto"/>
        <w:rPr>
          <w:rFonts w:ascii="Times New Roman" w:hAnsi="Times New Roman"/>
          <w:sz w:val="18"/>
          <w:szCs w:val="18"/>
        </w:rPr>
      </w:pPr>
      <w:r>
        <w:rPr>
          <w:rFonts w:ascii="Times New Roman" w:hAnsi="Times New Roman"/>
          <w:sz w:val="18"/>
          <w:szCs w:val="18"/>
        </w:rPr>
        <w:t>от 12</w:t>
      </w:r>
      <w:r w:rsidR="001939CC">
        <w:rPr>
          <w:rFonts w:ascii="Times New Roman" w:hAnsi="Times New Roman"/>
          <w:sz w:val="18"/>
          <w:szCs w:val="18"/>
        </w:rPr>
        <w:t>.</w:t>
      </w:r>
      <w:r>
        <w:rPr>
          <w:rFonts w:ascii="Times New Roman" w:hAnsi="Times New Roman"/>
          <w:sz w:val="18"/>
          <w:szCs w:val="18"/>
        </w:rPr>
        <w:t>01.2024</w:t>
      </w:r>
      <w:r w:rsidR="001939CC">
        <w:rPr>
          <w:rFonts w:ascii="Times New Roman" w:hAnsi="Times New Roman"/>
          <w:sz w:val="18"/>
          <w:szCs w:val="18"/>
        </w:rPr>
        <w:t xml:space="preserve"> г «</w:t>
      </w:r>
      <w:r w:rsidRPr="005D191F">
        <w:rPr>
          <w:rFonts w:ascii="Times New Roman" w:hAnsi="Times New Roman"/>
          <w:sz w:val="18"/>
          <w:szCs w:val="18"/>
        </w:rPr>
        <w:t>Заключение о</w:t>
      </w:r>
      <w:r>
        <w:rPr>
          <w:rFonts w:ascii="Times New Roman" w:hAnsi="Times New Roman"/>
          <w:sz w:val="18"/>
          <w:szCs w:val="18"/>
        </w:rPr>
        <w:t xml:space="preserve"> результатах </w:t>
      </w:r>
      <w:r w:rsidRPr="005D191F">
        <w:rPr>
          <w:rFonts w:ascii="Times New Roman" w:hAnsi="Times New Roman"/>
          <w:sz w:val="18"/>
          <w:szCs w:val="18"/>
        </w:rPr>
        <w:t xml:space="preserve">публичных слушаний </w:t>
      </w:r>
      <w:proofErr w:type="gramStart"/>
      <w:r w:rsidRPr="005D191F">
        <w:rPr>
          <w:rFonts w:ascii="Times New Roman" w:hAnsi="Times New Roman"/>
          <w:sz w:val="18"/>
          <w:szCs w:val="18"/>
        </w:rPr>
        <w:t>по</w:t>
      </w:r>
      <w:proofErr w:type="gramEnd"/>
      <w:r w:rsidRPr="005D191F">
        <w:rPr>
          <w:rFonts w:ascii="Times New Roman" w:hAnsi="Times New Roman"/>
          <w:sz w:val="18"/>
          <w:szCs w:val="18"/>
        </w:rPr>
        <w:t xml:space="preserve"> </w:t>
      </w:r>
    </w:p>
    <w:p w14:paraId="022B5E71" w14:textId="77777777" w:rsidR="00102DF9" w:rsidRDefault="005D191F" w:rsidP="005D191F">
      <w:pPr>
        <w:spacing w:after="0" w:line="240" w:lineRule="auto"/>
        <w:rPr>
          <w:rFonts w:ascii="Times New Roman" w:hAnsi="Times New Roman"/>
          <w:sz w:val="18"/>
          <w:szCs w:val="18"/>
        </w:rPr>
      </w:pPr>
      <w:r w:rsidRPr="005D191F">
        <w:rPr>
          <w:rFonts w:ascii="Times New Roman" w:hAnsi="Times New Roman"/>
          <w:sz w:val="18"/>
          <w:szCs w:val="18"/>
        </w:rPr>
        <w:t xml:space="preserve">проекту постановления администрации сельского поселения </w:t>
      </w:r>
      <w:proofErr w:type="gramStart"/>
      <w:r w:rsidRPr="005D191F">
        <w:rPr>
          <w:rFonts w:ascii="Times New Roman" w:hAnsi="Times New Roman"/>
          <w:sz w:val="18"/>
          <w:szCs w:val="18"/>
        </w:rPr>
        <w:t>Сентябрьский</w:t>
      </w:r>
      <w:proofErr w:type="gramEnd"/>
      <w:r w:rsidRPr="005D191F">
        <w:rPr>
          <w:rFonts w:ascii="Times New Roman" w:hAnsi="Times New Roman"/>
          <w:sz w:val="18"/>
          <w:szCs w:val="18"/>
        </w:rPr>
        <w:t xml:space="preserve"> </w:t>
      </w:r>
    </w:p>
    <w:p w14:paraId="347DBF10" w14:textId="77777777" w:rsidR="00102DF9" w:rsidRDefault="005D191F" w:rsidP="005D191F">
      <w:pPr>
        <w:spacing w:after="0" w:line="240" w:lineRule="auto"/>
        <w:rPr>
          <w:rFonts w:ascii="Times New Roman" w:hAnsi="Times New Roman"/>
          <w:sz w:val="18"/>
          <w:szCs w:val="18"/>
        </w:rPr>
      </w:pPr>
      <w:r w:rsidRPr="005D191F">
        <w:rPr>
          <w:rFonts w:ascii="Times New Roman" w:hAnsi="Times New Roman"/>
          <w:sz w:val="18"/>
          <w:szCs w:val="18"/>
        </w:rPr>
        <w:t xml:space="preserve">«О предоставлении разрешения на отклонение от предельных параметров </w:t>
      </w:r>
    </w:p>
    <w:p w14:paraId="6BE917C5" w14:textId="5717A99E" w:rsidR="00534E04" w:rsidRDefault="005D191F" w:rsidP="005D191F">
      <w:pPr>
        <w:spacing w:after="0" w:line="240" w:lineRule="auto"/>
        <w:rPr>
          <w:rFonts w:ascii="Times New Roman" w:hAnsi="Times New Roman"/>
          <w:sz w:val="18"/>
          <w:szCs w:val="18"/>
        </w:rPr>
      </w:pPr>
      <w:r w:rsidRPr="005D191F">
        <w:rPr>
          <w:rFonts w:ascii="Times New Roman" w:hAnsi="Times New Roman"/>
          <w:sz w:val="18"/>
          <w:szCs w:val="18"/>
        </w:rPr>
        <w:t>разрешённого строительства, реконструкции объектов капитального строительства</w:t>
      </w:r>
      <w:r>
        <w:rPr>
          <w:rFonts w:ascii="Times New Roman" w:hAnsi="Times New Roman"/>
          <w:sz w:val="18"/>
          <w:szCs w:val="18"/>
        </w:rPr>
        <w:t>»</w:t>
      </w:r>
    </w:p>
    <w:p w14:paraId="6841E470" w14:textId="77777777" w:rsidR="00534E04" w:rsidRDefault="00534E04" w:rsidP="00534E04">
      <w:pPr>
        <w:spacing w:after="0" w:line="240" w:lineRule="auto"/>
        <w:rPr>
          <w:rFonts w:ascii="Times New Roman" w:hAnsi="Times New Roman"/>
          <w:sz w:val="18"/>
          <w:szCs w:val="18"/>
        </w:rPr>
      </w:pPr>
    </w:p>
    <w:p w14:paraId="4F982BA9" w14:textId="77777777" w:rsidR="005D75D0" w:rsidRPr="005D75D0" w:rsidRDefault="005D75D0" w:rsidP="005D75D0">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bookmarkStart w:id="0" w:name="_GoBack"/>
      <w:bookmarkEnd w:id="0"/>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53D46C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AD20CD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742D923" w14:textId="77777777" w:rsidR="005D191F" w:rsidRDefault="005D191F" w:rsidP="00B4519D">
      <w:pPr>
        <w:suppressAutoHyphens/>
        <w:spacing w:after="0" w:line="240" w:lineRule="auto"/>
        <w:jc w:val="center"/>
        <w:rPr>
          <w:rFonts w:ascii="Times New Roman" w:hAnsi="Times New Roman"/>
          <w:sz w:val="24"/>
          <w:szCs w:val="24"/>
          <w:lang w:eastAsia="ar-SA"/>
        </w:rPr>
      </w:pPr>
    </w:p>
    <w:p w14:paraId="1A90EF6E" w14:textId="77777777" w:rsidR="005D191F" w:rsidRDefault="005D191F" w:rsidP="00B4519D">
      <w:pPr>
        <w:suppressAutoHyphens/>
        <w:spacing w:after="0" w:line="240" w:lineRule="auto"/>
        <w:jc w:val="center"/>
        <w:rPr>
          <w:rFonts w:ascii="Times New Roman" w:hAnsi="Times New Roman"/>
          <w:sz w:val="24"/>
          <w:szCs w:val="24"/>
          <w:lang w:eastAsia="ar-SA"/>
        </w:rPr>
      </w:pPr>
    </w:p>
    <w:p w14:paraId="453E0F06" w14:textId="77777777" w:rsidR="005D191F" w:rsidRDefault="005D191F" w:rsidP="00B4519D">
      <w:pPr>
        <w:suppressAutoHyphens/>
        <w:spacing w:after="0" w:line="240" w:lineRule="auto"/>
        <w:jc w:val="center"/>
        <w:rPr>
          <w:rFonts w:ascii="Times New Roman" w:hAnsi="Times New Roman"/>
          <w:sz w:val="24"/>
          <w:szCs w:val="24"/>
          <w:lang w:eastAsia="ar-SA"/>
        </w:rPr>
      </w:pPr>
    </w:p>
    <w:p w14:paraId="78D33EA1" w14:textId="77777777" w:rsidR="005D191F" w:rsidRDefault="005D191F" w:rsidP="00B4519D">
      <w:pPr>
        <w:suppressAutoHyphens/>
        <w:spacing w:after="0" w:line="240" w:lineRule="auto"/>
        <w:jc w:val="center"/>
        <w:rPr>
          <w:rFonts w:ascii="Times New Roman" w:hAnsi="Times New Roman"/>
          <w:sz w:val="24"/>
          <w:szCs w:val="24"/>
          <w:lang w:eastAsia="ar-SA"/>
        </w:rPr>
      </w:pPr>
    </w:p>
    <w:p w14:paraId="5B16A471" w14:textId="77777777" w:rsidR="005D191F" w:rsidRDefault="005D191F" w:rsidP="00B4519D">
      <w:pPr>
        <w:suppressAutoHyphens/>
        <w:spacing w:after="0" w:line="240" w:lineRule="auto"/>
        <w:jc w:val="center"/>
        <w:rPr>
          <w:rFonts w:ascii="Times New Roman" w:hAnsi="Times New Roman"/>
          <w:sz w:val="24"/>
          <w:szCs w:val="24"/>
          <w:lang w:eastAsia="ar-SA"/>
        </w:rPr>
      </w:pPr>
    </w:p>
    <w:p w14:paraId="7A7F91FE" w14:textId="77777777" w:rsidR="005D191F" w:rsidRDefault="005D191F" w:rsidP="00B4519D">
      <w:pPr>
        <w:suppressAutoHyphens/>
        <w:spacing w:after="0" w:line="240" w:lineRule="auto"/>
        <w:jc w:val="center"/>
        <w:rPr>
          <w:rFonts w:ascii="Times New Roman" w:hAnsi="Times New Roman"/>
          <w:sz w:val="24"/>
          <w:szCs w:val="24"/>
          <w:lang w:eastAsia="ar-SA"/>
        </w:rPr>
      </w:pPr>
    </w:p>
    <w:p w14:paraId="34B04A1D" w14:textId="1DF6AF69" w:rsidR="005D191F" w:rsidRDefault="005D191F" w:rsidP="005D191F">
      <w:pPr>
        <w:spacing w:after="0" w:line="240" w:lineRule="auto"/>
        <w:jc w:val="both"/>
        <w:rPr>
          <w:rFonts w:ascii="Times New Roman" w:hAnsi="Times New Roman"/>
          <w:b/>
          <w:sz w:val="18"/>
          <w:szCs w:val="18"/>
        </w:rPr>
      </w:pPr>
      <w:r>
        <w:rPr>
          <w:rFonts w:ascii="Times New Roman" w:hAnsi="Times New Roman"/>
          <w:b/>
          <w:sz w:val="18"/>
          <w:szCs w:val="18"/>
        </w:rPr>
        <w:t xml:space="preserve">ЗАКЛЮЧЕНИЕ                                                                                                                                          </w:t>
      </w:r>
      <w:r>
        <w:rPr>
          <w:rFonts w:ascii="Times New Roman" w:hAnsi="Times New Roman"/>
          <w:b/>
          <w:sz w:val="18"/>
          <w:szCs w:val="18"/>
        </w:rPr>
        <w:t xml:space="preserve">                               </w:t>
      </w:r>
      <w:r>
        <w:rPr>
          <w:rFonts w:ascii="Times New Roman" w:hAnsi="Times New Roman"/>
          <w:b/>
          <w:sz w:val="18"/>
          <w:szCs w:val="18"/>
        </w:rPr>
        <w:t xml:space="preserve">                                                                                                                                                                                     </w:t>
      </w:r>
    </w:p>
    <w:p w14:paraId="6A17FECB" w14:textId="77777777" w:rsidR="005D191F" w:rsidRDefault="005D191F" w:rsidP="005D191F">
      <w:pPr>
        <w:spacing w:after="0" w:line="240" w:lineRule="auto"/>
        <w:rPr>
          <w:rFonts w:ascii="Times New Roman" w:hAnsi="Times New Roman"/>
          <w:sz w:val="18"/>
          <w:szCs w:val="18"/>
        </w:rPr>
      </w:pPr>
      <w:r>
        <w:rPr>
          <w:rFonts w:ascii="Times New Roman" w:hAnsi="Times New Roman"/>
          <w:sz w:val="18"/>
          <w:szCs w:val="18"/>
        </w:rPr>
        <w:t>от 12.01.2024 г «</w:t>
      </w:r>
      <w:r w:rsidRPr="005D191F">
        <w:rPr>
          <w:rFonts w:ascii="Times New Roman" w:hAnsi="Times New Roman"/>
          <w:sz w:val="18"/>
          <w:szCs w:val="18"/>
        </w:rPr>
        <w:t>Заключение о</w:t>
      </w:r>
      <w:r>
        <w:rPr>
          <w:rFonts w:ascii="Times New Roman" w:hAnsi="Times New Roman"/>
          <w:sz w:val="18"/>
          <w:szCs w:val="18"/>
        </w:rPr>
        <w:t xml:space="preserve"> результатах </w:t>
      </w:r>
      <w:r w:rsidRPr="005D191F">
        <w:rPr>
          <w:rFonts w:ascii="Times New Roman" w:hAnsi="Times New Roman"/>
          <w:sz w:val="18"/>
          <w:szCs w:val="18"/>
        </w:rPr>
        <w:t>публичных слушаний по проекту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sz w:val="18"/>
          <w:szCs w:val="18"/>
        </w:rPr>
        <w:t>»</w:t>
      </w:r>
    </w:p>
    <w:p w14:paraId="4B3BFF42"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Публичные слушания по проекту постановления администрации сельского поселения Сентябрьский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проводились с «22» декабря 2023г. по «17» января             2024 г.</w:t>
      </w:r>
    </w:p>
    <w:p w14:paraId="57BC6EE7"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72F76B48"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Количество участников публичных слушаний 11 человек. </w:t>
      </w:r>
    </w:p>
    <w:p w14:paraId="18DBA16B"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3CCC4DE1"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По результатам публичных слушаний составлен протокол публичных слушаний от «12» января 2024 г., на основании которого подготовлено заключение о результатах общественных обсуждений или публичных слушаний. </w:t>
      </w:r>
    </w:p>
    <w:p w14:paraId="04D47993"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66489ECB"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В период проведения публичных слушаний замечаний и предложений от участников публичных слушаний не поступило.</w:t>
      </w:r>
    </w:p>
    <w:p w14:paraId="0B00B9E6"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35E87277"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Единый список внесенных предложений и замечаний участников общественных обсуждений или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714"/>
        <w:gridCol w:w="2591"/>
        <w:gridCol w:w="2214"/>
      </w:tblGrid>
      <w:tr w:rsidR="005D191F" w:rsidRPr="005D191F" w14:paraId="4BBCC723" w14:textId="77777777" w:rsidTr="00FE75D5">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C04C4" w14:textId="77777777" w:rsidR="005D191F" w:rsidRPr="005D191F" w:rsidRDefault="005D191F" w:rsidP="005D191F">
            <w:pPr>
              <w:spacing w:after="0" w:line="240" w:lineRule="auto"/>
              <w:ind w:firstLine="567"/>
              <w:contextualSpacing/>
              <w:jc w:val="center"/>
              <w:rPr>
                <w:rFonts w:ascii="Times New Roman" w:eastAsia="Calibri" w:hAnsi="Times New Roman"/>
                <w:sz w:val="20"/>
                <w:szCs w:val="20"/>
              </w:rPr>
            </w:pPr>
            <w:r w:rsidRPr="005D191F">
              <w:rPr>
                <w:rFonts w:ascii="Times New Roman" w:eastAsia="Calibri" w:hAnsi="Times New Roman"/>
                <w:sz w:val="20"/>
                <w:szCs w:val="20"/>
              </w:rPr>
              <w:t xml:space="preserve">№ </w:t>
            </w:r>
            <w:proofErr w:type="gramStart"/>
            <w:r w:rsidRPr="005D191F">
              <w:rPr>
                <w:rFonts w:ascii="Times New Roman" w:eastAsia="Calibri" w:hAnsi="Times New Roman"/>
                <w:sz w:val="20"/>
                <w:szCs w:val="20"/>
              </w:rPr>
              <w:t>п</w:t>
            </w:r>
            <w:proofErr w:type="gramEnd"/>
            <w:r w:rsidRPr="005D191F">
              <w:rPr>
                <w:rFonts w:ascii="Times New Roman" w:eastAsia="Calibri" w:hAnsi="Times New Roman"/>
                <w:sz w:val="20"/>
                <w:szCs w:val="20"/>
              </w:rPr>
              <w:t>/п</w:t>
            </w:r>
          </w:p>
        </w:tc>
        <w:tc>
          <w:tcPr>
            <w:tcW w:w="3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F9C41" w14:textId="77777777" w:rsidR="005D191F" w:rsidRPr="005D191F" w:rsidRDefault="005D191F" w:rsidP="005D191F">
            <w:pPr>
              <w:spacing w:after="0" w:line="240" w:lineRule="auto"/>
              <w:ind w:firstLine="567"/>
              <w:contextualSpacing/>
              <w:rPr>
                <w:rFonts w:ascii="Times New Roman" w:eastAsia="Calibri" w:hAnsi="Times New Roman"/>
                <w:sz w:val="20"/>
                <w:szCs w:val="20"/>
              </w:rPr>
            </w:pPr>
            <w:r w:rsidRPr="005D191F">
              <w:rPr>
                <w:rFonts w:ascii="Times New Roman" w:eastAsia="Calibri" w:hAnsi="Times New Roman"/>
                <w:sz w:val="20"/>
                <w:szCs w:val="20"/>
              </w:rPr>
              <w:t>Содержание предложения (замечания) участника общественных обсуждений или публичных слушаний</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6DA4" w14:textId="77777777" w:rsidR="005D191F" w:rsidRPr="005D191F" w:rsidRDefault="005D191F" w:rsidP="005D191F">
            <w:pPr>
              <w:spacing w:after="0" w:line="240" w:lineRule="auto"/>
              <w:contextualSpacing/>
              <w:jc w:val="center"/>
              <w:rPr>
                <w:rFonts w:ascii="Times New Roman" w:eastAsia="Calibri" w:hAnsi="Times New Roman"/>
                <w:sz w:val="20"/>
                <w:szCs w:val="20"/>
              </w:rPr>
            </w:pPr>
            <w:r w:rsidRPr="005D191F">
              <w:rPr>
                <w:rFonts w:ascii="Times New Roman" w:eastAsia="Calibri" w:hAnsi="Times New Roman"/>
                <w:sz w:val="20"/>
                <w:szCs w:val="20"/>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CE227" w14:textId="77777777" w:rsidR="005D191F" w:rsidRPr="005D191F" w:rsidRDefault="005D191F" w:rsidP="005D191F">
            <w:pPr>
              <w:spacing w:after="0" w:line="240" w:lineRule="auto"/>
              <w:ind w:firstLine="567"/>
              <w:contextualSpacing/>
              <w:rPr>
                <w:rFonts w:ascii="Times New Roman" w:eastAsia="Calibri" w:hAnsi="Times New Roman"/>
                <w:sz w:val="20"/>
                <w:szCs w:val="20"/>
              </w:rPr>
            </w:pPr>
            <w:r w:rsidRPr="005D191F">
              <w:rPr>
                <w:rFonts w:ascii="Times New Roman" w:eastAsia="Calibri" w:hAnsi="Times New Roman"/>
                <w:sz w:val="20"/>
                <w:szCs w:val="20"/>
              </w:rPr>
              <w:t>Примечание</w:t>
            </w:r>
          </w:p>
        </w:tc>
      </w:tr>
      <w:tr w:rsidR="005D191F" w:rsidRPr="005D191F" w14:paraId="6F4B518C" w14:textId="77777777" w:rsidTr="00FE75D5">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43062CE" w14:textId="77777777" w:rsidR="005D191F" w:rsidRPr="005D191F" w:rsidRDefault="005D191F" w:rsidP="005D191F">
            <w:pPr>
              <w:spacing w:after="0" w:line="240" w:lineRule="auto"/>
              <w:contextualSpacing/>
              <w:jc w:val="both"/>
              <w:rPr>
                <w:rFonts w:ascii="Times New Roman" w:eastAsia="Calibri" w:hAnsi="Times New Roman"/>
                <w:i/>
                <w:iCs/>
                <w:sz w:val="20"/>
                <w:szCs w:val="20"/>
              </w:rPr>
            </w:pPr>
            <w:r w:rsidRPr="005D191F">
              <w:rPr>
                <w:rFonts w:ascii="Times New Roman" w:eastAsia="Calibri" w:hAnsi="Times New Roman"/>
                <w:i/>
                <w:iCs/>
                <w:sz w:val="20"/>
                <w:szCs w:val="20"/>
              </w:rPr>
              <w:t>Предложения и замечания и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p>
        </w:tc>
      </w:tr>
      <w:tr w:rsidR="005D191F" w:rsidRPr="005D191F" w14:paraId="1AB8AF84" w14:textId="77777777" w:rsidTr="00FE75D5">
        <w:tc>
          <w:tcPr>
            <w:tcW w:w="1109" w:type="dxa"/>
            <w:tcBorders>
              <w:top w:val="single" w:sz="4" w:space="0" w:color="000000"/>
              <w:left w:val="single" w:sz="4" w:space="0" w:color="000000"/>
              <w:bottom w:val="single" w:sz="4" w:space="0" w:color="000000"/>
              <w:right w:val="single" w:sz="4" w:space="0" w:color="000000"/>
            </w:tcBorders>
            <w:shd w:val="clear" w:color="auto" w:fill="auto"/>
            <w:hideMark/>
          </w:tcPr>
          <w:p w14:paraId="37846A76"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DF4FB6B"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6A5E2DCE"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14:paraId="3A103471"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r>
      <w:tr w:rsidR="005D191F" w:rsidRPr="005D191F" w14:paraId="2E351A10" w14:textId="77777777" w:rsidTr="00FE75D5">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A3213F9" w14:textId="77777777" w:rsidR="005D191F" w:rsidRPr="005D191F" w:rsidRDefault="005D191F" w:rsidP="005D191F">
            <w:pPr>
              <w:spacing w:after="0" w:line="240" w:lineRule="auto"/>
              <w:contextualSpacing/>
              <w:rPr>
                <w:rFonts w:ascii="Times New Roman" w:eastAsia="Calibri" w:hAnsi="Times New Roman"/>
                <w:i/>
                <w:iCs/>
                <w:sz w:val="20"/>
                <w:szCs w:val="20"/>
              </w:rPr>
            </w:pPr>
            <w:r w:rsidRPr="005D191F">
              <w:rPr>
                <w:rFonts w:ascii="Times New Roman" w:eastAsia="Calibri" w:hAnsi="Times New Roman"/>
                <w:i/>
                <w:iCs/>
                <w:sz w:val="20"/>
                <w:szCs w:val="20"/>
              </w:rPr>
              <w:t>Предложения и замечания иных участников публичных слушаний</w:t>
            </w:r>
          </w:p>
        </w:tc>
      </w:tr>
      <w:tr w:rsidR="005D191F" w:rsidRPr="005D191F" w14:paraId="41955C6B" w14:textId="77777777" w:rsidTr="00FE75D5">
        <w:tc>
          <w:tcPr>
            <w:tcW w:w="1109" w:type="dxa"/>
            <w:tcBorders>
              <w:top w:val="single" w:sz="4" w:space="0" w:color="000000"/>
              <w:left w:val="single" w:sz="4" w:space="0" w:color="000000"/>
              <w:bottom w:val="single" w:sz="4" w:space="0" w:color="000000"/>
              <w:right w:val="single" w:sz="4" w:space="0" w:color="000000"/>
            </w:tcBorders>
            <w:shd w:val="clear" w:color="auto" w:fill="auto"/>
            <w:hideMark/>
          </w:tcPr>
          <w:p w14:paraId="4635B326"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526A2C2"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063E99D0"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14:paraId="2A9F6FEB"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tc>
      </w:tr>
    </w:tbl>
    <w:p w14:paraId="1A074ABE"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24CB14A5"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Выводы по результатам публичных слушаний:</w:t>
      </w:r>
    </w:p>
    <w:p w14:paraId="1DE3CB92"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47055A68"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lang w:eastAsia="en-US"/>
        </w:rPr>
        <w:t xml:space="preserve">1. Публичные слушания по проекту постановления администрации сельского поселения </w:t>
      </w:r>
      <w:proofErr w:type="gramStart"/>
      <w:r w:rsidRPr="005D191F">
        <w:rPr>
          <w:rFonts w:ascii="Times New Roman" w:eastAsia="Calibri" w:hAnsi="Times New Roman"/>
          <w:sz w:val="20"/>
          <w:szCs w:val="20"/>
          <w:lang w:eastAsia="en-US"/>
        </w:rPr>
        <w:t>Сентябрьский</w:t>
      </w:r>
      <w:proofErr w:type="gramEnd"/>
      <w:r w:rsidRPr="005D191F">
        <w:rPr>
          <w:rFonts w:ascii="Times New Roman" w:eastAsia="Calibri" w:hAnsi="Times New Roman"/>
          <w:sz w:val="20"/>
          <w:szCs w:val="20"/>
          <w:lang w:eastAsia="en-US"/>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 проведены в соответствии с действующим законодательством и решением Совета депутатов сельского поселения Сентябрьский от 19 октября 2023 г. № 13 «</w:t>
      </w:r>
      <w:r w:rsidRPr="005D191F">
        <w:rPr>
          <w:rFonts w:ascii="Times New Roman" w:eastAsia="Calibri" w:hAnsi="Times New Roman"/>
          <w:sz w:val="20"/>
          <w:szCs w:val="20"/>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w:t>
      </w:r>
    </w:p>
    <w:p w14:paraId="336A34BA"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0C75A175"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2. </w:t>
      </w:r>
      <w:r w:rsidRPr="005D191F">
        <w:rPr>
          <w:rFonts w:ascii="Times New Roman" w:eastAsia="Calibri" w:hAnsi="Times New Roman"/>
          <w:sz w:val="20"/>
          <w:szCs w:val="20"/>
          <w:lang w:eastAsia="en-US"/>
        </w:rPr>
        <w:t xml:space="preserve">Рекомендовать принять постановление администрации сельского поселения </w:t>
      </w:r>
      <w:proofErr w:type="gramStart"/>
      <w:r w:rsidRPr="005D191F">
        <w:rPr>
          <w:rFonts w:ascii="Times New Roman" w:eastAsia="Calibri" w:hAnsi="Times New Roman"/>
          <w:sz w:val="20"/>
          <w:szCs w:val="20"/>
          <w:lang w:eastAsia="en-US"/>
        </w:rPr>
        <w:t>Сентябрьский</w:t>
      </w:r>
      <w:proofErr w:type="gramEnd"/>
      <w:r w:rsidRPr="005D191F">
        <w:rPr>
          <w:rFonts w:ascii="Times New Roman" w:eastAsia="Calibri" w:hAnsi="Times New Roman"/>
          <w:sz w:val="20"/>
          <w:szCs w:val="20"/>
          <w:lang w:eastAsia="en-US"/>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7BFCFD6"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3494FF69"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3.Опубликовать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14:paraId="53174199"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3E3C7E59"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p>
    <w:p w14:paraId="31C7E829"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Председатель </w:t>
      </w:r>
    </w:p>
    <w:p w14:paraId="5D223FD7" w14:textId="77777777" w:rsidR="005D191F" w:rsidRPr="005D191F" w:rsidRDefault="005D191F" w:rsidP="005D191F">
      <w:pPr>
        <w:spacing w:after="0" w:line="240" w:lineRule="auto"/>
        <w:ind w:firstLine="567"/>
        <w:contextualSpacing/>
        <w:jc w:val="both"/>
        <w:rPr>
          <w:rFonts w:ascii="Times New Roman" w:eastAsia="Calibri" w:hAnsi="Times New Roman"/>
          <w:sz w:val="20"/>
          <w:szCs w:val="20"/>
        </w:rPr>
      </w:pPr>
      <w:r w:rsidRPr="005D191F">
        <w:rPr>
          <w:rFonts w:ascii="Times New Roman" w:eastAsia="Calibri" w:hAnsi="Times New Roman"/>
          <w:sz w:val="20"/>
          <w:szCs w:val="20"/>
        </w:rPr>
        <w:t xml:space="preserve">публичных слушаний                 __________________/А.В. Светлаков </w:t>
      </w:r>
    </w:p>
    <w:p w14:paraId="05F7F7DF" w14:textId="77777777" w:rsidR="005D191F" w:rsidRPr="005D191F" w:rsidRDefault="005D191F" w:rsidP="005D191F">
      <w:pPr>
        <w:spacing w:after="0" w:line="240" w:lineRule="auto"/>
        <w:ind w:left="57" w:firstLine="567"/>
        <w:contextualSpacing/>
        <w:jc w:val="both"/>
        <w:rPr>
          <w:rFonts w:ascii="Times New Roman" w:eastAsia="Calibri" w:hAnsi="Times New Roman"/>
          <w:sz w:val="20"/>
          <w:szCs w:val="20"/>
          <w:vertAlign w:val="superscript"/>
        </w:rPr>
      </w:pPr>
      <w:r w:rsidRPr="005D191F">
        <w:rPr>
          <w:rFonts w:ascii="Times New Roman" w:eastAsia="Calibri" w:hAnsi="Times New Roman"/>
          <w:sz w:val="20"/>
          <w:szCs w:val="20"/>
          <w:vertAlign w:val="superscript"/>
        </w:rPr>
        <w:t xml:space="preserve">                                                                                                   (подпись)                                          </w:t>
      </w:r>
    </w:p>
    <w:p w14:paraId="09D1DB43" w14:textId="77777777" w:rsidR="005D191F" w:rsidRDefault="005D191F" w:rsidP="005D191F">
      <w:pPr>
        <w:spacing w:after="0" w:line="240" w:lineRule="auto"/>
        <w:rPr>
          <w:rFonts w:ascii="Times New Roman" w:hAnsi="Times New Roman"/>
          <w:sz w:val="18"/>
          <w:szCs w:val="18"/>
        </w:rPr>
      </w:pPr>
    </w:p>
    <w:p w14:paraId="1BB422EB" w14:textId="77777777" w:rsidR="005D191F" w:rsidRDefault="005D191F" w:rsidP="005D191F">
      <w:pPr>
        <w:spacing w:after="0" w:line="240" w:lineRule="auto"/>
        <w:rPr>
          <w:rFonts w:ascii="Times New Roman" w:hAnsi="Times New Roman"/>
          <w:sz w:val="18"/>
          <w:szCs w:val="18"/>
        </w:rPr>
      </w:pPr>
    </w:p>
    <w:p w14:paraId="68AC47B1" w14:textId="77777777" w:rsidR="005D191F" w:rsidRDefault="005D191F" w:rsidP="005D191F">
      <w:pPr>
        <w:spacing w:after="0" w:line="240" w:lineRule="auto"/>
        <w:rPr>
          <w:rFonts w:ascii="Times New Roman" w:hAnsi="Times New Roman"/>
          <w:sz w:val="18"/>
          <w:szCs w:val="18"/>
        </w:rPr>
      </w:pPr>
    </w:p>
    <w:p w14:paraId="34474597" w14:textId="77777777" w:rsidR="005D191F" w:rsidRDefault="005D191F" w:rsidP="005D191F">
      <w:pPr>
        <w:spacing w:after="0" w:line="240" w:lineRule="auto"/>
        <w:rPr>
          <w:rFonts w:ascii="Times New Roman" w:hAnsi="Times New Roman"/>
          <w:sz w:val="18"/>
          <w:szCs w:val="18"/>
        </w:rPr>
      </w:pPr>
    </w:p>
    <w:p w14:paraId="2D458819" w14:textId="77777777" w:rsidR="005D191F" w:rsidRDefault="005D191F" w:rsidP="005D191F">
      <w:pPr>
        <w:spacing w:after="0" w:line="240" w:lineRule="auto"/>
        <w:rPr>
          <w:rFonts w:ascii="Times New Roman" w:hAnsi="Times New Roman"/>
          <w:sz w:val="18"/>
          <w:szCs w:val="18"/>
        </w:rPr>
      </w:pPr>
    </w:p>
    <w:p w14:paraId="5F83038B" w14:textId="77777777" w:rsidR="005D191F" w:rsidRDefault="005D191F" w:rsidP="005D191F">
      <w:pPr>
        <w:spacing w:after="0" w:line="240" w:lineRule="auto"/>
        <w:rPr>
          <w:rFonts w:ascii="Times New Roman" w:hAnsi="Times New Roman"/>
          <w:sz w:val="18"/>
          <w:szCs w:val="18"/>
        </w:rPr>
      </w:pPr>
    </w:p>
    <w:p w14:paraId="402BCAE1" w14:textId="77777777" w:rsidR="005D191F" w:rsidRDefault="005D191F" w:rsidP="005D191F">
      <w:pPr>
        <w:spacing w:after="0" w:line="240" w:lineRule="auto"/>
        <w:rPr>
          <w:rFonts w:ascii="Times New Roman" w:hAnsi="Times New Roman"/>
          <w:sz w:val="18"/>
          <w:szCs w:val="18"/>
        </w:rPr>
      </w:pPr>
    </w:p>
    <w:p w14:paraId="6B12FC57" w14:textId="77777777" w:rsidR="005D191F" w:rsidRDefault="005D191F" w:rsidP="005D191F">
      <w:pPr>
        <w:spacing w:after="0" w:line="240" w:lineRule="auto"/>
        <w:rPr>
          <w:rFonts w:ascii="Times New Roman" w:hAnsi="Times New Roman"/>
          <w:sz w:val="18"/>
          <w:szCs w:val="18"/>
        </w:rPr>
      </w:pPr>
    </w:p>
    <w:p w14:paraId="5267974E" w14:textId="77777777" w:rsidR="005D191F" w:rsidRDefault="005D191F" w:rsidP="005D191F">
      <w:pPr>
        <w:spacing w:after="0" w:line="240" w:lineRule="auto"/>
        <w:rPr>
          <w:rFonts w:ascii="Times New Roman" w:hAnsi="Times New Roman"/>
          <w:sz w:val="18"/>
          <w:szCs w:val="18"/>
        </w:rPr>
      </w:pPr>
    </w:p>
    <w:p w14:paraId="6B24755B" w14:textId="77777777" w:rsidR="005D191F" w:rsidRDefault="005D191F" w:rsidP="005D191F">
      <w:pPr>
        <w:spacing w:after="0" w:line="240" w:lineRule="auto"/>
        <w:rPr>
          <w:rFonts w:ascii="Times New Roman" w:hAnsi="Times New Roman"/>
          <w:sz w:val="18"/>
          <w:szCs w:val="18"/>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051829C2" w14:textId="77777777" w:rsidR="005D191F" w:rsidRDefault="005D191F" w:rsidP="005D191F">
      <w:pPr>
        <w:spacing w:after="0" w:line="240" w:lineRule="auto"/>
        <w:rPr>
          <w:rFonts w:ascii="Times New Roman" w:hAnsi="Times New Roman"/>
          <w:sz w:val="18"/>
          <w:szCs w:val="18"/>
        </w:rPr>
      </w:pPr>
    </w:p>
    <w:p w14:paraId="0B0699F2" w14:textId="77777777" w:rsidR="005D191F" w:rsidRDefault="005D191F" w:rsidP="005D191F">
      <w:pPr>
        <w:spacing w:after="0" w:line="240" w:lineRule="auto"/>
        <w:rPr>
          <w:rFonts w:ascii="Times New Roman" w:hAnsi="Times New Roman"/>
          <w:sz w:val="18"/>
          <w:szCs w:val="18"/>
        </w:rPr>
      </w:pPr>
    </w:p>
    <w:p w14:paraId="174CA1AC" w14:textId="77777777" w:rsidR="005D191F" w:rsidRDefault="005D191F" w:rsidP="005D191F">
      <w:pPr>
        <w:spacing w:after="0" w:line="240" w:lineRule="auto"/>
        <w:rPr>
          <w:rFonts w:ascii="Times New Roman" w:hAnsi="Times New Roman"/>
          <w:sz w:val="18"/>
          <w:szCs w:val="18"/>
        </w:rPr>
      </w:pPr>
    </w:p>
    <w:p w14:paraId="71E30545" w14:textId="77777777" w:rsidR="005D191F" w:rsidRDefault="005D191F" w:rsidP="005D191F">
      <w:pPr>
        <w:spacing w:after="0" w:line="240" w:lineRule="auto"/>
        <w:rPr>
          <w:rFonts w:ascii="Times New Roman" w:hAnsi="Times New Roman"/>
          <w:sz w:val="18"/>
          <w:szCs w:val="18"/>
        </w:rPr>
      </w:pPr>
    </w:p>
    <w:p w14:paraId="2D4E1457" w14:textId="77777777" w:rsidR="005D191F" w:rsidRDefault="005D191F" w:rsidP="005D191F">
      <w:pPr>
        <w:spacing w:after="0" w:line="240" w:lineRule="auto"/>
        <w:rPr>
          <w:rFonts w:ascii="Times New Roman" w:hAnsi="Times New Roman"/>
          <w:sz w:val="18"/>
          <w:szCs w:val="18"/>
        </w:rPr>
      </w:pPr>
    </w:p>
    <w:p w14:paraId="276F1337" w14:textId="77777777" w:rsidR="005D191F" w:rsidRDefault="005D191F" w:rsidP="005D191F">
      <w:pPr>
        <w:spacing w:after="0" w:line="240" w:lineRule="auto"/>
        <w:rPr>
          <w:rFonts w:ascii="Times New Roman" w:hAnsi="Times New Roman"/>
          <w:sz w:val="18"/>
          <w:szCs w:val="18"/>
        </w:rPr>
      </w:pPr>
    </w:p>
    <w:p w14:paraId="6B40F500" w14:textId="77777777" w:rsidR="005D191F" w:rsidRDefault="005D191F" w:rsidP="005D191F">
      <w:pPr>
        <w:spacing w:after="0" w:line="240" w:lineRule="auto"/>
        <w:rPr>
          <w:rFonts w:ascii="Times New Roman" w:hAnsi="Times New Roman"/>
          <w:sz w:val="18"/>
          <w:szCs w:val="18"/>
        </w:rPr>
      </w:pPr>
    </w:p>
    <w:p w14:paraId="360400E7" w14:textId="77777777" w:rsidR="005D191F" w:rsidRDefault="005D191F" w:rsidP="005D191F">
      <w:pPr>
        <w:spacing w:after="0" w:line="240" w:lineRule="auto"/>
        <w:rPr>
          <w:rFonts w:ascii="Times New Roman" w:hAnsi="Times New Roman"/>
          <w:sz w:val="18"/>
          <w:szCs w:val="18"/>
        </w:rPr>
      </w:pPr>
    </w:p>
    <w:p w14:paraId="52A37A27" w14:textId="77777777" w:rsidR="005D191F" w:rsidRDefault="005D191F" w:rsidP="005D191F">
      <w:pPr>
        <w:spacing w:after="0" w:line="240" w:lineRule="auto"/>
        <w:rPr>
          <w:rFonts w:ascii="Times New Roman" w:hAnsi="Times New Roman"/>
          <w:sz w:val="18"/>
          <w:szCs w:val="18"/>
        </w:rPr>
      </w:pPr>
    </w:p>
    <w:p w14:paraId="64921B02" w14:textId="77777777" w:rsidR="005D191F" w:rsidRDefault="005D191F" w:rsidP="005D191F">
      <w:pPr>
        <w:spacing w:after="0" w:line="240" w:lineRule="auto"/>
        <w:rPr>
          <w:rFonts w:ascii="Times New Roman" w:hAnsi="Times New Roman"/>
          <w:sz w:val="18"/>
          <w:szCs w:val="18"/>
        </w:rPr>
      </w:pPr>
    </w:p>
    <w:p w14:paraId="54230AB2" w14:textId="77777777" w:rsidR="005D191F" w:rsidRDefault="005D191F" w:rsidP="005D191F">
      <w:pPr>
        <w:spacing w:after="0" w:line="240" w:lineRule="auto"/>
        <w:rPr>
          <w:rFonts w:ascii="Times New Roman" w:hAnsi="Times New Roman"/>
          <w:sz w:val="18"/>
          <w:szCs w:val="18"/>
        </w:rPr>
      </w:pPr>
    </w:p>
    <w:p w14:paraId="5F5E28E0" w14:textId="77777777" w:rsidR="005D191F" w:rsidRDefault="005D191F" w:rsidP="005D191F">
      <w:pPr>
        <w:spacing w:after="0" w:line="240" w:lineRule="auto"/>
        <w:rPr>
          <w:rFonts w:ascii="Times New Roman" w:hAnsi="Times New Roman"/>
          <w:sz w:val="18"/>
          <w:szCs w:val="18"/>
        </w:rPr>
      </w:pPr>
    </w:p>
    <w:p w14:paraId="3A530DE4" w14:textId="77777777" w:rsidR="005D191F" w:rsidRDefault="005D191F" w:rsidP="005D191F">
      <w:pPr>
        <w:spacing w:after="0" w:line="240" w:lineRule="auto"/>
        <w:rPr>
          <w:rFonts w:ascii="Times New Roman" w:hAnsi="Times New Roman"/>
          <w:sz w:val="18"/>
          <w:szCs w:val="18"/>
        </w:rPr>
      </w:pPr>
    </w:p>
    <w:p w14:paraId="1F48A89D" w14:textId="77777777" w:rsidR="005D191F" w:rsidRDefault="005D191F" w:rsidP="005D191F">
      <w:pPr>
        <w:spacing w:after="0" w:line="240" w:lineRule="auto"/>
        <w:rPr>
          <w:rFonts w:ascii="Times New Roman" w:hAnsi="Times New Roman"/>
          <w:sz w:val="18"/>
          <w:szCs w:val="18"/>
        </w:rPr>
      </w:pPr>
    </w:p>
    <w:p w14:paraId="41795F22" w14:textId="77777777" w:rsidR="005D191F" w:rsidRDefault="005D191F" w:rsidP="005D191F">
      <w:pPr>
        <w:spacing w:after="0" w:line="240" w:lineRule="auto"/>
        <w:rPr>
          <w:rFonts w:ascii="Times New Roman" w:hAnsi="Times New Roman"/>
          <w:sz w:val="18"/>
          <w:szCs w:val="18"/>
        </w:rPr>
      </w:pPr>
    </w:p>
    <w:p w14:paraId="68437BDB" w14:textId="77777777" w:rsidR="005D191F" w:rsidRDefault="005D191F"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43E05E5"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D191F">
                    <w:rPr>
                      <w:rFonts w:ascii="Times New Roman" w:hAnsi="Times New Roman"/>
                      <w:sz w:val="20"/>
                      <w:szCs w:val="20"/>
                    </w:rPr>
                    <w:t>15.01.2024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F57FB" w14:textId="77777777" w:rsidR="00582C96" w:rsidRDefault="00582C96" w:rsidP="001952B6">
      <w:pPr>
        <w:spacing w:after="0" w:line="240" w:lineRule="auto"/>
      </w:pPr>
      <w:r>
        <w:separator/>
      </w:r>
    </w:p>
  </w:endnote>
  <w:endnote w:type="continuationSeparator" w:id="0">
    <w:p w14:paraId="6B9EC33B" w14:textId="77777777" w:rsidR="00582C96" w:rsidRDefault="00582C9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BFD4" w14:textId="77777777" w:rsidR="00582C96" w:rsidRDefault="00582C96" w:rsidP="001952B6">
      <w:pPr>
        <w:spacing w:after="0" w:line="240" w:lineRule="auto"/>
      </w:pPr>
      <w:r>
        <w:separator/>
      </w:r>
    </w:p>
  </w:footnote>
  <w:footnote w:type="continuationSeparator" w:id="0">
    <w:p w14:paraId="70CE80A2" w14:textId="77777777" w:rsidR="00582C96" w:rsidRDefault="00582C9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0"/>
  </w:num>
  <w:num w:numId="28">
    <w:abstractNumId w:val="24"/>
  </w:num>
  <w:num w:numId="29">
    <w:abstractNumId w:val="17"/>
  </w:num>
  <w:num w:numId="30">
    <w:abstractNumId w:val="9"/>
  </w:num>
  <w:num w:numId="31">
    <w:abstractNumId w:val="3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3909-4688-4B07-AD01-DF66E407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57</cp:revision>
  <cp:lastPrinted>2018-03-15T07:26:00Z</cp:lastPrinted>
  <dcterms:created xsi:type="dcterms:W3CDTF">2023-03-21T05:28:00Z</dcterms:created>
  <dcterms:modified xsi:type="dcterms:W3CDTF">2024-01-19T03:51:00Z</dcterms:modified>
</cp:coreProperties>
</file>