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72644C9A" w:rsidR="00611C13" w:rsidRDefault="006269DE" w:rsidP="0010507B">
                            <w:pPr>
                              <w:spacing w:after="0"/>
                              <w:ind w:right="-211"/>
                              <w:jc w:val="center"/>
                              <w:rPr>
                                <w:rFonts w:ascii="Georgia" w:hAnsi="Georgia"/>
                                <w:b/>
                              </w:rPr>
                            </w:pPr>
                            <w:r>
                              <w:rPr>
                                <w:rFonts w:ascii="Georgia" w:hAnsi="Georgia"/>
                                <w:b/>
                              </w:rPr>
                              <w:t>24</w:t>
                            </w:r>
                            <w:r w:rsidR="00611C13">
                              <w:rPr>
                                <w:rFonts w:ascii="Georgia" w:hAnsi="Georgia"/>
                                <w:b/>
                              </w:rPr>
                              <w:t xml:space="preserve"> </w:t>
                            </w:r>
                          </w:p>
                          <w:p w14:paraId="6464CDD2" w14:textId="40450933" w:rsidR="00F77697" w:rsidRDefault="00611C13" w:rsidP="0010507B">
                            <w:pPr>
                              <w:spacing w:after="0"/>
                              <w:ind w:right="-211"/>
                              <w:jc w:val="center"/>
                              <w:rPr>
                                <w:rFonts w:ascii="Georgia" w:hAnsi="Georgia"/>
                                <w:b/>
                              </w:rPr>
                            </w:pPr>
                            <w:r>
                              <w:rPr>
                                <w:rFonts w:ascii="Georgia" w:hAnsi="Georgia"/>
                                <w:b/>
                              </w:rPr>
                              <w:t>октября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72644C9A" w:rsidR="00611C13" w:rsidRDefault="006269DE" w:rsidP="0010507B">
                      <w:pPr>
                        <w:spacing w:after="0"/>
                        <w:ind w:right="-211"/>
                        <w:jc w:val="center"/>
                        <w:rPr>
                          <w:rFonts w:ascii="Georgia" w:hAnsi="Georgia"/>
                          <w:b/>
                        </w:rPr>
                      </w:pPr>
                      <w:r>
                        <w:rPr>
                          <w:rFonts w:ascii="Georgia" w:hAnsi="Georgia"/>
                          <w:b/>
                        </w:rPr>
                        <w:t>24</w:t>
                      </w:r>
                      <w:r w:rsidR="00611C13">
                        <w:rPr>
                          <w:rFonts w:ascii="Georgia" w:hAnsi="Georgia"/>
                          <w:b/>
                        </w:rPr>
                        <w:t xml:space="preserve"> </w:t>
                      </w:r>
                    </w:p>
                    <w:p w14:paraId="6464CDD2" w14:textId="40450933" w:rsidR="00F77697" w:rsidRDefault="00611C13" w:rsidP="0010507B">
                      <w:pPr>
                        <w:spacing w:after="0"/>
                        <w:ind w:right="-211"/>
                        <w:jc w:val="center"/>
                        <w:rPr>
                          <w:rFonts w:ascii="Georgia" w:hAnsi="Georgia"/>
                          <w:b/>
                        </w:rPr>
                      </w:pPr>
                      <w:r>
                        <w:rPr>
                          <w:rFonts w:ascii="Georgia" w:hAnsi="Georgia"/>
                          <w:b/>
                        </w:rPr>
                        <w:t>октября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10CD1BA8" w:rsidR="00F77697" w:rsidRPr="008C3EBF" w:rsidRDefault="00F77697" w:rsidP="007C3191">
                            <w:pPr>
                              <w:spacing w:after="0"/>
                              <w:jc w:val="center"/>
                              <w:rPr>
                                <w:rFonts w:ascii="Georgia" w:hAnsi="Georgia"/>
                                <w:b/>
                              </w:rPr>
                            </w:pPr>
                            <w:r>
                              <w:rPr>
                                <w:rFonts w:ascii="Georgia" w:hAnsi="Georgia"/>
                                <w:b/>
                              </w:rPr>
                              <w:t>№</w:t>
                            </w:r>
                            <w:r w:rsidR="006269DE">
                              <w:rPr>
                                <w:rFonts w:ascii="Georgia" w:hAnsi="Georgia"/>
                                <w:b/>
                              </w:rPr>
                              <w:t xml:space="preserve"> 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10CD1BA8" w:rsidR="00F77697" w:rsidRPr="008C3EBF" w:rsidRDefault="00F77697" w:rsidP="007C3191">
                      <w:pPr>
                        <w:spacing w:after="0"/>
                        <w:jc w:val="center"/>
                        <w:rPr>
                          <w:rFonts w:ascii="Georgia" w:hAnsi="Georgia"/>
                          <w:b/>
                        </w:rPr>
                      </w:pPr>
                      <w:r>
                        <w:rPr>
                          <w:rFonts w:ascii="Georgia" w:hAnsi="Georgia"/>
                          <w:b/>
                        </w:rPr>
                        <w:t>№</w:t>
                      </w:r>
                      <w:r w:rsidR="006269DE">
                        <w:rPr>
                          <w:rFonts w:ascii="Georgia" w:hAnsi="Georgia"/>
                          <w:b/>
                        </w:rPr>
                        <w:t xml:space="preserve"> 41</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5D5680D3" w14:textId="77777777" w:rsidR="006269DE" w:rsidRDefault="00372E9F" w:rsidP="00372E9F">
      <w:pPr>
        <w:spacing w:after="0" w:line="240" w:lineRule="auto"/>
        <w:jc w:val="both"/>
        <w:rPr>
          <w:rFonts w:ascii="Times New Roman" w:hAnsi="Times New Roman"/>
          <w:b/>
          <w:sz w:val="18"/>
          <w:szCs w:val="18"/>
        </w:rPr>
      </w:pPr>
      <w:bookmarkStart w:id="0" w:name="_Hlk161049660"/>
      <w:r w:rsidRPr="00372E9F">
        <w:rPr>
          <w:rFonts w:ascii="Times New Roman" w:hAnsi="Times New Roman"/>
          <w:b/>
          <w:sz w:val="18"/>
          <w:szCs w:val="18"/>
        </w:rPr>
        <w:t xml:space="preserve">     </w:t>
      </w:r>
    </w:p>
    <w:p w14:paraId="69C95C0B" w14:textId="079AF766" w:rsidR="00372E9F" w:rsidRPr="00372E9F" w:rsidRDefault="006269DE" w:rsidP="00372E9F">
      <w:pPr>
        <w:spacing w:after="0" w:line="240" w:lineRule="auto"/>
        <w:jc w:val="both"/>
        <w:rPr>
          <w:rFonts w:ascii="Times New Roman" w:hAnsi="Times New Roman"/>
          <w:b/>
          <w:sz w:val="18"/>
          <w:szCs w:val="18"/>
        </w:rPr>
      </w:pPr>
      <w:r>
        <w:rPr>
          <w:rFonts w:ascii="Times New Roman" w:hAnsi="Times New Roman"/>
          <w:b/>
          <w:sz w:val="18"/>
          <w:szCs w:val="18"/>
        </w:rPr>
        <w:t>ДОПОЛНИТЕЛЬНОЕ СОГЛАШЕНИЕ</w:t>
      </w:r>
      <w:r w:rsidR="008E3642">
        <w:rPr>
          <w:rFonts w:ascii="Times New Roman" w:hAnsi="Times New Roman"/>
          <w:b/>
          <w:sz w:val="18"/>
          <w:szCs w:val="18"/>
        </w:rPr>
        <w:t xml:space="preserve"> </w:t>
      </w:r>
      <w:r w:rsidR="00372E9F" w:rsidRPr="00372E9F">
        <w:rPr>
          <w:rFonts w:ascii="Times New Roman" w:hAnsi="Times New Roman"/>
          <w:b/>
          <w:sz w:val="18"/>
          <w:szCs w:val="18"/>
        </w:rPr>
        <w:t xml:space="preserve">  </w:t>
      </w:r>
      <w:r w:rsidR="008E3642">
        <w:rPr>
          <w:rFonts w:ascii="Times New Roman" w:hAnsi="Times New Roman"/>
          <w:b/>
          <w:sz w:val="18"/>
          <w:szCs w:val="18"/>
        </w:rPr>
        <w:t xml:space="preserve">                               </w:t>
      </w:r>
      <w:r w:rsidR="00372E9F" w:rsidRPr="00372E9F">
        <w:rPr>
          <w:rFonts w:ascii="Times New Roman" w:hAnsi="Times New Roman"/>
          <w:b/>
          <w:sz w:val="18"/>
          <w:szCs w:val="18"/>
        </w:rPr>
        <w:t xml:space="preserve">                                                                                                       </w:t>
      </w:r>
      <w:r w:rsidR="008E3642">
        <w:rPr>
          <w:rFonts w:ascii="Times New Roman" w:hAnsi="Times New Roman"/>
          <w:b/>
          <w:sz w:val="18"/>
          <w:szCs w:val="18"/>
        </w:rPr>
        <w:t xml:space="preserve">     </w:t>
      </w:r>
      <w:r>
        <w:rPr>
          <w:rFonts w:ascii="Times New Roman" w:hAnsi="Times New Roman"/>
          <w:b/>
          <w:sz w:val="18"/>
          <w:szCs w:val="18"/>
        </w:rPr>
        <w:t xml:space="preserve">              </w:t>
      </w:r>
      <w:r w:rsidR="00372E9F" w:rsidRPr="00372E9F">
        <w:rPr>
          <w:rFonts w:ascii="Times New Roman" w:hAnsi="Times New Roman"/>
          <w:b/>
          <w:sz w:val="18"/>
          <w:szCs w:val="18"/>
        </w:rPr>
        <w:t xml:space="preserve">2                                                                             </w:t>
      </w:r>
      <w:r w:rsidR="008E3642">
        <w:rPr>
          <w:rFonts w:ascii="Times New Roman" w:hAnsi="Times New Roman"/>
          <w:b/>
          <w:sz w:val="18"/>
          <w:szCs w:val="18"/>
        </w:rPr>
        <w:t xml:space="preserve">                   </w:t>
      </w:r>
    </w:p>
    <w:p w14:paraId="02FEF2AD" w14:textId="77777777" w:rsidR="006269DE" w:rsidRDefault="00E4276A" w:rsidP="006269DE">
      <w:pPr>
        <w:spacing w:after="0" w:line="240" w:lineRule="auto"/>
        <w:jc w:val="both"/>
        <w:rPr>
          <w:rFonts w:ascii="Times New Roman" w:hAnsi="Times New Roman"/>
          <w:bCs/>
          <w:sz w:val="18"/>
          <w:szCs w:val="18"/>
        </w:rPr>
      </w:pPr>
      <w:r>
        <w:rPr>
          <w:rFonts w:ascii="Times New Roman" w:hAnsi="Times New Roman"/>
          <w:bCs/>
          <w:sz w:val="18"/>
          <w:szCs w:val="18"/>
        </w:rPr>
        <w:t xml:space="preserve">№ </w:t>
      </w:r>
      <w:r w:rsidR="006269DE">
        <w:rPr>
          <w:rFonts w:ascii="Times New Roman" w:hAnsi="Times New Roman"/>
          <w:bCs/>
          <w:sz w:val="18"/>
          <w:szCs w:val="18"/>
        </w:rPr>
        <w:t>-4</w:t>
      </w:r>
      <w:r w:rsidR="00611C13">
        <w:rPr>
          <w:rFonts w:ascii="Times New Roman" w:hAnsi="Times New Roman"/>
          <w:bCs/>
          <w:sz w:val="18"/>
          <w:szCs w:val="18"/>
        </w:rPr>
        <w:t xml:space="preserve"> </w:t>
      </w:r>
      <w:r w:rsidR="00372E9F" w:rsidRPr="00372E9F">
        <w:rPr>
          <w:rFonts w:ascii="Times New Roman" w:hAnsi="Times New Roman"/>
          <w:bCs/>
          <w:sz w:val="18"/>
          <w:szCs w:val="18"/>
        </w:rPr>
        <w:t xml:space="preserve">от </w:t>
      </w:r>
      <w:r w:rsidR="006269DE">
        <w:rPr>
          <w:rFonts w:ascii="Times New Roman" w:hAnsi="Times New Roman"/>
          <w:bCs/>
          <w:sz w:val="18"/>
          <w:szCs w:val="18"/>
        </w:rPr>
        <w:t>21</w:t>
      </w:r>
      <w:r w:rsidR="00611C13">
        <w:rPr>
          <w:rFonts w:ascii="Times New Roman" w:hAnsi="Times New Roman"/>
          <w:bCs/>
          <w:sz w:val="18"/>
          <w:szCs w:val="18"/>
        </w:rPr>
        <w:t>.10</w:t>
      </w:r>
      <w:r w:rsidR="00372E9F" w:rsidRPr="00372E9F">
        <w:rPr>
          <w:rFonts w:ascii="Times New Roman" w:hAnsi="Times New Roman"/>
          <w:bCs/>
          <w:sz w:val="18"/>
          <w:szCs w:val="18"/>
        </w:rPr>
        <w:t>.2024 г</w:t>
      </w:r>
      <w:r w:rsidR="0010507B">
        <w:rPr>
          <w:rFonts w:ascii="Times New Roman" w:hAnsi="Times New Roman"/>
          <w:bCs/>
          <w:sz w:val="18"/>
          <w:szCs w:val="18"/>
        </w:rPr>
        <w:t xml:space="preserve">. </w:t>
      </w:r>
      <w:r w:rsidR="00372E9F" w:rsidRPr="00372E9F">
        <w:rPr>
          <w:rFonts w:ascii="Times New Roman" w:hAnsi="Times New Roman"/>
          <w:bCs/>
          <w:sz w:val="18"/>
          <w:szCs w:val="18"/>
        </w:rPr>
        <w:t xml:space="preserve"> «</w:t>
      </w:r>
      <w:bookmarkEnd w:id="0"/>
      <w:r w:rsidR="006269DE" w:rsidRPr="006269DE">
        <w:rPr>
          <w:rFonts w:ascii="Times New Roman" w:hAnsi="Times New Roman"/>
          <w:bCs/>
          <w:sz w:val="18"/>
          <w:szCs w:val="18"/>
        </w:rPr>
        <w:t xml:space="preserve">к Соглашению о предоставлении иных </w:t>
      </w:r>
    </w:p>
    <w:p w14:paraId="51D4A510" w14:textId="77777777" w:rsidR="006269DE" w:rsidRDefault="006269DE" w:rsidP="006269DE">
      <w:pPr>
        <w:spacing w:after="0" w:line="240" w:lineRule="auto"/>
        <w:jc w:val="both"/>
        <w:rPr>
          <w:rFonts w:ascii="Times New Roman" w:hAnsi="Times New Roman"/>
          <w:bCs/>
          <w:sz w:val="18"/>
          <w:szCs w:val="18"/>
        </w:rPr>
      </w:pPr>
      <w:r w:rsidRPr="006269DE">
        <w:rPr>
          <w:rFonts w:ascii="Times New Roman" w:hAnsi="Times New Roman"/>
          <w:bCs/>
          <w:sz w:val="18"/>
          <w:szCs w:val="18"/>
        </w:rPr>
        <w:t xml:space="preserve">межбюджетных трансфертов из бюджета Нефтеюганского района </w:t>
      </w:r>
    </w:p>
    <w:p w14:paraId="361E7CB5" w14:textId="65CD3822" w:rsidR="006269DE" w:rsidRPr="006269DE" w:rsidRDefault="006269DE" w:rsidP="006269DE">
      <w:pPr>
        <w:spacing w:after="0" w:line="240" w:lineRule="auto"/>
        <w:jc w:val="both"/>
        <w:rPr>
          <w:rFonts w:ascii="Times New Roman" w:hAnsi="Times New Roman"/>
          <w:bCs/>
          <w:sz w:val="18"/>
          <w:szCs w:val="18"/>
        </w:rPr>
      </w:pPr>
      <w:r w:rsidRPr="006269DE">
        <w:rPr>
          <w:rFonts w:ascii="Times New Roman" w:hAnsi="Times New Roman"/>
          <w:bCs/>
          <w:sz w:val="18"/>
          <w:szCs w:val="18"/>
        </w:rPr>
        <w:t xml:space="preserve">муниципальному образованию сельское поселение </w:t>
      </w:r>
    </w:p>
    <w:p w14:paraId="1403F441" w14:textId="6C175E82" w:rsidR="00251DA3" w:rsidRDefault="006269DE" w:rsidP="008E3642">
      <w:pPr>
        <w:spacing w:after="0" w:line="240" w:lineRule="auto"/>
        <w:jc w:val="both"/>
        <w:rPr>
          <w:rFonts w:ascii="Times New Roman" w:hAnsi="Times New Roman"/>
          <w:bCs/>
          <w:sz w:val="18"/>
          <w:szCs w:val="18"/>
        </w:rPr>
      </w:pPr>
      <w:r w:rsidRPr="006269DE">
        <w:rPr>
          <w:rFonts w:ascii="Times New Roman" w:hAnsi="Times New Roman"/>
          <w:bCs/>
          <w:sz w:val="18"/>
          <w:szCs w:val="18"/>
        </w:rPr>
        <w:t>Сентябрьский от 11.04.2024 № 83</w:t>
      </w:r>
      <w:r w:rsidR="008E3642">
        <w:rPr>
          <w:rFonts w:ascii="Times New Roman" w:hAnsi="Times New Roman"/>
          <w:bCs/>
          <w:sz w:val="18"/>
          <w:szCs w:val="18"/>
        </w:rPr>
        <w:t>»</w:t>
      </w:r>
    </w:p>
    <w:p w14:paraId="76BE0C9E" w14:textId="77777777" w:rsidR="00251DA3" w:rsidRDefault="00251DA3" w:rsidP="00251DA3">
      <w:pPr>
        <w:spacing w:after="0" w:line="240" w:lineRule="auto"/>
        <w:jc w:val="both"/>
        <w:rPr>
          <w:rFonts w:ascii="Times New Roman" w:hAnsi="Times New Roman"/>
          <w:bCs/>
          <w:sz w:val="18"/>
          <w:szCs w:val="18"/>
        </w:rPr>
      </w:pPr>
    </w:p>
    <w:p w14:paraId="75C0BF11" w14:textId="50E86967" w:rsidR="00E837DD" w:rsidRDefault="00E837DD" w:rsidP="00251DA3">
      <w:pPr>
        <w:spacing w:after="0" w:line="240" w:lineRule="auto"/>
        <w:jc w:val="both"/>
        <w:rPr>
          <w:rFonts w:ascii="Times New Roman" w:hAnsi="Times New Roman"/>
          <w:bCs/>
          <w:sz w:val="18"/>
          <w:szCs w:val="18"/>
        </w:rPr>
      </w:pPr>
      <w:r>
        <w:rPr>
          <w:rFonts w:ascii="Times New Roman" w:hAnsi="Times New Roman"/>
          <w:bCs/>
          <w:sz w:val="18"/>
          <w:szCs w:val="18"/>
        </w:rPr>
        <w:t>ПОСТАНОВЛЕНИЕ</w:t>
      </w:r>
      <w:r w:rsidR="00813458">
        <w:rPr>
          <w:rFonts w:ascii="Times New Roman" w:hAnsi="Times New Roman"/>
          <w:bCs/>
          <w:sz w:val="18"/>
          <w:szCs w:val="18"/>
        </w:rPr>
        <w:t xml:space="preserve">                                                                                                                                                                                               3</w:t>
      </w:r>
    </w:p>
    <w:p w14:paraId="7E6EF3F2" w14:textId="7F753D39" w:rsidR="00E837DD" w:rsidRDefault="00E837DD" w:rsidP="00251DA3">
      <w:pPr>
        <w:spacing w:after="0" w:line="240" w:lineRule="auto"/>
        <w:jc w:val="both"/>
        <w:rPr>
          <w:rFonts w:ascii="Times New Roman" w:hAnsi="Times New Roman"/>
          <w:bCs/>
          <w:sz w:val="18"/>
          <w:szCs w:val="18"/>
        </w:rPr>
      </w:pPr>
      <w:r>
        <w:rPr>
          <w:rFonts w:ascii="Times New Roman" w:hAnsi="Times New Roman"/>
          <w:bCs/>
          <w:sz w:val="18"/>
          <w:szCs w:val="18"/>
        </w:rPr>
        <w:t>№133</w:t>
      </w:r>
      <w:r w:rsidR="00DD4B73">
        <w:rPr>
          <w:rFonts w:ascii="Times New Roman" w:hAnsi="Times New Roman"/>
          <w:bCs/>
          <w:sz w:val="18"/>
          <w:szCs w:val="18"/>
        </w:rPr>
        <w:t>-па</w:t>
      </w:r>
      <w:r>
        <w:rPr>
          <w:rFonts w:ascii="Times New Roman" w:hAnsi="Times New Roman"/>
          <w:bCs/>
          <w:sz w:val="18"/>
          <w:szCs w:val="18"/>
        </w:rPr>
        <w:t xml:space="preserve"> от 23.10.2024 «</w:t>
      </w:r>
      <w:r w:rsidRPr="00E837DD">
        <w:rPr>
          <w:rFonts w:ascii="Times New Roman" w:hAnsi="Times New Roman"/>
          <w:bCs/>
          <w:sz w:val="18"/>
          <w:szCs w:val="18"/>
        </w:rPr>
        <w:t>Об аннулировании адреса объекта адресации</w:t>
      </w:r>
      <w:r>
        <w:rPr>
          <w:rFonts w:ascii="Times New Roman" w:hAnsi="Times New Roman"/>
          <w:bCs/>
          <w:sz w:val="18"/>
          <w:szCs w:val="18"/>
        </w:rPr>
        <w:t>»</w:t>
      </w:r>
    </w:p>
    <w:p w14:paraId="219F6BDE" w14:textId="77777777" w:rsidR="0083625E" w:rsidRDefault="0083625E" w:rsidP="0083625E">
      <w:pPr>
        <w:spacing w:after="0" w:line="240" w:lineRule="auto"/>
        <w:jc w:val="both"/>
        <w:rPr>
          <w:rFonts w:ascii="Times New Roman" w:hAnsi="Times New Roman"/>
          <w:bCs/>
          <w:sz w:val="18"/>
          <w:szCs w:val="18"/>
        </w:rPr>
      </w:pPr>
    </w:p>
    <w:p w14:paraId="483FC6F5" w14:textId="32CA0AC2" w:rsidR="006269DE" w:rsidRDefault="00073673" w:rsidP="0083625E">
      <w:pPr>
        <w:spacing w:after="0" w:line="240" w:lineRule="auto"/>
        <w:jc w:val="both"/>
        <w:rPr>
          <w:rFonts w:ascii="Times New Roman" w:hAnsi="Times New Roman"/>
          <w:bCs/>
          <w:sz w:val="18"/>
          <w:szCs w:val="18"/>
        </w:rPr>
      </w:pPr>
      <w:r>
        <w:rPr>
          <w:rFonts w:ascii="Times New Roman" w:hAnsi="Times New Roman"/>
          <w:bCs/>
          <w:sz w:val="18"/>
          <w:szCs w:val="18"/>
        </w:rPr>
        <w:t xml:space="preserve">РЕШЕНИЕ                                                                                                                                                                                 </w:t>
      </w:r>
      <w:r w:rsidR="00E869DE">
        <w:rPr>
          <w:rFonts w:ascii="Times New Roman" w:hAnsi="Times New Roman"/>
          <w:bCs/>
          <w:sz w:val="18"/>
          <w:szCs w:val="18"/>
        </w:rPr>
        <w:t xml:space="preserve">                               4</w:t>
      </w:r>
      <w:bookmarkStart w:id="1" w:name="_GoBack"/>
      <w:bookmarkEnd w:id="1"/>
    </w:p>
    <w:p w14:paraId="2F0CB800" w14:textId="77777777" w:rsidR="00073673" w:rsidRDefault="00073673" w:rsidP="0083625E">
      <w:pPr>
        <w:spacing w:after="0" w:line="240" w:lineRule="auto"/>
        <w:jc w:val="both"/>
        <w:rPr>
          <w:rFonts w:ascii="Times New Roman" w:hAnsi="Times New Roman"/>
          <w:bCs/>
          <w:sz w:val="18"/>
          <w:szCs w:val="18"/>
        </w:rPr>
      </w:pPr>
      <w:r>
        <w:rPr>
          <w:rFonts w:ascii="Times New Roman" w:hAnsi="Times New Roman"/>
          <w:bCs/>
          <w:sz w:val="18"/>
          <w:szCs w:val="18"/>
        </w:rPr>
        <w:t>№ 66 от 24.10.2024 г. «</w:t>
      </w:r>
      <w:r w:rsidRPr="00073673">
        <w:rPr>
          <w:rFonts w:ascii="Times New Roman" w:hAnsi="Times New Roman"/>
          <w:bCs/>
          <w:sz w:val="18"/>
          <w:szCs w:val="18"/>
        </w:rPr>
        <w:t xml:space="preserve">Об утверждении положения о порядке </w:t>
      </w:r>
    </w:p>
    <w:p w14:paraId="64AEB9FB" w14:textId="593739D0" w:rsidR="00073673" w:rsidRDefault="00073673" w:rsidP="0083625E">
      <w:pPr>
        <w:spacing w:after="0" w:line="240" w:lineRule="auto"/>
        <w:jc w:val="both"/>
        <w:rPr>
          <w:rFonts w:ascii="Times New Roman" w:hAnsi="Times New Roman"/>
          <w:bCs/>
          <w:sz w:val="18"/>
          <w:szCs w:val="18"/>
        </w:rPr>
      </w:pPr>
      <w:r w:rsidRPr="00073673">
        <w:rPr>
          <w:rFonts w:ascii="Times New Roman" w:hAnsi="Times New Roman"/>
          <w:bCs/>
          <w:sz w:val="18"/>
          <w:szCs w:val="18"/>
        </w:rPr>
        <w:t>установления размера платы за пользование жилым помещением (платы за наем)</w:t>
      </w:r>
      <w:r>
        <w:rPr>
          <w:rFonts w:ascii="Times New Roman" w:hAnsi="Times New Roman"/>
          <w:bCs/>
          <w:sz w:val="18"/>
          <w:szCs w:val="18"/>
        </w:rPr>
        <w:t>»</w:t>
      </w:r>
    </w:p>
    <w:p w14:paraId="51C07720" w14:textId="77777777" w:rsidR="006269DE" w:rsidRDefault="006269DE" w:rsidP="0083625E">
      <w:pPr>
        <w:spacing w:after="0" w:line="240" w:lineRule="auto"/>
        <w:jc w:val="both"/>
        <w:rPr>
          <w:rFonts w:ascii="Times New Roman" w:hAnsi="Times New Roman"/>
          <w:bCs/>
          <w:sz w:val="18"/>
          <w:szCs w:val="18"/>
        </w:rPr>
      </w:pPr>
    </w:p>
    <w:p w14:paraId="5FA6E376" w14:textId="77777777" w:rsidR="006269DE" w:rsidRDefault="006269DE" w:rsidP="0083625E">
      <w:pPr>
        <w:spacing w:after="0" w:line="240" w:lineRule="auto"/>
        <w:jc w:val="both"/>
        <w:rPr>
          <w:rFonts w:ascii="Times New Roman" w:hAnsi="Times New Roman"/>
          <w:bCs/>
          <w:sz w:val="18"/>
          <w:szCs w:val="18"/>
        </w:rPr>
      </w:pPr>
    </w:p>
    <w:p w14:paraId="207101BB" w14:textId="77777777" w:rsidR="006269DE" w:rsidRDefault="006269DE" w:rsidP="0083625E">
      <w:pPr>
        <w:spacing w:after="0" w:line="240" w:lineRule="auto"/>
        <w:jc w:val="both"/>
        <w:rPr>
          <w:rFonts w:ascii="Times New Roman" w:hAnsi="Times New Roman"/>
          <w:bCs/>
          <w:sz w:val="18"/>
          <w:szCs w:val="18"/>
        </w:rPr>
      </w:pPr>
    </w:p>
    <w:p w14:paraId="2A5C30F0" w14:textId="77777777" w:rsidR="006269DE" w:rsidRDefault="006269DE" w:rsidP="0083625E">
      <w:pPr>
        <w:spacing w:after="0" w:line="240" w:lineRule="auto"/>
        <w:jc w:val="both"/>
        <w:rPr>
          <w:rFonts w:ascii="Times New Roman" w:hAnsi="Times New Roman"/>
          <w:bCs/>
          <w:sz w:val="18"/>
          <w:szCs w:val="18"/>
        </w:rPr>
      </w:pPr>
    </w:p>
    <w:p w14:paraId="2DCE1E09" w14:textId="77777777" w:rsidR="006269DE" w:rsidRDefault="006269DE" w:rsidP="0083625E">
      <w:pPr>
        <w:spacing w:after="0" w:line="240" w:lineRule="auto"/>
        <w:jc w:val="both"/>
        <w:rPr>
          <w:rFonts w:ascii="Times New Roman" w:hAnsi="Times New Roman"/>
          <w:bCs/>
          <w:sz w:val="18"/>
          <w:szCs w:val="18"/>
        </w:rPr>
      </w:pPr>
    </w:p>
    <w:p w14:paraId="5763179C" w14:textId="77777777" w:rsidR="006269DE" w:rsidRDefault="006269DE" w:rsidP="0083625E">
      <w:pPr>
        <w:spacing w:after="0" w:line="240" w:lineRule="auto"/>
        <w:jc w:val="both"/>
        <w:rPr>
          <w:rFonts w:ascii="Times New Roman" w:hAnsi="Times New Roman"/>
          <w:bCs/>
          <w:sz w:val="18"/>
          <w:szCs w:val="18"/>
        </w:rPr>
      </w:pPr>
    </w:p>
    <w:p w14:paraId="0F8D9B6F" w14:textId="77777777" w:rsidR="006269DE" w:rsidRDefault="006269DE" w:rsidP="0083625E">
      <w:pPr>
        <w:spacing w:after="0" w:line="240" w:lineRule="auto"/>
        <w:jc w:val="both"/>
        <w:rPr>
          <w:rFonts w:ascii="Times New Roman" w:hAnsi="Times New Roman"/>
          <w:bCs/>
          <w:sz w:val="18"/>
          <w:szCs w:val="18"/>
        </w:rPr>
      </w:pPr>
    </w:p>
    <w:p w14:paraId="4690AA0B" w14:textId="77777777" w:rsidR="006269DE" w:rsidRDefault="006269DE" w:rsidP="0083625E">
      <w:pPr>
        <w:spacing w:after="0" w:line="240" w:lineRule="auto"/>
        <w:jc w:val="both"/>
        <w:rPr>
          <w:rFonts w:ascii="Times New Roman" w:hAnsi="Times New Roman"/>
          <w:bCs/>
          <w:sz w:val="18"/>
          <w:szCs w:val="18"/>
        </w:rPr>
      </w:pPr>
    </w:p>
    <w:p w14:paraId="36D85518" w14:textId="77777777" w:rsidR="006269DE" w:rsidRDefault="006269DE" w:rsidP="0083625E">
      <w:pPr>
        <w:spacing w:after="0" w:line="240" w:lineRule="auto"/>
        <w:jc w:val="both"/>
        <w:rPr>
          <w:rFonts w:ascii="Times New Roman" w:hAnsi="Times New Roman"/>
          <w:bCs/>
          <w:sz w:val="18"/>
          <w:szCs w:val="18"/>
        </w:rPr>
      </w:pPr>
    </w:p>
    <w:p w14:paraId="24453F2E" w14:textId="77777777" w:rsidR="006269DE" w:rsidRDefault="006269DE" w:rsidP="0083625E">
      <w:pPr>
        <w:spacing w:after="0" w:line="240" w:lineRule="auto"/>
        <w:jc w:val="both"/>
        <w:rPr>
          <w:rFonts w:ascii="Times New Roman" w:hAnsi="Times New Roman"/>
          <w:bCs/>
          <w:sz w:val="18"/>
          <w:szCs w:val="18"/>
        </w:rPr>
      </w:pPr>
    </w:p>
    <w:p w14:paraId="0F9589CD" w14:textId="77777777" w:rsidR="006269DE" w:rsidRDefault="006269DE" w:rsidP="0083625E">
      <w:pPr>
        <w:spacing w:after="0" w:line="240" w:lineRule="auto"/>
        <w:jc w:val="both"/>
        <w:rPr>
          <w:rFonts w:ascii="Times New Roman" w:hAnsi="Times New Roman"/>
          <w:bCs/>
          <w:sz w:val="18"/>
          <w:szCs w:val="18"/>
        </w:rPr>
      </w:pPr>
    </w:p>
    <w:p w14:paraId="76D438E3" w14:textId="77777777" w:rsidR="006269DE" w:rsidRDefault="006269DE" w:rsidP="0083625E">
      <w:pPr>
        <w:spacing w:after="0" w:line="240" w:lineRule="auto"/>
        <w:jc w:val="both"/>
        <w:rPr>
          <w:rFonts w:ascii="Times New Roman" w:hAnsi="Times New Roman"/>
          <w:bCs/>
          <w:sz w:val="18"/>
          <w:szCs w:val="18"/>
        </w:rPr>
      </w:pPr>
    </w:p>
    <w:p w14:paraId="46975E3E" w14:textId="77777777" w:rsidR="006269DE" w:rsidRDefault="006269DE" w:rsidP="0083625E">
      <w:pPr>
        <w:spacing w:after="0" w:line="240" w:lineRule="auto"/>
        <w:jc w:val="both"/>
        <w:rPr>
          <w:rFonts w:ascii="Times New Roman" w:hAnsi="Times New Roman"/>
          <w:bCs/>
          <w:sz w:val="18"/>
          <w:szCs w:val="18"/>
        </w:rPr>
      </w:pPr>
    </w:p>
    <w:p w14:paraId="38073B14" w14:textId="77777777" w:rsidR="006269DE" w:rsidRDefault="006269DE" w:rsidP="0083625E">
      <w:pPr>
        <w:spacing w:after="0" w:line="240" w:lineRule="auto"/>
        <w:jc w:val="both"/>
        <w:rPr>
          <w:rFonts w:ascii="Times New Roman" w:hAnsi="Times New Roman"/>
          <w:bCs/>
          <w:sz w:val="18"/>
          <w:szCs w:val="18"/>
        </w:rPr>
      </w:pPr>
    </w:p>
    <w:p w14:paraId="08723DD8" w14:textId="77777777" w:rsidR="006269DE" w:rsidRDefault="006269DE" w:rsidP="0083625E">
      <w:pPr>
        <w:spacing w:after="0" w:line="240" w:lineRule="auto"/>
        <w:jc w:val="both"/>
        <w:rPr>
          <w:rFonts w:ascii="Times New Roman" w:hAnsi="Times New Roman"/>
          <w:bCs/>
          <w:sz w:val="18"/>
          <w:szCs w:val="18"/>
        </w:rPr>
      </w:pPr>
    </w:p>
    <w:p w14:paraId="21BB3733" w14:textId="77777777" w:rsidR="006269DE" w:rsidRDefault="006269DE" w:rsidP="0083625E">
      <w:pPr>
        <w:spacing w:after="0" w:line="240" w:lineRule="auto"/>
        <w:jc w:val="both"/>
        <w:rPr>
          <w:rFonts w:ascii="Times New Roman" w:hAnsi="Times New Roman"/>
          <w:bCs/>
          <w:sz w:val="18"/>
          <w:szCs w:val="18"/>
        </w:rPr>
      </w:pPr>
    </w:p>
    <w:p w14:paraId="26416E0E" w14:textId="77777777" w:rsidR="006269DE" w:rsidRDefault="006269DE" w:rsidP="0083625E">
      <w:pPr>
        <w:spacing w:after="0" w:line="240" w:lineRule="auto"/>
        <w:jc w:val="both"/>
        <w:rPr>
          <w:rFonts w:ascii="Times New Roman" w:hAnsi="Times New Roman"/>
          <w:bCs/>
          <w:sz w:val="18"/>
          <w:szCs w:val="18"/>
        </w:rPr>
      </w:pPr>
    </w:p>
    <w:p w14:paraId="3727D059" w14:textId="77777777" w:rsidR="006269DE" w:rsidRDefault="006269DE" w:rsidP="0083625E">
      <w:pPr>
        <w:spacing w:after="0" w:line="240" w:lineRule="auto"/>
        <w:jc w:val="both"/>
        <w:rPr>
          <w:rFonts w:ascii="Times New Roman" w:hAnsi="Times New Roman"/>
          <w:bCs/>
          <w:sz w:val="18"/>
          <w:szCs w:val="18"/>
        </w:rPr>
      </w:pPr>
    </w:p>
    <w:p w14:paraId="0D70C831" w14:textId="77777777" w:rsidR="006269DE" w:rsidRDefault="006269DE" w:rsidP="0083625E">
      <w:pPr>
        <w:spacing w:after="0" w:line="240" w:lineRule="auto"/>
        <w:jc w:val="both"/>
        <w:rPr>
          <w:rFonts w:ascii="Times New Roman" w:hAnsi="Times New Roman"/>
          <w:bCs/>
          <w:sz w:val="18"/>
          <w:szCs w:val="18"/>
        </w:rPr>
      </w:pPr>
    </w:p>
    <w:p w14:paraId="3ABCBBD2" w14:textId="77777777" w:rsidR="006269DE" w:rsidRDefault="006269DE" w:rsidP="0083625E">
      <w:pPr>
        <w:spacing w:after="0" w:line="240" w:lineRule="auto"/>
        <w:jc w:val="both"/>
        <w:rPr>
          <w:rFonts w:ascii="Times New Roman" w:hAnsi="Times New Roman"/>
          <w:bCs/>
          <w:sz w:val="18"/>
          <w:szCs w:val="18"/>
        </w:rPr>
      </w:pPr>
    </w:p>
    <w:p w14:paraId="757E2DB8" w14:textId="77777777" w:rsidR="006269DE" w:rsidRDefault="006269DE" w:rsidP="0083625E">
      <w:pPr>
        <w:spacing w:after="0" w:line="240" w:lineRule="auto"/>
        <w:jc w:val="both"/>
        <w:rPr>
          <w:rFonts w:ascii="Times New Roman" w:hAnsi="Times New Roman"/>
          <w:bCs/>
          <w:sz w:val="18"/>
          <w:szCs w:val="18"/>
        </w:rPr>
      </w:pPr>
    </w:p>
    <w:p w14:paraId="04ACE229" w14:textId="77777777" w:rsidR="006269DE" w:rsidRDefault="006269DE" w:rsidP="0083625E">
      <w:pPr>
        <w:spacing w:after="0" w:line="240" w:lineRule="auto"/>
        <w:jc w:val="both"/>
        <w:rPr>
          <w:rFonts w:ascii="Times New Roman" w:hAnsi="Times New Roman"/>
          <w:bCs/>
          <w:sz w:val="18"/>
          <w:szCs w:val="18"/>
        </w:rPr>
      </w:pPr>
    </w:p>
    <w:p w14:paraId="776CEB2D" w14:textId="77777777" w:rsidR="006269DE" w:rsidRDefault="006269DE" w:rsidP="0083625E">
      <w:pPr>
        <w:spacing w:after="0" w:line="240" w:lineRule="auto"/>
        <w:jc w:val="both"/>
        <w:rPr>
          <w:rFonts w:ascii="Times New Roman" w:hAnsi="Times New Roman"/>
          <w:bCs/>
          <w:sz w:val="18"/>
          <w:szCs w:val="18"/>
        </w:rPr>
      </w:pPr>
    </w:p>
    <w:p w14:paraId="2887049A" w14:textId="77777777" w:rsidR="006269DE" w:rsidRDefault="006269DE" w:rsidP="0083625E">
      <w:pPr>
        <w:spacing w:after="0" w:line="240" w:lineRule="auto"/>
        <w:jc w:val="both"/>
        <w:rPr>
          <w:rFonts w:ascii="Times New Roman" w:hAnsi="Times New Roman"/>
          <w:bCs/>
          <w:sz w:val="18"/>
          <w:szCs w:val="18"/>
        </w:rPr>
      </w:pPr>
    </w:p>
    <w:p w14:paraId="5EC8471C" w14:textId="77777777" w:rsidR="006269DE" w:rsidRDefault="006269DE" w:rsidP="0083625E">
      <w:pPr>
        <w:spacing w:after="0" w:line="240" w:lineRule="auto"/>
        <w:jc w:val="both"/>
        <w:rPr>
          <w:rFonts w:ascii="Times New Roman" w:hAnsi="Times New Roman"/>
          <w:bCs/>
          <w:sz w:val="18"/>
          <w:szCs w:val="18"/>
        </w:rPr>
      </w:pPr>
    </w:p>
    <w:p w14:paraId="445CDBBB" w14:textId="77777777" w:rsidR="006269DE" w:rsidRDefault="006269DE" w:rsidP="0083625E">
      <w:pPr>
        <w:spacing w:after="0" w:line="240" w:lineRule="auto"/>
        <w:jc w:val="both"/>
        <w:rPr>
          <w:rFonts w:ascii="Times New Roman" w:hAnsi="Times New Roman"/>
          <w:bCs/>
          <w:sz w:val="18"/>
          <w:szCs w:val="18"/>
        </w:rPr>
      </w:pPr>
    </w:p>
    <w:p w14:paraId="7BF9D9BE" w14:textId="77777777" w:rsidR="0083625E" w:rsidRDefault="0083625E" w:rsidP="0083625E">
      <w:pPr>
        <w:spacing w:after="0" w:line="240" w:lineRule="auto"/>
        <w:jc w:val="both"/>
        <w:rPr>
          <w:rFonts w:ascii="Times New Roman" w:hAnsi="Times New Roman"/>
          <w:bCs/>
          <w:sz w:val="18"/>
          <w:szCs w:val="18"/>
        </w:rPr>
      </w:pPr>
    </w:p>
    <w:p w14:paraId="3B2353C5" w14:textId="77777777" w:rsidR="0083625E" w:rsidRDefault="0083625E" w:rsidP="0083625E">
      <w:pPr>
        <w:spacing w:after="0" w:line="240" w:lineRule="auto"/>
        <w:jc w:val="both"/>
        <w:rPr>
          <w:rFonts w:ascii="Times New Roman" w:hAnsi="Times New Roman"/>
          <w:bCs/>
          <w:sz w:val="18"/>
          <w:szCs w:val="18"/>
        </w:rPr>
      </w:pPr>
    </w:p>
    <w:p w14:paraId="55518F3F" w14:textId="77777777" w:rsidR="0083625E" w:rsidRDefault="0083625E" w:rsidP="0083625E">
      <w:pPr>
        <w:spacing w:after="0" w:line="240" w:lineRule="auto"/>
        <w:jc w:val="both"/>
        <w:rPr>
          <w:rFonts w:ascii="Times New Roman" w:hAnsi="Times New Roman"/>
          <w:bCs/>
          <w:sz w:val="18"/>
          <w:szCs w:val="18"/>
        </w:rPr>
      </w:pPr>
    </w:p>
    <w:p w14:paraId="34F14632" w14:textId="77777777" w:rsidR="0083625E" w:rsidRDefault="0083625E" w:rsidP="0083625E">
      <w:pPr>
        <w:spacing w:after="0" w:line="240" w:lineRule="auto"/>
        <w:jc w:val="both"/>
        <w:rPr>
          <w:rFonts w:ascii="Times New Roman" w:hAnsi="Times New Roman"/>
          <w:bCs/>
          <w:sz w:val="18"/>
          <w:szCs w:val="18"/>
        </w:rPr>
      </w:pPr>
    </w:p>
    <w:p w14:paraId="271EABA1" w14:textId="77777777" w:rsidR="0083625E" w:rsidRDefault="0083625E" w:rsidP="0083625E">
      <w:pPr>
        <w:spacing w:after="0" w:line="240" w:lineRule="auto"/>
        <w:jc w:val="both"/>
        <w:rPr>
          <w:rFonts w:ascii="Times New Roman" w:hAnsi="Times New Roman"/>
          <w:bCs/>
          <w:sz w:val="18"/>
          <w:szCs w:val="18"/>
        </w:rPr>
      </w:pPr>
    </w:p>
    <w:p w14:paraId="5EAB138E" w14:textId="77777777" w:rsidR="0083625E" w:rsidRDefault="0083625E" w:rsidP="0083625E">
      <w:pPr>
        <w:spacing w:after="0" w:line="240" w:lineRule="auto"/>
        <w:jc w:val="both"/>
        <w:rPr>
          <w:rFonts w:ascii="Times New Roman" w:hAnsi="Times New Roman"/>
          <w:bCs/>
          <w:sz w:val="18"/>
          <w:szCs w:val="18"/>
        </w:rPr>
      </w:pPr>
    </w:p>
    <w:p w14:paraId="641A2725" w14:textId="77777777" w:rsidR="0083625E" w:rsidRDefault="0083625E" w:rsidP="0083625E">
      <w:pPr>
        <w:spacing w:after="0" w:line="240" w:lineRule="auto"/>
        <w:jc w:val="both"/>
        <w:rPr>
          <w:rFonts w:ascii="Times New Roman" w:hAnsi="Times New Roman"/>
          <w:bCs/>
          <w:sz w:val="18"/>
          <w:szCs w:val="18"/>
        </w:rPr>
      </w:pPr>
    </w:p>
    <w:p w14:paraId="5A5C9A3F" w14:textId="77777777" w:rsidR="0083625E" w:rsidRDefault="0083625E" w:rsidP="0083625E">
      <w:pPr>
        <w:spacing w:after="0" w:line="240" w:lineRule="auto"/>
        <w:jc w:val="both"/>
        <w:rPr>
          <w:rFonts w:ascii="Times New Roman" w:hAnsi="Times New Roman"/>
          <w:bCs/>
          <w:sz w:val="18"/>
          <w:szCs w:val="18"/>
        </w:rPr>
      </w:pPr>
    </w:p>
    <w:p w14:paraId="2D963AA1" w14:textId="77777777" w:rsidR="0083625E" w:rsidRDefault="0083625E" w:rsidP="0083625E">
      <w:pPr>
        <w:spacing w:after="0" w:line="240" w:lineRule="auto"/>
        <w:jc w:val="both"/>
        <w:rPr>
          <w:rFonts w:ascii="Times New Roman" w:hAnsi="Times New Roman"/>
          <w:bCs/>
          <w:sz w:val="18"/>
          <w:szCs w:val="18"/>
        </w:rPr>
      </w:pPr>
    </w:p>
    <w:p w14:paraId="775400DC" w14:textId="77777777" w:rsidR="0083625E" w:rsidRDefault="0083625E" w:rsidP="0083625E">
      <w:pPr>
        <w:spacing w:after="0" w:line="240" w:lineRule="auto"/>
        <w:jc w:val="both"/>
        <w:rPr>
          <w:rFonts w:ascii="Times New Roman" w:hAnsi="Times New Roman"/>
          <w:bCs/>
          <w:sz w:val="18"/>
          <w:szCs w:val="18"/>
        </w:rPr>
      </w:pPr>
    </w:p>
    <w:p w14:paraId="6CB1F7F9" w14:textId="77777777" w:rsidR="0083625E" w:rsidRDefault="0083625E" w:rsidP="0083625E">
      <w:pPr>
        <w:spacing w:after="0" w:line="240" w:lineRule="auto"/>
        <w:jc w:val="both"/>
        <w:rPr>
          <w:rFonts w:ascii="Times New Roman" w:hAnsi="Times New Roman"/>
          <w:bCs/>
          <w:sz w:val="18"/>
          <w:szCs w:val="18"/>
        </w:rPr>
      </w:pPr>
    </w:p>
    <w:p w14:paraId="5279B996" w14:textId="77777777" w:rsidR="006269DE" w:rsidRDefault="006269DE" w:rsidP="0083625E">
      <w:pPr>
        <w:spacing w:after="0" w:line="240" w:lineRule="auto"/>
        <w:jc w:val="both"/>
        <w:rPr>
          <w:rFonts w:ascii="Times New Roman" w:hAnsi="Times New Roman"/>
          <w:bCs/>
          <w:sz w:val="18"/>
          <w:szCs w:val="18"/>
        </w:rPr>
      </w:pPr>
    </w:p>
    <w:p w14:paraId="22D1916D" w14:textId="77777777" w:rsidR="006269DE" w:rsidRDefault="006269DE" w:rsidP="0083625E">
      <w:pPr>
        <w:spacing w:after="0" w:line="240" w:lineRule="auto"/>
        <w:jc w:val="both"/>
        <w:rPr>
          <w:rFonts w:ascii="Times New Roman" w:hAnsi="Times New Roman"/>
          <w:bCs/>
          <w:sz w:val="18"/>
          <w:szCs w:val="18"/>
        </w:rPr>
      </w:pPr>
    </w:p>
    <w:p w14:paraId="5CC4C595" w14:textId="77777777" w:rsidR="006269DE" w:rsidRDefault="006269DE" w:rsidP="0083625E">
      <w:pPr>
        <w:spacing w:after="0" w:line="240" w:lineRule="auto"/>
        <w:jc w:val="both"/>
        <w:rPr>
          <w:rFonts w:ascii="Times New Roman" w:hAnsi="Times New Roman"/>
          <w:bCs/>
          <w:sz w:val="18"/>
          <w:szCs w:val="18"/>
        </w:rPr>
      </w:pPr>
    </w:p>
    <w:p w14:paraId="03DCCDCF" w14:textId="77777777" w:rsidR="006269DE" w:rsidRDefault="006269DE" w:rsidP="0083625E">
      <w:pPr>
        <w:spacing w:after="0" w:line="240" w:lineRule="auto"/>
        <w:jc w:val="both"/>
        <w:rPr>
          <w:rFonts w:ascii="Times New Roman" w:hAnsi="Times New Roman"/>
          <w:bCs/>
          <w:sz w:val="18"/>
          <w:szCs w:val="18"/>
        </w:rPr>
      </w:pPr>
    </w:p>
    <w:p w14:paraId="4CFF80B3" w14:textId="77777777" w:rsidR="006269DE" w:rsidRDefault="006269DE" w:rsidP="0083625E">
      <w:pPr>
        <w:spacing w:after="0" w:line="240" w:lineRule="auto"/>
        <w:jc w:val="both"/>
        <w:rPr>
          <w:rFonts w:ascii="Times New Roman" w:hAnsi="Times New Roman"/>
          <w:bCs/>
          <w:sz w:val="18"/>
          <w:szCs w:val="18"/>
        </w:rPr>
      </w:pPr>
    </w:p>
    <w:p w14:paraId="7351CA45" w14:textId="08A2E5FF" w:rsidR="006269DE" w:rsidRPr="00372E9F" w:rsidRDefault="006269DE" w:rsidP="006269DE">
      <w:pPr>
        <w:spacing w:after="0" w:line="240" w:lineRule="auto"/>
        <w:jc w:val="both"/>
        <w:rPr>
          <w:rFonts w:ascii="Times New Roman" w:hAnsi="Times New Roman"/>
          <w:b/>
          <w:sz w:val="18"/>
          <w:szCs w:val="18"/>
        </w:rPr>
      </w:pPr>
      <w:r>
        <w:rPr>
          <w:rFonts w:ascii="Times New Roman" w:hAnsi="Times New Roman"/>
          <w:b/>
          <w:sz w:val="18"/>
          <w:szCs w:val="18"/>
        </w:rPr>
        <w:t xml:space="preserve">ДОПОЛНИТЕЛЬНОЕ СОГЛАШЕНИЕ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 xml:space="preserve">                   </w:t>
      </w:r>
    </w:p>
    <w:p w14:paraId="23C9A411" w14:textId="77777777" w:rsidR="006269DE" w:rsidRPr="006269DE" w:rsidRDefault="006269DE" w:rsidP="006269DE">
      <w:pPr>
        <w:spacing w:after="0" w:line="240" w:lineRule="auto"/>
        <w:jc w:val="both"/>
        <w:rPr>
          <w:rFonts w:ascii="Times New Roman" w:hAnsi="Times New Roman"/>
          <w:bCs/>
          <w:sz w:val="18"/>
          <w:szCs w:val="18"/>
        </w:rPr>
      </w:pPr>
      <w:r>
        <w:rPr>
          <w:rFonts w:ascii="Times New Roman" w:hAnsi="Times New Roman"/>
          <w:bCs/>
          <w:sz w:val="18"/>
          <w:szCs w:val="18"/>
        </w:rPr>
        <w:t xml:space="preserve">№ -4 </w:t>
      </w:r>
      <w:r w:rsidRPr="00372E9F">
        <w:rPr>
          <w:rFonts w:ascii="Times New Roman" w:hAnsi="Times New Roman"/>
          <w:bCs/>
          <w:sz w:val="18"/>
          <w:szCs w:val="18"/>
        </w:rPr>
        <w:t xml:space="preserve">от </w:t>
      </w:r>
      <w:r>
        <w:rPr>
          <w:rFonts w:ascii="Times New Roman" w:hAnsi="Times New Roman"/>
          <w:bCs/>
          <w:sz w:val="18"/>
          <w:szCs w:val="18"/>
        </w:rPr>
        <w:t>21.10</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 xml:space="preserve"> «</w:t>
      </w:r>
      <w:r w:rsidRPr="006269DE">
        <w:rPr>
          <w:rFonts w:ascii="Times New Roman" w:hAnsi="Times New Roman"/>
          <w:bCs/>
          <w:sz w:val="18"/>
          <w:szCs w:val="18"/>
        </w:rPr>
        <w:t xml:space="preserve">к Соглашению о предоставлении иных межбюджетных трансфертов из бюджета Нефтеюганского района муниципальному образованию сельское поселение </w:t>
      </w:r>
    </w:p>
    <w:p w14:paraId="09A7E257" w14:textId="77777777" w:rsidR="006269DE" w:rsidRDefault="006269DE" w:rsidP="006269DE">
      <w:pPr>
        <w:spacing w:after="0" w:line="240" w:lineRule="auto"/>
        <w:jc w:val="both"/>
        <w:rPr>
          <w:rFonts w:ascii="Times New Roman" w:hAnsi="Times New Roman"/>
          <w:bCs/>
          <w:sz w:val="18"/>
          <w:szCs w:val="18"/>
        </w:rPr>
      </w:pPr>
      <w:r w:rsidRPr="006269DE">
        <w:rPr>
          <w:rFonts w:ascii="Times New Roman" w:hAnsi="Times New Roman"/>
          <w:bCs/>
          <w:sz w:val="18"/>
          <w:szCs w:val="18"/>
        </w:rPr>
        <w:t>Сентябрьский от 11.04.2024 № 83</w:t>
      </w:r>
      <w:r>
        <w:rPr>
          <w:rFonts w:ascii="Times New Roman" w:hAnsi="Times New Roman"/>
          <w:bCs/>
          <w:sz w:val="18"/>
          <w:szCs w:val="18"/>
        </w:rPr>
        <w:t>»</w:t>
      </w:r>
    </w:p>
    <w:p w14:paraId="6B0F1189" w14:textId="77777777" w:rsidR="006269DE" w:rsidRPr="006269DE" w:rsidRDefault="006269DE" w:rsidP="006269DE">
      <w:pPr>
        <w:widowControl w:val="0"/>
        <w:shd w:val="clear" w:color="auto" w:fill="FFFFFF"/>
        <w:autoSpaceDE w:val="0"/>
        <w:autoSpaceDN w:val="0"/>
        <w:adjustRightInd w:val="0"/>
        <w:spacing w:after="0" w:line="240" w:lineRule="auto"/>
        <w:ind w:left="6" w:firstLine="703"/>
        <w:jc w:val="both"/>
        <w:rPr>
          <w:rFonts w:ascii="Times New Roman" w:hAnsi="Times New Roman"/>
          <w:sz w:val="18"/>
          <w:szCs w:val="18"/>
        </w:rPr>
      </w:pPr>
      <w:r w:rsidRPr="006269DE">
        <w:rPr>
          <w:rFonts w:ascii="Times New Roman" w:hAnsi="Times New Roman"/>
          <w:sz w:val="18"/>
          <w:szCs w:val="18"/>
        </w:rPr>
        <w:t xml:space="preserve">Администрация Нефтеюганского района, именуемая в дальнейшем «Муниципальный район», в лице директора департамента строительства и жилищно-коммунального комплекса – заместителя главы Нефтеюганского района </w:t>
      </w:r>
      <w:proofErr w:type="spellStart"/>
      <w:r w:rsidRPr="006269DE">
        <w:rPr>
          <w:rFonts w:ascii="Times New Roman" w:hAnsi="Times New Roman"/>
          <w:sz w:val="18"/>
          <w:szCs w:val="18"/>
        </w:rPr>
        <w:t>Кошакова</w:t>
      </w:r>
      <w:proofErr w:type="spellEnd"/>
      <w:r w:rsidRPr="006269DE">
        <w:rPr>
          <w:rFonts w:ascii="Times New Roman" w:hAnsi="Times New Roman"/>
          <w:sz w:val="18"/>
          <w:szCs w:val="18"/>
        </w:rPr>
        <w:t xml:space="preserve"> Валентина Сергеевича, действующего на основании Устава Нефтеюганского муниципального района Ханты-Мансийского автономного округа – Югры и доверенности от 16.10.2024 № 110, с одной стороны, и </w:t>
      </w:r>
    </w:p>
    <w:p w14:paraId="3C20AF48" w14:textId="77777777" w:rsidR="006269DE" w:rsidRPr="006269DE" w:rsidRDefault="006269DE" w:rsidP="006269DE">
      <w:pPr>
        <w:widowControl w:val="0"/>
        <w:shd w:val="clear" w:color="auto" w:fill="FFFFFF"/>
        <w:autoSpaceDE w:val="0"/>
        <w:autoSpaceDN w:val="0"/>
        <w:adjustRightInd w:val="0"/>
        <w:spacing w:after="0" w:line="240" w:lineRule="auto"/>
        <w:ind w:left="6" w:firstLine="703"/>
        <w:jc w:val="both"/>
        <w:rPr>
          <w:rFonts w:ascii="Times New Roman" w:hAnsi="Times New Roman"/>
          <w:sz w:val="18"/>
          <w:szCs w:val="18"/>
        </w:rPr>
      </w:pPr>
      <w:proofErr w:type="gramStart"/>
      <w:r w:rsidRPr="006269DE">
        <w:rPr>
          <w:rFonts w:ascii="Times New Roman" w:hAnsi="Times New Roman"/>
          <w:sz w:val="18"/>
          <w:szCs w:val="18"/>
        </w:rPr>
        <w:t>Муниципальное учреждение «Администрация сельского поселения Сентябрьский», именуемое в дальнейшем «Муниципальное образование», в лице Главы сельского поселения Сентябрьский Светлакова Андрея Владимировича, действующей на основании Устава сельского поселения Сентябрьский, с другой стороны, именуемые в дальнейшем «Стороны», заключили настоящее дополнительное соглашение № 4 к Соглашению о предоставлении иных межбюджетных трансфертов из бюджета Нефтеюганского района муниципальному образованию сельское поселение Сентябрьский от 11.04.2024 № 83 (далее - Дополнительное</w:t>
      </w:r>
      <w:proofErr w:type="gramEnd"/>
      <w:r w:rsidRPr="006269DE">
        <w:rPr>
          <w:rFonts w:ascii="Times New Roman" w:hAnsi="Times New Roman"/>
          <w:sz w:val="18"/>
          <w:szCs w:val="18"/>
        </w:rPr>
        <w:t xml:space="preserve"> соглашение № 4)  о нижеследующем:</w:t>
      </w:r>
    </w:p>
    <w:p w14:paraId="4CF126F6" w14:textId="77777777" w:rsidR="006269DE" w:rsidRPr="006269DE" w:rsidRDefault="006269DE" w:rsidP="00F778B8">
      <w:pPr>
        <w:widowControl w:val="0"/>
        <w:numPr>
          <w:ilvl w:val="0"/>
          <w:numId w:val="20"/>
        </w:numPr>
        <w:autoSpaceDE w:val="0"/>
        <w:autoSpaceDN w:val="0"/>
        <w:adjustRightInd w:val="0"/>
        <w:spacing w:after="0" w:line="240" w:lineRule="auto"/>
        <w:ind w:left="0" w:firstLine="709"/>
        <w:jc w:val="both"/>
        <w:rPr>
          <w:rFonts w:ascii="Times New Roman" w:hAnsi="Times New Roman"/>
          <w:sz w:val="18"/>
          <w:szCs w:val="18"/>
        </w:rPr>
      </w:pPr>
      <w:r w:rsidRPr="006269DE">
        <w:rPr>
          <w:rFonts w:ascii="Times New Roman" w:hAnsi="Times New Roman"/>
          <w:sz w:val="18"/>
          <w:szCs w:val="18"/>
        </w:rPr>
        <w:t>Пункт 1.2 раздела 1 Соглашения о предоставлении иных межбюджетных трансфертов из бюджета Нефтеюганского района муниципальному образованию сельское поселение Сентябрьский от 11.04.2024 № 83 (далее – Соглашение) изложить в следующей редакции:</w:t>
      </w:r>
    </w:p>
    <w:p w14:paraId="5A7081FC" w14:textId="77777777" w:rsidR="006269DE" w:rsidRPr="006269DE" w:rsidRDefault="006269DE" w:rsidP="006269DE">
      <w:pPr>
        <w:widowControl w:val="0"/>
        <w:autoSpaceDE w:val="0"/>
        <w:autoSpaceDN w:val="0"/>
        <w:adjustRightInd w:val="0"/>
        <w:spacing w:after="0" w:line="240" w:lineRule="auto"/>
        <w:ind w:firstLine="709"/>
        <w:jc w:val="both"/>
        <w:rPr>
          <w:rFonts w:ascii="Times New Roman" w:hAnsi="Times New Roman"/>
          <w:sz w:val="18"/>
          <w:szCs w:val="18"/>
        </w:rPr>
      </w:pPr>
      <w:r w:rsidRPr="006269DE">
        <w:rPr>
          <w:rFonts w:ascii="Times New Roman" w:hAnsi="Times New Roman"/>
          <w:sz w:val="18"/>
          <w:szCs w:val="18"/>
        </w:rPr>
        <w:t xml:space="preserve">«1.2. </w:t>
      </w:r>
      <w:proofErr w:type="gramStart"/>
      <w:r w:rsidRPr="006269DE">
        <w:rPr>
          <w:rFonts w:ascii="Times New Roman" w:hAnsi="Times New Roman"/>
          <w:sz w:val="18"/>
          <w:szCs w:val="18"/>
        </w:rPr>
        <w:t>Иные межбюджетные трансферты в размере  10 277 393</w:t>
      </w:r>
      <w:r w:rsidRPr="006269DE">
        <w:rPr>
          <w:rFonts w:ascii="Times New Roman" w:hAnsi="Times New Roman"/>
          <w:spacing w:val="-2"/>
          <w:sz w:val="18"/>
          <w:szCs w:val="18"/>
        </w:rPr>
        <w:t xml:space="preserve"> (десять миллионов двести семьдесят семь  тысяч триста девяносто три) рубля 23 копейки</w:t>
      </w:r>
      <w:r w:rsidRPr="006269DE">
        <w:rPr>
          <w:rFonts w:ascii="Times New Roman" w:hAnsi="Times New Roman"/>
          <w:sz w:val="18"/>
          <w:szCs w:val="18"/>
        </w:rPr>
        <w:t xml:space="preserve"> передаются «Муниципальным районом» «Муниципальному образованию» на реализацию основных мероприятий Программы, финансирование которых предусмотрено за счет средств, поступающих от платы за негативное воздействие на окружающую среду, платежей по искам о возмещении вреда, причиненного окружающей среде, а также платежей, уплачиваемых при добровольном</w:t>
      </w:r>
      <w:proofErr w:type="gramEnd"/>
      <w:r w:rsidRPr="006269DE">
        <w:rPr>
          <w:rFonts w:ascii="Times New Roman" w:hAnsi="Times New Roman"/>
          <w:sz w:val="18"/>
          <w:szCs w:val="18"/>
        </w:rPr>
        <w:t xml:space="preserve"> </w:t>
      </w:r>
      <w:proofErr w:type="gramStart"/>
      <w:r w:rsidRPr="006269DE">
        <w:rPr>
          <w:rFonts w:ascii="Times New Roman" w:hAnsi="Times New Roman"/>
          <w:sz w:val="18"/>
          <w:szCs w:val="18"/>
        </w:rPr>
        <w:t>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и средств от административных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 административных штрафов, установленных законом Ханты-Мансийского автономного округа – Югры за административные правонарушения в области</w:t>
      </w:r>
      <w:proofErr w:type="gramEnd"/>
      <w:r w:rsidRPr="006269DE">
        <w:rPr>
          <w:rFonts w:ascii="Times New Roman" w:hAnsi="Times New Roman"/>
          <w:sz w:val="18"/>
          <w:szCs w:val="18"/>
        </w:rPr>
        <w:t xml:space="preserve"> охраны окружающей среды и природопользования, в том числе:</w:t>
      </w:r>
    </w:p>
    <w:p w14:paraId="2937797D" w14:textId="77777777" w:rsidR="006269DE" w:rsidRPr="006269DE" w:rsidRDefault="006269DE" w:rsidP="006269DE">
      <w:pPr>
        <w:widowControl w:val="0"/>
        <w:autoSpaceDE w:val="0"/>
        <w:autoSpaceDN w:val="0"/>
        <w:adjustRightInd w:val="0"/>
        <w:spacing w:after="0" w:line="240" w:lineRule="auto"/>
        <w:ind w:firstLine="709"/>
        <w:jc w:val="both"/>
        <w:rPr>
          <w:rFonts w:ascii="Times New Roman" w:hAnsi="Times New Roman"/>
          <w:sz w:val="18"/>
          <w:szCs w:val="18"/>
        </w:rPr>
      </w:pPr>
      <w:proofErr w:type="gramStart"/>
      <w:r w:rsidRPr="006269DE">
        <w:rPr>
          <w:rFonts w:ascii="Times New Roman" w:hAnsi="Times New Roman"/>
          <w:sz w:val="18"/>
          <w:szCs w:val="18"/>
        </w:rPr>
        <w:t>- в сумме 6 323 108 (шесть миллионов триста двадцать три тысячи сто восемь) рублей 23 копейки на озеленение территории сельского поселения Сентябрьский в рамках основного мероприятия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 по кодам классификации расходов бюджетов Российской Федерации: код главного распорядителя средств бюджета</w:t>
      </w:r>
      <w:proofErr w:type="gramEnd"/>
      <w:r w:rsidRPr="006269DE">
        <w:rPr>
          <w:rFonts w:ascii="Times New Roman" w:hAnsi="Times New Roman"/>
          <w:sz w:val="18"/>
          <w:szCs w:val="18"/>
        </w:rPr>
        <w:t xml:space="preserve"> Нефтеюганского района 050 раздел 14, подраздел 03, целевая статья 1200189006, вид расходов 540;</w:t>
      </w:r>
    </w:p>
    <w:p w14:paraId="503C7B30" w14:textId="77777777" w:rsidR="006269DE" w:rsidRPr="006269DE" w:rsidRDefault="006269DE" w:rsidP="006269DE">
      <w:pPr>
        <w:widowControl w:val="0"/>
        <w:autoSpaceDE w:val="0"/>
        <w:autoSpaceDN w:val="0"/>
        <w:adjustRightInd w:val="0"/>
        <w:spacing w:after="0" w:line="240" w:lineRule="auto"/>
        <w:ind w:firstLine="709"/>
        <w:jc w:val="both"/>
        <w:rPr>
          <w:rFonts w:ascii="Times New Roman" w:hAnsi="Times New Roman"/>
          <w:sz w:val="18"/>
          <w:szCs w:val="18"/>
        </w:rPr>
      </w:pPr>
      <w:proofErr w:type="gramStart"/>
      <w:r w:rsidRPr="006269DE">
        <w:rPr>
          <w:rFonts w:ascii="Times New Roman" w:hAnsi="Times New Roman"/>
          <w:sz w:val="18"/>
          <w:szCs w:val="18"/>
        </w:rPr>
        <w:t>- в сумме 3 954 285 (три миллиона девятьсот пятьдесят четыре тысячи двести восемьдесят пять) рублей 00 копеек на ликвидацию мест захламления в рамках основного мероприятия «Организация деятельности по обращению с отходами производства и потребления»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1200289007, вид расходов 540.».</w:t>
      </w:r>
      <w:proofErr w:type="gramEnd"/>
    </w:p>
    <w:p w14:paraId="3B4EC4EB" w14:textId="77777777" w:rsidR="006269DE" w:rsidRPr="006269DE" w:rsidRDefault="006269DE" w:rsidP="006269DE">
      <w:pPr>
        <w:widowControl w:val="0"/>
        <w:shd w:val="clear" w:color="auto" w:fill="FFFFFF"/>
        <w:autoSpaceDE w:val="0"/>
        <w:autoSpaceDN w:val="0"/>
        <w:adjustRightInd w:val="0"/>
        <w:spacing w:after="0" w:line="240" w:lineRule="auto"/>
        <w:ind w:left="19" w:right="24" w:firstLine="689"/>
        <w:jc w:val="both"/>
        <w:rPr>
          <w:rFonts w:ascii="Times New Roman" w:hAnsi="Times New Roman"/>
          <w:spacing w:val="-2"/>
          <w:sz w:val="18"/>
          <w:szCs w:val="18"/>
        </w:rPr>
      </w:pPr>
      <w:r w:rsidRPr="006269DE">
        <w:rPr>
          <w:rFonts w:ascii="Times New Roman" w:hAnsi="Times New Roman"/>
          <w:spacing w:val="-2"/>
          <w:sz w:val="18"/>
          <w:szCs w:val="18"/>
        </w:rPr>
        <w:t>2. Условия Соглашения, не затронутые настоящим Дополнительным соглашением № 4, остаются в неизменном виде.</w:t>
      </w:r>
    </w:p>
    <w:p w14:paraId="57E53519" w14:textId="77777777" w:rsidR="006269DE" w:rsidRPr="006269DE" w:rsidRDefault="006269DE" w:rsidP="006269DE">
      <w:pPr>
        <w:widowControl w:val="0"/>
        <w:shd w:val="clear" w:color="auto" w:fill="FFFFFF"/>
        <w:autoSpaceDE w:val="0"/>
        <w:autoSpaceDN w:val="0"/>
        <w:adjustRightInd w:val="0"/>
        <w:spacing w:after="0" w:line="240" w:lineRule="auto"/>
        <w:ind w:left="19" w:right="24" w:firstLine="689"/>
        <w:jc w:val="both"/>
        <w:rPr>
          <w:rFonts w:ascii="Times New Roman" w:hAnsi="Times New Roman"/>
          <w:sz w:val="18"/>
          <w:szCs w:val="18"/>
        </w:rPr>
      </w:pPr>
      <w:r w:rsidRPr="006269DE">
        <w:rPr>
          <w:rFonts w:ascii="Times New Roman" w:hAnsi="Times New Roman"/>
          <w:spacing w:val="-2"/>
          <w:sz w:val="18"/>
          <w:szCs w:val="18"/>
        </w:rPr>
        <w:t>3. Настоящее Дополнительное соглашение № 4 подлежит официальному опубликованию в газете «Югорское обозрение», в бюллетене «Сентябрьский вестник» вступает в силу после официального обнародования и действует по 31.12.2024.</w:t>
      </w:r>
    </w:p>
    <w:p w14:paraId="0F32F619" w14:textId="77777777" w:rsidR="006269DE" w:rsidRPr="006269DE" w:rsidRDefault="006269DE" w:rsidP="006269DE">
      <w:pPr>
        <w:widowControl w:val="0"/>
        <w:shd w:val="clear" w:color="auto" w:fill="FFFFFF"/>
        <w:autoSpaceDE w:val="0"/>
        <w:autoSpaceDN w:val="0"/>
        <w:adjustRightInd w:val="0"/>
        <w:spacing w:after="0" w:line="240" w:lineRule="auto"/>
        <w:ind w:left="19" w:right="24" w:firstLine="689"/>
        <w:jc w:val="both"/>
        <w:rPr>
          <w:rFonts w:ascii="Times New Roman" w:hAnsi="Times New Roman"/>
          <w:spacing w:val="-2"/>
          <w:sz w:val="18"/>
          <w:szCs w:val="18"/>
        </w:rPr>
      </w:pPr>
      <w:r w:rsidRPr="006269DE">
        <w:rPr>
          <w:rFonts w:ascii="Times New Roman" w:hAnsi="Times New Roman"/>
          <w:spacing w:val="-2"/>
          <w:sz w:val="18"/>
          <w:szCs w:val="18"/>
        </w:rPr>
        <w:t>4. Настоящее Дополнительное соглашение № 4 составлено и подписано в двух экземплярах, имеющих одинаковую юридическую силу, по одному для каждой из Сторон и является неотъемлемой частью Соглашения.</w:t>
      </w:r>
    </w:p>
    <w:p w14:paraId="3117D3C8" w14:textId="77777777" w:rsidR="006269DE" w:rsidRPr="006269DE" w:rsidRDefault="006269DE" w:rsidP="006269DE">
      <w:pPr>
        <w:widowControl w:val="0"/>
        <w:shd w:val="clear" w:color="auto" w:fill="FFFFFF"/>
        <w:autoSpaceDE w:val="0"/>
        <w:autoSpaceDN w:val="0"/>
        <w:adjustRightInd w:val="0"/>
        <w:spacing w:after="0" w:line="240" w:lineRule="auto"/>
        <w:ind w:left="360"/>
        <w:jc w:val="center"/>
        <w:rPr>
          <w:rFonts w:ascii="Times New Roman" w:hAnsi="Times New Roman"/>
          <w:b/>
          <w:bCs/>
          <w:sz w:val="18"/>
          <w:szCs w:val="18"/>
        </w:rPr>
      </w:pPr>
      <w:r w:rsidRPr="006269DE">
        <w:rPr>
          <w:rFonts w:ascii="Times New Roman" w:hAnsi="Times New Roman"/>
          <w:b/>
          <w:bCs/>
          <w:sz w:val="18"/>
          <w:szCs w:val="18"/>
        </w:rPr>
        <w:t>5.Реквизиты и подписи сторон</w:t>
      </w:r>
    </w:p>
    <w:tbl>
      <w:tblPr>
        <w:tblW w:w="9923" w:type="dxa"/>
        <w:tblInd w:w="108" w:type="dxa"/>
        <w:tblLayout w:type="fixed"/>
        <w:tblLook w:val="04A0" w:firstRow="1" w:lastRow="0" w:firstColumn="1" w:lastColumn="0" w:noHBand="0" w:noVBand="1"/>
      </w:tblPr>
      <w:tblGrid>
        <w:gridCol w:w="4678"/>
        <w:gridCol w:w="5245"/>
      </w:tblGrid>
      <w:tr w:rsidR="006269DE" w:rsidRPr="006269DE" w14:paraId="090298F3" w14:textId="77777777" w:rsidTr="00EC303E">
        <w:tc>
          <w:tcPr>
            <w:tcW w:w="4678" w:type="dxa"/>
          </w:tcPr>
          <w:p w14:paraId="7A246A0F"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«Муниципальный район»</w:t>
            </w:r>
          </w:p>
          <w:p w14:paraId="6205A973"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rPr>
            </w:pPr>
            <w:r w:rsidRPr="006269DE">
              <w:rPr>
                <w:rFonts w:ascii="Times New Roman" w:hAnsi="Times New Roman"/>
                <w:sz w:val="18"/>
                <w:szCs w:val="18"/>
              </w:rPr>
              <w:t>Администрация Нефтеюганского района</w:t>
            </w:r>
          </w:p>
          <w:p w14:paraId="0E427F1E"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rPr>
              <w:t xml:space="preserve">Адрес: </w:t>
            </w:r>
            <w:r w:rsidRPr="006269DE">
              <w:rPr>
                <w:rFonts w:ascii="Times New Roman" w:hAnsi="Times New Roman"/>
                <w:sz w:val="18"/>
                <w:szCs w:val="18"/>
                <w:lang w:eastAsia="en-US"/>
              </w:rPr>
              <w:t xml:space="preserve">628301, Тюменская область, </w:t>
            </w:r>
          </w:p>
          <w:p w14:paraId="28134950"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 xml:space="preserve">Ханты-Мансийский автономный округ – Югра, г. Нефтеюганск, 3 </w:t>
            </w:r>
            <w:proofErr w:type="spellStart"/>
            <w:r w:rsidRPr="006269DE">
              <w:rPr>
                <w:rFonts w:ascii="Times New Roman" w:hAnsi="Times New Roman"/>
                <w:sz w:val="18"/>
                <w:szCs w:val="18"/>
                <w:lang w:eastAsia="en-US"/>
              </w:rPr>
              <w:t>мкр</w:t>
            </w:r>
            <w:proofErr w:type="spellEnd"/>
            <w:r w:rsidRPr="006269DE">
              <w:rPr>
                <w:rFonts w:ascii="Times New Roman" w:hAnsi="Times New Roman"/>
                <w:sz w:val="18"/>
                <w:szCs w:val="18"/>
                <w:lang w:eastAsia="en-US"/>
              </w:rPr>
              <w:t xml:space="preserve">., дом 21, </w:t>
            </w:r>
          </w:p>
          <w:p w14:paraId="06F04A5F"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 xml:space="preserve">Тел./факс: 8(3463) 25-01-45, </w:t>
            </w:r>
          </w:p>
          <w:p w14:paraId="4B61DCDA"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факс 22-45-11</w:t>
            </w:r>
          </w:p>
          <w:p w14:paraId="046275D5"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Департамент финансов</w:t>
            </w:r>
          </w:p>
          <w:p w14:paraId="504F2FAA"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 xml:space="preserve">(Департамент финансов, 050103352) </w:t>
            </w:r>
          </w:p>
          <w:p w14:paraId="08E46AF2"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 xml:space="preserve">РКЦ ХАНТЫ-МАНСИЙСК//УФК по Ханты-Мансийскому автономному округу – Югре г. Ханты-Мансийск </w:t>
            </w:r>
          </w:p>
          <w:p w14:paraId="3DE785C1"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ИНН/КПП 8619004982/861901001</w:t>
            </w:r>
          </w:p>
          <w:p w14:paraId="76030DA9"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rPr>
            </w:pPr>
            <w:r w:rsidRPr="006269DE">
              <w:rPr>
                <w:rFonts w:ascii="Times New Roman" w:hAnsi="Times New Roman"/>
                <w:sz w:val="18"/>
                <w:szCs w:val="18"/>
                <w:lang w:eastAsia="en-US"/>
              </w:rPr>
              <w:t xml:space="preserve">БИК </w:t>
            </w:r>
            <w:r w:rsidRPr="006269DE">
              <w:rPr>
                <w:rFonts w:ascii="Times New Roman" w:hAnsi="Times New Roman"/>
                <w:sz w:val="18"/>
                <w:szCs w:val="18"/>
              </w:rPr>
              <w:t xml:space="preserve">007162163     </w:t>
            </w:r>
          </w:p>
          <w:p w14:paraId="6E2FF059" w14:textId="77777777" w:rsidR="006269DE" w:rsidRPr="006269DE" w:rsidRDefault="006269DE" w:rsidP="006269DE">
            <w:pPr>
              <w:widowControl w:val="0"/>
              <w:autoSpaceDE w:val="0"/>
              <w:autoSpaceDN w:val="0"/>
              <w:adjustRightInd w:val="0"/>
              <w:spacing w:after="0" w:line="240" w:lineRule="auto"/>
              <w:jc w:val="both"/>
              <w:rPr>
                <w:rFonts w:ascii="Times New Roman" w:hAnsi="Times New Roman"/>
                <w:sz w:val="18"/>
                <w:szCs w:val="18"/>
                <w:lang w:eastAsia="en-US"/>
              </w:rPr>
            </w:pPr>
            <w:r w:rsidRPr="006269DE">
              <w:rPr>
                <w:rFonts w:ascii="Times New Roman" w:hAnsi="Times New Roman"/>
                <w:sz w:val="18"/>
                <w:szCs w:val="18"/>
                <w:lang w:eastAsia="en-US"/>
              </w:rPr>
              <w:t xml:space="preserve">Казначейский счет </w:t>
            </w:r>
          </w:p>
          <w:p w14:paraId="40246C29" w14:textId="77777777" w:rsidR="006269DE" w:rsidRPr="006269DE" w:rsidRDefault="006269DE" w:rsidP="006269DE">
            <w:pPr>
              <w:widowControl w:val="0"/>
              <w:autoSpaceDE w:val="0"/>
              <w:autoSpaceDN w:val="0"/>
              <w:adjustRightInd w:val="0"/>
              <w:spacing w:after="0" w:line="240" w:lineRule="auto"/>
              <w:jc w:val="both"/>
              <w:rPr>
                <w:rFonts w:ascii="Times New Roman" w:hAnsi="Times New Roman"/>
                <w:sz w:val="18"/>
                <w:szCs w:val="18"/>
                <w:lang w:eastAsia="en-US"/>
              </w:rPr>
            </w:pPr>
            <w:r w:rsidRPr="006269DE">
              <w:rPr>
                <w:rFonts w:ascii="Times New Roman" w:hAnsi="Times New Roman"/>
                <w:sz w:val="18"/>
                <w:szCs w:val="18"/>
                <w:lang w:eastAsia="en-US"/>
              </w:rPr>
              <w:t>03231643718180008700</w:t>
            </w:r>
          </w:p>
          <w:p w14:paraId="5056350A"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ЕКС 40102810245370000007</w:t>
            </w:r>
          </w:p>
          <w:p w14:paraId="163D99CD"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ОКТМО 71818000</w:t>
            </w:r>
          </w:p>
          <w:p w14:paraId="544206CB"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p>
          <w:p w14:paraId="040B71DE"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p>
          <w:p w14:paraId="461BF623"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p>
          <w:p w14:paraId="39BE882A"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p>
          <w:p w14:paraId="5D7A78DD"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p>
          <w:p w14:paraId="3E7BACAC"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p>
          <w:p w14:paraId="64EBEE57"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p>
          <w:p w14:paraId="4A23697B"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Директора департамента строительства и жилищно-коммунального комплекса – заместителя главы Нефтеюганского района</w:t>
            </w:r>
          </w:p>
          <w:p w14:paraId="4B926069"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 xml:space="preserve">________________ </w:t>
            </w:r>
            <w:proofErr w:type="spellStart"/>
            <w:r w:rsidRPr="006269DE">
              <w:rPr>
                <w:rFonts w:ascii="Times New Roman" w:hAnsi="Times New Roman"/>
                <w:sz w:val="18"/>
                <w:szCs w:val="18"/>
                <w:lang w:eastAsia="en-US"/>
              </w:rPr>
              <w:t>В.С.Кошаков</w:t>
            </w:r>
            <w:proofErr w:type="spellEnd"/>
            <w:r w:rsidRPr="006269DE">
              <w:rPr>
                <w:rFonts w:ascii="Times New Roman" w:hAnsi="Times New Roman"/>
                <w:sz w:val="18"/>
                <w:szCs w:val="18"/>
                <w:lang w:eastAsia="en-US"/>
              </w:rPr>
              <w:t xml:space="preserve"> </w:t>
            </w:r>
          </w:p>
          <w:p w14:paraId="498975FC"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rPr>
              <w:t>М.П.</w:t>
            </w:r>
          </w:p>
        </w:tc>
        <w:tc>
          <w:tcPr>
            <w:tcW w:w="5245" w:type="dxa"/>
          </w:tcPr>
          <w:p w14:paraId="39801638"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rPr>
            </w:pPr>
            <w:r w:rsidRPr="006269DE">
              <w:rPr>
                <w:rFonts w:ascii="Times New Roman" w:hAnsi="Times New Roman"/>
                <w:sz w:val="18"/>
                <w:szCs w:val="18"/>
              </w:rPr>
              <w:t>«Муниципальное образование»</w:t>
            </w:r>
          </w:p>
          <w:p w14:paraId="01E13BBD"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rPr>
            </w:pPr>
            <w:r w:rsidRPr="006269DE">
              <w:rPr>
                <w:rFonts w:ascii="Times New Roman" w:hAnsi="Times New Roman"/>
                <w:sz w:val="18"/>
                <w:szCs w:val="18"/>
              </w:rPr>
              <w:t xml:space="preserve">Муниципальное учреждение «Администрация сельского поселения </w:t>
            </w:r>
            <w:proofErr w:type="gramStart"/>
            <w:r w:rsidRPr="006269DE">
              <w:rPr>
                <w:rFonts w:ascii="Times New Roman" w:hAnsi="Times New Roman"/>
                <w:sz w:val="18"/>
                <w:szCs w:val="18"/>
              </w:rPr>
              <w:t>Сентябрьский</w:t>
            </w:r>
            <w:proofErr w:type="gramEnd"/>
            <w:r w:rsidRPr="006269DE">
              <w:rPr>
                <w:rFonts w:ascii="Times New Roman" w:hAnsi="Times New Roman"/>
                <w:sz w:val="18"/>
                <w:szCs w:val="18"/>
              </w:rPr>
              <w:t>»</w:t>
            </w:r>
          </w:p>
          <w:p w14:paraId="38BD6986"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rPr>
            </w:pPr>
            <w:r w:rsidRPr="006269DE">
              <w:rPr>
                <w:rFonts w:ascii="Times New Roman" w:hAnsi="Times New Roman"/>
                <w:sz w:val="18"/>
                <w:szCs w:val="18"/>
              </w:rPr>
              <w:t xml:space="preserve">Адрес: 628330, </w:t>
            </w:r>
          </w:p>
          <w:p w14:paraId="5586056F"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rPr>
            </w:pPr>
            <w:r w:rsidRPr="006269DE">
              <w:rPr>
                <w:rFonts w:ascii="Times New Roman" w:hAnsi="Times New Roman"/>
                <w:sz w:val="18"/>
                <w:szCs w:val="18"/>
              </w:rPr>
              <w:t xml:space="preserve">Ханты-Мансийский автономный округ – Югра, Нефтеюганский район, </w:t>
            </w:r>
          </w:p>
          <w:p w14:paraId="118B564F"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rPr>
            </w:pPr>
            <w:r w:rsidRPr="006269DE">
              <w:rPr>
                <w:rFonts w:ascii="Times New Roman" w:hAnsi="Times New Roman"/>
                <w:sz w:val="18"/>
                <w:szCs w:val="18"/>
              </w:rPr>
              <w:t>Поселок Сентябрьский. Территория КС-5, д.10, помещение 1</w:t>
            </w:r>
          </w:p>
          <w:p w14:paraId="297AC627"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rPr>
            </w:pPr>
            <w:r w:rsidRPr="006269DE">
              <w:rPr>
                <w:rFonts w:ascii="Times New Roman" w:hAnsi="Times New Roman"/>
                <w:sz w:val="18"/>
                <w:szCs w:val="18"/>
              </w:rPr>
              <w:t>Тел. 8 (3463) 20-09-79</w:t>
            </w:r>
          </w:p>
          <w:p w14:paraId="66109B82"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rPr>
            </w:pPr>
            <w:r w:rsidRPr="006269DE">
              <w:rPr>
                <w:rFonts w:ascii="Times New Roman" w:hAnsi="Times New Roman"/>
                <w:sz w:val="18"/>
                <w:szCs w:val="18"/>
              </w:rPr>
              <w:t>Реквизиты для перечисления средств:</w:t>
            </w:r>
          </w:p>
          <w:p w14:paraId="262AC629"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 xml:space="preserve">Управление Федерального казначейства по Ханты-Мансийскому автономному округу – Югре (МУ «Администрация сельского поселения </w:t>
            </w:r>
            <w:proofErr w:type="gramStart"/>
            <w:r w:rsidRPr="006269DE">
              <w:rPr>
                <w:rFonts w:ascii="Times New Roman" w:hAnsi="Times New Roman"/>
                <w:sz w:val="18"/>
                <w:szCs w:val="18"/>
                <w:lang w:eastAsia="en-US"/>
              </w:rPr>
              <w:t>Сентябрьский</w:t>
            </w:r>
            <w:proofErr w:type="gramEnd"/>
            <w:r w:rsidRPr="006269DE">
              <w:rPr>
                <w:rFonts w:ascii="Times New Roman" w:hAnsi="Times New Roman"/>
                <w:sz w:val="18"/>
                <w:szCs w:val="18"/>
                <w:lang w:eastAsia="en-US"/>
              </w:rPr>
              <w:t xml:space="preserve">», л/с 04873031510) </w:t>
            </w:r>
          </w:p>
          <w:p w14:paraId="5200D701"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Банк: РКЦ ХАНТЫ-МАНСИЙСК г. Ханты-Мансийск//УФК по Ханты-Мансийскому автономному округу – Югре г. Ханты-Мансийск</w:t>
            </w:r>
          </w:p>
          <w:p w14:paraId="05451F7A"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rPr>
            </w:pPr>
            <w:r w:rsidRPr="006269DE">
              <w:rPr>
                <w:rFonts w:ascii="Times New Roman" w:hAnsi="Times New Roman"/>
                <w:sz w:val="18"/>
                <w:szCs w:val="18"/>
              </w:rPr>
              <w:t>ИНН/КПП 8619012983/861901001</w:t>
            </w:r>
          </w:p>
          <w:p w14:paraId="47D54431"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rPr>
            </w:pPr>
            <w:r w:rsidRPr="006269DE">
              <w:rPr>
                <w:rFonts w:ascii="Times New Roman" w:hAnsi="Times New Roman"/>
                <w:sz w:val="18"/>
                <w:szCs w:val="18"/>
              </w:rPr>
              <w:t xml:space="preserve">БИК 007162163                                 </w:t>
            </w:r>
          </w:p>
          <w:p w14:paraId="5BA5E078"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rPr>
            </w:pPr>
            <w:r w:rsidRPr="006269DE">
              <w:rPr>
                <w:rFonts w:ascii="Times New Roman" w:hAnsi="Times New Roman"/>
                <w:sz w:val="18"/>
                <w:szCs w:val="18"/>
              </w:rPr>
              <w:t>Казначейский счет 03100643000000018700</w:t>
            </w:r>
          </w:p>
          <w:p w14:paraId="05A13F2D"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lang w:eastAsia="en-US"/>
              </w:rPr>
            </w:pPr>
            <w:r w:rsidRPr="006269DE">
              <w:rPr>
                <w:rFonts w:ascii="Times New Roman" w:hAnsi="Times New Roman"/>
                <w:sz w:val="18"/>
                <w:szCs w:val="18"/>
                <w:lang w:eastAsia="en-US"/>
              </w:rPr>
              <w:t>Единый казначейский счет 40102810245370000007</w:t>
            </w:r>
          </w:p>
          <w:p w14:paraId="16016430"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rPr>
            </w:pPr>
            <w:r w:rsidRPr="006269DE">
              <w:rPr>
                <w:rFonts w:ascii="Times New Roman" w:hAnsi="Times New Roman"/>
                <w:sz w:val="18"/>
                <w:szCs w:val="18"/>
              </w:rPr>
              <w:t>КБК 650 2024999910 0000 150</w:t>
            </w:r>
          </w:p>
          <w:p w14:paraId="4E6D39D0"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rPr>
            </w:pPr>
            <w:r w:rsidRPr="006269DE">
              <w:rPr>
                <w:rFonts w:ascii="Times New Roman" w:hAnsi="Times New Roman"/>
                <w:sz w:val="18"/>
                <w:szCs w:val="18"/>
              </w:rPr>
              <w:t>ОКТМО   71818406</w:t>
            </w:r>
          </w:p>
          <w:p w14:paraId="4F4FB921"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rPr>
            </w:pPr>
          </w:p>
          <w:p w14:paraId="407DF54A"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rPr>
            </w:pPr>
            <w:r w:rsidRPr="006269DE">
              <w:rPr>
                <w:rFonts w:ascii="Times New Roman" w:hAnsi="Times New Roman"/>
                <w:sz w:val="18"/>
                <w:szCs w:val="18"/>
              </w:rPr>
              <w:t xml:space="preserve">Глава сельского поселения </w:t>
            </w:r>
            <w:proofErr w:type="gramStart"/>
            <w:r w:rsidRPr="006269DE">
              <w:rPr>
                <w:rFonts w:ascii="Times New Roman" w:hAnsi="Times New Roman"/>
                <w:sz w:val="18"/>
                <w:szCs w:val="18"/>
              </w:rPr>
              <w:t>Сентябрьский</w:t>
            </w:r>
            <w:proofErr w:type="gramEnd"/>
          </w:p>
          <w:p w14:paraId="3B37EA9B"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rPr>
            </w:pPr>
          </w:p>
          <w:p w14:paraId="6B30042A"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rPr>
            </w:pPr>
          </w:p>
          <w:p w14:paraId="2C1CA084"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rPr>
            </w:pPr>
          </w:p>
          <w:p w14:paraId="6146B919"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rPr>
            </w:pPr>
            <w:r w:rsidRPr="006269DE">
              <w:rPr>
                <w:rFonts w:ascii="Times New Roman" w:hAnsi="Times New Roman"/>
                <w:sz w:val="18"/>
                <w:szCs w:val="18"/>
              </w:rPr>
              <w:t xml:space="preserve"> ________________ </w:t>
            </w:r>
            <w:proofErr w:type="spellStart"/>
            <w:r w:rsidRPr="006269DE">
              <w:rPr>
                <w:rFonts w:ascii="Times New Roman" w:hAnsi="Times New Roman"/>
                <w:sz w:val="18"/>
                <w:szCs w:val="18"/>
              </w:rPr>
              <w:t>А.В.Светлаков</w:t>
            </w:r>
            <w:proofErr w:type="spellEnd"/>
          </w:p>
          <w:p w14:paraId="7137E96B" w14:textId="77777777" w:rsidR="006269DE" w:rsidRPr="006269DE" w:rsidRDefault="006269DE" w:rsidP="006269DE">
            <w:pPr>
              <w:widowControl w:val="0"/>
              <w:autoSpaceDE w:val="0"/>
              <w:autoSpaceDN w:val="0"/>
              <w:adjustRightInd w:val="0"/>
              <w:snapToGrid w:val="0"/>
              <w:spacing w:after="0" w:line="240" w:lineRule="auto"/>
              <w:rPr>
                <w:rFonts w:ascii="Times New Roman" w:hAnsi="Times New Roman"/>
                <w:sz w:val="18"/>
                <w:szCs w:val="18"/>
              </w:rPr>
            </w:pPr>
            <w:r w:rsidRPr="006269DE">
              <w:rPr>
                <w:rFonts w:ascii="Times New Roman" w:hAnsi="Times New Roman"/>
                <w:sz w:val="18"/>
                <w:szCs w:val="18"/>
              </w:rPr>
              <w:t>М.П.</w:t>
            </w:r>
          </w:p>
        </w:tc>
      </w:tr>
    </w:tbl>
    <w:p w14:paraId="470AF52F" w14:textId="77777777" w:rsidR="00DD4B73" w:rsidRDefault="00DD4B73" w:rsidP="00420D4C">
      <w:pPr>
        <w:spacing w:after="0" w:line="240" w:lineRule="auto"/>
        <w:jc w:val="both"/>
        <w:rPr>
          <w:rFonts w:ascii="Times New Roman" w:hAnsi="Times New Roman"/>
          <w:bCs/>
          <w:sz w:val="18"/>
          <w:szCs w:val="18"/>
        </w:rPr>
      </w:pPr>
    </w:p>
    <w:p w14:paraId="3E659D90" w14:textId="77777777" w:rsidR="00420D4C" w:rsidRDefault="00420D4C" w:rsidP="00420D4C">
      <w:pPr>
        <w:spacing w:after="0" w:line="240" w:lineRule="auto"/>
        <w:jc w:val="both"/>
        <w:rPr>
          <w:rFonts w:ascii="Times New Roman" w:hAnsi="Times New Roman"/>
          <w:bCs/>
          <w:sz w:val="18"/>
          <w:szCs w:val="18"/>
        </w:rPr>
      </w:pPr>
      <w:r>
        <w:rPr>
          <w:rFonts w:ascii="Times New Roman" w:hAnsi="Times New Roman"/>
          <w:bCs/>
          <w:sz w:val="18"/>
          <w:szCs w:val="18"/>
        </w:rPr>
        <w:lastRenderedPageBreak/>
        <w:t>ПОСТАНОВЛЕНИЕ</w:t>
      </w:r>
    </w:p>
    <w:p w14:paraId="5B5A7EDE" w14:textId="4FBAA9A5" w:rsidR="00420D4C" w:rsidRDefault="00420D4C" w:rsidP="00420D4C">
      <w:pPr>
        <w:spacing w:after="0" w:line="240" w:lineRule="auto"/>
        <w:jc w:val="both"/>
        <w:rPr>
          <w:rFonts w:ascii="Times New Roman" w:hAnsi="Times New Roman"/>
          <w:bCs/>
          <w:sz w:val="18"/>
          <w:szCs w:val="18"/>
        </w:rPr>
      </w:pPr>
      <w:r>
        <w:rPr>
          <w:rFonts w:ascii="Times New Roman" w:hAnsi="Times New Roman"/>
          <w:bCs/>
          <w:sz w:val="18"/>
          <w:szCs w:val="18"/>
        </w:rPr>
        <w:t>№133</w:t>
      </w:r>
      <w:r w:rsidR="00DD4B73">
        <w:rPr>
          <w:rFonts w:ascii="Times New Roman" w:hAnsi="Times New Roman"/>
          <w:bCs/>
          <w:sz w:val="18"/>
          <w:szCs w:val="18"/>
        </w:rPr>
        <w:t xml:space="preserve">-па </w:t>
      </w:r>
      <w:r>
        <w:rPr>
          <w:rFonts w:ascii="Times New Roman" w:hAnsi="Times New Roman"/>
          <w:bCs/>
          <w:sz w:val="18"/>
          <w:szCs w:val="18"/>
        </w:rPr>
        <w:t xml:space="preserve"> от 23.10.2024 «</w:t>
      </w:r>
      <w:r w:rsidRPr="00E837DD">
        <w:rPr>
          <w:rFonts w:ascii="Times New Roman" w:hAnsi="Times New Roman"/>
          <w:bCs/>
          <w:sz w:val="18"/>
          <w:szCs w:val="18"/>
        </w:rPr>
        <w:t>Об аннулировании адреса объекта адресации</w:t>
      </w:r>
      <w:r>
        <w:rPr>
          <w:rFonts w:ascii="Times New Roman" w:hAnsi="Times New Roman"/>
          <w:bCs/>
          <w:sz w:val="18"/>
          <w:szCs w:val="18"/>
        </w:rPr>
        <w:t>»</w:t>
      </w:r>
    </w:p>
    <w:p w14:paraId="2D32C813" w14:textId="77777777" w:rsidR="00420D4C" w:rsidRPr="00420D4C" w:rsidRDefault="00420D4C" w:rsidP="00420D4C">
      <w:pPr>
        <w:keepNext/>
        <w:numPr>
          <w:ilvl w:val="0"/>
          <w:numId w:val="1"/>
        </w:numPr>
        <w:tabs>
          <w:tab w:val="clear" w:pos="720"/>
        </w:tabs>
        <w:spacing w:after="0" w:line="240" w:lineRule="auto"/>
        <w:ind w:left="0" w:firstLine="708"/>
        <w:jc w:val="both"/>
        <w:outlineLvl w:val="0"/>
        <w:rPr>
          <w:rFonts w:ascii="Times New Roman" w:hAnsi="Times New Roman"/>
          <w:bCs/>
          <w:kern w:val="32"/>
          <w:sz w:val="20"/>
          <w:szCs w:val="20"/>
        </w:rPr>
      </w:pPr>
      <w:proofErr w:type="gramStart"/>
      <w:r w:rsidRPr="00420D4C">
        <w:rPr>
          <w:rFonts w:ascii="Times New Roman" w:hAnsi="Times New Roman"/>
          <w:bCs/>
          <w:kern w:val="32"/>
          <w:sz w:val="20"/>
          <w:szCs w:val="20"/>
        </w:rPr>
        <w:t>В соответствии с Федеральный законом от 6 октября 2003 года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w:t>
      </w:r>
      <w:proofErr w:type="gramEnd"/>
      <w:r w:rsidRPr="00420D4C">
        <w:rPr>
          <w:rFonts w:ascii="Times New Roman" w:hAnsi="Times New Roman"/>
          <w:bCs/>
          <w:kern w:val="32"/>
          <w:sz w:val="20"/>
          <w:szCs w:val="20"/>
        </w:rPr>
        <w:t xml:space="preserve"> утверждении правил присвоения, изменения и аннулирования адресов», руководствуясь Уставом сельского поселения Сентябрьский Нефтеюганского района Ханты-Мансийского автономного округ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года № 55-па, в целях обеспечения достоверности, полноты и актуальности сведений об адресе </w:t>
      </w:r>
      <w:proofErr w:type="gramStart"/>
      <w:r w:rsidRPr="00420D4C">
        <w:rPr>
          <w:rFonts w:ascii="Times New Roman" w:hAnsi="Times New Roman"/>
          <w:bCs/>
          <w:kern w:val="32"/>
          <w:sz w:val="20"/>
          <w:szCs w:val="20"/>
        </w:rPr>
        <w:t>п</w:t>
      </w:r>
      <w:proofErr w:type="gramEnd"/>
      <w:r w:rsidRPr="00420D4C">
        <w:rPr>
          <w:rFonts w:ascii="Times New Roman" w:hAnsi="Times New Roman"/>
          <w:bCs/>
          <w:kern w:val="32"/>
          <w:sz w:val="20"/>
          <w:szCs w:val="20"/>
        </w:rPr>
        <w:t xml:space="preserve"> о с т а н </w:t>
      </w:r>
      <w:proofErr w:type="gramStart"/>
      <w:r w:rsidRPr="00420D4C">
        <w:rPr>
          <w:rFonts w:ascii="Times New Roman" w:hAnsi="Times New Roman"/>
          <w:bCs/>
          <w:kern w:val="32"/>
          <w:sz w:val="20"/>
          <w:szCs w:val="20"/>
        </w:rPr>
        <w:t>о</w:t>
      </w:r>
      <w:proofErr w:type="gramEnd"/>
      <w:r w:rsidRPr="00420D4C">
        <w:rPr>
          <w:rFonts w:ascii="Times New Roman" w:hAnsi="Times New Roman"/>
          <w:bCs/>
          <w:kern w:val="32"/>
          <w:sz w:val="20"/>
          <w:szCs w:val="20"/>
        </w:rPr>
        <w:t xml:space="preserve"> в л я е т:</w:t>
      </w:r>
    </w:p>
    <w:p w14:paraId="10324816" w14:textId="77777777" w:rsidR="00420D4C" w:rsidRPr="00420D4C" w:rsidRDefault="00420D4C" w:rsidP="00420D4C">
      <w:pPr>
        <w:spacing w:after="0" w:line="240" w:lineRule="auto"/>
        <w:rPr>
          <w:rFonts w:ascii="Times New Roman" w:hAnsi="Times New Roman"/>
          <w:sz w:val="20"/>
          <w:szCs w:val="20"/>
        </w:rPr>
      </w:pPr>
    </w:p>
    <w:p w14:paraId="74043CE5" w14:textId="77777777" w:rsidR="00420D4C" w:rsidRPr="00420D4C" w:rsidRDefault="00420D4C" w:rsidP="00420D4C">
      <w:pPr>
        <w:widowControl w:val="0"/>
        <w:tabs>
          <w:tab w:val="left" w:leader="underscore" w:pos="9943"/>
        </w:tabs>
        <w:spacing w:after="0" w:line="240" w:lineRule="auto"/>
        <w:rPr>
          <w:rFonts w:ascii="Times New Roman" w:hAnsi="Times New Roman"/>
          <w:sz w:val="20"/>
          <w:szCs w:val="20"/>
        </w:rPr>
      </w:pPr>
      <w:r w:rsidRPr="00420D4C">
        <w:rPr>
          <w:rFonts w:ascii="Times New Roman" w:hAnsi="Times New Roman"/>
          <w:color w:val="000000"/>
          <w:sz w:val="20"/>
          <w:szCs w:val="20"/>
          <w:lang w:bidi="ru-RU"/>
        </w:rPr>
        <w:t xml:space="preserve">1.   Аннулировать адрес </w:t>
      </w:r>
      <w:r w:rsidRPr="00420D4C">
        <w:rPr>
          <w:rFonts w:ascii="Times New Roman" w:hAnsi="Times New Roman"/>
          <w:sz w:val="20"/>
          <w:szCs w:val="20"/>
        </w:rPr>
        <w:t xml:space="preserve">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следующим объектам: </w:t>
      </w:r>
    </w:p>
    <w:p w14:paraId="61A11347"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площадью 595.1 кв. м,  уникальный номер аннулируемого адреса объекта адресации в государственном адресном реестре 0de5f9f2-54ba-4796-b69a-5d7246320416, кадастровый номер 86:08:0020401:726,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7B6D6ED2"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кв. 1, уникальный номер аннулируемого адреса объекта адресации в государственном адресном реестре d31aba8e-8af9-4a86-ae69-85ca5afb6fa3,  кадастровый номер 86:08:0020401:987,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30415AF0"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кв. 2, уникальный номер аннулируемого адреса объекта адресации в государственном адресном реестре fc547328-23c6-417e-a558-bb1447534e8c , кадастровый номер 86:08:0020401:988,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564A6B59"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кв. 3 уникальный номер аннулируемого адреса объекта адресации в государственном адресном реестре 18c931f7-140d-40ac-945f-de3fe84dd169, кадастровый номер 86:08:0020401:989,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00051E16"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кв. 4 уникальный номер аннулируемого адреса объекта адресации в государственном адресном реестре 1978d6fb-9f7a-4189-a412-5c8f4a04515f, кадастровый номер 86:08:0020401:990,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5F5FE2EB"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кв. 5, уникальный номер аннулируемого адреса объекта адресации в государственном адресном реестре 29980800-ed7f-40f4-b821-9fcf1fa35b24 , кадастровый номер 86:08:0020401:991,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7C9142A9"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кв. 6, уникальный номер аннулируемого адреса объекта адресации в государственном адресном реестре 6e4c316d-56d0-489a-98fe-cbfbd65b5cd9, кадастровый номер 86:08:0020401:992,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6BB74DAB"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кв. 7, уникальный номер аннулируемого адреса объекта адресации в государственном адресном реестре afeacde2-7bbd-4cca-861e-66c3ce7df19b, кадастровый номер 86:08:0020401:993,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722B981F"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кв. 8, уникальный номер аннулируемого адреса объекта адресации в государственном адресном реестре 3996e8cb-8d8b-46cc-888e-999bdfcf7fe6, кадастровый номер 86:08:0020401:994,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0D77D8F9"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кв. 9, уникальный номер аннулируемого адреса объекта адресации в государственном адресном реестре 70f0e010-6ee1-42e4-b2ad-8b8938354b13, кадастровый номер 86:08:0020401:995,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49CB77BD"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кв. 10, уникальный номер аннулируемого адреса объекта адресации в государственном адресном реестре 60513b99-2aee-41fc-a4db-67aa8c405d86, кадастровый номер 86:08:0020401:996,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1DBD58BE"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кв. 11, уникальный номер аннулируемого адреса объекта адресации в государственном адресном реестре 0b3f2f8c-9375-48b6-ac8c-e00ce793bbc1, кадастровый номер 86:08:0020401:997,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040224A7"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r w:rsidRPr="00420D4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д.7 кв. 12, уникальный номер аннулируемого адреса объекта адресации в </w:t>
      </w:r>
      <w:r w:rsidRPr="00420D4C">
        <w:rPr>
          <w:rFonts w:ascii="Times New Roman" w:hAnsi="Times New Roman"/>
          <w:sz w:val="20"/>
          <w:szCs w:val="20"/>
        </w:rPr>
        <w:lastRenderedPageBreak/>
        <w:t>государственном адресном реестре ffa0a318-b978-48a5-8ab0-a67db16e589b, кадастровый номер 86:08:0020401:998, снятие с кадастрового учета объекта недвижимости, являющегося объектом адресации 10.10.2024г.</w:t>
      </w:r>
      <w:r w:rsidRPr="00420D4C">
        <w:rPr>
          <w:rFonts w:ascii="Times New Roman" w:hAnsi="Times New Roman"/>
          <w:color w:val="000000"/>
          <w:sz w:val="20"/>
          <w:szCs w:val="20"/>
          <w:lang w:bidi="ru-RU"/>
        </w:rPr>
        <w:t xml:space="preserve"> </w:t>
      </w:r>
    </w:p>
    <w:p w14:paraId="6144D3E9" w14:textId="77777777" w:rsidR="00420D4C" w:rsidRPr="00420D4C" w:rsidRDefault="00420D4C" w:rsidP="00420D4C">
      <w:pPr>
        <w:spacing w:after="0" w:line="240" w:lineRule="auto"/>
        <w:jc w:val="both"/>
        <w:rPr>
          <w:rFonts w:ascii="Times New Roman" w:hAnsi="Times New Roman"/>
          <w:sz w:val="20"/>
          <w:szCs w:val="20"/>
        </w:rPr>
      </w:pPr>
    </w:p>
    <w:p w14:paraId="28828928" w14:textId="77777777" w:rsidR="00420D4C" w:rsidRPr="00420D4C" w:rsidRDefault="00420D4C" w:rsidP="00420D4C">
      <w:pPr>
        <w:tabs>
          <w:tab w:val="left" w:pos="993"/>
        </w:tabs>
        <w:spacing w:after="0" w:line="240" w:lineRule="auto"/>
        <w:ind w:firstLine="709"/>
        <w:jc w:val="both"/>
        <w:rPr>
          <w:rFonts w:ascii="Times New Roman" w:hAnsi="Times New Roman"/>
          <w:sz w:val="20"/>
          <w:szCs w:val="20"/>
        </w:rPr>
      </w:pPr>
      <w:r w:rsidRPr="00420D4C">
        <w:rPr>
          <w:rFonts w:ascii="Times New Roman" w:hAnsi="Times New Roman"/>
          <w:sz w:val="20"/>
          <w:szCs w:val="20"/>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32D49282" w14:textId="77777777" w:rsidR="00420D4C" w:rsidRPr="00420D4C" w:rsidRDefault="00420D4C" w:rsidP="00420D4C">
      <w:pPr>
        <w:spacing w:after="0" w:line="240" w:lineRule="auto"/>
        <w:ind w:firstLine="709"/>
        <w:jc w:val="both"/>
        <w:rPr>
          <w:rFonts w:ascii="Times New Roman" w:hAnsi="Times New Roman"/>
          <w:sz w:val="20"/>
          <w:szCs w:val="20"/>
        </w:rPr>
      </w:pPr>
    </w:p>
    <w:p w14:paraId="200549F0" w14:textId="77777777" w:rsidR="00420D4C" w:rsidRPr="00420D4C" w:rsidRDefault="00420D4C" w:rsidP="00420D4C">
      <w:pPr>
        <w:spacing w:after="0" w:line="240" w:lineRule="auto"/>
        <w:ind w:firstLine="709"/>
        <w:jc w:val="both"/>
        <w:rPr>
          <w:rFonts w:ascii="Times New Roman" w:hAnsi="Times New Roman"/>
          <w:sz w:val="20"/>
          <w:szCs w:val="20"/>
        </w:rPr>
      </w:pPr>
    </w:p>
    <w:p w14:paraId="05F24552" w14:textId="77777777" w:rsidR="00420D4C" w:rsidRPr="00420D4C" w:rsidRDefault="00420D4C" w:rsidP="00420D4C">
      <w:pPr>
        <w:spacing w:after="0" w:line="240" w:lineRule="auto"/>
        <w:ind w:firstLine="709"/>
        <w:jc w:val="both"/>
        <w:rPr>
          <w:rFonts w:ascii="Times New Roman" w:hAnsi="Times New Roman"/>
          <w:sz w:val="20"/>
          <w:szCs w:val="20"/>
        </w:rPr>
      </w:pPr>
      <w:r w:rsidRPr="00420D4C">
        <w:rPr>
          <w:rFonts w:ascii="Times New Roman" w:hAnsi="Times New Roman"/>
          <w:sz w:val="20"/>
          <w:szCs w:val="20"/>
        </w:rPr>
        <w:t>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3A5A190E" w14:textId="77777777" w:rsidR="00420D4C" w:rsidRPr="00420D4C" w:rsidRDefault="00420D4C" w:rsidP="00420D4C">
      <w:pPr>
        <w:spacing w:after="0" w:line="240" w:lineRule="auto"/>
        <w:ind w:firstLine="709"/>
        <w:jc w:val="both"/>
        <w:rPr>
          <w:rFonts w:ascii="Times New Roman" w:hAnsi="Times New Roman"/>
          <w:sz w:val="20"/>
          <w:szCs w:val="20"/>
        </w:rPr>
      </w:pPr>
    </w:p>
    <w:p w14:paraId="2D8005C1" w14:textId="77777777" w:rsidR="00420D4C" w:rsidRPr="00420D4C" w:rsidRDefault="00420D4C" w:rsidP="00420D4C">
      <w:pPr>
        <w:spacing w:after="0" w:line="240" w:lineRule="auto"/>
        <w:ind w:firstLine="709"/>
        <w:jc w:val="both"/>
        <w:rPr>
          <w:rFonts w:ascii="Times New Roman" w:hAnsi="Times New Roman"/>
          <w:sz w:val="20"/>
          <w:szCs w:val="20"/>
        </w:rPr>
      </w:pPr>
      <w:r w:rsidRPr="00420D4C">
        <w:rPr>
          <w:rFonts w:ascii="Times New Roman" w:hAnsi="Times New Roman"/>
          <w:sz w:val="20"/>
          <w:szCs w:val="20"/>
        </w:rPr>
        <w:t xml:space="preserve">4.  </w:t>
      </w:r>
      <w:proofErr w:type="gramStart"/>
      <w:r w:rsidRPr="00420D4C">
        <w:rPr>
          <w:rFonts w:ascii="Times New Roman" w:hAnsi="Times New Roman"/>
          <w:sz w:val="20"/>
          <w:szCs w:val="20"/>
        </w:rPr>
        <w:t>Контроль за</w:t>
      </w:r>
      <w:proofErr w:type="gramEnd"/>
      <w:r w:rsidRPr="00420D4C">
        <w:rPr>
          <w:rFonts w:ascii="Times New Roman" w:hAnsi="Times New Roman"/>
          <w:sz w:val="20"/>
          <w:szCs w:val="20"/>
        </w:rPr>
        <w:t xml:space="preserve"> выполнением постановления оставляю за собой.</w:t>
      </w:r>
    </w:p>
    <w:p w14:paraId="23698486" w14:textId="77777777" w:rsidR="00420D4C" w:rsidRPr="00420D4C" w:rsidRDefault="00420D4C" w:rsidP="00420D4C">
      <w:pPr>
        <w:spacing w:after="0" w:line="240" w:lineRule="auto"/>
        <w:ind w:firstLine="709"/>
        <w:jc w:val="both"/>
        <w:rPr>
          <w:rFonts w:ascii="Times New Roman" w:hAnsi="Times New Roman"/>
          <w:sz w:val="20"/>
          <w:szCs w:val="20"/>
        </w:rPr>
      </w:pPr>
    </w:p>
    <w:p w14:paraId="220DC021" w14:textId="77777777" w:rsidR="00420D4C" w:rsidRPr="00420D4C" w:rsidRDefault="00420D4C" w:rsidP="00420D4C">
      <w:pPr>
        <w:spacing w:after="0" w:line="240" w:lineRule="auto"/>
        <w:ind w:firstLine="709"/>
        <w:jc w:val="both"/>
        <w:rPr>
          <w:rFonts w:ascii="Times New Roman" w:hAnsi="Times New Roman"/>
          <w:sz w:val="20"/>
          <w:szCs w:val="20"/>
        </w:rPr>
      </w:pPr>
    </w:p>
    <w:p w14:paraId="0490755A" w14:textId="77777777" w:rsidR="00420D4C" w:rsidRPr="00420D4C" w:rsidRDefault="00420D4C" w:rsidP="00420D4C">
      <w:pPr>
        <w:spacing w:after="0" w:line="240" w:lineRule="auto"/>
        <w:ind w:firstLine="709"/>
        <w:jc w:val="both"/>
        <w:rPr>
          <w:rFonts w:ascii="Times New Roman" w:hAnsi="Times New Roman"/>
          <w:sz w:val="20"/>
          <w:szCs w:val="20"/>
        </w:rPr>
      </w:pPr>
    </w:p>
    <w:p w14:paraId="34F2BC7C" w14:textId="77777777" w:rsidR="00420D4C" w:rsidRPr="00420D4C" w:rsidRDefault="00420D4C" w:rsidP="00420D4C">
      <w:pPr>
        <w:spacing w:after="0" w:line="240" w:lineRule="auto"/>
        <w:jc w:val="both"/>
        <w:rPr>
          <w:rFonts w:ascii="Times New Roman" w:hAnsi="Times New Roman"/>
          <w:sz w:val="20"/>
          <w:szCs w:val="20"/>
        </w:rPr>
      </w:pPr>
      <w:r w:rsidRPr="00420D4C">
        <w:rPr>
          <w:rFonts w:ascii="Times New Roman" w:hAnsi="Times New Roman"/>
          <w:sz w:val="20"/>
          <w:szCs w:val="20"/>
        </w:rPr>
        <w:t>Глава поселения                                                                                              А.В. Светлаков</w:t>
      </w:r>
    </w:p>
    <w:p w14:paraId="5F35C320" w14:textId="77777777" w:rsidR="00420D4C" w:rsidRPr="00420D4C" w:rsidRDefault="00420D4C" w:rsidP="00420D4C">
      <w:pPr>
        <w:widowControl w:val="0"/>
        <w:tabs>
          <w:tab w:val="left" w:leader="underscore" w:pos="9943"/>
        </w:tabs>
        <w:spacing w:after="0" w:line="240" w:lineRule="auto"/>
        <w:rPr>
          <w:rFonts w:ascii="Times New Roman" w:hAnsi="Times New Roman"/>
          <w:color w:val="000000"/>
          <w:sz w:val="20"/>
          <w:szCs w:val="20"/>
          <w:lang w:bidi="ru-RU"/>
        </w:rPr>
      </w:pPr>
    </w:p>
    <w:p w14:paraId="31DF66BB" w14:textId="77777777" w:rsidR="00073673" w:rsidRDefault="00073673" w:rsidP="00073673">
      <w:pPr>
        <w:spacing w:after="0" w:line="240" w:lineRule="auto"/>
        <w:jc w:val="both"/>
        <w:rPr>
          <w:rFonts w:ascii="Times New Roman" w:hAnsi="Times New Roman"/>
          <w:bCs/>
          <w:sz w:val="18"/>
          <w:szCs w:val="18"/>
        </w:rPr>
      </w:pPr>
    </w:p>
    <w:p w14:paraId="6274F4AA" w14:textId="77777777" w:rsidR="00073673" w:rsidRDefault="00073673" w:rsidP="00073673">
      <w:pPr>
        <w:spacing w:after="0" w:line="240" w:lineRule="auto"/>
        <w:jc w:val="both"/>
        <w:rPr>
          <w:rFonts w:ascii="Times New Roman" w:hAnsi="Times New Roman"/>
          <w:bCs/>
          <w:sz w:val="18"/>
          <w:szCs w:val="18"/>
        </w:rPr>
      </w:pPr>
    </w:p>
    <w:p w14:paraId="0446974D" w14:textId="77777777" w:rsidR="00073673" w:rsidRDefault="00073673" w:rsidP="00073673">
      <w:pPr>
        <w:spacing w:after="0" w:line="240" w:lineRule="auto"/>
        <w:jc w:val="both"/>
        <w:rPr>
          <w:rFonts w:ascii="Times New Roman" w:hAnsi="Times New Roman"/>
          <w:bCs/>
          <w:sz w:val="18"/>
          <w:szCs w:val="18"/>
        </w:rPr>
      </w:pPr>
      <w:r>
        <w:rPr>
          <w:rFonts w:ascii="Times New Roman" w:hAnsi="Times New Roman"/>
          <w:bCs/>
          <w:sz w:val="18"/>
          <w:szCs w:val="18"/>
        </w:rPr>
        <w:t xml:space="preserve">РЕШЕНИЕ </w:t>
      </w:r>
    </w:p>
    <w:p w14:paraId="2327203E" w14:textId="77777777" w:rsidR="00073673" w:rsidRDefault="00073673" w:rsidP="00073673">
      <w:pPr>
        <w:spacing w:after="0" w:line="240" w:lineRule="auto"/>
        <w:jc w:val="both"/>
        <w:rPr>
          <w:rFonts w:ascii="Times New Roman" w:hAnsi="Times New Roman"/>
          <w:bCs/>
          <w:sz w:val="18"/>
          <w:szCs w:val="18"/>
        </w:rPr>
      </w:pPr>
      <w:r>
        <w:rPr>
          <w:rFonts w:ascii="Times New Roman" w:hAnsi="Times New Roman"/>
          <w:bCs/>
          <w:sz w:val="18"/>
          <w:szCs w:val="18"/>
        </w:rPr>
        <w:t>№ 66 от 24.10.2024 г. «</w:t>
      </w:r>
      <w:r w:rsidRPr="00073673">
        <w:rPr>
          <w:rFonts w:ascii="Times New Roman" w:hAnsi="Times New Roman"/>
          <w:bCs/>
          <w:sz w:val="18"/>
          <w:szCs w:val="18"/>
        </w:rPr>
        <w:t>Об утверждении положения о порядке установления размера платы за пользование жилым помещением (платы за наем)</w:t>
      </w:r>
    </w:p>
    <w:p w14:paraId="751E9F05"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Руководствуясь статьей 156 Жилищного кодекса Российской Федерации, Федеральным законом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27.09.2016 N 668/</w:t>
      </w:r>
      <w:proofErr w:type="spellStart"/>
      <w:proofErr w:type="gramStart"/>
      <w:r w:rsidRPr="00073673">
        <w:rPr>
          <w:rFonts w:ascii="Times New Roman" w:hAnsi="Times New Roman"/>
          <w:sz w:val="20"/>
          <w:szCs w:val="20"/>
        </w:rPr>
        <w:t>пр</w:t>
      </w:r>
      <w:proofErr w:type="spellEnd"/>
      <w:proofErr w:type="gramEnd"/>
      <w:r w:rsidRPr="00073673">
        <w:rPr>
          <w:rFonts w:ascii="Times New Roman" w:hAnsi="Times New Roman"/>
          <w:sz w:val="20"/>
          <w:szCs w:val="20"/>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Уставом сельского поселения Сентябрьский, Совет депутатов сельского поселения Сентябрьский</w:t>
      </w:r>
    </w:p>
    <w:p w14:paraId="32C7881D"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2BBD9FC5" w14:textId="77777777" w:rsidR="00073673" w:rsidRPr="00073673" w:rsidRDefault="00073673" w:rsidP="00073673">
      <w:pPr>
        <w:widowControl w:val="0"/>
        <w:autoSpaceDE w:val="0"/>
        <w:autoSpaceDN w:val="0"/>
        <w:adjustRightInd w:val="0"/>
        <w:spacing w:after="0" w:line="240" w:lineRule="auto"/>
        <w:ind w:firstLine="568"/>
        <w:jc w:val="center"/>
        <w:rPr>
          <w:rFonts w:ascii="Times New Roman" w:hAnsi="Times New Roman"/>
          <w:sz w:val="20"/>
          <w:szCs w:val="20"/>
        </w:rPr>
      </w:pPr>
      <w:r w:rsidRPr="00073673">
        <w:rPr>
          <w:rFonts w:ascii="Times New Roman" w:hAnsi="Times New Roman"/>
          <w:sz w:val="20"/>
          <w:szCs w:val="20"/>
        </w:rPr>
        <w:t>РЕШИЛ:</w:t>
      </w:r>
    </w:p>
    <w:p w14:paraId="24A71D3D"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3A196A61"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xml:space="preserve">1. Утвердить положение о порядке установления размера платы за пользование жилым помещением (платы за наем), согласно приложению. </w:t>
      </w:r>
    </w:p>
    <w:p w14:paraId="7C12CE12"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787889A3"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xml:space="preserve">2. Признать утратившими силу решения Совета депутатов сельского поселения </w:t>
      </w:r>
      <w:proofErr w:type="gramStart"/>
      <w:r w:rsidRPr="00073673">
        <w:rPr>
          <w:rFonts w:ascii="Times New Roman" w:hAnsi="Times New Roman"/>
          <w:sz w:val="20"/>
          <w:szCs w:val="20"/>
        </w:rPr>
        <w:t>Сентябрьский</w:t>
      </w:r>
      <w:proofErr w:type="gramEnd"/>
      <w:r w:rsidRPr="00073673">
        <w:rPr>
          <w:rFonts w:ascii="Times New Roman" w:hAnsi="Times New Roman"/>
          <w:sz w:val="20"/>
          <w:szCs w:val="20"/>
        </w:rPr>
        <w:t>:</w:t>
      </w:r>
    </w:p>
    <w:p w14:paraId="43453138"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от 11.04.2013 № 271 «Об утверждении положения о порядке установления размера платы за пользование жилым помещением (платы за наем) в муниципальном жилищном фонде сельского поселения Сентябрьский муниципального образования Нефтеюганский район»;</w:t>
      </w:r>
    </w:p>
    <w:p w14:paraId="507E06B0"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от 18.01.2016 № 144 «О внесении изменений в решение Совета депутатов от 11.04.2013 № 271 "Об утверждении положения о порядке установления размера платы за пользование жилым помещением (платы за наем) в муниципальном жилищном фонде сельского поселения Сентябрьский муниципального образования Нефтеюганский район».</w:t>
      </w:r>
    </w:p>
    <w:p w14:paraId="0DD36382"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019D3657"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4.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14:paraId="073A5F5B" w14:textId="77777777" w:rsidR="00073673" w:rsidRPr="00073673" w:rsidRDefault="00073673" w:rsidP="00073673">
      <w:pPr>
        <w:tabs>
          <w:tab w:val="left" w:pos="1134"/>
        </w:tabs>
        <w:suppressAutoHyphens/>
        <w:autoSpaceDE w:val="0"/>
        <w:autoSpaceDN w:val="0"/>
        <w:adjustRightInd w:val="0"/>
        <w:spacing w:after="0" w:line="240" w:lineRule="auto"/>
        <w:ind w:left="-142" w:firstLine="709"/>
        <w:jc w:val="both"/>
        <w:rPr>
          <w:rFonts w:ascii="Times New Roman" w:hAnsi="Times New Roman"/>
          <w:color w:val="000000"/>
          <w:spacing w:val="4"/>
          <w:sz w:val="20"/>
          <w:szCs w:val="20"/>
          <w:lang w:eastAsia="ar-SA"/>
        </w:rPr>
      </w:pPr>
    </w:p>
    <w:p w14:paraId="6568DEEE" w14:textId="77777777" w:rsidR="00073673" w:rsidRPr="00073673" w:rsidRDefault="00073673" w:rsidP="00073673">
      <w:pPr>
        <w:tabs>
          <w:tab w:val="left" w:pos="1134"/>
        </w:tabs>
        <w:suppressAutoHyphens/>
        <w:autoSpaceDE w:val="0"/>
        <w:autoSpaceDN w:val="0"/>
        <w:adjustRightInd w:val="0"/>
        <w:spacing w:after="0" w:line="240" w:lineRule="auto"/>
        <w:ind w:left="-142" w:firstLine="709"/>
        <w:jc w:val="both"/>
        <w:rPr>
          <w:rFonts w:ascii="Times New Roman" w:hAnsi="Times New Roman"/>
          <w:color w:val="000000"/>
          <w:spacing w:val="4"/>
          <w:sz w:val="20"/>
          <w:szCs w:val="20"/>
          <w:lang w:eastAsia="ar-SA"/>
        </w:rPr>
      </w:pPr>
    </w:p>
    <w:p w14:paraId="033D30A3" w14:textId="77777777" w:rsidR="00073673" w:rsidRPr="00073673" w:rsidRDefault="00073673" w:rsidP="00073673">
      <w:pPr>
        <w:tabs>
          <w:tab w:val="left" w:pos="1134"/>
        </w:tabs>
        <w:suppressAutoHyphens/>
        <w:autoSpaceDE w:val="0"/>
        <w:autoSpaceDN w:val="0"/>
        <w:adjustRightInd w:val="0"/>
        <w:spacing w:after="0" w:line="240" w:lineRule="auto"/>
        <w:ind w:left="-142" w:firstLine="709"/>
        <w:jc w:val="both"/>
        <w:rPr>
          <w:rFonts w:ascii="Times New Roman" w:hAnsi="Times New Roman"/>
          <w:color w:val="000000"/>
          <w:spacing w:val="4"/>
          <w:sz w:val="20"/>
          <w:szCs w:val="20"/>
          <w:lang w:eastAsia="ar-SA"/>
        </w:rPr>
      </w:pPr>
      <w:r w:rsidRPr="00073673">
        <w:rPr>
          <w:rFonts w:ascii="Times New Roman" w:hAnsi="Times New Roman"/>
          <w:color w:val="000000"/>
          <w:spacing w:val="4"/>
          <w:sz w:val="20"/>
          <w:szCs w:val="20"/>
          <w:lang w:eastAsia="ar-SA"/>
        </w:rPr>
        <w:t xml:space="preserve">Глава поселения </w:t>
      </w:r>
      <w:r w:rsidRPr="00073673">
        <w:rPr>
          <w:rFonts w:ascii="Times New Roman" w:hAnsi="Times New Roman"/>
          <w:color w:val="000000"/>
          <w:spacing w:val="4"/>
          <w:sz w:val="20"/>
          <w:szCs w:val="20"/>
          <w:lang w:eastAsia="ar-SA"/>
        </w:rPr>
        <w:tab/>
      </w:r>
      <w:r w:rsidRPr="00073673">
        <w:rPr>
          <w:rFonts w:ascii="Times New Roman" w:hAnsi="Times New Roman"/>
          <w:color w:val="000000"/>
          <w:spacing w:val="4"/>
          <w:sz w:val="20"/>
          <w:szCs w:val="20"/>
          <w:lang w:eastAsia="ar-SA"/>
        </w:rPr>
        <w:tab/>
      </w:r>
      <w:r w:rsidRPr="00073673">
        <w:rPr>
          <w:rFonts w:ascii="Times New Roman" w:hAnsi="Times New Roman"/>
          <w:color w:val="000000"/>
          <w:spacing w:val="4"/>
          <w:sz w:val="20"/>
          <w:szCs w:val="20"/>
          <w:lang w:eastAsia="ar-SA"/>
        </w:rPr>
        <w:tab/>
      </w:r>
      <w:r w:rsidRPr="00073673">
        <w:rPr>
          <w:rFonts w:ascii="Times New Roman" w:hAnsi="Times New Roman"/>
          <w:color w:val="000000"/>
          <w:spacing w:val="4"/>
          <w:sz w:val="20"/>
          <w:szCs w:val="20"/>
          <w:lang w:eastAsia="ar-SA"/>
        </w:rPr>
        <w:tab/>
      </w:r>
      <w:r w:rsidRPr="00073673">
        <w:rPr>
          <w:rFonts w:ascii="Times New Roman" w:hAnsi="Times New Roman"/>
          <w:color w:val="000000"/>
          <w:spacing w:val="4"/>
          <w:sz w:val="20"/>
          <w:szCs w:val="20"/>
          <w:lang w:eastAsia="ar-SA"/>
        </w:rPr>
        <w:tab/>
      </w:r>
      <w:r w:rsidRPr="00073673">
        <w:rPr>
          <w:rFonts w:ascii="Times New Roman" w:hAnsi="Times New Roman"/>
          <w:color w:val="000000"/>
          <w:spacing w:val="4"/>
          <w:sz w:val="20"/>
          <w:szCs w:val="20"/>
          <w:lang w:eastAsia="ar-SA"/>
        </w:rPr>
        <w:tab/>
      </w:r>
      <w:r w:rsidRPr="00073673">
        <w:rPr>
          <w:rFonts w:ascii="Times New Roman" w:hAnsi="Times New Roman"/>
          <w:color w:val="000000"/>
          <w:spacing w:val="4"/>
          <w:sz w:val="20"/>
          <w:szCs w:val="20"/>
          <w:lang w:eastAsia="ar-SA"/>
        </w:rPr>
        <w:tab/>
      </w:r>
      <w:r w:rsidRPr="00073673">
        <w:rPr>
          <w:rFonts w:ascii="Times New Roman" w:hAnsi="Times New Roman"/>
          <w:color w:val="000000"/>
          <w:spacing w:val="4"/>
          <w:sz w:val="20"/>
          <w:szCs w:val="20"/>
          <w:lang w:eastAsia="ar-SA"/>
        </w:rPr>
        <w:tab/>
        <w:t>А.В. Светлаков</w:t>
      </w:r>
    </w:p>
    <w:p w14:paraId="35DC25F4" w14:textId="77777777" w:rsidR="00073673" w:rsidRDefault="00073673" w:rsidP="00073673">
      <w:pPr>
        <w:widowControl w:val="0"/>
        <w:autoSpaceDE w:val="0"/>
        <w:autoSpaceDN w:val="0"/>
        <w:adjustRightInd w:val="0"/>
        <w:spacing w:after="0" w:line="240" w:lineRule="auto"/>
        <w:jc w:val="right"/>
        <w:rPr>
          <w:rFonts w:ascii="Times New Roman" w:hAnsi="Times New Roman"/>
          <w:color w:val="000000"/>
          <w:spacing w:val="4"/>
          <w:sz w:val="20"/>
          <w:szCs w:val="20"/>
        </w:rPr>
      </w:pPr>
    </w:p>
    <w:p w14:paraId="59A8D915" w14:textId="77777777" w:rsidR="00073673" w:rsidRDefault="00073673" w:rsidP="00073673">
      <w:pPr>
        <w:widowControl w:val="0"/>
        <w:autoSpaceDE w:val="0"/>
        <w:autoSpaceDN w:val="0"/>
        <w:adjustRightInd w:val="0"/>
        <w:spacing w:after="0" w:line="240" w:lineRule="auto"/>
        <w:jc w:val="right"/>
        <w:rPr>
          <w:rFonts w:ascii="Times New Roman" w:hAnsi="Times New Roman"/>
          <w:color w:val="000000"/>
          <w:spacing w:val="4"/>
          <w:sz w:val="20"/>
          <w:szCs w:val="20"/>
        </w:rPr>
      </w:pPr>
    </w:p>
    <w:p w14:paraId="5D7F82AD" w14:textId="7D3358A1" w:rsidR="00073673" w:rsidRPr="00073673" w:rsidRDefault="00073673" w:rsidP="00073673">
      <w:pPr>
        <w:widowControl w:val="0"/>
        <w:autoSpaceDE w:val="0"/>
        <w:autoSpaceDN w:val="0"/>
        <w:adjustRightInd w:val="0"/>
        <w:spacing w:after="0" w:line="240" w:lineRule="auto"/>
        <w:jc w:val="right"/>
        <w:rPr>
          <w:rFonts w:ascii="Times New Roman" w:hAnsi="Times New Roman"/>
          <w:sz w:val="20"/>
          <w:szCs w:val="20"/>
        </w:rPr>
      </w:pPr>
      <w:r w:rsidRPr="00073673">
        <w:rPr>
          <w:rFonts w:ascii="Times New Roman" w:hAnsi="Times New Roman"/>
          <w:sz w:val="20"/>
          <w:szCs w:val="20"/>
        </w:rPr>
        <w:t>Приложение № 1</w:t>
      </w:r>
    </w:p>
    <w:p w14:paraId="7FC52028" w14:textId="77777777" w:rsidR="00073673" w:rsidRPr="00073673" w:rsidRDefault="00073673" w:rsidP="00073673">
      <w:pPr>
        <w:widowControl w:val="0"/>
        <w:autoSpaceDE w:val="0"/>
        <w:autoSpaceDN w:val="0"/>
        <w:adjustRightInd w:val="0"/>
        <w:spacing w:after="0" w:line="240" w:lineRule="auto"/>
        <w:jc w:val="right"/>
        <w:rPr>
          <w:rFonts w:ascii="Times New Roman" w:hAnsi="Times New Roman"/>
          <w:sz w:val="20"/>
          <w:szCs w:val="20"/>
        </w:rPr>
      </w:pPr>
      <w:r w:rsidRPr="00073673">
        <w:rPr>
          <w:rFonts w:ascii="Times New Roman" w:hAnsi="Times New Roman"/>
          <w:sz w:val="20"/>
          <w:szCs w:val="20"/>
        </w:rPr>
        <w:t>к решению Совета депутатов</w:t>
      </w:r>
    </w:p>
    <w:p w14:paraId="486F924C" w14:textId="77777777" w:rsidR="00073673" w:rsidRPr="00073673" w:rsidRDefault="00073673" w:rsidP="00073673">
      <w:pPr>
        <w:widowControl w:val="0"/>
        <w:autoSpaceDE w:val="0"/>
        <w:autoSpaceDN w:val="0"/>
        <w:adjustRightInd w:val="0"/>
        <w:spacing w:after="0" w:line="240" w:lineRule="auto"/>
        <w:jc w:val="right"/>
        <w:rPr>
          <w:rFonts w:ascii="Times New Roman" w:hAnsi="Times New Roman"/>
          <w:sz w:val="20"/>
          <w:szCs w:val="20"/>
        </w:rPr>
      </w:pPr>
      <w:r w:rsidRPr="00073673">
        <w:rPr>
          <w:rFonts w:ascii="Times New Roman" w:hAnsi="Times New Roman"/>
          <w:sz w:val="20"/>
          <w:szCs w:val="20"/>
        </w:rPr>
        <w:t xml:space="preserve">сельского поселения </w:t>
      </w:r>
      <w:proofErr w:type="gramStart"/>
      <w:r w:rsidRPr="00073673">
        <w:rPr>
          <w:rFonts w:ascii="Times New Roman" w:hAnsi="Times New Roman"/>
          <w:sz w:val="20"/>
          <w:szCs w:val="20"/>
        </w:rPr>
        <w:t>Сентябрьский</w:t>
      </w:r>
      <w:proofErr w:type="gramEnd"/>
    </w:p>
    <w:p w14:paraId="7B4C3982" w14:textId="77777777" w:rsidR="00073673" w:rsidRPr="00073673" w:rsidRDefault="00073673" w:rsidP="00073673">
      <w:pPr>
        <w:widowControl w:val="0"/>
        <w:autoSpaceDE w:val="0"/>
        <w:autoSpaceDN w:val="0"/>
        <w:adjustRightInd w:val="0"/>
        <w:spacing w:after="0" w:line="240" w:lineRule="auto"/>
        <w:jc w:val="right"/>
        <w:rPr>
          <w:rFonts w:ascii="Times New Roman" w:hAnsi="Times New Roman"/>
          <w:sz w:val="20"/>
          <w:szCs w:val="20"/>
        </w:rPr>
      </w:pPr>
      <w:r w:rsidRPr="00073673">
        <w:rPr>
          <w:rFonts w:ascii="Times New Roman" w:hAnsi="Times New Roman"/>
          <w:sz w:val="20"/>
          <w:szCs w:val="20"/>
        </w:rPr>
        <w:t xml:space="preserve">от 24.10.2024 г. № 66   </w:t>
      </w:r>
    </w:p>
    <w:p w14:paraId="36473081" w14:textId="77777777" w:rsidR="00073673" w:rsidRPr="00073673" w:rsidRDefault="00073673" w:rsidP="00073673">
      <w:pPr>
        <w:widowControl w:val="0"/>
        <w:autoSpaceDE w:val="0"/>
        <w:autoSpaceDN w:val="0"/>
        <w:adjustRightInd w:val="0"/>
        <w:spacing w:after="0" w:line="240" w:lineRule="auto"/>
        <w:rPr>
          <w:rFonts w:ascii="Times New Roman" w:hAnsi="Times New Roman"/>
          <w:b/>
          <w:bCs/>
          <w:color w:val="2B4279"/>
          <w:sz w:val="20"/>
          <w:szCs w:val="20"/>
        </w:rPr>
      </w:pPr>
    </w:p>
    <w:p w14:paraId="641C9D80" w14:textId="77777777" w:rsidR="00073673" w:rsidRPr="00073673" w:rsidRDefault="00073673" w:rsidP="00073673">
      <w:pPr>
        <w:widowControl w:val="0"/>
        <w:autoSpaceDE w:val="0"/>
        <w:autoSpaceDN w:val="0"/>
        <w:adjustRightInd w:val="0"/>
        <w:spacing w:after="0" w:line="240" w:lineRule="auto"/>
        <w:jc w:val="center"/>
        <w:outlineLvl w:val="2"/>
        <w:rPr>
          <w:rFonts w:ascii="Times New Roman" w:hAnsi="Times New Roman"/>
          <w:b/>
          <w:bCs/>
          <w:sz w:val="20"/>
          <w:szCs w:val="20"/>
        </w:rPr>
      </w:pPr>
      <w:r w:rsidRPr="00073673">
        <w:rPr>
          <w:rFonts w:ascii="Times New Roman" w:hAnsi="Times New Roman"/>
          <w:b/>
          <w:bCs/>
          <w:color w:val="2B4279"/>
          <w:sz w:val="20"/>
          <w:szCs w:val="20"/>
        </w:rPr>
        <w:t xml:space="preserve"> </w:t>
      </w:r>
      <w:r w:rsidRPr="00073673">
        <w:rPr>
          <w:rFonts w:ascii="Times New Roman" w:hAnsi="Times New Roman"/>
          <w:b/>
          <w:bCs/>
          <w:sz w:val="20"/>
          <w:szCs w:val="20"/>
        </w:rPr>
        <w:t xml:space="preserve">ПОЛОЖЕНИЕ о порядке установления размера платы за пользование жилым помещением (плата за наем) </w:t>
      </w:r>
    </w:p>
    <w:p w14:paraId="38D33322" w14:textId="77777777" w:rsidR="00073673" w:rsidRPr="00073673" w:rsidRDefault="00073673" w:rsidP="00073673">
      <w:pPr>
        <w:widowControl w:val="0"/>
        <w:autoSpaceDE w:val="0"/>
        <w:autoSpaceDN w:val="0"/>
        <w:adjustRightInd w:val="0"/>
        <w:spacing w:after="0" w:line="240" w:lineRule="auto"/>
        <w:rPr>
          <w:rFonts w:ascii="Times New Roman" w:hAnsi="Times New Roman"/>
          <w:b/>
          <w:bCs/>
          <w:color w:val="2B4279"/>
          <w:sz w:val="20"/>
          <w:szCs w:val="20"/>
        </w:rPr>
      </w:pPr>
    </w:p>
    <w:p w14:paraId="195D6DF4" w14:textId="77777777" w:rsidR="00073673" w:rsidRPr="00073673" w:rsidRDefault="00073673" w:rsidP="00073673">
      <w:pPr>
        <w:widowControl w:val="0"/>
        <w:autoSpaceDE w:val="0"/>
        <w:autoSpaceDN w:val="0"/>
        <w:adjustRightInd w:val="0"/>
        <w:spacing w:after="0" w:line="240" w:lineRule="auto"/>
        <w:jc w:val="center"/>
        <w:outlineLvl w:val="3"/>
        <w:rPr>
          <w:rFonts w:ascii="Times New Roman" w:hAnsi="Times New Roman"/>
          <w:b/>
          <w:bCs/>
          <w:color w:val="2B4279"/>
          <w:sz w:val="20"/>
          <w:szCs w:val="20"/>
        </w:rPr>
      </w:pPr>
      <w:r w:rsidRPr="00073673">
        <w:rPr>
          <w:rFonts w:ascii="Times New Roman" w:hAnsi="Times New Roman"/>
          <w:b/>
          <w:bCs/>
          <w:color w:val="2B4279"/>
          <w:sz w:val="20"/>
          <w:szCs w:val="20"/>
        </w:rPr>
        <w:t xml:space="preserve"> </w:t>
      </w:r>
    </w:p>
    <w:p w14:paraId="304FF1DF" w14:textId="77777777" w:rsidR="00073673" w:rsidRPr="00073673" w:rsidRDefault="00073673" w:rsidP="00073673">
      <w:pPr>
        <w:widowControl w:val="0"/>
        <w:autoSpaceDE w:val="0"/>
        <w:autoSpaceDN w:val="0"/>
        <w:adjustRightInd w:val="0"/>
        <w:spacing w:after="0" w:line="240" w:lineRule="auto"/>
        <w:jc w:val="center"/>
        <w:outlineLvl w:val="3"/>
        <w:rPr>
          <w:rFonts w:ascii="Times New Roman" w:hAnsi="Times New Roman"/>
          <w:b/>
          <w:bCs/>
          <w:sz w:val="20"/>
          <w:szCs w:val="20"/>
        </w:rPr>
      </w:pPr>
      <w:r w:rsidRPr="00073673">
        <w:rPr>
          <w:rFonts w:ascii="Times New Roman" w:hAnsi="Times New Roman"/>
          <w:b/>
          <w:bCs/>
          <w:sz w:val="20"/>
          <w:szCs w:val="20"/>
        </w:rPr>
        <w:t xml:space="preserve">Статья 1. Общие положения </w:t>
      </w:r>
    </w:p>
    <w:p w14:paraId="05FED5C0"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xml:space="preserve">1. </w:t>
      </w:r>
      <w:proofErr w:type="gramStart"/>
      <w:r w:rsidRPr="00073673">
        <w:rPr>
          <w:rFonts w:ascii="Times New Roman" w:hAnsi="Times New Roman"/>
          <w:sz w:val="20"/>
          <w:szCs w:val="20"/>
        </w:rPr>
        <w:t>Настоящее Положение о порядке установления размера платы за пользование жилым помещением (платы за наем) (далее - Положение) разработано в соответствии с приказом Министерства строительства и жилищно-коммунального хозяйства Российской Федерации от 27.09.2016 N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w:t>
      </w:r>
      <w:proofErr w:type="gramEnd"/>
      <w:r w:rsidRPr="00073673">
        <w:rPr>
          <w:rFonts w:ascii="Times New Roman" w:hAnsi="Times New Roman"/>
          <w:sz w:val="20"/>
          <w:szCs w:val="20"/>
        </w:rPr>
        <w:t xml:space="preserve"> фонда" в целях определения единых требований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муниципального образования сельское поселение </w:t>
      </w:r>
      <w:r w:rsidRPr="00073673">
        <w:rPr>
          <w:rFonts w:ascii="Times New Roman" w:hAnsi="Times New Roman"/>
          <w:sz w:val="20"/>
          <w:szCs w:val="20"/>
        </w:rPr>
        <w:lastRenderedPageBreak/>
        <w:t>Сентябрьский (далее - размер платы за наем жилого помещения).</w:t>
      </w:r>
    </w:p>
    <w:p w14:paraId="1C5AE325"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65C8C55A"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xml:space="preserve">2. Настоящее Положение не распространяет свое действие на жилые помещения муниципального жилищного фонда муниципального образования сельское поселение </w:t>
      </w:r>
      <w:proofErr w:type="gramStart"/>
      <w:r w:rsidRPr="00073673">
        <w:rPr>
          <w:rFonts w:ascii="Times New Roman" w:hAnsi="Times New Roman"/>
          <w:sz w:val="20"/>
          <w:szCs w:val="20"/>
        </w:rPr>
        <w:t>Сентябрьский</w:t>
      </w:r>
      <w:proofErr w:type="gramEnd"/>
      <w:r w:rsidRPr="00073673">
        <w:rPr>
          <w:rFonts w:ascii="Times New Roman" w:hAnsi="Times New Roman"/>
          <w:sz w:val="20"/>
          <w:szCs w:val="20"/>
        </w:rPr>
        <w:t>, предоставляемые:</w:t>
      </w:r>
    </w:p>
    <w:p w14:paraId="6247EF66"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7CB816DC"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по договорам аренды жилых помещений;</w:t>
      </w:r>
    </w:p>
    <w:p w14:paraId="3D51EAF6"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0AAFAEB8"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по договорам найма жилых помещений жилищного фонда социального использования;</w:t>
      </w:r>
    </w:p>
    <w:p w14:paraId="10CE8A09"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5E922FCB"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по договорам найма жилых помещений в наемном доме социального использования.</w:t>
      </w:r>
    </w:p>
    <w:p w14:paraId="29406540"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26790E4F"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xml:space="preserve">3. Размер платы за наем 1 квадратного метра жилого помещения индексируется один </w:t>
      </w:r>
      <w:proofErr w:type="gramStart"/>
      <w:r w:rsidRPr="00073673">
        <w:rPr>
          <w:rFonts w:ascii="Times New Roman" w:hAnsi="Times New Roman"/>
          <w:sz w:val="20"/>
          <w:szCs w:val="20"/>
        </w:rPr>
        <w:t>раз</w:t>
      </w:r>
      <w:proofErr w:type="gramEnd"/>
      <w:r w:rsidRPr="00073673">
        <w:rPr>
          <w:rFonts w:ascii="Times New Roman" w:hAnsi="Times New Roman"/>
          <w:sz w:val="20"/>
          <w:szCs w:val="20"/>
        </w:rPr>
        <w:t xml:space="preserve"> в год исходя из индекса потребительских цен согласно прогнозным показателям инфляции в Российской Федерации.</w:t>
      </w:r>
    </w:p>
    <w:p w14:paraId="0D26C02C"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22A718CD"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4. Размер платы за наем жилого помещения определяется без налога на добавленную стоимость.</w:t>
      </w:r>
    </w:p>
    <w:p w14:paraId="7F6F2884"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66724B0F" w14:textId="77777777" w:rsidR="00073673" w:rsidRPr="00073673" w:rsidRDefault="00073673" w:rsidP="00073673">
      <w:pPr>
        <w:widowControl w:val="0"/>
        <w:autoSpaceDE w:val="0"/>
        <w:autoSpaceDN w:val="0"/>
        <w:adjustRightInd w:val="0"/>
        <w:spacing w:after="0" w:line="240" w:lineRule="auto"/>
        <w:rPr>
          <w:rFonts w:ascii="Times New Roman" w:hAnsi="Times New Roman"/>
          <w:b/>
          <w:bCs/>
          <w:color w:val="2B4279"/>
          <w:sz w:val="20"/>
          <w:szCs w:val="20"/>
        </w:rPr>
      </w:pPr>
    </w:p>
    <w:p w14:paraId="49B66912" w14:textId="77777777" w:rsidR="00073673" w:rsidRPr="00073673" w:rsidRDefault="00073673" w:rsidP="00073673">
      <w:pPr>
        <w:widowControl w:val="0"/>
        <w:autoSpaceDE w:val="0"/>
        <w:autoSpaceDN w:val="0"/>
        <w:adjustRightInd w:val="0"/>
        <w:spacing w:after="0" w:line="240" w:lineRule="auto"/>
        <w:jc w:val="center"/>
        <w:outlineLvl w:val="3"/>
        <w:rPr>
          <w:rFonts w:ascii="Times New Roman" w:hAnsi="Times New Roman"/>
          <w:b/>
          <w:bCs/>
          <w:sz w:val="20"/>
          <w:szCs w:val="20"/>
        </w:rPr>
      </w:pPr>
      <w:r w:rsidRPr="00073673">
        <w:rPr>
          <w:rFonts w:ascii="Times New Roman" w:hAnsi="Times New Roman"/>
          <w:b/>
          <w:bCs/>
          <w:sz w:val="20"/>
          <w:szCs w:val="20"/>
        </w:rPr>
        <w:t xml:space="preserve"> Статья 2. Размер платы за наем жилого помещения </w:t>
      </w:r>
    </w:p>
    <w:p w14:paraId="75E9C395"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xml:space="preserve">1. Ежемесячный размер платы за наем </w:t>
      </w:r>
      <w:proofErr w:type="gramStart"/>
      <w:r w:rsidRPr="00073673">
        <w:rPr>
          <w:rFonts w:ascii="Times New Roman" w:hAnsi="Times New Roman"/>
          <w:sz w:val="20"/>
          <w:szCs w:val="20"/>
        </w:rPr>
        <w:t>жилого помещения, предоставленного по договору социального найма или договору найма жилых помещений муниципального жилищного фонда муниципального образования сельское поселение Сентябрьский определяется</w:t>
      </w:r>
      <w:proofErr w:type="gramEnd"/>
      <w:r w:rsidRPr="00073673">
        <w:rPr>
          <w:rFonts w:ascii="Times New Roman" w:hAnsi="Times New Roman"/>
          <w:sz w:val="20"/>
          <w:szCs w:val="20"/>
        </w:rPr>
        <w:t xml:space="preserve"> по формуле:</w:t>
      </w:r>
    </w:p>
    <w:p w14:paraId="2401287C"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5B7AF28A"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proofErr w:type="spellStart"/>
      <w:r w:rsidRPr="00073673">
        <w:rPr>
          <w:rFonts w:ascii="Times New Roman" w:hAnsi="Times New Roman"/>
          <w:sz w:val="20"/>
          <w:szCs w:val="20"/>
        </w:rPr>
        <w:t>Пн</w:t>
      </w:r>
      <w:proofErr w:type="gramStart"/>
      <w:r w:rsidRPr="00073673">
        <w:rPr>
          <w:rFonts w:ascii="Times New Roman" w:hAnsi="Times New Roman"/>
          <w:sz w:val="20"/>
          <w:szCs w:val="20"/>
        </w:rPr>
        <w:t>j</w:t>
      </w:r>
      <w:proofErr w:type="spellEnd"/>
      <w:proofErr w:type="gramEnd"/>
      <w:r w:rsidRPr="00073673">
        <w:rPr>
          <w:rFonts w:ascii="Times New Roman" w:hAnsi="Times New Roman"/>
          <w:sz w:val="20"/>
          <w:szCs w:val="20"/>
        </w:rPr>
        <w:t xml:space="preserve"> = </w:t>
      </w:r>
      <w:proofErr w:type="spellStart"/>
      <w:r w:rsidRPr="00073673">
        <w:rPr>
          <w:rFonts w:ascii="Times New Roman" w:hAnsi="Times New Roman"/>
          <w:sz w:val="20"/>
          <w:szCs w:val="20"/>
        </w:rPr>
        <w:t>Нб</w:t>
      </w:r>
      <w:proofErr w:type="spellEnd"/>
      <w:r w:rsidRPr="00073673">
        <w:rPr>
          <w:rFonts w:ascii="Times New Roman" w:hAnsi="Times New Roman"/>
          <w:sz w:val="20"/>
          <w:szCs w:val="20"/>
        </w:rPr>
        <w:t xml:space="preserve"> * </w:t>
      </w:r>
      <w:proofErr w:type="spellStart"/>
      <w:r w:rsidRPr="00073673">
        <w:rPr>
          <w:rFonts w:ascii="Times New Roman" w:hAnsi="Times New Roman"/>
          <w:sz w:val="20"/>
          <w:szCs w:val="20"/>
        </w:rPr>
        <w:t>Кj</w:t>
      </w:r>
      <w:proofErr w:type="spellEnd"/>
      <w:r w:rsidRPr="00073673">
        <w:rPr>
          <w:rFonts w:ascii="Times New Roman" w:hAnsi="Times New Roman"/>
          <w:sz w:val="20"/>
          <w:szCs w:val="20"/>
        </w:rPr>
        <w:t xml:space="preserve"> * Кс * </w:t>
      </w:r>
      <w:proofErr w:type="spellStart"/>
      <w:r w:rsidRPr="00073673">
        <w:rPr>
          <w:rFonts w:ascii="Times New Roman" w:hAnsi="Times New Roman"/>
          <w:sz w:val="20"/>
          <w:szCs w:val="20"/>
        </w:rPr>
        <w:t>Пj</w:t>
      </w:r>
      <w:proofErr w:type="spellEnd"/>
      <w:r w:rsidRPr="00073673">
        <w:rPr>
          <w:rFonts w:ascii="Times New Roman" w:hAnsi="Times New Roman"/>
          <w:sz w:val="20"/>
          <w:szCs w:val="20"/>
        </w:rPr>
        <w:t>, где</w:t>
      </w:r>
    </w:p>
    <w:p w14:paraId="16B77BA4"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p>
    <w:p w14:paraId="180EFE73"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roofErr w:type="spellStart"/>
      <w:r w:rsidRPr="00073673">
        <w:rPr>
          <w:rFonts w:ascii="Times New Roman" w:hAnsi="Times New Roman"/>
          <w:sz w:val="20"/>
          <w:szCs w:val="20"/>
        </w:rPr>
        <w:t>Пн</w:t>
      </w:r>
      <w:proofErr w:type="gramStart"/>
      <w:r w:rsidRPr="00073673">
        <w:rPr>
          <w:rFonts w:ascii="Times New Roman" w:hAnsi="Times New Roman"/>
          <w:sz w:val="20"/>
          <w:szCs w:val="20"/>
        </w:rPr>
        <w:t>j</w:t>
      </w:r>
      <w:proofErr w:type="spellEnd"/>
      <w:proofErr w:type="gramEnd"/>
      <w:r w:rsidRPr="00073673">
        <w:rPr>
          <w:rFonts w:ascii="Times New Roman" w:hAnsi="Times New Roman"/>
          <w:sz w:val="20"/>
          <w:szCs w:val="20"/>
        </w:rPr>
        <w:t>-размер платы за наем жилого помещения, предоставленного по договору социального найма или договору найма жилых помещений муниципального жилищного фонда муниципального образования сельское поселение Сентябрьский;</w:t>
      </w:r>
    </w:p>
    <w:p w14:paraId="12443A47"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5E7C679E"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roofErr w:type="spellStart"/>
      <w:r w:rsidRPr="00073673">
        <w:rPr>
          <w:rFonts w:ascii="Times New Roman" w:hAnsi="Times New Roman"/>
          <w:sz w:val="20"/>
          <w:szCs w:val="20"/>
        </w:rPr>
        <w:t>Нб</w:t>
      </w:r>
      <w:proofErr w:type="spellEnd"/>
      <w:r w:rsidRPr="00073673">
        <w:rPr>
          <w:rFonts w:ascii="Times New Roman" w:hAnsi="Times New Roman"/>
          <w:sz w:val="20"/>
          <w:szCs w:val="20"/>
        </w:rPr>
        <w:t xml:space="preserve"> - базовый размер платы за наем жилого помещения;</w:t>
      </w:r>
    </w:p>
    <w:p w14:paraId="65A01095"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48A90B74"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roofErr w:type="spellStart"/>
      <w:r w:rsidRPr="00073673">
        <w:rPr>
          <w:rFonts w:ascii="Times New Roman" w:hAnsi="Times New Roman"/>
          <w:sz w:val="20"/>
          <w:szCs w:val="20"/>
        </w:rPr>
        <w:t>К</w:t>
      </w:r>
      <w:proofErr w:type="gramStart"/>
      <w:r w:rsidRPr="00073673">
        <w:rPr>
          <w:rFonts w:ascii="Times New Roman" w:hAnsi="Times New Roman"/>
          <w:sz w:val="20"/>
          <w:szCs w:val="20"/>
        </w:rPr>
        <w:t>j</w:t>
      </w:r>
      <w:proofErr w:type="spellEnd"/>
      <w:proofErr w:type="gramEnd"/>
      <w:r w:rsidRPr="00073673">
        <w:rPr>
          <w:rFonts w:ascii="Times New Roman" w:hAnsi="Times New Roman"/>
          <w:sz w:val="20"/>
          <w:szCs w:val="20"/>
        </w:rPr>
        <w:t xml:space="preserve"> - коэффициент, характеризующий качество и благоустройство жилого помещения, месторасположение дома;</w:t>
      </w:r>
    </w:p>
    <w:p w14:paraId="18294D7D"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038E80EA"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Кс - коэффициент соответствия платы;</w:t>
      </w:r>
    </w:p>
    <w:p w14:paraId="0CF455F2"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1491DC97"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roofErr w:type="spellStart"/>
      <w:r w:rsidRPr="00073673">
        <w:rPr>
          <w:rFonts w:ascii="Times New Roman" w:hAnsi="Times New Roman"/>
          <w:sz w:val="20"/>
          <w:szCs w:val="20"/>
        </w:rPr>
        <w:t>Пj</w:t>
      </w:r>
      <w:proofErr w:type="spellEnd"/>
      <w:r w:rsidRPr="00073673">
        <w:rPr>
          <w:rFonts w:ascii="Times New Roman" w:hAnsi="Times New Roman"/>
          <w:sz w:val="20"/>
          <w:szCs w:val="20"/>
        </w:rPr>
        <w:t xml:space="preserve"> - общая площадь жилого помещения, предоставленного по договору социального найма или договору найма жилых помещений муниципального жилищного фонда муниципального образования сельское поселение </w:t>
      </w:r>
      <w:proofErr w:type="gramStart"/>
      <w:r w:rsidRPr="00073673">
        <w:rPr>
          <w:rFonts w:ascii="Times New Roman" w:hAnsi="Times New Roman"/>
          <w:sz w:val="20"/>
          <w:szCs w:val="20"/>
        </w:rPr>
        <w:t>Сентябрьский</w:t>
      </w:r>
      <w:proofErr w:type="gramEnd"/>
      <w:r w:rsidRPr="00073673">
        <w:rPr>
          <w:rFonts w:ascii="Times New Roman" w:hAnsi="Times New Roman"/>
          <w:sz w:val="20"/>
          <w:szCs w:val="20"/>
        </w:rPr>
        <w:t xml:space="preserve"> (кв. м).</w:t>
      </w:r>
    </w:p>
    <w:p w14:paraId="3AC83EC2"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2F1C7145" w14:textId="77777777" w:rsidR="00073673" w:rsidRPr="00073673" w:rsidRDefault="00073673" w:rsidP="00073673">
      <w:pPr>
        <w:widowControl w:val="0"/>
        <w:autoSpaceDE w:val="0"/>
        <w:autoSpaceDN w:val="0"/>
        <w:adjustRightInd w:val="0"/>
        <w:spacing w:after="0" w:line="240" w:lineRule="auto"/>
        <w:rPr>
          <w:rFonts w:ascii="Times New Roman" w:hAnsi="Times New Roman"/>
          <w:b/>
          <w:bCs/>
          <w:color w:val="2B4279"/>
          <w:sz w:val="20"/>
          <w:szCs w:val="20"/>
        </w:rPr>
      </w:pPr>
    </w:p>
    <w:p w14:paraId="713220E8" w14:textId="77777777" w:rsidR="00073673" w:rsidRPr="00073673" w:rsidRDefault="00073673" w:rsidP="00073673">
      <w:pPr>
        <w:widowControl w:val="0"/>
        <w:autoSpaceDE w:val="0"/>
        <w:autoSpaceDN w:val="0"/>
        <w:adjustRightInd w:val="0"/>
        <w:spacing w:after="0" w:line="240" w:lineRule="auto"/>
        <w:jc w:val="center"/>
        <w:outlineLvl w:val="3"/>
        <w:rPr>
          <w:rFonts w:ascii="Times New Roman" w:hAnsi="Times New Roman"/>
          <w:b/>
          <w:bCs/>
          <w:sz w:val="20"/>
          <w:szCs w:val="20"/>
        </w:rPr>
      </w:pPr>
      <w:r w:rsidRPr="00073673">
        <w:rPr>
          <w:rFonts w:ascii="Times New Roman" w:hAnsi="Times New Roman"/>
          <w:b/>
          <w:bCs/>
          <w:color w:val="2B4279"/>
          <w:sz w:val="20"/>
          <w:szCs w:val="20"/>
        </w:rPr>
        <w:t xml:space="preserve"> </w:t>
      </w:r>
      <w:r w:rsidRPr="00073673">
        <w:rPr>
          <w:rFonts w:ascii="Times New Roman" w:hAnsi="Times New Roman"/>
          <w:b/>
          <w:bCs/>
          <w:sz w:val="20"/>
          <w:szCs w:val="20"/>
        </w:rPr>
        <w:t xml:space="preserve">Статья 3. Базовый размер платы за наем жилого помещения </w:t>
      </w:r>
    </w:p>
    <w:p w14:paraId="2B255101"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1. Базовый размер платы за наем жилого помещения определяется по формуле:</w:t>
      </w:r>
    </w:p>
    <w:p w14:paraId="51A15C6B"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36635288"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proofErr w:type="spellStart"/>
      <w:r w:rsidRPr="00073673">
        <w:rPr>
          <w:rFonts w:ascii="Times New Roman" w:hAnsi="Times New Roman"/>
          <w:sz w:val="20"/>
          <w:szCs w:val="20"/>
        </w:rPr>
        <w:t>Нб</w:t>
      </w:r>
      <w:proofErr w:type="spellEnd"/>
      <w:r w:rsidRPr="00073673">
        <w:rPr>
          <w:rFonts w:ascii="Times New Roman" w:hAnsi="Times New Roman"/>
          <w:sz w:val="20"/>
          <w:szCs w:val="20"/>
        </w:rPr>
        <w:t xml:space="preserve"> = </w:t>
      </w:r>
      <w:proofErr w:type="spellStart"/>
      <w:r w:rsidRPr="00073673">
        <w:rPr>
          <w:rFonts w:ascii="Times New Roman" w:hAnsi="Times New Roman"/>
          <w:sz w:val="20"/>
          <w:szCs w:val="20"/>
        </w:rPr>
        <w:t>СРс</w:t>
      </w:r>
      <w:proofErr w:type="spellEnd"/>
      <w:r w:rsidRPr="00073673">
        <w:rPr>
          <w:rFonts w:ascii="Times New Roman" w:hAnsi="Times New Roman"/>
          <w:sz w:val="20"/>
          <w:szCs w:val="20"/>
        </w:rPr>
        <w:t xml:space="preserve"> * 0,001, где</w:t>
      </w:r>
    </w:p>
    <w:p w14:paraId="1B620732"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p>
    <w:p w14:paraId="1ABAD033"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roofErr w:type="spellStart"/>
      <w:r w:rsidRPr="00073673">
        <w:rPr>
          <w:rFonts w:ascii="Times New Roman" w:hAnsi="Times New Roman"/>
          <w:sz w:val="20"/>
          <w:szCs w:val="20"/>
        </w:rPr>
        <w:t>Нб</w:t>
      </w:r>
      <w:proofErr w:type="spellEnd"/>
      <w:r w:rsidRPr="00073673">
        <w:rPr>
          <w:rFonts w:ascii="Times New Roman" w:hAnsi="Times New Roman"/>
          <w:sz w:val="20"/>
          <w:szCs w:val="20"/>
        </w:rPr>
        <w:t xml:space="preserve"> - базовый размер платы за наем жилого помещения;</w:t>
      </w:r>
    </w:p>
    <w:p w14:paraId="0BD1EF80"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0FDDB31B"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roofErr w:type="spellStart"/>
      <w:r w:rsidRPr="00073673">
        <w:rPr>
          <w:rFonts w:ascii="Times New Roman" w:hAnsi="Times New Roman"/>
          <w:sz w:val="20"/>
          <w:szCs w:val="20"/>
        </w:rPr>
        <w:t>СРс</w:t>
      </w:r>
      <w:proofErr w:type="spellEnd"/>
      <w:r w:rsidRPr="00073673">
        <w:rPr>
          <w:rFonts w:ascii="Times New Roman" w:hAnsi="Times New Roman"/>
          <w:sz w:val="20"/>
          <w:szCs w:val="20"/>
        </w:rPr>
        <w:t xml:space="preserve"> - средняя цена 1 кв. м общей площади квартир на вторичном рынке жилья в Ханты-Мансийском автономном округе - Югре, в котором находится жилое помещение муниципального жилищного фонда муниципального образования сельское поселение </w:t>
      </w:r>
      <w:proofErr w:type="gramStart"/>
      <w:r w:rsidRPr="00073673">
        <w:rPr>
          <w:rFonts w:ascii="Times New Roman" w:hAnsi="Times New Roman"/>
          <w:sz w:val="20"/>
          <w:szCs w:val="20"/>
        </w:rPr>
        <w:t>Сентябрьский</w:t>
      </w:r>
      <w:proofErr w:type="gramEnd"/>
      <w:r w:rsidRPr="00073673">
        <w:rPr>
          <w:rFonts w:ascii="Times New Roman" w:hAnsi="Times New Roman"/>
          <w:sz w:val="20"/>
          <w:szCs w:val="20"/>
        </w:rPr>
        <w:t>,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14:paraId="472CCFBA"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1D29DFE6"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В случае отсутствия указанной информации по Ханты-Мансийскому автономному округу - Югре используется средняя цена 1 кв. м общей площади квартир на вторичном рынке жилья по Уральскому федеральному округу.</w:t>
      </w:r>
    </w:p>
    <w:p w14:paraId="6A7F3F69"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2EB09C93" w14:textId="77777777" w:rsidR="00073673" w:rsidRPr="00073673" w:rsidRDefault="00073673" w:rsidP="00073673">
      <w:pPr>
        <w:widowControl w:val="0"/>
        <w:autoSpaceDE w:val="0"/>
        <w:autoSpaceDN w:val="0"/>
        <w:adjustRightInd w:val="0"/>
        <w:spacing w:after="0" w:line="240" w:lineRule="auto"/>
        <w:rPr>
          <w:rFonts w:ascii="Times New Roman" w:hAnsi="Times New Roman"/>
          <w:b/>
          <w:bCs/>
          <w:color w:val="2B4279"/>
          <w:sz w:val="20"/>
          <w:szCs w:val="20"/>
        </w:rPr>
      </w:pPr>
    </w:p>
    <w:p w14:paraId="48738FCA" w14:textId="77777777" w:rsidR="00073673" w:rsidRPr="00073673" w:rsidRDefault="00073673" w:rsidP="00073673">
      <w:pPr>
        <w:widowControl w:val="0"/>
        <w:autoSpaceDE w:val="0"/>
        <w:autoSpaceDN w:val="0"/>
        <w:adjustRightInd w:val="0"/>
        <w:spacing w:after="0" w:line="240" w:lineRule="auto"/>
        <w:jc w:val="center"/>
        <w:outlineLvl w:val="3"/>
        <w:rPr>
          <w:rFonts w:ascii="Times New Roman" w:hAnsi="Times New Roman"/>
          <w:b/>
          <w:bCs/>
          <w:sz w:val="20"/>
          <w:szCs w:val="20"/>
        </w:rPr>
      </w:pPr>
      <w:r w:rsidRPr="00073673">
        <w:rPr>
          <w:rFonts w:ascii="Times New Roman" w:hAnsi="Times New Roman"/>
          <w:b/>
          <w:bCs/>
          <w:color w:val="2B4279"/>
          <w:sz w:val="20"/>
          <w:szCs w:val="20"/>
        </w:rPr>
        <w:t xml:space="preserve"> </w:t>
      </w:r>
      <w:r w:rsidRPr="00073673">
        <w:rPr>
          <w:rFonts w:ascii="Times New Roman" w:hAnsi="Times New Roman"/>
          <w:b/>
          <w:bCs/>
          <w:sz w:val="20"/>
          <w:szCs w:val="20"/>
        </w:rPr>
        <w:t xml:space="preserve">Статья 4. Коэффициенты, характеризующие качество и благоустройство жилого помещения, месторасположение дома, соответствие платы. </w:t>
      </w:r>
    </w:p>
    <w:p w14:paraId="146010CD"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1. Размер платы за наем жилого помещения устанавливается с использованием величины коэффициента соответствия платы за наем жилых помещений жилищного фонда муниципального образования сельское поселение Сентябрьский, характеризующего качество и благоустройство жилого помещения, месторасположение дома.</w:t>
      </w:r>
    </w:p>
    <w:p w14:paraId="447148D6"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490414B4"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xml:space="preserve">2. Интегральное значение </w:t>
      </w:r>
      <w:proofErr w:type="spellStart"/>
      <w:r w:rsidRPr="00073673">
        <w:rPr>
          <w:rFonts w:ascii="Times New Roman" w:hAnsi="Times New Roman"/>
          <w:sz w:val="20"/>
          <w:szCs w:val="20"/>
        </w:rPr>
        <w:t>К</w:t>
      </w:r>
      <w:proofErr w:type="gramStart"/>
      <w:r w:rsidRPr="00073673">
        <w:rPr>
          <w:rFonts w:ascii="Times New Roman" w:hAnsi="Times New Roman"/>
          <w:sz w:val="20"/>
          <w:szCs w:val="20"/>
        </w:rPr>
        <w:t>j</w:t>
      </w:r>
      <w:proofErr w:type="spellEnd"/>
      <w:proofErr w:type="gramEnd"/>
      <w:r w:rsidRPr="00073673">
        <w:rPr>
          <w:rFonts w:ascii="Times New Roman" w:hAnsi="Times New Roman"/>
          <w:sz w:val="20"/>
          <w:szCs w:val="20"/>
        </w:rPr>
        <w:t xml:space="preserve"> для жилого помещения рассчитывается как средневзвешенное значение показателей по отдельным параметрам по формуле:</w:t>
      </w:r>
    </w:p>
    <w:p w14:paraId="3C9B2ADD"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27C82239" w14:textId="2C6C6502"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noProof/>
          <w:position w:val="-18"/>
          <w:sz w:val="20"/>
          <w:szCs w:val="20"/>
        </w:rPr>
        <w:lastRenderedPageBreak/>
        <w:drawing>
          <wp:inline distT="0" distB="0" distL="0" distR="0" wp14:anchorId="6589DE36" wp14:editId="1FB98D3F">
            <wp:extent cx="16192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428625"/>
                    </a:xfrm>
                    <a:prstGeom prst="rect">
                      <a:avLst/>
                    </a:prstGeom>
                    <a:noFill/>
                    <a:ln>
                      <a:noFill/>
                    </a:ln>
                  </pic:spPr>
                </pic:pic>
              </a:graphicData>
            </a:graphic>
          </wp:inline>
        </w:drawing>
      </w:r>
    </w:p>
    <w:p w14:paraId="43D5B88D"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roofErr w:type="spellStart"/>
      <w:r w:rsidRPr="00073673">
        <w:rPr>
          <w:rFonts w:ascii="Times New Roman" w:hAnsi="Times New Roman"/>
          <w:sz w:val="20"/>
          <w:szCs w:val="20"/>
        </w:rPr>
        <w:t>К</w:t>
      </w:r>
      <w:proofErr w:type="gramStart"/>
      <w:r w:rsidRPr="00073673">
        <w:rPr>
          <w:rFonts w:ascii="Times New Roman" w:hAnsi="Times New Roman"/>
          <w:sz w:val="20"/>
          <w:szCs w:val="20"/>
        </w:rPr>
        <w:t>j</w:t>
      </w:r>
      <w:proofErr w:type="spellEnd"/>
      <w:proofErr w:type="gramEnd"/>
      <w:r w:rsidRPr="00073673">
        <w:rPr>
          <w:rFonts w:ascii="Times New Roman" w:hAnsi="Times New Roman"/>
          <w:sz w:val="20"/>
          <w:szCs w:val="20"/>
        </w:rPr>
        <w:t xml:space="preserve"> - коэффициент, характеризующий качество и благоустройство жилого помещения, месторасположение дома;</w:t>
      </w:r>
    </w:p>
    <w:p w14:paraId="7915DCE0"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56C76D8B"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К</w:t>
      </w:r>
      <w:proofErr w:type="gramStart"/>
      <w:r w:rsidRPr="00073673">
        <w:rPr>
          <w:rFonts w:ascii="Times New Roman" w:hAnsi="Times New Roman"/>
          <w:sz w:val="20"/>
          <w:szCs w:val="20"/>
        </w:rPr>
        <w:t>1</w:t>
      </w:r>
      <w:proofErr w:type="gramEnd"/>
      <w:r w:rsidRPr="00073673">
        <w:rPr>
          <w:rFonts w:ascii="Times New Roman" w:hAnsi="Times New Roman"/>
          <w:sz w:val="20"/>
          <w:szCs w:val="20"/>
        </w:rPr>
        <w:t xml:space="preserve"> - коэффициент, характеризующий качество жилого помещения;</w:t>
      </w:r>
    </w:p>
    <w:p w14:paraId="3BC24430"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26BEC559"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К</w:t>
      </w:r>
      <w:proofErr w:type="gramStart"/>
      <w:r w:rsidRPr="00073673">
        <w:rPr>
          <w:rFonts w:ascii="Times New Roman" w:hAnsi="Times New Roman"/>
          <w:sz w:val="20"/>
          <w:szCs w:val="20"/>
        </w:rPr>
        <w:t>2</w:t>
      </w:r>
      <w:proofErr w:type="gramEnd"/>
      <w:r w:rsidRPr="00073673">
        <w:rPr>
          <w:rFonts w:ascii="Times New Roman" w:hAnsi="Times New Roman"/>
          <w:sz w:val="20"/>
          <w:szCs w:val="20"/>
        </w:rPr>
        <w:t xml:space="preserve"> - коэффициент, характеризующий благоустройство жилого помещения;</w:t>
      </w:r>
    </w:p>
    <w:p w14:paraId="7FA5ADFC"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1210A7C4"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К3 - коэффициент, месторасположение дома.</w:t>
      </w:r>
    </w:p>
    <w:p w14:paraId="2400D090"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4E4DED4B"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3. Значения показателей К</w:t>
      </w:r>
      <w:proofErr w:type="gramStart"/>
      <w:r w:rsidRPr="00073673">
        <w:rPr>
          <w:rFonts w:ascii="Times New Roman" w:hAnsi="Times New Roman"/>
          <w:sz w:val="20"/>
          <w:szCs w:val="20"/>
        </w:rPr>
        <w:t>1</w:t>
      </w:r>
      <w:proofErr w:type="gramEnd"/>
      <w:r w:rsidRPr="00073673">
        <w:rPr>
          <w:rFonts w:ascii="Times New Roman" w:hAnsi="Times New Roman"/>
          <w:sz w:val="20"/>
          <w:szCs w:val="20"/>
        </w:rPr>
        <w:t xml:space="preserve"> - К3 оцениваются в интервале от 0,8 до 1,3 в соответствии с таблицей к настоящему Положению.</w:t>
      </w:r>
    </w:p>
    <w:p w14:paraId="1E952CF1"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5BE9D318"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 xml:space="preserve">4. Размер платы за наем жилого помещения устанавливается с использованием величины коэффициента соответствия платы (Кс), который устанавливается исходя из социально-экономических условий </w:t>
      </w:r>
      <w:proofErr w:type="gramStart"/>
      <w:r w:rsidRPr="00073673">
        <w:rPr>
          <w:rFonts w:ascii="Times New Roman" w:hAnsi="Times New Roman"/>
          <w:sz w:val="20"/>
          <w:szCs w:val="20"/>
        </w:rPr>
        <w:t>в</w:t>
      </w:r>
      <w:proofErr w:type="gramEnd"/>
      <w:r w:rsidRPr="00073673">
        <w:rPr>
          <w:rFonts w:ascii="Times New Roman" w:hAnsi="Times New Roman"/>
          <w:sz w:val="20"/>
          <w:szCs w:val="20"/>
        </w:rPr>
        <w:t xml:space="preserve"> </w:t>
      </w:r>
      <w:proofErr w:type="gramStart"/>
      <w:r w:rsidRPr="00073673">
        <w:rPr>
          <w:rFonts w:ascii="Times New Roman" w:hAnsi="Times New Roman"/>
          <w:sz w:val="20"/>
          <w:szCs w:val="20"/>
        </w:rPr>
        <w:t>Ханты-Мансийском</w:t>
      </w:r>
      <w:proofErr w:type="gramEnd"/>
      <w:r w:rsidRPr="00073673">
        <w:rPr>
          <w:rFonts w:ascii="Times New Roman" w:hAnsi="Times New Roman"/>
          <w:sz w:val="20"/>
          <w:szCs w:val="20"/>
        </w:rPr>
        <w:t xml:space="preserve"> автономном округе в соответствии с таблицей к настоящему Положению.</w:t>
      </w:r>
    </w:p>
    <w:p w14:paraId="34542CBE"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1C453384" w14:textId="77777777" w:rsidR="00073673" w:rsidRPr="00073673" w:rsidRDefault="00073673" w:rsidP="00073673">
      <w:pPr>
        <w:widowControl w:val="0"/>
        <w:autoSpaceDE w:val="0"/>
        <w:autoSpaceDN w:val="0"/>
        <w:adjustRightInd w:val="0"/>
        <w:spacing w:after="0" w:line="240" w:lineRule="auto"/>
        <w:rPr>
          <w:rFonts w:ascii="Times New Roman" w:hAnsi="Times New Roman"/>
          <w:b/>
          <w:bCs/>
          <w:color w:val="2B4279"/>
          <w:sz w:val="20"/>
          <w:szCs w:val="20"/>
        </w:rPr>
      </w:pPr>
    </w:p>
    <w:p w14:paraId="25D6152A" w14:textId="77777777" w:rsidR="00073673" w:rsidRPr="00073673" w:rsidRDefault="00073673" w:rsidP="00073673">
      <w:pPr>
        <w:widowControl w:val="0"/>
        <w:autoSpaceDE w:val="0"/>
        <w:autoSpaceDN w:val="0"/>
        <w:adjustRightInd w:val="0"/>
        <w:spacing w:after="0" w:line="240" w:lineRule="auto"/>
        <w:jc w:val="center"/>
        <w:outlineLvl w:val="3"/>
        <w:rPr>
          <w:rFonts w:ascii="Times New Roman" w:hAnsi="Times New Roman"/>
          <w:b/>
          <w:bCs/>
          <w:sz w:val="20"/>
          <w:szCs w:val="20"/>
        </w:rPr>
      </w:pPr>
      <w:r w:rsidRPr="00073673">
        <w:rPr>
          <w:rFonts w:ascii="Times New Roman" w:hAnsi="Times New Roman"/>
          <w:b/>
          <w:bCs/>
          <w:sz w:val="20"/>
          <w:szCs w:val="20"/>
        </w:rPr>
        <w:t xml:space="preserve"> Статья 5. Заключительные положения </w:t>
      </w:r>
    </w:p>
    <w:p w14:paraId="20F6A74E"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r w:rsidRPr="00073673">
        <w:rPr>
          <w:rFonts w:ascii="Times New Roman" w:hAnsi="Times New Roman"/>
          <w:sz w:val="20"/>
          <w:szCs w:val="20"/>
        </w:rPr>
        <w:t>1. Размер платы за наем жилого помещения, исходя из ставки платы за один квадратный метр жилого помещения в месяц, предоставленного по договорам социального найма или договорам найма жилых помещений муниципального жилищного фонда муниципального образования сельское поселение Сентябрьский, устанавливается постановлением администрации сельского поселения Сентябрьский.</w:t>
      </w:r>
    </w:p>
    <w:p w14:paraId="317D13E8"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26718A71" w14:textId="77777777" w:rsidR="00073673" w:rsidRPr="00073673" w:rsidRDefault="00073673" w:rsidP="00073673">
      <w:pPr>
        <w:widowControl w:val="0"/>
        <w:autoSpaceDE w:val="0"/>
        <w:autoSpaceDN w:val="0"/>
        <w:adjustRightInd w:val="0"/>
        <w:spacing w:after="0" w:line="240" w:lineRule="auto"/>
        <w:ind w:firstLine="568"/>
        <w:jc w:val="both"/>
        <w:rPr>
          <w:rFonts w:ascii="Times New Roman" w:hAnsi="Times New Roman"/>
          <w:sz w:val="20"/>
          <w:szCs w:val="20"/>
        </w:rPr>
      </w:pPr>
    </w:p>
    <w:p w14:paraId="6CD8DEC0" w14:textId="77777777" w:rsidR="00073673" w:rsidRPr="00073673" w:rsidRDefault="00073673" w:rsidP="00073673">
      <w:pPr>
        <w:widowControl w:val="0"/>
        <w:autoSpaceDE w:val="0"/>
        <w:autoSpaceDN w:val="0"/>
        <w:adjustRightInd w:val="0"/>
        <w:spacing w:after="0" w:line="240" w:lineRule="auto"/>
        <w:jc w:val="right"/>
        <w:rPr>
          <w:rFonts w:ascii="Times New Roman" w:hAnsi="Times New Roman"/>
          <w:sz w:val="20"/>
          <w:szCs w:val="20"/>
        </w:rPr>
      </w:pPr>
      <w:r w:rsidRPr="00073673">
        <w:rPr>
          <w:rFonts w:ascii="Times New Roman" w:hAnsi="Times New Roman"/>
          <w:sz w:val="20"/>
          <w:szCs w:val="20"/>
        </w:rPr>
        <w:t>Приложение № 1</w:t>
      </w:r>
    </w:p>
    <w:p w14:paraId="56E65373" w14:textId="77777777" w:rsidR="00073673" w:rsidRPr="00073673" w:rsidRDefault="00073673" w:rsidP="00073673">
      <w:pPr>
        <w:widowControl w:val="0"/>
        <w:autoSpaceDE w:val="0"/>
        <w:autoSpaceDN w:val="0"/>
        <w:adjustRightInd w:val="0"/>
        <w:spacing w:after="0" w:line="240" w:lineRule="auto"/>
        <w:jc w:val="right"/>
        <w:rPr>
          <w:rFonts w:ascii="Times New Roman" w:hAnsi="Times New Roman"/>
          <w:sz w:val="20"/>
          <w:szCs w:val="20"/>
        </w:rPr>
      </w:pPr>
      <w:r w:rsidRPr="00073673">
        <w:rPr>
          <w:rFonts w:ascii="Times New Roman" w:hAnsi="Times New Roman"/>
          <w:sz w:val="20"/>
          <w:szCs w:val="20"/>
        </w:rPr>
        <w:t xml:space="preserve">к Положению о порядке </w:t>
      </w:r>
    </w:p>
    <w:p w14:paraId="5D1C4B9A" w14:textId="77777777" w:rsidR="00073673" w:rsidRPr="00073673" w:rsidRDefault="00073673" w:rsidP="00073673">
      <w:pPr>
        <w:widowControl w:val="0"/>
        <w:autoSpaceDE w:val="0"/>
        <w:autoSpaceDN w:val="0"/>
        <w:adjustRightInd w:val="0"/>
        <w:spacing w:after="0" w:line="240" w:lineRule="auto"/>
        <w:jc w:val="right"/>
        <w:rPr>
          <w:rFonts w:ascii="Times New Roman" w:hAnsi="Times New Roman"/>
          <w:sz w:val="20"/>
          <w:szCs w:val="20"/>
        </w:rPr>
      </w:pPr>
      <w:r w:rsidRPr="00073673">
        <w:rPr>
          <w:rFonts w:ascii="Times New Roman" w:hAnsi="Times New Roman"/>
          <w:sz w:val="20"/>
          <w:szCs w:val="20"/>
        </w:rPr>
        <w:t xml:space="preserve">установления размера платы </w:t>
      </w:r>
      <w:proofErr w:type="gramStart"/>
      <w:r w:rsidRPr="00073673">
        <w:rPr>
          <w:rFonts w:ascii="Times New Roman" w:hAnsi="Times New Roman"/>
          <w:sz w:val="20"/>
          <w:szCs w:val="20"/>
        </w:rPr>
        <w:t>за</w:t>
      </w:r>
      <w:proofErr w:type="gramEnd"/>
      <w:r w:rsidRPr="00073673">
        <w:rPr>
          <w:rFonts w:ascii="Times New Roman" w:hAnsi="Times New Roman"/>
          <w:sz w:val="20"/>
          <w:szCs w:val="20"/>
        </w:rPr>
        <w:t xml:space="preserve"> </w:t>
      </w:r>
    </w:p>
    <w:p w14:paraId="218D3135" w14:textId="77777777" w:rsidR="00073673" w:rsidRPr="00073673" w:rsidRDefault="00073673" w:rsidP="00073673">
      <w:pPr>
        <w:widowControl w:val="0"/>
        <w:autoSpaceDE w:val="0"/>
        <w:autoSpaceDN w:val="0"/>
        <w:adjustRightInd w:val="0"/>
        <w:spacing w:after="0" w:line="240" w:lineRule="auto"/>
        <w:jc w:val="right"/>
        <w:rPr>
          <w:rFonts w:ascii="Times New Roman" w:hAnsi="Times New Roman"/>
          <w:sz w:val="20"/>
          <w:szCs w:val="20"/>
        </w:rPr>
      </w:pPr>
      <w:r w:rsidRPr="00073673">
        <w:rPr>
          <w:rFonts w:ascii="Times New Roman" w:hAnsi="Times New Roman"/>
          <w:sz w:val="20"/>
          <w:szCs w:val="20"/>
        </w:rPr>
        <w:t xml:space="preserve">пользование </w:t>
      </w:r>
      <w:proofErr w:type="gramStart"/>
      <w:r w:rsidRPr="00073673">
        <w:rPr>
          <w:rFonts w:ascii="Times New Roman" w:hAnsi="Times New Roman"/>
          <w:sz w:val="20"/>
          <w:szCs w:val="20"/>
        </w:rPr>
        <w:t>жилым</w:t>
      </w:r>
      <w:proofErr w:type="gramEnd"/>
      <w:r w:rsidRPr="00073673">
        <w:rPr>
          <w:rFonts w:ascii="Times New Roman" w:hAnsi="Times New Roman"/>
          <w:sz w:val="20"/>
          <w:szCs w:val="20"/>
        </w:rPr>
        <w:t xml:space="preserve"> </w:t>
      </w:r>
    </w:p>
    <w:p w14:paraId="40A58510" w14:textId="77777777" w:rsidR="00073673" w:rsidRPr="00073673" w:rsidRDefault="00073673" w:rsidP="00073673">
      <w:pPr>
        <w:widowControl w:val="0"/>
        <w:autoSpaceDE w:val="0"/>
        <w:autoSpaceDN w:val="0"/>
        <w:adjustRightInd w:val="0"/>
        <w:spacing w:after="0" w:line="240" w:lineRule="auto"/>
        <w:jc w:val="right"/>
        <w:rPr>
          <w:rFonts w:ascii="Times New Roman" w:hAnsi="Times New Roman"/>
          <w:sz w:val="20"/>
          <w:szCs w:val="20"/>
        </w:rPr>
      </w:pPr>
      <w:r w:rsidRPr="00073673">
        <w:rPr>
          <w:rFonts w:ascii="Times New Roman" w:hAnsi="Times New Roman"/>
          <w:sz w:val="20"/>
          <w:szCs w:val="20"/>
        </w:rPr>
        <w:t>помещением (плата за наем)</w:t>
      </w:r>
    </w:p>
    <w:p w14:paraId="28EE833E" w14:textId="77777777" w:rsidR="00073673" w:rsidRPr="00073673" w:rsidRDefault="00073673" w:rsidP="00073673">
      <w:pPr>
        <w:widowControl w:val="0"/>
        <w:autoSpaceDE w:val="0"/>
        <w:autoSpaceDN w:val="0"/>
        <w:adjustRightInd w:val="0"/>
        <w:spacing w:after="0" w:line="240" w:lineRule="auto"/>
        <w:jc w:val="right"/>
        <w:rPr>
          <w:rFonts w:ascii="Times New Roman" w:hAnsi="Times New Roman"/>
          <w:sz w:val="20"/>
          <w:szCs w:val="20"/>
        </w:rPr>
      </w:pPr>
    </w:p>
    <w:p w14:paraId="612D9F7D" w14:textId="77777777" w:rsidR="00073673" w:rsidRPr="00073673" w:rsidRDefault="00073673" w:rsidP="00073673">
      <w:pPr>
        <w:widowControl w:val="0"/>
        <w:autoSpaceDE w:val="0"/>
        <w:autoSpaceDN w:val="0"/>
        <w:adjustRightInd w:val="0"/>
        <w:spacing w:after="0" w:line="240" w:lineRule="auto"/>
        <w:jc w:val="right"/>
        <w:rPr>
          <w:rFonts w:ascii="Times New Roman" w:hAnsi="Times New Roman"/>
          <w:sz w:val="20"/>
          <w:szCs w:val="20"/>
        </w:rPr>
      </w:pPr>
      <w:r w:rsidRPr="00073673">
        <w:rPr>
          <w:rFonts w:ascii="Times New Roman" w:hAnsi="Times New Roman"/>
          <w:sz w:val="20"/>
          <w:szCs w:val="20"/>
        </w:rPr>
        <w:t>Таблица 1</w:t>
      </w:r>
    </w:p>
    <w:p w14:paraId="2E4C6091" w14:textId="77777777" w:rsidR="00073673" w:rsidRPr="00073673" w:rsidRDefault="00073673" w:rsidP="00073673">
      <w:pPr>
        <w:widowControl w:val="0"/>
        <w:autoSpaceDE w:val="0"/>
        <w:autoSpaceDN w:val="0"/>
        <w:adjustRightInd w:val="0"/>
        <w:spacing w:after="0" w:line="240" w:lineRule="auto"/>
        <w:rPr>
          <w:rFonts w:ascii="Times New Roman" w:hAnsi="Times New Roman"/>
          <w:b/>
          <w:bCs/>
          <w:sz w:val="20"/>
          <w:szCs w:val="20"/>
        </w:rPr>
      </w:pPr>
    </w:p>
    <w:p w14:paraId="43217291" w14:textId="77777777" w:rsidR="00073673" w:rsidRPr="00073673" w:rsidRDefault="00073673" w:rsidP="00073673">
      <w:pPr>
        <w:widowControl w:val="0"/>
        <w:autoSpaceDE w:val="0"/>
        <w:autoSpaceDN w:val="0"/>
        <w:adjustRightInd w:val="0"/>
        <w:spacing w:after="0" w:line="240" w:lineRule="auto"/>
        <w:jc w:val="center"/>
        <w:outlineLvl w:val="3"/>
        <w:rPr>
          <w:rFonts w:ascii="Times New Roman" w:hAnsi="Times New Roman"/>
          <w:b/>
          <w:bCs/>
          <w:sz w:val="20"/>
          <w:szCs w:val="20"/>
        </w:rPr>
      </w:pPr>
      <w:r w:rsidRPr="00073673">
        <w:rPr>
          <w:rFonts w:ascii="Times New Roman" w:hAnsi="Times New Roman"/>
          <w:b/>
          <w:bCs/>
          <w:sz w:val="20"/>
          <w:szCs w:val="20"/>
        </w:rPr>
        <w:t xml:space="preserve"> Коэффициенты соответствия платы за наем жилых помещений жилищного фонда муниципального образования сельское поселение Сентябрьский</w:t>
      </w:r>
    </w:p>
    <w:p w14:paraId="753500FC"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525"/>
        <w:gridCol w:w="2010"/>
        <w:gridCol w:w="1500"/>
        <w:gridCol w:w="3825"/>
        <w:gridCol w:w="1395"/>
      </w:tblGrid>
      <w:tr w:rsidR="00073673" w:rsidRPr="00073673" w14:paraId="7BACBF99" w14:textId="77777777" w:rsidTr="0028771B">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73BB5C"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N </w:t>
            </w:r>
            <w:proofErr w:type="gramStart"/>
            <w:r w:rsidRPr="00073673">
              <w:rPr>
                <w:rFonts w:ascii="Times New Roman" w:hAnsi="Times New Roman"/>
                <w:sz w:val="20"/>
                <w:szCs w:val="20"/>
              </w:rPr>
              <w:t>п</w:t>
            </w:r>
            <w:proofErr w:type="gramEnd"/>
            <w:r w:rsidRPr="00073673">
              <w:rPr>
                <w:rFonts w:ascii="Times New Roman" w:hAnsi="Times New Roman"/>
                <w:sz w:val="20"/>
                <w:szCs w:val="20"/>
              </w:rPr>
              <w:t xml:space="preserve">/п </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E77CFC"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Наименование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B28ABD"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Обозначение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816188"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Параметры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877553"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Значение показателя </w:t>
            </w:r>
          </w:p>
        </w:tc>
      </w:tr>
      <w:tr w:rsidR="00073673" w:rsidRPr="00073673" w14:paraId="5813B18E" w14:textId="77777777" w:rsidTr="0028771B">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3F579B"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1 </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109512"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2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33C37C"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3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DF2DE9"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4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F11086"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5 </w:t>
            </w:r>
          </w:p>
        </w:tc>
      </w:tr>
      <w:tr w:rsidR="00073673" w:rsidRPr="00073673" w14:paraId="1A9FD884" w14:textId="77777777" w:rsidTr="0028771B">
        <w:tc>
          <w:tcPr>
            <w:tcW w:w="5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8F7C5E"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1 </w:t>
            </w:r>
          </w:p>
        </w:tc>
        <w:tc>
          <w:tcPr>
            <w:tcW w:w="20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A2C537"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Коэффициент качества жилого помещения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74A920"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К</w:t>
            </w:r>
            <w:proofErr w:type="gramStart"/>
            <w:r w:rsidRPr="00073673">
              <w:rPr>
                <w:rFonts w:ascii="Times New Roman" w:hAnsi="Times New Roman"/>
                <w:sz w:val="20"/>
                <w:szCs w:val="20"/>
              </w:rPr>
              <w:t>1</w:t>
            </w:r>
            <w:proofErr w:type="gramEnd"/>
            <w:r w:rsidRPr="00073673">
              <w:rPr>
                <w:rFonts w:ascii="Times New Roman" w:hAnsi="Times New Roman"/>
                <w:sz w:val="20"/>
                <w:szCs w:val="20"/>
              </w:rPr>
              <w:t xml:space="preserve">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88D172"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жилые помещения муниципального жилищного фонда в домах капитального исполнения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D7CB52"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1,00 </w:t>
            </w:r>
          </w:p>
        </w:tc>
      </w:tr>
      <w:tr w:rsidR="00073673" w:rsidRPr="00073673" w14:paraId="375BEE64" w14:textId="77777777" w:rsidTr="0028771B">
        <w:tc>
          <w:tcPr>
            <w:tcW w:w="525" w:type="dxa"/>
            <w:tcBorders>
              <w:top w:val="nil"/>
              <w:left w:val="single" w:sz="6" w:space="0" w:color="auto"/>
              <w:bottom w:val="nil"/>
              <w:right w:val="single" w:sz="6" w:space="0" w:color="auto"/>
            </w:tcBorders>
            <w:tcMar>
              <w:top w:w="114" w:type="dxa"/>
              <w:left w:w="28" w:type="dxa"/>
              <w:bottom w:w="114" w:type="dxa"/>
              <w:right w:w="28" w:type="dxa"/>
            </w:tcMar>
          </w:tcPr>
          <w:p w14:paraId="0141FDA0"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p>
        </w:tc>
        <w:tc>
          <w:tcPr>
            <w:tcW w:w="2010" w:type="dxa"/>
            <w:tcBorders>
              <w:top w:val="nil"/>
              <w:left w:val="single" w:sz="6" w:space="0" w:color="auto"/>
              <w:bottom w:val="nil"/>
              <w:right w:val="single" w:sz="6" w:space="0" w:color="auto"/>
            </w:tcBorders>
            <w:tcMar>
              <w:top w:w="114" w:type="dxa"/>
              <w:left w:w="28" w:type="dxa"/>
              <w:bottom w:w="114" w:type="dxa"/>
              <w:right w:w="28" w:type="dxa"/>
            </w:tcMar>
          </w:tcPr>
          <w:p w14:paraId="5BAB830B"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DCF255F"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D993C9"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жилые помещения муниципального жилищного фонда в домах деревянного исполнения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0783E7"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0,80 </w:t>
            </w:r>
          </w:p>
        </w:tc>
      </w:tr>
      <w:tr w:rsidR="00073673" w:rsidRPr="00073673" w14:paraId="6F93D676" w14:textId="77777777" w:rsidTr="0028771B">
        <w:tc>
          <w:tcPr>
            <w:tcW w:w="5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D53204"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2 </w:t>
            </w:r>
          </w:p>
        </w:tc>
        <w:tc>
          <w:tcPr>
            <w:tcW w:w="20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ECAC6D"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Коэффициент благоустройства жилого помещения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9FBDCC"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К</w:t>
            </w:r>
            <w:proofErr w:type="gramStart"/>
            <w:r w:rsidRPr="00073673">
              <w:rPr>
                <w:rFonts w:ascii="Times New Roman" w:hAnsi="Times New Roman"/>
                <w:sz w:val="20"/>
                <w:szCs w:val="20"/>
              </w:rPr>
              <w:t>2</w:t>
            </w:r>
            <w:proofErr w:type="gramEnd"/>
            <w:r w:rsidRPr="00073673">
              <w:rPr>
                <w:rFonts w:ascii="Times New Roman" w:hAnsi="Times New Roman"/>
                <w:sz w:val="20"/>
                <w:szCs w:val="20"/>
              </w:rPr>
              <w:t xml:space="preserve">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40F9AD"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при наличии лифта и наличии всех внутридомовых инженерных систем в составе: холодное водоснабжение, горячее водоснабжение, водоотведение, электроснабжение, отопление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B72F06"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1,10 </w:t>
            </w:r>
          </w:p>
        </w:tc>
      </w:tr>
      <w:tr w:rsidR="00073673" w:rsidRPr="00073673" w14:paraId="44970E9F" w14:textId="77777777" w:rsidTr="0028771B">
        <w:tc>
          <w:tcPr>
            <w:tcW w:w="525" w:type="dxa"/>
            <w:tcBorders>
              <w:top w:val="nil"/>
              <w:left w:val="single" w:sz="6" w:space="0" w:color="auto"/>
              <w:bottom w:val="nil"/>
              <w:right w:val="single" w:sz="6" w:space="0" w:color="auto"/>
            </w:tcBorders>
            <w:tcMar>
              <w:top w:w="114" w:type="dxa"/>
              <w:left w:w="28" w:type="dxa"/>
              <w:bottom w:w="114" w:type="dxa"/>
              <w:right w:w="28" w:type="dxa"/>
            </w:tcMar>
          </w:tcPr>
          <w:p w14:paraId="1597728B"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p>
        </w:tc>
        <w:tc>
          <w:tcPr>
            <w:tcW w:w="2010" w:type="dxa"/>
            <w:tcBorders>
              <w:top w:val="nil"/>
              <w:left w:val="single" w:sz="6" w:space="0" w:color="auto"/>
              <w:bottom w:val="nil"/>
              <w:right w:val="single" w:sz="6" w:space="0" w:color="auto"/>
            </w:tcBorders>
            <w:tcMar>
              <w:top w:w="114" w:type="dxa"/>
              <w:left w:w="28" w:type="dxa"/>
              <w:bottom w:w="114" w:type="dxa"/>
              <w:right w:w="28" w:type="dxa"/>
            </w:tcMar>
          </w:tcPr>
          <w:p w14:paraId="6E11F3C5"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1C1AC06"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F14BE7"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при отсутствии лифта и наличии всех внутридомовых инженерных систем в составе: холодное водоснабжение, горячее водоснабжение, водоотведение, электроснабжение, отопление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F9C212"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0,90 </w:t>
            </w:r>
          </w:p>
        </w:tc>
      </w:tr>
      <w:tr w:rsidR="00073673" w:rsidRPr="00073673" w14:paraId="5B774B9D" w14:textId="77777777" w:rsidTr="0028771B">
        <w:tc>
          <w:tcPr>
            <w:tcW w:w="525" w:type="dxa"/>
            <w:tcBorders>
              <w:top w:val="nil"/>
              <w:left w:val="single" w:sz="6" w:space="0" w:color="auto"/>
              <w:bottom w:val="nil"/>
              <w:right w:val="single" w:sz="6" w:space="0" w:color="auto"/>
            </w:tcBorders>
            <w:tcMar>
              <w:top w:w="114" w:type="dxa"/>
              <w:left w:w="28" w:type="dxa"/>
              <w:bottom w:w="114" w:type="dxa"/>
              <w:right w:w="28" w:type="dxa"/>
            </w:tcMar>
          </w:tcPr>
          <w:p w14:paraId="7218BAC2"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p>
        </w:tc>
        <w:tc>
          <w:tcPr>
            <w:tcW w:w="2010" w:type="dxa"/>
            <w:tcBorders>
              <w:top w:val="nil"/>
              <w:left w:val="single" w:sz="6" w:space="0" w:color="auto"/>
              <w:bottom w:val="nil"/>
              <w:right w:val="single" w:sz="6" w:space="0" w:color="auto"/>
            </w:tcBorders>
            <w:tcMar>
              <w:top w:w="114" w:type="dxa"/>
              <w:left w:w="28" w:type="dxa"/>
              <w:bottom w:w="114" w:type="dxa"/>
              <w:right w:w="28" w:type="dxa"/>
            </w:tcMar>
          </w:tcPr>
          <w:p w14:paraId="39C18BE1"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12003B0"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3A65AE"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при наличии или отсутствии лифта и отсутствии одного или более наименований </w:t>
            </w:r>
            <w:r w:rsidRPr="00073673">
              <w:rPr>
                <w:rFonts w:ascii="Times New Roman" w:hAnsi="Times New Roman"/>
                <w:sz w:val="20"/>
                <w:szCs w:val="20"/>
              </w:rPr>
              <w:lastRenderedPageBreak/>
              <w:t xml:space="preserve">внутридомовых инженерных систем из состава: холодное водоснабжение, горячее водоснабжение, водоотведение, электроснабжение, отопление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5BAFE2"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lastRenderedPageBreak/>
              <w:t xml:space="preserve">0,80 </w:t>
            </w:r>
          </w:p>
        </w:tc>
      </w:tr>
      <w:tr w:rsidR="00073673" w:rsidRPr="00073673" w14:paraId="564CF9A2" w14:textId="77777777" w:rsidTr="0028771B">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CB010"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lastRenderedPageBreak/>
              <w:t xml:space="preserve">3 </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1B0A1D"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Коэффициент месторасположения жилого дома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5FCC23"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К3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706C5"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 xml:space="preserve">муниципальное образование сельское поселение </w:t>
            </w:r>
            <w:proofErr w:type="gramStart"/>
            <w:r w:rsidRPr="00073673">
              <w:rPr>
                <w:rFonts w:ascii="Times New Roman" w:hAnsi="Times New Roman"/>
                <w:sz w:val="20"/>
                <w:szCs w:val="20"/>
              </w:rPr>
              <w:t>Сентябрьский</w:t>
            </w:r>
            <w:proofErr w:type="gramEnd"/>
            <w:r w:rsidRPr="00073673">
              <w:rPr>
                <w:rFonts w:ascii="Times New Roman" w:hAnsi="Times New Roman"/>
                <w:sz w:val="20"/>
                <w:szCs w:val="20"/>
              </w:rPr>
              <w:t xml:space="preserve">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3BAC47"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 xml:space="preserve">1,00 </w:t>
            </w:r>
          </w:p>
        </w:tc>
      </w:tr>
      <w:tr w:rsidR="00073673" w:rsidRPr="00073673" w14:paraId="6D551487" w14:textId="77777777" w:rsidTr="0028771B">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118D86"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4</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F2711"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Коэффициент соответствия платы</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3AABC5"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Кс</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DC49F5" w14:textId="77777777" w:rsidR="00073673" w:rsidRPr="00073673" w:rsidRDefault="00073673" w:rsidP="00073673">
            <w:pPr>
              <w:widowControl w:val="0"/>
              <w:autoSpaceDE w:val="0"/>
              <w:autoSpaceDN w:val="0"/>
              <w:adjustRightInd w:val="0"/>
              <w:spacing w:after="0" w:line="240" w:lineRule="auto"/>
              <w:rPr>
                <w:rFonts w:ascii="Times New Roman" w:hAnsi="Times New Roman"/>
                <w:sz w:val="20"/>
                <w:szCs w:val="20"/>
              </w:rPr>
            </w:pPr>
            <w:r w:rsidRPr="00073673">
              <w:rPr>
                <w:rFonts w:ascii="Times New Roman" w:hAnsi="Times New Roman"/>
                <w:sz w:val="20"/>
                <w:szCs w:val="20"/>
              </w:rPr>
              <w:t>сельская местность</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0E07FC" w14:textId="77777777" w:rsidR="00073673" w:rsidRPr="00073673" w:rsidRDefault="00073673" w:rsidP="00073673">
            <w:pPr>
              <w:widowControl w:val="0"/>
              <w:autoSpaceDE w:val="0"/>
              <w:autoSpaceDN w:val="0"/>
              <w:adjustRightInd w:val="0"/>
              <w:spacing w:after="0" w:line="240" w:lineRule="auto"/>
              <w:jc w:val="center"/>
              <w:rPr>
                <w:rFonts w:ascii="Times New Roman" w:hAnsi="Times New Roman"/>
                <w:sz w:val="20"/>
                <w:szCs w:val="20"/>
              </w:rPr>
            </w:pPr>
            <w:r w:rsidRPr="00073673">
              <w:rPr>
                <w:rFonts w:ascii="Times New Roman" w:hAnsi="Times New Roman"/>
                <w:sz w:val="20"/>
                <w:szCs w:val="20"/>
              </w:rPr>
              <w:t>0,14</w:t>
            </w:r>
          </w:p>
        </w:tc>
      </w:tr>
    </w:tbl>
    <w:p w14:paraId="740171E8" w14:textId="77777777" w:rsidR="00073673" w:rsidRPr="00073673" w:rsidRDefault="00073673" w:rsidP="00073673">
      <w:pPr>
        <w:tabs>
          <w:tab w:val="left" w:pos="7665"/>
        </w:tabs>
        <w:suppressAutoHyphens/>
        <w:spacing w:after="0" w:line="240" w:lineRule="auto"/>
        <w:rPr>
          <w:rFonts w:ascii="Times New Roman" w:hAnsi="Times New Roman"/>
          <w:sz w:val="20"/>
          <w:szCs w:val="20"/>
          <w:lang w:eastAsia="ar-SA"/>
        </w:rPr>
      </w:pPr>
    </w:p>
    <w:p w14:paraId="767BBCA7" w14:textId="77777777" w:rsidR="00073673" w:rsidRPr="00073673" w:rsidRDefault="00073673" w:rsidP="00073673">
      <w:pPr>
        <w:tabs>
          <w:tab w:val="left" w:pos="7665"/>
        </w:tabs>
        <w:suppressAutoHyphens/>
        <w:spacing w:after="0" w:line="240" w:lineRule="auto"/>
        <w:rPr>
          <w:rFonts w:ascii="Times New Roman" w:hAnsi="Times New Roman"/>
          <w:sz w:val="20"/>
          <w:szCs w:val="20"/>
          <w:lang w:eastAsia="ar-SA"/>
        </w:rPr>
      </w:pPr>
    </w:p>
    <w:p w14:paraId="040137C0" w14:textId="77777777" w:rsidR="00073673" w:rsidRPr="00073673" w:rsidRDefault="00073673" w:rsidP="00073673">
      <w:pPr>
        <w:tabs>
          <w:tab w:val="left" w:pos="7665"/>
        </w:tabs>
        <w:suppressAutoHyphens/>
        <w:spacing w:after="0" w:line="240" w:lineRule="auto"/>
        <w:rPr>
          <w:rFonts w:ascii="Times New Roman" w:hAnsi="Times New Roman"/>
          <w:sz w:val="20"/>
          <w:szCs w:val="20"/>
          <w:lang w:eastAsia="ar-SA"/>
        </w:rPr>
      </w:pPr>
    </w:p>
    <w:p w14:paraId="3DC47593" w14:textId="77777777" w:rsidR="00073673" w:rsidRPr="00073673" w:rsidRDefault="00073673" w:rsidP="00073673">
      <w:pPr>
        <w:tabs>
          <w:tab w:val="left" w:pos="7665"/>
        </w:tabs>
        <w:suppressAutoHyphens/>
        <w:spacing w:after="0" w:line="240" w:lineRule="auto"/>
        <w:rPr>
          <w:rFonts w:ascii="Times New Roman" w:hAnsi="Times New Roman"/>
          <w:sz w:val="20"/>
          <w:szCs w:val="20"/>
          <w:lang w:eastAsia="ar-SA"/>
        </w:rPr>
      </w:pPr>
    </w:p>
    <w:p w14:paraId="34DF646A" w14:textId="77777777" w:rsidR="00073673" w:rsidRPr="00073673" w:rsidRDefault="00073673" w:rsidP="00073673">
      <w:pPr>
        <w:tabs>
          <w:tab w:val="left" w:pos="7665"/>
        </w:tabs>
        <w:suppressAutoHyphens/>
        <w:spacing w:after="0" w:line="240" w:lineRule="auto"/>
        <w:jc w:val="right"/>
        <w:rPr>
          <w:rFonts w:ascii="Times New Roman" w:hAnsi="Times New Roman"/>
          <w:sz w:val="20"/>
          <w:szCs w:val="20"/>
          <w:lang w:eastAsia="ar-SA"/>
        </w:rPr>
      </w:pPr>
      <w:r w:rsidRPr="00073673">
        <w:rPr>
          <w:rFonts w:ascii="Times New Roman" w:hAnsi="Times New Roman"/>
          <w:sz w:val="20"/>
          <w:szCs w:val="20"/>
          <w:lang w:eastAsia="ar-SA"/>
        </w:rPr>
        <w:t>Приложение № 2</w:t>
      </w:r>
    </w:p>
    <w:p w14:paraId="791C1271" w14:textId="77777777" w:rsidR="00073673" w:rsidRPr="00073673" w:rsidRDefault="00073673" w:rsidP="00073673">
      <w:pPr>
        <w:tabs>
          <w:tab w:val="left" w:pos="7665"/>
        </w:tabs>
        <w:suppressAutoHyphens/>
        <w:spacing w:after="0" w:line="240" w:lineRule="auto"/>
        <w:jc w:val="right"/>
        <w:rPr>
          <w:rFonts w:ascii="Times New Roman" w:hAnsi="Times New Roman"/>
          <w:sz w:val="20"/>
          <w:szCs w:val="20"/>
          <w:lang w:eastAsia="ar-SA"/>
        </w:rPr>
      </w:pPr>
      <w:r w:rsidRPr="00073673">
        <w:rPr>
          <w:rFonts w:ascii="Times New Roman" w:hAnsi="Times New Roman"/>
          <w:sz w:val="20"/>
          <w:szCs w:val="20"/>
          <w:lang w:eastAsia="ar-SA"/>
        </w:rPr>
        <w:t xml:space="preserve">к Положению о порядке </w:t>
      </w:r>
    </w:p>
    <w:p w14:paraId="44FC7462" w14:textId="77777777" w:rsidR="00073673" w:rsidRPr="00073673" w:rsidRDefault="00073673" w:rsidP="00073673">
      <w:pPr>
        <w:tabs>
          <w:tab w:val="left" w:pos="7665"/>
        </w:tabs>
        <w:suppressAutoHyphens/>
        <w:spacing w:after="0" w:line="240" w:lineRule="auto"/>
        <w:jc w:val="right"/>
        <w:rPr>
          <w:rFonts w:ascii="Times New Roman" w:hAnsi="Times New Roman"/>
          <w:sz w:val="20"/>
          <w:szCs w:val="20"/>
          <w:lang w:eastAsia="ar-SA"/>
        </w:rPr>
      </w:pPr>
      <w:r w:rsidRPr="00073673">
        <w:rPr>
          <w:rFonts w:ascii="Times New Roman" w:hAnsi="Times New Roman"/>
          <w:sz w:val="20"/>
          <w:szCs w:val="20"/>
          <w:lang w:eastAsia="ar-SA"/>
        </w:rPr>
        <w:t xml:space="preserve">установления размера платы </w:t>
      </w:r>
      <w:proofErr w:type="gramStart"/>
      <w:r w:rsidRPr="00073673">
        <w:rPr>
          <w:rFonts w:ascii="Times New Roman" w:hAnsi="Times New Roman"/>
          <w:sz w:val="20"/>
          <w:szCs w:val="20"/>
          <w:lang w:eastAsia="ar-SA"/>
        </w:rPr>
        <w:t>за</w:t>
      </w:r>
      <w:proofErr w:type="gramEnd"/>
      <w:r w:rsidRPr="00073673">
        <w:rPr>
          <w:rFonts w:ascii="Times New Roman" w:hAnsi="Times New Roman"/>
          <w:sz w:val="20"/>
          <w:szCs w:val="20"/>
          <w:lang w:eastAsia="ar-SA"/>
        </w:rPr>
        <w:t xml:space="preserve"> </w:t>
      </w:r>
    </w:p>
    <w:p w14:paraId="2409ACD8" w14:textId="77777777" w:rsidR="00073673" w:rsidRPr="00073673" w:rsidRDefault="00073673" w:rsidP="00073673">
      <w:pPr>
        <w:tabs>
          <w:tab w:val="left" w:pos="7665"/>
        </w:tabs>
        <w:suppressAutoHyphens/>
        <w:spacing w:after="0" w:line="240" w:lineRule="auto"/>
        <w:jc w:val="right"/>
        <w:rPr>
          <w:rFonts w:ascii="Times New Roman" w:hAnsi="Times New Roman"/>
          <w:sz w:val="20"/>
          <w:szCs w:val="20"/>
          <w:lang w:eastAsia="ar-SA"/>
        </w:rPr>
      </w:pPr>
      <w:r w:rsidRPr="00073673">
        <w:rPr>
          <w:rFonts w:ascii="Times New Roman" w:hAnsi="Times New Roman"/>
          <w:sz w:val="20"/>
          <w:szCs w:val="20"/>
          <w:lang w:eastAsia="ar-SA"/>
        </w:rPr>
        <w:t xml:space="preserve">пользование </w:t>
      </w:r>
      <w:proofErr w:type="gramStart"/>
      <w:r w:rsidRPr="00073673">
        <w:rPr>
          <w:rFonts w:ascii="Times New Roman" w:hAnsi="Times New Roman"/>
          <w:sz w:val="20"/>
          <w:szCs w:val="20"/>
          <w:lang w:eastAsia="ar-SA"/>
        </w:rPr>
        <w:t>жилым</w:t>
      </w:r>
      <w:proofErr w:type="gramEnd"/>
      <w:r w:rsidRPr="00073673">
        <w:rPr>
          <w:rFonts w:ascii="Times New Roman" w:hAnsi="Times New Roman"/>
          <w:sz w:val="20"/>
          <w:szCs w:val="20"/>
          <w:lang w:eastAsia="ar-SA"/>
        </w:rPr>
        <w:t xml:space="preserve"> </w:t>
      </w:r>
    </w:p>
    <w:p w14:paraId="22389AC2" w14:textId="77777777" w:rsidR="00073673" w:rsidRPr="00073673" w:rsidRDefault="00073673" w:rsidP="00073673">
      <w:pPr>
        <w:tabs>
          <w:tab w:val="left" w:pos="7665"/>
        </w:tabs>
        <w:suppressAutoHyphens/>
        <w:spacing w:after="0" w:line="240" w:lineRule="auto"/>
        <w:jc w:val="right"/>
        <w:rPr>
          <w:rFonts w:ascii="Times New Roman" w:hAnsi="Times New Roman"/>
          <w:sz w:val="20"/>
          <w:szCs w:val="20"/>
          <w:lang w:eastAsia="ar-SA"/>
        </w:rPr>
      </w:pPr>
      <w:r w:rsidRPr="00073673">
        <w:rPr>
          <w:rFonts w:ascii="Times New Roman" w:hAnsi="Times New Roman"/>
          <w:sz w:val="20"/>
          <w:szCs w:val="20"/>
          <w:lang w:eastAsia="ar-SA"/>
        </w:rPr>
        <w:t>помещением (плата за наем)</w:t>
      </w:r>
    </w:p>
    <w:p w14:paraId="7095D878" w14:textId="77777777" w:rsidR="00073673" w:rsidRPr="00073673" w:rsidRDefault="00073673" w:rsidP="00073673">
      <w:pPr>
        <w:tabs>
          <w:tab w:val="left" w:pos="7665"/>
        </w:tabs>
        <w:suppressAutoHyphens/>
        <w:spacing w:after="0" w:line="240" w:lineRule="auto"/>
        <w:rPr>
          <w:rFonts w:ascii="Times New Roman" w:hAnsi="Times New Roman"/>
          <w:sz w:val="20"/>
          <w:szCs w:val="20"/>
          <w:lang w:eastAsia="ar-SA"/>
        </w:rPr>
      </w:pPr>
    </w:p>
    <w:p w14:paraId="3F9E652F" w14:textId="77777777" w:rsidR="00073673" w:rsidRPr="00073673" w:rsidRDefault="00073673" w:rsidP="00073673">
      <w:pPr>
        <w:tabs>
          <w:tab w:val="left" w:pos="7665"/>
        </w:tabs>
        <w:suppressAutoHyphens/>
        <w:spacing w:after="0" w:line="240" w:lineRule="auto"/>
        <w:jc w:val="right"/>
        <w:rPr>
          <w:rFonts w:ascii="Times New Roman" w:hAnsi="Times New Roman"/>
          <w:sz w:val="20"/>
          <w:szCs w:val="20"/>
          <w:lang w:eastAsia="ar-SA"/>
        </w:rPr>
      </w:pPr>
      <w:r w:rsidRPr="00073673">
        <w:rPr>
          <w:rFonts w:ascii="Times New Roman" w:hAnsi="Times New Roman"/>
          <w:sz w:val="20"/>
          <w:szCs w:val="20"/>
          <w:lang w:eastAsia="ar-SA"/>
        </w:rPr>
        <w:t>Таблица 2</w:t>
      </w:r>
    </w:p>
    <w:p w14:paraId="3A9CA400" w14:textId="77777777" w:rsidR="00073673" w:rsidRPr="00073673" w:rsidRDefault="00073673" w:rsidP="00073673">
      <w:pPr>
        <w:tabs>
          <w:tab w:val="left" w:pos="7665"/>
        </w:tabs>
        <w:suppressAutoHyphens/>
        <w:spacing w:after="0" w:line="240" w:lineRule="auto"/>
        <w:rPr>
          <w:rFonts w:ascii="Times New Roman" w:hAnsi="Times New Roman"/>
          <w:sz w:val="20"/>
          <w:szCs w:val="20"/>
          <w:lang w:eastAsia="ar-SA"/>
        </w:rPr>
      </w:pPr>
    </w:p>
    <w:p w14:paraId="264C6B5E" w14:textId="77777777" w:rsidR="00073673" w:rsidRPr="00073673" w:rsidRDefault="00073673" w:rsidP="00073673">
      <w:pPr>
        <w:tabs>
          <w:tab w:val="left" w:pos="7665"/>
        </w:tabs>
        <w:suppressAutoHyphens/>
        <w:spacing w:after="0" w:line="240" w:lineRule="auto"/>
        <w:rPr>
          <w:rFonts w:ascii="Times New Roman" w:hAnsi="Times New Roman"/>
          <w:sz w:val="20"/>
          <w:szCs w:val="20"/>
          <w:lang w:eastAsia="ar-SA"/>
        </w:rPr>
      </w:pPr>
    </w:p>
    <w:p w14:paraId="5CBFC70B" w14:textId="77777777" w:rsidR="00073673" w:rsidRPr="00073673" w:rsidRDefault="00073673" w:rsidP="00073673">
      <w:pPr>
        <w:tabs>
          <w:tab w:val="left" w:pos="7665"/>
        </w:tabs>
        <w:suppressAutoHyphens/>
        <w:spacing w:after="0" w:line="240" w:lineRule="auto"/>
        <w:jc w:val="center"/>
        <w:rPr>
          <w:rFonts w:ascii="Times New Roman" w:hAnsi="Times New Roman"/>
          <w:b/>
          <w:bCs/>
          <w:sz w:val="20"/>
          <w:szCs w:val="20"/>
          <w:lang w:eastAsia="ar-SA"/>
        </w:rPr>
      </w:pPr>
      <w:r w:rsidRPr="00073673">
        <w:rPr>
          <w:rFonts w:ascii="Times New Roman" w:hAnsi="Times New Roman"/>
          <w:b/>
          <w:bCs/>
          <w:sz w:val="20"/>
          <w:szCs w:val="20"/>
          <w:lang w:eastAsia="ar-SA"/>
        </w:rPr>
        <w:t xml:space="preserve">Размер платы за пользование жилым помещением (платы за наем) по договорам социального найма и договорам </w:t>
      </w:r>
      <w:proofErr w:type="gramStart"/>
      <w:r w:rsidRPr="00073673">
        <w:rPr>
          <w:rFonts w:ascii="Times New Roman" w:hAnsi="Times New Roman"/>
          <w:b/>
          <w:bCs/>
          <w:sz w:val="20"/>
          <w:szCs w:val="20"/>
          <w:lang w:eastAsia="ar-SA"/>
        </w:rPr>
        <w:t>найма жилых помещений муниципального жилищного фонда муниципального образования сельского поселения</w:t>
      </w:r>
      <w:proofErr w:type="gramEnd"/>
      <w:r w:rsidRPr="00073673">
        <w:rPr>
          <w:rFonts w:ascii="Times New Roman" w:hAnsi="Times New Roman"/>
          <w:b/>
          <w:bCs/>
          <w:sz w:val="20"/>
          <w:szCs w:val="20"/>
          <w:lang w:eastAsia="ar-SA"/>
        </w:rPr>
        <w:t xml:space="preserve"> Сентябрьский</w:t>
      </w:r>
    </w:p>
    <w:p w14:paraId="4443DF4A" w14:textId="77777777" w:rsidR="00073673" w:rsidRPr="00073673" w:rsidRDefault="00073673" w:rsidP="00073673">
      <w:pPr>
        <w:tabs>
          <w:tab w:val="left" w:pos="7665"/>
        </w:tabs>
        <w:suppressAutoHyphens/>
        <w:spacing w:after="0" w:line="240" w:lineRule="auto"/>
        <w:jc w:val="center"/>
        <w:rPr>
          <w:rFonts w:ascii="Times New Roman" w:hAnsi="Times New Roman"/>
          <w:b/>
          <w:bCs/>
          <w:sz w:val="20"/>
          <w:szCs w:val="20"/>
          <w:lang w:eastAsia="ar-SA"/>
        </w:rPr>
      </w:pPr>
    </w:p>
    <w:p w14:paraId="7ADA021B" w14:textId="77777777" w:rsidR="00073673" w:rsidRPr="00073673" w:rsidRDefault="00073673" w:rsidP="00073673">
      <w:pPr>
        <w:tabs>
          <w:tab w:val="left" w:pos="7665"/>
        </w:tabs>
        <w:suppressAutoHyphens/>
        <w:spacing w:after="0" w:line="240" w:lineRule="auto"/>
        <w:jc w:val="center"/>
        <w:rPr>
          <w:rFonts w:ascii="Times New Roman" w:hAnsi="Times New Roman"/>
          <w:b/>
          <w:bCs/>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3"/>
        <w:gridCol w:w="2464"/>
        <w:gridCol w:w="2464"/>
      </w:tblGrid>
      <w:tr w:rsidR="00073673" w:rsidRPr="00073673" w14:paraId="1C2741B8" w14:textId="77777777" w:rsidTr="0028771B">
        <w:tc>
          <w:tcPr>
            <w:tcW w:w="534" w:type="dxa"/>
            <w:shd w:val="clear" w:color="auto" w:fill="auto"/>
          </w:tcPr>
          <w:p w14:paraId="188FB90D" w14:textId="77777777" w:rsidR="00073673" w:rsidRPr="00073673" w:rsidRDefault="00073673" w:rsidP="00073673">
            <w:pPr>
              <w:tabs>
                <w:tab w:val="left" w:pos="7665"/>
              </w:tabs>
              <w:suppressAutoHyphens/>
              <w:spacing w:after="0" w:line="240" w:lineRule="auto"/>
              <w:jc w:val="center"/>
              <w:rPr>
                <w:rFonts w:ascii="Times New Roman" w:hAnsi="Times New Roman"/>
                <w:sz w:val="20"/>
                <w:szCs w:val="20"/>
                <w:lang w:eastAsia="ar-SA"/>
              </w:rPr>
            </w:pPr>
            <w:r w:rsidRPr="00073673">
              <w:rPr>
                <w:rFonts w:ascii="Times New Roman" w:hAnsi="Times New Roman"/>
                <w:sz w:val="20"/>
                <w:szCs w:val="20"/>
                <w:lang w:eastAsia="ar-SA"/>
              </w:rPr>
              <w:t>№</w:t>
            </w:r>
          </w:p>
        </w:tc>
        <w:tc>
          <w:tcPr>
            <w:tcW w:w="4393" w:type="dxa"/>
            <w:shd w:val="clear" w:color="auto" w:fill="auto"/>
          </w:tcPr>
          <w:p w14:paraId="5CBAE949" w14:textId="77777777" w:rsidR="00073673" w:rsidRPr="00073673" w:rsidRDefault="00073673" w:rsidP="00073673">
            <w:pPr>
              <w:tabs>
                <w:tab w:val="left" w:pos="7665"/>
              </w:tabs>
              <w:suppressAutoHyphens/>
              <w:spacing w:after="0" w:line="240" w:lineRule="auto"/>
              <w:jc w:val="center"/>
              <w:rPr>
                <w:rFonts w:ascii="Times New Roman" w:hAnsi="Times New Roman"/>
                <w:sz w:val="20"/>
                <w:szCs w:val="20"/>
                <w:lang w:eastAsia="ar-SA"/>
              </w:rPr>
            </w:pPr>
            <w:r w:rsidRPr="00073673">
              <w:rPr>
                <w:rFonts w:ascii="Times New Roman" w:hAnsi="Times New Roman"/>
                <w:sz w:val="20"/>
                <w:szCs w:val="20"/>
                <w:lang w:eastAsia="ar-SA"/>
              </w:rPr>
              <w:t>Категории жилых помещений муниципального жилищного фонда</w:t>
            </w:r>
          </w:p>
        </w:tc>
        <w:tc>
          <w:tcPr>
            <w:tcW w:w="2464" w:type="dxa"/>
            <w:shd w:val="clear" w:color="auto" w:fill="auto"/>
          </w:tcPr>
          <w:p w14:paraId="09946CE4" w14:textId="77777777" w:rsidR="00073673" w:rsidRPr="00073673" w:rsidRDefault="00073673" w:rsidP="00073673">
            <w:pPr>
              <w:tabs>
                <w:tab w:val="left" w:pos="7665"/>
              </w:tabs>
              <w:suppressAutoHyphens/>
              <w:spacing w:after="0" w:line="240" w:lineRule="auto"/>
              <w:jc w:val="center"/>
              <w:rPr>
                <w:rFonts w:ascii="Times New Roman" w:hAnsi="Times New Roman"/>
                <w:sz w:val="20"/>
                <w:szCs w:val="20"/>
                <w:lang w:eastAsia="ar-SA"/>
              </w:rPr>
            </w:pPr>
            <w:r w:rsidRPr="00073673">
              <w:rPr>
                <w:rFonts w:ascii="Times New Roman" w:hAnsi="Times New Roman"/>
                <w:sz w:val="20"/>
                <w:szCs w:val="20"/>
                <w:lang w:eastAsia="ar-SA"/>
              </w:rPr>
              <w:t>Наличие лифта</w:t>
            </w:r>
          </w:p>
        </w:tc>
        <w:tc>
          <w:tcPr>
            <w:tcW w:w="2464" w:type="dxa"/>
            <w:shd w:val="clear" w:color="auto" w:fill="auto"/>
          </w:tcPr>
          <w:p w14:paraId="1E22125D" w14:textId="77777777" w:rsidR="00073673" w:rsidRPr="00073673" w:rsidRDefault="00073673" w:rsidP="00073673">
            <w:pPr>
              <w:tabs>
                <w:tab w:val="left" w:pos="7665"/>
              </w:tabs>
              <w:suppressAutoHyphens/>
              <w:spacing w:after="0" w:line="240" w:lineRule="auto"/>
              <w:jc w:val="center"/>
              <w:rPr>
                <w:rFonts w:ascii="Times New Roman" w:hAnsi="Times New Roman"/>
                <w:sz w:val="20"/>
                <w:szCs w:val="20"/>
                <w:lang w:eastAsia="ar-SA"/>
              </w:rPr>
            </w:pPr>
            <w:r w:rsidRPr="00073673">
              <w:rPr>
                <w:rFonts w:ascii="Times New Roman" w:hAnsi="Times New Roman"/>
                <w:sz w:val="20"/>
                <w:szCs w:val="20"/>
                <w:lang w:eastAsia="ar-SA"/>
              </w:rPr>
              <w:t>Размер платы руб./</w:t>
            </w:r>
            <w:proofErr w:type="gramStart"/>
            <w:r w:rsidRPr="00073673">
              <w:rPr>
                <w:rFonts w:ascii="Times New Roman" w:hAnsi="Times New Roman"/>
                <w:sz w:val="20"/>
                <w:szCs w:val="20"/>
                <w:lang w:eastAsia="ar-SA"/>
              </w:rPr>
              <w:t>м</w:t>
            </w:r>
            <w:proofErr w:type="gramEnd"/>
            <w:r w:rsidRPr="00073673">
              <w:rPr>
                <w:rFonts w:ascii="Times New Roman" w:hAnsi="Times New Roman"/>
                <w:sz w:val="20"/>
                <w:szCs w:val="20"/>
                <w:lang w:eastAsia="ar-SA"/>
              </w:rPr>
              <w:t>² в месяц</w:t>
            </w:r>
          </w:p>
        </w:tc>
      </w:tr>
      <w:tr w:rsidR="00073673" w:rsidRPr="00073673" w14:paraId="2E75697E" w14:textId="77777777" w:rsidTr="0028771B">
        <w:tc>
          <w:tcPr>
            <w:tcW w:w="534" w:type="dxa"/>
            <w:shd w:val="clear" w:color="auto" w:fill="auto"/>
          </w:tcPr>
          <w:p w14:paraId="2910F1B5" w14:textId="77777777" w:rsidR="00073673" w:rsidRPr="00073673" w:rsidRDefault="00073673" w:rsidP="00073673">
            <w:pPr>
              <w:tabs>
                <w:tab w:val="left" w:pos="7665"/>
              </w:tabs>
              <w:suppressAutoHyphens/>
              <w:spacing w:after="0" w:line="240" w:lineRule="auto"/>
              <w:jc w:val="center"/>
              <w:rPr>
                <w:rFonts w:ascii="Times New Roman" w:hAnsi="Times New Roman"/>
                <w:sz w:val="20"/>
                <w:szCs w:val="20"/>
                <w:lang w:eastAsia="ar-SA"/>
              </w:rPr>
            </w:pPr>
            <w:r w:rsidRPr="00073673">
              <w:rPr>
                <w:rFonts w:ascii="Times New Roman" w:hAnsi="Times New Roman"/>
                <w:sz w:val="20"/>
                <w:szCs w:val="20"/>
                <w:lang w:eastAsia="ar-SA"/>
              </w:rPr>
              <w:t>1</w:t>
            </w:r>
          </w:p>
        </w:tc>
        <w:tc>
          <w:tcPr>
            <w:tcW w:w="4393" w:type="dxa"/>
            <w:shd w:val="clear" w:color="auto" w:fill="auto"/>
          </w:tcPr>
          <w:p w14:paraId="0A1579A2" w14:textId="77777777" w:rsidR="00073673" w:rsidRPr="00073673" w:rsidRDefault="00073673" w:rsidP="00073673">
            <w:pPr>
              <w:tabs>
                <w:tab w:val="left" w:pos="7665"/>
              </w:tabs>
              <w:suppressAutoHyphens/>
              <w:spacing w:after="0" w:line="240" w:lineRule="auto"/>
              <w:jc w:val="center"/>
              <w:rPr>
                <w:rFonts w:ascii="Times New Roman" w:hAnsi="Times New Roman"/>
                <w:sz w:val="20"/>
                <w:szCs w:val="20"/>
                <w:lang w:eastAsia="ar-SA"/>
              </w:rPr>
            </w:pPr>
            <w:r w:rsidRPr="00073673">
              <w:rPr>
                <w:rFonts w:ascii="Times New Roman" w:hAnsi="Times New Roman"/>
                <w:sz w:val="20"/>
                <w:szCs w:val="20"/>
                <w:lang w:eastAsia="ar-SA"/>
              </w:rPr>
              <w:t>Жилые помещения в домах капитального исполнения</w:t>
            </w:r>
          </w:p>
        </w:tc>
        <w:tc>
          <w:tcPr>
            <w:tcW w:w="2464" w:type="dxa"/>
            <w:shd w:val="clear" w:color="auto" w:fill="auto"/>
          </w:tcPr>
          <w:p w14:paraId="74E7FD43" w14:textId="77777777" w:rsidR="00073673" w:rsidRPr="00073673" w:rsidRDefault="00073673" w:rsidP="00073673">
            <w:pPr>
              <w:tabs>
                <w:tab w:val="left" w:pos="7665"/>
              </w:tabs>
              <w:suppressAutoHyphens/>
              <w:spacing w:after="0" w:line="240" w:lineRule="auto"/>
              <w:jc w:val="center"/>
              <w:rPr>
                <w:rFonts w:ascii="Times New Roman" w:hAnsi="Times New Roman"/>
                <w:sz w:val="20"/>
                <w:szCs w:val="20"/>
                <w:lang w:eastAsia="ar-SA"/>
              </w:rPr>
            </w:pPr>
            <w:r w:rsidRPr="00073673">
              <w:rPr>
                <w:rFonts w:ascii="Times New Roman" w:hAnsi="Times New Roman"/>
                <w:sz w:val="20"/>
                <w:szCs w:val="20"/>
                <w:lang w:eastAsia="ar-SA"/>
              </w:rPr>
              <w:t>без лифта</w:t>
            </w:r>
          </w:p>
        </w:tc>
        <w:tc>
          <w:tcPr>
            <w:tcW w:w="2464" w:type="dxa"/>
            <w:shd w:val="clear" w:color="auto" w:fill="auto"/>
          </w:tcPr>
          <w:p w14:paraId="02EBE323" w14:textId="77777777" w:rsidR="00073673" w:rsidRPr="00073673" w:rsidRDefault="00073673" w:rsidP="00073673">
            <w:pPr>
              <w:tabs>
                <w:tab w:val="left" w:pos="7665"/>
              </w:tabs>
              <w:suppressAutoHyphens/>
              <w:spacing w:after="0" w:line="240" w:lineRule="auto"/>
              <w:jc w:val="center"/>
              <w:rPr>
                <w:rFonts w:ascii="Times New Roman" w:hAnsi="Times New Roman"/>
                <w:sz w:val="20"/>
                <w:szCs w:val="20"/>
                <w:lang w:eastAsia="ar-SA"/>
              </w:rPr>
            </w:pPr>
            <w:r w:rsidRPr="00073673">
              <w:rPr>
                <w:rFonts w:ascii="Times New Roman" w:hAnsi="Times New Roman"/>
                <w:sz w:val="20"/>
                <w:szCs w:val="20"/>
                <w:lang w:eastAsia="ar-SA"/>
              </w:rPr>
              <w:t>13,91</w:t>
            </w:r>
          </w:p>
        </w:tc>
      </w:tr>
    </w:tbl>
    <w:p w14:paraId="695CCDF5" w14:textId="77777777" w:rsidR="00073673" w:rsidRPr="00073673" w:rsidRDefault="00073673" w:rsidP="00073673">
      <w:pPr>
        <w:tabs>
          <w:tab w:val="left" w:pos="7665"/>
        </w:tabs>
        <w:suppressAutoHyphens/>
        <w:spacing w:after="0" w:line="240" w:lineRule="auto"/>
        <w:jc w:val="center"/>
        <w:rPr>
          <w:rFonts w:ascii="Times New Roman" w:hAnsi="Times New Roman"/>
          <w:b/>
          <w:bCs/>
          <w:sz w:val="20"/>
          <w:szCs w:val="20"/>
          <w:lang w:eastAsia="ar-SA"/>
        </w:rPr>
      </w:pPr>
    </w:p>
    <w:p w14:paraId="5DD555BB" w14:textId="77777777" w:rsidR="00073673" w:rsidRDefault="00073673" w:rsidP="00073673">
      <w:pPr>
        <w:spacing w:after="0" w:line="240" w:lineRule="auto"/>
        <w:jc w:val="both"/>
        <w:rPr>
          <w:rFonts w:ascii="Times New Roman" w:hAnsi="Times New Roman"/>
          <w:bCs/>
          <w:sz w:val="18"/>
          <w:szCs w:val="18"/>
        </w:rPr>
      </w:pPr>
    </w:p>
    <w:p w14:paraId="3BDB0AB4" w14:textId="77777777" w:rsidR="00073673" w:rsidRDefault="00073673" w:rsidP="00073673">
      <w:pPr>
        <w:spacing w:after="0" w:line="240" w:lineRule="auto"/>
        <w:jc w:val="both"/>
        <w:rPr>
          <w:rFonts w:ascii="Times New Roman" w:hAnsi="Times New Roman"/>
          <w:bCs/>
          <w:sz w:val="18"/>
          <w:szCs w:val="18"/>
        </w:rPr>
      </w:pPr>
    </w:p>
    <w:p w14:paraId="5D367946" w14:textId="77777777" w:rsidR="00073673" w:rsidRDefault="00073673" w:rsidP="00073673">
      <w:pPr>
        <w:spacing w:after="0" w:line="240" w:lineRule="auto"/>
        <w:jc w:val="both"/>
        <w:rPr>
          <w:rFonts w:ascii="Times New Roman" w:hAnsi="Times New Roman"/>
          <w:bCs/>
          <w:sz w:val="18"/>
          <w:szCs w:val="18"/>
        </w:rPr>
      </w:pPr>
    </w:p>
    <w:p w14:paraId="0DD76320" w14:textId="77777777" w:rsidR="00073673" w:rsidRDefault="00073673" w:rsidP="00073673">
      <w:pPr>
        <w:spacing w:after="0" w:line="240" w:lineRule="auto"/>
        <w:jc w:val="both"/>
        <w:rPr>
          <w:rFonts w:ascii="Times New Roman" w:hAnsi="Times New Roman"/>
          <w:bCs/>
          <w:sz w:val="18"/>
          <w:szCs w:val="18"/>
        </w:rPr>
      </w:pPr>
    </w:p>
    <w:p w14:paraId="1B027D4C" w14:textId="77777777" w:rsidR="00073673" w:rsidRDefault="00073673" w:rsidP="00073673">
      <w:pPr>
        <w:spacing w:after="0" w:line="240" w:lineRule="auto"/>
        <w:jc w:val="both"/>
        <w:rPr>
          <w:rFonts w:ascii="Times New Roman" w:hAnsi="Times New Roman"/>
          <w:bCs/>
          <w:sz w:val="18"/>
          <w:szCs w:val="18"/>
        </w:rPr>
      </w:pPr>
    </w:p>
    <w:p w14:paraId="498D88B4" w14:textId="77777777" w:rsidR="00073673" w:rsidRDefault="00073673" w:rsidP="00073673">
      <w:pPr>
        <w:spacing w:after="0" w:line="240" w:lineRule="auto"/>
        <w:jc w:val="both"/>
        <w:rPr>
          <w:rFonts w:ascii="Times New Roman" w:hAnsi="Times New Roman"/>
          <w:bCs/>
          <w:sz w:val="18"/>
          <w:szCs w:val="18"/>
        </w:rPr>
      </w:pPr>
    </w:p>
    <w:p w14:paraId="55C22ECA" w14:textId="77777777" w:rsidR="00073673" w:rsidRDefault="00073673" w:rsidP="00073673">
      <w:pPr>
        <w:spacing w:after="0" w:line="240" w:lineRule="auto"/>
        <w:jc w:val="both"/>
        <w:rPr>
          <w:rFonts w:ascii="Times New Roman" w:hAnsi="Times New Roman"/>
          <w:bCs/>
          <w:sz w:val="18"/>
          <w:szCs w:val="18"/>
        </w:rPr>
      </w:pPr>
    </w:p>
    <w:p w14:paraId="1589ED94" w14:textId="77777777" w:rsidR="00073673" w:rsidRDefault="00073673" w:rsidP="00073673">
      <w:pPr>
        <w:spacing w:after="0" w:line="240" w:lineRule="auto"/>
        <w:jc w:val="both"/>
        <w:rPr>
          <w:rFonts w:ascii="Times New Roman" w:hAnsi="Times New Roman"/>
          <w:bCs/>
          <w:sz w:val="18"/>
          <w:szCs w:val="18"/>
        </w:rPr>
      </w:pPr>
    </w:p>
    <w:p w14:paraId="676BF359" w14:textId="77777777" w:rsidR="00073673" w:rsidRDefault="00073673" w:rsidP="00073673">
      <w:pPr>
        <w:spacing w:after="0" w:line="240" w:lineRule="auto"/>
        <w:jc w:val="both"/>
        <w:rPr>
          <w:rFonts w:ascii="Times New Roman" w:hAnsi="Times New Roman"/>
          <w:bCs/>
          <w:sz w:val="18"/>
          <w:szCs w:val="18"/>
        </w:rPr>
      </w:pPr>
    </w:p>
    <w:p w14:paraId="33637A18" w14:textId="77777777" w:rsidR="00073673" w:rsidRDefault="00073673" w:rsidP="00073673">
      <w:pPr>
        <w:spacing w:after="0" w:line="240" w:lineRule="auto"/>
        <w:jc w:val="both"/>
        <w:rPr>
          <w:rFonts w:ascii="Times New Roman" w:hAnsi="Times New Roman"/>
          <w:bCs/>
          <w:sz w:val="18"/>
          <w:szCs w:val="18"/>
        </w:rPr>
      </w:pPr>
    </w:p>
    <w:p w14:paraId="0A4FBF9E" w14:textId="77777777" w:rsidR="00073673" w:rsidRDefault="00073673" w:rsidP="00073673">
      <w:pPr>
        <w:spacing w:after="0" w:line="240" w:lineRule="auto"/>
        <w:jc w:val="both"/>
        <w:rPr>
          <w:rFonts w:ascii="Times New Roman" w:hAnsi="Times New Roman"/>
          <w:bCs/>
          <w:sz w:val="18"/>
          <w:szCs w:val="18"/>
        </w:rPr>
      </w:pPr>
    </w:p>
    <w:p w14:paraId="3076BC28" w14:textId="77777777" w:rsidR="00073673" w:rsidRDefault="00073673" w:rsidP="00073673">
      <w:pPr>
        <w:spacing w:after="0" w:line="240" w:lineRule="auto"/>
        <w:jc w:val="both"/>
        <w:rPr>
          <w:rFonts w:ascii="Times New Roman" w:hAnsi="Times New Roman"/>
          <w:bCs/>
          <w:sz w:val="18"/>
          <w:szCs w:val="18"/>
        </w:rPr>
      </w:pPr>
    </w:p>
    <w:p w14:paraId="561D275E" w14:textId="77777777" w:rsidR="00073673" w:rsidRDefault="00073673" w:rsidP="00073673">
      <w:pPr>
        <w:spacing w:after="0" w:line="240" w:lineRule="auto"/>
        <w:jc w:val="both"/>
        <w:rPr>
          <w:rFonts w:ascii="Times New Roman" w:hAnsi="Times New Roman"/>
          <w:bCs/>
          <w:sz w:val="18"/>
          <w:szCs w:val="18"/>
        </w:rPr>
      </w:pPr>
    </w:p>
    <w:p w14:paraId="377C1D03" w14:textId="77777777" w:rsidR="00073673" w:rsidRDefault="00073673" w:rsidP="00073673">
      <w:pPr>
        <w:spacing w:after="0" w:line="240" w:lineRule="auto"/>
        <w:jc w:val="both"/>
        <w:rPr>
          <w:rFonts w:ascii="Times New Roman" w:hAnsi="Times New Roman"/>
          <w:bCs/>
          <w:sz w:val="18"/>
          <w:szCs w:val="18"/>
        </w:rPr>
      </w:pPr>
    </w:p>
    <w:p w14:paraId="2F71CA17" w14:textId="77777777" w:rsidR="00073673" w:rsidRDefault="00073673" w:rsidP="00073673">
      <w:pPr>
        <w:spacing w:after="0" w:line="240" w:lineRule="auto"/>
        <w:jc w:val="both"/>
        <w:rPr>
          <w:rFonts w:ascii="Times New Roman" w:hAnsi="Times New Roman"/>
          <w:bCs/>
          <w:sz w:val="18"/>
          <w:szCs w:val="18"/>
        </w:rPr>
      </w:pPr>
    </w:p>
    <w:p w14:paraId="3B62B191" w14:textId="77777777" w:rsidR="00073673" w:rsidRDefault="00073673" w:rsidP="00073673">
      <w:pPr>
        <w:spacing w:after="0" w:line="240" w:lineRule="auto"/>
        <w:jc w:val="both"/>
        <w:rPr>
          <w:rFonts w:ascii="Times New Roman" w:hAnsi="Times New Roman"/>
          <w:bCs/>
          <w:sz w:val="18"/>
          <w:szCs w:val="18"/>
        </w:rPr>
      </w:pPr>
    </w:p>
    <w:p w14:paraId="5442E004" w14:textId="77777777" w:rsidR="00073673" w:rsidRDefault="00073673" w:rsidP="00073673">
      <w:pPr>
        <w:spacing w:after="0" w:line="240" w:lineRule="auto"/>
        <w:jc w:val="both"/>
        <w:rPr>
          <w:rFonts w:ascii="Times New Roman" w:hAnsi="Times New Roman"/>
          <w:bCs/>
          <w:sz w:val="18"/>
          <w:szCs w:val="18"/>
        </w:rPr>
      </w:pPr>
    </w:p>
    <w:p w14:paraId="2498D937" w14:textId="77777777" w:rsidR="00073673" w:rsidRDefault="00073673" w:rsidP="00073673">
      <w:pPr>
        <w:spacing w:after="0" w:line="240" w:lineRule="auto"/>
        <w:jc w:val="both"/>
        <w:rPr>
          <w:rFonts w:ascii="Times New Roman" w:hAnsi="Times New Roman"/>
          <w:bCs/>
          <w:sz w:val="18"/>
          <w:szCs w:val="18"/>
        </w:rPr>
      </w:pPr>
    </w:p>
    <w:p w14:paraId="16D1CBB4" w14:textId="77777777" w:rsidR="00073673" w:rsidRDefault="00073673" w:rsidP="00073673">
      <w:pPr>
        <w:spacing w:after="0" w:line="240" w:lineRule="auto"/>
        <w:jc w:val="both"/>
        <w:rPr>
          <w:rFonts w:ascii="Times New Roman" w:hAnsi="Times New Roman"/>
          <w:bCs/>
          <w:sz w:val="18"/>
          <w:szCs w:val="18"/>
        </w:rPr>
      </w:pPr>
    </w:p>
    <w:p w14:paraId="09807F20" w14:textId="77777777" w:rsidR="00073673" w:rsidRDefault="00073673" w:rsidP="00073673">
      <w:pPr>
        <w:spacing w:after="0" w:line="240" w:lineRule="auto"/>
        <w:jc w:val="both"/>
        <w:rPr>
          <w:rFonts w:ascii="Times New Roman" w:hAnsi="Times New Roman"/>
          <w:bCs/>
          <w:sz w:val="18"/>
          <w:szCs w:val="18"/>
        </w:rPr>
      </w:pPr>
    </w:p>
    <w:p w14:paraId="2199B416" w14:textId="77777777" w:rsidR="00073673" w:rsidRDefault="00073673" w:rsidP="00073673">
      <w:pPr>
        <w:spacing w:after="0" w:line="240" w:lineRule="auto"/>
        <w:jc w:val="both"/>
        <w:rPr>
          <w:rFonts w:ascii="Times New Roman" w:hAnsi="Times New Roman"/>
          <w:bCs/>
          <w:sz w:val="18"/>
          <w:szCs w:val="18"/>
        </w:rPr>
      </w:pPr>
    </w:p>
    <w:p w14:paraId="209E7215" w14:textId="77777777" w:rsidR="00073673" w:rsidRDefault="00073673" w:rsidP="00073673">
      <w:pPr>
        <w:spacing w:after="0" w:line="240" w:lineRule="auto"/>
        <w:jc w:val="both"/>
        <w:rPr>
          <w:rFonts w:ascii="Times New Roman" w:hAnsi="Times New Roman"/>
          <w:bCs/>
          <w:sz w:val="18"/>
          <w:szCs w:val="18"/>
        </w:rPr>
      </w:pPr>
    </w:p>
    <w:p w14:paraId="798B4B0B" w14:textId="77777777" w:rsidR="00073673" w:rsidRDefault="00073673" w:rsidP="00073673">
      <w:pPr>
        <w:spacing w:after="0" w:line="240" w:lineRule="auto"/>
        <w:jc w:val="both"/>
        <w:rPr>
          <w:rFonts w:ascii="Times New Roman" w:hAnsi="Times New Roman"/>
          <w:bCs/>
          <w:sz w:val="18"/>
          <w:szCs w:val="18"/>
        </w:rPr>
      </w:pPr>
    </w:p>
    <w:p w14:paraId="6FCAE6C5" w14:textId="77777777" w:rsidR="00073673" w:rsidRDefault="00073673" w:rsidP="00073673">
      <w:pPr>
        <w:spacing w:after="0" w:line="240" w:lineRule="auto"/>
        <w:jc w:val="both"/>
        <w:rPr>
          <w:rFonts w:ascii="Times New Roman" w:hAnsi="Times New Roman"/>
          <w:bCs/>
          <w:sz w:val="18"/>
          <w:szCs w:val="18"/>
        </w:rPr>
      </w:pPr>
    </w:p>
    <w:p w14:paraId="5604047B" w14:textId="77777777" w:rsidR="00073673" w:rsidRDefault="00073673" w:rsidP="00073673">
      <w:pPr>
        <w:spacing w:after="0" w:line="240" w:lineRule="auto"/>
        <w:jc w:val="both"/>
        <w:rPr>
          <w:rFonts w:ascii="Times New Roman" w:hAnsi="Times New Roman"/>
          <w:bCs/>
          <w:sz w:val="18"/>
          <w:szCs w:val="18"/>
        </w:rPr>
      </w:pPr>
    </w:p>
    <w:p w14:paraId="732CD8B1" w14:textId="77777777" w:rsidR="00073673" w:rsidRDefault="00073673" w:rsidP="00073673">
      <w:pPr>
        <w:spacing w:after="0" w:line="240" w:lineRule="auto"/>
        <w:jc w:val="both"/>
        <w:rPr>
          <w:rFonts w:ascii="Times New Roman" w:hAnsi="Times New Roman"/>
          <w:bCs/>
          <w:sz w:val="18"/>
          <w:szCs w:val="18"/>
        </w:rPr>
      </w:pPr>
    </w:p>
    <w:p w14:paraId="1A8201BA" w14:textId="77777777" w:rsidR="00073673" w:rsidRDefault="00073673" w:rsidP="00073673">
      <w:pPr>
        <w:spacing w:after="0" w:line="240" w:lineRule="auto"/>
        <w:jc w:val="both"/>
        <w:rPr>
          <w:rFonts w:ascii="Times New Roman" w:hAnsi="Times New Roman"/>
          <w:bCs/>
          <w:sz w:val="18"/>
          <w:szCs w:val="18"/>
        </w:rPr>
      </w:pPr>
    </w:p>
    <w:p w14:paraId="08890721" w14:textId="77777777" w:rsidR="00073673" w:rsidRDefault="00073673" w:rsidP="00073673">
      <w:pPr>
        <w:spacing w:after="0" w:line="240" w:lineRule="auto"/>
        <w:jc w:val="both"/>
        <w:rPr>
          <w:rFonts w:ascii="Times New Roman" w:hAnsi="Times New Roman"/>
          <w:bCs/>
          <w:sz w:val="18"/>
          <w:szCs w:val="18"/>
        </w:rPr>
      </w:pPr>
    </w:p>
    <w:p w14:paraId="0BE32634" w14:textId="77777777" w:rsidR="00073673" w:rsidRDefault="00073673" w:rsidP="00073673">
      <w:pPr>
        <w:spacing w:after="0" w:line="240" w:lineRule="auto"/>
        <w:jc w:val="both"/>
        <w:rPr>
          <w:rFonts w:ascii="Times New Roman" w:hAnsi="Times New Roman"/>
          <w:bCs/>
          <w:sz w:val="18"/>
          <w:szCs w:val="18"/>
        </w:rPr>
      </w:pPr>
    </w:p>
    <w:p w14:paraId="243D489F" w14:textId="77777777" w:rsidR="00073673" w:rsidRDefault="00073673" w:rsidP="00073673">
      <w:pPr>
        <w:spacing w:after="0" w:line="240" w:lineRule="auto"/>
        <w:jc w:val="both"/>
        <w:rPr>
          <w:rFonts w:ascii="Times New Roman" w:hAnsi="Times New Roman"/>
          <w:bCs/>
          <w:sz w:val="18"/>
          <w:szCs w:val="18"/>
        </w:rPr>
      </w:pPr>
    </w:p>
    <w:p w14:paraId="5E17CA49" w14:textId="77777777" w:rsidR="00073673" w:rsidRDefault="00073673" w:rsidP="00073673">
      <w:pPr>
        <w:spacing w:after="0" w:line="240" w:lineRule="auto"/>
        <w:jc w:val="both"/>
        <w:rPr>
          <w:rFonts w:ascii="Times New Roman" w:hAnsi="Times New Roman"/>
          <w:bCs/>
          <w:sz w:val="18"/>
          <w:szCs w:val="18"/>
        </w:rPr>
      </w:pPr>
    </w:p>
    <w:p w14:paraId="51B83A25" w14:textId="77777777" w:rsidR="00073673" w:rsidRDefault="00073673" w:rsidP="00073673">
      <w:pPr>
        <w:spacing w:after="0" w:line="240" w:lineRule="auto"/>
        <w:jc w:val="both"/>
        <w:rPr>
          <w:rFonts w:ascii="Times New Roman" w:hAnsi="Times New Roman"/>
          <w:bCs/>
          <w:sz w:val="18"/>
          <w:szCs w:val="18"/>
        </w:rPr>
      </w:pPr>
    </w:p>
    <w:p w14:paraId="239B7F4D" w14:textId="77777777" w:rsidR="00073673" w:rsidRDefault="00073673" w:rsidP="00073673">
      <w:pPr>
        <w:spacing w:after="0" w:line="240" w:lineRule="auto"/>
        <w:jc w:val="both"/>
        <w:rPr>
          <w:rFonts w:ascii="Times New Roman" w:hAnsi="Times New Roman"/>
          <w:bCs/>
          <w:sz w:val="18"/>
          <w:szCs w:val="18"/>
        </w:rPr>
      </w:pPr>
    </w:p>
    <w:p w14:paraId="1F6F68FE" w14:textId="77777777" w:rsidR="00073673" w:rsidRDefault="00073673" w:rsidP="00073673">
      <w:pPr>
        <w:spacing w:after="0" w:line="240" w:lineRule="auto"/>
        <w:jc w:val="both"/>
        <w:rPr>
          <w:rFonts w:ascii="Times New Roman" w:hAnsi="Times New Roman"/>
          <w:bCs/>
          <w:sz w:val="18"/>
          <w:szCs w:val="18"/>
        </w:rPr>
      </w:pPr>
    </w:p>
    <w:p w14:paraId="101B9EB6" w14:textId="77777777" w:rsidR="00073673" w:rsidRDefault="00073673" w:rsidP="00073673">
      <w:pPr>
        <w:spacing w:after="0" w:line="240" w:lineRule="auto"/>
        <w:jc w:val="both"/>
        <w:rPr>
          <w:rFonts w:ascii="Times New Roman" w:hAnsi="Times New Roman"/>
          <w:bCs/>
          <w:sz w:val="18"/>
          <w:szCs w:val="18"/>
        </w:rPr>
      </w:pPr>
    </w:p>
    <w:p w14:paraId="0EA455B5" w14:textId="77777777" w:rsidR="00073673" w:rsidRDefault="00073673" w:rsidP="00073673">
      <w:pPr>
        <w:spacing w:after="0" w:line="240" w:lineRule="auto"/>
        <w:jc w:val="both"/>
        <w:rPr>
          <w:rFonts w:ascii="Times New Roman" w:hAnsi="Times New Roman"/>
          <w:bCs/>
          <w:sz w:val="18"/>
          <w:szCs w:val="18"/>
        </w:rPr>
      </w:pPr>
    </w:p>
    <w:p w14:paraId="5178ACF6" w14:textId="77777777" w:rsidR="00073673" w:rsidRDefault="00073673" w:rsidP="00073673">
      <w:pPr>
        <w:spacing w:after="0" w:line="240" w:lineRule="auto"/>
        <w:jc w:val="both"/>
        <w:rPr>
          <w:rFonts w:ascii="Times New Roman" w:hAnsi="Times New Roman"/>
          <w:bCs/>
          <w:sz w:val="18"/>
          <w:szCs w:val="18"/>
        </w:rPr>
      </w:pPr>
    </w:p>
    <w:p w14:paraId="1D9039A7" w14:textId="77777777" w:rsidR="00073673" w:rsidRDefault="00073673" w:rsidP="00073673">
      <w:pPr>
        <w:spacing w:after="0" w:line="240" w:lineRule="auto"/>
        <w:jc w:val="both"/>
        <w:rPr>
          <w:rFonts w:ascii="Times New Roman" w:hAnsi="Times New Roman"/>
          <w:bCs/>
          <w:sz w:val="18"/>
          <w:szCs w:val="18"/>
        </w:rPr>
      </w:pPr>
    </w:p>
    <w:p w14:paraId="41007ECE" w14:textId="77777777" w:rsidR="00073673" w:rsidRDefault="00073673" w:rsidP="00073673">
      <w:pPr>
        <w:spacing w:after="0" w:line="240" w:lineRule="auto"/>
        <w:jc w:val="both"/>
        <w:rPr>
          <w:rFonts w:ascii="Times New Roman" w:hAnsi="Times New Roman"/>
          <w:bCs/>
          <w:sz w:val="18"/>
          <w:szCs w:val="18"/>
        </w:rPr>
      </w:pPr>
    </w:p>
    <w:p w14:paraId="4B0D7515" w14:textId="77777777" w:rsidR="00073673" w:rsidRDefault="00073673" w:rsidP="00073673">
      <w:pPr>
        <w:spacing w:after="0" w:line="240" w:lineRule="auto"/>
        <w:jc w:val="both"/>
        <w:rPr>
          <w:rFonts w:ascii="Times New Roman" w:hAnsi="Times New Roman"/>
          <w:bCs/>
          <w:sz w:val="18"/>
          <w:szCs w:val="18"/>
        </w:rPr>
      </w:pPr>
    </w:p>
    <w:p w14:paraId="5E519512" w14:textId="77777777" w:rsidR="00073673" w:rsidRDefault="00073673" w:rsidP="00073673">
      <w:pPr>
        <w:spacing w:after="0" w:line="240" w:lineRule="auto"/>
        <w:jc w:val="both"/>
        <w:rPr>
          <w:rFonts w:ascii="Times New Roman" w:hAnsi="Times New Roman"/>
          <w:bCs/>
          <w:sz w:val="18"/>
          <w:szCs w:val="18"/>
        </w:rPr>
      </w:pPr>
    </w:p>
    <w:p w14:paraId="7AD0C9B3" w14:textId="77777777" w:rsidR="00073673" w:rsidRDefault="00073673" w:rsidP="00073673">
      <w:pPr>
        <w:spacing w:after="0" w:line="240" w:lineRule="auto"/>
        <w:jc w:val="both"/>
        <w:rPr>
          <w:rFonts w:ascii="Times New Roman" w:hAnsi="Times New Roman"/>
          <w:bCs/>
          <w:sz w:val="18"/>
          <w:szCs w:val="18"/>
        </w:rPr>
      </w:pPr>
    </w:p>
    <w:p w14:paraId="36D6C307" w14:textId="77777777" w:rsidR="00073673" w:rsidRDefault="00073673" w:rsidP="00073673">
      <w:pPr>
        <w:spacing w:after="0" w:line="240" w:lineRule="auto"/>
        <w:jc w:val="both"/>
        <w:rPr>
          <w:rFonts w:ascii="Times New Roman" w:hAnsi="Times New Roman"/>
          <w:bCs/>
          <w:sz w:val="18"/>
          <w:szCs w:val="18"/>
        </w:rPr>
      </w:pPr>
    </w:p>
    <w:p w14:paraId="6804A5B4" w14:textId="77777777" w:rsidR="00073673" w:rsidRDefault="00073673" w:rsidP="00073673">
      <w:pPr>
        <w:spacing w:after="0" w:line="240" w:lineRule="auto"/>
        <w:jc w:val="both"/>
        <w:rPr>
          <w:rFonts w:ascii="Times New Roman" w:hAnsi="Times New Roman"/>
          <w:bCs/>
          <w:sz w:val="18"/>
          <w:szCs w:val="18"/>
        </w:rPr>
      </w:pPr>
    </w:p>
    <w:p w14:paraId="1555D325" w14:textId="77777777" w:rsidR="00073673" w:rsidRDefault="00073673" w:rsidP="00073673">
      <w:pPr>
        <w:spacing w:after="0" w:line="240" w:lineRule="auto"/>
        <w:jc w:val="both"/>
        <w:rPr>
          <w:rFonts w:ascii="Times New Roman" w:hAnsi="Times New Roman"/>
          <w:bCs/>
          <w:sz w:val="18"/>
          <w:szCs w:val="18"/>
        </w:rPr>
      </w:pPr>
    </w:p>
    <w:p w14:paraId="1891E35F" w14:textId="77777777" w:rsidR="00073673" w:rsidRDefault="00073673" w:rsidP="00073673">
      <w:pPr>
        <w:spacing w:after="0" w:line="240" w:lineRule="auto"/>
        <w:jc w:val="both"/>
        <w:rPr>
          <w:rFonts w:ascii="Times New Roman" w:hAnsi="Times New Roman"/>
          <w:bCs/>
          <w:sz w:val="18"/>
          <w:szCs w:val="18"/>
        </w:rPr>
      </w:pPr>
    </w:p>
    <w:p w14:paraId="2FCC7E71" w14:textId="77777777" w:rsidR="00073673" w:rsidRDefault="00073673" w:rsidP="00073673">
      <w:pPr>
        <w:spacing w:after="0" w:line="240" w:lineRule="auto"/>
        <w:jc w:val="both"/>
        <w:rPr>
          <w:rFonts w:ascii="Times New Roman" w:hAnsi="Times New Roman"/>
          <w:bCs/>
          <w:sz w:val="18"/>
          <w:szCs w:val="18"/>
        </w:rPr>
      </w:pPr>
    </w:p>
    <w:p w14:paraId="531B811A" w14:textId="77777777" w:rsidR="00073673" w:rsidRDefault="00073673" w:rsidP="00073673">
      <w:pPr>
        <w:spacing w:after="0" w:line="240" w:lineRule="auto"/>
        <w:jc w:val="both"/>
        <w:rPr>
          <w:rFonts w:ascii="Times New Roman" w:hAnsi="Times New Roman"/>
          <w:bCs/>
          <w:sz w:val="18"/>
          <w:szCs w:val="18"/>
        </w:rPr>
      </w:pPr>
    </w:p>
    <w:p w14:paraId="43B2451E"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rPr>
      </w:pPr>
    </w:p>
    <w:p w14:paraId="6C5E1890" w14:textId="77777777" w:rsidR="006269DE" w:rsidRDefault="006269DE" w:rsidP="006269DE">
      <w:pPr>
        <w:spacing w:after="0" w:line="240" w:lineRule="auto"/>
        <w:jc w:val="both"/>
        <w:rPr>
          <w:rFonts w:ascii="Times New Roman" w:hAnsi="Times New Roman"/>
          <w:bCs/>
          <w:sz w:val="18"/>
          <w:szCs w:val="18"/>
        </w:rPr>
      </w:pPr>
    </w:p>
    <w:p w14:paraId="5D25E208" w14:textId="5786E200" w:rsidR="0010507B" w:rsidRDefault="0010507B"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47B5B70E" w:rsidR="00994A51" w:rsidRPr="00DD7D9A" w:rsidRDefault="0010507B" w:rsidP="003A2F33">
                  <w:pPr>
                    <w:spacing w:after="0" w:line="240" w:lineRule="auto"/>
                    <w:rPr>
                      <w:rFonts w:ascii="Times New Roman" w:hAnsi="Times New Roman"/>
                      <w:sz w:val="20"/>
                      <w:szCs w:val="20"/>
                    </w:rPr>
                  </w:pPr>
                  <w:r>
                    <w:rPr>
                      <w:rFonts w:ascii="Times New Roman" w:hAnsi="Times New Roman"/>
                      <w:sz w:val="20"/>
                      <w:szCs w:val="20"/>
                    </w:rPr>
                    <w:t>Н.А. Рыбак</w:t>
                  </w:r>
                </w:p>
                <w:p w14:paraId="43C1C5D5" w14:textId="08175AB1"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269DE">
                    <w:rPr>
                      <w:rFonts w:ascii="Times New Roman" w:hAnsi="Times New Roman"/>
                      <w:sz w:val="20"/>
                      <w:szCs w:val="20"/>
                    </w:rPr>
                    <w:t>24</w:t>
                  </w:r>
                  <w:r w:rsidR="00611C13">
                    <w:rPr>
                      <w:rFonts w:ascii="Times New Roman" w:hAnsi="Times New Roman"/>
                      <w:sz w:val="20"/>
                      <w:szCs w:val="20"/>
                    </w:rPr>
                    <w:t>.10</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5D0D0030" w14:textId="77777777" w:rsidR="006269DE" w:rsidRDefault="006269DE" w:rsidP="006269DE">
      <w:pPr>
        <w:spacing w:after="0" w:line="240" w:lineRule="auto"/>
        <w:jc w:val="both"/>
        <w:rPr>
          <w:rFonts w:ascii="Times New Roman" w:hAnsi="Times New Roman"/>
          <w:bCs/>
          <w:sz w:val="18"/>
          <w:szCs w:val="18"/>
        </w:rPr>
      </w:pPr>
    </w:p>
    <w:p w14:paraId="56CD15C4" w14:textId="77777777" w:rsidR="006269DE" w:rsidRDefault="006269DE" w:rsidP="006269DE">
      <w:pPr>
        <w:spacing w:after="0" w:line="240" w:lineRule="auto"/>
        <w:jc w:val="both"/>
        <w:rPr>
          <w:rFonts w:ascii="Times New Roman" w:hAnsi="Times New Roman"/>
          <w:bCs/>
          <w:sz w:val="18"/>
          <w:szCs w:val="18"/>
        </w:rPr>
      </w:pPr>
    </w:p>
    <w:p w14:paraId="14C8E25D" w14:textId="77777777" w:rsidR="006269DE" w:rsidRDefault="006269DE" w:rsidP="006269DE">
      <w:pPr>
        <w:spacing w:after="0" w:line="240" w:lineRule="auto"/>
        <w:jc w:val="both"/>
        <w:rPr>
          <w:rFonts w:ascii="Times New Roman" w:hAnsi="Times New Roman"/>
          <w:bCs/>
          <w:sz w:val="18"/>
          <w:szCs w:val="18"/>
        </w:rPr>
      </w:pPr>
    </w:p>
    <w:p w14:paraId="79A0BB4F" w14:textId="77777777" w:rsidR="006269DE" w:rsidRDefault="006269DE" w:rsidP="006269DE">
      <w:pPr>
        <w:spacing w:after="0" w:line="240" w:lineRule="auto"/>
        <w:jc w:val="both"/>
        <w:rPr>
          <w:rFonts w:ascii="Times New Roman" w:hAnsi="Times New Roman"/>
          <w:bCs/>
          <w:sz w:val="18"/>
          <w:szCs w:val="18"/>
        </w:rPr>
      </w:pPr>
    </w:p>
    <w:p w14:paraId="263EC860" w14:textId="77777777" w:rsidR="006269DE" w:rsidRDefault="006269DE" w:rsidP="006269DE">
      <w:pPr>
        <w:spacing w:after="0" w:line="240" w:lineRule="auto"/>
        <w:jc w:val="both"/>
        <w:rPr>
          <w:rFonts w:ascii="Times New Roman" w:hAnsi="Times New Roman"/>
          <w:bCs/>
          <w:sz w:val="18"/>
          <w:szCs w:val="18"/>
        </w:rPr>
      </w:pPr>
    </w:p>
    <w:p w14:paraId="5199DC52" w14:textId="77777777" w:rsidR="006269DE" w:rsidRDefault="006269DE" w:rsidP="006269DE">
      <w:pPr>
        <w:spacing w:after="0" w:line="240" w:lineRule="auto"/>
        <w:jc w:val="both"/>
        <w:rPr>
          <w:rFonts w:ascii="Times New Roman" w:hAnsi="Times New Roman"/>
          <w:bCs/>
          <w:sz w:val="18"/>
          <w:szCs w:val="18"/>
        </w:rPr>
      </w:pPr>
    </w:p>
    <w:p w14:paraId="16A620A4" w14:textId="77777777" w:rsidR="006269DE" w:rsidRDefault="006269DE" w:rsidP="006269DE">
      <w:pPr>
        <w:spacing w:after="0" w:line="240" w:lineRule="auto"/>
        <w:jc w:val="both"/>
        <w:rPr>
          <w:rFonts w:ascii="Times New Roman" w:hAnsi="Times New Roman"/>
          <w:bCs/>
          <w:sz w:val="18"/>
          <w:szCs w:val="18"/>
        </w:rPr>
      </w:pPr>
    </w:p>
    <w:p w14:paraId="7E3EE7CD" w14:textId="77777777" w:rsidR="006269DE" w:rsidRDefault="006269DE" w:rsidP="006269DE">
      <w:pPr>
        <w:spacing w:after="0" w:line="240" w:lineRule="auto"/>
        <w:jc w:val="both"/>
        <w:rPr>
          <w:rFonts w:ascii="Times New Roman" w:hAnsi="Times New Roman"/>
          <w:bCs/>
          <w:sz w:val="18"/>
          <w:szCs w:val="18"/>
        </w:rPr>
      </w:pPr>
    </w:p>
    <w:p w14:paraId="4E4F9477" w14:textId="77777777" w:rsidR="006269DE" w:rsidRDefault="006269DE" w:rsidP="006269DE">
      <w:pPr>
        <w:spacing w:after="0" w:line="240" w:lineRule="auto"/>
        <w:jc w:val="both"/>
        <w:rPr>
          <w:rFonts w:ascii="Times New Roman" w:hAnsi="Times New Roman"/>
          <w:bCs/>
          <w:sz w:val="18"/>
          <w:szCs w:val="18"/>
        </w:rPr>
      </w:pPr>
    </w:p>
    <w:p w14:paraId="5DFF6FC5" w14:textId="77777777" w:rsidR="006269DE" w:rsidRDefault="006269DE" w:rsidP="006269DE">
      <w:pPr>
        <w:spacing w:after="0" w:line="240" w:lineRule="auto"/>
        <w:jc w:val="both"/>
        <w:rPr>
          <w:rFonts w:ascii="Times New Roman" w:hAnsi="Times New Roman"/>
          <w:bCs/>
          <w:sz w:val="18"/>
          <w:szCs w:val="18"/>
        </w:rPr>
      </w:pPr>
    </w:p>
    <w:p w14:paraId="2B6FD0E7" w14:textId="77777777" w:rsidR="006269DE" w:rsidRDefault="006269DE" w:rsidP="006269DE">
      <w:pPr>
        <w:spacing w:after="0" w:line="240" w:lineRule="auto"/>
        <w:jc w:val="both"/>
        <w:rPr>
          <w:rFonts w:ascii="Times New Roman" w:hAnsi="Times New Roman"/>
          <w:bCs/>
          <w:sz w:val="18"/>
          <w:szCs w:val="18"/>
        </w:rPr>
      </w:pPr>
    </w:p>
    <w:p w14:paraId="7BADFCD0" w14:textId="77777777" w:rsidR="006269DE" w:rsidRDefault="006269DE" w:rsidP="006269DE">
      <w:pPr>
        <w:spacing w:after="0" w:line="240" w:lineRule="auto"/>
        <w:jc w:val="both"/>
        <w:rPr>
          <w:rFonts w:ascii="Times New Roman" w:hAnsi="Times New Roman"/>
          <w:bCs/>
          <w:sz w:val="18"/>
          <w:szCs w:val="18"/>
        </w:rPr>
      </w:pPr>
    </w:p>
    <w:p w14:paraId="5CC8C207" w14:textId="77777777" w:rsidR="006269DE" w:rsidRDefault="006269DE" w:rsidP="006269DE">
      <w:pPr>
        <w:spacing w:after="0" w:line="240" w:lineRule="auto"/>
        <w:jc w:val="both"/>
        <w:rPr>
          <w:rFonts w:ascii="Times New Roman" w:hAnsi="Times New Roman"/>
          <w:bCs/>
          <w:sz w:val="18"/>
          <w:szCs w:val="18"/>
        </w:rPr>
      </w:pPr>
    </w:p>
    <w:p w14:paraId="1CC87A29" w14:textId="77777777" w:rsidR="006269DE" w:rsidRDefault="006269DE" w:rsidP="006269DE">
      <w:pPr>
        <w:spacing w:after="0" w:line="240" w:lineRule="auto"/>
        <w:jc w:val="both"/>
        <w:rPr>
          <w:rFonts w:ascii="Times New Roman" w:hAnsi="Times New Roman"/>
          <w:bCs/>
          <w:sz w:val="18"/>
          <w:szCs w:val="18"/>
        </w:rPr>
      </w:pPr>
    </w:p>
    <w:p w14:paraId="520334C9" w14:textId="77777777" w:rsidR="006269DE" w:rsidRDefault="006269DE" w:rsidP="006269DE">
      <w:pPr>
        <w:spacing w:after="0" w:line="240" w:lineRule="auto"/>
        <w:jc w:val="both"/>
        <w:rPr>
          <w:rFonts w:ascii="Times New Roman" w:hAnsi="Times New Roman"/>
          <w:bCs/>
          <w:sz w:val="18"/>
          <w:szCs w:val="18"/>
        </w:rPr>
      </w:pPr>
    </w:p>
    <w:p w14:paraId="600CDE35" w14:textId="77777777" w:rsidR="006269DE" w:rsidRDefault="006269DE" w:rsidP="006269DE">
      <w:pPr>
        <w:spacing w:after="0" w:line="240" w:lineRule="auto"/>
        <w:jc w:val="both"/>
        <w:rPr>
          <w:rFonts w:ascii="Times New Roman" w:hAnsi="Times New Roman"/>
          <w:bCs/>
          <w:sz w:val="18"/>
          <w:szCs w:val="18"/>
        </w:rPr>
      </w:pPr>
    </w:p>
    <w:p w14:paraId="68B57344" w14:textId="77777777" w:rsidR="006269DE" w:rsidRDefault="006269DE" w:rsidP="006269DE">
      <w:pPr>
        <w:spacing w:after="0" w:line="240" w:lineRule="auto"/>
        <w:jc w:val="both"/>
        <w:rPr>
          <w:rFonts w:ascii="Times New Roman" w:hAnsi="Times New Roman"/>
          <w:bCs/>
          <w:sz w:val="18"/>
          <w:szCs w:val="18"/>
        </w:rPr>
      </w:pPr>
    </w:p>
    <w:p w14:paraId="1413D3A5" w14:textId="77777777" w:rsidR="006269DE" w:rsidRDefault="006269DE" w:rsidP="006269DE">
      <w:pPr>
        <w:spacing w:after="0" w:line="240" w:lineRule="auto"/>
        <w:jc w:val="both"/>
        <w:rPr>
          <w:rFonts w:ascii="Times New Roman" w:hAnsi="Times New Roman"/>
          <w:bCs/>
          <w:sz w:val="18"/>
          <w:szCs w:val="18"/>
        </w:rPr>
      </w:pPr>
    </w:p>
    <w:p w14:paraId="57AB0F8C" w14:textId="77777777" w:rsidR="006269DE" w:rsidRDefault="006269DE" w:rsidP="006269DE">
      <w:pPr>
        <w:spacing w:after="0" w:line="240" w:lineRule="auto"/>
        <w:jc w:val="both"/>
        <w:rPr>
          <w:rFonts w:ascii="Times New Roman" w:hAnsi="Times New Roman"/>
          <w:bCs/>
          <w:sz w:val="18"/>
          <w:szCs w:val="18"/>
        </w:rPr>
      </w:pPr>
    </w:p>
    <w:p w14:paraId="588046F3" w14:textId="77777777" w:rsidR="006269DE" w:rsidRDefault="006269DE" w:rsidP="006269DE">
      <w:pPr>
        <w:spacing w:after="0" w:line="240" w:lineRule="auto"/>
        <w:jc w:val="both"/>
        <w:rPr>
          <w:rFonts w:ascii="Times New Roman" w:hAnsi="Times New Roman"/>
          <w:bCs/>
          <w:sz w:val="18"/>
          <w:szCs w:val="18"/>
        </w:rPr>
      </w:pPr>
    </w:p>
    <w:p w14:paraId="4C2EB0FE" w14:textId="77777777" w:rsidR="006269DE" w:rsidRDefault="006269DE" w:rsidP="006269DE">
      <w:pPr>
        <w:spacing w:after="0" w:line="240" w:lineRule="auto"/>
        <w:jc w:val="both"/>
        <w:rPr>
          <w:rFonts w:ascii="Times New Roman" w:hAnsi="Times New Roman"/>
          <w:bCs/>
          <w:sz w:val="18"/>
          <w:szCs w:val="18"/>
        </w:rPr>
      </w:pPr>
    </w:p>
    <w:p w14:paraId="3648DC83" w14:textId="77777777" w:rsidR="006269DE" w:rsidRDefault="006269DE" w:rsidP="006269DE">
      <w:pPr>
        <w:spacing w:after="0" w:line="240" w:lineRule="auto"/>
        <w:jc w:val="both"/>
        <w:rPr>
          <w:rFonts w:ascii="Times New Roman" w:hAnsi="Times New Roman"/>
          <w:bCs/>
          <w:sz w:val="18"/>
          <w:szCs w:val="18"/>
        </w:rPr>
      </w:pPr>
    </w:p>
    <w:p w14:paraId="15BC095A" w14:textId="77777777" w:rsidR="006269DE" w:rsidRDefault="006269DE" w:rsidP="006269DE">
      <w:pPr>
        <w:spacing w:after="0" w:line="240" w:lineRule="auto"/>
        <w:jc w:val="both"/>
        <w:rPr>
          <w:rFonts w:ascii="Times New Roman" w:hAnsi="Times New Roman"/>
          <w:bCs/>
          <w:sz w:val="18"/>
          <w:szCs w:val="18"/>
        </w:rPr>
      </w:pPr>
    </w:p>
    <w:p w14:paraId="7A63B470" w14:textId="77777777" w:rsidR="00566F9D" w:rsidRDefault="00566F9D" w:rsidP="004E0669">
      <w:pPr>
        <w:spacing w:after="0" w:line="240" w:lineRule="auto"/>
        <w:jc w:val="both"/>
        <w:rPr>
          <w:rFonts w:ascii="Times New Roman" w:hAnsi="Times New Roman"/>
          <w:sz w:val="18"/>
          <w:szCs w:val="18"/>
        </w:rPr>
      </w:pPr>
    </w:p>
    <w:sectPr w:rsidR="00566F9D" w:rsidSect="00D764C3">
      <w:headerReference w:type="default" r:id="rId11"/>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95062" w14:textId="77777777" w:rsidR="00A86D34" w:rsidRDefault="00A86D34" w:rsidP="001952B6">
      <w:pPr>
        <w:spacing w:after="0" w:line="240" w:lineRule="auto"/>
      </w:pPr>
      <w:r>
        <w:separator/>
      </w:r>
    </w:p>
  </w:endnote>
  <w:endnote w:type="continuationSeparator" w:id="0">
    <w:p w14:paraId="74C657CA" w14:textId="77777777" w:rsidR="00A86D34" w:rsidRDefault="00A86D3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049CC" w14:textId="77777777" w:rsidR="00A86D34" w:rsidRDefault="00A86D34" w:rsidP="001952B6">
      <w:pPr>
        <w:spacing w:after="0" w:line="240" w:lineRule="auto"/>
      </w:pPr>
      <w:r>
        <w:separator/>
      </w:r>
    </w:p>
  </w:footnote>
  <w:footnote w:type="continuationSeparator" w:id="0">
    <w:p w14:paraId="478E0FA5" w14:textId="77777777" w:rsidR="00A86D34" w:rsidRDefault="00A86D3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0"/>
  </w:num>
  <w:num w:numId="3">
    <w:abstractNumId w:val="7"/>
  </w:num>
  <w:num w:numId="4">
    <w:abstractNumId w:val="9"/>
  </w:num>
  <w:num w:numId="5">
    <w:abstractNumId w:val="14"/>
  </w:num>
  <w:num w:numId="6">
    <w:abstractNumId w:val="1"/>
  </w:num>
  <w:num w:numId="7">
    <w:abstractNumId w:val="3"/>
  </w:num>
  <w:num w:numId="8">
    <w:abstractNumId w:val="13"/>
  </w:num>
  <w:num w:numId="9">
    <w:abstractNumId w:val="12"/>
  </w:num>
  <w:num w:numId="10">
    <w:abstractNumId w:val="11"/>
  </w:num>
  <w:num w:numId="11">
    <w:abstractNumId w:val="4"/>
  </w:num>
  <w:num w:numId="12">
    <w:abstractNumId w:val="16"/>
  </w:num>
  <w:num w:numId="13">
    <w:abstractNumId w:val="8"/>
  </w:num>
  <w:num w:numId="14">
    <w:abstractNumId w:val="17"/>
  </w:num>
  <w:num w:numId="15">
    <w:abstractNumId w:val="6"/>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484C"/>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3458"/>
    <w:rsid w:val="00814C41"/>
    <w:rsid w:val="008153BF"/>
    <w:rsid w:val="00817C81"/>
    <w:rsid w:val="008203F0"/>
    <w:rsid w:val="00820DAC"/>
    <w:rsid w:val="008271C1"/>
    <w:rsid w:val="008301AD"/>
    <w:rsid w:val="0083251E"/>
    <w:rsid w:val="00832DD2"/>
    <w:rsid w:val="008338E6"/>
    <w:rsid w:val="00834A1A"/>
    <w:rsid w:val="0083625E"/>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86D34"/>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198A"/>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1752"/>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4C3"/>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4B73"/>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37DD"/>
    <w:rsid w:val="00E869DE"/>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746A-A6FA-4EA8-91E9-AA73C5C5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cp:revision>
  <cp:lastPrinted>2018-03-15T07:26:00Z</cp:lastPrinted>
  <dcterms:created xsi:type="dcterms:W3CDTF">2024-03-11T06:52:00Z</dcterms:created>
  <dcterms:modified xsi:type="dcterms:W3CDTF">2024-10-31T09:56:00Z</dcterms:modified>
</cp:coreProperties>
</file>