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442D" w14:textId="7239B997" w:rsidR="00ED55CD" w:rsidRDefault="00ED55CD" w:rsidP="00ED55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08413D" w14:textId="365F6FC3" w:rsidR="00747C18" w:rsidRPr="00747C18" w:rsidRDefault="00747C18" w:rsidP="00747C18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DEB7C31" wp14:editId="5E95DD80">
            <wp:simplePos x="0" y="0"/>
            <wp:positionH relativeFrom="column">
              <wp:posOffset>2764155</wp:posOffset>
            </wp:positionH>
            <wp:positionV relativeFrom="paragraph">
              <wp:posOffset>-142875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B880A" w14:textId="77777777" w:rsidR="00747C18" w:rsidRPr="00747C18" w:rsidRDefault="00747C18" w:rsidP="00747C18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5EE163" w14:textId="77777777" w:rsidR="00747C18" w:rsidRPr="00747C18" w:rsidRDefault="00747C18" w:rsidP="00747C18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F9998A" w14:textId="77777777" w:rsidR="00747C18" w:rsidRPr="00747C18" w:rsidRDefault="00747C18" w:rsidP="00747C18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14:paraId="3A83FF4D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Сельское поселение Сентябрьский</w:t>
      </w:r>
    </w:p>
    <w:p w14:paraId="74E60157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Нефтеюганский район</w:t>
      </w:r>
    </w:p>
    <w:p w14:paraId="36CE54AD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2493443F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DDEBB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14:paraId="69468E76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СЕНТЯБРЬСКИЙ</w:t>
      </w:r>
    </w:p>
    <w:p w14:paraId="52D43F99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98BEA7" w14:textId="0AA7B80A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93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05D6DFFE" w14:textId="77777777" w:rsidR="00747C18" w:rsidRPr="00747C18" w:rsidRDefault="00747C18" w:rsidP="0074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ED55CD" w:rsidRPr="00ED55CD" w14:paraId="098E92E3" w14:textId="77777777" w:rsidTr="004F4376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644C32" w14:textId="3EB33488" w:rsidR="00ED55CD" w:rsidRPr="00ED55CD" w:rsidRDefault="009325E6" w:rsidP="00ED55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октября 2023 г.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36CBDA9A" w14:textId="77777777" w:rsidR="00ED55CD" w:rsidRPr="00ED55CD" w:rsidRDefault="00ED55CD" w:rsidP="00ED55C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5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   </w:t>
            </w:r>
          </w:p>
          <w:p w14:paraId="458E27E0" w14:textId="77777777" w:rsidR="00ED55CD" w:rsidRPr="00ED55CD" w:rsidRDefault="00ED55CD" w:rsidP="00ED5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55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                                    </w:t>
            </w:r>
            <w:r w:rsidRPr="00ED55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9CA5B9" w14:textId="3A8C53D7" w:rsidR="00ED55CD" w:rsidRPr="00ED55CD" w:rsidRDefault="009325E6" w:rsidP="00ED55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10</w:t>
            </w:r>
          </w:p>
        </w:tc>
      </w:tr>
    </w:tbl>
    <w:p w14:paraId="3DA5B880" w14:textId="77777777" w:rsidR="00ED55CD" w:rsidRPr="00ED55CD" w:rsidRDefault="00ED55CD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D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14:paraId="3E4FA1E0" w14:textId="77777777" w:rsidR="00ED55CD" w:rsidRPr="00ED55CD" w:rsidRDefault="00ED55CD" w:rsidP="00ED55CD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259AF6" w14:textId="36DD43EB" w:rsidR="00ED55CD" w:rsidRPr="00747C18" w:rsidRDefault="00ED0870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4799905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изменение в </w:t>
      </w:r>
      <w:bookmarkStart w:id="1" w:name="_Hlk14799742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 сельского поселения Сентябрьский от 27 апреля 2023 г. № 262 «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приватизации муниципального</w:t>
      </w:r>
      <w:r w:rsidR="004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на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bookmarkEnd w:id="1"/>
    <w:bookmarkEnd w:id="0"/>
    <w:p w14:paraId="18953552" w14:textId="77777777" w:rsidR="00ED55CD" w:rsidRPr="00747C18" w:rsidRDefault="00ED55CD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3D109B" w14:textId="2E422E7E" w:rsidR="00747C18" w:rsidRPr="00747C18" w:rsidRDefault="008E3A69" w:rsidP="008E3A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D91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D91EB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D91EB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г. № 131-ФЗ «Об общих принципах организации местного самоуправления в Российской Федерации», Федерального закона от 21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2001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178-ФЗ «О приватизации государственного и муниципального имущества», </w:t>
      </w:r>
      <w:bookmarkStart w:id="2" w:name="_Hlk129860489"/>
      <w:r w:rsidR="00D91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747C18" w:rsidRPr="00747C18">
        <w:rPr>
          <w:rFonts w:ascii="Times New Roman" w:hAnsi="Times New Roman"/>
          <w:sz w:val="26"/>
          <w:szCs w:val="26"/>
        </w:rPr>
        <w:t>Устав</w:t>
      </w:r>
      <w:r w:rsidR="00D91EBF">
        <w:rPr>
          <w:rFonts w:ascii="Times New Roman" w:hAnsi="Times New Roman"/>
          <w:sz w:val="26"/>
          <w:szCs w:val="26"/>
        </w:rPr>
        <w:t>а</w:t>
      </w:r>
      <w:r w:rsidR="00747C18" w:rsidRPr="00747C18">
        <w:rPr>
          <w:rFonts w:ascii="Times New Roman" w:hAnsi="Times New Roman"/>
          <w:sz w:val="26"/>
          <w:szCs w:val="26"/>
        </w:rPr>
        <w:t xml:space="preserve"> сельского поселения Сентябрьский Нефтеюганского муниципального района Ханты-Мансийского автономного округа – Югры</w:t>
      </w:r>
      <w:bookmarkEnd w:id="2"/>
      <w:r w:rsidR="00747C18" w:rsidRPr="00747C18">
        <w:rPr>
          <w:rFonts w:ascii="Times New Roman" w:hAnsi="Times New Roman"/>
          <w:sz w:val="26"/>
          <w:szCs w:val="26"/>
        </w:rPr>
        <w:t>, Совет депутатов сельского поселения Сентябрьский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депутатов сельского поселения Сентябрьский </w:t>
      </w:r>
    </w:p>
    <w:p w14:paraId="1DE3F527" w14:textId="77777777" w:rsidR="00747C18" w:rsidRPr="00747C18" w:rsidRDefault="00747C18" w:rsidP="008E3A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B58DE" w14:textId="507407EF" w:rsidR="00ED55CD" w:rsidRPr="00747C18" w:rsidRDefault="00747C18" w:rsidP="008E3A6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0217B74" w14:textId="443D3672" w:rsidR="00ED55CD" w:rsidRPr="00747C18" w:rsidRDefault="00ED55CD" w:rsidP="008E3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572C4D" w14:textId="77777777" w:rsidR="00654121" w:rsidRDefault="00747C18" w:rsidP="00ED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bookmarkStart w:id="3" w:name="_Hlk147998246"/>
      <w:r w:rsidR="00ED08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депутатов сельского поселения Сентябрьский от 27 апреля 2023 г. № 262 «</w:t>
      </w:r>
      <w:r w:rsidR="00ED0870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приватизации муниципального</w:t>
      </w:r>
      <w:r w:rsidR="00ED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0870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на 2023 год</w:t>
      </w:r>
      <w:r w:rsidR="00ED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bookmarkEnd w:id="3"/>
      <w:r w:rsidR="00C615A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65412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666F8CE" w14:textId="0152B785" w:rsidR="00ED0870" w:rsidRDefault="00ED0870" w:rsidP="00ED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2037AD8B" w14:textId="6E126CA7" w:rsidR="00C615AC" w:rsidRDefault="00C615AC" w:rsidP="008E3A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решению Совета депутатов сельского поселения Сентябрьский от 27 апреля 2023 г. № 262 «</w:t>
      </w: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приватизации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на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14:paraId="275A9A07" w14:textId="218902A8" w:rsidR="00747C18" w:rsidRPr="00747C18" w:rsidRDefault="00C615AC" w:rsidP="008E3A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3373" w:type="dxa"/>
        <w:tblInd w:w="6374" w:type="dxa"/>
        <w:tblLook w:val="01E0" w:firstRow="1" w:lastRow="1" w:firstColumn="1" w:lastColumn="1" w:noHBand="0" w:noVBand="0"/>
      </w:tblPr>
      <w:tblGrid>
        <w:gridCol w:w="3373"/>
      </w:tblGrid>
      <w:tr w:rsidR="00C615AC" w:rsidRPr="00ED55CD" w14:paraId="7CAAA1FC" w14:textId="77777777" w:rsidTr="00DB6B9A">
        <w:trPr>
          <w:trHeight w:val="865"/>
        </w:trPr>
        <w:tc>
          <w:tcPr>
            <w:tcW w:w="3373" w:type="dxa"/>
            <w:shd w:val="clear" w:color="auto" w:fill="auto"/>
          </w:tcPr>
          <w:p w14:paraId="3F2D6B75" w14:textId="518B04B5" w:rsidR="00C615AC" w:rsidRPr="00747C18" w:rsidRDefault="00C615AC" w:rsidP="00DB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 </w:t>
            </w:r>
          </w:p>
          <w:p w14:paraId="4C804131" w14:textId="77777777" w:rsidR="00C615AC" w:rsidRPr="00747C18" w:rsidRDefault="00C615AC" w:rsidP="00DB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  <w:p w14:paraId="6F51DEE6" w14:textId="77777777" w:rsidR="00C615AC" w:rsidRPr="00747C18" w:rsidRDefault="00C615AC" w:rsidP="00DB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Сентябрьский</w:t>
            </w:r>
          </w:p>
          <w:p w14:paraId="32E0FF30" w14:textId="77777777" w:rsidR="00C615AC" w:rsidRPr="00747C18" w:rsidRDefault="00C615AC" w:rsidP="00DB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апреля 2023 г. </w:t>
            </w: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       </w:t>
            </w:r>
          </w:p>
        </w:tc>
      </w:tr>
    </w:tbl>
    <w:p w14:paraId="391540AD" w14:textId="77777777" w:rsidR="00C615AC" w:rsidRDefault="00C615AC" w:rsidP="00C6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5EF7B3" w14:textId="77777777" w:rsidR="00C615AC" w:rsidRPr="00ED55CD" w:rsidRDefault="00C615AC" w:rsidP="00C6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рограмма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приватизации муниципального имущества</w:t>
      </w:r>
    </w:p>
    <w:p w14:paraId="79517979" w14:textId="77777777" w:rsidR="00C615AC" w:rsidRPr="00ED55CD" w:rsidRDefault="00C615AC" w:rsidP="00C61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сентябрьский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45AE0314" w14:textId="77777777" w:rsidR="00C615AC" w:rsidRPr="00ED55CD" w:rsidRDefault="00C615AC" w:rsidP="00C61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8F44D" w14:textId="77777777" w:rsidR="00C615AC" w:rsidRPr="00D72DD1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в соответствии с требованиями Федерального закона от 21 декабря 2001 г. № 178-ФЗ «О приватизации государственного и муниципального имущества».  </w:t>
      </w:r>
    </w:p>
    <w:p w14:paraId="3581063D" w14:textId="77777777" w:rsidR="00C615AC" w:rsidRPr="00D72DD1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целями Программы</w:t>
      </w: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приватизации имущества муниципального образования сельское поселение Сентябрьский являются:</w:t>
      </w:r>
    </w:p>
    <w:p w14:paraId="31D92AF4" w14:textId="77777777" w:rsidR="00C615AC" w:rsidRPr="00D72DD1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оптимизация количественного и качественного состава муниципальной собственности;</w:t>
      </w:r>
    </w:p>
    <w:p w14:paraId="73518F7B" w14:textId="77777777" w:rsidR="00C615AC" w:rsidRPr="00D72DD1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формирование доходной базы бюджета сельского поселения Сентябрьский;</w:t>
      </w:r>
    </w:p>
    <w:p w14:paraId="1AFA4E68" w14:textId="77777777" w:rsidR="00C615AC" w:rsidRPr="00D72DD1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оптимизация бюджетных расходов путем приватизации имущества, не используемого для исполнения полномочий органов местного самоуправления сельского поселения Сентябрьский;</w:t>
      </w:r>
    </w:p>
    <w:p w14:paraId="0F9EB4D7" w14:textId="77777777" w:rsidR="00C615AC" w:rsidRPr="00D72DD1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развитию предпринимательской деятельности.</w:t>
      </w:r>
    </w:p>
    <w:p w14:paraId="568C5367" w14:textId="77777777" w:rsidR="00C615AC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Программа, определяет основные положения о приватизации имущества, находящегося в собственности муниципального образования сельское поселение Сентябрьский. </w:t>
      </w:r>
    </w:p>
    <w:p w14:paraId="60687234" w14:textId="77777777" w:rsidR="00C615AC" w:rsidRPr="00D72DD1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Отношения, не урегулированные настоящей Программой, регулируются действующим законодательством.</w:t>
      </w:r>
    </w:p>
    <w:p w14:paraId="21F2224A" w14:textId="77777777" w:rsidR="00C615AC" w:rsidRPr="00D72DD1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не распространяется на приватизацию жилищного фонда.</w:t>
      </w:r>
    </w:p>
    <w:p w14:paraId="611A2BDA" w14:textId="77777777" w:rsidR="00C615AC" w:rsidRPr="00D72DD1" w:rsidRDefault="00C615AC" w:rsidP="00C61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на 2023 год и включает в себя состав подлежащего приватизации муниципального имущества. </w:t>
      </w:r>
    </w:p>
    <w:p w14:paraId="44112229" w14:textId="77777777" w:rsidR="00C615AC" w:rsidRDefault="00C615AC" w:rsidP="00C6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58622C" w14:textId="77777777" w:rsidR="00C615AC" w:rsidRDefault="00C615AC" w:rsidP="00C615AC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недвижимого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имущества</w:t>
      </w:r>
    </w:p>
    <w:p w14:paraId="5BA122B5" w14:textId="45892D9D" w:rsidR="00C615AC" w:rsidRPr="00C06CC0" w:rsidRDefault="00C615AC" w:rsidP="00C06CC0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подлежащего приватизации в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tbl>
      <w:tblPr>
        <w:tblpPr w:leftFromText="180" w:rightFromText="180" w:vertAnchor="text" w:horzAnchor="page" w:tblpXSpec="center" w:tblpY="92"/>
        <w:tblW w:w="10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1"/>
        <w:gridCol w:w="2835"/>
        <w:gridCol w:w="2976"/>
        <w:gridCol w:w="1701"/>
      </w:tblGrid>
      <w:tr w:rsidR="00C615AC" w:rsidRPr="00456E72" w14:paraId="0D33EC74" w14:textId="77777777" w:rsidTr="00C06CC0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0D2" w14:textId="77777777" w:rsidR="00C615AC" w:rsidRPr="00456E72" w:rsidRDefault="00C615AC" w:rsidP="00C0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64AD" w14:textId="77777777" w:rsidR="00C615AC" w:rsidRPr="00456E72" w:rsidRDefault="00C615AC" w:rsidP="00C0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1944" w14:textId="77777777" w:rsidR="00C615AC" w:rsidRPr="00456E72" w:rsidRDefault="00C615AC" w:rsidP="00C0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0611" w14:textId="77777777" w:rsidR="00C615AC" w:rsidRDefault="00C615AC" w:rsidP="00C0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489523" w14:textId="77777777" w:rsidR="00C615AC" w:rsidRPr="00456E72" w:rsidRDefault="00C615AC" w:rsidP="00C06CC0">
            <w:pPr>
              <w:spacing w:before="100" w:beforeAutospacing="1" w:after="100" w:afterAutospacing="1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D30" w14:textId="77777777" w:rsidR="00C615AC" w:rsidRPr="00456E72" w:rsidRDefault="00C615AC" w:rsidP="00C06C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C615AC" w:rsidRPr="00456E72" w14:paraId="7D422881" w14:textId="77777777" w:rsidTr="00DB6B9A">
        <w:trPr>
          <w:trHeight w:val="454"/>
        </w:trPr>
        <w:tc>
          <w:tcPr>
            <w:tcW w:w="10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D298" w14:textId="77777777" w:rsidR="00C615AC" w:rsidRDefault="00C615AC" w:rsidP="00DB6B9A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55CA64" w14:textId="77777777" w:rsidR="00C615AC" w:rsidRPr="009D21B3" w:rsidRDefault="00C615AC" w:rsidP="00DB6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</w:tr>
      <w:tr w:rsidR="00C615AC" w:rsidRPr="00456E72" w14:paraId="4598C763" w14:textId="77777777" w:rsidTr="00C06CC0">
        <w:trPr>
          <w:trHeight w:val="9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D652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F290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КЛ-10кВ от ПС 110/6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 Балык ЗРУ НПС-1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№13 и до оп. 1-0,179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5202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179 м., назначение электроснабжение, год ввода в эксплуатацию 1989, кадастровый номер 86:08:0020401:1440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EFB49" w14:textId="706A946D" w:rsidR="00C615AC" w:rsidRPr="00C06CC0" w:rsidRDefault="00C06CC0" w:rsidP="00C0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AC6C9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49EAB4AE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0DEA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8187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 № 2 ф.12-0,805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08BC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  805 м., назначение электроснабжение, год ввода в эксплуатацию 1999,</w:t>
            </w:r>
            <w:r w:rsidRPr="00C615AC">
              <w:rPr>
                <w:color w:val="000000"/>
              </w:rPr>
              <w:t xml:space="preserve"> </w:t>
            </w: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кадастровый номер 86:08:0020401:1441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5940" w14:textId="355D3E61" w:rsidR="00C615AC" w:rsidRPr="00C615AC" w:rsidRDefault="00C06CC0" w:rsidP="00C06CC0">
            <w:pPr>
              <w:jc w:val="center"/>
              <w:rPr>
                <w:rFonts w:eastAsia="Times New Roman"/>
                <w:lang w:eastAsia="ru-RU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CDD9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79D2956C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4F8D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2B3FB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 № 1 ф.15,14 - 0,500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8345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500 м., назначение электроснабжение, год ввода в эксплуатацию 1999, кадастровый номер 86:08:0020401:1443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7F93" w14:textId="599FE631" w:rsidR="00C615AC" w:rsidRPr="00C615AC" w:rsidRDefault="00C06CC0" w:rsidP="00C06CC0">
            <w:pPr>
              <w:jc w:val="center"/>
              <w:rPr>
                <w:rFonts w:eastAsia="Times New Roman"/>
                <w:lang w:eastAsia="ru-RU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13C0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21FD6D43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4700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7ABC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 № 3 ф.3 гаражи, СТО, Кафе - 0,100 км.; ф.4 дачи и гаражи- 1,211 км; ф. 5 дачи и гаражи - 0,667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2676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1978 м., назначение электроснабжение, год ввода в эксплуатацию 1988, кадастровый номер 86:08:0020401:1424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92A1" w14:textId="238C1AB6" w:rsidR="00C615AC" w:rsidRPr="00C615AC" w:rsidRDefault="00C06CC0" w:rsidP="00C06CC0">
            <w:pPr>
              <w:jc w:val="center"/>
              <w:rPr>
                <w:rFonts w:eastAsia="Times New Roman"/>
                <w:lang w:eastAsia="ru-RU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FA6F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6FADA3AE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5D43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9679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 №2 ф.16- 0,723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9692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723 м., назначение электроснабжение, год ввода в эксплуатацию 1999,</w:t>
            </w:r>
            <w:r w:rsidRPr="00C615AC">
              <w:rPr>
                <w:color w:val="000000"/>
              </w:rPr>
              <w:t xml:space="preserve"> </w:t>
            </w: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86:080020401:1445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3025" w14:textId="1EF8062E" w:rsidR="00C615AC" w:rsidRPr="00C615AC" w:rsidRDefault="00C06CC0" w:rsidP="00C06CC0">
            <w:pPr>
              <w:jc w:val="center"/>
              <w:rPr>
                <w:rFonts w:eastAsia="Times New Roman"/>
                <w:lang w:eastAsia="ru-RU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D14F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69587032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D3E32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0B43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КЛ-0,4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ТП-2 ф. 6,12,16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D000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314 м., назначение электроснабжение, год ввода в эксплуатацию 1988, кадастровый номер 86:08:0020401:1446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EACB" w14:textId="5D158352" w:rsidR="00C615AC" w:rsidRPr="00C615AC" w:rsidRDefault="00C06CC0" w:rsidP="00C06CC0">
            <w:pPr>
              <w:jc w:val="center"/>
              <w:rPr>
                <w:rFonts w:eastAsia="Times New Roman"/>
                <w:lang w:eastAsia="ru-RU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268B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288316D8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15DE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A81D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Воздушная линия ВЛ-10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186E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1198 м., год строительства </w:t>
            </w:r>
            <w:proofErr w:type="gram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1996,   </w:t>
            </w:r>
            <w:proofErr w:type="gram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C615AC">
              <w:rPr>
                <w:color w:val="000000"/>
              </w:rPr>
              <w:t xml:space="preserve"> </w:t>
            </w: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86:08:0020401:719</w:t>
            </w:r>
            <w:r w:rsidRPr="00C615AC">
              <w:rPr>
                <w:color w:val="000000"/>
              </w:rPr>
              <w:t xml:space="preserve">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32E2" w14:textId="5141C4A6" w:rsidR="00C615AC" w:rsidRPr="00C615AC" w:rsidRDefault="00C06CC0" w:rsidP="00C06CC0">
            <w:pPr>
              <w:jc w:val="center"/>
              <w:rPr>
                <w:rFonts w:eastAsia="Times New Roman"/>
                <w:lang w:eastAsia="ru-RU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B6B5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79B5F482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352F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2850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ВЛ-10кВ от ПС 110/6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 Балык ЗРУ НПС-1яч. № 13 до КТПН № 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4F8A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912 м., назначение электроснабжение, год ввода в эксплуатацию 1999, кадастровый номер 86:08:0020401:1452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AD89" w14:textId="373DDF52" w:rsidR="00C615AC" w:rsidRPr="00C615AC" w:rsidRDefault="00C06CC0" w:rsidP="00C06CC0">
            <w:pPr>
              <w:jc w:val="center"/>
              <w:rPr>
                <w:rFonts w:eastAsia="Times New Roman"/>
                <w:lang w:eastAsia="ru-RU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313E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1F12F30E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0906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174D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КЛ-10кВ от ПС Магистральная ЗРУ НПС - 2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 20 проф. 20 от оп. № 46 </w:t>
            </w:r>
            <w:proofErr w:type="gram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 КТПН</w:t>
            </w:r>
            <w:proofErr w:type="gram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№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C2EF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100 м., назначение электроснабжение, год ввода в эксплуатацию 1989, кадастровый номер 86:08:0020401:1442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0BCE" w14:textId="5097198C" w:rsidR="00C615AC" w:rsidRPr="00C615AC" w:rsidRDefault="00C06CC0" w:rsidP="00C06CC0">
            <w:pPr>
              <w:jc w:val="center"/>
              <w:rPr>
                <w:rFonts w:eastAsia="Times New Roman"/>
                <w:lang w:eastAsia="ru-RU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BB6C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2903321C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2B3D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A41E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Участковый пункт полиции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EE63" w14:textId="75E97E95" w:rsidR="00C615AC" w:rsidRPr="00C615AC" w:rsidRDefault="00C06CC0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="00C615AC" w:rsidRPr="00C615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азначение сети электроснабжения,</w:t>
            </w:r>
          </w:p>
          <w:p w14:paraId="38681D7D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протяженность 124 м., год ввода в эксплуатацию 2015,</w:t>
            </w:r>
            <w:r w:rsidRPr="00C615AC">
              <w:rPr>
                <w:bCs/>
                <w:color w:val="000000"/>
              </w:rPr>
              <w:t xml:space="preserve"> </w:t>
            </w:r>
            <w:r w:rsidRPr="00C615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кадастровый номер 86:08:0020401:1478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ABFF" w14:textId="14FBC9B9" w:rsidR="00C615AC" w:rsidRPr="00C615AC" w:rsidRDefault="00C06CC0" w:rsidP="00C06CC0">
            <w:pPr>
              <w:jc w:val="center"/>
              <w:rPr>
                <w:rFonts w:eastAsia="Times New Roman"/>
                <w:lang w:eastAsia="ru-RU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округ-Югра, Нефтеюганский район, п. </w:t>
            </w:r>
            <w:proofErr w:type="gramStart"/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Сентябрьский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здание 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19F9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04EFE0DB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2F0A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8ECA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Комплектная трансформаторная подстанция КТПН-10/0,4кВ</w:t>
            </w:r>
          </w:p>
          <w:p w14:paraId="23DDB479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5EAD" w14:textId="77777777" w:rsidR="00C615AC" w:rsidRPr="00C615AC" w:rsidRDefault="00C615AC" w:rsidP="00DB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мощностью- 2х630кВА, площадь 44,8 </w:t>
            </w:r>
            <w:proofErr w:type="spellStart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ввод в эксплуатацию 1997 год,</w:t>
            </w:r>
          </w:p>
          <w:p w14:paraId="3179C8B9" w14:textId="77777777" w:rsidR="00C615AC" w:rsidRPr="00C615AC" w:rsidRDefault="00C615AC" w:rsidP="00DB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  <w:p w14:paraId="28162BB0" w14:textId="77777777" w:rsidR="00C615AC" w:rsidRPr="00C615AC" w:rsidRDefault="00C615AC" w:rsidP="00DB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86:08:0020401:628</w:t>
            </w:r>
          </w:p>
          <w:p w14:paraId="7596C78A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F9B6" w14:textId="1CD3C86D" w:rsidR="00C615AC" w:rsidRPr="00C615AC" w:rsidRDefault="00C06CC0" w:rsidP="00C06CC0">
            <w:pPr>
              <w:tabs>
                <w:tab w:val="left" w:pos="525"/>
                <w:tab w:val="center" w:pos="1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8945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4E40A599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DB4C" w14:textId="77777777" w:rsidR="00C615AC" w:rsidRPr="00456E72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ACC1" w14:textId="77777777" w:rsidR="00C615AC" w:rsidRPr="00C615AC" w:rsidRDefault="00C615AC" w:rsidP="00C06CC0">
            <w:pPr>
              <w:pStyle w:val="Default"/>
              <w:rPr>
                <w:sz w:val="20"/>
                <w:szCs w:val="20"/>
              </w:rPr>
            </w:pPr>
            <w:r w:rsidRPr="00C615AC">
              <w:rPr>
                <w:sz w:val="20"/>
                <w:szCs w:val="20"/>
              </w:rPr>
              <w:t xml:space="preserve">Комплектная трансформаторная подстанция КТПН -10/0,4 </w:t>
            </w:r>
            <w:proofErr w:type="spellStart"/>
            <w:r w:rsidRPr="00C615AC">
              <w:rPr>
                <w:sz w:val="20"/>
                <w:szCs w:val="20"/>
              </w:rPr>
              <w:t>кВ</w:t>
            </w:r>
            <w:proofErr w:type="spellEnd"/>
          </w:p>
          <w:p w14:paraId="566E4027" w14:textId="77777777" w:rsidR="00C615AC" w:rsidRPr="00C615AC" w:rsidRDefault="00C615AC" w:rsidP="00C0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0DE1" w14:textId="77777777" w:rsidR="00C615AC" w:rsidRPr="00C615AC" w:rsidRDefault="00C615AC" w:rsidP="00DB6B9A">
            <w:pPr>
              <w:pStyle w:val="Default"/>
              <w:rPr>
                <w:sz w:val="20"/>
                <w:szCs w:val="20"/>
              </w:rPr>
            </w:pPr>
            <w:r w:rsidRPr="00C615AC">
              <w:rPr>
                <w:sz w:val="20"/>
                <w:szCs w:val="20"/>
              </w:rPr>
              <w:t xml:space="preserve">мощностью - 2 х 630 </w:t>
            </w:r>
            <w:proofErr w:type="spellStart"/>
            <w:r w:rsidRPr="00C615AC">
              <w:rPr>
                <w:sz w:val="20"/>
                <w:szCs w:val="20"/>
              </w:rPr>
              <w:t>кВА</w:t>
            </w:r>
            <w:proofErr w:type="spellEnd"/>
            <w:r w:rsidRPr="00C615AC">
              <w:rPr>
                <w:sz w:val="20"/>
                <w:szCs w:val="20"/>
              </w:rPr>
              <w:t xml:space="preserve">, площадь 44,8 </w:t>
            </w:r>
            <w:proofErr w:type="spellStart"/>
            <w:r w:rsidRPr="00C615AC">
              <w:rPr>
                <w:sz w:val="20"/>
                <w:szCs w:val="20"/>
              </w:rPr>
              <w:t>кв.м</w:t>
            </w:r>
            <w:proofErr w:type="spellEnd"/>
            <w:r w:rsidRPr="00C615AC">
              <w:rPr>
                <w:sz w:val="20"/>
                <w:szCs w:val="20"/>
              </w:rPr>
              <w:t>.</w:t>
            </w:r>
          </w:p>
          <w:p w14:paraId="3D41584A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sz w:val="20"/>
                <w:szCs w:val="20"/>
              </w:rPr>
              <w:t>кадастровый номер 86:08:0020401:752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E9C6" w14:textId="3740AB3E" w:rsidR="00C615AC" w:rsidRPr="00C615AC" w:rsidRDefault="00C06CC0" w:rsidP="00C06CC0">
            <w:pPr>
              <w:tabs>
                <w:tab w:val="left" w:pos="525"/>
                <w:tab w:val="center" w:pos="1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1111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7F293E9D" w14:textId="77777777" w:rsidTr="00C06CC0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DB221" w14:textId="77777777" w:rsidR="00C615AC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63C6" w14:textId="77777777" w:rsidR="00C615AC" w:rsidRPr="00C615AC" w:rsidRDefault="00C615AC" w:rsidP="00C06CC0">
            <w:pPr>
              <w:pStyle w:val="Default"/>
              <w:rPr>
                <w:sz w:val="20"/>
                <w:szCs w:val="20"/>
              </w:rPr>
            </w:pPr>
            <w:r w:rsidRPr="00C615AC">
              <w:rPr>
                <w:sz w:val="20"/>
                <w:szCs w:val="20"/>
              </w:rPr>
              <w:t>Земельный участок</w:t>
            </w:r>
          </w:p>
          <w:p w14:paraId="4CCB56DB" w14:textId="77777777" w:rsidR="00C615AC" w:rsidRPr="00C615AC" w:rsidRDefault="00C615AC" w:rsidP="00C06CC0">
            <w:pPr>
              <w:pStyle w:val="Default"/>
              <w:rPr>
                <w:sz w:val="20"/>
                <w:szCs w:val="20"/>
              </w:rPr>
            </w:pPr>
          </w:p>
          <w:p w14:paraId="2FCFE4AE" w14:textId="77777777" w:rsidR="00C615AC" w:rsidRPr="00C615AC" w:rsidRDefault="00C615AC" w:rsidP="00C06C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A7E0" w14:textId="77777777" w:rsidR="00C615AC" w:rsidRPr="00C615AC" w:rsidRDefault="00C615AC" w:rsidP="00DB6B9A">
            <w:pPr>
              <w:pStyle w:val="Default"/>
              <w:rPr>
                <w:sz w:val="20"/>
                <w:szCs w:val="20"/>
              </w:rPr>
            </w:pPr>
            <w:r w:rsidRPr="00C615AC">
              <w:rPr>
                <w:sz w:val="20"/>
                <w:szCs w:val="20"/>
              </w:rPr>
              <w:t>площадь м2 256 +/- 6</w:t>
            </w:r>
          </w:p>
          <w:p w14:paraId="5D290CD9" w14:textId="77777777" w:rsidR="00C615AC" w:rsidRPr="00C615AC" w:rsidRDefault="00C615AC" w:rsidP="00DB6B9A">
            <w:pPr>
              <w:pStyle w:val="Default"/>
              <w:rPr>
                <w:sz w:val="20"/>
                <w:szCs w:val="20"/>
              </w:rPr>
            </w:pPr>
            <w:r w:rsidRPr="00C615AC">
              <w:rPr>
                <w:sz w:val="20"/>
                <w:szCs w:val="20"/>
              </w:rPr>
              <w:t>кадастровый номер 86:08:0020401:2043</w:t>
            </w:r>
          </w:p>
          <w:p w14:paraId="0ADEBDD2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7955" w14:textId="1C234CDC" w:rsidR="00C615AC" w:rsidRPr="00C615AC" w:rsidRDefault="00C06CC0" w:rsidP="00C06CC0">
            <w:pPr>
              <w:tabs>
                <w:tab w:val="left" w:pos="525"/>
                <w:tab w:val="center" w:pos="10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697B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C615AC" w:rsidRPr="00456E72" w14:paraId="21A36090" w14:textId="77777777" w:rsidTr="00C06CC0">
        <w:trPr>
          <w:trHeight w:val="8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104F" w14:textId="77777777" w:rsidR="00C615AC" w:rsidRDefault="00C615AC" w:rsidP="00C06CC0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8987" w14:textId="77777777" w:rsidR="00C615AC" w:rsidRPr="00C615AC" w:rsidRDefault="00C615AC" w:rsidP="00C06CC0">
            <w:pPr>
              <w:spacing w:after="0" w:line="240" w:lineRule="auto"/>
              <w:rPr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F05D" w14:textId="77777777" w:rsidR="00C615AC" w:rsidRPr="00C615AC" w:rsidRDefault="00C615AC" w:rsidP="00DB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sz w:val="20"/>
                <w:szCs w:val="20"/>
              </w:rPr>
              <w:t xml:space="preserve">площадь м2 235 +/- </w:t>
            </w:r>
          </w:p>
          <w:p w14:paraId="6AABDE0C" w14:textId="77777777" w:rsidR="00C615AC" w:rsidRPr="00C615AC" w:rsidRDefault="00C615AC" w:rsidP="00DB6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5AC">
              <w:rPr>
                <w:rFonts w:ascii="Times New Roman" w:hAnsi="Times New Roman" w:cs="Times New Roman"/>
                <w:sz w:val="20"/>
                <w:szCs w:val="20"/>
              </w:rPr>
              <w:t>кадастровый номер 86:08:0020401:2046</w:t>
            </w:r>
          </w:p>
          <w:p w14:paraId="5E727063" w14:textId="77777777" w:rsidR="00C615AC" w:rsidRPr="00C615AC" w:rsidRDefault="00C615AC" w:rsidP="00DB6B9A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D11B" w14:textId="6C129F0C" w:rsidR="00C615AC" w:rsidRPr="00C06CC0" w:rsidRDefault="00C06CC0" w:rsidP="00C06CC0">
            <w:pPr>
              <w:jc w:val="center"/>
            </w:pPr>
            <w:r w:rsidRPr="00C06CC0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Нефтеюганский район, п. 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E288" w14:textId="77777777" w:rsidR="00C615AC" w:rsidRPr="00C615AC" w:rsidRDefault="00C615AC" w:rsidP="00C06CC0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14:paraId="7CCD2580" w14:textId="77777777" w:rsidR="00C615AC" w:rsidRDefault="00C615AC" w:rsidP="008E3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A90CCE" w14:textId="1641FE80" w:rsidR="00747C18" w:rsidRPr="00747C18" w:rsidRDefault="00747C18" w:rsidP="008E3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официальному опубликованию (обнародованию)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605D1785" w14:textId="77777777" w:rsidR="00747C18" w:rsidRPr="00747C18" w:rsidRDefault="00747C18" w:rsidP="008E3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256021" w14:textId="538119F1" w:rsidR="00ED55CD" w:rsidRPr="00747C18" w:rsidRDefault="00747C18" w:rsidP="008E3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после его официального опубликования (обнародования).</w:t>
      </w:r>
    </w:p>
    <w:p w14:paraId="22E5BAE4" w14:textId="77777777" w:rsidR="00ED55CD" w:rsidRPr="00747C18" w:rsidRDefault="00ED55CD" w:rsidP="008E3A69">
      <w:pPr>
        <w:tabs>
          <w:tab w:val="left" w:pos="0"/>
        </w:tabs>
        <w:spacing w:after="0" w:line="200" w:lineRule="atLeas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F7BB1" w14:textId="77777777" w:rsidR="00ED55CD" w:rsidRPr="00747C18" w:rsidRDefault="00ED55CD" w:rsidP="008E3A69">
      <w:pPr>
        <w:tabs>
          <w:tab w:val="left" w:pos="0"/>
        </w:tabs>
        <w:spacing w:after="0" w:line="200" w:lineRule="atLeas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791E5A" w14:textId="3C088B91" w:rsidR="00ED55CD" w:rsidRPr="00747C18" w:rsidRDefault="00ED55CD" w:rsidP="008E3A69">
      <w:pPr>
        <w:tabs>
          <w:tab w:val="left" w:pos="0"/>
        </w:tabs>
        <w:spacing w:after="0" w:line="200" w:lineRule="atLeas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Светлаков </w:t>
      </w:r>
    </w:p>
    <w:p w14:paraId="198E2F80" w14:textId="77777777" w:rsidR="00ED55CD" w:rsidRPr="00ED55CD" w:rsidRDefault="00ED55CD" w:rsidP="008E3A69">
      <w:pPr>
        <w:tabs>
          <w:tab w:val="left" w:pos="0"/>
        </w:tabs>
        <w:spacing w:after="0" w:line="200" w:lineRule="atLeas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D55CD" w:rsidRPr="00ED55CD" w:rsidSect="0065412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850" w:bottom="709" w:left="1276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2FB4C" w14:textId="77777777" w:rsidR="00CE2069" w:rsidRDefault="00CE2069">
      <w:pPr>
        <w:spacing w:after="0" w:line="240" w:lineRule="auto"/>
      </w:pPr>
      <w:r>
        <w:separator/>
      </w:r>
    </w:p>
  </w:endnote>
  <w:endnote w:type="continuationSeparator" w:id="0">
    <w:p w14:paraId="38B88363" w14:textId="77777777" w:rsidR="00CE2069" w:rsidRDefault="00CE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E17D" w14:textId="77777777" w:rsidR="006B6B3B" w:rsidRDefault="00ED5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304643" w14:textId="77777777" w:rsidR="006B6B3B" w:rsidRDefault="009325E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29E" w14:textId="77777777" w:rsidR="006B6B3B" w:rsidRDefault="009325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3E15" w14:textId="77777777" w:rsidR="00CE2069" w:rsidRDefault="00CE2069">
      <w:pPr>
        <w:spacing w:after="0" w:line="240" w:lineRule="auto"/>
      </w:pPr>
      <w:r>
        <w:separator/>
      </w:r>
    </w:p>
  </w:footnote>
  <w:footnote w:type="continuationSeparator" w:id="0">
    <w:p w14:paraId="2BE4D8B9" w14:textId="77777777" w:rsidR="00CE2069" w:rsidRDefault="00CE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DB891" w14:textId="77777777" w:rsidR="006B6B3B" w:rsidRDefault="00ED55CD" w:rsidP="00974C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9DE5F79" w14:textId="77777777" w:rsidR="006B6B3B" w:rsidRDefault="00932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3B8A" w14:textId="77777777" w:rsidR="006B6B3B" w:rsidRDefault="009325E6" w:rsidP="00C45B16">
    <w:pPr>
      <w:pStyle w:val="a3"/>
      <w:framePr w:wrap="around" w:vAnchor="text" w:hAnchor="margin" w:xAlign="center" w:y="1"/>
      <w:rPr>
        <w:rStyle w:val="a7"/>
      </w:rPr>
    </w:pPr>
  </w:p>
  <w:p w14:paraId="5F39F6E5" w14:textId="77777777" w:rsidR="006B6B3B" w:rsidRDefault="009325E6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5153E"/>
    <w:multiLevelType w:val="hybridMultilevel"/>
    <w:tmpl w:val="34B8E37C"/>
    <w:lvl w:ilvl="0" w:tplc="8F008F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CE"/>
    <w:rsid w:val="000D4732"/>
    <w:rsid w:val="00117007"/>
    <w:rsid w:val="0029629F"/>
    <w:rsid w:val="002D4C88"/>
    <w:rsid w:val="002E6719"/>
    <w:rsid w:val="003409CD"/>
    <w:rsid w:val="00443ABB"/>
    <w:rsid w:val="00456E72"/>
    <w:rsid w:val="00465B85"/>
    <w:rsid w:val="004A3E45"/>
    <w:rsid w:val="004B3E5A"/>
    <w:rsid w:val="004E2B2D"/>
    <w:rsid w:val="005C66B3"/>
    <w:rsid w:val="00644F8D"/>
    <w:rsid w:val="00654121"/>
    <w:rsid w:val="006A4894"/>
    <w:rsid w:val="007165CE"/>
    <w:rsid w:val="0073293E"/>
    <w:rsid w:val="00747C18"/>
    <w:rsid w:val="008E3A69"/>
    <w:rsid w:val="009325E6"/>
    <w:rsid w:val="009D21B3"/>
    <w:rsid w:val="00A14E37"/>
    <w:rsid w:val="00A256E7"/>
    <w:rsid w:val="00A3607B"/>
    <w:rsid w:val="00A84249"/>
    <w:rsid w:val="00BA0700"/>
    <w:rsid w:val="00BD1D62"/>
    <w:rsid w:val="00C04637"/>
    <w:rsid w:val="00C06CC0"/>
    <w:rsid w:val="00C22033"/>
    <w:rsid w:val="00C26769"/>
    <w:rsid w:val="00C615AC"/>
    <w:rsid w:val="00CE2069"/>
    <w:rsid w:val="00D72DD1"/>
    <w:rsid w:val="00D91EBF"/>
    <w:rsid w:val="00DC06F7"/>
    <w:rsid w:val="00ED0870"/>
    <w:rsid w:val="00ED55CD"/>
    <w:rsid w:val="00F57C69"/>
    <w:rsid w:val="00F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337A"/>
  <w15:chartTrackingRefBased/>
  <w15:docId w15:val="{84E13D9C-DC3B-435D-BEA0-AA1D8230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5CD"/>
  </w:style>
  <w:style w:type="paragraph" w:styleId="a5">
    <w:name w:val="footer"/>
    <w:basedOn w:val="a"/>
    <w:link w:val="a6"/>
    <w:uiPriority w:val="99"/>
    <w:semiHidden/>
    <w:unhideWhenUsed/>
    <w:rsid w:val="00ED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5CD"/>
  </w:style>
  <w:style w:type="character" w:styleId="a7">
    <w:name w:val="page number"/>
    <w:basedOn w:val="a0"/>
    <w:rsid w:val="00ED55CD"/>
  </w:style>
  <w:style w:type="paragraph" w:styleId="a8">
    <w:name w:val="List Paragraph"/>
    <w:basedOn w:val="a"/>
    <w:uiPriority w:val="34"/>
    <w:qFormat/>
    <w:rsid w:val="0029629F"/>
    <w:pPr>
      <w:ind w:left="720"/>
      <w:contextualSpacing/>
    </w:pPr>
  </w:style>
  <w:style w:type="paragraph" w:customStyle="1" w:styleId="Default">
    <w:name w:val="Default"/>
    <w:rsid w:val="00C22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53CE-72F5-4227-8985-D478F093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Я.Ю. Рослова</dc:creator>
  <cp:keywords/>
  <dc:description/>
  <cp:lastModifiedBy>Рослова </cp:lastModifiedBy>
  <cp:revision>2</cp:revision>
  <cp:lastPrinted>2023-05-12T06:06:00Z</cp:lastPrinted>
  <dcterms:created xsi:type="dcterms:W3CDTF">2023-10-24T05:48:00Z</dcterms:created>
  <dcterms:modified xsi:type="dcterms:W3CDTF">2023-10-24T05:48:00Z</dcterms:modified>
</cp:coreProperties>
</file>