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36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306CD4" w14:paraId="72AEACB3" w14:textId="77777777" w:rsidTr="00306CD4">
        <w:trPr>
          <w:trHeight w:val="2533"/>
        </w:trPr>
        <w:tc>
          <w:tcPr>
            <w:tcW w:w="236" w:type="dxa"/>
          </w:tcPr>
          <w:p w14:paraId="1C918363" w14:textId="77777777" w:rsidR="00306CD4" w:rsidRPr="0032058A" w:rsidRDefault="00306CD4" w:rsidP="005A7E0B">
            <w:pPr>
              <w:jc w:val="both"/>
            </w:pPr>
            <w:bookmarkStart w:id="0" w:name="_Hlk41573118"/>
          </w:p>
          <w:p w14:paraId="156A37AC" w14:textId="77777777" w:rsidR="00306CD4" w:rsidRPr="0032058A" w:rsidRDefault="00306CD4" w:rsidP="005A7E0B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</w:tr>
      <w:bookmarkEnd w:id="0"/>
    </w:tbl>
    <w:p w14:paraId="1BFD8001" w14:textId="77777777" w:rsidR="007007D9" w:rsidRDefault="007007D9" w:rsidP="00306CD4">
      <w:pPr>
        <w:jc w:val="both"/>
        <w:rPr>
          <w:sz w:val="26"/>
          <w:szCs w:val="26"/>
        </w:rPr>
      </w:pPr>
    </w:p>
    <w:p w14:paraId="3400C11F" w14:textId="77777777" w:rsidR="007007D9" w:rsidRDefault="007007D9" w:rsidP="007007D9">
      <w:pPr>
        <w:ind w:firstLine="708"/>
        <w:jc w:val="center"/>
        <w:rPr>
          <w:sz w:val="26"/>
          <w:szCs w:val="26"/>
        </w:rPr>
      </w:pPr>
      <w:bookmarkStart w:id="1" w:name="_GoBack"/>
      <w:bookmarkEnd w:id="1"/>
      <w:r>
        <w:rPr>
          <w:sz w:val="26"/>
          <w:szCs w:val="26"/>
        </w:rPr>
        <w:t>Уважаемые жители Нефтеюганского района!</w:t>
      </w:r>
    </w:p>
    <w:p w14:paraId="04C92799" w14:textId="77777777" w:rsidR="007007D9" w:rsidRDefault="007007D9" w:rsidP="00C81C1C">
      <w:pPr>
        <w:ind w:firstLine="708"/>
        <w:jc w:val="both"/>
        <w:rPr>
          <w:sz w:val="26"/>
          <w:szCs w:val="26"/>
        </w:rPr>
      </w:pPr>
    </w:p>
    <w:p w14:paraId="0BB0E368" w14:textId="77777777" w:rsidR="007007D9" w:rsidRPr="00C81C1C" w:rsidRDefault="007007D9" w:rsidP="007007D9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C81C1C">
        <w:rPr>
          <w:sz w:val="26"/>
          <w:szCs w:val="26"/>
        </w:rPr>
        <w:t xml:space="preserve"> января 2022 года</w:t>
      </w:r>
      <w:r>
        <w:rPr>
          <w:sz w:val="26"/>
          <w:szCs w:val="26"/>
        </w:rPr>
        <w:t xml:space="preserve"> в</w:t>
      </w:r>
      <w:r w:rsidRPr="00C81C1C">
        <w:rPr>
          <w:sz w:val="26"/>
          <w:szCs w:val="26"/>
        </w:rPr>
        <w:t xml:space="preserve"> Ханты-Мансийском автономном округе</w:t>
      </w:r>
      <w:r>
        <w:rPr>
          <w:sz w:val="26"/>
          <w:szCs w:val="26"/>
        </w:rPr>
        <w:t xml:space="preserve"> – Югре                                  </w:t>
      </w:r>
      <w:r w:rsidRPr="00C81C1C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</w:t>
      </w:r>
      <w:r w:rsidRPr="00C81C1C">
        <w:rPr>
          <w:sz w:val="26"/>
          <w:szCs w:val="26"/>
        </w:rPr>
        <w:t>с приказом окружного Департамента жилищно-коммунального комплекса</w:t>
      </w:r>
      <w:r>
        <w:rPr>
          <w:sz w:val="26"/>
          <w:szCs w:val="26"/>
        </w:rPr>
        <w:t xml:space="preserve"> </w:t>
      </w:r>
      <w:r w:rsidRPr="00C81C1C">
        <w:rPr>
          <w:sz w:val="26"/>
          <w:szCs w:val="26"/>
        </w:rPr>
        <w:t xml:space="preserve">и энергетики </w:t>
      </w:r>
      <w:r>
        <w:rPr>
          <w:sz w:val="26"/>
          <w:szCs w:val="26"/>
        </w:rPr>
        <w:t xml:space="preserve">Ханты-Мансийского автономного округа – Югры </w:t>
      </w:r>
      <w:r w:rsidRPr="00C81C1C">
        <w:rPr>
          <w:sz w:val="26"/>
          <w:szCs w:val="26"/>
        </w:rPr>
        <w:t>увеличен размер взноса на кап</w:t>
      </w:r>
      <w:r>
        <w:rPr>
          <w:sz w:val="26"/>
          <w:szCs w:val="26"/>
        </w:rPr>
        <w:t xml:space="preserve">итальный </w:t>
      </w:r>
      <w:r w:rsidRPr="00C81C1C">
        <w:rPr>
          <w:sz w:val="26"/>
          <w:szCs w:val="26"/>
        </w:rPr>
        <w:t>ремонт</w:t>
      </w:r>
      <w:r>
        <w:rPr>
          <w:sz w:val="26"/>
          <w:szCs w:val="26"/>
        </w:rPr>
        <w:t xml:space="preserve"> многоквартирных домов</w:t>
      </w:r>
      <w:r w:rsidRPr="00C81C1C">
        <w:rPr>
          <w:sz w:val="26"/>
          <w:szCs w:val="26"/>
        </w:rPr>
        <w:t>. Решение об увеличении взноса в 2022 году на 5,3</w:t>
      </w:r>
      <w:r>
        <w:rPr>
          <w:sz w:val="26"/>
          <w:szCs w:val="26"/>
        </w:rPr>
        <w:t xml:space="preserve"> </w:t>
      </w:r>
      <w:r w:rsidRPr="00C81C1C">
        <w:rPr>
          <w:sz w:val="26"/>
          <w:szCs w:val="26"/>
        </w:rPr>
        <w:t>% было принято еще в 2019 году. Рост платежей на кап</w:t>
      </w:r>
      <w:r>
        <w:rPr>
          <w:sz w:val="26"/>
          <w:szCs w:val="26"/>
        </w:rPr>
        <w:t xml:space="preserve">итальный </w:t>
      </w:r>
      <w:r w:rsidRPr="00C81C1C">
        <w:rPr>
          <w:sz w:val="26"/>
          <w:szCs w:val="26"/>
        </w:rPr>
        <w:t xml:space="preserve">ремонт </w:t>
      </w:r>
      <w:r>
        <w:rPr>
          <w:sz w:val="26"/>
          <w:szCs w:val="26"/>
        </w:rPr>
        <w:t>многоквартирных домов</w:t>
      </w:r>
      <w:r w:rsidRPr="00C81C1C">
        <w:rPr>
          <w:sz w:val="26"/>
          <w:szCs w:val="26"/>
        </w:rPr>
        <w:t xml:space="preserve"> был установлен в соответствии </w:t>
      </w:r>
      <w:r>
        <w:rPr>
          <w:sz w:val="26"/>
          <w:szCs w:val="26"/>
        </w:rPr>
        <w:t xml:space="preserve">                     </w:t>
      </w:r>
      <w:r w:rsidRPr="00C81C1C">
        <w:rPr>
          <w:sz w:val="26"/>
          <w:szCs w:val="26"/>
        </w:rPr>
        <w:t>с рекомендованными Мин</w:t>
      </w:r>
      <w:r>
        <w:rPr>
          <w:sz w:val="26"/>
          <w:szCs w:val="26"/>
        </w:rPr>
        <w:t xml:space="preserve">истерства </w:t>
      </w:r>
      <w:r w:rsidRPr="00C81C1C">
        <w:rPr>
          <w:sz w:val="26"/>
          <w:szCs w:val="26"/>
        </w:rPr>
        <w:t>эконом</w:t>
      </w:r>
      <w:r>
        <w:rPr>
          <w:sz w:val="26"/>
          <w:szCs w:val="26"/>
        </w:rPr>
        <w:t xml:space="preserve">ического </w:t>
      </w:r>
      <w:r w:rsidRPr="00C81C1C">
        <w:rPr>
          <w:sz w:val="26"/>
          <w:szCs w:val="26"/>
        </w:rPr>
        <w:t>развития России прогнозными индексами-дефляторами по отрасли «Строительство». Платежи</w:t>
      </w:r>
      <w:r>
        <w:rPr>
          <w:sz w:val="26"/>
          <w:szCs w:val="26"/>
        </w:rPr>
        <w:t xml:space="preserve"> </w:t>
      </w:r>
      <w:r w:rsidRPr="00C81C1C">
        <w:rPr>
          <w:sz w:val="26"/>
          <w:szCs w:val="26"/>
        </w:rPr>
        <w:t>с новыми суммами югорчане получат в конце января – в начале февраля 2022 года.</w:t>
      </w:r>
    </w:p>
    <w:p w14:paraId="1C10CA3A" w14:textId="77777777" w:rsidR="007007D9" w:rsidRDefault="007007D9" w:rsidP="007007D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Сообщаем</w:t>
      </w:r>
      <w:r w:rsidRPr="00C81C1C">
        <w:rPr>
          <w:sz w:val="26"/>
          <w:szCs w:val="26"/>
        </w:rPr>
        <w:t xml:space="preserve">, что с сентября 2014 года и по 2020 год включительно размер платежа не менялся. Он составлял от 8 рублей 55 копеек за метр квадратный </w:t>
      </w:r>
      <w:r>
        <w:rPr>
          <w:sz w:val="26"/>
          <w:szCs w:val="26"/>
        </w:rPr>
        <w:t xml:space="preserve">                          </w:t>
      </w:r>
      <w:r w:rsidRPr="00C81C1C">
        <w:rPr>
          <w:sz w:val="26"/>
          <w:szCs w:val="26"/>
        </w:rPr>
        <w:t>в деревянных домах до 13 рублей 85 копеек в панельных домах с лифтом. При этом стоимость материалов и проведения работ по кап</w:t>
      </w:r>
      <w:r>
        <w:rPr>
          <w:sz w:val="26"/>
          <w:szCs w:val="26"/>
        </w:rPr>
        <w:t xml:space="preserve">итальному </w:t>
      </w:r>
      <w:r w:rsidRPr="00C81C1C">
        <w:rPr>
          <w:sz w:val="26"/>
          <w:szCs w:val="26"/>
        </w:rPr>
        <w:t>ремонт</w:t>
      </w:r>
      <w:r>
        <w:rPr>
          <w:sz w:val="26"/>
          <w:szCs w:val="26"/>
        </w:rPr>
        <w:t>у</w:t>
      </w:r>
      <w:r w:rsidRPr="00C81C1C">
        <w:rPr>
          <w:sz w:val="26"/>
          <w:szCs w:val="26"/>
        </w:rPr>
        <w:t xml:space="preserve"> за это же время выросла более чем на 20%. За </w:t>
      </w:r>
      <w:r>
        <w:rPr>
          <w:sz w:val="26"/>
          <w:szCs w:val="26"/>
        </w:rPr>
        <w:t>2021</w:t>
      </w:r>
      <w:r w:rsidRPr="00C81C1C">
        <w:rPr>
          <w:sz w:val="26"/>
          <w:szCs w:val="26"/>
        </w:rPr>
        <w:t xml:space="preserve"> год цены на матери</w:t>
      </w:r>
      <w:r>
        <w:rPr>
          <w:sz w:val="26"/>
          <w:szCs w:val="26"/>
        </w:rPr>
        <w:t>алы снова значительно поднялись,</w:t>
      </w:r>
      <w:r w:rsidRPr="00C81C1C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C81C1C">
        <w:rPr>
          <w:sz w:val="26"/>
          <w:szCs w:val="26"/>
        </w:rPr>
        <w:t>о есть рост цен происходит регулярно.</w:t>
      </w:r>
    </w:p>
    <w:p w14:paraId="4ED3BAA0" w14:textId="77777777" w:rsidR="007007D9" w:rsidRDefault="007007D9" w:rsidP="007007D9">
      <w:pPr>
        <w:ind w:firstLine="708"/>
        <w:jc w:val="both"/>
        <w:rPr>
          <w:sz w:val="26"/>
          <w:szCs w:val="26"/>
        </w:rPr>
      </w:pPr>
    </w:p>
    <w:p w14:paraId="2BAB6F08" w14:textId="77777777" w:rsidR="007007D9" w:rsidRDefault="007007D9" w:rsidP="007007D9">
      <w:pPr>
        <w:ind w:firstLine="708"/>
        <w:jc w:val="both"/>
        <w:rPr>
          <w:sz w:val="26"/>
          <w:szCs w:val="26"/>
        </w:rPr>
      </w:pPr>
    </w:p>
    <w:p w14:paraId="122BB6A9" w14:textId="1664F6A1" w:rsidR="007007D9" w:rsidRDefault="007007D9" w:rsidP="007007D9">
      <w:pPr>
        <w:ind w:firstLine="708"/>
        <w:jc w:val="both"/>
        <w:rPr>
          <w:sz w:val="26"/>
          <w:szCs w:val="26"/>
        </w:rPr>
      </w:pPr>
      <w:r w:rsidRPr="00C81C1C">
        <w:rPr>
          <w:sz w:val="26"/>
          <w:szCs w:val="26"/>
        </w:rPr>
        <w:t>В соответствии с рекомендациями Мин</w:t>
      </w:r>
      <w:r>
        <w:rPr>
          <w:sz w:val="26"/>
          <w:szCs w:val="26"/>
        </w:rPr>
        <w:t xml:space="preserve">истерства </w:t>
      </w:r>
      <w:r w:rsidRPr="00C81C1C">
        <w:rPr>
          <w:sz w:val="26"/>
          <w:szCs w:val="26"/>
        </w:rPr>
        <w:t>стро</w:t>
      </w:r>
      <w:r>
        <w:rPr>
          <w:sz w:val="26"/>
          <w:szCs w:val="26"/>
        </w:rPr>
        <w:t>ительства</w:t>
      </w:r>
      <w:r w:rsidRPr="00C81C1C">
        <w:rPr>
          <w:sz w:val="26"/>
          <w:szCs w:val="26"/>
        </w:rPr>
        <w:t xml:space="preserve"> России</w:t>
      </w:r>
      <w:r w:rsidR="00F067B6">
        <w:rPr>
          <w:sz w:val="26"/>
          <w:szCs w:val="26"/>
        </w:rPr>
        <w:t>,</w:t>
      </w:r>
      <w:r w:rsidRPr="00C81C1C">
        <w:rPr>
          <w:sz w:val="26"/>
          <w:szCs w:val="26"/>
        </w:rPr>
        <w:t xml:space="preserve"> по снижению рисков финансовой устойчивости</w:t>
      </w:r>
      <w:r w:rsidR="00F067B6">
        <w:rPr>
          <w:sz w:val="26"/>
          <w:szCs w:val="26"/>
        </w:rPr>
        <w:t>,</w:t>
      </w:r>
      <w:r w:rsidRPr="00C81C1C">
        <w:rPr>
          <w:sz w:val="26"/>
          <w:szCs w:val="26"/>
        </w:rPr>
        <w:t xml:space="preserve"> региональной </w:t>
      </w:r>
      <w:r>
        <w:rPr>
          <w:sz w:val="26"/>
          <w:szCs w:val="26"/>
        </w:rPr>
        <w:t xml:space="preserve">программы капитального ремонта многоквартирных </w:t>
      </w:r>
      <w:r w:rsidRPr="00C81C1C">
        <w:rPr>
          <w:sz w:val="26"/>
          <w:szCs w:val="26"/>
        </w:rPr>
        <w:t>домов</w:t>
      </w:r>
      <w:r>
        <w:rPr>
          <w:sz w:val="26"/>
          <w:szCs w:val="26"/>
        </w:rPr>
        <w:t xml:space="preserve"> </w:t>
      </w:r>
      <w:r w:rsidRPr="00C81C1C">
        <w:rPr>
          <w:sz w:val="26"/>
          <w:szCs w:val="26"/>
        </w:rPr>
        <w:t>в Югре,</w:t>
      </w:r>
      <w:r>
        <w:rPr>
          <w:sz w:val="26"/>
          <w:szCs w:val="26"/>
        </w:rPr>
        <w:t xml:space="preserve"> </w:t>
      </w:r>
      <w:r w:rsidRPr="00C81C1C">
        <w:rPr>
          <w:sz w:val="26"/>
          <w:szCs w:val="26"/>
        </w:rPr>
        <w:t>1 июля 2019</w:t>
      </w:r>
      <w:r>
        <w:rPr>
          <w:sz w:val="26"/>
          <w:szCs w:val="26"/>
        </w:rPr>
        <w:t xml:space="preserve"> </w:t>
      </w:r>
      <w:r w:rsidRPr="00C81C1C">
        <w:rPr>
          <w:sz w:val="26"/>
          <w:szCs w:val="26"/>
        </w:rPr>
        <w:t>года</w:t>
      </w:r>
      <w:r>
        <w:rPr>
          <w:sz w:val="26"/>
          <w:szCs w:val="26"/>
        </w:rPr>
        <w:t xml:space="preserve"> </w:t>
      </w:r>
      <w:r w:rsidRPr="00C81C1C">
        <w:rPr>
          <w:sz w:val="26"/>
          <w:szCs w:val="26"/>
        </w:rPr>
        <w:t>был утвержден</w:t>
      </w:r>
      <w:r>
        <w:rPr>
          <w:sz w:val="26"/>
          <w:szCs w:val="26"/>
        </w:rPr>
        <w:t xml:space="preserve"> </w:t>
      </w:r>
      <w:r w:rsidRPr="00C81C1C">
        <w:rPr>
          <w:sz w:val="26"/>
          <w:szCs w:val="26"/>
        </w:rPr>
        <w:t xml:space="preserve">соответствующий план мероприятий, который предусматривает ежегодное повышение размера взноса, начиная с 2021 года. </w:t>
      </w:r>
      <w:r>
        <w:rPr>
          <w:sz w:val="26"/>
          <w:szCs w:val="26"/>
        </w:rPr>
        <w:t xml:space="preserve">В дальнейшем взносы на капитальный ремонт многоквартирных домов будут индексироваться </w:t>
      </w:r>
      <w:r w:rsidRPr="00C81C1C">
        <w:rPr>
          <w:sz w:val="26"/>
          <w:szCs w:val="26"/>
        </w:rPr>
        <w:t>один раз в год.</w:t>
      </w:r>
    </w:p>
    <w:p w14:paraId="320B2CAA" w14:textId="77777777" w:rsidR="007007D9" w:rsidRPr="00C81C1C" w:rsidRDefault="007007D9" w:rsidP="007007D9">
      <w:pPr>
        <w:ind w:firstLine="708"/>
        <w:jc w:val="both"/>
        <w:rPr>
          <w:sz w:val="26"/>
          <w:szCs w:val="26"/>
        </w:rPr>
      </w:pPr>
      <w:r w:rsidRPr="00C81C1C">
        <w:rPr>
          <w:sz w:val="26"/>
          <w:szCs w:val="26"/>
        </w:rPr>
        <w:t xml:space="preserve">Для примера, с января 2022 года увеличение платы по взносам на капитальный ремонт за </w:t>
      </w:r>
      <w:r>
        <w:rPr>
          <w:sz w:val="26"/>
          <w:szCs w:val="26"/>
        </w:rPr>
        <w:t xml:space="preserve">жилое помещение </w:t>
      </w:r>
      <w:r w:rsidRPr="00C81C1C">
        <w:rPr>
          <w:sz w:val="26"/>
          <w:szCs w:val="26"/>
        </w:rPr>
        <w:t xml:space="preserve">площадью 60 кв.м. составит около 40 рублей в месяц. </w:t>
      </w:r>
    </w:p>
    <w:p w14:paraId="79BB7E6E" w14:textId="0D57ED42" w:rsidR="004F21DD" w:rsidRDefault="0000081E" w:rsidP="00E454BC">
      <w:pPr>
        <w:rPr>
          <w:sz w:val="26"/>
          <w:szCs w:val="26"/>
        </w:rPr>
      </w:pPr>
      <w:r w:rsidRPr="0000081E">
        <w:rPr>
          <w:sz w:val="26"/>
          <w:szCs w:val="26"/>
        </w:rPr>
        <w:t>Приложение</w:t>
      </w:r>
      <w:r>
        <w:rPr>
          <w:sz w:val="26"/>
          <w:szCs w:val="26"/>
        </w:rPr>
        <w:t>:</w:t>
      </w:r>
      <w:r w:rsidR="00787210">
        <w:rPr>
          <w:sz w:val="26"/>
          <w:szCs w:val="26"/>
        </w:rPr>
        <w:t xml:space="preserve"> </w:t>
      </w:r>
      <w:r w:rsidR="00E454BC">
        <w:rPr>
          <w:sz w:val="26"/>
          <w:szCs w:val="26"/>
        </w:rPr>
        <w:t>на 4 л. в 1 экз</w:t>
      </w:r>
      <w:r w:rsidR="00787210">
        <w:rPr>
          <w:sz w:val="26"/>
          <w:szCs w:val="26"/>
        </w:rPr>
        <w:t>.</w:t>
      </w:r>
    </w:p>
    <w:p w14:paraId="0135A7C4" w14:textId="77777777" w:rsidR="00E454BC" w:rsidRDefault="00E454BC" w:rsidP="00E454BC">
      <w:pPr>
        <w:rPr>
          <w:sz w:val="26"/>
          <w:szCs w:val="26"/>
        </w:rPr>
      </w:pPr>
    </w:p>
    <w:p w14:paraId="0271B2D1" w14:textId="77777777" w:rsidR="00E454BC" w:rsidRPr="0000081E" w:rsidRDefault="00E454BC" w:rsidP="00E454BC">
      <w:pPr>
        <w:rPr>
          <w:sz w:val="26"/>
          <w:szCs w:val="26"/>
        </w:rPr>
      </w:pPr>
    </w:p>
    <w:p w14:paraId="11C866FA" w14:textId="77777777" w:rsidR="001F10E9" w:rsidRPr="004F21DD" w:rsidRDefault="001F10E9" w:rsidP="001F10E9">
      <w:pPr>
        <w:rPr>
          <w:sz w:val="26"/>
          <w:szCs w:val="26"/>
        </w:rPr>
      </w:pPr>
    </w:p>
    <w:p w14:paraId="0C1C50B6" w14:textId="77777777" w:rsidR="0000081E" w:rsidRDefault="0000081E" w:rsidP="00632664">
      <w:pPr>
        <w:contextualSpacing/>
        <w:rPr>
          <w:sz w:val="16"/>
          <w:szCs w:val="16"/>
        </w:rPr>
      </w:pPr>
    </w:p>
    <w:p w14:paraId="5EE5C0A2" w14:textId="77777777" w:rsidR="00E454BC" w:rsidRDefault="00E454BC" w:rsidP="00632664">
      <w:pPr>
        <w:contextualSpacing/>
        <w:rPr>
          <w:sz w:val="16"/>
          <w:szCs w:val="16"/>
        </w:rPr>
      </w:pPr>
    </w:p>
    <w:p w14:paraId="2F1C01D8" w14:textId="77777777" w:rsidR="00E454BC" w:rsidRDefault="00E454BC" w:rsidP="00632664">
      <w:pPr>
        <w:contextualSpacing/>
        <w:rPr>
          <w:sz w:val="16"/>
          <w:szCs w:val="16"/>
        </w:rPr>
      </w:pPr>
    </w:p>
    <w:p w14:paraId="607F97C7" w14:textId="77777777" w:rsidR="00E454BC" w:rsidRDefault="00E454BC" w:rsidP="00632664">
      <w:pPr>
        <w:contextualSpacing/>
        <w:rPr>
          <w:sz w:val="16"/>
          <w:szCs w:val="16"/>
        </w:rPr>
      </w:pPr>
    </w:p>
    <w:p w14:paraId="55BCEDB2" w14:textId="5F093D9D" w:rsidR="001F10E9" w:rsidRPr="00E454BC" w:rsidRDefault="001F10E9" w:rsidP="00632664">
      <w:pPr>
        <w:contextualSpacing/>
        <w:rPr>
          <w:sz w:val="20"/>
          <w:szCs w:val="20"/>
        </w:rPr>
      </w:pPr>
    </w:p>
    <w:sectPr w:rsidR="001F10E9" w:rsidRPr="00E454BC" w:rsidSect="00E454BC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9541B" w14:textId="77777777" w:rsidR="00B07E9F" w:rsidRDefault="00B07E9F">
      <w:r>
        <w:separator/>
      </w:r>
    </w:p>
  </w:endnote>
  <w:endnote w:type="continuationSeparator" w:id="0">
    <w:p w14:paraId="7782AE83" w14:textId="77777777" w:rsidR="00B07E9F" w:rsidRDefault="00B0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7F77C" w14:textId="77777777" w:rsidR="00B07E9F" w:rsidRDefault="00B07E9F">
      <w:r>
        <w:separator/>
      </w:r>
    </w:p>
  </w:footnote>
  <w:footnote w:type="continuationSeparator" w:id="0">
    <w:p w14:paraId="2F0AA36B" w14:textId="77777777" w:rsidR="00B07E9F" w:rsidRDefault="00B07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68DBD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2486A26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9639A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306CD4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65DEBAAC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081E"/>
    <w:rsid w:val="000019D7"/>
    <w:rsid w:val="00020847"/>
    <w:rsid w:val="000325DE"/>
    <w:rsid w:val="00033890"/>
    <w:rsid w:val="00055170"/>
    <w:rsid w:val="00061148"/>
    <w:rsid w:val="00067D4F"/>
    <w:rsid w:val="00081ABF"/>
    <w:rsid w:val="000A28EE"/>
    <w:rsid w:val="000A6047"/>
    <w:rsid w:val="000B7BC8"/>
    <w:rsid w:val="000D02B2"/>
    <w:rsid w:val="000D3DA0"/>
    <w:rsid w:val="0010181D"/>
    <w:rsid w:val="00102732"/>
    <w:rsid w:val="00115029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D3CEF"/>
    <w:rsid w:val="001E07B8"/>
    <w:rsid w:val="001F10E9"/>
    <w:rsid w:val="001F2D24"/>
    <w:rsid w:val="001F622E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63A1A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06CD4"/>
    <w:rsid w:val="0032058A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B776F"/>
    <w:rsid w:val="003C4CF2"/>
    <w:rsid w:val="003C5695"/>
    <w:rsid w:val="003D068B"/>
    <w:rsid w:val="003D3F79"/>
    <w:rsid w:val="003D50F1"/>
    <w:rsid w:val="003E3B26"/>
    <w:rsid w:val="003F44DB"/>
    <w:rsid w:val="003F774A"/>
    <w:rsid w:val="004075A8"/>
    <w:rsid w:val="00431C56"/>
    <w:rsid w:val="0044623E"/>
    <w:rsid w:val="00452C61"/>
    <w:rsid w:val="00464019"/>
    <w:rsid w:val="00470312"/>
    <w:rsid w:val="00477C7A"/>
    <w:rsid w:val="00485EB1"/>
    <w:rsid w:val="00487927"/>
    <w:rsid w:val="004A493C"/>
    <w:rsid w:val="004B543F"/>
    <w:rsid w:val="004B698B"/>
    <w:rsid w:val="004C7733"/>
    <w:rsid w:val="004F21DD"/>
    <w:rsid w:val="00505BD3"/>
    <w:rsid w:val="00507049"/>
    <w:rsid w:val="00511784"/>
    <w:rsid w:val="00520C92"/>
    <w:rsid w:val="005367B6"/>
    <w:rsid w:val="00542FB2"/>
    <w:rsid w:val="00554F30"/>
    <w:rsid w:val="00560D4F"/>
    <w:rsid w:val="00562AAA"/>
    <w:rsid w:val="00563B2F"/>
    <w:rsid w:val="005747EB"/>
    <w:rsid w:val="00582002"/>
    <w:rsid w:val="0059542D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32664"/>
    <w:rsid w:val="00634865"/>
    <w:rsid w:val="00647D5C"/>
    <w:rsid w:val="00655AA2"/>
    <w:rsid w:val="00673BF0"/>
    <w:rsid w:val="006E450C"/>
    <w:rsid w:val="007007D9"/>
    <w:rsid w:val="007225C2"/>
    <w:rsid w:val="00736864"/>
    <w:rsid w:val="00744F70"/>
    <w:rsid w:val="007476F2"/>
    <w:rsid w:val="00753E7D"/>
    <w:rsid w:val="007638CE"/>
    <w:rsid w:val="00764B88"/>
    <w:rsid w:val="00775BBA"/>
    <w:rsid w:val="00777E66"/>
    <w:rsid w:val="00784173"/>
    <w:rsid w:val="00786DE8"/>
    <w:rsid w:val="00787210"/>
    <w:rsid w:val="007922E8"/>
    <w:rsid w:val="00793D48"/>
    <w:rsid w:val="007A7CCD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D43C4"/>
    <w:rsid w:val="008E07F1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6771E"/>
    <w:rsid w:val="009771F1"/>
    <w:rsid w:val="00977509"/>
    <w:rsid w:val="009B54A0"/>
    <w:rsid w:val="009B56B7"/>
    <w:rsid w:val="009D47CF"/>
    <w:rsid w:val="009D4DB1"/>
    <w:rsid w:val="009D6281"/>
    <w:rsid w:val="00A135B0"/>
    <w:rsid w:val="00A135BF"/>
    <w:rsid w:val="00A20135"/>
    <w:rsid w:val="00A20F3A"/>
    <w:rsid w:val="00A30837"/>
    <w:rsid w:val="00A46200"/>
    <w:rsid w:val="00A52BDA"/>
    <w:rsid w:val="00A6415D"/>
    <w:rsid w:val="00A672EE"/>
    <w:rsid w:val="00A91EE3"/>
    <w:rsid w:val="00AA54E7"/>
    <w:rsid w:val="00AC7186"/>
    <w:rsid w:val="00AF32A1"/>
    <w:rsid w:val="00B06966"/>
    <w:rsid w:val="00B069E7"/>
    <w:rsid w:val="00B07575"/>
    <w:rsid w:val="00B0794F"/>
    <w:rsid w:val="00B07E9F"/>
    <w:rsid w:val="00B10178"/>
    <w:rsid w:val="00B11AE7"/>
    <w:rsid w:val="00B13E9E"/>
    <w:rsid w:val="00B2309F"/>
    <w:rsid w:val="00B27CDC"/>
    <w:rsid w:val="00B31275"/>
    <w:rsid w:val="00B35C7C"/>
    <w:rsid w:val="00B4199D"/>
    <w:rsid w:val="00B65530"/>
    <w:rsid w:val="00B8199E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2E62"/>
    <w:rsid w:val="00BF6BE0"/>
    <w:rsid w:val="00C0011B"/>
    <w:rsid w:val="00C115B9"/>
    <w:rsid w:val="00C25484"/>
    <w:rsid w:val="00C26B05"/>
    <w:rsid w:val="00C339CD"/>
    <w:rsid w:val="00C3688C"/>
    <w:rsid w:val="00C40C6B"/>
    <w:rsid w:val="00C56ED9"/>
    <w:rsid w:val="00C60BCB"/>
    <w:rsid w:val="00C73D39"/>
    <w:rsid w:val="00C77BEE"/>
    <w:rsid w:val="00C81C1C"/>
    <w:rsid w:val="00C87A66"/>
    <w:rsid w:val="00CA5F30"/>
    <w:rsid w:val="00CC62D5"/>
    <w:rsid w:val="00CD3E38"/>
    <w:rsid w:val="00CD691A"/>
    <w:rsid w:val="00CE5E43"/>
    <w:rsid w:val="00CF1A26"/>
    <w:rsid w:val="00CF68E5"/>
    <w:rsid w:val="00D22FB7"/>
    <w:rsid w:val="00D264C4"/>
    <w:rsid w:val="00D316AB"/>
    <w:rsid w:val="00D438A1"/>
    <w:rsid w:val="00D454B1"/>
    <w:rsid w:val="00D467E3"/>
    <w:rsid w:val="00D665A6"/>
    <w:rsid w:val="00D66BDC"/>
    <w:rsid w:val="00D66ECB"/>
    <w:rsid w:val="00D72715"/>
    <w:rsid w:val="00D75C2C"/>
    <w:rsid w:val="00D76D68"/>
    <w:rsid w:val="00D829E6"/>
    <w:rsid w:val="00D87971"/>
    <w:rsid w:val="00D93A9F"/>
    <w:rsid w:val="00DB0129"/>
    <w:rsid w:val="00DC6A63"/>
    <w:rsid w:val="00DD04FA"/>
    <w:rsid w:val="00DE7745"/>
    <w:rsid w:val="00DF048F"/>
    <w:rsid w:val="00DF4837"/>
    <w:rsid w:val="00DF56CB"/>
    <w:rsid w:val="00E27D4C"/>
    <w:rsid w:val="00E454BC"/>
    <w:rsid w:val="00E46EE8"/>
    <w:rsid w:val="00E736FC"/>
    <w:rsid w:val="00E77537"/>
    <w:rsid w:val="00E843F0"/>
    <w:rsid w:val="00E90E80"/>
    <w:rsid w:val="00EA3617"/>
    <w:rsid w:val="00EA5A32"/>
    <w:rsid w:val="00EC5489"/>
    <w:rsid w:val="00ED2CC9"/>
    <w:rsid w:val="00ED537E"/>
    <w:rsid w:val="00EF2A2C"/>
    <w:rsid w:val="00F067B6"/>
    <w:rsid w:val="00F11957"/>
    <w:rsid w:val="00F22CB0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5810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24DC"/>
  <w15:docId w15:val="{DB67BF21-339D-4FC8-B87E-B6E6DC09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2058A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C1193-6D5C-44D7-A25B-C1F49904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1823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priem</cp:lastModifiedBy>
  <cp:revision>3</cp:revision>
  <cp:lastPrinted>2022-01-10T05:15:00Z</cp:lastPrinted>
  <dcterms:created xsi:type="dcterms:W3CDTF">2022-01-11T11:36:00Z</dcterms:created>
  <dcterms:modified xsi:type="dcterms:W3CDTF">2022-01-12T04:38:00Z</dcterms:modified>
</cp:coreProperties>
</file>