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CE2" w:rsidRPr="00B5761F" w:rsidRDefault="002C5CE2" w:rsidP="00B5761F">
      <w:pPr>
        <w:pStyle w:val="a3"/>
        <w:spacing w:after="0"/>
        <w:ind w:right="0" w:firstLine="0"/>
        <w:rPr>
          <w:rFonts w:ascii="Times New Roman" w:hAnsi="Times New Roman" w:cs="Times New Roman"/>
          <w:b/>
          <w:sz w:val="28"/>
          <w:szCs w:val="28"/>
          <w:lang w:val="ru-RU"/>
        </w:rPr>
      </w:pPr>
    </w:p>
    <w:p w:rsidR="00B5761F" w:rsidRPr="00B5761F" w:rsidRDefault="00B5761F" w:rsidP="00B5761F">
      <w:pPr>
        <w:tabs>
          <w:tab w:val="center" w:pos="4153"/>
          <w:tab w:val="right" w:pos="8306"/>
        </w:tabs>
        <w:ind w:firstLine="0"/>
        <w:jc w:val="center"/>
        <w:rPr>
          <w:rFonts w:ascii="Times New Roman" w:hAnsi="Times New Roman"/>
          <w:sz w:val="26"/>
          <w:szCs w:val="28"/>
          <w:lang w:val="ru-RU" w:eastAsia="ru-RU"/>
        </w:rPr>
      </w:pPr>
      <w:r>
        <w:rPr>
          <w:rFonts w:ascii="Times New Roman" w:hAnsi="Times New Roman"/>
          <w:sz w:val="26"/>
          <w:szCs w:val="28"/>
          <w:lang w:val="ru-RU" w:eastAsia="ru-RU"/>
        </w:rPr>
        <w:t xml:space="preserve">                                             </w:t>
      </w:r>
      <w:r w:rsidR="00961C76">
        <w:rPr>
          <w:rFonts w:ascii="Times New Roman" w:hAnsi="Times New Roman"/>
          <w:sz w:val="26"/>
          <w:szCs w:val="28"/>
          <w:lang w:val="ru-RU" w:eastAsia="ru-RU"/>
        </w:rPr>
        <w:t xml:space="preserve">              </w:t>
      </w:r>
      <w:bookmarkStart w:id="0" w:name="_GoBack"/>
      <w:bookmarkEnd w:id="0"/>
      <w:r w:rsidRPr="00B5761F">
        <w:rPr>
          <w:rFonts w:ascii="Times New Roman" w:hAnsi="Times New Roman"/>
          <w:sz w:val="26"/>
          <w:szCs w:val="28"/>
          <w:lang w:val="ru-RU" w:eastAsia="ru-RU"/>
        </w:rPr>
        <w:t>Приложение  к</w:t>
      </w:r>
      <w:r w:rsidR="00961C76">
        <w:rPr>
          <w:rFonts w:ascii="Times New Roman" w:hAnsi="Times New Roman"/>
          <w:sz w:val="26"/>
          <w:szCs w:val="28"/>
          <w:lang w:val="ru-RU" w:eastAsia="ru-RU"/>
        </w:rPr>
        <w:t xml:space="preserve"> проекту</w:t>
      </w:r>
    </w:p>
    <w:p w:rsidR="00B5761F" w:rsidRPr="00B5761F" w:rsidRDefault="00B5761F" w:rsidP="00B5761F">
      <w:pPr>
        <w:tabs>
          <w:tab w:val="center" w:pos="4153"/>
          <w:tab w:val="right" w:pos="8306"/>
        </w:tabs>
        <w:ind w:firstLine="0"/>
        <w:jc w:val="center"/>
        <w:rPr>
          <w:rFonts w:ascii="Times New Roman" w:hAnsi="Times New Roman"/>
          <w:sz w:val="26"/>
          <w:szCs w:val="28"/>
          <w:lang w:val="ru-RU" w:eastAsia="ru-RU"/>
        </w:rPr>
      </w:pPr>
      <w:r>
        <w:rPr>
          <w:rFonts w:ascii="Times New Roman" w:hAnsi="Times New Roman"/>
          <w:sz w:val="26"/>
          <w:szCs w:val="28"/>
          <w:lang w:val="ru-RU" w:eastAsia="ru-RU"/>
        </w:rPr>
        <w:t xml:space="preserve">                                                                 </w:t>
      </w:r>
      <w:r w:rsidR="00961C76">
        <w:rPr>
          <w:rFonts w:ascii="Times New Roman" w:hAnsi="Times New Roman"/>
          <w:sz w:val="26"/>
          <w:szCs w:val="28"/>
          <w:lang w:val="ru-RU" w:eastAsia="ru-RU"/>
        </w:rPr>
        <w:t>решения</w:t>
      </w:r>
      <w:r w:rsidRPr="00B5761F">
        <w:rPr>
          <w:rFonts w:ascii="Times New Roman" w:hAnsi="Times New Roman"/>
          <w:sz w:val="26"/>
          <w:szCs w:val="28"/>
          <w:lang w:val="ru-RU" w:eastAsia="ru-RU"/>
        </w:rPr>
        <w:t xml:space="preserve"> Совета депутатов</w:t>
      </w:r>
    </w:p>
    <w:p w:rsidR="00B5761F" w:rsidRPr="00B5761F" w:rsidRDefault="00B5761F" w:rsidP="00B5761F">
      <w:pPr>
        <w:tabs>
          <w:tab w:val="center" w:pos="4153"/>
          <w:tab w:val="right" w:pos="8306"/>
        </w:tabs>
        <w:ind w:firstLine="0"/>
        <w:jc w:val="right"/>
        <w:rPr>
          <w:rFonts w:ascii="Times New Roman" w:hAnsi="Times New Roman"/>
          <w:sz w:val="26"/>
          <w:szCs w:val="28"/>
          <w:lang w:val="ru-RU" w:eastAsia="ru-RU"/>
        </w:rPr>
      </w:pPr>
      <w:r>
        <w:rPr>
          <w:rFonts w:ascii="Times New Roman" w:hAnsi="Times New Roman"/>
          <w:sz w:val="26"/>
          <w:szCs w:val="28"/>
          <w:lang w:val="ru-RU" w:eastAsia="ru-RU"/>
        </w:rPr>
        <w:t xml:space="preserve">                      </w:t>
      </w:r>
      <w:r w:rsidRPr="00B5761F">
        <w:rPr>
          <w:rFonts w:ascii="Times New Roman" w:hAnsi="Times New Roman"/>
          <w:sz w:val="26"/>
          <w:szCs w:val="28"/>
          <w:lang w:val="ru-RU" w:eastAsia="ru-RU"/>
        </w:rPr>
        <w:t>сельского поселения Сентябрьский</w:t>
      </w:r>
    </w:p>
    <w:p w:rsidR="002C5CE2" w:rsidRPr="00B5761F" w:rsidRDefault="00B5761F" w:rsidP="00B5761F">
      <w:pPr>
        <w:pStyle w:val="a3"/>
        <w:spacing w:after="0"/>
        <w:ind w:right="0"/>
        <w:rPr>
          <w:rFonts w:ascii="Times New Roman" w:hAnsi="Times New Roman" w:cs="Times New Roman"/>
          <w:b/>
          <w:sz w:val="28"/>
          <w:szCs w:val="28"/>
          <w:lang w:val="ru-RU"/>
        </w:rPr>
      </w:pPr>
      <w:r>
        <w:rPr>
          <w:rFonts w:ascii="Times New Roman" w:hAnsi="Times New Roman" w:cs="Times New Roman"/>
          <w:szCs w:val="28"/>
          <w:lang w:val="ru-RU" w:eastAsia="ar-SA"/>
        </w:rPr>
        <w:t xml:space="preserve">                                                                         </w:t>
      </w:r>
      <w:r w:rsidRPr="00B5761F">
        <w:rPr>
          <w:rFonts w:ascii="Times New Roman" w:hAnsi="Times New Roman" w:cs="Times New Roman"/>
          <w:szCs w:val="28"/>
          <w:lang w:val="ru-RU" w:eastAsia="ar-SA"/>
        </w:rPr>
        <w:t xml:space="preserve">от </w:t>
      </w:r>
      <w:r>
        <w:rPr>
          <w:rFonts w:ascii="Times New Roman" w:hAnsi="Times New Roman" w:cs="Times New Roman"/>
          <w:szCs w:val="28"/>
          <w:u w:val="single"/>
          <w:lang w:val="ru-RU" w:eastAsia="ar-SA"/>
        </w:rPr>
        <w:t>__________</w:t>
      </w:r>
      <w:r w:rsidRPr="00B5761F">
        <w:rPr>
          <w:rFonts w:ascii="Times New Roman" w:hAnsi="Times New Roman" w:cs="Times New Roman"/>
          <w:szCs w:val="28"/>
          <w:lang w:val="ru-RU" w:eastAsia="ar-SA"/>
        </w:rPr>
        <w:t xml:space="preserve"> № </w:t>
      </w:r>
      <w:r>
        <w:rPr>
          <w:rFonts w:ascii="Times New Roman" w:hAnsi="Times New Roman" w:cs="Times New Roman"/>
          <w:szCs w:val="28"/>
          <w:u w:val="single"/>
          <w:lang w:val="ru-RU" w:eastAsia="ar-SA"/>
        </w:rPr>
        <w:t>____</w:t>
      </w:r>
    </w:p>
    <w:p w:rsidR="002C5CE2" w:rsidRPr="00B5761F" w:rsidRDefault="002C5CE2" w:rsidP="00B5761F">
      <w:pPr>
        <w:pStyle w:val="a3"/>
        <w:spacing w:after="0"/>
        <w:ind w:right="0"/>
        <w:jc w:val="right"/>
        <w:rPr>
          <w:rFonts w:ascii="Times New Roman" w:hAnsi="Times New Roman" w:cs="Times New Roman"/>
          <w:b/>
          <w:sz w:val="28"/>
          <w:szCs w:val="28"/>
          <w:lang w:val="ru-RU"/>
        </w:rPr>
      </w:pPr>
    </w:p>
    <w:p w:rsidR="002C5CE2" w:rsidRPr="009D76A9" w:rsidRDefault="002C5CE2" w:rsidP="00C46667">
      <w:pPr>
        <w:pStyle w:val="a3"/>
        <w:spacing w:after="0"/>
        <w:ind w:right="0"/>
        <w:jc w:val="center"/>
        <w:rPr>
          <w:rFonts w:ascii="Times New Roman" w:hAnsi="Times New Roman" w:cs="Times New Roman"/>
          <w:b/>
          <w:sz w:val="28"/>
          <w:szCs w:val="28"/>
          <w:lang w:val="ru-RU"/>
        </w:rPr>
      </w:pPr>
    </w:p>
    <w:p w:rsidR="002C5CE2" w:rsidRPr="009D76A9" w:rsidRDefault="002C5CE2" w:rsidP="00C46667">
      <w:pPr>
        <w:pStyle w:val="a3"/>
        <w:spacing w:after="0"/>
        <w:ind w:right="0"/>
        <w:jc w:val="center"/>
        <w:rPr>
          <w:rFonts w:ascii="Times New Roman" w:hAnsi="Times New Roman" w:cs="Times New Roman"/>
          <w:b/>
          <w:sz w:val="28"/>
          <w:szCs w:val="28"/>
          <w:lang w:val="ru-RU"/>
        </w:rPr>
      </w:pPr>
    </w:p>
    <w:p w:rsidR="002C5CE2" w:rsidRPr="009D76A9" w:rsidRDefault="002C5CE2" w:rsidP="00C46667">
      <w:pPr>
        <w:pStyle w:val="a3"/>
        <w:spacing w:after="0"/>
        <w:ind w:right="0"/>
        <w:jc w:val="center"/>
        <w:rPr>
          <w:rFonts w:ascii="Times New Roman" w:hAnsi="Times New Roman" w:cs="Times New Roman"/>
          <w:b/>
          <w:sz w:val="28"/>
          <w:szCs w:val="28"/>
          <w:lang w:val="ru-RU"/>
        </w:rPr>
      </w:pPr>
    </w:p>
    <w:p w:rsidR="002C5CE2" w:rsidRPr="009D76A9" w:rsidRDefault="002C5CE2" w:rsidP="00C46667">
      <w:pPr>
        <w:pStyle w:val="a3"/>
        <w:spacing w:after="0"/>
        <w:ind w:right="0"/>
        <w:jc w:val="center"/>
        <w:rPr>
          <w:rFonts w:ascii="Times New Roman" w:hAnsi="Times New Roman" w:cs="Times New Roman"/>
          <w:b/>
          <w:sz w:val="28"/>
          <w:szCs w:val="28"/>
          <w:lang w:val="ru-RU"/>
        </w:rPr>
      </w:pPr>
    </w:p>
    <w:p w:rsidR="002C5CE2" w:rsidRDefault="002C5CE2" w:rsidP="00C46667">
      <w:pPr>
        <w:jc w:val="center"/>
        <w:rPr>
          <w:rFonts w:ascii="Times New Roman" w:hAnsi="Times New Roman"/>
          <w:b/>
          <w:sz w:val="36"/>
          <w:szCs w:val="36"/>
          <w:lang w:val="ru-RU"/>
        </w:rPr>
      </w:pPr>
      <w:r w:rsidRPr="00F62A0C">
        <w:rPr>
          <w:rFonts w:ascii="Times New Roman" w:hAnsi="Times New Roman"/>
          <w:b/>
          <w:sz w:val="36"/>
          <w:szCs w:val="36"/>
          <w:lang w:val="ru-RU"/>
        </w:rPr>
        <w:t>П</w:t>
      </w:r>
      <w:r>
        <w:rPr>
          <w:rFonts w:ascii="Times New Roman" w:hAnsi="Times New Roman"/>
          <w:b/>
          <w:sz w:val="36"/>
          <w:szCs w:val="36"/>
          <w:lang w:val="ru-RU"/>
        </w:rPr>
        <w:t>РОГРАММА</w:t>
      </w:r>
      <w:r w:rsidRPr="00F62A0C">
        <w:rPr>
          <w:rFonts w:ascii="Times New Roman" w:hAnsi="Times New Roman"/>
          <w:b/>
          <w:sz w:val="36"/>
          <w:szCs w:val="36"/>
          <w:lang w:val="ru-RU"/>
        </w:rPr>
        <w:t xml:space="preserve"> </w:t>
      </w:r>
    </w:p>
    <w:p w:rsidR="002C5CE2" w:rsidRDefault="002C5CE2" w:rsidP="00C46667">
      <w:pPr>
        <w:jc w:val="center"/>
        <w:rPr>
          <w:rFonts w:ascii="Times New Roman" w:hAnsi="Times New Roman"/>
          <w:b/>
          <w:sz w:val="36"/>
          <w:szCs w:val="36"/>
          <w:lang w:val="ru-RU"/>
        </w:rPr>
      </w:pPr>
      <w:r w:rsidRPr="00F62A0C">
        <w:rPr>
          <w:rFonts w:ascii="Times New Roman" w:hAnsi="Times New Roman"/>
          <w:b/>
          <w:sz w:val="36"/>
          <w:szCs w:val="36"/>
          <w:lang w:val="ru-RU"/>
        </w:rPr>
        <w:t>комплексного развития</w:t>
      </w:r>
      <w:r>
        <w:rPr>
          <w:rFonts w:ascii="Times New Roman" w:hAnsi="Times New Roman"/>
          <w:b/>
          <w:sz w:val="36"/>
          <w:szCs w:val="36"/>
          <w:lang w:val="ru-RU"/>
        </w:rPr>
        <w:t xml:space="preserve"> </w:t>
      </w:r>
      <w:r w:rsidRPr="00F62A0C">
        <w:rPr>
          <w:rFonts w:ascii="Times New Roman" w:hAnsi="Times New Roman"/>
          <w:b/>
          <w:sz w:val="36"/>
          <w:szCs w:val="36"/>
          <w:lang w:val="ru-RU"/>
        </w:rPr>
        <w:t>систем</w:t>
      </w:r>
    </w:p>
    <w:p w:rsidR="002C5CE2" w:rsidRDefault="002C5CE2" w:rsidP="00C46667">
      <w:pPr>
        <w:jc w:val="center"/>
        <w:rPr>
          <w:rFonts w:ascii="Times New Roman" w:hAnsi="Times New Roman"/>
          <w:b/>
          <w:sz w:val="36"/>
          <w:szCs w:val="36"/>
          <w:lang w:val="ru-RU"/>
        </w:rPr>
      </w:pPr>
      <w:r w:rsidRPr="00F62A0C">
        <w:rPr>
          <w:rFonts w:ascii="Times New Roman" w:hAnsi="Times New Roman"/>
          <w:b/>
          <w:sz w:val="36"/>
          <w:szCs w:val="36"/>
          <w:lang w:val="ru-RU"/>
        </w:rPr>
        <w:t xml:space="preserve"> коммунальной инфраструктуры </w:t>
      </w:r>
    </w:p>
    <w:p w:rsidR="002C5CE2" w:rsidRDefault="002C5CE2" w:rsidP="00C46667">
      <w:pPr>
        <w:jc w:val="center"/>
        <w:rPr>
          <w:rFonts w:ascii="Times New Roman" w:hAnsi="Times New Roman"/>
          <w:b/>
          <w:sz w:val="36"/>
          <w:szCs w:val="36"/>
          <w:lang w:val="ru-RU"/>
        </w:rPr>
      </w:pPr>
      <w:r>
        <w:rPr>
          <w:rFonts w:ascii="Times New Roman" w:hAnsi="Times New Roman"/>
          <w:b/>
          <w:sz w:val="36"/>
          <w:szCs w:val="36"/>
          <w:lang w:val="ru-RU"/>
        </w:rPr>
        <w:t xml:space="preserve">сельского поселения Сентябрьский, </w:t>
      </w:r>
    </w:p>
    <w:p w:rsidR="002C5CE2" w:rsidRDefault="002C5CE2" w:rsidP="00C46667">
      <w:pPr>
        <w:jc w:val="center"/>
        <w:rPr>
          <w:rFonts w:ascii="Times New Roman" w:hAnsi="Times New Roman"/>
          <w:b/>
          <w:sz w:val="36"/>
          <w:szCs w:val="36"/>
          <w:lang w:val="ru-RU"/>
        </w:rPr>
      </w:pPr>
      <w:r>
        <w:rPr>
          <w:rFonts w:ascii="Times New Roman" w:hAnsi="Times New Roman"/>
          <w:b/>
          <w:sz w:val="36"/>
          <w:szCs w:val="36"/>
          <w:lang w:val="ru-RU"/>
        </w:rPr>
        <w:t xml:space="preserve">Нефтеюганского района, </w:t>
      </w:r>
    </w:p>
    <w:p w:rsidR="002C5CE2" w:rsidRDefault="002C5CE2" w:rsidP="00C46667">
      <w:pPr>
        <w:jc w:val="center"/>
        <w:rPr>
          <w:rFonts w:ascii="Times New Roman" w:hAnsi="Times New Roman"/>
          <w:b/>
          <w:sz w:val="36"/>
          <w:szCs w:val="36"/>
          <w:lang w:val="ru-RU"/>
        </w:rPr>
      </w:pPr>
      <w:r>
        <w:rPr>
          <w:rFonts w:ascii="Times New Roman" w:hAnsi="Times New Roman"/>
          <w:b/>
          <w:sz w:val="36"/>
          <w:szCs w:val="36"/>
          <w:lang w:val="ru-RU"/>
        </w:rPr>
        <w:t xml:space="preserve">Ханты - Мансийского автономного </w:t>
      </w:r>
    </w:p>
    <w:p w:rsidR="002C5CE2" w:rsidRDefault="002C5CE2" w:rsidP="00C46667">
      <w:pPr>
        <w:jc w:val="center"/>
        <w:rPr>
          <w:rFonts w:ascii="Times New Roman" w:hAnsi="Times New Roman"/>
          <w:b/>
          <w:sz w:val="36"/>
          <w:szCs w:val="36"/>
          <w:lang w:val="ru-RU"/>
        </w:rPr>
      </w:pPr>
      <w:r>
        <w:rPr>
          <w:rFonts w:ascii="Times New Roman" w:hAnsi="Times New Roman"/>
          <w:b/>
          <w:sz w:val="36"/>
          <w:szCs w:val="36"/>
          <w:lang w:val="ru-RU"/>
        </w:rPr>
        <w:t>округа - Югра</w:t>
      </w:r>
    </w:p>
    <w:p w:rsidR="002C5CE2" w:rsidRDefault="002C5CE2" w:rsidP="00C46667">
      <w:pPr>
        <w:jc w:val="center"/>
        <w:rPr>
          <w:rFonts w:ascii="Times New Roman" w:hAnsi="Times New Roman"/>
          <w:b/>
          <w:sz w:val="36"/>
          <w:szCs w:val="36"/>
          <w:lang w:val="ru-RU"/>
        </w:rPr>
      </w:pPr>
      <w:r w:rsidRPr="00F62A0C">
        <w:rPr>
          <w:rFonts w:ascii="Times New Roman" w:hAnsi="Times New Roman"/>
          <w:b/>
          <w:sz w:val="36"/>
          <w:szCs w:val="36"/>
          <w:lang w:val="ru-RU"/>
        </w:rPr>
        <w:t xml:space="preserve">  на период с 201</w:t>
      </w:r>
      <w:r w:rsidRPr="00696169">
        <w:rPr>
          <w:rFonts w:ascii="Times New Roman" w:hAnsi="Times New Roman"/>
          <w:b/>
          <w:sz w:val="36"/>
          <w:szCs w:val="36"/>
          <w:lang w:val="ru-RU"/>
        </w:rPr>
        <w:t>5</w:t>
      </w:r>
      <w:r w:rsidRPr="00F62A0C">
        <w:rPr>
          <w:rFonts w:ascii="Times New Roman" w:hAnsi="Times New Roman"/>
          <w:b/>
          <w:sz w:val="36"/>
          <w:szCs w:val="36"/>
          <w:lang w:val="ru-RU"/>
        </w:rPr>
        <w:t>г</w:t>
      </w:r>
    </w:p>
    <w:p w:rsidR="002C5CE2" w:rsidRPr="00F62A0C" w:rsidRDefault="002C5CE2" w:rsidP="00C46667">
      <w:pPr>
        <w:jc w:val="center"/>
        <w:rPr>
          <w:rFonts w:ascii="Times New Roman" w:hAnsi="Times New Roman"/>
          <w:sz w:val="36"/>
          <w:szCs w:val="36"/>
          <w:lang w:val="ru-RU"/>
        </w:rPr>
      </w:pPr>
      <w:r w:rsidRPr="00F62A0C">
        <w:rPr>
          <w:rFonts w:ascii="Times New Roman" w:hAnsi="Times New Roman"/>
          <w:b/>
          <w:sz w:val="36"/>
          <w:szCs w:val="36"/>
          <w:lang w:val="ru-RU"/>
        </w:rPr>
        <w:t xml:space="preserve"> до </w:t>
      </w:r>
      <w:r>
        <w:rPr>
          <w:rFonts w:ascii="Times New Roman" w:hAnsi="Times New Roman"/>
          <w:b/>
          <w:sz w:val="36"/>
          <w:szCs w:val="36"/>
          <w:lang w:val="ru-RU"/>
        </w:rPr>
        <w:t>2025</w:t>
      </w:r>
      <w:r w:rsidRPr="00F62A0C">
        <w:rPr>
          <w:rFonts w:ascii="Times New Roman" w:hAnsi="Times New Roman"/>
          <w:b/>
          <w:sz w:val="36"/>
          <w:szCs w:val="36"/>
          <w:lang w:val="ru-RU"/>
        </w:rPr>
        <w:t>г.</w:t>
      </w:r>
    </w:p>
    <w:p w:rsidR="002C5CE2" w:rsidRPr="00F62A0C" w:rsidRDefault="002C5CE2" w:rsidP="00C46667">
      <w:pPr>
        <w:jc w:val="center"/>
        <w:rPr>
          <w:rFonts w:ascii="Times New Roman" w:hAnsi="Times New Roman"/>
          <w:b/>
          <w:i/>
          <w:sz w:val="28"/>
          <w:szCs w:val="28"/>
          <w:lang w:val="ru-RU"/>
        </w:rPr>
      </w:pPr>
    </w:p>
    <w:p w:rsidR="002C5CE2" w:rsidRPr="00F62A0C" w:rsidRDefault="002C5CE2" w:rsidP="00C46667">
      <w:pPr>
        <w:jc w:val="center"/>
        <w:rPr>
          <w:rFonts w:ascii="Times New Roman" w:hAnsi="Times New Roman"/>
          <w:b/>
          <w:i/>
          <w:sz w:val="28"/>
          <w:szCs w:val="28"/>
          <w:lang w:val="ru-RU"/>
        </w:rPr>
      </w:pPr>
    </w:p>
    <w:p w:rsidR="002C5CE2" w:rsidRPr="00F62A0C" w:rsidRDefault="002C5CE2" w:rsidP="00C46667">
      <w:pPr>
        <w:jc w:val="center"/>
        <w:rPr>
          <w:rFonts w:ascii="Times New Roman" w:hAnsi="Times New Roman"/>
          <w:b/>
          <w:i/>
          <w:sz w:val="28"/>
          <w:szCs w:val="28"/>
          <w:lang w:val="ru-RU"/>
        </w:rPr>
      </w:pPr>
    </w:p>
    <w:p w:rsidR="002C5CE2" w:rsidRPr="00F62A0C" w:rsidRDefault="002C5CE2" w:rsidP="00C46667">
      <w:pPr>
        <w:jc w:val="center"/>
        <w:rPr>
          <w:rFonts w:ascii="Times New Roman" w:hAnsi="Times New Roman"/>
          <w:b/>
          <w:i/>
          <w:sz w:val="28"/>
          <w:szCs w:val="28"/>
          <w:lang w:val="ru-RU"/>
        </w:rPr>
      </w:pPr>
    </w:p>
    <w:p w:rsidR="002C5CE2" w:rsidRPr="00F62A0C" w:rsidRDefault="002C5CE2" w:rsidP="00C46667">
      <w:pPr>
        <w:jc w:val="center"/>
        <w:rPr>
          <w:rFonts w:ascii="Times New Roman" w:hAnsi="Times New Roman"/>
          <w:b/>
          <w:i/>
          <w:sz w:val="28"/>
          <w:szCs w:val="28"/>
          <w:lang w:val="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Default="002C5CE2" w:rsidP="00F15C91">
      <w:pPr>
        <w:ind w:firstLine="0"/>
        <w:jc w:val="center"/>
        <w:rPr>
          <w:rFonts w:ascii="Times New Roman" w:hAnsi="Times New Roman"/>
          <w:sz w:val="24"/>
          <w:szCs w:val="20"/>
          <w:lang w:val="ru-RU" w:eastAsia="ru-RU"/>
        </w:rPr>
      </w:pPr>
    </w:p>
    <w:p w:rsidR="002C5CE2" w:rsidRPr="00F15C91" w:rsidRDefault="002C5CE2" w:rsidP="00F15C91">
      <w:pPr>
        <w:ind w:firstLine="0"/>
        <w:jc w:val="center"/>
        <w:rPr>
          <w:rFonts w:ascii="Times New Roman" w:hAnsi="Times New Roman"/>
          <w:sz w:val="28"/>
          <w:szCs w:val="28"/>
          <w:lang w:val="ru-RU" w:eastAsia="ru-RU"/>
        </w:rPr>
      </w:pPr>
      <w:r>
        <w:rPr>
          <w:rFonts w:ascii="Times New Roman" w:hAnsi="Times New Roman"/>
          <w:sz w:val="28"/>
          <w:szCs w:val="28"/>
          <w:lang w:val="ru-RU" w:eastAsia="ru-RU"/>
        </w:rPr>
        <w:t>п.Сентябрьский</w:t>
      </w:r>
    </w:p>
    <w:p w:rsidR="002C5CE2" w:rsidRPr="00F62A0C" w:rsidRDefault="002C5CE2" w:rsidP="00C46667">
      <w:pPr>
        <w:jc w:val="center"/>
        <w:rPr>
          <w:rFonts w:ascii="Times New Roman" w:hAnsi="Times New Roman"/>
          <w:b/>
          <w:i/>
          <w:sz w:val="28"/>
          <w:szCs w:val="28"/>
          <w:lang w:val="ru-RU"/>
        </w:rPr>
      </w:pPr>
    </w:p>
    <w:p w:rsidR="002C5CE2" w:rsidRDefault="002C5CE2" w:rsidP="00F15C91">
      <w:pPr>
        <w:ind w:firstLine="0"/>
        <w:jc w:val="center"/>
        <w:rPr>
          <w:rFonts w:ascii="Times New Roman" w:hAnsi="Times New Roman"/>
          <w:sz w:val="28"/>
          <w:szCs w:val="28"/>
          <w:lang w:val="ru-RU"/>
        </w:rPr>
      </w:pPr>
      <w:r w:rsidRPr="00196734">
        <w:rPr>
          <w:rFonts w:ascii="Times New Roman" w:hAnsi="Times New Roman"/>
          <w:sz w:val="28"/>
          <w:szCs w:val="28"/>
          <w:lang w:val="ru-RU"/>
        </w:rPr>
        <w:t>201</w:t>
      </w:r>
      <w:r w:rsidRPr="00EF46B7">
        <w:rPr>
          <w:rFonts w:ascii="Times New Roman" w:hAnsi="Times New Roman"/>
          <w:sz w:val="28"/>
          <w:szCs w:val="28"/>
          <w:lang w:val="ru-RU"/>
        </w:rPr>
        <w:t>5</w:t>
      </w:r>
      <w:r w:rsidRPr="00196734">
        <w:rPr>
          <w:rFonts w:ascii="Times New Roman" w:hAnsi="Times New Roman"/>
          <w:sz w:val="28"/>
          <w:szCs w:val="28"/>
          <w:lang w:val="ru-RU"/>
        </w:rPr>
        <w:t>г.</w:t>
      </w:r>
    </w:p>
    <w:p w:rsidR="002C5CE2" w:rsidRDefault="002C5CE2" w:rsidP="00C46667">
      <w:pPr>
        <w:jc w:val="center"/>
        <w:rPr>
          <w:rFonts w:ascii="Times New Roman" w:hAnsi="Times New Roman"/>
          <w:sz w:val="28"/>
          <w:szCs w:val="28"/>
          <w:lang w:val="ru-RU"/>
        </w:rPr>
      </w:pPr>
    </w:p>
    <w:p w:rsidR="00B5761F" w:rsidRDefault="00B5761F" w:rsidP="00C46667">
      <w:pPr>
        <w:jc w:val="center"/>
        <w:rPr>
          <w:rFonts w:ascii="Times New Roman" w:hAnsi="Times New Roman"/>
          <w:sz w:val="28"/>
          <w:szCs w:val="28"/>
          <w:lang w:val="ru-RU"/>
        </w:rPr>
      </w:pPr>
    </w:p>
    <w:p w:rsidR="00B5761F" w:rsidRDefault="00B5761F" w:rsidP="00C46667">
      <w:pPr>
        <w:jc w:val="center"/>
        <w:rPr>
          <w:rFonts w:ascii="Times New Roman" w:hAnsi="Times New Roman"/>
          <w:sz w:val="28"/>
          <w:szCs w:val="28"/>
          <w:lang w:val="ru-RU"/>
        </w:rPr>
      </w:pPr>
    </w:p>
    <w:p w:rsidR="00B5761F" w:rsidRDefault="00B5761F" w:rsidP="00C46667">
      <w:pPr>
        <w:jc w:val="center"/>
        <w:rPr>
          <w:rFonts w:ascii="Times New Roman" w:hAnsi="Times New Roman"/>
          <w:sz w:val="28"/>
          <w:szCs w:val="28"/>
          <w:lang w:val="ru-RU"/>
        </w:rPr>
      </w:pPr>
    </w:p>
    <w:p w:rsidR="002C5CE2" w:rsidRDefault="002C5CE2">
      <w:pPr>
        <w:pStyle w:val="14"/>
        <w:rPr>
          <w:rFonts w:ascii="Calibri" w:hAnsi="Calibri"/>
          <w:b w:val="0"/>
          <w:bCs w:val="0"/>
          <w:i w:val="0"/>
          <w:noProof w:val="0"/>
          <w:sz w:val="22"/>
          <w:szCs w:val="22"/>
        </w:rPr>
      </w:pPr>
      <w:r>
        <w:rPr>
          <w:sz w:val="28"/>
          <w:szCs w:val="28"/>
        </w:rPr>
        <w:fldChar w:fldCharType="begin"/>
      </w:r>
      <w:r>
        <w:rPr>
          <w:sz w:val="28"/>
          <w:szCs w:val="28"/>
        </w:rPr>
        <w:instrText xml:space="preserve"> TOC \o "1-3" \h \z \u </w:instrText>
      </w:r>
      <w:r>
        <w:rPr>
          <w:sz w:val="28"/>
          <w:szCs w:val="28"/>
        </w:rPr>
        <w:fldChar w:fldCharType="separate"/>
      </w:r>
      <w:hyperlink w:anchor="_Toc412806327" w:history="1">
        <w:r w:rsidRPr="00787386">
          <w:rPr>
            <w:rStyle w:val="af9"/>
          </w:rPr>
          <w:t>1. ПАСПОРТ ПРОГРАММЫ КОМПЛЕКСНОГО РАЗВИТИЯ СИСТЕМ КОММУНАЛЬНОЙ ИНФРАСТРУКТУРЫ  СЕЛЬСКОГО ПОСЕЛЕНИЯ СЕНТЯБРЬСКИЙ НА 2015-2025 ГОДЫ»:</w:t>
        </w:r>
        <w:r>
          <w:rPr>
            <w:webHidden/>
          </w:rPr>
          <w:tab/>
        </w:r>
        <w:r>
          <w:rPr>
            <w:webHidden/>
          </w:rPr>
          <w:fldChar w:fldCharType="begin"/>
        </w:r>
        <w:r>
          <w:rPr>
            <w:webHidden/>
          </w:rPr>
          <w:instrText xml:space="preserve"> PAGEREF _Toc412806327 \h </w:instrText>
        </w:r>
        <w:r>
          <w:rPr>
            <w:webHidden/>
          </w:rPr>
        </w:r>
        <w:r>
          <w:rPr>
            <w:webHidden/>
          </w:rPr>
          <w:fldChar w:fldCharType="separate"/>
        </w:r>
        <w:r w:rsidR="00BF0B54">
          <w:rPr>
            <w:webHidden/>
          </w:rPr>
          <w:t>4</w:t>
        </w:r>
        <w:r>
          <w:rPr>
            <w:webHidden/>
          </w:rPr>
          <w:fldChar w:fldCharType="end"/>
        </w:r>
      </w:hyperlink>
    </w:p>
    <w:p w:rsidR="002C5CE2" w:rsidRDefault="00961C76">
      <w:pPr>
        <w:pStyle w:val="25"/>
        <w:rPr>
          <w:rFonts w:ascii="Calibri" w:hAnsi="Calibri"/>
          <w:b w:val="0"/>
          <w:bCs w:val="0"/>
          <w:i w:val="0"/>
          <w:sz w:val="22"/>
          <w:szCs w:val="22"/>
        </w:rPr>
      </w:pPr>
      <w:hyperlink w:anchor="_Toc412806328" w:history="1">
        <w:r w:rsidR="002C5CE2" w:rsidRPr="00787386">
          <w:rPr>
            <w:rStyle w:val="af9"/>
          </w:rPr>
          <w:t>1.1. Оценка социально – экономической эффективности Программы</w:t>
        </w:r>
        <w:r w:rsidR="002C5CE2">
          <w:rPr>
            <w:webHidden/>
          </w:rPr>
          <w:tab/>
        </w:r>
        <w:r w:rsidR="002C5CE2">
          <w:rPr>
            <w:webHidden/>
          </w:rPr>
          <w:fldChar w:fldCharType="begin"/>
        </w:r>
        <w:r w:rsidR="002C5CE2">
          <w:rPr>
            <w:webHidden/>
          </w:rPr>
          <w:instrText xml:space="preserve"> PAGEREF _Toc412806328 \h </w:instrText>
        </w:r>
        <w:r w:rsidR="002C5CE2">
          <w:rPr>
            <w:webHidden/>
          </w:rPr>
        </w:r>
        <w:r w:rsidR="002C5CE2">
          <w:rPr>
            <w:webHidden/>
          </w:rPr>
          <w:fldChar w:fldCharType="separate"/>
        </w:r>
        <w:r w:rsidR="00BF0B54">
          <w:rPr>
            <w:webHidden/>
          </w:rPr>
          <w:t>7</w:t>
        </w:r>
        <w:r w:rsidR="002C5CE2">
          <w:rPr>
            <w:webHidden/>
          </w:rPr>
          <w:fldChar w:fldCharType="end"/>
        </w:r>
      </w:hyperlink>
    </w:p>
    <w:p w:rsidR="002C5CE2" w:rsidRDefault="002C5CE2">
      <w:pPr>
        <w:pStyle w:val="14"/>
        <w:rPr>
          <w:rStyle w:val="af9"/>
        </w:rPr>
      </w:pPr>
    </w:p>
    <w:p w:rsidR="002C5CE2" w:rsidRDefault="00961C76">
      <w:pPr>
        <w:pStyle w:val="14"/>
        <w:rPr>
          <w:rFonts w:ascii="Calibri" w:hAnsi="Calibri"/>
          <w:b w:val="0"/>
          <w:bCs w:val="0"/>
          <w:i w:val="0"/>
          <w:noProof w:val="0"/>
          <w:sz w:val="22"/>
          <w:szCs w:val="22"/>
        </w:rPr>
      </w:pPr>
      <w:hyperlink w:anchor="_Toc412806329" w:history="1">
        <w:r w:rsidR="002C5CE2" w:rsidRPr="00787386">
          <w:rPr>
            <w:rStyle w:val="af9"/>
          </w:rPr>
          <w:t>2. ЗАДАЧИ СОВЕРШЕНСТВОВАНИЯ И РАЗВИТИЯ КОММУНАЛЬНОГО КОМПЛЕКСА СЕЛЬСКОГО ПОСЕЛЕНИЯ СЕНТЯБРЬСКИЙ</w:t>
        </w:r>
        <w:r w:rsidR="002C5CE2">
          <w:rPr>
            <w:webHidden/>
          </w:rPr>
          <w:tab/>
        </w:r>
        <w:r w:rsidR="002C5CE2">
          <w:rPr>
            <w:webHidden/>
          </w:rPr>
          <w:fldChar w:fldCharType="begin"/>
        </w:r>
        <w:r w:rsidR="002C5CE2">
          <w:rPr>
            <w:webHidden/>
          </w:rPr>
          <w:instrText xml:space="preserve"> PAGEREF _Toc412806329 \h </w:instrText>
        </w:r>
        <w:r w:rsidR="002C5CE2">
          <w:rPr>
            <w:webHidden/>
          </w:rPr>
        </w:r>
        <w:r w:rsidR="002C5CE2">
          <w:rPr>
            <w:webHidden/>
          </w:rPr>
          <w:fldChar w:fldCharType="separate"/>
        </w:r>
        <w:r w:rsidR="00BF0B54">
          <w:rPr>
            <w:webHidden/>
          </w:rPr>
          <w:t>8</w:t>
        </w:r>
        <w:r w:rsidR="002C5CE2">
          <w:rPr>
            <w:webHidden/>
          </w:rPr>
          <w:fldChar w:fldCharType="end"/>
        </w:r>
      </w:hyperlink>
    </w:p>
    <w:p w:rsidR="002C5CE2" w:rsidRDefault="002C5CE2">
      <w:pPr>
        <w:pStyle w:val="14"/>
        <w:rPr>
          <w:rStyle w:val="af9"/>
        </w:rPr>
      </w:pPr>
    </w:p>
    <w:p w:rsidR="002C5CE2" w:rsidRDefault="00961C76">
      <w:pPr>
        <w:pStyle w:val="14"/>
        <w:rPr>
          <w:rFonts w:ascii="Calibri" w:hAnsi="Calibri"/>
          <w:b w:val="0"/>
          <w:bCs w:val="0"/>
          <w:i w:val="0"/>
          <w:noProof w:val="0"/>
          <w:sz w:val="22"/>
          <w:szCs w:val="22"/>
        </w:rPr>
      </w:pPr>
      <w:hyperlink w:anchor="_Toc412806330" w:history="1">
        <w:r w:rsidR="002C5CE2" w:rsidRPr="00787386">
          <w:rPr>
            <w:rStyle w:val="af9"/>
          </w:rPr>
          <w:t>3. КРАТКАЯ ХАРАКТЕРИСТИКА  СЕЛЬСКОГО ПОСЕЛЕНИЯ СЕНТЯБРЬСКИЙ</w:t>
        </w:r>
        <w:r w:rsidR="002C5CE2">
          <w:rPr>
            <w:webHidden/>
          </w:rPr>
          <w:tab/>
        </w:r>
        <w:r w:rsidR="002C5CE2">
          <w:rPr>
            <w:webHidden/>
          </w:rPr>
          <w:fldChar w:fldCharType="begin"/>
        </w:r>
        <w:r w:rsidR="002C5CE2">
          <w:rPr>
            <w:webHidden/>
          </w:rPr>
          <w:instrText xml:space="preserve"> PAGEREF _Toc412806330 \h </w:instrText>
        </w:r>
        <w:r w:rsidR="002C5CE2">
          <w:rPr>
            <w:webHidden/>
          </w:rPr>
        </w:r>
        <w:r w:rsidR="002C5CE2">
          <w:rPr>
            <w:webHidden/>
          </w:rPr>
          <w:fldChar w:fldCharType="separate"/>
        </w:r>
        <w:r w:rsidR="00BF0B54">
          <w:rPr>
            <w:webHidden/>
          </w:rPr>
          <w:t>9</w:t>
        </w:r>
        <w:r w:rsidR="002C5CE2">
          <w:rPr>
            <w:webHidden/>
          </w:rPr>
          <w:fldChar w:fldCharType="end"/>
        </w:r>
      </w:hyperlink>
    </w:p>
    <w:p w:rsidR="002C5CE2" w:rsidRDefault="00961C76">
      <w:pPr>
        <w:pStyle w:val="25"/>
        <w:rPr>
          <w:rFonts w:ascii="Calibri" w:hAnsi="Calibri"/>
          <w:b w:val="0"/>
          <w:bCs w:val="0"/>
          <w:i w:val="0"/>
          <w:sz w:val="22"/>
          <w:szCs w:val="22"/>
        </w:rPr>
      </w:pPr>
      <w:hyperlink w:anchor="_Toc412806331" w:history="1">
        <w:r w:rsidR="002C5CE2" w:rsidRPr="00787386">
          <w:rPr>
            <w:rStyle w:val="af9"/>
          </w:rPr>
          <w:t>3.1. Территория, климат, население.</w:t>
        </w:r>
        <w:r w:rsidR="002C5CE2">
          <w:rPr>
            <w:webHidden/>
          </w:rPr>
          <w:tab/>
        </w:r>
        <w:r w:rsidR="002C5CE2">
          <w:rPr>
            <w:webHidden/>
          </w:rPr>
          <w:fldChar w:fldCharType="begin"/>
        </w:r>
        <w:r w:rsidR="002C5CE2">
          <w:rPr>
            <w:webHidden/>
          </w:rPr>
          <w:instrText xml:space="preserve"> PAGEREF _Toc412806331 \h </w:instrText>
        </w:r>
        <w:r w:rsidR="002C5CE2">
          <w:rPr>
            <w:webHidden/>
          </w:rPr>
        </w:r>
        <w:r w:rsidR="002C5CE2">
          <w:rPr>
            <w:webHidden/>
          </w:rPr>
          <w:fldChar w:fldCharType="separate"/>
        </w:r>
        <w:r w:rsidR="00BF0B54">
          <w:rPr>
            <w:webHidden/>
          </w:rPr>
          <w:t>9</w:t>
        </w:r>
        <w:r w:rsidR="002C5CE2">
          <w:rPr>
            <w:webHidden/>
          </w:rPr>
          <w:fldChar w:fldCharType="end"/>
        </w:r>
      </w:hyperlink>
    </w:p>
    <w:p w:rsidR="002C5CE2" w:rsidRDefault="00961C76">
      <w:pPr>
        <w:pStyle w:val="25"/>
        <w:rPr>
          <w:rFonts w:ascii="Calibri" w:hAnsi="Calibri"/>
          <w:b w:val="0"/>
          <w:bCs w:val="0"/>
          <w:i w:val="0"/>
          <w:sz w:val="22"/>
          <w:szCs w:val="22"/>
        </w:rPr>
      </w:pPr>
      <w:hyperlink w:anchor="_Toc412806333" w:history="1">
        <w:r w:rsidR="002C5CE2" w:rsidRPr="00787386">
          <w:rPr>
            <w:rStyle w:val="af9"/>
          </w:rPr>
          <w:t>3.2. Характеристика экономики</w:t>
        </w:r>
        <w:r w:rsidR="002C5CE2">
          <w:rPr>
            <w:webHidden/>
          </w:rPr>
          <w:tab/>
        </w:r>
        <w:r w:rsidR="002C5CE2">
          <w:rPr>
            <w:webHidden/>
          </w:rPr>
          <w:fldChar w:fldCharType="begin"/>
        </w:r>
        <w:r w:rsidR="002C5CE2">
          <w:rPr>
            <w:webHidden/>
          </w:rPr>
          <w:instrText xml:space="preserve"> PAGEREF _Toc412806333 \h </w:instrText>
        </w:r>
        <w:r w:rsidR="002C5CE2">
          <w:rPr>
            <w:webHidden/>
          </w:rPr>
        </w:r>
        <w:r w:rsidR="002C5CE2">
          <w:rPr>
            <w:webHidden/>
          </w:rPr>
          <w:fldChar w:fldCharType="separate"/>
        </w:r>
        <w:r w:rsidR="00BF0B54">
          <w:rPr>
            <w:webHidden/>
          </w:rPr>
          <w:t>13</w:t>
        </w:r>
        <w:r w:rsidR="002C5CE2">
          <w:rPr>
            <w:webHidden/>
          </w:rPr>
          <w:fldChar w:fldCharType="end"/>
        </w:r>
      </w:hyperlink>
    </w:p>
    <w:p w:rsidR="002C5CE2" w:rsidRDefault="00961C76">
      <w:pPr>
        <w:pStyle w:val="25"/>
        <w:rPr>
          <w:rFonts w:ascii="Calibri" w:hAnsi="Calibri"/>
          <w:b w:val="0"/>
          <w:bCs w:val="0"/>
          <w:i w:val="0"/>
          <w:sz w:val="22"/>
          <w:szCs w:val="22"/>
        </w:rPr>
      </w:pPr>
      <w:hyperlink w:anchor="_Toc412806335" w:history="1">
        <w:r w:rsidR="002C5CE2" w:rsidRPr="00787386">
          <w:rPr>
            <w:rStyle w:val="af9"/>
          </w:rPr>
          <w:t>3.3.  Проблемы и задачи отрасли жилищно-коммунального хозяйства и энергетики</w:t>
        </w:r>
        <w:r w:rsidR="002C5CE2">
          <w:rPr>
            <w:webHidden/>
          </w:rPr>
          <w:tab/>
        </w:r>
        <w:r w:rsidR="002C5CE2">
          <w:rPr>
            <w:webHidden/>
          </w:rPr>
          <w:fldChar w:fldCharType="begin"/>
        </w:r>
        <w:r w:rsidR="002C5CE2">
          <w:rPr>
            <w:webHidden/>
          </w:rPr>
          <w:instrText xml:space="preserve"> PAGEREF _Toc412806335 \h </w:instrText>
        </w:r>
        <w:r w:rsidR="002C5CE2">
          <w:rPr>
            <w:webHidden/>
          </w:rPr>
        </w:r>
        <w:r w:rsidR="002C5CE2">
          <w:rPr>
            <w:webHidden/>
          </w:rPr>
          <w:fldChar w:fldCharType="separate"/>
        </w:r>
        <w:r w:rsidR="00BF0B54">
          <w:rPr>
            <w:webHidden/>
          </w:rPr>
          <w:t>13</w:t>
        </w:r>
        <w:r w:rsidR="002C5CE2">
          <w:rPr>
            <w:webHidden/>
          </w:rPr>
          <w:fldChar w:fldCharType="end"/>
        </w:r>
      </w:hyperlink>
    </w:p>
    <w:p w:rsidR="002C5CE2" w:rsidRDefault="002C5CE2">
      <w:pPr>
        <w:pStyle w:val="14"/>
        <w:rPr>
          <w:rStyle w:val="af9"/>
        </w:rPr>
      </w:pPr>
    </w:p>
    <w:p w:rsidR="002C5CE2" w:rsidRDefault="00961C76">
      <w:pPr>
        <w:pStyle w:val="14"/>
        <w:rPr>
          <w:rFonts w:ascii="Calibri" w:hAnsi="Calibri"/>
          <w:b w:val="0"/>
          <w:bCs w:val="0"/>
          <w:i w:val="0"/>
          <w:noProof w:val="0"/>
          <w:sz w:val="22"/>
          <w:szCs w:val="22"/>
        </w:rPr>
      </w:pPr>
      <w:hyperlink w:anchor="_Toc412806336" w:history="1">
        <w:r w:rsidR="002C5CE2" w:rsidRPr="00787386">
          <w:rPr>
            <w:rStyle w:val="af9"/>
          </w:rPr>
          <w:t>4. ПРАВОВОЙ  И ЭКОНОМИЧЕСКИЙ АНАЛИЗ.</w:t>
        </w:r>
        <w:r w:rsidR="002C5CE2">
          <w:rPr>
            <w:webHidden/>
          </w:rPr>
          <w:tab/>
        </w:r>
        <w:r w:rsidR="002C5CE2">
          <w:rPr>
            <w:webHidden/>
          </w:rPr>
          <w:fldChar w:fldCharType="begin"/>
        </w:r>
        <w:r w:rsidR="002C5CE2">
          <w:rPr>
            <w:webHidden/>
          </w:rPr>
          <w:instrText xml:space="preserve"> PAGEREF _Toc412806336 \h </w:instrText>
        </w:r>
        <w:r w:rsidR="002C5CE2">
          <w:rPr>
            <w:webHidden/>
          </w:rPr>
        </w:r>
        <w:r w:rsidR="002C5CE2">
          <w:rPr>
            <w:webHidden/>
          </w:rPr>
          <w:fldChar w:fldCharType="separate"/>
        </w:r>
        <w:r w:rsidR="00BF0B54">
          <w:rPr>
            <w:webHidden/>
          </w:rPr>
          <w:t>14</w:t>
        </w:r>
        <w:r w:rsidR="002C5CE2">
          <w:rPr>
            <w:webHidden/>
          </w:rPr>
          <w:fldChar w:fldCharType="end"/>
        </w:r>
      </w:hyperlink>
    </w:p>
    <w:p w:rsidR="002C5CE2" w:rsidRDefault="00961C76">
      <w:pPr>
        <w:pStyle w:val="25"/>
        <w:rPr>
          <w:rFonts w:ascii="Calibri" w:hAnsi="Calibri"/>
          <w:b w:val="0"/>
          <w:bCs w:val="0"/>
          <w:i w:val="0"/>
          <w:sz w:val="22"/>
          <w:szCs w:val="22"/>
        </w:rPr>
      </w:pPr>
      <w:hyperlink w:anchor="_Toc412806337" w:history="1">
        <w:r w:rsidR="002C5CE2" w:rsidRPr="00787386">
          <w:rPr>
            <w:rStyle w:val="af9"/>
          </w:rPr>
          <w:t>4.1. Анализ законодательной и нормативно-правовой базы  сельского поселения Сентябрьский в коммунальном секторе</w:t>
        </w:r>
        <w:r w:rsidR="002C5CE2">
          <w:rPr>
            <w:webHidden/>
          </w:rPr>
          <w:tab/>
        </w:r>
        <w:r w:rsidR="002C5CE2">
          <w:rPr>
            <w:webHidden/>
          </w:rPr>
          <w:fldChar w:fldCharType="begin"/>
        </w:r>
        <w:r w:rsidR="002C5CE2">
          <w:rPr>
            <w:webHidden/>
          </w:rPr>
          <w:instrText xml:space="preserve"> PAGEREF _Toc412806337 \h </w:instrText>
        </w:r>
        <w:r w:rsidR="002C5CE2">
          <w:rPr>
            <w:webHidden/>
          </w:rPr>
        </w:r>
        <w:r w:rsidR="002C5CE2">
          <w:rPr>
            <w:webHidden/>
          </w:rPr>
          <w:fldChar w:fldCharType="separate"/>
        </w:r>
        <w:r w:rsidR="00BF0B54">
          <w:rPr>
            <w:webHidden/>
          </w:rPr>
          <w:t>14</w:t>
        </w:r>
        <w:r w:rsidR="002C5CE2">
          <w:rPr>
            <w:webHidden/>
          </w:rPr>
          <w:fldChar w:fldCharType="end"/>
        </w:r>
      </w:hyperlink>
    </w:p>
    <w:p w:rsidR="002C5CE2" w:rsidRDefault="002C5CE2">
      <w:pPr>
        <w:pStyle w:val="14"/>
        <w:rPr>
          <w:rStyle w:val="af9"/>
        </w:rPr>
      </w:pPr>
    </w:p>
    <w:p w:rsidR="002C5CE2" w:rsidRDefault="00961C76">
      <w:pPr>
        <w:pStyle w:val="14"/>
        <w:rPr>
          <w:rFonts w:ascii="Calibri" w:hAnsi="Calibri"/>
          <w:b w:val="0"/>
          <w:bCs w:val="0"/>
          <w:i w:val="0"/>
          <w:noProof w:val="0"/>
          <w:sz w:val="22"/>
          <w:szCs w:val="22"/>
        </w:rPr>
      </w:pPr>
      <w:hyperlink w:anchor="_Toc412806338" w:history="1">
        <w:r w:rsidR="002C5CE2" w:rsidRPr="00787386">
          <w:rPr>
            <w:rStyle w:val="af9"/>
          </w:rPr>
          <w:t>5. СИСТЕМА ТЕПЛОСНАБЖЕНИЯ.</w:t>
        </w:r>
        <w:r w:rsidR="002C5CE2">
          <w:rPr>
            <w:webHidden/>
          </w:rPr>
          <w:tab/>
        </w:r>
        <w:r w:rsidR="002C5CE2">
          <w:rPr>
            <w:webHidden/>
          </w:rPr>
          <w:fldChar w:fldCharType="begin"/>
        </w:r>
        <w:r w:rsidR="002C5CE2">
          <w:rPr>
            <w:webHidden/>
          </w:rPr>
          <w:instrText xml:space="preserve"> PAGEREF _Toc412806338 \h </w:instrText>
        </w:r>
        <w:r w:rsidR="002C5CE2">
          <w:rPr>
            <w:webHidden/>
          </w:rPr>
        </w:r>
        <w:r w:rsidR="002C5CE2">
          <w:rPr>
            <w:webHidden/>
          </w:rPr>
          <w:fldChar w:fldCharType="separate"/>
        </w:r>
        <w:r w:rsidR="00BF0B54">
          <w:rPr>
            <w:webHidden/>
          </w:rPr>
          <w:t>15</w:t>
        </w:r>
        <w:r w:rsidR="002C5CE2">
          <w:rPr>
            <w:webHidden/>
          </w:rPr>
          <w:fldChar w:fldCharType="end"/>
        </w:r>
      </w:hyperlink>
    </w:p>
    <w:p w:rsidR="002C5CE2" w:rsidRDefault="00961C76">
      <w:pPr>
        <w:pStyle w:val="25"/>
        <w:rPr>
          <w:rFonts w:ascii="Calibri" w:hAnsi="Calibri"/>
          <w:b w:val="0"/>
          <w:bCs w:val="0"/>
          <w:i w:val="0"/>
          <w:sz w:val="22"/>
          <w:szCs w:val="22"/>
        </w:rPr>
      </w:pPr>
      <w:hyperlink w:anchor="_Toc412806339" w:history="1">
        <w:r w:rsidR="002C5CE2" w:rsidRPr="00787386">
          <w:rPr>
            <w:rStyle w:val="af9"/>
          </w:rPr>
          <w:t>5.1. Существующее положение</w:t>
        </w:r>
        <w:r w:rsidR="002C5CE2">
          <w:rPr>
            <w:webHidden/>
          </w:rPr>
          <w:tab/>
        </w:r>
        <w:r w:rsidR="002C5CE2">
          <w:rPr>
            <w:webHidden/>
          </w:rPr>
          <w:fldChar w:fldCharType="begin"/>
        </w:r>
        <w:r w:rsidR="002C5CE2">
          <w:rPr>
            <w:webHidden/>
          </w:rPr>
          <w:instrText xml:space="preserve"> PAGEREF _Toc412806339 \h </w:instrText>
        </w:r>
        <w:r w:rsidR="002C5CE2">
          <w:rPr>
            <w:webHidden/>
          </w:rPr>
        </w:r>
        <w:r w:rsidR="002C5CE2">
          <w:rPr>
            <w:webHidden/>
          </w:rPr>
          <w:fldChar w:fldCharType="separate"/>
        </w:r>
        <w:r w:rsidR="00BF0B54">
          <w:rPr>
            <w:webHidden/>
          </w:rPr>
          <w:t>15</w:t>
        </w:r>
        <w:r w:rsidR="002C5CE2">
          <w:rPr>
            <w:webHidden/>
          </w:rPr>
          <w:fldChar w:fldCharType="end"/>
        </w:r>
      </w:hyperlink>
    </w:p>
    <w:p w:rsidR="002C5CE2" w:rsidRDefault="00961C76">
      <w:pPr>
        <w:pStyle w:val="25"/>
        <w:rPr>
          <w:rFonts w:ascii="Calibri" w:hAnsi="Calibri"/>
          <w:b w:val="0"/>
          <w:bCs w:val="0"/>
          <w:i w:val="0"/>
          <w:sz w:val="22"/>
          <w:szCs w:val="22"/>
        </w:rPr>
      </w:pPr>
      <w:hyperlink w:anchor="_Toc412806340" w:history="1">
        <w:r w:rsidR="002C5CE2" w:rsidRPr="00787386">
          <w:rPr>
            <w:rStyle w:val="af9"/>
          </w:rPr>
          <w:t>5.2. Перспективные балансы теплоносителя.</w:t>
        </w:r>
        <w:r w:rsidR="002C5CE2">
          <w:rPr>
            <w:webHidden/>
          </w:rPr>
          <w:tab/>
        </w:r>
        <w:r w:rsidR="002C5CE2">
          <w:rPr>
            <w:webHidden/>
          </w:rPr>
          <w:fldChar w:fldCharType="begin"/>
        </w:r>
        <w:r w:rsidR="002C5CE2">
          <w:rPr>
            <w:webHidden/>
          </w:rPr>
          <w:instrText xml:space="preserve"> PAGEREF _Toc412806340 \h </w:instrText>
        </w:r>
        <w:r w:rsidR="002C5CE2">
          <w:rPr>
            <w:webHidden/>
          </w:rPr>
        </w:r>
        <w:r w:rsidR="002C5CE2">
          <w:rPr>
            <w:webHidden/>
          </w:rPr>
          <w:fldChar w:fldCharType="separate"/>
        </w:r>
        <w:r w:rsidR="00BF0B54">
          <w:rPr>
            <w:webHidden/>
          </w:rPr>
          <w:t>25</w:t>
        </w:r>
        <w:r w:rsidR="002C5CE2">
          <w:rPr>
            <w:webHidden/>
          </w:rPr>
          <w:fldChar w:fldCharType="end"/>
        </w:r>
      </w:hyperlink>
    </w:p>
    <w:p w:rsidR="002C5CE2" w:rsidRDefault="00961C76">
      <w:pPr>
        <w:pStyle w:val="25"/>
        <w:rPr>
          <w:rFonts w:ascii="Calibri" w:hAnsi="Calibri"/>
          <w:b w:val="0"/>
          <w:bCs w:val="0"/>
          <w:i w:val="0"/>
          <w:sz w:val="22"/>
          <w:szCs w:val="22"/>
        </w:rPr>
      </w:pPr>
      <w:hyperlink w:anchor="_Toc412806341" w:history="1">
        <w:r w:rsidR="002C5CE2" w:rsidRPr="00787386">
          <w:rPr>
            <w:rStyle w:val="af9"/>
          </w:rPr>
          <w:t>5.3. Предложения по новому строительству, реконструкции и техническому перевооружению источников тепловой энергии и тепловых сетей.</w:t>
        </w:r>
        <w:r w:rsidR="002C5CE2">
          <w:rPr>
            <w:webHidden/>
          </w:rPr>
          <w:tab/>
        </w:r>
        <w:r w:rsidR="002C5CE2">
          <w:rPr>
            <w:webHidden/>
          </w:rPr>
          <w:fldChar w:fldCharType="begin"/>
        </w:r>
        <w:r w:rsidR="002C5CE2">
          <w:rPr>
            <w:webHidden/>
          </w:rPr>
          <w:instrText xml:space="preserve"> PAGEREF _Toc412806341 \h </w:instrText>
        </w:r>
        <w:r w:rsidR="002C5CE2">
          <w:rPr>
            <w:webHidden/>
          </w:rPr>
        </w:r>
        <w:r w:rsidR="002C5CE2">
          <w:rPr>
            <w:webHidden/>
          </w:rPr>
          <w:fldChar w:fldCharType="separate"/>
        </w:r>
        <w:r w:rsidR="00BF0B54">
          <w:rPr>
            <w:webHidden/>
          </w:rPr>
          <w:t>26</w:t>
        </w:r>
        <w:r w:rsidR="002C5CE2">
          <w:rPr>
            <w:webHidden/>
          </w:rPr>
          <w:fldChar w:fldCharType="end"/>
        </w:r>
      </w:hyperlink>
    </w:p>
    <w:p w:rsidR="002C5CE2" w:rsidRDefault="00961C76">
      <w:pPr>
        <w:pStyle w:val="25"/>
        <w:rPr>
          <w:rFonts w:ascii="Calibri" w:hAnsi="Calibri"/>
          <w:b w:val="0"/>
          <w:bCs w:val="0"/>
          <w:i w:val="0"/>
          <w:sz w:val="22"/>
          <w:szCs w:val="22"/>
        </w:rPr>
      </w:pPr>
      <w:hyperlink w:anchor="_Toc412806342" w:history="1">
        <w:r w:rsidR="002C5CE2" w:rsidRPr="00787386">
          <w:rPr>
            <w:rStyle w:val="af9"/>
          </w:rPr>
          <w:t>5.4. Мероприятия.</w:t>
        </w:r>
        <w:r w:rsidR="002C5CE2">
          <w:rPr>
            <w:webHidden/>
          </w:rPr>
          <w:tab/>
        </w:r>
        <w:r w:rsidR="002C5CE2">
          <w:rPr>
            <w:webHidden/>
          </w:rPr>
          <w:fldChar w:fldCharType="begin"/>
        </w:r>
        <w:r w:rsidR="002C5CE2">
          <w:rPr>
            <w:webHidden/>
          </w:rPr>
          <w:instrText xml:space="preserve"> PAGEREF _Toc412806342 \h </w:instrText>
        </w:r>
        <w:r w:rsidR="002C5CE2">
          <w:rPr>
            <w:webHidden/>
          </w:rPr>
        </w:r>
        <w:r w:rsidR="002C5CE2">
          <w:rPr>
            <w:webHidden/>
          </w:rPr>
          <w:fldChar w:fldCharType="separate"/>
        </w:r>
        <w:r w:rsidR="00BF0B54">
          <w:rPr>
            <w:webHidden/>
          </w:rPr>
          <w:t>27</w:t>
        </w:r>
        <w:r w:rsidR="002C5CE2">
          <w:rPr>
            <w:webHidden/>
          </w:rPr>
          <w:fldChar w:fldCharType="end"/>
        </w:r>
      </w:hyperlink>
    </w:p>
    <w:p w:rsidR="002C5CE2" w:rsidRDefault="002C5CE2">
      <w:pPr>
        <w:pStyle w:val="14"/>
        <w:tabs>
          <w:tab w:val="left" w:pos="960"/>
        </w:tabs>
        <w:rPr>
          <w:rStyle w:val="af9"/>
        </w:rPr>
      </w:pPr>
    </w:p>
    <w:p w:rsidR="002C5CE2" w:rsidRDefault="00961C76">
      <w:pPr>
        <w:pStyle w:val="14"/>
        <w:tabs>
          <w:tab w:val="left" w:pos="960"/>
        </w:tabs>
        <w:rPr>
          <w:rFonts w:ascii="Calibri" w:hAnsi="Calibri"/>
          <w:b w:val="0"/>
          <w:bCs w:val="0"/>
          <w:i w:val="0"/>
          <w:noProof w:val="0"/>
          <w:sz w:val="22"/>
          <w:szCs w:val="22"/>
        </w:rPr>
      </w:pPr>
      <w:hyperlink w:anchor="_Toc412806343" w:history="1">
        <w:r w:rsidR="002C5CE2" w:rsidRPr="00787386">
          <w:rPr>
            <w:rStyle w:val="af9"/>
          </w:rPr>
          <w:t>6.</w:t>
        </w:r>
        <w:r w:rsidR="002C5CE2">
          <w:rPr>
            <w:rFonts w:ascii="Calibri" w:hAnsi="Calibri"/>
            <w:b w:val="0"/>
            <w:bCs w:val="0"/>
            <w:i w:val="0"/>
            <w:noProof w:val="0"/>
            <w:sz w:val="22"/>
            <w:szCs w:val="22"/>
          </w:rPr>
          <w:tab/>
        </w:r>
        <w:r w:rsidR="002C5CE2" w:rsidRPr="00787386">
          <w:rPr>
            <w:rStyle w:val="af9"/>
          </w:rPr>
          <w:t>СИСТЕМА ВОДОСНАБЖЕНИЯ.</w:t>
        </w:r>
        <w:r w:rsidR="002C5CE2">
          <w:rPr>
            <w:webHidden/>
          </w:rPr>
          <w:tab/>
        </w:r>
        <w:r w:rsidR="002C5CE2">
          <w:rPr>
            <w:webHidden/>
          </w:rPr>
          <w:fldChar w:fldCharType="begin"/>
        </w:r>
        <w:r w:rsidR="002C5CE2">
          <w:rPr>
            <w:webHidden/>
          </w:rPr>
          <w:instrText xml:space="preserve"> PAGEREF _Toc412806343 \h </w:instrText>
        </w:r>
        <w:r w:rsidR="002C5CE2">
          <w:rPr>
            <w:webHidden/>
          </w:rPr>
        </w:r>
        <w:r w:rsidR="002C5CE2">
          <w:rPr>
            <w:webHidden/>
          </w:rPr>
          <w:fldChar w:fldCharType="separate"/>
        </w:r>
        <w:r w:rsidR="00BF0B54">
          <w:rPr>
            <w:webHidden/>
          </w:rPr>
          <w:t>27</w:t>
        </w:r>
        <w:r w:rsidR="002C5CE2">
          <w:rPr>
            <w:webHidden/>
          </w:rPr>
          <w:fldChar w:fldCharType="end"/>
        </w:r>
      </w:hyperlink>
    </w:p>
    <w:p w:rsidR="002C5CE2" w:rsidRDefault="00961C76">
      <w:pPr>
        <w:pStyle w:val="25"/>
        <w:rPr>
          <w:rFonts w:ascii="Calibri" w:hAnsi="Calibri"/>
          <w:b w:val="0"/>
          <w:bCs w:val="0"/>
          <w:i w:val="0"/>
          <w:sz w:val="22"/>
          <w:szCs w:val="22"/>
        </w:rPr>
      </w:pPr>
      <w:hyperlink w:anchor="_Toc412806344" w:history="1">
        <w:r w:rsidR="002C5CE2" w:rsidRPr="00787386">
          <w:rPr>
            <w:rStyle w:val="af9"/>
            <w:iCs/>
          </w:rPr>
          <w:t>6.1. Существующие положение</w:t>
        </w:r>
        <w:r w:rsidR="002C5CE2">
          <w:rPr>
            <w:webHidden/>
          </w:rPr>
          <w:tab/>
        </w:r>
        <w:r w:rsidR="002C5CE2">
          <w:rPr>
            <w:webHidden/>
          </w:rPr>
          <w:fldChar w:fldCharType="begin"/>
        </w:r>
        <w:r w:rsidR="002C5CE2">
          <w:rPr>
            <w:webHidden/>
          </w:rPr>
          <w:instrText xml:space="preserve"> PAGEREF _Toc412806344 \h </w:instrText>
        </w:r>
        <w:r w:rsidR="002C5CE2">
          <w:rPr>
            <w:webHidden/>
          </w:rPr>
        </w:r>
        <w:r w:rsidR="002C5CE2">
          <w:rPr>
            <w:webHidden/>
          </w:rPr>
          <w:fldChar w:fldCharType="separate"/>
        </w:r>
        <w:r w:rsidR="00BF0B54">
          <w:rPr>
            <w:webHidden/>
          </w:rPr>
          <w:t>27</w:t>
        </w:r>
        <w:r w:rsidR="002C5CE2">
          <w:rPr>
            <w:webHidden/>
          </w:rPr>
          <w:fldChar w:fldCharType="end"/>
        </w:r>
      </w:hyperlink>
    </w:p>
    <w:p w:rsidR="002C5CE2" w:rsidRDefault="00961C76">
      <w:pPr>
        <w:pStyle w:val="25"/>
        <w:rPr>
          <w:rFonts w:ascii="Calibri" w:hAnsi="Calibri"/>
          <w:b w:val="0"/>
          <w:bCs w:val="0"/>
          <w:i w:val="0"/>
          <w:sz w:val="22"/>
          <w:szCs w:val="22"/>
        </w:rPr>
      </w:pPr>
      <w:hyperlink w:anchor="_Toc412806345" w:history="1">
        <w:r w:rsidR="002C5CE2" w:rsidRPr="00787386">
          <w:rPr>
            <w:rStyle w:val="af9"/>
            <w:iCs/>
          </w:rPr>
          <w:t>6.2.  Прогнозные балансы</w:t>
        </w:r>
        <w:r w:rsidR="002C5CE2">
          <w:rPr>
            <w:webHidden/>
          </w:rPr>
          <w:tab/>
        </w:r>
        <w:r w:rsidR="002C5CE2">
          <w:rPr>
            <w:webHidden/>
          </w:rPr>
          <w:fldChar w:fldCharType="begin"/>
        </w:r>
        <w:r w:rsidR="002C5CE2">
          <w:rPr>
            <w:webHidden/>
          </w:rPr>
          <w:instrText xml:space="preserve"> PAGEREF _Toc412806345 \h </w:instrText>
        </w:r>
        <w:r w:rsidR="002C5CE2">
          <w:rPr>
            <w:webHidden/>
          </w:rPr>
        </w:r>
        <w:r w:rsidR="002C5CE2">
          <w:rPr>
            <w:webHidden/>
          </w:rPr>
          <w:fldChar w:fldCharType="separate"/>
        </w:r>
        <w:r w:rsidR="00BF0B54">
          <w:rPr>
            <w:webHidden/>
          </w:rPr>
          <w:t>35</w:t>
        </w:r>
        <w:r w:rsidR="002C5CE2">
          <w:rPr>
            <w:webHidden/>
          </w:rPr>
          <w:fldChar w:fldCharType="end"/>
        </w:r>
      </w:hyperlink>
    </w:p>
    <w:p w:rsidR="002C5CE2" w:rsidRDefault="00961C76">
      <w:pPr>
        <w:pStyle w:val="25"/>
        <w:rPr>
          <w:rFonts w:ascii="Calibri" w:hAnsi="Calibri"/>
          <w:b w:val="0"/>
          <w:bCs w:val="0"/>
          <w:i w:val="0"/>
          <w:sz w:val="22"/>
          <w:szCs w:val="22"/>
        </w:rPr>
      </w:pPr>
      <w:hyperlink w:anchor="_Toc412806346" w:history="1">
        <w:r w:rsidR="002C5CE2" w:rsidRPr="00787386">
          <w:rPr>
            <w:rStyle w:val="af9"/>
            <w:iCs/>
          </w:rPr>
          <w:t>6.2. Обоснование объемов производственных мощностей</w:t>
        </w:r>
        <w:r w:rsidR="002C5CE2">
          <w:rPr>
            <w:webHidden/>
          </w:rPr>
          <w:tab/>
        </w:r>
        <w:r w:rsidR="002C5CE2">
          <w:rPr>
            <w:webHidden/>
          </w:rPr>
          <w:fldChar w:fldCharType="begin"/>
        </w:r>
        <w:r w:rsidR="002C5CE2">
          <w:rPr>
            <w:webHidden/>
          </w:rPr>
          <w:instrText xml:space="preserve"> PAGEREF _Toc412806346 \h </w:instrText>
        </w:r>
        <w:r w:rsidR="002C5CE2">
          <w:rPr>
            <w:webHidden/>
          </w:rPr>
        </w:r>
        <w:r w:rsidR="002C5CE2">
          <w:rPr>
            <w:webHidden/>
          </w:rPr>
          <w:fldChar w:fldCharType="separate"/>
        </w:r>
        <w:r w:rsidR="00BF0B54">
          <w:rPr>
            <w:webHidden/>
          </w:rPr>
          <w:t>36</w:t>
        </w:r>
        <w:r w:rsidR="002C5CE2">
          <w:rPr>
            <w:webHidden/>
          </w:rPr>
          <w:fldChar w:fldCharType="end"/>
        </w:r>
      </w:hyperlink>
    </w:p>
    <w:p w:rsidR="002C5CE2" w:rsidRDefault="00961C76">
      <w:pPr>
        <w:pStyle w:val="25"/>
        <w:rPr>
          <w:rFonts w:ascii="Calibri" w:hAnsi="Calibri"/>
          <w:b w:val="0"/>
          <w:bCs w:val="0"/>
          <w:i w:val="0"/>
          <w:sz w:val="22"/>
          <w:szCs w:val="22"/>
        </w:rPr>
      </w:pPr>
      <w:hyperlink w:anchor="_Toc412806347" w:history="1">
        <w:r w:rsidR="002C5CE2" w:rsidRPr="00787386">
          <w:rPr>
            <w:rStyle w:val="af9"/>
            <w:iCs/>
          </w:rPr>
          <w:t>6.3. Перспективная схема водоснабжения</w:t>
        </w:r>
        <w:r w:rsidR="002C5CE2">
          <w:rPr>
            <w:webHidden/>
          </w:rPr>
          <w:tab/>
        </w:r>
        <w:r w:rsidR="002C5CE2">
          <w:rPr>
            <w:webHidden/>
          </w:rPr>
          <w:fldChar w:fldCharType="begin"/>
        </w:r>
        <w:r w:rsidR="002C5CE2">
          <w:rPr>
            <w:webHidden/>
          </w:rPr>
          <w:instrText xml:space="preserve"> PAGEREF _Toc412806347 \h </w:instrText>
        </w:r>
        <w:r w:rsidR="002C5CE2">
          <w:rPr>
            <w:webHidden/>
          </w:rPr>
        </w:r>
        <w:r w:rsidR="002C5CE2">
          <w:rPr>
            <w:webHidden/>
          </w:rPr>
          <w:fldChar w:fldCharType="separate"/>
        </w:r>
        <w:r w:rsidR="00BF0B54">
          <w:rPr>
            <w:webHidden/>
          </w:rPr>
          <w:t>37</w:t>
        </w:r>
        <w:r w:rsidR="002C5CE2">
          <w:rPr>
            <w:webHidden/>
          </w:rPr>
          <w:fldChar w:fldCharType="end"/>
        </w:r>
      </w:hyperlink>
    </w:p>
    <w:p w:rsidR="002C5CE2" w:rsidRDefault="00961C76">
      <w:pPr>
        <w:pStyle w:val="25"/>
        <w:rPr>
          <w:rFonts w:ascii="Calibri" w:hAnsi="Calibri"/>
          <w:b w:val="0"/>
          <w:bCs w:val="0"/>
          <w:i w:val="0"/>
          <w:sz w:val="22"/>
          <w:szCs w:val="22"/>
        </w:rPr>
      </w:pPr>
      <w:hyperlink w:anchor="_Toc412806348" w:history="1">
        <w:r w:rsidR="002C5CE2" w:rsidRPr="00787386">
          <w:rPr>
            <w:rStyle w:val="af9"/>
          </w:rPr>
          <w:t>6.4. Мероприятия.</w:t>
        </w:r>
        <w:r w:rsidR="002C5CE2">
          <w:rPr>
            <w:webHidden/>
          </w:rPr>
          <w:tab/>
        </w:r>
        <w:r w:rsidR="002C5CE2">
          <w:rPr>
            <w:webHidden/>
          </w:rPr>
          <w:fldChar w:fldCharType="begin"/>
        </w:r>
        <w:r w:rsidR="002C5CE2">
          <w:rPr>
            <w:webHidden/>
          </w:rPr>
          <w:instrText xml:space="preserve"> PAGEREF _Toc412806348 \h </w:instrText>
        </w:r>
        <w:r w:rsidR="002C5CE2">
          <w:rPr>
            <w:webHidden/>
          </w:rPr>
        </w:r>
        <w:r w:rsidR="002C5CE2">
          <w:rPr>
            <w:webHidden/>
          </w:rPr>
          <w:fldChar w:fldCharType="separate"/>
        </w:r>
        <w:r w:rsidR="00BF0B54">
          <w:rPr>
            <w:webHidden/>
          </w:rPr>
          <w:t>39</w:t>
        </w:r>
        <w:r w:rsidR="002C5CE2">
          <w:rPr>
            <w:webHidden/>
          </w:rPr>
          <w:fldChar w:fldCharType="end"/>
        </w:r>
      </w:hyperlink>
    </w:p>
    <w:p w:rsidR="002C5CE2" w:rsidRDefault="002C5CE2">
      <w:pPr>
        <w:pStyle w:val="14"/>
        <w:tabs>
          <w:tab w:val="left" w:pos="960"/>
        </w:tabs>
        <w:rPr>
          <w:rStyle w:val="af9"/>
        </w:rPr>
      </w:pPr>
    </w:p>
    <w:p w:rsidR="002C5CE2" w:rsidRDefault="00961C76">
      <w:pPr>
        <w:pStyle w:val="14"/>
        <w:tabs>
          <w:tab w:val="left" w:pos="960"/>
        </w:tabs>
        <w:rPr>
          <w:rFonts w:ascii="Calibri" w:hAnsi="Calibri"/>
          <w:b w:val="0"/>
          <w:bCs w:val="0"/>
          <w:i w:val="0"/>
          <w:noProof w:val="0"/>
          <w:sz w:val="22"/>
          <w:szCs w:val="22"/>
        </w:rPr>
      </w:pPr>
      <w:hyperlink w:anchor="_Toc412806349" w:history="1">
        <w:r w:rsidR="002C5CE2" w:rsidRPr="00787386">
          <w:rPr>
            <w:rStyle w:val="af9"/>
          </w:rPr>
          <w:t>7.</w:t>
        </w:r>
        <w:r w:rsidR="002C5CE2">
          <w:rPr>
            <w:rFonts w:ascii="Calibri" w:hAnsi="Calibri"/>
            <w:b w:val="0"/>
            <w:bCs w:val="0"/>
            <w:i w:val="0"/>
            <w:noProof w:val="0"/>
            <w:sz w:val="22"/>
            <w:szCs w:val="22"/>
          </w:rPr>
          <w:tab/>
        </w:r>
        <w:r w:rsidR="002C5CE2" w:rsidRPr="00787386">
          <w:rPr>
            <w:rStyle w:val="af9"/>
          </w:rPr>
          <w:t>СИСТЕМА ВОДООТВЕДЕНИЯ</w:t>
        </w:r>
        <w:r w:rsidR="002C5CE2">
          <w:rPr>
            <w:webHidden/>
          </w:rPr>
          <w:tab/>
        </w:r>
        <w:r w:rsidR="002C5CE2">
          <w:rPr>
            <w:webHidden/>
          </w:rPr>
          <w:fldChar w:fldCharType="begin"/>
        </w:r>
        <w:r w:rsidR="002C5CE2">
          <w:rPr>
            <w:webHidden/>
          </w:rPr>
          <w:instrText xml:space="preserve"> PAGEREF _Toc412806349 \h </w:instrText>
        </w:r>
        <w:r w:rsidR="002C5CE2">
          <w:rPr>
            <w:webHidden/>
          </w:rPr>
        </w:r>
        <w:r w:rsidR="002C5CE2">
          <w:rPr>
            <w:webHidden/>
          </w:rPr>
          <w:fldChar w:fldCharType="separate"/>
        </w:r>
        <w:r w:rsidR="00BF0B54">
          <w:rPr>
            <w:webHidden/>
          </w:rPr>
          <w:t>39</w:t>
        </w:r>
        <w:r w:rsidR="002C5CE2">
          <w:rPr>
            <w:webHidden/>
          </w:rPr>
          <w:fldChar w:fldCharType="end"/>
        </w:r>
      </w:hyperlink>
    </w:p>
    <w:p w:rsidR="002C5CE2" w:rsidRDefault="00961C76">
      <w:pPr>
        <w:pStyle w:val="25"/>
        <w:rPr>
          <w:rFonts w:ascii="Calibri" w:hAnsi="Calibri"/>
          <w:b w:val="0"/>
          <w:bCs w:val="0"/>
          <w:i w:val="0"/>
          <w:sz w:val="22"/>
          <w:szCs w:val="22"/>
        </w:rPr>
      </w:pPr>
      <w:hyperlink w:anchor="_Toc412806350" w:history="1">
        <w:r w:rsidR="002C5CE2" w:rsidRPr="00787386">
          <w:rPr>
            <w:rStyle w:val="af9"/>
            <w:iCs/>
          </w:rPr>
          <w:t>7.1.  Существующее положение</w:t>
        </w:r>
        <w:r w:rsidR="002C5CE2">
          <w:rPr>
            <w:webHidden/>
          </w:rPr>
          <w:tab/>
        </w:r>
        <w:r w:rsidR="002C5CE2">
          <w:rPr>
            <w:webHidden/>
          </w:rPr>
          <w:fldChar w:fldCharType="begin"/>
        </w:r>
        <w:r w:rsidR="002C5CE2">
          <w:rPr>
            <w:webHidden/>
          </w:rPr>
          <w:instrText xml:space="preserve"> PAGEREF _Toc412806350 \h </w:instrText>
        </w:r>
        <w:r w:rsidR="002C5CE2">
          <w:rPr>
            <w:webHidden/>
          </w:rPr>
        </w:r>
        <w:r w:rsidR="002C5CE2">
          <w:rPr>
            <w:webHidden/>
          </w:rPr>
          <w:fldChar w:fldCharType="separate"/>
        </w:r>
        <w:r w:rsidR="00BF0B54">
          <w:rPr>
            <w:webHidden/>
          </w:rPr>
          <w:t>39</w:t>
        </w:r>
        <w:r w:rsidR="002C5CE2">
          <w:rPr>
            <w:webHidden/>
          </w:rPr>
          <w:fldChar w:fldCharType="end"/>
        </w:r>
      </w:hyperlink>
    </w:p>
    <w:p w:rsidR="002C5CE2" w:rsidRDefault="00961C76">
      <w:pPr>
        <w:pStyle w:val="25"/>
        <w:rPr>
          <w:rFonts w:ascii="Calibri" w:hAnsi="Calibri"/>
          <w:b w:val="0"/>
          <w:bCs w:val="0"/>
          <w:i w:val="0"/>
          <w:sz w:val="22"/>
          <w:szCs w:val="22"/>
        </w:rPr>
      </w:pPr>
      <w:hyperlink w:anchor="_Toc412806351" w:history="1">
        <w:r w:rsidR="002C5CE2" w:rsidRPr="00787386">
          <w:rPr>
            <w:rStyle w:val="af9"/>
            <w:iCs/>
          </w:rPr>
          <w:t>7.2. Проектные предложения</w:t>
        </w:r>
        <w:r w:rsidR="002C5CE2">
          <w:rPr>
            <w:webHidden/>
          </w:rPr>
          <w:tab/>
        </w:r>
        <w:r w:rsidR="002C5CE2">
          <w:rPr>
            <w:webHidden/>
          </w:rPr>
          <w:fldChar w:fldCharType="begin"/>
        </w:r>
        <w:r w:rsidR="002C5CE2">
          <w:rPr>
            <w:webHidden/>
          </w:rPr>
          <w:instrText xml:space="preserve"> PAGEREF _Toc412806351 \h </w:instrText>
        </w:r>
        <w:r w:rsidR="002C5CE2">
          <w:rPr>
            <w:webHidden/>
          </w:rPr>
        </w:r>
        <w:r w:rsidR="002C5CE2">
          <w:rPr>
            <w:webHidden/>
          </w:rPr>
          <w:fldChar w:fldCharType="separate"/>
        </w:r>
        <w:r w:rsidR="00BF0B54">
          <w:rPr>
            <w:webHidden/>
          </w:rPr>
          <w:t>46</w:t>
        </w:r>
        <w:r w:rsidR="002C5CE2">
          <w:rPr>
            <w:webHidden/>
          </w:rPr>
          <w:fldChar w:fldCharType="end"/>
        </w:r>
      </w:hyperlink>
    </w:p>
    <w:p w:rsidR="002C5CE2" w:rsidRDefault="00961C76">
      <w:pPr>
        <w:pStyle w:val="25"/>
        <w:rPr>
          <w:rFonts w:ascii="Calibri" w:hAnsi="Calibri"/>
          <w:b w:val="0"/>
          <w:bCs w:val="0"/>
          <w:i w:val="0"/>
          <w:sz w:val="22"/>
          <w:szCs w:val="22"/>
        </w:rPr>
      </w:pPr>
      <w:hyperlink w:anchor="_Toc412806352" w:history="1">
        <w:r w:rsidR="002C5CE2" w:rsidRPr="00787386">
          <w:rPr>
            <w:rStyle w:val="af9"/>
            <w:iCs/>
          </w:rPr>
          <w:t>7.3. Мероприятия по реализации программы</w:t>
        </w:r>
        <w:r w:rsidR="002C5CE2">
          <w:rPr>
            <w:webHidden/>
          </w:rPr>
          <w:tab/>
        </w:r>
        <w:r w:rsidR="002C5CE2">
          <w:rPr>
            <w:webHidden/>
          </w:rPr>
          <w:fldChar w:fldCharType="begin"/>
        </w:r>
        <w:r w:rsidR="002C5CE2">
          <w:rPr>
            <w:webHidden/>
          </w:rPr>
          <w:instrText xml:space="preserve"> PAGEREF _Toc412806352 \h </w:instrText>
        </w:r>
        <w:r w:rsidR="002C5CE2">
          <w:rPr>
            <w:webHidden/>
          </w:rPr>
        </w:r>
        <w:r w:rsidR="002C5CE2">
          <w:rPr>
            <w:webHidden/>
          </w:rPr>
          <w:fldChar w:fldCharType="separate"/>
        </w:r>
        <w:r w:rsidR="00BF0B54">
          <w:rPr>
            <w:webHidden/>
          </w:rPr>
          <w:t>48</w:t>
        </w:r>
        <w:r w:rsidR="002C5CE2">
          <w:rPr>
            <w:webHidden/>
          </w:rPr>
          <w:fldChar w:fldCharType="end"/>
        </w:r>
      </w:hyperlink>
    </w:p>
    <w:p w:rsidR="002C5CE2" w:rsidRDefault="002C5CE2">
      <w:pPr>
        <w:pStyle w:val="14"/>
        <w:tabs>
          <w:tab w:val="left" w:pos="960"/>
        </w:tabs>
        <w:rPr>
          <w:rStyle w:val="af9"/>
        </w:rPr>
      </w:pPr>
    </w:p>
    <w:p w:rsidR="002C5CE2" w:rsidRDefault="00961C76">
      <w:pPr>
        <w:pStyle w:val="14"/>
        <w:tabs>
          <w:tab w:val="left" w:pos="960"/>
        </w:tabs>
        <w:rPr>
          <w:rFonts w:ascii="Calibri" w:hAnsi="Calibri"/>
          <w:b w:val="0"/>
          <w:bCs w:val="0"/>
          <w:i w:val="0"/>
          <w:noProof w:val="0"/>
          <w:sz w:val="22"/>
          <w:szCs w:val="22"/>
        </w:rPr>
      </w:pPr>
      <w:hyperlink w:anchor="_Toc412806353" w:history="1">
        <w:r w:rsidR="002C5CE2" w:rsidRPr="00787386">
          <w:rPr>
            <w:rStyle w:val="af9"/>
          </w:rPr>
          <w:t>8.</w:t>
        </w:r>
        <w:r w:rsidR="002C5CE2">
          <w:rPr>
            <w:rFonts w:ascii="Calibri" w:hAnsi="Calibri"/>
            <w:b w:val="0"/>
            <w:bCs w:val="0"/>
            <w:i w:val="0"/>
            <w:noProof w:val="0"/>
            <w:sz w:val="22"/>
            <w:szCs w:val="22"/>
          </w:rPr>
          <w:tab/>
        </w:r>
        <w:r w:rsidR="002C5CE2" w:rsidRPr="00787386">
          <w:rPr>
            <w:rStyle w:val="af9"/>
          </w:rPr>
          <w:t>СИСТЕМА ЭЛЕКТРОСНАБЖЕНИЯ</w:t>
        </w:r>
        <w:r w:rsidR="002C5CE2">
          <w:rPr>
            <w:webHidden/>
          </w:rPr>
          <w:tab/>
        </w:r>
        <w:r w:rsidR="002C5CE2">
          <w:rPr>
            <w:webHidden/>
          </w:rPr>
          <w:fldChar w:fldCharType="begin"/>
        </w:r>
        <w:r w:rsidR="002C5CE2">
          <w:rPr>
            <w:webHidden/>
          </w:rPr>
          <w:instrText xml:space="preserve"> PAGEREF _Toc412806353 \h </w:instrText>
        </w:r>
        <w:r w:rsidR="002C5CE2">
          <w:rPr>
            <w:webHidden/>
          </w:rPr>
        </w:r>
        <w:r w:rsidR="002C5CE2">
          <w:rPr>
            <w:webHidden/>
          </w:rPr>
          <w:fldChar w:fldCharType="separate"/>
        </w:r>
        <w:r w:rsidR="00BF0B54">
          <w:rPr>
            <w:webHidden/>
          </w:rPr>
          <w:t>48</w:t>
        </w:r>
        <w:r w:rsidR="002C5CE2">
          <w:rPr>
            <w:webHidden/>
          </w:rPr>
          <w:fldChar w:fldCharType="end"/>
        </w:r>
      </w:hyperlink>
    </w:p>
    <w:p w:rsidR="002C5CE2" w:rsidRDefault="00961C76">
      <w:pPr>
        <w:pStyle w:val="25"/>
        <w:rPr>
          <w:rFonts w:ascii="Calibri" w:hAnsi="Calibri"/>
          <w:b w:val="0"/>
          <w:bCs w:val="0"/>
          <w:i w:val="0"/>
          <w:sz w:val="22"/>
          <w:szCs w:val="22"/>
        </w:rPr>
      </w:pPr>
      <w:hyperlink w:anchor="_Toc412806354" w:history="1">
        <w:r w:rsidR="002C5CE2" w:rsidRPr="00787386">
          <w:rPr>
            <w:rStyle w:val="af9"/>
            <w:iCs/>
          </w:rPr>
          <w:t>8.1. Существующее положение</w:t>
        </w:r>
        <w:r w:rsidR="002C5CE2">
          <w:rPr>
            <w:webHidden/>
          </w:rPr>
          <w:tab/>
        </w:r>
        <w:r w:rsidR="002C5CE2">
          <w:rPr>
            <w:webHidden/>
          </w:rPr>
          <w:fldChar w:fldCharType="begin"/>
        </w:r>
        <w:r w:rsidR="002C5CE2">
          <w:rPr>
            <w:webHidden/>
          </w:rPr>
          <w:instrText xml:space="preserve"> PAGEREF _Toc412806354 \h </w:instrText>
        </w:r>
        <w:r w:rsidR="002C5CE2">
          <w:rPr>
            <w:webHidden/>
          </w:rPr>
        </w:r>
        <w:r w:rsidR="002C5CE2">
          <w:rPr>
            <w:webHidden/>
          </w:rPr>
          <w:fldChar w:fldCharType="separate"/>
        </w:r>
        <w:r w:rsidR="00BF0B54">
          <w:rPr>
            <w:webHidden/>
          </w:rPr>
          <w:t>48</w:t>
        </w:r>
        <w:r w:rsidR="002C5CE2">
          <w:rPr>
            <w:webHidden/>
          </w:rPr>
          <w:fldChar w:fldCharType="end"/>
        </w:r>
      </w:hyperlink>
    </w:p>
    <w:p w:rsidR="002C5CE2" w:rsidRDefault="00961C76">
      <w:pPr>
        <w:pStyle w:val="25"/>
        <w:tabs>
          <w:tab w:val="left" w:pos="720"/>
        </w:tabs>
        <w:rPr>
          <w:rFonts w:ascii="Calibri" w:hAnsi="Calibri"/>
          <w:b w:val="0"/>
          <w:bCs w:val="0"/>
          <w:i w:val="0"/>
          <w:sz w:val="22"/>
          <w:szCs w:val="22"/>
        </w:rPr>
      </w:pPr>
      <w:hyperlink w:anchor="_Toc412806355" w:history="1">
        <w:r w:rsidR="002C5CE2" w:rsidRPr="00787386">
          <w:rPr>
            <w:rStyle w:val="af9"/>
          </w:rPr>
          <w:t>8.1.2.</w:t>
        </w:r>
        <w:r w:rsidR="002C5CE2">
          <w:rPr>
            <w:rFonts w:ascii="Calibri" w:hAnsi="Calibri"/>
            <w:b w:val="0"/>
            <w:bCs w:val="0"/>
            <w:i w:val="0"/>
            <w:sz w:val="22"/>
            <w:szCs w:val="22"/>
          </w:rPr>
          <w:tab/>
        </w:r>
        <w:r w:rsidR="002C5CE2" w:rsidRPr="00787386">
          <w:rPr>
            <w:rStyle w:val="af9"/>
          </w:rPr>
          <w:t>Характеристика системы электроснабжения.</w:t>
        </w:r>
        <w:r w:rsidR="002C5CE2">
          <w:rPr>
            <w:webHidden/>
          </w:rPr>
          <w:tab/>
        </w:r>
        <w:r w:rsidR="002C5CE2">
          <w:rPr>
            <w:webHidden/>
          </w:rPr>
          <w:fldChar w:fldCharType="begin"/>
        </w:r>
        <w:r w:rsidR="002C5CE2">
          <w:rPr>
            <w:webHidden/>
          </w:rPr>
          <w:instrText xml:space="preserve"> PAGEREF _Toc412806355 \h </w:instrText>
        </w:r>
        <w:r w:rsidR="002C5CE2">
          <w:rPr>
            <w:webHidden/>
          </w:rPr>
        </w:r>
        <w:r w:rsidR="002C5CE2">
          <w:rPr>
            <w:webHidden/>
          </w:rPr>
          <w:fldChar w:fldCharType="separate"/>
        </w:r>
        <w:r w:rsidR="00BF0B54">
          <w:rPr>
            <w:webHidden/>
          </w:rPr>
          <w:t>49</w:t>
        </w:r>
        <w:r w:rsidR="002C5CE2">
          <w:rPr>
            <w:webHidden/>
          </w:rPr>
          <w:fldChar w:fldCharType="end"/>
        </w:r>
      </w:hyperlink>
    </w:p>
    <w:p w:rsidR="002C5CE2" w:rsidRDefault="00961C76">
      <w:pPr>
        <w:pStyle w:val="25"/>
        <w:rPr>
          <w:rFonts w:ascii="Calibri" w:hAnsi="Calibri"/>
          <w:b w:val="0"/>
          <w:bCs w:val="0"/>
          <w:i w:val="0"/>
          <w:sz w:val="22"/>
          <w:szCs w:val="22"/>
        </w:rPr>
      </w:pPr>
      <w:hyperlink w:anchor="_Toc412806356" w:history="1">
        <w:r w:rsidR="002C5CE2" w:rsidRPr="00787386">
          <w:rPr>
            <w:rStyle w:val="af9"/>
            <w:iCs/>
          </w:rPr>
          <w:t>8.2. Проектные предложения</w:t>
        </w:r>
        <w:r w:rsidR="002C5CE2">
          <w:rPr>
            <w:webHidden/>
          </w:rPr>
          <w:tab/>
        </w:r>
        <w:r w:rsidR="002C5CE2">
          <w:rPr>
            <w:webHidden/>
          </w:rPr>
          <w:fldChar w:fldCharType="begin"/>
        </w:r>
        <w:r w:rsidR="002C5CE2">
          <w:rPr>
            <w:webHidden/>
          </w:rPr>
          <w:instrText xml:space="preserve"> PAGEREF _Toc412806356 \h </w:instrText>
        </w:r>
        <w:r w:rsidR="002C5CE2">
          <w:rPr>
            <w:webHidden/>
          </w:rPr>
        </w:r>
        <w:r w:rsidR="002C5CE2">
          <w:rPr>
            <w:webHidden/>
          </w:rPr>
          <w:fldChar w:fldCharType="separate"/>
        </w:r>
        <w:r w:rsidR="00BF0B54">
          <w:rPr>
            <w:webHidden/>
          </w:rPr>
          <w:t>52</w:t>
        </w:r>
        <w:r w:rsidR="002C5CE2">
          <w:rPr>
            <w:webHidden/>
          </w:rPr>
          <w:fldChar w:fldCharType="end"/>
        </w:r>
      </w:hyperlink>
    </w:p>
    <w:p w:rsidR="002C5CE2" w:rsidRDefault="00961C76">
      <w:pPr>
        <w:pStyle w:val="25"/>
        <w:rPr>
          <w:rFonts w:ascii="Calibri" w:hAnsi="Calibri"/>
          <w:b w:val="0"/>
          <w:bCs w:val="0"/>
          <w:i w:val="0"/>
          <w:sz w:val="22"/>
          <w:szCs w:val="22"/>
        </w:rPr>
      </w:pPr>
      <w:hyperlink w:anchor="_Toc412806358" w:history="1">
        <w:r w:rsidR="002C5CE2" w:rsidRPr="00787386">
          <w:rPr>
            <w:rStyle w:val="af9"/>
            <w:iCs/>
          </w:rPr>
          <w:t>8.3. Мероприятия</w:t>
        </w:r>
        <w:r w:rsidR="002C5CE2">
          <w:rPr>
            <w:webHidden/>
          </w:rPr>
          <w:tab/>
        </w:r>
        <w:r w:rsidR="002C5CE2">
          <w:rPr>
            <w:webHidden/>
          </w:rPr>
          <w:fldChar w:fldCharType="begin"/>
        </w:r>
        <w:r w:rsidR="002C5CE2">
          <w:rPr>
            <w:webHidden/>
          </w:rPr>
          <w:instrText xml:space="preserve"> PAGEREF _Toc412806358 \h </w:instrText>
        </w:r>
        <w:r w:rsidR="002C5CE2">
          <w:rPr>
            <w:webHidden/>
          </w:rPr>
        </w:r>
        <w:r w:rsidR="002C5CE2">
          <w:rPr>
            <w:webHidden/>
          </w:rPr>
          <w:fldChar w:fldCharType="separate"/>
        </w:r>
        <w:r w:rsidR="00BF0B54">
          <w:rPr>
            <w:webHidden/>
          </w:rPr>
          <w:t>53</w:t>
        </w:r>
        <w:r w:rsidR="002C5CE2">
          <w:rPr>
            <w:webHidden/>
          </w:rPr>
          <w:fldChar w:fldCharType="end"/>
        </w:r>
      </w:hyperlink>
    </w:p>
    <w:p w:rsidR="002C5CE2" w:rsidRDefault="002C5CE2">
      <w:pPr>
        <w:pStyle w:val="14"/>
        <w:tabs>
          <w:tab w:val="left" w:pos="960"/>
        </w:tabs>
        <w:rPr>
          <w:rStyle w:val="af9"/>
        </w:rPr>
      </w:pPr>
    </w:p>
    <w:p w:rsidR="002C5CE2" w:rsidRDefault="00961C76">
      <w:pPr>
        <w:pStyle w:val="14"/>
        <w:tabs>
          <w:tab w:val="left" w:pos="960"/>
        </w:tabs>
        <w:rPr>
          <w:rFonts w:ascii="Calibri" w:hAnsi="Calibri"/>
          <w:b w:val="0"/>
          <w:bCs w:val="0"/>
          <w:i w:val="0"/>
          <w:noProof w:val="0"/>
          <w:sz w:val="22"/>
          <w:szCs w:val="22"/>
        </w:rPr>
      </w:pPr>
      <w:hyperlink w:anchor="_Toc412806359" w:history="1">
        <w:r w:rsidR="002C5CE2" w:rsidRPr="00787386">
          <w:rPr>
            <w:rStyle w:val="af9"/>
          </w:rPr>
          <w:t>9.</w:t>
        </w:r>
        <w:r w:rsidR="002C5CE2">
          <w:rPr>
            <w:rFonts w:ascii="Calibri" w:hAnsi="Calibri"/>
            <w:b w:val="0"/>
            <w:bCs w:val="0"/>
            <w:i w:val="0"/>
            <w:noProof w:val="0"/>
            <w:sz w:val="22"/>
            <w:szCs w:val="22"/>
          </w:rPr>
          <w:tab/>
        </w:r>
        <w:r w:rsidR="002C5CE2" w:rsidRPr="00787386">
          <w:rPr>
            <w:rStyle w:val="af9"/>
          </w:rPr>
          <w:t>СИСТЕМА УТИЛИЗАЦИИ ТВЕРДЫХ  БЫТОВЫХ ОТХОДОВ</w:t>
        </w:r>
        <w:r w:rsidR="002C5CE2">
          <w:rPr>
            <w:webHidden/>
          </w:rPr>
          <w:tab/>
        </w:r>
        <w:r w:rsidR="002C5CE2">
          <w:rPr>
            <w:webHidden/>
          </w:rPr>
          <w:fldChar w:fldCharType="begin"/>
        </w:r>
        <w:r w:rsidR="002C5CE2">
          <w:rPr>
            <w:webHidden/>
          </w:rPr>
          <w:instrText xml:space="preserve"> PAGEREF _Toc412806359 \h </w:instrText>
        </w:r>
        <w:r w:rsidR="002C5CE2">
          <w:rPr>
            <w:webHidden/>
          </w:rPr>
        </w:r>
        <w:r w:rsidR="002C5CE2">
          <w:rPr>
            <w:webHidden/>
          </w:rPr>
          <w:fldChar w:fldCharType="separate"/>
        </w:r>
        <w:r w:rsidR="00BF0B54">
          <w:rPr>
            <w:webHidden/>
          </w:rPr>
          <w:t>53</w:t>
        </w:r>
        <w:r w:rsidR="002C5CE2">
          <w:rPr>
            <w:webHidden/>
          </w:rPr>
          <w:fldChar w:fldCharType="end"/>
        </w:r>
      </w:hyperlink>
    </w:p>
    <w:p w:rsidR="002C5CE2" w:rsidRDefault="00961C76">
      <w:pPr>
        <w:pStyle w:val="25"/>
        <w:rPr>
          <w:rFonts w:ascii="Calibri" w:hAnsi="Calibri"/>
          <w:b w:val="0"/>
          <w:bCs w:val="0"/>
          <w:i w:val="0"/>
          <w:sz w:val="22"/>
          <w:szCs w:val="22"/>
        </w:rPr>
      </w:pPr>
      <w:hyperlink w:anchor="_Toc412806360" w:history="1">
        <w:r w:rsidR="002C5CE2" w:rsidRPr="00787386">
          <w:rPr>
            <w:rStyle w:val="af9"/>
            <w:spacing w:val="-2"/>
          </w:rPr>
          <w:t>9.1. Общее положение</w:t>
        </w:r>
        <w:r w:rsidR="002C5CE2">
          <w:rPr>
            <w:webHidden/>
          </w:rPr>
          <w:tab/>
        </w:r>
        <w:r w:rsidR="002C5CE2">
          <w:rPr>
            <w:webHidden/>
          </w:rPr>
          <w:fldChar w:fldCharType="begin"/>
        </w:r>
        <w:r w:rsidR="002C5CE2">
          <w:rPr>
            <w:webHidden/>
          </w:rPr>
          <w:instrText xml:space="preserve"> PAGEREF _Toc412806360 \h </w:instrText>
        </w:r>
        <w:r w:rsidR="002C5CE2">
          <w:rPr>
            <w:webHidden/>
          </w:rPr>
        </w:r>
        <w:r w:rsidR="002C5CE2">
          <w:rPr>
            <w:webHidden/>
          </w:rPr>
          <w:fldChar w:fldCharType="separate"/>
        </w:r>
        <w:r w:rsidR="00BF0B54">
          <w:rPr>
            <w:webHidden/>
          </w:rPr>
          <w:t>54</w:t>
        </w:r>
        <w:r w:rsidR="002C5CE2">
          <w:rPr>
            <w:webHidden/>
          </w:rPr>
          <w:fldChar w:fldCharType="end"/>
        </w:r>
      </w:hyperlink>
    </w:p>
    <w:p w:rsidR="002C5CE2" w:rsidRDefault="00961C76">
      <w:pPr>
        <w:pStyle w:val="25"/>
        <w:rPr>
          <w:rFonts w:ascii="Calibri" w:hAnsi="Calibri"/>
          <w:b w:val="0"/>
          <w:bCs w:val="0"/>
          <w:i w:val="0"/>
          <w:sz w:val="22"/>
          <w:szCs w:val="22"/>
        </w:rPr>
      </w:pPr>
      <w:hyperlink w:anchor="_Toc412806361" w:history="1">
        <w:r w:rsidR="002C5CE2" w:rsidRPr="00787386">
          <w:rPr>
            <w:rStyle w:val="af9"/>
            <w:spacing w:val="-2"/>
          </w:rPr>
          <w:t>9.2. Содержание проблемы и обоснование необходимости ее решения</w:t>
        </w:r>
        <w:r w:rsidR="002C5CE2">
          <w:rPr>
            <w:webHidden/>
          </w:rPr>
          <w:tab/>
        </w:r>
        <w:r w:rsidR="002C5CE2">
          <w:rPr>
            <w:webHidden/>
          </w:rPr>
          <w:fldChar w:fldCharType="begin"/>
        </w:r>
        <w:r w:rsidR="002C5CE2">
          <w:rPr>
            <w:webHidden/>
          </w:rPr>
          <w:instrText xml:space="preserve"> PAGEREF _Toc412806361 \h </w:instrText>
        </w:r>
        <w:r w:rsidR="002C5CE2">
          <w:rPr>
            <w:webHidden/>
          </w:rPr>
        </w:r>
        <w:r w:rsidR="002C5CE2">
          <w:rPr>
            <w:webHidden/>
          </w:rPr>
          <w:fldChar w:fldCharType="separate"/>
        </w:r>
        <w:r w:rsidR="00BF0B54">
          <w:rPr>
            <w:webHidden/>
          </w:rPr>
          <w:t>56</w:t>
        </w:r>
        <w:r w:rsidR="002C5CE2">
          <w:rPr>
            <w:webHidden/>
          </w:rPr>
          <w:fldChar w:fldCharType="end"/>
        </w:r>
      </w:hyperlink>
    </w:p>
    <w:p w:rsidR="002C5CE2" w:rsidRDefault="00961C76">
      <w:pPr>
        <w:pStyle w:val="25"/>
        <w:rPr>
          <w:rFonts w:ascii="Calibri" w:hAnsi="Calibri"/>
          <w:b w:val="0"/>
          <w:bCs w:val="0"/>
          <w:i w:val="0"/>
          <w:sz w:val="22"/>
          <w:szCs w:val="22"/>
        </w:rPr>
      </w:pPr>
      <w:hyperlink w:anchor="_Toc412806362" w:history="1">
        <w:r w:rsidR="002C5CE2" w:rsidRPr="00787386">
          <w:rPr>
            <w:rStyle w:val="af9"/>
            <w:spacing w:val="-2"/>
          </w:rPr>
          <w:t>9.3.  Перечень основных мероприятий</w:t>
        </w:r>
        <w:r w:rsidR="002C5CE2">
          <w:rPr>
            <w:webHidden/>
          </w:rPr>
          <w:tab/>
        </w:r>
        <w:r w:rsidR="002C5CE2">
          <w:rPr>
            <w:webHidden/>
          </w:rPr>
          <w:fldChar w:fldCharType="begin"/>
        </w:r>
        <w:r w:rsidR="002C5CE2">
          <w:rPr>
            <w:webHidden/>
          </w:rPr>
          <w:instrText xml:space="preserve"> PAGEREF _Toc412806362 \h </w:instrText>
        </w:r>
        <w:r w:rsidR="002C5CE2">
          <w:rPr>
            <w:webHidden/>
          </w:rPr>
        </w:r>
        <w:r w:rsidR="002C5CE2">
          <w:rPr>
            <w:webHidden/>
          </w:rPr>
          <w:fldChar w:fldCharType="separate"/>
        </w:r>
        <w:r w:rsidR="00BF0B54">
          <w:rPr>
            <w:webHidden/>
          </w:rPr>
          <w:t>58</w:t>
        </w:r>
        <w:r w:rsidR="002C5CE2">
          <w:rPr>
            <w:webHidden/>
          </w:rPr>
          <w:fldChar w:fldCharType="end"/>
        </w:r>
      </w:hyperlink>
    </w:p>
    <w:p w:rsidR="002C5CE2" w:rsidRDefault="002C5CE2">
      <w:pPr>
        <w:pStyle w:val="14"/>
        <w:tabs>
          <w:tab w:val="left" w:pos="960"/>
        </w:tabs>
        <w:rPr>
          <w:rStyle w:val="af9"/>
        </w:rPr>
      </w:pPr>
    </w:p>
    <w:p w:rsidR="002C5CE2" w:rsidRDefault="00961C76">
      <w:pPr>
        <w:pStyle w:val="14"/>
        <w:tabs>
          <w:tab w:val="left" w:pos="960"/>
        </w:tabs>
        <w:rPr>
          <w:rFonts w:ascii="Calibri" w:hAnsi="Calibri"/>
          <w:b w:val="0"/>
          <w:bCs w:val="0"/>
          <w:i w:val="0"/>
          <w:noProof w:val="0"/>
          <w:sz w:val="22"/>
          <w:szCs w:val="22"/>
        </w:rPr>
      </w:pPr>
      <w:hyperlink w:anchor="_Toc412806363" w:history="1">
        <w:r w:rsidR="002C5CE2" w:rsidRPr="00787386">
          <w:rPr>
            <w:rStyle w:val="af9"/>
          </w:rPr>
          <w:t>10.</w:t>
        </w:r>
        <w:r w:rsidR="002C5CE2">
          <w:rPr>
            <w:rFonts w:ascii="Calibri" w:hAnsi="Calibri"/>
            <w:b w:val="0"/>
            <w:bCs w:val="0"/>
            <w:i w:val="0"/>
            <w:noProof w:val="0"/>
            <w:sz w:val="22"/>
            <w:szCs w:val="22"/>
          </w:rPr>
          <w:tab/>
        </w:r>
        <w:r w:rsidR="002C5CE2" w:rsidRPr="00787386">
          <w:rPr>
            <w:rStyle w:val="af9"/>
          </w:rPr>
          <w:t>УПРАВЛЕНИЕ ПРОГРАММОЙ</w:t>
        </w:r>
        <w:r w:rsidR="002C5CE2">
          <w:rPr>
            <w:webHidden/>
          </w:rPr>
          <w:tab/>
        </w:r>
        <w:r w:rsidR="002C5CE2">
          <w:rPr>
            <w:webHidden/>
          </w:rPr>
          <w:fldChar w:fldCharType="begin"/>
        </w:r>
        <w:r w:rsidR="002C5CE2">
          <w:rPr>
            <w:webHidden/>
          </w:rPr>
          <w:instrText xml:space="preserve"> PAGEREF _Toc412806363 \h </w:instrText>
        </w:r>
        <w:r w:rsidR="002C5CE2">
          <w:rPr>
            <w:webHidden/>
          </w:rPr>
        </w:r>
        <w:r w:rsidR="002C5CE2">
          <w:rPr>
            <w:webHidden/>
          </w:rPr>
          <w:fldChar w:fldCharType="separate"/>
        </w:r>
        <w:r w:rsidR="00BF0B54">
          <w:rPr>
            <w:webHidden/>
          </w:rPr>
          <w:t>58</w:t>
        </w:r>
        <w:r w:rsidR="002C5CE2">
          <w:rPr>
            <w:webHidden/>
          </w:rPr>
          <w:fldChar w:fldCharType="end"/>
        </w:r>
      </w:hyperlink>
    </w:p>
    <w:p w:rsidR="002C5CE2" w:rsidRDefault="00961C76">
      <w:pPr>
        <w:pStyle w:val="25"/>
        <w:tabs>
          <w:tab w:val="left" w:pos="720"/>
        </w:tabs>
        <w:rPr>
          <w:rFonts w:ascii="Calibri" w:hAnsi="Calibri"/>
          <w:b w:val="0"/>
          <w:bCs w:val="0"/>
          <w:i w:val="0"/>
          <w:sz w:val="22"/>
          <w:szCs w:val="22"/>
        </w:rPr>
      </w:pPr>
      <w:hyperlink w:anchor="_Toc412806364" w:history="1">
        <w:r w:rsidR="002C5CE2" w:rsidRPr="00787386">
          <w:rPr>
            <w:rStyle w:val="af9"/>
            <w:spacing w:val="-2"/>
          </w:rPr>
          <w:t>10.1.</w:t>
        </w:r>
        <w:r w:rsidR="002C5CE2">
          <w:rPr>
            <w:rFonts w:ascii="Calibri" w:hAnsi="Calibri"/>
            <w:b w:val="0"/>
            <w:bCs w:val="0"/>
            <w:i w:val="0"/>
            <w:sz w:val="22"/>
            <w:szCs w:val="22"/>
          </w:rPr>
          <w:tab/>
        </w:r>
        <w:r w:rsidR="002C5CE2" w:rsidRPr="00787386">
          <w:rPr>
            <w:rStyle w:val="af9"/>
            <w:spacing w:val="-2"/>
          </w:rPr>
          <w:t>Ответственный за реализацию программы</w:t>
        </w:r>
        <w:r w:rsidR="002C5CE2">
          <w:rPr>
            <w:webHidden/>
          </w:rPr>
          <w:tab/>
        </w:r>
        <w:r w:rsidR="002C5CE2">
          <w:rPr>
            <w:webHidden/>
          </w:rPr>
          <w:fldChar w:fldCharType="begin"/>
        </w:r>
        <w:r w:rsidR="002C5CE2">
          <w:rPr>
            <w:webHidden/>
          </w:rPr>
          <w:instrText xml:space="preserve"> PAGEREF _Toc412806364 \h </w:instrText>
        </w:r>
        <w:r w:rsidR="002C5CE2">
          <w:rPr>
            <w:webHidden/>
          </w:rPr>
        </w:r>
        <w:r w:rsidR="002C5CE2">
          <w:rPr>
            <w:webHidden/>
          </w:rPr>
          <w:fldChar w:fldCharType="separate"/>
        </w:r>
        <w:r w:rsidR="00BF0B54">
          <w:rPr>
            <w:webHidden/>
          </w:rPr>
          <w:t>59</w:t>
        </w:r>
        <w:r w:rsidR="002C5CE2">
          <w:rPr>
            <w:webHidden/>
          </w:rPr>
          <w:fldChar w:fldCharType="end"/>
        </w:r>
      </w:hyperlink>
    </w:p>
    <w:p w:rsidR="002C5CE2" w:rsidRDefault="00961C76">
      <w:pPr>
        <w:pStyle w:val="25"/>
        <w:tabs>
          <w:tab w:val="left" w:pos="720"/>
        </w:tabs>
        <w:rPr>
          <w:rFonts w:ascii="Calibri" w:hAnsi="Calibri"/>
          <w:b w:val="0"/>
          <w:bCs w:val="0"/>
          <w:i w:val="0"/>
          <w:sz w:val="22"/>
          <w:szCs w:val="22"/>
        </w:rPr>
      </w:pPr>
      <w:hyperlink w:anchor="_Toc412806365" w:history="1">
        <w:r w:rsidR="002C5CE2" w:rsidRPr="00787386">
          <w:rPr>
            <w:rStyle w:val="af9"/>
            <w:spacing w:val="-2"/>
          </w:rPr>
          <w:t>10.2.</w:t>
        </w:r>
        <w:r w:rsidR="002C5CE2">
          <w:rPr>
            <w:rFonts w:ascii="Calibri" w:hAnsi="Calibri"/>
            <w:b w:val="0"/>
            <w:bCs w:val="0"/>
            <w:i w:val="0"/>
            <w:sz w:val="22"/>
            <w:szCs w:val="22"/>
          </w:rPr>
          <w:tab/>
        </w:r>
        <w:r w:rsidR="002C5CE2" w:rsidRPr="00787386">
          <w:rPr>
            <w:rStyle w:val="af9"/>
            <w:spacing w:val="-2"/>
          </w:rPr>
          <w:t>Сводный план програмных мероприятий</w:t>
        </w:r>
        <w:r w:rsidR="002C5CE2">
          <w:rPr>
            <w:webHidden/>
          </w:rPr>
          <w:tab/>
        </w:r>
        <w:r w:rsidR="002C5CE2">
          <w:rPr>
            <w:webHidden/>
          </w:rPr>
          <w:fldChar w:fldCharType="begin"/>
        </w:r>
        <w:r w:rsidR="002C5CE2">
          <w:rPr>
            <w:webHidden/>
          </w:rPr>
          <w:instrText xml:space="preserve"> PAGEREF _Toc412806365 \h </w:instrText>
        </w:r>
        <w:r w:rsidR="002C5CE2">
          <w:rPr>
            <w:webHidden/>
          </w:rPr>
        </w:r>
        <w:r w:rsidR="002C5CE2">
          <w:rPr>
            <w:webHidden/>
          </w:rPr>
          <w:fldChar w:fldCharType="separate"/>
        </w:r>
        <w:r w:rsidR="00BF0B54">
          <w:rPr>
            <w:webHidden/>
          </w:rPr>
          <w:t>59</w:t>
        </w:r>
        <w:r w:rsidR="002C5CE2">
          <w:rPr>
            <w:webHidden/>
          </w:rPr>
          <w:fldChar w:fldCharType="end"/>
        </w:r>
      </w:hyperlink>
    </w:p>
    <w:p w:rsidR="002C5CE2" w:rsidRDefault="00961C76">
      <w:pPr>
        <w:pStyle w:val="25"/>
        <w:tabs>
          <w:tab w:val="left" w:pos="720"/>
        </w:tabs>
        <w:rPr>
          <w:rFonts w:ascii="Calibri" w:hAnsi="Calibri"/>
          <w:b w:val="0"/>
          <w:bCs w:val="0"/>
          <w:i w:val="0"/>
          <w:sz w:val="22"/>
          <w:szCs w:val="22"/>
        </w:rPr>
      </w:pPr>
      <w:hyperlink w:anchor="_Toc412806366" w:history="1">
        <w:r w:rsidR="002C5CE2" w:rsidRPr="00787386">
          <w:rPr>
            <w:rStyle w:val="af9"/>
            <w:spacing w:val="-2"/>
          </w:rPr>
          <w:t>10.3.</w:t>
        </w:r>
        <w:r w:rsidR="002C5CE2">
          <w:rPr>
            <w:rFonts w:ascii="Calibri" w:hAnsi="Calibri"/>
            <w:b w:val="0"/>
            <w:bCs w:val="0"/>
            <w:i w:val="0"/>
            <w:sz w:val="22"/>
            <w:szCs w:val="22"/>
          </w:rPr>
          <w:tab/>
        </w:r>
        <w:r w:rsidR="002C5CE2" w:rsidRPr="00787386">
          <w:rPr>
            <w:rStyle w:val="af9"/>
            <w:spacing w:val="-2"/>
          </w:rPr>
          <w:t>Порядок предоставления отчетности по выполнению Программы</w:t>
        </w:r>
        <w:r w:rsidR="002C5CE2">
          <w:rPr>
            <w:webHidden/>
          </w:rPr>
          <w:tab/>
        </w:r>
        <w:r w:rsidR="002C5CE2">
          <w:rPr>
            <w:webHidden/>
          </w:rPr>
          <w:fldChar w:fldCharType="begin"/>
        </w:r>
        <w:r w:rsidR="002C5CE2">
          <w:rPr>
            <w:webHidden/>
          </w:rPr>
          <w:instrText xml:space="preserve"> PAGEREF _Toc412806366 \h </w:instrText>
        </w:r>
        <w:r w:rsidR="002C5CE2">
          <w:rPr>
            <w:webHidden/>
          </w:rPr>
        </w:r>
        <w:r w:rsidR="002C5CE2">
          <w:rPr>
            <w:webHidden/>
          </w:rPr>
          <w:fldChar w:fldCharType="separate"/>
        </w:r>
        <w:r w:rsidR="00BF0B54">
          <w:rPr>
            <w:webHidden/>
          </w:rPr>
          <w:t>60</w:t>
        </w:r>
        <w:r w:rsidR="002C5CE2">
          <w:rPr>
            <w:webHidden/>
          </w:rPr>
          <w:fldChar w:fldCharType="end"/>
        </w:r>
      </w:hyperlink>
    </w:p>
    <w:p w:rsidR="002C5CE2" w:rsidRDefault="00961C76">
      <w:pPr>
        <w:pStyle w:val="25"/>
        <w:tabs>
          <w:tab w:val="left" w:pos="720"/>
        </w:tabs>
        <w:rPr>
          <w:rFonts w:ascii="Calibri" w:hAnsi="Calibri"/>
          <w:b w:val="0"/>
          <w:bCs w:val="0"/>
          <w:i w:val="0"/>
          <w:sz w:val="22"/>
          <w:szCs w:val="22"/>
        </w:rPr>
      </w:pPr>
      <w:hyperlink w:anchor="_Toc412806367" w:history="1">
        <w:r w:rsidR="002C5CE2" w:rsidRPr="00787386">
          <w:rPr>
            <w:rStyle w:val="af9"/>
            <w:spacing w:val="-2"/>
          </w:rPr>
          <w:t>10.4.</w:t>
        </w:r>
        <w:r w:rsidR="002C5CE2">
          <w:rPr>
            <w:rFonts w:ascii="Calibri" w:hAnsi="Calibri"/>
            <w:b w:val="0"/>
            <w:bCs w:val="0"/>
            <w:i w:val="0"/>
            <w:sz w:val="22"/>
            <w:szCs w:val="22"/>
          </w:rPr>
          <w:tab/>
        </w:r>
        <w:r w:rsidR="002C5CE2" w:rsidRPr="00787386">
          <w:rPr>
            <w:rStyle w:val="af9"/>
            <w:spacing w:val="-2"/>
          </w:rPr>
          <w:t>Порядок и сроки коррестировки Программы</w:t>
        </w:r>
        <w:r w:rsidR="002C5CE2">
          <w:rPr>
            <w:webHidden/>
          </w:rPr>
          <w:tab/>
        </w:r>
        <w:r w:rsidR="002C5CE2">
          <w:rPr>
            <w:webHidden/>
          </w:rPr>
          <w:fldChar w:fldCharType="begin"/>
        </w:r>
        <w:r w:rsidR="002C5CE2">
          <w:rPr>
            <w:webHidden/>
          </w:rPr>
          <w:instrText xml:space="preserve"> PAGEREF _Toc412806367 \h </w:instrText>
        </w:r>
        <w:r w:rsidR="002C5CE2">
          <w:rPr>
            <w:webHidden/>
          </w:rPr>
        </w:r>
        <w:r w:rsidR="002C5CE2">
          <w:rPr>
            <w:webHidden/>
          </w:rPr>
          <w:fldChar w:fldCharType="separate"/>
        </w:r>
        <w:r w:rsidR="00BF0B54">
          <w:rPr>
            <w:webHidden/>
          </w:rPr>
          <w:t>60</w:t>
        </w:r>
        <w:r w:rsidR="002C5CE2">
          <w:rPr>
            <w:webHidden/>
          </w:rPr>
          <w:fldChar w:fldCharType="end"/>
        </w:r>
      </w:hyperlink>
    </w:p>
    <w:p w:rsidR="002C5CE2" w:rsidRDefault="002C5CE2" w:rsidP="00C46667">
      <w:pPr>
        <w:jc w:val="center"/>
        <w:rPr>
          <w:rFonts w:ascii="Times New Roman" w:hAnsi="Times New Roman"/>
          <w:sz w:val="28"/>
          <w:szCs w:val="28"/>
          <w:lang w:val="ru-RU"/>
        </w:rPr>
      </w:pPr>
      <w:r>
        <w:rPr>
          <w:sz w:val="28"/>
          <w:szCs w:val="28"/>
        </w:rPr>
        <w:fldChar w:fldCharType="end"/>
      </w: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Default="002C5CE2" w:rsidP="00C46667">
      <w:pPr>
        <w:jc w:val="center"/>
        <w:rPr>
          <w:rFonts w:ascii="Times New Roman" w:hAnsi="Times New Roman"/>
          <w:sz w:val="28"/>
          <w:szCs w:val="28"/>
          <w:lang w:val="ru-RU"/>
        </w:rPr>
      </w:pPr>
    </w:p>
    <w:p w:rsidR="002C5CE2" w:rsidRPr="00B43E01" w:rsidRDefault="002C5CE2" w:rsidP="007611FD">
      <w:pPr>
        <w:pStyle w:val="12"/>
        <w:rPr>
          <w:rFonts w:ascii="Times New Roman" w:hAnsi="Times New Roman"/>
          <w:lang w:val="ru-RU"/>
        </w:rPr>
      </w:pPr>
      <w:bookmarkStart w:id="1" w:name="_Ref372038402"/>
      <w:bookmarkStart w:id="2" w:name="_Ref372038420"/>
      <w:bookmarkStart w:id="3" w:name="_Toc372039070"/>
      <w:bookmarkStart w:id="4" w:name="_Toc412806327"/>
      <w:r>
        <w:rPr>
          <w:rFonts w:ascii="Times New Roman" w:hAnsi="Times New Roman"/>
          <w:lang w:val="ru-RU"/>
        </w:rPr>
        <w:lastRenderedPageBreak/>
        <w:t xml:space="preserve">1. </w:t>
      </w:r>
      <w:r w:rsidRPr="001E6C26">
        <w:rPr>
          <w:rFonts w:ascii="Times New Roman" w:hAnsi="Times New Roman"/>
          <w:lang w:val="ru-RU"/>
        </w:rPr>
        <w:t>ПАСПОРТ ПРОГРАММЫ КОМПЛЕКСНОГО РАЗВИТИЯ СИСТЕМ КОММУНАЛЬНОЙ ИНФРАСТРУКТУРЫ</w:t>
      </w:r>
      <w:r>
        <w:rPr>
          <w:rFonts w:ascii="Times New Roman" w:hAnsi="Times New Roman"/>
          <w:lang w:val="ru-RU"/>
        </w:rPr>
        <w:t xml:space="preserve"> </w:t>
      </w:r>
      <w:r w:rsidRPr="001E6C26">
        <w:rPr>
          <w:rFonts w:ascii="Times New Roman" w:hAnsi="Times New Roman"/>
          <w:lang w:val="ru-RU"/>
        </w:rPr>
        <w:t xml:space="preserve"> </w:t>
      </w:r>
      <w:r>
        <w:rPr>
          <w:rFonts w:ascii="Times New Roman" w:hAnsi="Times New Roman"/>
          <w:lang w:val="ru-RU"/>
        </w:rPr>
        <w:t xml:space="preserve">СЕЛЬСКОГО ПОСЕЛЕНИЯ СЕНТЯБРЬСКИЙ </w:t>
      </w:r>
      <w:r w:rsidRPr="001E6C26">
        <w:rPr>
          <w:rFonts w:ascii="Times New Roman" w:hAnsi="Times New Roman"/>
          <w:lang w:val="ru-RU"/>
        </w:rPr>
        <w:t>НА 201</w:t>
      </w:r>
      <w:r w:rsidRPr="00696169">
        <w:rPr>
          <w:rFonts w:ascii="Times New Roman" w:hAnsi="Times New Roman"/>
          <w:lang w:val="ru-RU"/>
        </w:rPr>
        <w:t>5</w:t>
      </w:r>
      <w:r w:rsidRPr="001E6C26">
        <w:rPr>
          <w:rFonts w:ascii="Times New Roman" w:hAnsi="Times New Roman"/>
          <w:lang w:val="ru-RU"/>
        </w:rPr>
        <w:t>-</w:t>
      </w:r>
      <w:r>
        <w:rPr>
          <w:rFonts w:ascii="Times New Roman" w:hAnsi="Times New Roman"/>
          <w:lang w:val="ru-RU"/>
        </w:rPr>
        <w:t>2025</w:t>
      </w:r>
      <w:r w:rsidRPr="001E6C26">
        <w:rPr>
          <w:rFonts w:ascii="Times New Roman" w:hAnsi="Times New Roman"/>
          <w:lang w:val="ru-RU"/>
        </w:rPr>
        <w:t xml:space="preserve"> ГОДЫ»:</w:t>
      </w:r>
      <w:bookmarkEnd w:id="1"/>
      <w:bookmarkEnd w:id="2"/>
      <w:bookmarkEnd w:id="3"/>
      <w:bookmarkEnd w:id="4"/>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020"/>
      </w:tblGrid>
      <w:tr w:rsidR="002C5CE2" w:rsidRPr="00961C76" w:rsidTr="004C68D6">
        <w:trPr>
          <w:trHeight w:val="715"/>
        </w:trPr>
        <w:tc>
          <w:tcPr>
            <w:tcW w:w="2448" w:type="dxa"/>
          </w:tcPr>
          <w:p w:rsidR="002C5CE2" w:rsidRPr="00F5186F" w:rsidRDefault="002C5CE2" w:rsidP="004C68D6">
            <w:pPr>
              <w:shd w:val="clear" w:color="auto" w:fill="FFFFFF"/>
              <w:tabs>
                <w:tab w:val="left" w:pos="514"/>
              </w:tabs>
              <w:ind w:firstLine="0"/>
              <w:rPr>
                <w:rFonts w:ascii="Times New Roman" w:hAnsi="Times New Roman"/>
                <w:color w:val="000000"/>
                <w:spacing w:val="3"/>
                <w:sz w:val="24"/>
                <w:szCs w:val="24"/>
              </w:rPr>
            </w:pPr>
            <w:r w:rsidRPr="00F5186F">
              <w:rPr>
                <w:rFonts w:ascii="Times New Roman" w:hAnsi="Times New Roman"/>
                <w:color w:val="000000"/>
                <w:spacing w:val="3"/>
                <w:sz w:val="24"/>
                <w:szCs w:val="24"/>
                <w:lang w:val="ru-RU"/>
              </w:rPr>
              <w:t>Наименование Программы</w:t>
            </w:r>
          </w:p>
        </w:tc>
        <w:tc>
          <w:tcPr>
            <w:tcW w:w="7020" w:type="dxa"/>
          </w:tcPr>
          <w:p w:rsidR="002C5CE2" w:rsidRPr="00F5186F" w:rsidRDefault="002C5CE2" w:rsidP="00696169">
            <w:pPr>
              <w:spacing w:line="276" w:lineRule="auto"/>
              <w:ind w:firstLine="0"/>
              <w:jc w:val="both"/>
              <w:rPr>
                <w:rFonts w:ascii="Times New Roman" w:hAnsi="Times New Roman"/>
                <w:color w:val="000000"/>
                <w:sz w:val="24"/>
                <w:szCs w:val="24"/>
                <w:lang w:val="ru-RU"/>
              </w:rPr>
            </w:pPr>
            <w:r w:rsidRPr="00F5186F">
              <w:rPr>
                <w:rFonts w:ascii="Times New Roman" w:hAnsi="Times New Roman"/>
                <w:color w:val="000000"/>
                <w:sz w:val="24"/>
                <w:szCs w:val="24"/>
                <w:lang w:val="ru-RU"/>
              </w:rPr>
              <w:t>«Программа комплексного развития систем коммунальной инфраструктуры сельского поселения Сентябрьский на 2015-2025 годы»</w:t>
            </w:r>
          </w:p>
        </w:tc>
      </w:tr>
      <w:tr w:rsidR="002C5CE2" w:rsidRPr="00961C76" w:rsidTr="004C68D6">
        <w:tc>
          <w:tcPr>
            <w:tcW w:w="2448" w:type="dxa"/>
          </w:tcPr>
          <w:p w:rsidR="002C5CE2" w:rsidRPr="00F5186F" w:rsidRDefault="002C5CE2" w:rsidP="004C68D6">
            <w:pPr>
              <w:shd w:val="clear" w:color="auto" w:fill="FFFFFF"/>
              <w:tabs>
                <w:tab w:val="left" w:pos="514"/>
              </w:tabs>
              <w:ind w:firstLine="0"/>
              <w:rPr>
                <w:rFonts w:ascii="Times New Roman" w:hAnsi="Times New Roman"/>
                <w:color w:val="000000"/>
                <w:spacing w:val="3"/>
                <w:sz w:val="24"/>
                <w:szCs w:val="24"/>
              </w:rPr>
            </w:pPr>
            <w:r w:rsidRPr="00F5186F">
              <w:rPr>
                <w:rFonts w:ascii="Times New Roman" w:hAnsi="Times New Roman"/>
                <w:color w:val="000000"/>
                <w:spacing w:val="3"/>
                <w:sz w:val="24"/>
                <w:szCs w:val="24"/>
                <w:lang w:val="ru-RU"/>
              </w:rPr>
              <w:t>Основание</w:t>
            </w:r>
            <w:r w:rsidRPr="00F5186F">
              <w:rPr>
                <w:rFonts w:ascii="Times New Roman" w:hAnsi="Times New Roman"/>
                <w:color w:val="000000"/>
                <w:spacing w:val="3"/>
                <w:sz w:val="24"/>
                <w:szCs w:val="24"/>
              </w:rPr>
              <w:t xml:space="preserve"> </w:t>
            </w:r>
            <w:r w:rsidRPr="00F5186F">
              <w:rPr>
                <w:rFonts w:ascii="Times New Roman" w:hAnsi="Times New Roman"/>
                <w:color w:val="000000"/>
                <w:spacing w:val="3"/>
                <w:sz w:val="24"/>
                <w:szCs w:val="24"/>
                <w:lang w:val="ru-RU"/>
              </w:rPr>
              <w:t>для разработки Программы</w:t>
            </w:r>
          </w:p>
        </w:tc>
        <w:tc>
          <w:tcPr>
            <w:tcW w:w="7020" w:type="dxa"/>
          </w:tcPr>
          <w:p w:rsidR="002C5CE2" w:rsidRPr="00F5186F" w:rsidRDefault="002C5CE2" w:rsidP="004C68D6">
            <w:pPr>
              <w:widowControl w:val="0"/>
              <w:autoSpaceDE w:val="0"/>
              <w:autoSpaceDN w:val="0"/>
              <w:adjustRightInd w:val="0"/>
              <w:ind w:firstLine="387"/>
              <w:jc w:val="both"/>
              <w:rPr>
                <w:rFonts w:ascii="Times New Roman" w:hAnsi="Times New Roman"/>
                <w:sz w:val="24"/>
                <w:szCs w:val="24"/>
                <w:lang w:val="ru-RU"/>
              </w:rPr>
            </w:pPr>
            <w:r w:rsidRPr="00F5186F">
              <w:rPr>
                <w:rFonts w:ascii="Times New Roman" w:hAnsi="Times New Roman"/>
                <w:sz w:val="24"/>
                <w:szCs w:val="24"/>
                <w:lang w:val="ru-RU"/>
              </w:rPr>
              <w:t>1. Федеральный закон РФ от 30.12.2004г. №210-ФЗ «Об основах регулирования тарифов организаций коммунального комплекса» (в ред. Федеральных законов от 26.12.2005г. № 184-ФЗ, от 29.12.2006г. № 258-ФЗ, от 18.10.2007г. № 230-ФЗ, от 23.07.2008г. № 281-ФЗ, от 23.11.2009г. № 261-ФЗ, от 27.12.2009 № 374-ФЗ, от 02.07.2010 № 152-ФЗ, от 27.07.2010 № 237-ФЗ)</w:t>
            </w:r>
          </w:p>
          <w:p w:rsidR="002C5CE2" w:rsidRPr="00F5186F" w:rsidRDefault="002C5CE2" w:rsidP="004C68D6">
            <w:pPr>
              <w:widowControl w:val="0"/>
              <w:autoSpaceDE w:val="0"/>
              <w:autoSpaceDN w:val="0"/>
              <w:adjustRightInd w:val="0"/>
              <w:ind w:firstLine="387"/>
              <w:jc w:val="both"/>
              <w:rPr>
                <w:rFonts w:ascii="Times New Roman" w:hAnsi="Times New Roman"/>
                <w:sz w:val="24"/>
                <w:szCs w:val="24"/>
                <w:lang w:val="ru-RU"/>
              </w:rPr>
            </w:pPr>
            <w:r w:rsidRPr="00F5186F">
              <w:rPr>
                <w:rFonts w:ascii="Times New Roman" w:hAnsi="Times New Roman"/>
                <w:sz w:val="24"/>
                <w:szCs w:val="24"/>
                <w:lang w:val="ru-RU"/>
              </w:rPr>
              <w:t>2. Федеральный закон РФ от 6 октября 2003г. № 131-ФЗ «Об общих принципах организации местного самоуправления в Российской Федерации».</w:t>
            </w:r>
          </w:p>
          <w:p w:rsidR="002C5CE2" w:rsidRPr="00F5186F" w:rsidRDefault="002C5CE2" w:rsidP="004C68D6">
            <w:pPr>
              <w:widowControl w:val="0"/>
              <w:autoSpaceDE w:val="0"/>
              <w:autoSpaceDN w:val="0"/>
              <w:adjustRightInd w:val="0"/>
              <w:ind w:firstLine="387"/>
              <w:jc w:val="both"/>
              <w:rPr>
                <w:rFonts w:ascii="Times New Roman" w:hAnsi="Times New Roman"/>
                <w:sz w:val="24"/>
                <w:szCs w:val="24"/>
                <w:lang w:val="ru-RU"/>
              </w:rPr>
            </w:pPr>
            <w:r w:rsidRPr="00F5186F">
              <w:rPr>
                <w:rFonts w:ascii="Times New Roman" w:hAnsi="Times New Roman"/>
                <w:sz w:val="24"/>
                <w:szCs w:val="24"/>
                <w:lang w:val="ru-RU"/>
              </w:rPr>
              <w:t xml:space="preserve">3. Федеральный закон РФ от 23 ноября 2009г.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2C5CE2" w:rsidRPr="00F5186F" w:rsidRDefault="002C5CE2" w:rsidP="004C68D6">
            <w:pPr>
              <w:widowControl w:val="0"/>
              <w:autoSpaceDE w:val="0"/>
              <w:autoSpaceDN w:val="0"/>
              <w:adjustRightInd w:val="0"/>
              <w:ind w:firstLine="387"/>
              <w:jc w:val="both"/>
              <w:rPr>
                <w:rFonts w:ascii="Times New Roman" w:hAnsi="Times New Roman"/>
                <w:sz w:val="24"/>
                <w:szCs w:val="24"/>
                <w:lang w:val="ru-RU"/>
              </w:rPr>
            </w:pPr>
            <w:r w:rsidRPr="00F5186F">
              <w:rPr>
                <w:rFonts w:ascii="Times New Roman" w:hAnsi="Times New Roman"/>
                <w:sz w:val="24"/>
                <w:szCs w:val="24"/>
                <w:lang w:val="ru-RU"/>
              </w:rPr>
              <w:t>4. Федеральный закон РФ от 21 июля 2007г. № 185-ФЗ «О фонде содействия реформирования жилищно-коммунального хозяйства».</w:t>
            </w:r>
          </w:p>
          <w:p w:rsidR="002C5CE2" w:rsidRPr="00F5186F" w:rsidRDefault="002C5CE2" w:rsidP="004C68D6">
            <w:pPr>
              <w:widowControl w:val="0"/>
              <w:autoSpaceDE w:val="0"/>
              <w:autoSpaceDN w:val="0"/>
              <w:adjustRightInd w:val="0"/>
              <w:ind w:firstLine="387"/>
              <w:jc w:val="both"/>
              <w:rPr>
                <w:rFonts w:ascii="Times New Roman" w:hAnsi="Times New Roman"/>
                <w:sz w:val="24"/>
                <w:szCs w:val="24"/>
                <w:lang w:val="ru-RU"/>
              </w:rPr>
            </w:pPr>
            <w:r w:rsidRPr="00F5186F">
              <w:rPr>
                <w:rFonts w:ascii="Times New Roman" w:hAnsi="Times New Roman"/>
                <w:sz w:val="24"/>
                <w:szCs w:val="24"/>
                <w:lang w:val="ru-RU"/>
              </w:rPr>
              <w:t>5. Федеральный закон от 07.12.2011г. №416 «О водоснабжении и водоотведении»;</w:t>
            </w:r>
          </w:p>
          <w:p w:rsidR="002C5CE2" w:rsidRPr="00F5186F" w:rsidRDefault="002C5CE2" w:rsidP="004C68D6">
            <w:pPr>
              <w:widowControl w:val="0"/>
              <w:autoSpaceDE w:val="0"/>
              <w:autoSpaceDN w:val="0"/>
              <w:adjustRightInd w:val="0"/>
              <w:ind w:firstLine="387"/>
              <w:jc w:val="both"/>
              <w:rPr>
                <w:rFonts w:ascii="Times New Roman" w:hAnsi="Times New Roman"/>
                <w:sz w:val="24"/>
                <w:szCs w:val="24"/>
                <w:lang w:val="ru-RU"/>
              </w:rPr>
            </w:pPr>
            <w:r w:rsidRPr="00F5186F">
              <w:rPr>
                <w:rFonts w:ascii="Times New Roman" w:hAnsi="Times New Roman"/>
                <w:sz w:val="24"/>
                <w:szCs w:val="24"/>
                <w:lang w:val="ru-RU"/>
              </w:rPr>
              <w:t>6. Федеральный закон от 27.07.2010г. № 190-ФЗ «О теплоснабжении»;</w:t>
            </w:r>
          </w:p>
          <w:p w:rsidR="002C5CE2" w:rsidRPr="00F5186F" w:rsidRDefault="002C5CE2" w:rsidP="004C68D6">
            <w:pPr>
              <w:widowControl w:val="0"/>
              <w:autoSpaceDE w:val="0"/>
              <w:autoSpaceDN w:val="0"/>
              <w:adjustRightInd w:val="0"/>
              <w:ind w:firstLine="387"/>
              <w:jc w:val="both"/>
              <w:rPr>
                <w:rFonts w:ascii="Times New Roman" w:hAnsi="Times New Roman"/>
                <w:sz w:val="24"/>
                <w:szCs w:val="24"/>
                <w:lang w:val="ru-RU"/>
              </w:rPr>
            </w:pPr>
            <w:r w:rsidRPr="00F5186F">
              <w:rPr>
                <w:rFonts w:ascii="Times New Roman" w:hAnsi="Times New Roman"/>
                <w:sz w:val="24"/>
                <w:szCs w:val="24"/>
                <w:lang w:val="ru-RU"/>
              </w:rPr>
              <w:t>7. Федеральный закон от 26.03.2003г. № 35-ФЗ «Об электроэнергетике»;</w:t>
            </w:r>
          </w:p>
          <w:p w:rsidR="002C5CE2" w:rsidRPr="00F5186F" w:rsidRDefault="002C5CE2" w:rsidP="004C68D6">
            <w:pPr>
              <w:widowControl w:val="0"/>
              <w:autoSpaceDE w:val="0"/>
              <w:autoSpaceDN w:val="0"/>
              <w:adjustRightInd w:val="0"/>
              <w:ind w:firstLine="387"/>
              <w:jc w:val="both"/>
              <w:rPr>
                <w:rFonts w:ascii="Times New Roman" w:hAnsi="Times New Roman"/>
                <w:sz w:val="24"/>
                <w:szCs w:val="24"/>
                <w:lang w:val="ru-RU"/>
              </w:rPr>
            </w:pPr>
            <w:r w:rsidRPr="00F5186F">
              <w:rPr>
                <w:rFonts w:ascii="Times New Roman" w:hAnsi="Times New Roman"/>
                <w:sz w:val="24"/>
                <w:szCs w:val="24"/>
                <w:lang w:val="ru-RU"/>
              </w:rPr>
              <w:t>8. Постановление Правительства РФ от 14.06.2013 г. № 502 «Об утверждении ребований к программам комплексного азвития систем коммунальной инфраструктуры поселений, городских округов».</w:t>
            </w:r>
          </w:p>
          <w:p w:rsidR="002C5CE2" w:rsidRPr="00F5186F" w:rsidRDefault="002C5CE2" w:rsidP="00F53317">
            <w:pPr>
              <w:widowControl w:val="0"/>
              <w:autoSpaceDE w:val="0"/>
              <w:autoSpaceDN w:val="0"/>
              <w:adjustRightInd w:val="0"/>
              <w:spacing w:line="276" w:lineRule="auto"/>
              <w:ind w:firstLine="387"/>
              <w:jc w:val="both"/>
              <w:rPr>
                <w:rFonts w:ascii="Times New Roman" w:hAnsi="Times New Roman"/>
                <w:sz w:val="24"/>
                <w:szCs w:val="24"/>
                <w:lang w:val="ru-RU"/>
              </w:rPr>
            </w:pPr>
            <w:r w:rsidRPr="00F5186F">
              <w:rPr>
                <w:rFonts w:ascii="Times New Roman" w:hAnsi="Times New Roman"/>
                <w:sz w:val="24"/>
                <w:szCs w:val="24"/>
                <w:lang w:val="ru-RU"/>
              </w:rPr>
              <w:t>9. Приказ Министерства регионального развития Российской Федерации от 06.05.2011 г. №204 «О разработке программ комплексного развития систем коммунальной инфраструктуры».</w:t>
            </w:r>
          </w:p>
          <w:p w:rsidR="002C5CE2" w:rsidRPr="00F5186F" w:rsidRDefault="002C5CE2" w:rsidP="0005409F">
            <w:pPr>
              <w:widowControl w:val="0"/>
              <w:autoSpaceDE w:val="0"/>
              <w:autoSpaceDN w:val="0"/>
              <w:adjustRightInd w:val="0"/>
              <w:spacing w:line="276" w:lineRule="auto"/>
              <w:ind w:firstLine="387"/>
              <w:jc w:val="both"/>
              <w:rPr>
                <w:rFonts w:ascii="Times New Roman" w:hAnsi="Times New Roman"/>
                <w:sz w:val="24"/>
                <w:szCs w:val="24"/>
                <w:lang w:val="ru-RU"/>
              </w:rPr>
            </w:pPr>
            <w:r w:rsidRPr="00F5186F">
              <w:rPr>
                <w:rFonts w:ascii="Times New Roman" w:hAnsi="Times New Roman"/>
                <w:sz w:val="24"/>
                <w:szCs w:val="24"/>
                <w:lang w:val="ru-RU"/>
              </w:rPr>
              <w:t>10. Приказ Министерства регионального развития Российской Федерации  Федерального агенства по строительству и жилищно-коммунальному хозяйству от 01 октября 2013г. № 359/ГС «Об утверждении программ комплексного развития систем коммунальной инфраструктуры поселений, городских округов».</w:t>
            </w:r>
          </w:p>
          <w:p w:rsidR="002C5CE2" w:rsidRPr="00F5186F" w:rsidRDefault="002C5CE2" w:rsidP="00414E25">
            <w:pPr>
              <w:jc w:val="both"/>
              <w:rPr>
                <w:rFonts w:ascii="Times New Roman" w:hAnsi="Times New Roman"/>
                <w:color w:val="000000"/>
                <w:sz w:val="24"/>
                <w:szCs w:val="24"/>
                <w:lang w:val="ru-RU"/>
              </w:rPr>
            </w:pPr>
            <w:r w:rsidRPr="00F5186F">
              <w:rPr>
                <w:rFonts w:ascii="Times New Roman" w:hAnsi="Times New Roman"/>
                <w:sz w:val="24"/>
                <w:szCs w:val="24"/>
                <w:lang w:val="ru-RU"/>
              </w:rPr>
              <w:t xml:space="preserve">11. Договор </w:t>
            </w:r>
            <w:r w:rsidRPr="00DC37BC">
              <w:rPr>
                <w:rFonts w:ascii="Times New Roman" w:hAnsi="Times New Roman"/>
                <w:bCs/>
                <w:color w:val="000000"/>
                <w:sz w:val="24"/>
                <w:szCs w:val="24"/>
                <w:lang w:val="ru-RU" w:eastAsia="ar-SA"/>
              </w:rPr>
              <w:t xml:space="preserve">№ </w:t>
            </w:r>
            <w:r w:rsidRPr="00414E25">
              <w:rPr>
                <w:rFonts w:ascii="Times New Roman" w:hAnsi="Times New Roman"/>
                <w:bCs/>
                <w:color w:val="000000"/>
                <w:sz w:val="24"/>
                <w:szCs w:val="24"/>
                <w:lang w:val="ru-RU" w:eastAsia="ar-SA"/>
              </w:rPr>
              <w:t>28</w:t>
            </w:r>
            <w:r>
              <w:rPr>
                <w:rFonts w:ascii="Times New Roman" w:hAnsi="Times New Roman"/>
                <w:bCs/>
                <w:color w:val="000000"/>
                <w:sz w:val="24"/>
                <w:szCs w:val="24"/>
                <w:lang w:val="ru-RU" w:eastAsia="ar-SA"/>
              </w:rPr>
              <w:t>/</w:t>
            </w:r>
            <w:r w:rsidRPr="00414E25">
              <w:rPr>
                <w:rFonts w:ascii="Times New Roman" w:hAnsi="Times New Roman"/>
                <w:bCs/>
                <w:color w:val="000000"/>
                <w:sz w:val="24"/>
                <w:szCs w:val="24"/>
                <w:lang w:val="ru-RU" w:eastAsia="ar-SA"/>
              </w:rPr>
              <w:t>01</w:t>
            </w:r>
            <w:r>
              <w:rPr>
                <w:rFonts w:ascii="Times New Roman" w:hAnsi="Times New Roman"/>
                <w:bCs/>
                <w:color w:val="000000"/>
                <w:sz w:val="24"/>
                <w:szCs w:val="24"/>
                <w:lang w:val="ru-RU" w:eastAsia="ar-SA"/>
              </w:rPr>
              <w:t>/</w:t>
            </w:r>
            <w:r w:rsidRPr="00414E25">
              <w:rPr>
                <w:rFonts w:ascii="Times New Roman" w:hAnsi="Times New Roman"/>
                <w:bCs/>
                <w:color w:val="000000"/>
                <w:sz w:val="24"/>
                <w:szCs w:val="24"/>
                <w:lang w:val="ru-RU" w:eastAsia="ar-SA"/>
              </w:rPr>
              <w:t>15</w:t>
            </w:r>
            <w:r w:rsidRPr="00DC37BC">
              <w:rPr>
                <w:rFonts w:ascii="Arial" w:hAnsi="Arial" w:cs="Arial"/>
                <w:b/>
                <w:bCs/>
                <w:color w:val="000000"/>
                <w:sz w:val="18"/>
                <w:szCs w:val="18"/>
                <w:lang w:val="ru-RU" w:eastAsia="ar-SA"/>
              </w:rPr>
              <w:t xml:space="preserve"> </w:t>
            </w:r>
            <w:r w:rsidRPr="00F5186F">
              <w:rPr>
                <w:rFonts w:ascii="Times New Roman" w:hAnsi="Times New Roman"/>
                <w:sz w:val="24"/>
                <w:szCs w:val="24"/>
                <w:lang w:val="ru-RU"/>
              </w:rPr>
              <w:t xml:space="preserve"> от 28 января 2015г. по разработке программы комплексного развития систем коммунальной инфраструктуры  МУ «Администрации сельского поселения Сентябрьский» с ООО «Норматив».</w:t>
            </w:r>
            <w:r w:rsidRPr="00DC37BC">
              <w:rPr>
                <w:rFonts w:ascii="Arial" w:hAnsi="Arial" w:cs="Arial"/>
                <w:b/>
                <w:bCs/>
                <w:color w:val="000000"/>
                <w:sz w:val="18"/>
                <w:szCs w:val="18"/>
                <w:lang w:val="ru-RU" w:eastAsia="ar-SA"/>
              </w:rPr>
              <w:t xml:space="preserve"> </w:t>
            </w:r>
            <w:r w:rsidRPr="00E17D28">
              <w:rPr>
                <w:rFonts w:ascii="Arial" w:hAnsi="Arial" w:cs="Arial"/>
                <w:color w:val="000000"/>
                <w:sz w:val="18"/>
                <w:szCs w:val="18"/>
                <w:lang w:val="ru-RU" w:eastAsia="ar-SA"/>
              </w:rPr>
              <w:t xml:space="preserve"> </w:t>
            </w:r>
          </w:p>
        </w:tc>
      </w:tr>
      <w:tr w:rsidR="002C5CE2" w:rsidRPr="00961C76" w:rsidTr="004C68D6">
        <w:tc>
          <w:tcPr>
            <w:tcW w:w="2448" w:type="dxa"/>
          </w:tcPr>
          <w:p w:rsidR="002C5CE2" w:rsidRPr="00F5186F" w:rsidRDefault="002C5CE2" w:rsidP="004C68D6">
            <w:pPr>
              <w:shd w:val="clear" w:color="auto" w:fill="FFFFFF"/>
              <w:tabs>
                <w:tab w:val="left" w:pos="514"/>
              </w:tabs>
              <w:ind w:firstLine="0"/>
              <w:rPr>
                <w:rFonts w:ascii="Times New Roman" w:hAnsi="Times New Roman"/>
                <w:color w:val="000000"/>
                <w:spacing w:val="3"/>
                <w:sz w:val="24"/>
                <w:szCs w:val="24"/>
                <w:lang w:val="ru-RU"/>
              </w:rPr>
            </w:pPr>
            <w:r w:rsidRPr="00F5186F">
              <w:rPr>
                <w:rFonts w:ascii="Times New Roman" w:hAnsi="Times New Roman"/>
                <w:color w:val="000000"/>
                <w:spacing w:val="3"/>
                <w:sz w:val="24"/>
                <w:szCs w:val="24"/>
                <w:lang w:val="ru-RU"/>
              </w:rPr>
              <w:t>Муниципальный заказчик Программы</w:t>
            </w:r>
          </w:p>
        </w:tc>
        <w:tc>
          <w:tcPr>
            <w:tcW w:w="7020" w:type="dxa"/>
          </w:tcPr>
          <w:p w:rsidR="002C5CE2" w:rsidRPr="00F5186F" w:rsidRDefault="002C5CE2" w:rsidP="00B86104">
            <w:pPr>
              <w:spacing w:line="276" w:lineRule="auto"/>
              <w:ind w:firstLine="0"/>
              <w:jc w:val="both"/>
              <w:rPr>
                <w:rFonts w:ascii="Times New Roman" w:hAnsi="Times New Roman"/>
                <w:color w:val="000000"/>
                <w:sz w:val="24"/>
                <w:szCs w:val="24"/>
                <w:lang w:val="ru-RU"/>
              </w:rPr>
            </w:pPr>
            <w:r w:rsidRPr="00F5186F">
              <w:rPr>
                <w:rFonts w:ascii="Times New Roman" w:hAnsi="Times New Roman"/>
                <w:sz w:val="24"/>
                <w:szCs w:val="24"/>
                <w:lang w:val="ru-RU"/>
              </w:rPr>
              <w:t>Администрация МУ «Сельского поселения Сентябрьский»,  Нефтеюганского района, Ханты - Мансийскийского автономного округа  - Югра.</w:t>
            </w:r>
          </w:p>
        </w:tc>
      </w:tr>
      <w:tr w:rsidR="002C5CE2" w:rsidRPr="00961C76" w:rsidTr="004C68D6">
        <w:trPr>
          <w:trHeight w:val="535"/>
        </w:trPr>
        <w:tc>
          <w:tcPr>
            <w:tcW w:w="2448" w:type="dxa"/>
          </w:tcPr>
          <w:p w:rsidR="002C5CE2" w:rsidRPr="00F5186F" w:rsidRDefault="002C5CE2" w:rsidP="004C68D6">
            <w:pPr>
              <w:shd w:val="clear" w:color="auto" w:fill="FFFFFF"/>
              <w:tabs>
                <w:tab w:val="left" w:pos="514"/>
              </w:tabs>
              <w:ind w:firstLine="0"/>
              <w:rPr>
                <w:rFonts w:ascii="Times New Roman" w:hAnsi="Times New Roman"/>
                <w:color w:val="000000"/>
                <w:spacing w:val="3"/>
                <w:sz w:val="24"/>
                <w:szCs w:val="24"/>
              </w:rPr>
            </w:pPr>
            <w:r w:rsidRPr="00F5186F">
              <w:rPr>
                <w:rFonts w:ascii="Times New Roman" w:hAnsi="Times New Roman"/>
                <w:color w:val="000000"/>
                <w:spacing w:val="3"/>
                <w:sz w:val="24"/>
                <w:szCs w:val="24"/>
                <w:lang w:val="ru-RU"/>
              </w:rPr>
              <w:lastRenderedPageBreak/>
              <w:t>Разработчик Программы</w:t>
            </w:r>
          </w:p>
        </w:tc>
        <w:tc>
          <w:tcPr>
            <w:tcW w:w="7020" w:type="dxa"/>
          </w:tcPr>
          <w:p w:rsidR="002C5CE2" w:rsidRPr="00F5186F" w:rsidRDefault="00B5761F" w:rsidP="00414E25">
            <w:pPr>
              <w:widowControl w:val="0"/>
              <w:autoSpaceDE w:val="0"/>
              <w:autoSpaceDN w:val="0"/>
              <w:adjustRightInd w:val="0"/>
              <w:spacing w:line="276" w:lineRule="auto"/>
              <w:ind w:firstLine="0"/>
              <w:jc w:val="both"/>
              <w:rPr>
                <w:rFonts w:ascii="Times New Roman" w:hAnsi="Times New Roman"/>
                <w:color w:val="000000"/>
                <w:sz w:val="24"/>
                <w:szCs w:val="24"/>
                <w:lang w:val="ru-RU"/>
              </w:rPr>
            </w:pPr>
            <w:r>
              <w:rPr>
                <w:rFonts w:ascii="Times New Roman" w:hAnsi="Times New Roman"/>
                <w:sz w:val="24"/>
                <w:szCs w:val="24"/>
                <w:lang w:val="ru-RU"/>
              </w:rPr>
              <w:t>Администрация МУ «Администра</w:t>
            </w:r>
            <w:r w:rsidR="002C5CE2" w:rsidRPr="00F5186F">
              <w:rPr>
                <w:rFonts w:ascii="Times New Roman" w:hAnsi="Times New Roman"/>
                <w:sz w:val="24"/>
                <w:szCs w:val="24"/>
                <w:lang w:val="ru-RU"/>
              </w:rPr>
              <w:t xml:space="preserve">ция сельского поселения Сентябрьский»   с ООО «Норматив» на основании Договора  </w:t>
            </w:r>
            <w:r w:rsidR="002C5CE2" w:rsidRPr="00DC37BC">
              <w:rPr>
                <w:rFonts w:ascii="Times New Roman" w:hAnsi="Times New Roman"/>
                <w:bCs/>
                <w:color w:val="000000"/>
                <w:sz w:val="24"/>
                <w:szCs w:val="24"/>
                <w:lang w:val="ru-RU" w:eastAsia="ar-SA"/>
              </w:rPr>
              <w:t xml:space="preserve">№ № </w:t>
            </w:r>
            <w:r w:rsidR="002C5CE2" w:rsidRPr="00414E25">
              <w:rPr>
                <w:rFonts w:ascii="Times New Roman" w:hAnsi="Times New Roman"/>
                <w:bCs/>
                <w:color w:val="000000"/>
                <w:sz w:val="24"/>
                <w:szCs w:val="24"/>
                <w:lang w:val="ru-RU" w:eastAsia="ar-SA"/>
              </w:rPr>
              <w:t>28</w:t>
            </w:r>
            <w:r w:rsidR="002C5CE2">
              <w:rPr>
                <w:rFonts w:ascii="Times New Roman" w:hAnsi="Times New Roman"/>
                <w:bCs/>
                <w:color w:val="000000"/>
                <w:sz w:val="24"/>
                <w:szCs w:val="24"/>
                <w:lang w:val="ru-RU" w:eastAsia="ar-SA"/>
              </w:rPr>
              <w:t>/</w:t>
            </w:r>
            <w:r w:rsidR="002C5CE2" w:rsidRPr="00414E25">
              <w:rPr>
                <w:rFonts w:ascii="Times New Roman" w:hAnsi="Times New Roman"/>
                <w:bCs/>
                <w:color w:val="000000"/>
                <w:sz w:val="24"/>
                <w:szCs w:val="24"/>
                <w:lang w:val="ru-RU" w:eastAsia="ar-SA"/>
              </w:rPr>
              <w:t>01</w:t>
            </w:r>
            <w:r w:rsidR="002C5CE2">
              <w:rPr>
                <w:rFonts w:ascii="Times New Roman" w:hAnsi="Times New Roman"/>
                <w:bCs/>
                <w:color w:val="000000"/>
                <w:sz w:val="24"/>
                <w:szCs w:val="24"/>
                <w:lang w:val="ru-RU" w:eastAsia="ar-SA"/>
              </w:rPr>
              <w:t>/</w:t>
            </w:r>
            <w:r w:rsidR="002C5CE2" w:rsidRPr="00414E25">
              <w:rPr>
                <w:rFonts w:ascii="Times New Roman" w:hAnsi="Times New Roman"/>
                <w:bCs/>
                <w:color w:val="000000"/>
                <w:sz w:val="24"/>
                <w:szCs w:val="24"/>
                <w:lang w:val="ru-RU" w:eastAsia="ar-SA"/>
              </w:rPr>
              <w:t>15</w:t>
            </w:r>
            <w:r w:rsidR="002C5CE2" w:rsidRPr="00DC37BC">
              <w:rPr>
                <w:rFonts w:ascii="Arial" w:hAnsi="Arial" w:cs="Arial"/>
                <w:b/>
                <w:bCs/>
                <w:color w:val="000000"/>
                <w:sz w:val="18"/>
                <w:szCs w:val="18"/>
                <w:lang w:val="ru-RU" w:eastAsia="ar-SA"/>
              </w:rPr>
              <w:t xml:space="preserve"> </w:t>
            </w:r>
            <w:r w:rsidR="002C5CE2" w:rsidRPr="00F5186F">
              <w:rPr>
                <w:rFonts w:ascii="Times New Roman" w:hAnsi="Times New Roman"/>
                <w:sz w:val="24"/>
                <w:szCs w:val="24"/>
                <w:lang w:val="ru-RU"/>
              </w:rPr>
              <w:t xml:space="preserve"> от 28 января 2015г. </w:t>
            </w:r>
          </w:p>
        </w:tc>
      </w:tr>
      <w:tr w:rsidR="002C5CE2" w:rsidRPr="00961C76" w:rsidTr="004C68D6">
        <w:tc>
          <w:tcPr>
            <w:tcW w:w="2448" w:type="dxa"/>
          </w:tcPr>
          <w:p w:rsidR="002C5CE2" w:rsidRPr="00F5186F" w:rsidRDefault="002C5CE2" w:rsidP="004C68D6">
            <w:pPr>
              <w:shd w:val="clear" w:color="auto" w:fill="FFFFFF"/>
              <w:tabs>
                <w:tab w:val="left" w:pos="514"/>
              </w:tabs>
              <w:ind w:firstLine="0"/>
              <w:rPr>
                <w:rFonts w:ascii="Times New Roman" w:hAnsi="Times New Roman"/>
                <w:color w:val="000000"/>
                <w:spacing w:val="3"/>
                <w:sz w:val="24"/>
                <w:szCs w:val="24"/>
              </w:rPr>
            </w:pPr>
            <w:r w:rsidRPr="00F5186F">
              <w:rPr>
                <w:rFonts w:ascii="Times New Roman" w:hAnsi="Times New Roman"/>
                <w:color w:val="000000"/>
                <w:spacing w:val="3"/>
                <w:sz w:val="24"/>
                <w:szCs w:val="24"/>
                <w:lang w:val="ru-MO"/>
              </w:rPr>
              <w:t>Цель</w:t>
            </w:r>
            <w:r w:rsidRPr="00F5186F">
              <w:rPr>
                <w:rFonts w:ascii="Times New Roman" w:hAnsi="Times New Roman"/>
                <w:color w:val="000000"/>
                <w:spacing w:val="3"/>
                <w:sz w:val="24"/>
                <w:szCs w:val="24"/>
                <w:lang w:val="ru-RU"/>
              </w:rPr>
              <w:t xml:space="preserve"> Программы</w:t>
            </w:r>
          </w:p>
        </w:tc>
        <w:tc>
          <w:tcPr>
            <w:tcW w:w="7020" w:type="dxa"/>
          </w:tcPr>
          <w:p w:rsidR="002C5CE2" w:rsidRPr="00F5186F" w:rsidRDefault="002C5CE2" w:rsidP="00764D10">
            <w:pPr>
              <w:shd w:val="clear" w:color="auto" w:fill="FFFFFF"/>
              <w:tabs>
                <w:tab w:val="left" w:pos="514"/>
              </w:tabs>
              <w:spacing w:line="276" w:lineRule="auto"/>
              <w:ind w:firstLine="0"/>
              <w:jc w:val="both"/>
              <w:rPr>
                <w:rFonts w:ascii="Times New Roman" w:hAnsi="Times New Roman"/>
                <w:color w:val="000000"/>
                <w:spacing w:val="3"/>
                <w:sz w:val="24"/>
                <w:szCs w:val="24"/>
                <w:lang w:val="ru-RU"/>
              </w:rPr>
            </w:pPr>
            <w:r w:rsidRPr="00F5186F">
              <w:rPr>
                <w:rFonts w:ascii="Times New Roman" w:hAnsi="Times New Roman"/>
                <w:sz w:val="24"/>
                <w:szCs w:val="24"/>
                <w:lang w:val="ru-RU"/>
              </w:rPr>
              <w:t>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tc>
      </w:tr>
      <w:tr w:rsidR="002C5CE2" w:rsidRPr="00961C76" w:rsidTr="004C68D6">
        <w:tc>
          <w:tcPr>
            <w:tcW w:w="2448" w:type="dxa"/>
          </w:tcPr>
          <w:p w:rsidR="002C5CE2" w:rsidRPr="00F5186F" w:rsidRDefault="002C5CE2" w:rsidP="004C68D6">
            <w:pPr>
              <w:shd w:val="clear" w:color="auto" w:fill="FFFFFF"/>
              <w:tabs>
                <w:tab w:val="left" w:pos="514"/>
              </w:tabs>
              <w:ind w:firstLine="0"/>
              <w:rPr>
                <w:rFonts w:ascii="Times New Roman" w:hAnsi="Times New Roman"/>
                <w:color w:val="000000"/>
                <w:spacing w:val="3"/>
                <w:sz w:val="24"/>
                <w:szCs w:val="24"/>
              </w:rPr>
            </w:pPr>
            <w:r w:rsidRPr="00F5186F">
              <w:rPr>
                <w:rFonts w:ascii="Times New Roman" w:hAnsi="Times New Roman"/>
                <w:color w:val="000000"/>
                <w:spacing w:val="3"/>
                <w:sz w:val="24"/>
                <w:szCs w:val="24"/>
                <w:lang w:val="ru-RU"/>
              </w:rPr>
              <w:t>Задачи Программы</w:t>
            </w:r>
            <w:r w:rsidRPr="00F5186F">
              <w:rPr>
                <w:rFonts w:ascii="Times New Roman" w:hAnsi="Times New Roman"/>
                <w:color w:val="000000"/>
                <w:spacing w:val="3"/>
                <w:sz w:val="24"/>
                <w:szCs w:val="24"/>
              </w:rPr>
              <w:t xml:space="preserve"> </w:t>
            </w:r>
          </w:p>
        </w:tc>
        <w:tc>
          <w:tcPr>
            <w:tcW w:w="7020" w:type="dxa"/>
          </w:tcPr>
          <w:p w:rsidR="002C5CE2" w:rsidRPr="00F5186F" w:rsidRDefault="002C5CE2" w:rsidP="004C68D6">
            <w:pPr>
              <w:widowControl w:val="0"/>
              <w:autoSpaceDE w:val="0"/>
              <w:autoSpaceDN w:val="0"/>
              <w:adjustRightInd w:val="0"/>
              <w:spacing w:line="276" w:lineRule="auto"/>
              <w:ind w:firstLine="0"/>
              <w:jc w:val="both"/>
              <w:rPr>
                <w:rFonts w:ascii="Times New Roman" w:hAnsi="Times New Roman"/>
                <w:sz w:val="24"/>
                <w:szCs w:val="24"/>
                <w:lang w:val="ru-RU"/>
              </w:rPr>
            </w:pPr>
            <w:r w:rsidRPr="00F5186F">
              <w:rPr>
                <w:rFonts w:ascii="Times New Roman" w:hAnsi="Times New Roman"/>
                <w:sz w:val="24"/>
                <w:szCs w:val="24"/>
                <w:lang w:val="ru-RU"/>
              </w:rPr>
              <w:t>1. Инженерно-техническая оптимизация коммунальных систем.</w:t>
            </w:r>
          </w:p>
          <w:p w:rsidR="002C5CE2" w:rsidRPr="00F5186F" w:rsidRDefault="002C5CE2" w:rsidP="004C68D6">
            <w:pPr>
              <w:widowControl w:val="0"/>
              <w:autoSpaceDE w:val="0"/>
              <w:autoSpaceDN w:val="0"/>
              <w:adjustRightInd w:val="0"/>
              <w:spacing w:line="276" w:lineRule="auto"/>
              <w:ind w:firstLine="0"/>
              <w:jc w:val="both"/>
              <w:rPr>
                <w:rFonts w:ascii="Times New Roman" w:hAnsi="Times New Roman"/>
                <w:sz w:val="24"/>
                <w:szCs w:val="24"/>
                <w:lang w:val="ru-RU"/>
              </w:rPr>
            </w:pPr>
            <w:r w:rsidRPr="00F5186F">
              <w:rPr>
                <w:rFonts w:ascii="Times New Roman" w:hAnsi="Times New Roman"/>
                <w:sz w:val="24"/>
                <w:szCs w:val="24"/>
                <w:lang w:val="ru-RU"/>
              </w:rPr>
              <w:t xml:space="preserve">2. Взаимосвязанное перспективное планирование развития систем. </w:t>
            </w:r>
          </w:p>
          <w:p w:rsidR="002C5CE2" w:rsidRPr="00F5186F" w:rsidRDefault="002C5CE2" w:rsidP="004C68D6">
            <w:pPr>
              <w:widowControl w:val="0"/>
              <w:autoSpaceDE w:val="0"/>
              <w:autoSpaceDN w:val="0"/>
              <w:adjustRightInd w:val="0"/>
              <w:spacing w:line="276" w:lineRule="auto"/>
              <w:ind w:firstLine="0"/>
              <w:jc w:val="both"/>
              <w:rPr>
                <w:rFonts w:ascii="Times New Roman" w:hAnsi="Times New Roman"/>
                <w:sz w:val="24"/>
                <w:szCs w:val="24"/>
                <w:lang w:val="ru-RU"/>
              </w:rPr>
            </w:pPr>
            <w:r w:rsidRPr="00F5186F">
              <w:rPr>
                <w:rFonts w:ascii="Times New Roman" w:hAnsi="Times New Roman"/>
                <w:sz w:val="24"/>
                <w:szCs w:val="24"/>
                <w:lang w:val="ru-RU"/>
              </w:rPr>
              <w:t xml:space="preserve">3. Обоснование мероприятий по комплексной реконструкции и модернизации </w:t>
            </w:r>
          </w:p>
          <w:p w:rsidR="002C5CE2" w:rsidRPr="00F5186F" w:rsidRDefault="002C5CE2" w:rsidP="004C68D6">
            <w:pPr>
              <w:widowControl w:val="0"/>
              <w:autoSpaceDE w:val="0"/>
              <w:autoSpaceDN w:val="0"/>
              <w:adjustRightInd w:val="0"/>
              <w:spacing w:line="276" w:lineRule="auto"/>
              <w:ind w:firstLine="0"/>
              <w:jc w:val="both"/>
              <w:rPr>
                <w:rFonts w:ascii="Times New Roman" w:hAnsi="Times New Roman"/>
                <w:sz w:val="24"/>
                <w:szCs w:val="24"/>
                <w:lang w:val="ru-RU"/>
              </w:rPr>
            </w:pPr>
            <w:r w:rsidRPr="00F5186F">
              <w:rPr>
                <w:rFonts w:ascii="Times New Roman" w:hAnsi="Times New Roman"/>
                <w:sz w:val="24"/>
                <w:szCs w:val="24"/>
                <w:lang w:val="ru-RU"/>
              </w:rPr>
              <w:t xml:space="preserve">4. Повышение надежности систем и качества предоставления коммунальных услуг. </w:t>
            </w:r>
          </w:p>
          <w:p w:rsidR="002C5CE2" w:rsidRPr="00F5186F" w:rsidRDefault="002C5CE2" w:rsidP="004C68D6">
            <w:pPr>
              <w:widowControl w:val="0"/>
              <w:autoSpaceDE w:val="0"/>
              <w:autoSpaceDN w:val="0"/>
              <w:adjustRightInd w:val="0"/>
              <w:spacing w:line="276" w:lineRule="auto"/>
              <w:ind w:firstLine="0"/>
              <w:jc w:val="both"/>
              <w:rPr>
                <w:rFonts w:ascii="Times New Roman" w:hAnsi="Times New Roman"/>
                <w:sz w:val="24"/>
                <w:szCs w:val="24"/>
                <w:lang w:val="ru-RU"/>
              </w:rPr>
            </w:pPr>
            <w:r w:rsidRPr="00F5186F">
              <w:rPr>
                <w:rFonts w:ascii="Times New Roman" w:hAnsi="Times New Roman"/>
                <w:sz w:val="24"/>
                <w:szCs w:val="24"/>
                <w:lang w:val="ru-RU"/>
              </w:rPr>
              <w:t xml:space="preserve">5. Совершенствование механизмов развития энергосбережения и повышение энергоэффективности коммунальной инфраструктуры  сельского поселения. </w:t>
            </w:r>
          </w:p>
          <w:p w:rsidR="002C5CE2" w:rsidRPr="00F5186F" w:rsidRDefault="002C5CE2" w:rsidP="004C68D6">
            <w:pPr>
              <w:widowControl w:val="0"/>
              <w:autoSpaceDE w:val="0"/>
              <w:autoSpaceDN w:val="0"/>
              <w:adjustRightInd w:val="0"/>
              <w:spacing w:line="276" w:lineRule="auto"/>
              <w:ind w:firstLine="0"/>
              <w:jc w:val="both"/>
              <w:rPr>
                <w:rFonts w:ascii="Times New Roman" w:hAnsi="Times New Roman"/>
                <w:sz w:val="24"/>
                <w:szCs w:val="24"/>
                <w:lang w:val="ru-RU"/>
              </w:rPr>
            </w:pPr>
            <w:r w:rsidRPr="00F5186F">
              <w:rPr>
                <w:rFonts w:ascii="Times New Roman" w:hAnsi="Times New Roman"/>
                <w:sz w:val="24"/>
                <w:szCs w:val="24"/>
                <w:lang w:val="ru-RU"/>
              </w:rPr>
              <w:t xml:space="preserve">6. Повышение инвестиционной привлекательности коммунальной инфраструктуры  сельского поселения. </w:t>
            </w:r>
          </w:p>
          <w:p w:rsidR="002C5CE2" w:rsidRPr="00F5186F" w:rsidRDefault="002C5CE2" w:rsidP="004C68D6">
            <w:pPr>
              <w:widowControl w:val="0"/>
              <w:autoSpaceDE w:val="0"/>
              <w:autoSpaceDN w:val="0"/>
              <w:adjustRightInd w:val="0"/>
              <w:spacing w:line="276" w:lineRule="auto"/>
              <w:ind w:firstLine="0"/>
              <w:jc w:val="both"/>
              <w:rPr>
                <w:rFonts w:ascii="Times New Roman" w:hAnsi="Times New Roman"/>
                <w:color w:val="000000"/>
                <w:spacing w:val="3"/>
                <w:sz w:val="24"/>
                <w:szCs w:val="24"/>
                <w:lang w:val="ru-RU"/>
              </w:rPr>
            </w:pPr>
            <w:r w:rsidRPr="00F5186F">
              <w:rPr>
                <w:rFonts w:ascii="Times New Roman" w:hAnsi="Times New Roman"/>
                <w:sz w:val="24"/>
                <w:szCs w:val="24"/>
                <w:lang w:val="ru-RU"/>
              </w:rPr>
              <w:t>7. Обеспечение сбалансированности интересов субъектов коммунальной инфраструктуры и потребителей.</w:t>
            </w:r>
          </w:p>
        </w:tc>
      </w:tr>
      <w:tr w:rsidR="002C5CE2" w:rsidRPr="00961C76" w:rsidTr="004C68D6">
        <w:tc>
          <w:tcPr>
            <w:tcW w:w="2448" w:type="dxa"/>
          </w:tcPr>
          <w:p w:rsidR="002C5CE2" w:rsidRPr="00F5186F" w:rsidRDefault="002C5CE2" w:rsidP="004C68D6">
            <w:pPr>
              <w:shd w:val="clear" w:color="auto" w:fill="FFFFFF"/>
              <w:tabs>
                <w:tab w:val="left" w:pos="514"/>
              </w:tabs>
              <w:ind w:firstLine="0"/>
              <w:rPr>
                <w:rFonts w:ascii="Times New Roman" w:hAnsi="Times New Roman"/>
                <w:color w:val="000000"/>
                <w:spacing w:val="3"/>
                <w:sz w:val="24"/>
                <w:szCs w:val="24"/>
                <w:lang w:val="ru-RU"/>
              </w:rPr>
            </w:pPr>
            <w:r w:rsidRPr="00F5186F">
              <w:rPr>
                <w:rFonts w:ascii="Times New Roman" w:hAnsi="Times New Roman"/>
                <w:color w:val="000000"/>
                <w:spacing w:val="3"/>
                <w:sz w:val="24"/>
                <w:szCs w:val="24"/>
                <w:lang w:val="ru-RU"/>
              </w:rPr>
              <w:t>Сроки и этапы реализации Программы</w:t>
            </w:r>
          </w:p>
        </w:tc>
        <w:tc>
          <w:tcPr>
            <w:tcW w:w="7020" w:type="dxa"/>
          </w:tcPr>
          <w:p w:rsidR="002C5CE2" w:rsidRPr="00F5186F" w:rsidRDefault="002C5CE2" w:rsidP="004C68D6">
            <w:pPr>
              <w:widowControl w:val="0"/>
              <w:autoSpaceDE w:val="0"/>
              <w:autoSpaceDN w:val="0"/>
              <w:adjustRightInd w:val="0"/>
              <w:spacing w:line="276" w:lineRule="auto"/>
              <w:ind w:firstLine="0"/>
              <w:rPr>
                <w:rFonts w:ascii="Times New Roman" w:hAnsi="Times New Roman"/>
                <w:sz w:val="24"/>
                <w:szCs w:val="24"/>
                <w:lang w:val="ru-RU"/>
              </w:rPr>
            </w:pPr>
            <w:r w:rsidRPr="00F5186F">
              <w:rPr>
                <w:rFonts w:ascii="Times New Roman" w:hAnsi="Times New Roman"/>
                <w:sz w:val="24"/>
                <w:szCs w:val="24"/>
                <w:lang w:val="ru-RU"/>
              </w:rPr>
              <w:t>1 этап: 2015 – 2020г.г.</w:t>
            </w:r>
          </w:p>
          <w:p w:rsidR="002C5CE2" w:rsidRPr="00F5186F" w:rsidRDefault="002C5CE2" w:rsidP="004C68D6">
            <w:pPr>
              <w:widowControl w:val="0"/>
              <w:autoSpaceDE w:val="0"/>
              <w:autoSpaceDN w:val="0"/>
              <w:adjustRightInd w:val="0"/>
              <w:spacing w:line="276" w:lineRule="auto"/>
              <w:ind w:firstLine="0"/>
              <w:rPr>
                <w:rFonts w:ascii="Times New Roman" w:hAnsi="Times New Roman"/>
                <w:sz w:val="24"/>
                <w:szCs w:val="24"/>
                <w:lang w:val="ru-RU"/>
              </w:rPr>
            </w:pPr>
            <w:r w:rsidRPr="00F5186F">
              <w:rPr>
                <w:rFonts w:ascii="Times New Roman" w:hAnsi="Times New Roman"/>
                <w:sz w:val="24"/>
                <w:szCs w:val="24"/>
                <w:lang w:val="ru-RU"/>
              </w:rPr>
              <w:t>2 этап: 2020 – 2025г.г.</w:t>
            </w:r>
          </w:p>
          <w:p w:rsidR="002C5CE2" w:rsidRPr="00F5186F" w:rsidRDefault="002C5CE2" w:rsidP="004C68D6">
            <w:pPr>
              <w:widowControl w:val="0"/>
              <w:autoSpaceDE w:val="0"/>
              <w:autoSpaceDN w:val="0"/>
              <w:adjustRightInd w:val="0"/>
              <w:spacing w:line="276" w:lineRule="auto"/>
              <w:ind w:firstLine="0"/>
              <w:rPr>
                <w:rFonts w:ascii="Times New Roman" w:hAnsi="Times New Roman"/>
                <w:sz w:val="24"/>
                <w:szCs w:val="24"/>
                <w:lang w:val="ru-RU"/>
              </w:rPr>
            </w:pPr>
          </w:p>
        </w:tc>
      </w:tr>
      <w:tr w:rsidR="002C5CE2" w:rsidRPr="00961C76" w:rsidTr="004C68D6">
        <w:tc>
          <w:tcPr>
            <w:tcW w:w="2448" w:type="dxa"/>
          </w:tcPr>
          <w:p w:rsidR="002C5CE2" w:rsidRPr="00F5186F" w:rsidRDefault="002C5CE2" w:rsidP="004C68D6">
            <w:pPr>
              <w:shd w:val="clear" w:color="auto" w:fill="FFFFFF"/>
              <w:tabs>
                <w:tab w:val="left" w:pos="514"/>
              </w:tabs>
              <w:ind w:firstLine="0"/>
              <w:rPr>
                <w:rFonts w:ascii="Times New Roman" w:hAnsi="Times New Roman"/>
                <w:color w:val="000000"/>
                <w:spacing w:val="3"/>
                <w:sz w:val="24"/>
                <w:szCs w:val="24"/>
              </w:rPr>
            </w:pPr>
            <w:r w:rsidRPr="00F5186F">
              <w:rPr>
                <w:rFonts w:ascii="Times New Roman" w:hAnsi="Times New Roman"/>
                <w:color w:val="000000"/>
                <w:spacing w:val="3"/>
                <w:sz w:val="24"/>
                <w:szCs w:val="24"/>
                <w:lang w:val="ru-RU"/>
              </w:rPr>
              <w:t>Основные мероприятия Программы</w:t>
            </w:r>
          </w:p>
        </w:tc>
        <w:tc>
          <w:tcPr>
            <w:tcW w:w="7020" w:type="dxa"/>
          </w:tcPr>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создание водопроводно-канализационного хозяйства;</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поэтапная модернизация сетей коммунальной инфраструктуры, имеющих большой процент износа;</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модернизация и новое строительство коммунальных сетей к вновь строящимся объектам, согласно утвержденного Генерального плана поселения;</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модернизация и новое строительство объектов теплоснабжения;</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создание санкционированных свалок (полигонов) для утилизации твердых бытовых отходов;</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color w:val="000000"/>
                <w:spacing w:val="3"/>
                <w:sz w:val="24"/>
                <w:szCs w:val="24"/>
                <w:lang w:val="ru-RU"/>
              </w:rPr>
            </w:pPr>
            <w:r w:rsidRPr="00F5186F">
              <w:rPr>
                <w:rFonts w:ascii="Times New Roman" w:hAnsi="Times New Roman"/>
                <w:spacing w:val="3"/>
                <w:sz w:val="24"/>
                <w:szCs w:val="24"/>
                <w:lang w:val="ru-RU"/>
              </w:rPr>
              <w:t xml:space="preserve">обеспечение возможности подключения строящихся объектов к коммунальным системам. </w:t>
            </w:r>
          </w:p>
        </w:tc>
      </w:tr>
      <w:tr w:rsidR="002C5CE2" w:rsidRPr="00961C76" w:rsidTr="004C68D6">
        <w:tc>
          <w:tcPr>
            <w:tcW w:w="2448" w:type="dxa"/>
          </w:tcPr>
          <w:p w:rsidR="002C5CE2" w:rsidRPr="00F5186F" w:rsidRDefault="002C5CE2" w:rsidP="004C68D6">
            <w:pPr>
              <w:shd w:val="clear" w:color="auto" w:fill="FFFFFF"/>
              <w:tabs>
                <w:tab w:val="left" w:pos="514"/>
              </w:tabs>
              <w:ind w:firstLine="0"/>
              <w:rPr>
                <w:rFonts w:ascii="Times New Roman" w:hAnsi="Times New Roman"/>
                <w:color w:val="000000"/>
                <w:spacing w:val="3"/>
                <w:sz w:val="24"/>
                <w:szCs w:val="24"/>
              </w:rPr>
            </w:pPr>
            <w:r w:rsidRPr="00F5186F">
              <w:rPr>
                <w:rFonts w:ascii="Times New Roman" w:hAnsi="Times New Roman"/>
                <w:color w:val="000000"/>
                <w:spacing w:val="3"/>
                <w:sz w:val="24"/>
                <w:szCs w:val="24"/>
                <w:lang w:val="ru-RU"/>
              </w:rPr>
              <w:t>Объем финансирования Программы</w:t>
            </w:r>
          </w:p>
        </w:tc>
        <w:tc>
          <w:tcPr>
            <w:tcW w:w="7020" w:type="dxa"/>
          </w:tcPr>
          <w:p w:rsidR="002C5CE2" w:rsidRPr="00F5186F" w:rsidRDefault="002C5CE2" w:rsidP="004C68D6">
            <w:pPr>
              <w:widowControl w:val="0"/>
              <w:autoSpaceDE w:val="0"/>
              <w:autoSpaceDN w:val="0"/>
              <w:adjustRightInd w:val="0"/>
              <w:spacing w:line="276" w:lineRule="auto"/>
              <w:ind w:firstLine="0"/>
              <w:rPr>
                <w:lang w:val="ru-RU"/>
              </w:rPr>
            </w:pPr>
            <w:r w:rsidRPr="00F5186F">
              <w:rPr>
                <w:rFonts w:ascii="Times New Roman" w:hAnsi="Times New Roman"/>
                <w:sz w:val="24"/>
                <w:szCs w:val="24"/>
                <w:lang w:val="ru-RU"/>
              </w:rPr>
              <w:t xml:space="preserve">Объем финансирования Программы составляет  </w:t>
            </w:r>
            <w:r w:rsidRPr="00F5186F">
              <w:rPr>
                <w:rFonts w:ascii="Times New Roman" w:hAnsi="Times New Roman"/>
                <w:sz w:val="24"/>
                <w:szCs w:val="24"/>
                <w:lang w:val="ru-RU"/>
              </w:rPr>
              <w:fldChar w:fldCharType="begin"/>
            </w:r>
            <w:r w:rsidRPr="00F5186F">
              <w:rPr>
                <w:rFonts w:ascii="Times New Roman" w:hAnsi="Times New Roman"/>
                <w:sz w:val="24"/>
                <w:szCs w:val="24"/>
                <w:lang w:val="ru-RU"/>
              </w:rPr>
              <w:instrText xml:space="preserve"> LINK Excel.Sheet.12 "D:\\Мои документы\\Гарант\\Программы\\ШаблРесОбеспеч.xlsx" Звездочка!R199C4 \a \f 5 \h  \* MERGEFORMAT </w:instrText>
            </w:r>
            <w:r w:rsidRPr="00F5186F">
              <w:rPr>
                <w:rFonts w:ascii="Times New Roman" w:hAnsi="Times New Roman"/>
                <w:sz w:val="24"/>
                <w:szCs w:val="24"/>
                <w:lang w:val="ru-RU"/>
              </w:rPr>
              <w:fldChar w:fldCharType="separate"/>
            </w:r>
          </w:p>
          <w:p w:rsidR="002C5CE2" w:rsidRPr="00F5186F" w:rsidRDefault="002C5CE2" w:rsidP="0047207D">
            <w:pPr>
              <w:spacing w:line="276" w:lineRule="auto"/>
              <w:ind w:firstLine="0"/>
              <w:rPr>
                <w:rFonts w:ascii="Times New Roman" w:hAnsi="Times New Roman"/>
                <w:sz w:val="24"/>
                <w:szCs w:val="24"/>
                <w:lang w:val="ru-RU"/>
              </w:rPr>
            </w:pPr>
            <w:r w:rsidRPr="00F5186F">
              <w:rPr>
                <w:rFonts w:ascii="Times New Roman" w:hAnsi="Times New Roman"/>
                <w:sz w:val="24"/>
                <w:szCs w:val="24"/>
                <w:lang w:val="ru-RU"/>
              </w:rPr>
              <w:fldChar w:fldCharType="end"/>
            </w:r>
            <w:r w:rsidRPr="00F5186F">
              <w:rPr>
                <w:rFonts w:ascii="Times New Roman" w:hAnsi="Times New Roman"/>
                <w:sz w:val="24"/>
                <w:szCs w:val="24"/>
                <w:lang w:val="ru-RU"/>
              </w:rPr>
              <w:t xml:space="preserve"> 231814  тыс. руб. с </w:t>
            </w:r>
            <w:r w:rsidRPr="00F5186F">
              <w:rPr>
                <w:rFonts w:ascii="Times New Roman" w:hAnsi="Times New Roman"/>
                <w:b/>
                <w:sz w:val="24"/>
                <w:szCs w:val="24"/>
                <w:lang w:val="ru-RU"/>
              </w:rPr>
              <w:t>учетом инфляции</w:t>
            </w:r>
            <w:r w:rsidRPr="00F5186F">
              <w:rPr>
                <w:rFonts w:ascii="Times New Roman" w:hAnsi="Times New Roman"/>
                <w:sz w:val="24"/>
                <w:szCs w:val="24"/>
                <w:lang w:val="ru-RU"/>
              </w:rPr>
              <w:t>, в том числе:</w:t>
            </w:r>
          </w:p>
          <w:p w:rsidR="002C5CE2" w:rsidRPr="00F5186F" w:rsidRDefault="002C5CE2" w:rsidP="00414E25">
            <w:pPr>
              <w:spacing w:line="276" w:lineRule="auto"/>
              <w:ind w:firstLine="0"/>
              <w:rPr>
                <w:rFonts w:ascii="Times New Roman" w:hAnsi="Times New Roman"/>
                <w:spacing w:val="3"/>
                <w:sz w:val="24"/>
                <w:szCs w:val="24"/>
                <w:lang w:val="ru-RU"/>
              </w:rPr>
            </w:pPr>
            <w:r w:rsidRPr="00F5186F">
              <w:rPr>
                <w:rFonts w:ascii="Times New Roman" w:hAnsi="Times New Roman"/>
                <w:sz w:val="24"/>
                <w:szCs w:val="24"/>
                <w:lang w:val="ru-RU"/>
              </w:rPr>
              <w:t>2015г. -    2420  тыс.руб.;</w:t>
            </w:r>
            <w:r w:rsidRPr="00F5186F">
              <w:rPr>
                <w:rFonts w:ascii="Times New Roman" w:hAnsi="Times New Roman"/>
                <w:sz w:val="24"/>
                <w:szCs w:val="24"/>
                <w:lang w:val="ru-RU"/>
              </w:rPr>
              <w:tab/>
            </w:r>
            <w:r w:rsidRPr="00F5186F">
              <w:rPr>
                <w:rFonts w:ascii="Times New Roman" w:hAnsi="Times New Roman"/>
                <w:sz w:val="24"/>
                <w:szCs w:val="24"/>
                <w:lang w:val="ru-RU"/>
              </w:rPr>
              <w:tab/>
            </w:r>
            <w:r w:rsidRPr="00F5186F">
              <w:rPr>
                <w:rFonts w:ascii="Times New Roman" w:hAnsi="Times New Roman"/>
                <w:sz w:val="24"/>
                <w:szCs w:val="24"/>
                <w:lang w:val="ru-RU"/>
              </w:rPr>
              <w:tab/>
            </w:r>
            <w:r w:rsidRPr="00F5186F">
              <w:rPr>
                <w:rFonts w:ascii="Times New Roman" w:hAnsi="Times New Roman"/>
                <w:sz w:val="24"/>
                <w:szCs w:val="24"/>
                <w:lang w:val="ru-RU"/>
              </w:rPr>
              <w:tab/>
            </w:r>
            <w:r w:rsidRPr="00F5186F">
              <w:rPr>
                <w:rFonts w:ascii="Times New Roman" w:hAnsi="Times New Roman"/>
                <w:sz w:val="24"/>
                <w:szCs w:val="24"/>
                <w:lang w:val="ru-RU"/>
              </w:rPr>
              <w:tab/>
            </w:r>
            <w:r w:rsidRPr="00F5186F">
              <w:rPr>
                <w:rFonts w:ascii="Times New Roman" w:hAnsi="Times New Roman"/>
                <w:sz w:val="24"/>
                <w:szCs w:val="24"/>
                <w:lang w:val="ru-RU"/>
              </w:rPr>
              <w:tab/>
            </w:r>
            <w:r w:rsidRPr="00F5186F">
              <w:rPr>
                <w:rFonts w:ascii="Times New Roman" w:hAnsi="Times New Roman"/>
                <w:sz w:val="24"/>
                <w:szCs w:val="24"/>
                <w:lang w:val="ru-RU"/>
              </w:rPr>
              <w:br/>
              <w:t xml:space="preserve">2016г. –    31311 тыс.руб.; </w:t>
            </w:r>
            <w:r w:rsidRPr="00F5186F">
              <w:rPr>
                <w:rFonts w:ascii="Times New Roman" w:hAnsi="Times New Roman"/>
                <w:sz w:val="24"/>
                <w:szCs w:val="24"/>
                <w:lang w:val="ru-RU"/>
              </w:rPr>
              <w:br/>
              <w:t xml:space="preserve">2017г. –     45363 тыс.руб.; </w:t>
            </w:r>
            <w:r w:rsidRPr="00F5186F">
              <w:rPr>
                <w:rFonts w:ascii="Times New Roman" w:hAnsi="Times New Roman"/>
                <w:sz w:val="24"/>
                <w:szCs w:val="24"/>
                <w:lang w:val="ru-RU"/>
              </w:rPr>
              <w:br/>
              <w:t xml:space="preserve">2018г. –     29537 тыс.руб.; </w:t>
            </w:r>
            <w:r w:rsidRPr="00F5186F">
              <w:rPr>
                <w:rFonts w:ascii="Times New Roman" w:hAnsi="Times New Roman"/>
                <w:sz w:val="24"/>
                <w:szCs w:val="24"/>
                <w:lang w:val="ru-RU"/>
              </w:rPr>
              <w:br/>
              <w:t>2019г. –</w:t>
            </w:r>
            <w:r w:rsidRPr="00F5186F">
              <w:rPr>
                <w:rFonts w:ascii="Times New Roman" w:hAnsi="Times New Roman"/>
                <w:sz w:val="24"/>
                <w:szCs w:val="24"/>
                <w:lang w:val="ru-RU"/>
              </w:rPr>
              <w:fldChar w:fldCharType="begin"/>
            </w:r>
            <w:r w:rsidRPr="00F5186F">
              <w:rPr>
                <w:rFonts w:ascii="Times New Roman" w:hAnsi="Times New Roman"/>
                <w:sz w:val="24"/>
                <w:szCs w:val="24"/>
                <w:lang w:val="ru-RU"/>
              </w:rPr>
              <w:instrText xml:space="preserve"> LINK Excel.Sheet.12 "D:\\Мои документы\\Гарант\\Программы\\ШаблРесОбеспеч.xlsx" Звездочка!R199C10 \a \f 4 \h  \* MERGEFORMAT </w:instrText>
            </w:r>
            <w:r w:rsidRPr="00F5186F">
              <w:rPr>
                <w:rFonts w:ascii="Times New Roman" w:hAnsi="Times New Roman"/>
                <w:sz w:val="24"/>
                <w:szCs w:val="24"/>
                <w:lang w:val="ru-RU"/>
              </w:rPr>
              <w:fldChar w:fldCharType="separate"/>
            </w:r>
            <w:r w:rsidRPr="005D30F6">
              <w:rPr>
                <w:rFonts w:ascii="Times New Roman" w:hAnsi="Times New Roman"/>
                <w:b/>
                <w:bCs/>
                <w:i/>
                <w:iCs/>
                <w:color w:val="000000"/>
                <w:sz w:val="24"/>
                <w:szCs w:val="24"/>
                <w:lang w:val="ru-RU" w:eastAsia="ru-RU"/>
              </w:rPr>
              <w:t xml:space="preserve"> </w:t>
            </w:r>
            <w:r w:rsidRPr="00F5186F">
              <w:rPr>
                <w:rFonts w:ascii="Times New Roman" w:hAnsi="Times New Roman"/>
                <w:sz w:val="24"/>
                <w:szCs w:val="24"/>
                <w:lang w:val="ru-RU"/>
              </w:rPr>
              <w:fldChar w:fldCharType="end"/>
            </w:r>
            <w:r w:rsidRPr="00F5186F">
              <w:rPr>
                <w:rFonts w:ascii="Times New Roman" w:hAnsi="Times New Roman"/>
                <w:sz w:val="24"/>
                <w:szCs w:val="24"/>
                <w:lang w:val="ru-RU"/>
              </w:rPr>
              <w:t xml:space="preserve">    32950 тыс.руб.; </w:t>
            </w:r>
            <w:r w:rsidRPr="00F5186F">
              <w:rPr>
                <w:rFonts w:ascii="Times New Roman" w:hAnsi="Times New Roman"/>
                <w:sz w:val="24"/>
                <w:szCs w:val="24"/>
                <w:lang w:val="ru-RU"/>
              </w:rPr>
              <w:br/>
            </w:r>
            <w:r w:rsidRPr="00F5186F">
              <w:rPr>
                <w:rFonts w:ascii="Times New Roman" w:hAnsi="Times New Roman"/>
                <w:sz w:val="24"/>
                <w:szCs w:val="24"/>
                <w:lang w:val="ru-RU"/>
              </w:rPr>
              <w:lastRenderedPageBreak/>
              <w:t xml:space="preserve">2020г. –     20523 тыс.руб.; </w:t>
            </w:r>
            <w:r w:rsidRPr="00F5186F">
              <w:rPr>
                <w:rFonts w:ascii="Times New Roman" w:hAnsi="Times New Roman"/>
                <w:sz w:val="24"/>
                <w:szCs w:val="24"/>
                <w:lang w:val="ru-RU"/>
              </w:rPr>
              <w:br/>
              <w:t xml:space="preserve">2021г. –     13596 тыс.руб.; </w:t>
            </w:r>
            <w:r w:rsidRPr="00F5186F">
              <w:rPr>
                <w:rFonts w:ascii="Times New Roman" w:hAnsi="Times New Roman"/>
                <w:sz w:val="24"/>
                <w:szCs w:val="24"/>
                <w:lang w:val="ru-RU"/>
              </w:rPr>
              <w:br/>
              <w:t xml:space="preserve">2022г. –     16424 тыс.руб.; </w:t>
            </w:r>
            <w:r w:rsidRPr="00F5186F">
              <w:rPr>
                <w:rFonts w:ascii="Times New Roman" w:hAnsi="Times New Roman"/>
                <w:sz w:val="24"/>
                <w:szCs w:val="24"/>
                <w:lang w:val="ru-RU"/>
              </w:rPr>
              <w:br/>
              <w:t xml:space="preserve">2023г. –     15613 тыс.руб.; </w:t>
            </w:r>
            <w:r w:rsidRPr="00F5186F">
              <w:rPr>
                <w:rFonts w:ascii="Times New Roman" w:hAnsi="Times New Roman"/>
                <w:sz w:val="24"/>
                <w:szCs w:val="24"/>
                <w:lang w:val="ru-RU"/>
              </w:rPr>
              <w:br/>
              <w:t xml:space="preserve">2024г. –     14552 тыс.руб.; </w:t>
            </w:r>
            <w:r w:rsidRPr="00F5186F">
              <w:rPr>
                <w:rFonts w:ascii="Times New Roman" w:hAnsi="Times New Roman"/>
                <w:sz w:val="24"/>
                <w:szCs w:val="24"/>
                <w:lang w:val="ru-RU"/>
              </w:rPr>
              <w:br/>
              <w:t>2025г. –     9527 тыс.руб.</w:t>
            </w:r>
          </w:p>
        </w:tc>
      </w:tr>
      <w:tr w:rsidR="002C5CE2" w:rsidRPr="00961C76" w:rsidTr="004C68D6">
        <w:tc>
          <w:tcPr>
            <w:tcW w:w="2448" w:type="dxa"/>
          </w:tcPr>
          <w:p w:rsidR="002C5CE2" w:rsidRPr="00F5186F" w:rsidRDefault="002C5CE2" w:rsidP="004C68D6">
            <w:pPr>
              <w:shd w:val="clear" w:color="auto" w:fill="FFFFFF"/>
              <w:tabs>
                <w:tab w:val="left" w:pos="514"/>
              </w:tabs>
              <w:ind w:firstLine="0"/>
              <w:rPr>
                <w:rFonts w:ascii="Times New Roman" w:hAnsi="Times New Roman"/>
                <w:color w:val="000000"/>
                <w:spacing w:val="3"/>
                <w:sz w:val="24"/>
                <w:szCs w:val="24"/>
                <w:lang w:val="ru-RU"/>
              </w:rPr>
            </w:pPr>
            <w:r w:rsidRPr="00F5186F">
              <w:rPr>
                <w:rFonts w:ascii="Times New Roman" w:hAnsi="Times New Roman"/>
                <w:color w:val="000000"/>
                <w:spacing w:val="3"/>
                <w:sz w:val="24"/>
                <w:szCs w:val="24"/>
                <w:lang w:val="ru-RU"/>
              </w:rPr>
              <w:lastRenderedPageBreak/>
              <w:t xml:space="preserve">Ожидаемые конечные результаты реализации Программы </w:t>
            </w:r>
          </w:p>
        </w:tc>
        <w:tc>
          <w:tcPr>
            <w:tcW w:w="7020" w:type="dxa"/>
          </w:tcPr>
          <w:p w:rsidR="002C5CE2" w:rsidRPr="00F5186F" w:rsidRDefault="002C5CE2" w:rsidP="004C68D6">
            <w:p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 xml:space="preserve">Реализация программы позволит: </w:t>
            </w:r>
          </w:p>
          <w:p w:rsidR="002C5CE2" w:rsidRPr="00F5186F" w:rsidRDefault="002C5CE2" w:rsidP="004C68D6">
            <w:p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Развитие электрических сетей</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обеспечение бесперебойного снабжения электрической энергией с</w:t>
            </w:r>
            <w:r w:rsidRPr="00F5186F">
              <w:rPr>
                <w:rFonts w:ascii="Times New Roman" w:hAnsi="Times New Roman"/>
                <w:sz w:val="24"/>
                <w:szCs w:val="24"/>
                <w:lang w:val="ru-RU"/>
              </w:rPr>
              <w:t>ельского поселения Сентябрьский</w:t>
            </w:r>
            <w:r w:rsidRPr="00F5186F">
              <w:rPr>
                <w:rFonts w:ascii="Times New Roman" w:hAnsi="Times New Roman"/>
                <w:spacing w:val="3"/>
                <w:sz w:val="24"/>
                <w:szCs w:val="24"/>
                <w:lang w:val="ru-RU"/>
              </w:rPr>
              <w:t>;</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 xml:space="preserve">обеспечение электрической энергией объектов нового строительства. </w:t>
            </w:r>
          </w:p>
          <w:p w:rsidR="002C5CE2" w:rsidRPr="00F5186F" w:rsidRDefault="002C5CE2" w:rsidP="004C68D6">
            <w:p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Развитие теплоснабжения</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повышение надежности и качества теплоснабжения;</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снижение потерь теплоэнергии до 8-10%;</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обеспечение подключения дополнительных нагрузок при строительстве новых жилых объектов соцкультбыта, промышленных объектов;</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улучшение экологической обстановки в зоне действия котельных.</w:t>
            </w:r>
          </w:p>
          <w:p w:rsidR="002C5CE2" w:rsidRPr="00F5186F" w:rsidRDefault="002C5CE2" w:rsidP="004C68D6">
            <w:p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Развитие водоснабжения и водоотведения</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Создание системы водоснабжения и водоотведения, что позволит:</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повысить экологическую безопасность в поселении;</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соответствовать параметрам качества питьевой воды нормативам СанПиН на 100%;</w:t>
            </w:r>
          </w:p>
          <w:p w:rsidR="002C5CE2" w:rsidRPr="00F5186F" w:rsidRDefault="002C5CE2" w:rsidP="004C68D6">
            <w:p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Утилизация твердых бытовых отходов</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улучшение санитарного состояния территории сельского поселения;</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стабилизация и последующее уменьшение образования бытовых и промышленных отходов на территории сельского поселения;</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 xml:space="preserve">улучшение экологического состояния </w:t>
            </w:r>
            <w:r w:rsidRPr="00F5186F">
              <w:rPr>
                <w:rFonts w:ascii="Times New Roman" w:hAnsi="Times New Roman"/>
                <w:sz w:val="24"/>
                <w:szCs w:val="24"/>
                <w:lang w:val="ru-RU"/>
              </w:rPr>
              <w:t>сельского поселения Сентябрьский</w:t>
            </w:r>
            <w:r w:rsidRPr="00F5186F">
              <w:rPr>
                <w:rFonts w:ascii="Times New Roman" w:hAnsi="Times New Roman"/>
                <w:spacing w:val="3"/>
                <w:sz w:val="24"/>
                <w:szCs w:val="24"/>
                <w:lang w:val="ru-RU"/>
              </w:rPr>
              <w:t>;</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обеспечение надлежащего сбора и утилизации твердых бытовых и промышленных отходов.</w:t>
            </w:r>
          </w:p>
          <w:p w:rsidR="002C5CE2" w:rsidRPr="00F5186F" w:rsidRDefault="002C5CE2" w:rsidP="004C68D6">
            <w:pPr>
              <w:shd w:val="clear" w:color="auto" w:fill="FFFFFF"/>
              <w:tabs>
                <w:tab w:val="left" w:pos="514"/>
              </w:tabs>
              <w:spacing w:line="276" w:lineRule="auto"/>
              <w:ind w:firstLine="0"/>
              <w:jc w:val="both"/>
              <w:rPr>
                <w:rFonts w:ascii="Times New Roman" w:hAnsi="Times New Roman"/>
                <w:spacing w:val="3"/>
                <w:sz w:val="24"/>
                <w:szCs w:val="24"/>
                <w:lang w:val="ru-RU"/>
              </w:rPr>
            </w:pPr>
          </w:p>
          <w:p w:rsidR="002C5CE2" w:rsidRPr="00F5186F" w:rsidRDefault="002C5CE2" w:rsidP="004C68D6">
            <w:p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1.</w:t>
            </w:r>
            <w:r w:rsidRPr="00F5186F">
              <w:rPr>
                <w:rFonts w:ascii="Times New Roman" w:hAnsi="Times New Roman"/>
                <w:spacing w:val="3"/>
                <w:sz w:val="24"/>
                <w:szCs w:val="24"/>
              </w:rPr>
              <w:t xml:space="preserve"> </w:t>
            </w:r>
            <w:r w:rsidRPr="00F5186F">
              <w:rPr>
                <w:rFonts w:ascii="Times New Roman" w:hAnsi="Times New Roman"/>
                <w:spacing w:val="3"/>
                <w:sz w:val="24"/>
                <w:szCs w:val="24"/>
                <w:lang w:val="ru-RU"/>
              </w:rPr>
              <w:t>Технологические результаты:</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оказание услуг водоснабжения и водоотведения;</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повышение надежности работы системы коммунальной инфраструктуры сельского поселения;</w:t>
            </w:r>
          </w:p>
          <w:p w:rsidR="002C5CE2" w:rsidRPr="00F5186F" w:rsidRDefault="002C5CE2" w:rsidP="00FD6336">
            <w:pPr>
              <w:numPr>
                <w:ilvl w:val="0"/>
                <w:numId w:val="16"/>
              </w:num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снижение потерь коммунальных ресурсов в производственном процессе.</w:t>
            </w:r>
          </w:p>
          <w:p w:rsidR="002C5CE2" w:rsidRPr="00F5186F" w:rsidRDefault="002C5CE2" w:rsidP="004C68D6">
            <w:p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lastRenderedPageBreak/>
              <w:t>2. Коммерческий результат – повышение эффективности финансово-хозяйственной деятельности предприятий коммунального комплекса;</w:t>
            </w:r>
          </w:p>
          <w:p w:rsidR="002C5CE2" w:rsidRPr="00F5186F" w:rsidRDefault="002C5CE2" w:rsidP="004C68D6">
            <w:p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3. Бюджетный результат – развитие предприятия приведет к увеличению бюджетных поступлений;</w:t>
            </w:r>
          </w:p>
          <w:p w:rsidR="002C5CE2" w:rsidRPr="00F5186F" w:rsidRDefault="002C5CE2" w:rsidP="004C68D6">
            <w:pPr>
              <w:shd w:val="clear" w:color="auto" w:fill="FFFFFF"/>
              <w:tabs>
                <w:tab w:val="left" w:pos="514"/>
              </w:tabs>
              <w:spacing w:line="276" w:lineRule="auto"/>
              <w:ind w:firstLine="0"/>
              <w:jc w:val="both"/>
              <w:rPr>
                <w:rFonts w:ascii="Times New Roman" w:hAnsi="Times New Roman"/>
                <w:spacing w:val="3"/>
                <w:sz w:val="24"/>
                <w:szCs w:val="24"/>
                <w:lang w:val="ru-RU"/>
              </w:rPr>
            </w:pPr>
            <w:r w:rsidRPr="00F5186F">
              <w:rPr>
                <w:rFonts w:ascii="Times New Roman" w:hAnsi="Times New Roman"/>
                <w:spacing w:val="3"/>
                <w:sz w:val="24"/>
                <w:szCs w:val="24"/>
                <w:lang w:val="ru-RU"/>
              </w:rPr>
              <w:t>4. Социальный результат - создание новых рабочих мест, увеличение жилищного фонда района, повышение качества существующих коммунальных услуг и представления новых видов коммунальных услуг.</w:t>
            </w:r>
          </w:p>
        </w:tc>
      </w:tr>
      <w:tr w:rsidR="002C5CE2" w:rsidRPr="00961C76" w:rsidTr="004C68D6">
        <w:trPr>
          <w:trHeight w:val="3818"/>
        </w:trPr>
        <w:tc>
          <w:tcPr>
            <w:tcW w:w="2448" w:type="dxa"/>
          </w:tcPr>
          <w:p w:rsidR="002C5CE2" w:rsidRPr="00F5186F" w:rsidRDefault="002C5CE2" w:rsidP="004C68D6">
            <w:pPr>
              <w:shd w:val="clear" w:color="auto" w:fill="FFFFFF"/>
              <w:tabs>
                <w:tab w:val="left" w:pos="514"/>
              </w:tabs>
              <w:ind w:firstLine="0"/>
              <w:rPr>
                <w:rFonts w:ascii="Times New Roman" w:hAnsi="Times New Roman"/>
                <w:color w:val="000000"/>
                <w:spacing w:val="3"/>
                <w:sz w:val="24"/>
                <w:szCs w:val="24"/>
              </w:rPr>
            </w:pPr>
            <w:r w:rsidRPr="00F5186F">
              <w:rPr>
                <w:rFonts w:ascii="Times New Roman" w:hAnsi="Times New Roman"/>
                <w:color w:val="000000"/>
                <w:spacing w:val="3"/>
                <w:sz w:val="24"/>
                <w:szCs w:val="24"/>
                <w:lang w:val="ru-MO"/>
              </w:rPr>
              <w:lastRenderedPageBreak/>
              <w:t>Контроль</w:t>
            </w:r>
            <w:r w:rsidRPr="00F5186F">
              <w:rPr>
                <w:rFonts w:ascii="Times New Roman" w:hAnsi="Times New Roman"/>
                <w:color w:val="000000"/>
                <w:spacing w:val="3"/>
                <w:sz w:val="24"/>
                <w:szCs w:val="24"/>
                <w:lang w:val="ru-RU"/>
              </w:rPr>
              <w:t xml:space="preserve"> исполнения Программы</w:t>
            </w:r>
          </w:p>
        </w:tc>
        <w:tc>
          <w:tcPr>
            <w:tcW w:w="7020" w:type="dxa"/>
          </w:tcPr>
          <w:p w:rsidR="002C5CE2" w:rsidRPr="00F5186F" w:rsidRDefault="002C5CE2" w:rsidP="004C68D6">
            <w:pPr>
              <w:widowControl w:val="0"/>
              <w:autoSpaceDE w:val="0"/>
              <w:autoSpaceDN w:val="0"/>
              <w:adjustRightInd w:val="0"/>
              <w:spacing w:line="276" w:lineRule="auto"/>
              <w:ind w:firstLine="387"/>
              <w:jc w:val="both"/>
              <w:rPr>
                <w:rFonts w:ascii="Times New Roman" w:hAnsi="Times New Roman"/>
                <w:sz w:val="24"/>
                <w:szCs w:val="24"/>
                <w:lang w:val="ru-RU"/>
              </w:rPr>
            </w:pPr>
            <w:r w:rsidRPr="00F5186F">
              <w:rPr>
                <w:rFonts w:ascii="Times New Roman" w:hAnsi="Times New Roman"/>
                <w:sz w:val="24"/>
                <w:szCs w:val="24"/>
                <w:lang w:val="ru-RU"/>
              </w:rPr>
              <w:t xml:space="preserve">Программа реализуется на территории сельского поселения Сентябрьский. </w:t>
            </w:r>
          </w:p>
          <w:p w:rsidR="002C5CE2" w:rsidRPr="00F5186F" w:rsidRDefault="002C5CE2" w:rsidP="004C68D6">
            <w:pPr>
              <w:widowControl w:val="0"/>
              <w:autoSpaceDE w:val="0"/>
              <w:autoSpaceDN w:val="0"/>
              <w:adjustRightInd w:val="0"/>
              <w:spacing w:line="276" w:lineRule="auto"/>
              <w:ind w:firstLine="387"/>
              <w:jc w:val="both"/>
              <w:rPr>
                <w:rFonts w:ascii="Times New Roman" w:hAnsi="Times New Roman"/>
                <w:sz w:val="24"/>
                <w:szCs w:val="24"/>
                <w:lang w:val="ru-RU"/>
              </w:rPr>
            </w:pPr>
            <w:r w:rsidRPr="00F5186F">
              <w:rPr>
                <w:rFonts w:ascii="Times New Roman" w:hAnsi="Times New Roman"/>
                <w:sz w:val="24"/>
                <w:szCs w:val="24"/>
                <w:lang w:val="ru-RU"/>
              </w:rPr>
              <w:t xml:space="preserve">Координатором Программы является Администрация сельского поселения Сентябрьский. </w:t>
            </w:r>
          </w:p>
          <w:p w:rsidR="002C5CE2" w:rsidRPr="00F5186F" w:rsidRDefault="002C5CE2" w:rsidP="004C68D6">
            <w:pPr>
              <w:widowControl w:val="0"/>
              <w:autoSpaceDE w:val="0"/>
              <w:autoSpaceDN w:val="0"/>
              <w:adjustRightInd w:val="0"/>
              <w:spacing w:line="276" w:lineRule="auto"/>
              <w:ind w:firstLine="387"/>
              <w:jc w:val="both"/>
              <w:rPr>
                <w:rFonts w:ascii="Times New Roman" w:hAnsi="Times New Roman"/>
                <w:sz w:val="24"/>
                <w:szCs w:val="24"/>
                <w:lang w:val="ru-RU"/>
              </w:rPr>
            </w:pPr>
            <w:r w:rsidRPr="00F5186F">
              <w:rPr>
                <w:rFonts w:ascii="Times New Roman" w:hAnsi="Times New Roman"/>
                <w:sz w:val="24"/>
                <w:szCs w:val="24"/>
                <w:lang w:val="ru-RU"/>
              </w:rPr>
              <w:t>Реализация мероприятий предусмотренных Программой, осуществляется Администрацией, предприятиями коммунального комплекса.</w:t>
            </w:r>
          </w:p>
          <w:p w:rsidR="002C5CE2" w:rsidRPr="00F5186F" w:rsidRDefault="002C5CE2" w:rsidP="004C68D6">
            <w:pPr>
              <w:widowControl w:val="0"/>
              <w:autoSpaceDE w:val="0"/>
              <w:autoSpaceDN w:val="0"/>
              <w:adjustRightInd w:val="0"/>
              <w:spacing w:line="276" w:lineRule="auto"/>
              <w:ind w:firstLine="387"/>
              <w:jc w:val="both"/>
              <w:rPr>
                <w:rFonts w:ascii="Times New Roman" w:hAnsi="Times New Roman"/>
                <w:sz w:val="24"/>
                <w:szCs w:val="24"/>
                <w:lang w:val="ru-RU"/>
              </w:rPr>
            </w:pPr>
            <w:r w:rsidRPr="00F5186F">
              <w:rPr>
                <w:rFonts w:ascii="Times New Roman" w:hAnsi="Times New Roman"/>
                <w:sz w:val="24"/>
                <w:szCs w:val="24"/>
                <w:lang w:val="ru-RU"/>
              </w:rPr>
              <w:t>Для оценки эффективности реализации Программы  будет проводиться ежегодный мониторинг.</w:t>
            </w:r>
          </w:p>
          <w:p w:rsidR="002C5CE2" w:rsidRPr="00F5186F" w:rsidRDefault="002C5CE2" w:rsidP="004C68D6">
            <w:pPr>
              <w:widowControl w:val="0"/>
              <w:autoSpaceDE w:val="0"/>
              <w:autoSpaceDN w:val="0"/>
              <w:adjustRightInd w:val="0"/>
              <w:spacing w:line="276" w:lineRule="auto"/>
              <w:ind w:firstLine="387"/>
              <w:jc w:val="both"/>
              <w:rPr>
                <w:rFonts w:ascii="Times New Roman" w:hAnsi="Times New Roman"/>
                <w:color w:val="FF0000"/>
                <w:spacing w:val="3"/>
                <w:sz w:val="24"/>
                <w:szCs w:val="24"/>
                <w:lang w:val="ru-RU"/>
              </w:rPr>
            </w:pPr>
            <w:r w:rsidRPr="00F5186F">
              <w:rPr>
                <w:rFonts w:ascii="Times New Roman" w:hAnsi="Times New Roman"/>
                <w:sz w:val="24"/>
                <w:szCs w:val="24"/>
                <w:lang w:val="ru-RU"/>
              </w:rPr>
              <w:t>Контроль за исполнением Программы осуществляют  совет депутатов, Администрация сельского поселения Сентябрьский в пределах своих полномочий в соответствии с законодательством.</w:t>
            </w:r>
          </w:p>
        </w:tc>
      </w:tr>
    </w:tbl>
    <w:p w:rsidR="002C5CE2" w:rsidRPr="001E6C26" w:rsidRDefault="002C5CE2" w:rsidP="00C46667">
      <w:pPr>
        <w:ind w:firstLine="567"/>
        <w:jc w:val="both"/>
        <w:rPr>
          <w:rFonts w:ascii="Times New Roman" w:hAnsi="Times New Roman"/>
          <w:sz w:val="24"/>
          <w:szCs w:val="24"/>
          <w:lang w:val="ru-RU"/>
        </w:rPr>
      </w:pPr>
    </w:p>
    <w:p w:rsidR="002C5CE2" w:rsidRPr="001E6C26" w:rsidRDefault="002C5CE2" w:rsidP="00C46667">
      <w:pPr>
        <w:ind w:firstLine="567"/>
        <w:jc w:val="both"/>
        <w:rPr>
          <w:rFonts w:ascii="Times New Roman" w:hAnsi="Times New Roman"/>
          <w:sz w:val="24"/>
          <w:szCs w:val="24"/>
          <w:lang w:val="ru-RU"/>
        </w:rPr>
      </w:pPr>
    </w:p>
    <w:p w:rsidR="002C5CE2" w:rsidRPr="00920B78" w:rsidRDefault="002C5CE2" w:rsidP="00C46667">
      <w:pPr>
        <w:rPr>
          <w:rFonts w:ascii="Times New Roman" w:hAnsi="Times New Roman"/>
          <w:b/>
          <w:lang w:val="ru-RU"/>
        </w:rPr>
      </w:pPr>
      <w:bookmarkStart w:id="5" w:name="_Toc372039071"/>
      <w:r w:rsidRPr="00920B78">
        <w:rPr>
          <w:rFonts w:ascii="Times New Roman" w:hAnsi="Times New Roman"/>
          <w:b/>
          <w:lang w:val="ru-RU"/>
        </w:rPr>
        <w:t>ВВЕДЕНИЕ</w:t>
      </w:r>
      <w:bookmarkEnd w:id="5"/>
    </w:p>
    <w:p w:rsidR="002C5CE2" w:rsidRPr="00BE0503" w:rsidRDefault="002C5CE2" w:rsidP="00C46667">
      <w:pPr>
        <w:pStyle w:val="2"/>
        <w:rPr>
          <w:rFonts w:ascii="Times New Roman" w:hAnsi="Times New Roman"/>
          <w:b/>
          <w:lang w:val="ru-RU"/>
        </w:rPr>
      </w:pPr>
      <w:bookmarkStart w:id="6" w:name="_Toc412806328"/>
      <w:r w:rsidRPr="00BE0503">
        <w:rPr>
          <w:rFonts w:ascii="Times New Roman" w:hAnsi="Times New Roman"/>
          <w:b/>
          <w:lang w:val="ru-RU"/>
        </w:rPr>
        <w:t>1.</w:t>
      </w:r>
      <w:r>
        <w:rPr>
          <w:rFonts w:ascii="Times New Roman" w:hAnsi="Times New Roman"/>
          <w:b/>
          <w:lang w:val="ru-RU"/>
        </w:rPr>
        <w:t>1</w:t>
      </w:r>
      <w:r w:rsidRPr="00BE0503">
        <w:rPr>
          <w:rFonts w:ascii="Times New Roman" w:hAnsi="Times New Roman"/>
          <w:b/>
          <w:lang w:val="ru-RU"/>
        </w:rPr>
        <w:t xml:space="preserve">. </w:t>
      </w:r>
      <w:bookmarkStart w:id="7" w:name="_Toc372039073"/>
      <w:r w:rsidRPr="00BE0503">
        <w:rPr>
          <w:rFonts w:ascii="Times New Roman" w:hAnsi="Times New Roman"/>
          <w:b/>
          <w:lang w:val="ru-RU"/>
        </w:rPr>
        <w:t>Оценка социально – экономической эффективности Программы</w:t>
      </w:r>
      <w:bookmarkEnd w:id="6"/>
      <w:bookmarkEnd w:id="7"/>
    </w:p>
    <w:p w:rsidR="002C5CE2" w:rsidRDefault="002C5CE2" w:rsidP="00C46667">
      <w:pPr>
        <w:ind w:firstLine="567"/>
        <w:jc w:val="both"/>
        <w:rPr>
          <w:rFonts w:ascii="Times New Roman" w:hAnsi="Times New Roman"/>
          <w:sz w:val="24"/>
          <w:szCs w:val="24"/>
          <w:lang w:val="ru-RU"/>
        </w:rPr>
      </w:pP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 xml:space="preserve">Программа комплексного развития предусматривает выполнение комплекса мероприятий, которые обеспечат положительный эффект в развитии коммунальной инфраструктуры </w:t>
      </w:r>
      <w:r>
        <w:rPr>
          <w:rFonts w:ascii="Times New Roman" w:hAnsi="Times New Roman"/>
          <w:sz w:val="24"/>
          <w:szCs w:val="24"/>
          <w:lang w:val="ru-RU"/>
        </w:rPr>
        <w:t xml:space="preserve"> сельского поселения</w:t>
      </w:r>
      <w:r w:rsidRPr="00590782">
        <w:rPr>
          <w:rFonts w:ascii="Times New Roman" w:hAnsi="Times New Roman"/>
          <w:sz w:val="24"/>
          <w:szCs w:val="24"/>
          <w:lang w:val="ru-RU"/>
        </w:rPr>
        <w:t xml:space="preserve">, а также определит участие в ней хозяйствующих субъектов: организаций, непосредственно реализующих программу; предприятий, обеспечивающих коммунальными услугами потребителей; поставщиков материальных и энергетических ресурсов; строительные организации и пр. </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Реализация предлагаемой программы определяет наличие основных положительных эффектов: бюджетного, коммерческого, социального:</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 xml:space="preserve">Коммерческий эффект – развитие малого и среднего бизнеса, развитие деловой инфраструктуры, повышение делового имиджа. </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 xml:space="preserve">Бюджетный эффект – развитие предприятий приведет к увеличению бюджетных поступлений. </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 xml:space="preserve">Социальный эффект – создание новых рабочих мест, увеличение жилищного фонда района, повышение качества коммунальных услуг. </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Технологическими результатами реализации мероприятий Программы комплексного развития предполагается:</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 xml:space="preserve">- повышение надежности работы системы коммунальной инфраструктуры </w:t>
      </w:r>
      <w:r>
        <w:rPr>
          <w:rFonts w:ascii="Times New Roman" w:hAnsi="Times New Roman"/>
          <w:sz w:val="24"/>
          <w:szCs w:val="24"/>
          <w:lang w:val="ru-RU"/>
        </w:rPr>
        <w:t xml:space="preserve"> сельского поселения</w:t>
      </w:r>
      <w:r w:rsidRPr="00590782">
        <w:rPr>
          <w:rFonts w:ascii="Times New Roman" w:hAnsi="Times New Roman"/>
          <w:sz w:val="24"/>
          <w:szCs w:val="24"/>
          <w:lang w:val="ru-RU"/>
        </w:rPr>
        <w:t>;</w:t>
      </w:r>
    </w:p>
    <w:p w:rsidR="002C5CE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lastRenderedPageBreak/>
        <w:t>- снижение потерь коммунальных ресурсов в производственном процессе.</w:t>
      </w:r>
    </w:p>
    <w:p w:rsidR="002C5CE2" w:rsidRPr="00590782" w:rsidRDefault="002C5CE2" w:rsidP="00C46667">
      <w:pPr>
        <w:spacing w:line="276" w:lineRule="auto"/>
        <w:ind w:firstLine="567"/>
        <w:jc w:val="both"/>
        <w:rPr>
          <w:rFonts w:ascii="Times New Roman" w:hAnsi="Times New Roman"/>
          <w:sz w:val="24"/>
          <w:szCs w:val="24"/>
          <w:lang w:val="ru-RU"/>
        </w:rPr>
      </w:pPr>
    </w:p>
    <w:p w:rsidR="002C5CE2" w:rsidRDefault="002C5CE2" w:rsidP="00C46667">
      <w:pPr>
        <w:spacing w:line="276" w:lineRule="auto"/>
        <w:ind w:firstLine="567"/>
        <w:jc w:val="both"/>
        <w:rPr>
          <w:rFonts w:ascii="Times New Roman" w:hAnsi="Times New Roman"/>
          <w:sz w:val="24"/>
          <w:szCs w:val="24"/>
          <w:lang w:val="ru-RU"/>
        </w:rPr>
      </w:pP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Комплексное управление программой осуществляется путем:</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 xml:space="preserve">определения наиболее эффективных форм и процедур организации работ по реализации программы; </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 xml:space="preserve">организации проведения конкурсного отбора исполнителей мероприятий программы; </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 xml:space="preserve">координации работ исполнителей программных мероприятий и проектов; </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 xml:space="preserve">обеспечения контроля реализацией программы, включающего в себя контроль эффективности использования выделяемых финансовых средств (в том числе аудит), качества проводимых мероприятий, выполнения сроков реализации мероприятий, исполнения договоров и контрактов; </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 xml:space="preserve">внесения предложений, связанных с корректировкой целевых индикаторов, сроков и объемов финансирования программы; </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предоставления отчетности о ходе выполнения программных мероприятий.</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 xml:space="preserve">При необходимости изменения объема и стоимости программных мероприятий будут проводиться экспертные проверки хода реализации программы, целью которых может стать подтверждение соответствия утвержденным параметрам программы сроков реализации мероприятий, целевого и эффективного использования средств. </w:t>
      </w:r>
    </w:p>
    <w:p w:rsidR="002C5CE2" w:rsidRPr="00590782" w:rsidRDefault="002C5CE2" w:rsidP="00C46667">
      <w:pPr>
        <w:spacing w:line="276" w:lineRule="auto"/>
        <w:ind w:firstLine="567"/>
        <w:jc w:val="both"/>
        <w:rPr>
          <w:rFonts w:ascii="Times New Roman" w:hAnsi="Times New Roman"/>
          <w:sz w:val="24"/>
          <w:szCs w:val="24"/>
          <w:lang w:val="ru-RU"/>
        </w:rPr>
      </w:pPr>
      <w:r w:rsidRPr="00590782">
        <w:rPr>
          <w:rFonts w:ascii="Times New Roman" w:hAnsi="Times New Roman"/>
          <w:sz w:val="24"/>
          <w:szCs w:val="24"/>
          <w:lang w:val="ru-RU"/>
        </w:rPr>
        <w:t>В целях контроля, проведения мониторинга мероприятий, предусмотренных программой комплексного развитию системы коммунальной</w:t>
      </w:r>
    </w:p>
    <w:p w:rsidR="002C5CE2" w:rsidRDefault="002C5CE2" w:rsidP="00C46667">
      <w:pPr>
        <w:pStyle w:val="12"/>
        <w:rPr>
          <w:rFonts w:ascii="Times New Roman" w:hAnsi="Times New Roman"/>
          <w:lang w:val="ru-RU"/>
        </w:rPr>
      </w:pPr>
      <w:bookmarkStart w:id="8" w:name="_Toc412806329"/>
      <w:bookmarkStart w:id="9" w:name="_Toc372039074"/>
      <w:r>
        <w:rPr>
          <w:rFonts w:ascii="Times New Roman" w:hAnsi="Times New Roman"/>
          <w:lang w:val="ru-RU"/>
        </w:rPr>
        <w:t xml:space="preserve">2. </w:t>
      </w:r>
      <w:r w:rsidRPr="001E6C26">
        <w:rPr>
          <w:rFonts w:ascii="Times New Roman" w:hAnsi="Times New Roman"/>
          <w:lang w:val="ru-RU"/>
        </w:rPr>
        <w:t xml:space="preserve">ЗАДАЧИ СОВЕРШЕНСТВОВАНИЯ И РАЗВИТИЯ КОММУНАЛЬНОГО КОМПЛЕКСА </w:t>
      </w:r>
      <w:r>
        <w:rPr>
          <w:rFonts w:ascii="Times New Roman" w:hAnsi="Times New Roman"/>
          <w:lang w:val="ru-RU"/>
        </w:rPr>
        <w:t>СЕЛЬСКОГО ПОСЕЛЕНИЯ СЕНТЯБРЬСКИЙ</w:t>
      </w:r>
      <w:bookmarkEnd w:id="8"/>
      <w:r>
        <w:rPr>
          <w:rFonts w:ascii="Times New Roman" w:hAnsi="Times New Roman"/>
          <w:lang w:val="ru-RU"/>
        </w:rPr>
        <w:t xml:space="preserve"> </w:t>
      </w:r>
      <w:bookmarkEnd w:id="9"/>
    </w:p>
    <w:p w:rsidR="002C5CE2" w:rsidRDefault="002C5CE2" w:rsidP="00C46667">
      <w:pPr>
        <w:ind w:firstLine="567"/>
        <w:jc w:val="both"/>
        <w:rPr>
          <w:rFonts w:ascii="Times New Roman" w:hAnsi="Times New Roman"/>
          <w:sz w:val="24"/>
          <w:szCs w:val="24"/>
          <w:lang w:val="ru-RU"/>
        </w:rPr>
      </w:pPr>
    </w:p>
    <w:p w:rsidR="002C5CE2" w:rsidRPr="007677B3" w:rsidRDefault="002C5CE2" w:rsidP="00C46667">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 xml:space="preserve">Формирование и реализация Программы комплексного развития систем коммунальной инфраструктуры </w:t>
      </w:r>
      <w:r>
        <w:rPr>
          <w:rFonts w:ascii="Times New Roman" w:hAnsi="Times New Roman"/>
          <w:sz w:val="24"/>
          <w:szCs w:val="24"/>
          <w:lang w:val="ru-RU"/>
        </w:rPr>
        <w:t xml:space="preserve">сельского поселения Сентябрьский </w:t>
      </w:r>
      <w:r w:rsidRPr="007677B3">
        <w:rPr>
          <w:rFonts w:ascii="Times New Roman" w:hAnsi="Times New Roman"/>
          <w:sz w:val="24"/>
          <w:szCs w:val="24"/>
          <w:lang w:val="ru-RU"/>
        </w:rPr>
        <w:t>базируется на следующих принципах:</w:t>
      </w:r>
    </w:p>
    <w:p w:rsidR="002C5CE2" w:rsidRPr="007677B3" w:rsidRDefault="002C5CE2" w:rsidP="00C46667">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 определения качественных и количественных задач программы, которые затем становятся основой для мониторинга ее реализации в виде целевых индикаторов. Мероприятия и решения Программы комплексного развития должны обеспечивать достижение поставленных целей;</w:t>
      </w:r>
    </w:p>
    <w:p w:rsidR="002C5CE2" w:rsidRPr="007677B3" w:rsidRDefault="002C5CE2" w:rsidP="00C46667">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 xml:space="preserve">- рассмотрения Программы комплексного развития коммунальной инфраструктуры </w:t>
      </w:r>
      <w:r>
        <w:rPr>
          <w:rFonts w:ascii="Times New Roman" w:hAnsi="Times New Roman"/>
          <w:sz w:val="24"/>
          <w:szCs w:val="24"/>
          <w:lang w:val="ru-RU"/>
        </w:rPr>
        <w:t xml:space="preserve"> сельского поселения</w:t>
      </w:r>
      <w:r w:rsidRPr="007677B3">
        <w:rPr>
          <w:rFonts w:ascii="Times New Roman" w:hAnsi="Times New Roman"/>
          <w:sz w:val="24"/>
          <w:szCs w:val="24"/>
          <w:lang w:val="ru-RU"/>
        </w:rPr>
        <w:t xml:space="preserve"> как единой системы с учетом взаимного влияния разделов и мероприятий Программы друг на друга;</w:t>
      </w:r>
    </w:p>
    <w:p w:rsidR="002C5CE2" w:rsidRPr="007677B3" w:rsidRDefault="002C5CE2" w:rsidP="00C46667">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 xml:space="preserve">- формирование Программы комплексного развития коммунальной инфраструктуры в увязке с различными целевыми Программами (федеральными, муниципальными и другими программами, реализуемыми на территории </w:t>
      </w:r>
      <w:r>
        <w:rPr>
          <w:rFonts w:ascii="Times New Roman" w:hAnsi="Times New Roman"/>
          <w:sz w:val="24"/>
          <w:szCs w:val="24"/>
          <w:lang w:val="ru-RU"/>
        </w:rPr>
        <w:t xml:space="preserve"> сельского поселения</w:t>
      </w:r>
      <w:r w:rsidRPr="007677B3">
        <w:rPr>
          <w:rFonts w:ascii="Times New Roman" w:hAnsi="Times New Roman"/>
          <w:sz w:val="24"/>
          <w:szCs w:val="24"/>
          <w:lang w:val="ru-RU"/>
        </w:rPr>
        <w:t>;</w:t>
      </w:r>
    </w:p>
    <w:p w:rsidR="002C5CE2" w:rsidRPr="007677B3" w:rsidRDefault="002C5CE2" w:rsidP="00C46667">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 адекватность и оперативность принимаемых решений;</w:t>
      </w:r>
    </w:p>
    <w:p w:rsidR="002C5CE2" w:rsidRPr="007677B3" w:rsidRDefault="002C5CE2" w:rsidP="00C46667">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 реалистичность мероприятий и возможных альтернатив их реализации;</w:t>
      </w:r>
    </w:p>
    <w:p w:rsidR="002C5CE2" w:rsidRPr="007677B3" w:rsidRDefault="002C5CE2" w:rsidP="00C46667">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 xml:space="preserve">Целью разработки Программы комплексного развития систем коммунальной инфраструктуры </w:t>
      </w:r>
      <w:r>
        <w:rPr>
          <w:rFonts w:ascii="Times New Roman" w:hAnsi="Times New Roman"/>
          <w:sz w:val="24"/>
          <w:szCs w:val="24"/>
          <w:lang w:val="ru-RU"/>
        </w:rPr>
        <w:t xml:space="preserve">сельского поселения Сентябрьский </w:t>
      </w:r>
      <w:r w:rsidRPr="007677B3">
        <w:rPr>
          <w:rFonts w:ascii="Times New Roman" w:hAnsi="Times New Roman"/>
          <w:sz w:val="24"/>
          <w:szCs w:val="24"/>
          <w:lang w:val="ru-RU"/>
        </w:rPr>
        <w:t xml:space="preserve">является обеспечение развития коммунальных систем и объектов в соответствии с потребностями жилищного и </w:t>
      </w:r>
      <w:r w:rsidRPr="007677B3">
        <w:rPr>
          <w:rFonts w:ascii="Times New Roman" w:hAnsi="Times New Roman"/>
          <w:sz w:val="24"/>
          <w:szCs w:val="24"/>
          <w:lang w:val="ru-RU"/>
        </w:rPr>
        <w:lastRenderedPageBreak/>
        <w:t>промышленного строительства, повышение качества производимых для потребителей коммунальных услуг, улучшение экологической ситуации в районе.</w:t>
      </w:r>
    </w:p>
    <w:p w:rsidR="002C5CE2" w:rsidRPr="007677B3" w:rsidRDefault="002C5CE2" w:rsidP="00C46667">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 xml:space="preserve">Программа комплексного развития систем коммунальной инфраструктуры </w:t>
      </w:r>
      <w:r>
        <w:rPr>
          <w:rFonts w:ascii="Times New Roman" w:hAnsi="Times New Roman"/>
          <w:sz w:val="24"/>
          <w:szCs w:val="24"/>
          <w:lang w:val="ru-RU"/>
        </w:rPr>
        <w:t xml:space="preserve">сельского поселения Сентябрьский </w:t>
      </w:r>
      <w:r w:rsidRPr="007677B3">
        <w:rPr>
          <w:rFonts w:ascii="Times New Roman" w:hAnsi="Times New Roman"/>
          <w:sz w:val="24"/>
          <w:szCs w:val="24"/>
          <w:lang w:val="ru-RU"/>
        </w:rPr>
        <w:t>является базовым документом для разработки инвестиционных и производственных Программ организаций коммунального комплекса.</w:t>
      </w:r>
    </w:p>
    <w:p w:rsidR="002C5CE2" w:rsidRPr="007677B3" w:rsidRDefault="002C5CE2" w:rsidP="00C46667">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 xml:space="preserve">Программа комплексного развития систем коммунальной инфраструктуры </w:t>
      </w:r>
      <w:r>
        <w:rPr>
          <w:rFonts w:ascii="Times New Roman" w:hAnsi="Times New Roman"/>
          <w:sz w:val="24"/>
          <w:szCs w:val="24"/>
          <w:lang w:val="ru-RU"/>
        </w:rPr>
        <w:t xml:space="preserve">сельского поселения Сентябрьский </w:t>
      </w:r>
      <w:r w:rsidRPr="007677B3">
        <w:rPr>
          <w:rFonts w:ascii="Times New Roman" w:hAnsi="Times New Roman"/>
          <w:sz w:val="24"/>
          <w:szCs w:val="24"/>
          <w:lang w:val="ru-RU"/>
        </w:rPr>
        <w:t xml:space="preserve">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w:t>
      </w:r>
      <w:r>
        <w:rPr>
          <w:rFonts w:ascii="Times New Roman" w:hAnsi="Times New Roman"/>
          <w:sz w:val="24"/>
          <w:szCs w:val="24"/>
          <w:lang w:val="ru-RU"/>
        </w:rPr>
        <w:t>сельского поселения Сентябрьский</w:t>
      </w:r>
      <w:r w:rsidRPr="007677B3">
        <w:rPr>
          <w:rFonts w:ascii="Times New Roman" w:hAnsi="Times New Roman"/>
          <w:sz w:val="24"/>
          <w:szCs w:val="24"/>
          <w:lang w:val="ru-RU"/>
        </w:rPr>
        <w:t xml:space="preserve">. </w:t>
      </w:r>
    </w:p>
    <w:p w:rsidR="002C5CE2" w:rsidRPr="007677B3" w:rsidRDefault="002C5CE2" w:rsidP="004A173C">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 xml:space="preserve">Основными задачами Программы комплексного развития систем коммунальной инфраструктуры </w:t>
      </w:r>
      <w:r>
        <w:rPr>
          <w:rFonts w:ascii="Times New Roman" w:hAnsi="Times New Roman"/>
          <w:sz w:val="24"/>
          <w:szCs w:val="24"/>
          <w:lang w:val="ru-RU"/>
        </w:rPr>
        <w:t xml:space="preserve">сельского поселения Сентябрьский </w:t>
      </w:r>
      <w:r w:rsidRPr="007677B3">
        <w:rPr>
          <w:rFonts w:ascii="Times New Roman" w:hAnsi="Times New Roman"/>
          <w:sz w:val="24"/>
          <w:szCs w:val="24"/>
          <w:lang w:val="ru-RU"/>
        </w:rPr>
        <w:t>являются:</w:t>
      </w:r>
    </w:p>
    <w:p w:rsidR="002C5CE2" w:rsidRPr="007677B3" w:rsidRDefault="002C5CE2" w:rsidP="004A173C">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1.</w:t>
      </w:r>
      <w:r w:rsidRPr="007677B3">
        <w:rPr>
          <w:rFonts w:ascii="Times New Roman" w:hAnsi="Times New Roman"/>
          <w:sz w:val="24"/>
          <w:szCs w:val="24"/>
          <w:lang w:val="ru-RU"/>
        </w:rPr>
        <w:tab/>
        <w:t>Реализация Генеральн</w:t>
      </w:r>
      <w:r>
        <w:rPr>
          <w:rFonts w:ascii="Times New Roman" w:hAnsi="Times New Roman"/>
          <w:sz w:val="24"/>
          <w:szCs w:val="24"/>
          <w:lang w:val="ru-RU"/>
        </w:rPr>
        <w:t>ого</w:t>
      </w:r>
      <w:r w:rsidRPr="007677B3">
        <w:rPr>
          <w:rFonts w:ascii="Times New Roman" w:hAnsi="Times New Roman"/>
          <w:sz w:val="24"/>
          <w:szCs w:val="24"/>
          <w:lang w:val="ru-RU"/>
        </w:rPr>
        <w:t xml:space="preserve"> план</w:t>
      </w:r>
      <w:r>
        <w:rPr>
          <w:rFonts w:ascii="Times New Roman" w:hAnsi="Times New Roman"/>
          <w:sz w:val="24"/>
          <w:szCs w:val="24"/>
          <w:lang w:val="ru-RU"/>
        </w:rPr>
        <w:t>а</w:t>
      </w:r>
      <w:r w:rsidRPr="007677B3">
        <w:rPr>
          <w:rFonts w:ascii="Times New Roman" w:hAnsi="Times New Roman"/>
          <w:sz w:val="24"/>
          <w:szCs w:val="24"/>
          <w:lang w:val="ru-RU"/>
        </w:rPr>
        <w:t xml:space="preserve"> поселени</w:t>
      </w:r>
      <w:r>
        <w:rPr>
          <w:rFonts w:ascii="Times New Roman" w:hAnsi="Times New Roman"/>
          <w:sz w:val="24"/>
          <w:szCs w:val="24"/>
          <w:lang w:val="ru-RU"/>
        </w:rPr>
        <w:t>я</w:t>
      </w:r>
      <w:r w:rsidRPr="007677B3">
        <w:rPr>
          <w:rFonts w:ascii="Times New Roman" w:hAnsi="Times New Roman"/>
          <w:sz w:val="24"/>
          <w:szCs w:val="24"/>
          <w:lang w:val="ru-RU"/>
        </w:rPr>
        <w:t xml:space="preserve"> и других документов территориального планирования.</w:t>
      </w:r>
    </w:p>
    <w:p w:rsidR="002C5CE2" w:rsidRPr="007677B3" w:rsidRDefault="002C5CE2" w:rsidP="004A173C">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2.</w:t>
      </w:r>
      <w:r w:rsidRPr="007677B3">
        <w:rPr>
          <w:rFonts w:ascii="Times New Roman" w:hAnsi="Times New Roman"/>
          <w:sz w:val="24"/>
          <w:szCs w:val="24"/>
          <w:lang w:val="ru-RU"/>
        </w:rPr>
        <w:tab/>
        <w:t xml:space="preserve">Реализация Стратегии устойчивого развития </w:t>
      </w:r>
      <w:r>
        <w:rPr>
          <w:rFonts w:ascii="Times New Roman" w:hAnsi="Times New Roman"/>
          <w:sz w:val="24"/>
          <w:szCs w:val="24"/>
          <w:lang w:val="ru-RU"/>
        </w:rPr>
        <w:t>сельского поселения</w:t>
      </w:r>
      <w:r w:rsidRPr="007677B3">
        <w:rPr>
          <w:rFonts w:ascii="Times New Roman" w:hAnsi="Times New Roman"/>
          <w:sz w:val="24"/>
          <w:szCs w:val="24"/>
          <w:lang w:val="ru-RU"/>
        </w:rPr>
        <w:t>.</w:t>
      </w:r>
    </w:p>
    <w:p w:rsidR="002C5CE2" w:rsidRPr="007677B3" w:rsidRDefault="002C5CE2" w:rsidP="004A173C">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3.</w:t>
      </w:r>
      <w:r w:rsidRPr="007677B3">
        <w:rPr>
          <w:rFonts w:ascii="Times New Roman" w:hAnsi="Times New Roman"/>
          <w:sz w:val="24"/>
          <w:szCs w:val="24"/>
          <w:lang w:val="ru-RU"/>
        </w:rPr>
        <w:tab/>
        <w:t>Обеспечение наиболее экономичным образом качественного и надежного предоставления коммунальных услуг потребителям.</w:t>
      </w:r>
    </w:p>
    <w:p w:rsidR="002C5CE2" w:rsidRPr="007677B3" w:rsidRDefault="002C5CE2" w:rsidP="004A173C">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4.</w:t>
      </w:r>
      <w:r w:rsidRPr="007677B3">
        <w:rPr>
          <w:rFonts w:ascii="Times New Roman" w:hAnsi="Times New Roman"/>
          <w:sz w:val="24"/>
          <w:szCs w:val="24"/>
          <w:lang w:val="ru-RU"/>
        </w:rPr>
        <w:tab/>
        <w:t>Разработка конкретных мероприятий по повышению эффективности и оптимальному развитию систем коммунальной инфраструктуры</w:t>
      </w:r>
    </w:p>
    <w:p w:rsidR="002C5CE2" w:rsidRPr="007677B3" w:rsidRDefault="002C5CE2" w:rsidP="004A173C">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5.</w:t>
      </w:r>
      <w:r w:rsidRPr="007677B3">
        <w:rPr>
          <w:rFonts w:ascii="Times New Roman" w:hAnsi="Times New Roman"/>
          <w:sz w:val="24"/>
          <w:szCs w:val="24"/>
          <w:lang w:val="ru-RU"/>
        </w:rPr>
        <w:tab/>
        <w:t>Определение необходимого объема финансовых средств для реализации Программы.</w:t>
      </w:r>
    </w:p>
    <w:p w:rsidR="002C5CE2" w:rsidRDefault="002C5CE2" w:rsidP="00035067">
      <w:pPr>
        <w:spacing w:line="276" w:lineRule="auto"/>
        <w:ind w:firstLine="567"/>
        <w:jc w:val="both"/>
        <w:rPr>
          <w:rFonts w:ascii="Times New Roman" w:hAnsi="Times New Roman"/>
          <w:sz w:val="24"/>
          <w:szCs w:val="24"/>
          <w:lang w:val="ru-RU"/>
        </w:rPr>
      </w:pPr>
      <w:r w:rsidRPr="007677B3">
        <w:rPr>
          <w:rFonts w:ascii="Times New Roman" w:hAnsi="Times New Roman"/>
          <w:sz w:val="24"/>
          <w:szCs w:val="24"/>
          <w:lang w:val="ru-RU"/>
        </w:rPr>
        <w:t>6.</w:t>
      </w:r>
      <w:r w:rsidRPr="007677B3">
        <w:rPr>
          <w:rFonts w:ascii="Times New Roman" w:hAnsi="Times New Roman"/>
          <w:sz w:val="24"/>
          <w:szCs w:val="24"/>
          <w:lang w:val="ru-RU"/>
        </w:rPr>
        <w:tab/>
        <w:t xml:space="preserve">Создание основы для разработки инвестиционных программ организаций коммунального комплекса, осуществляющих поставку товаров и услуг в сфере водоснабжения, теплоснабжения, утилизации твердых бытовых отходов. </w:t>
      </w:r>
    </w:p>
    <w:p w:rsidR="002C5CE2" w:rsidRPr="00035067" w:rsidRDefault="002C5CE2" w:rsidP="00035067">
      <w:pPr>
        <w:pStyle w:val="12"/>
        <w:rPr>
          <w:rFonts w:ascii="Times New Roman" w:hAnsi="Times New Roman"/>
          <w:lang w:val="ru-RU"/>
        </w:rPr>
      </w:pPr>
      <w:bookmarkStart w:id="10" w:name="_Toc412806330"/>
      <w:bookmarkStart w:id="11" w:name="_Toc372039075"/>
      <w:r>
        <w:rPr>
          <w:rFonts w:ascii="Times New Roman" w:hAnsi="Times New Roman"/>
          <w:lang w:val="ru-RU"/>
        </w:rPr>
        <w:t xml:space="preserve">3. </w:t>
      </w:r>
      <w:r w:rsidRPr="009846C4">
        <w:rPr>
          <w:rFonts w:ascii="Times New Roman" w:hAnsi="Times New Roman"/>
          <w:lang w:val="ru-RU"/>
        </w:rPr>
        <w:t>КРАТКАЯ ХАРАКТЕРИСТИКА</w:t>
      </w:r>
      <w:r>
        <w:rPr>
          <w:rFonts w:ascii="Times New Roman" w:hAnsi="Times New Roman"/>
          <w:lang w:val="ru-RU"/>
        </w:rPr>
        <w:t xml:space="preserve">  СЕЛЬСКОГО ПОСЕЛЕНИЯ СЕНТЯБРЬСКИЙ</w:t>
      </w:r>
      <w:bookmarkEnd w:id="10"/>
      <w:r>
        <w:rPr>
          <w:rFonts w:ascii="Times New Roman" w:hAnsi="Times New Roman"/>
          <w:lang w:val="ru-RU" w:eastAsia="ru-RU"/>
        </w:rPr>
        <w:t xml:space="preserve">  </w:t>
      </w:r>
      <w:bookmarkStart w:id="12" w:name="_Toc372039076"/>
      <w:bookmarkEnd w:id="11"/>
    </w:p>
    <w:p w:rsidR="002C5CE2" w:rsidRPr="00E5177F" w:rsidRDefault="002C5CE2" w:rsidP="00C46667">
      <w:pPr>
        <w:pStyle w:val="2"/>
        <w:rPr>
          <w:rFonts w:ascii="Times New Roman" w:hAnsi="Times New Roman"/>
          <w:b/>
          <w:i/>
          <w:lang w:val="ru-RU"/>
        </w:rPr>
      </w:pPr>
      <w:bookmarkStart w:id="13" w:name="_Toc412806331"/>
      <w:r w:rsidRPr="00E5177F">
        <w:rPr>
          <w:rFonts w:ascii="Times New Roman" w:hAnsi="Times New Roman"/>
          <w:b/>
          <w:i/>
          <w:lang w:val="ru-RU"/>
        </w:rPr>
        <w:t>3.1. Территория, климат, население.</w:t>
      </w:r>
      <w:bookmarkEnd w:id="12"/>
      <w:bookmarkEnd w:id="13"/>
    </w:p>
    <w:p w:rsidR="002C5CE2" w:rsidRDefault="002C5CE2" w:rsidP="00C46667">
      <w:pPr>
        <w:ind w:firstLine="0"/>
        <w:jc w:val="center"/>
        <w:rPr>
          <w:rFonts w:ascii="Times New Roman" w:hAnsi="Times New Roman"/>
          <w:sz w:val="24"/>
          <w:szCs w:val="24"/>
          <w:lang w:val="ru-RU"/>
        </w:rPr>
      </w:pPr>
    </w:p>
    <w:p w:rsidR="002C5CE2" w:rsidRDefault="002C5CE2" w:rsidP="00C46667">
      <w:pPr>
        <w:spacing w:line="276" w:lineRule="auto"/>
        <w:ind w:firstLine="0"/>
        <w:jc w:val="center"/>
        <w:rPr>
          <w:rFonts w:ascii="Times New Roman" w:hAnsi="Times New Roman"/>
          <w:b/>
          <w:bCs/>
          <w:sz w:val="24"/>
          <w:szCs w:val="24"/>
          <w:lang w:val="ru-RU" w:eastAsia="ru-RU"/>
        </w:rPr>
      </w:pPr>
      <w:r>
        <w:rPr>
          <w:rFonts w:ascii="Times New Roman" w:hAnsi="Times New Roman"/>
          <w:b/>
          <w:sz w:val="24"/>
          <w:szCs w:val="24"/>
          <w:lang w:val="ru-RU" w:eastAsia="ru-RU"/>
        </w:rPr>
        <w:t xml:space="preserve"> </w:t>
      </w:r>
      <w:r w:rsidRPr="004860AB">
        <w:rPr>
          <w:rFonts w:ascii="Times New Roman" w:hAnsi="Times New Roman"/>
          <w:b/>
          <w:bCs/>
          <w:sz w:val="24"/>
          <w:szCs w:val="24"/>
          <w:lang w:val="ru-RU" w:eastAsia="ru-RU"/>
        </w:rPr>
        <w:t xml:space="preserve"> Общие сведения</w:t>
      </w:r>
    </w:p>
    <w:p w:rsidR="002C5CE2" w:rsidRPr="00D66088" w:rsidRDefault="002C5CE2" w:rsidP="00C46667">
      <w:pPr>
        <w:spacing w:line="276" w:lineRule="auto"/>
        <w:ind w:firstLine="0"/>
        <w:jc w:val="center"/>
        <w:rPr>
          <w:rFonts w:ascii="Times New Roman" w:hAnsi="Times New Roman"/>
          <w:b/>
          <w:sz w:val="24"/>
          <w:szCs w:val="24"/>
          <w:lang w:val="ru-RU" w:eastAsia="ru-RU"/>
        </w:rPr>
      </w:pPr>
    </w:p>
    <w:p w:rsidR="002C5CE2" w:rsidRPr="004E4CD6" w:rsidRDefault="002C5CE2" w:rsidP="00D0388F">
      <w:pPr>
        <w:shd w:val="clear" w:color="auto" w:fill="FFFFFF"/>
        <w:spacing w:line="276" w:lineRule="auto"/>
        <w:ind w:firstLine="567"/>
        <w:jc w:val="both"/>
        <w:rPr>
          <w:rFonts w:ascii="Times New Roman" w:hAnsi="Times New Roman"/>
          <w:sz w:val="24"/>
          <w:szCs w:val="24"/>
          <w:lang w:val="ru-RU" w:eastAsia="ru-RU"/>
        </w:rPr>
      </w:pPr>
      <w:r w:rsidRPr="004E4CD6">
        <w:rPr>
          <w:rFonts w:ascii="Times New Roman" w:hAnsi="Times New Roman"/>
          <w:sz w:val="24"/>
          <w:szCs w:val="24"/>
          <w:lang w:val="ru-RU" w:eastAsia="ru-RU"/>
        </w:rPr>
        <w:t>•</w:t>
      </w:r>
      <w:r w:rsidRPr="004E4CD6">
        <w:rPr>
          <w:rFonts w:ascii="Times New Roman" w:hAnsi="Times New Roman"/>
          <w:sz w:val="24"/>
          <w:szCs w:val="24"/>
          <w:lang w:val="ru-RU" w:eastAsia="ru-RU"/>
        </w:rPr>
        <w:tab/>
        <w:t xml:space="preserve">Общая площадь МО - </w:t>
      </w:r>
      <w:smartTag w:uri="urn:schemas-microsoft-com:office:smarttags" w:element="metricconverter">
        <w:smartTagPr>
          <w:attr w:name="ProductID" w:val="6232,23 га"/>
        </w:smartTagPr>
        <w:r w:rsidRPr="004E4CD6">
          <w:rPr>
            <w:rFonts w:ascii="Times New Roman" w:hAnsi="Times New Roman"/>
            <w:sz w:val="24"/>
            <w:szCs w:val="24"/>
            <w:lang w:val="ru-RU" w:eastAsia="ru-RU"/>
          </w:rPr>
          <w:t>6232,23 га</w:t>
        </w:r>
      </w:smartTag>
    </w:p>
    <w:p w:rsidR="002C5CE2" w:rsidRPr="004E4CD6" w:rsidRDefault="002C5CE2" w:rsidP="00D0388F">
      <w:pPr>
        <w:shd w:val="clear" w:color="auto" w:fill="FFFFFF"/>
        <w:spacing w:line="276" w:lineRule="auto"/>
        <w:ind w:firstLine="567"/>
        <w:jc w:val="both"/>
        <w:rPr>
          <w:rFonts w:ascii="Times New Roman" w:hAnsi="Times New Roman"/>
          <w:sz w:val="24"/>
          <w:szCs w:val="24"/>
          <w:lang w:val="ru-RU" w:eastAsia="ru-RU"/>
        </w:rPr>
      </w:pPr>
      <w:r>
        <w:rPr>
          <w:rFonts w:ascii="Times New Roman" w:hAnsi="Times New Roman"/>
          <w:sz w:val="24"/>
          <w:szCs w:val="24"/>
          <w:lang w:val="ru-RU" w:eastAsia="ru-RU"/>
        </w:rPr>
        <w:t>•</w:t>
      </w:r>
      <w:r>
        <w:rPr>
          <w:rFonts w:ascii="Times New Roman" w:hAnsi="Times New Roman"/>
          <w:sz w:val="24"/>
          <w:szCs w:val="24"/>
          <w:lang w:val="ru-RU" w:eastAsia="ru-RU"/>
        </w:rPr>
        <w:tab/>
        <w:t>Общая площадь с.п. Сентябрьски</w:t>
      </w:r>
      <w:r w:rsidRPr="004E4CD6">
        <w:rPr>
          <w:rFonts w:ascii="Times New Roman" w:hAnsi="Times New Roman"/>
          <w:sz w:val="24"/>
          <w:szCs w:val="24"/>
          <w:lang w:val="ru-RU" w:eastAsia="ru-RU"/>
        </w:rPr>
        <w:t xml:space="preserve">й – </w:t>
      </w:r>
      <w:smartTag w:uri="urn:schemas-microsoft-com:office:smarttags" w:element="metricconverter">
        <w:smartTagPr>
          <w:attr w:name="ProductID" w:val="378,66 га"/>
        </w:smartTagPr>
        <w:r w:rsidRPr="004E4CD6">
          <w:rPr>
            <w:rFonts w:ascii="Times New Roman" w:hAnsi="Times New Roman"/>
            <w:sz w:val="24"/>
            <w:szCs w:val="24"/>
            <w:lang w:val="ru-RU" w:eastAsia="ru-RU"/>
          </w:rPr>
          <w:t>378,66 га</w:t>
        </w:r>
      </w:smartTag>
    </w:p>
    <w:p w:rsidR="002C5CE2" w:rsidRPr="004E4CD6" w:rsidRDefault="002C5CE2" w:rsidP="00D0388F">
      <w:pPr>
        <w:shd w:val="clear" w:color="auto" w:fill="FFFFFF"/>
        <w:spacing w:line="276" w:lineRule="auto"/>
        <w:ind w:firstLine="567"/>
        <w:jc w:val="both"/>
        <w:rPr>
          <w:rFonts w:ascii="Times New Roman" w:hAnsi="Times New Roman"/>
          <w:sz w:val="24"/>
          <w:szCs w:val="24"/>
          <w:lang w:val="ru-RU" w:eastAsia="ru-RU"/>
        </w:rPr>
      </w:pPr>
      <w:r w:rsidRPr="004E4CD6">
        <w:rPr>
          <w:rFonts w:ascii="Times New Roman" w:hAnsi="Times New Roman"/>
          <w:sz w:val="24"/>
          <w:szCs w:val="24"/>
          <w:lang w:val="ru-RU" w:eastAsia="ru-RU"/>
        </w:rPr>
        <w:t>•</w:t>
      </w:r>
      <w:r w:rsidRPr="004E4CD6">
        <w:rPr>
          <w:rFonts w:ascii="Times New Roman" w:hAnsi="Times New Roman"/>
          <w:sz w:val="24"/>
          <w:szCs w:val="24"/>
          <w:lang w:val="ru-RU" w:eastAsia="ru-RU"/>
        </w:rPr>
        <w:tab/>
        <w:t>Среднегодовая численность населения (</w:t>
      </w:r>
      <w:smartTag w:uri="urn:schemas-microsoft-com:office:smarttags" w:element="metricconverter">
        <w:smartTagPr>
          <w:attr w:name="ProductID" w:val="2014 г"/>
        </w:smartTagPr>
        <w:r w:rsidRPr="004E4CD6">
          <w:rPr>
            <w:rFonts w:ascii="Times New Roman" w:hAnsi="Times New Roman"/>
            <w:sz w:val="24"/>
            <w:szCs w:val="24"/>
            <w:lang w:val="ru-RU" w:eastAsia="ru-RU"/>
          </w:rPr>
          <w:t>2014 г</w:t>
        </w:r>
      </w:smartTag>
      <w:r w:rsidRPr="004E4CD6">
        <w:rPr>
          <w:rFonts w:ascii="Times New Roman" w:hAnsi="Times New Roman"/>
          <w:sz w:val="24"/>
          <w:szCs w:val="24"/>
          <w:lang w:val="ru-RU" w:eastAsia="ru-RU"/>
        </w:rPr>
        <w:t>.) – 1.517  тыс. чел.</w:t>
      </w:r>
    </w:p>
    <w:p w:rsidR="002C5CE2" w:rsidRPr="004E4CD6" w:rsidRDefault="002C5CE2" w:rsidP="00D0388F">
      <w:pPr>
        <w:shd w:val="clear" w:color="auto" w:fill="FFFFFF"/>
        <w:spacing w:line="276" w:lineRule="auto"/>
        <w:ind w:firstLine="567"/>
        <w:jc w:val="both"/>
        <w:rPr>
          <w:rFonts w:ascii="Times New Roman" w:hAnsi="Times New Roman"/>
          <w:sz w:val="24"/>
          <w:szCs w:val="24"/>
          <w:lang w:val="ru-RU" w:eastAsia="ru-RU"/>
        </w:rPr>
      </w:pPr>
      <w:r w:rsidRPr="004E4CD6">
        <w:rPr>
          <w:rFonts w:ascii="Times New Roman" w:hAnsi="Times New Roman"/>
          <w:sz w:val="24"/>
          <w:szCs w:val="24"/>
          <w:lang w:val="ru-RU" w:eastAsia="ru-RU"/>
        </w:rPr>
        <w:t>•</w:t>
      </w:r>
      <w:r w:rsidRPr="004E4CD6">
        <w:rPr>
          <w:rFonts w:ascii="Times New Roman" w:hAnsi="Times New Roman"/>
          <w:sz w:val="24"/>
          <w:szCs w:val="24"/>
          <w:lang w:val="ru-RU" w:eastAsia="ru-RU"/>
        </w:rPr>
        <w:tab/>
        <w:t xml:space="preserve">Общая площадь жилищного фонда (на 1 января </w:t>
      </w:r>
      <w:smartTag w:uri="urn:schemas-microsoft-com:office:smarttags" w:element="metricconverter">
        <w:smartTagPr>
          <w:attr w:name="ProductID" w:val="2014 г"/>
        </w:smartTagPr>
        <w:r w:rsidRPr="004E4CD6">
          <w:rPr>
            <w:rFonts w:ascii="Times New Roman" w:hAnsi="Times New Roman"/>
            <w:sz w:val="24"/>
            <w:szCs w:val="24"/>
            <w:lang w:val="ru-RU" w:eastAsia="ru-RU"/>
          </w:rPr>
          <w:t>2014 г</w:t>
        </w:r>
      </w:smartTag>
      <w:r w:rsidRPr="004E4CD6">
        <w:rPr>
          <w:rFonts w:ascii="Times New Roman" w:hAnsi="Times New Roman"/>
          <w:sz w:val="24"/>
          <w:szCs w:val="24"/>
          <w:lang w:val="ru-RU" w:eastAsia="ru-RU"/>
        </w:rPr>
        <w:t>.) – 22545тыс. м2</w:t>
      </w:r>
    </w:p>
    <w:p w:rsidR="002C5CE2" w:rsidRPr="004E4CD6" w:rsidRDefault="002C5CE2" w:rsidP="00D0388F">
      <w:pPr>
        <w:shd w:val="clear" w:color="auto" w:fill="FFFFFF"/>
        <w:spacing w:line="276" w:lineRule="auto"/>
        <w:ind w:firstLine="567"/>
        <w:jc w:val="both"/>
        <w:rPr>
          <w:rFonts w:ascii="Times New Roman" w:hAnsi="Times New Roman"/>
          <w:sz w:val="24"/>
          <w:szCs w:val="24"/>
          <w:lang w:val="ru-RU" w:eastAsia="ru-RU"/>
        </w:rPr>
      </w:pPr>
      <w:r w:rsidRPr="004E4CD6">
        <w:rPr>
          <w:rFonts w:ascii="Times New Roman" w:hAnsi="Times New Roman"/>
          <w:sz w:val="24"/>
          <w:szCs w:val="24"/>
          <w:lang w:val="ru-RU" w:eastAsia="ru-RU"/>
        </w:rPr>
        <w:t>•</w:t>
      </w:r>
      <w:r w:rsidRPr="004E4CD6">
        <w:rPr>
          <w:rFonts w:ascii="Times New Roman" w:hAnsi="Times New Roman"/>
          <w:sz w:val="24"/>
          <w:szCs w:val="24"/>
          <w:lang w:val="ru-RU" w:eastAsia="ru-RU"/>
        </w:rPr>
        <w:tab/>
        <w:t>Введено в действие 4 многоквартирных жилых дома (2010-2013) – 6022 тыс. м2</w:t>
      </w:r>
      <w:r>
        <w:rPr>
          <w:rFonts w:ascii="Times New Roman" w:hAnsi="Times New Roman"/>
          <w:sz w:val="24"/>
          <w:szCs w:val="24"/>
          <w:lang w:val="ru-RU" w:eastAsia="ru-RU"/>
        </w:rPr>
        <w:t>.</w:t>
      </w:r>
    </w:p>
    <w:p w:rsidR="002C5CE2" w:rsidRPr="004E4CD6" w:rsidRDefault="002C5CE2" w:rsidP="004E4CD6">
      <w:pPr>
        <w:shd w:val="clear" w:color="auto" w:fill="FFFFFF"/>
        <w:spacing w:before="100" w:beforeAutospacing="1" w:after="100" w:afterAutospacing="1" w:line="276"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Муниципальное образование с</w:t>
      </w:r>
      <w:r w:rsidRPr="004E4CD6">
        <w:rPr>
          <w:rFonts w:ascii="Times New Roman" w:hAnsi="Times New Roman"/>
          <w:sz w:val="24"/>
          <w:szCs w:val="24"/>
          <w:lang w:val="ru-RU" w:eastAsia="ru-RU"/>
        </w:rPr>
        <w:t>ельское поселение Сентябрьский, как административно</w:t>
      </w:r>
      <w:r>
        <w:rPr>
          <w:rFonts w:ascii="Times New Roman" w:hAnsi="Times New Roman"/>
          <w:sz w:val="24"/>
          <w:szCs w:val="24"/>
          <w:lang w:val="ru-RU" w:eastAsia="ru-RU"/>
        </w:rPr>
        <w:t xml:space="preserve"> </w:t>
      </w:r>
      <w:r w:rsidRPr="004E4CD6">
        <w:rPr>
          <w:rFonts w:ascii="Times New Roman" w:hAnsi="Times New Roman"/>
          <w:sz w:val="24"/>
          <w:szCs w:val="24"/>
          <w:lang w:val="ru-RU" w:eastAsia="ru-RU"/>
        </w:rPr>
        <w:t>- территориальная единица Нефтеюганского района Ханты- Мансийского округа образовано в соответствии с Законом Ханты</w:t>
      </w:r>
      <w:r>
        <w:rPr>
          <w:rFonts w:ascii="Times New Roman" w:hAnsi="Times New Roman"/>
          <w:sz w:val="24"/>
          <w:szCs w:val="24"/>
          <w:lang w:val="ru-RU" w:eastAsia="ru-RU"/>
        </w:rPr>
        <w:t xml:space="preserve"> </w:t>
      </w:r>
      <w:r w:rsidRPr="004E4CD6">
        <w:rPr>
          <w:rFonts w:ascii="Times New Roman" w:hAnsi="Times New Roman"/>
          <w:sz w:val="24"/>
          <w:szCs w:val="24"/>
          <w:lang w:val="ru-RU" w:eastAsia="ru-RU"/>
        </w:rPr>
        <w:t>- Мансийского автономного округа- Югры от 25.11.2004 № 63-оз «О статусе и границах муниципального образования ХМАО- Югры».</w:t>
      </w:r>
    </w:p>
    <w:p w:rsidR="002C5CE2" w:rsidRPr="004E4CD6" w:rsidRDefault="002C5CE2" w:rsidP="004E4CD6">
      <w:pPr>
        <w:shd w:val="clear" w:color="auto" w:fill="FFFFFF"/>
        <w:spacing w:before="100" w:beforeAutospacing="1" w:after="100" w:afterAutospacing="1" w:line="276" w:lineRule="auto"/>
        <w:ind w:firstLine="709"/>
        <w:jc w:val="both"/>
        <w:rPr>
          <w:rFonts w:ascii="Times New Roman" w:hAnsi="Times New Roman"/>
          <w:sz w:val="24"/>
          <w:szCs w:val="24"/>
          <w:lang w:val="ru-RU" w:eastAsia="ru-RU"/>
        </w:rPr>
      </w:pPr>
      <w:r w:rsidRPr="004E4CD6">
        <w:rPr>
          <w:rFonts w:ascii="Times New Roman" w:hAnsi="Times New Roman"/>
          <w:sz w:val="24"/>
          <w:szCs w:val="24"/>
          <w:lang w:val="ru-RU" w:eastAsia="ru-RU"/>
        </w:rPr>
        <w:t xml:space="preserve">Муниципальное образование «Сельское поселение Сентябрьский» включает в себя поселки Сентябрьский и КС-5. </w:t>
      </w:r>
    </w:p>
    <w:p w:rsidR="002C5CE2" w:rsidRPr="004E4CD6" w:rsidRDefault="002C5CE2" w:rsidP="004E4CD6">
      <w:pPr>
        <w:shd w:val="clear" w:color="auto" w:fill="FFFFFF"/>
        <w:spacing w:before="100" w:beforeAutospacing="1" w:after="100" w:afterAutospacing="1" w:line="276" w:lineRule="auto"/>
        <w:ind w:firstLine="709"/>
        <w:jc w:val="both"/>
        <w:rPr>
          <w:rFonts w:ascii="Times New Roman" w:hAnsi="Times New Roman"/>
          <w:sz w:val="24"/>
          <w:szCs w:val="24"/>
          <w:lang w:val="ru-RU" w:eastAsia="ru-RU"/>
        </w:rPr>
      </w:pPr>
      <w:r w:rsidRPr="004E4CD6">
        <w:rPr>
          <w:rFonts w:ascii="Times New Roman" w:hAnsi="Times New Roman"/>
          <w:sz w:val="24"/>
          <w:szCs w:val="24"/>
          <w:lang w:val="ru-RU" w:eastAsia="ru-RU"/>
        </w:rPr>
        <w:lastRenderedPageBreak/>
        <w:t>•</w:t>
      </w:r>
      <w:r w:rsidRPr="004E4CD6">
        <w:rPr>
          <w:rFonts w:ascii="Times New Roman" w:hAnsi="Times New Roman"/>
          <w:sz w:val="24"/>
          <w:szCs w:val="24"/>
          <w:lang w:val="ru-RU" w:eastAsia="ru-RU"/>
        </w:rPr>
        <w:tab/>
        <w:t xml:space="preserve">Протяженность границ  земельного участка образования «Сельское поселение Сентябрьский»,  установленных законом № 63-оз от 25.11.2004 г., составляет </w:t>
      </w:r>
      <w:smartTag w:uri="urn:schemas-microsoft-com:office:smarttags" w:element="metricconverter">
        <w:smartTagPr>
          <w:attr w:name="ProductID" w:val="51,6 км"/>
        </w:smartTagPr>
        <w:r w:rsidRPr="004E4CD6">
          <w:rPr>
            <w:rFonts w:ascii="Times New Roman" w:hAnsi="Times New Roman"/>
            <w:sz w:val="24"/>
            <w:szCs w:val="24"/>
            <w:lang w:val="ru-RU" w:eastAsia="ru-RU"/>
          </w:rPr>
          <w:t>51,6 км</w:t>
        </w:r>
      </w:smartTag>
      <w:r w:rsidRPr="004E4CD6">
        <w:rPr>
          <w:rFonts w:ascii="Times New Roman" w:hAnsi="Times New Roman"/>
          <w:sz w:val="24"/>
          <w:szCs w:val="24"/>
          <w:lang w:val="ru-RU" w:eastAsia="ru-RU"/>
        </w:rPr>
        <w:t xml:space="preserve">, общая площадь МО - </w:t>
      </w:r>
      <w:smartTag w:uri="urn:schemas-microsoft-com:office:smarttags" w:element="metricconverter">
        <w:smartTagPr>
          <w:attr w:name="ProductID" w:val="6232,23 га"/>
        </w:smartTagPr>
        <w:r w:rsidRPr="004E4CD6">
          <w:rPr>
            <w:rFonts w:ascii="Times New Roman" w:hAnsi="Times New Roman"/>
            <w:sz w:val="24"/>
            <w:szCs w:val="24"/>
            <w:lang w:val="ru-RU" w:eastAsia="ru-RU"/>
          </w:rPr>
          <w:t>6232,23 га</w:t>
        </w:r>
      </w:smartTag>
    </w:p>
    <w:p w:rsidR="002C5CE2" w:rsidRPr="004E4CD6" w:rsidRDefault="002C5CE2" w:rsidP="004E4CD6">
      <w:pPr>
        <w:shd w:val="clear" w:color="auto" w:fill="FFFFFF"/>
        <w:spacing w:before="100" w:beforeAutospacing="1" w:after="100" w:afterAutospacing="1" w:line="276" w:lineRule="auto"/>
        <w:ind w:firstLine="709"/>
        <w:jc w:val="both"/>
        <w:rPr>
          <w:rFonts w:ascii="Times New Roman" w:hAnsi="Times New Roman"/>
          <w:sz w:val="24"/>
          <w:szCs w:val="24"/>
          <w:lang w:val="ru-RU" w:eastAsia="ru-RU"/>
        </w:rPr>
      </w:pPr>
      <w:r w:rsidRPr="004E4CD6">
        <w:rPr>
          <w:rFonts w:ascii="Times New Roman" w:hAnsi="Times New Roman"/>
          <w:sz w:val="24"/>
          <w:szCs w:val="24"/>
          <w:lang w:val="ru-RU" w:eastAsia="ru-RU"/>
        </w:rPr>
        <w:t xml:space="preserve"> •</w:t>
      </w:r>
      <w:r>
        <w:rPr>
          <w:rFonts w:ascii="Times New Roman" w:hAnsi="Times New Roman"/>
          <w:sz w:val="24"/>
          <w:szCs w:val="24"/>
          <w:lang w:val="ru-RU" w:eastAsia="ru-RU"/>
        </w:rPr>
        <w:t xml:space="preserve">          </w:t>
      </w:r>
      <w:r w:rsidRPr="004E4CD6">
        <w:rPr>
          <w:rFonts w:ascii="Times New Roman" w:hAnsi="Times New Roman"/>
          <w:sz w:val="24"/>
          <w:szCs w:val="24"/>
          <w:lang w:val="ru-RU" w:eastAsia="ru-RU"/>
        </w:rPr>
        <w:t xml:space="preserve">площадь поселков Сентябрьский и КС-5– </w:t>
      </w:r>
      <w:smartTag w:uri="urn:schemas-microsoft-com:office:smarttags" w:element="metricconverter">
        <w:smartTagPr>
          <w:attr w:name="ProductID" w:val="477,84 га"/>
        </w:smartTagPr>
        <w:r w:rsidRPr="004E4CD6">
          <w:rPr>
            <w:rFonts w:ascii="Times New Roman" w:hAnsi="Times New Roman"/>
            <w:sz w:val="24"/>
            <w:szCs w:val="24"/>
            <w:lang w:val="ru-RU" w:eastAsia="ru-RU"/>
          </w:rPr>
          <w:t>477,84 га</w:t>
        </w:r>
      </w:smartTag>
      <w:r w:rsidRPr="004E4CD6">
        <w:rPr>
          <w:rFonts w:ascii="Times New Roman" w:hAnsi="Times New Roman"/>
          <w:sz w:val="24"/>
          <w:szCs w:val="24"/>
          <w:lang w:val="ru-RU" w:eastAsia="ru-RU"/>
        </w:rPr>
        <w:t>.</w:t>
      </w:r>
    </w:p>
    <w:p w:rsidR="002C5CE2" w:rsidRPr="004E4CD6" w:rsidRDefault="002C5CE2" w:rsidP="004E4CD6">
      <w:pPr>
        <w:shd w:val="clear" w:color="auto" w:fill="FFFFFF"/>
        <w:spacing w:before="100" w:beforeAutospacing="1" w:after="100" w:afterAutospacing="1" w:line="276" w:lineRule="auto"/>
        <w:ind w:firstLine="709"/>
        <w:jc w:val="both"/>
        <w:rPr>
          <w:rFonts w:ascii="Times New Roman" w:hAnsi="Times New Roman"/>
          <w:sz w:val="24"/>
          <w:szCs w:val="24"/>
          <w:lang w:val="ru-RU" w:eastAsia="ru-RU"/>
        </w:rPr>
      </w:pPr>
      <w:r w:rsidRPr="004E4CD6">
        <w:rPr>
          <w:rFonts w:ascii="Times New Roman" w:hAnsi="Times New Roman"/>
          <w:sz w:val="24"/>
          <w:szCs w:val="24"/>
          <w:lang w:val="ru-RU" w:eastAsia="ru-RU"/>
        </w:rPr>
        <w:t>По территории Муниципального образования проходит железная дорога ОАО «Российские железные дороги», федеральная трасса «Тюмень - Ханты- Мансийск», ведомственные автомобильные дороги с капитальным покрытием, развита сеть грунтовых дорог, проходят участки электропередач (т.ч. ЛЭП -110 кВ).</w:t>
      </w:r>
    </w:p>
    <w:p w:rsidR="002C5CE2" w:rsidRPr="004E4CD6" w:rsidRDefault="002C5CE2" w:rsidP="004E4CD6">
      <w:pPr>
        <w:shd w:val="clear" w:color="auto" w:fill="FFFFFF"/>
        <w:spacing w:before="100" w:beforeAutospacing="1" w:after="100" w:afterAutospacing="1" w:line="276" w:lineRule="auto"/>
        <w:ind w:firstLine="709"/>
        <w:jc w:val="both"/>
        <w:rPr>
          <w:rFonts w:ascii="Times New Roman" w:hAnsi="Times New Roman"/>
          <w:sz w:val="24"/>
          <w:szCs w:val="24"/>
          <w:lang w:val="ru-RU" w:eastAsia="ru-RU"/>
        </w:rPr>
      </w:pPr>
      <w:r w:rsidRPr="004E4CD6">
        <w:rPr>
          <w:rFonts w:ascii="Times New Roman" w:hAnsi="Times New Roman"/>
          <w:sz w:val="24"/>
          <w:szCs w:val="24"/>
          <w:lang w:val="ru-RU" w:eastAsia="ru-RU"/>
        </w:rPr>
        <w:t>В настоящее время в поселении функционирует предприятия и организации различных форм собственности, работающих во многих отраслях: в добыче и транспортировке нефти и газа, в жилищно-коммунальном хозяйстве, в торговле, социальном обслуживании и в других сферах.</w:t>
      </w:r>
    </w:p>
    <w:p w:rsidR="002C5CE2" w:rsidRDefault="002C5CE2" w:rsidP="004E4CD6">
      <w:pPr>
        <w:shd w:val="clear" w:color="auto" w:fill="FFFFFF"/>
        <w:spacing w:before="100" w:beforeAutospacing="1" w:after="100" w:afterAutospacing="1" w:line="276" w:lineRule="auto"/>
        <w:ind w:firstLine="709"/>
        <w:jc w:val="both"/>
        <w:rPr>
          <w:rFonts w:ascii="Times New Roman" w:hAnsi="Times New Roman"/>
          <w:sz w:val="24"/>
          <w:szCs w:val="24"/>
          <w:lang w:val="ru-RU" w:eastAsia="ru-RU"/>
        </w:rPr>
      </w:pPr>
      <w:r w:rsidRPr="004E4CD6">
        <w:rPr>
          <w:rFonts w:ascii="Times New Roman" w:hAnsi="Times New Roman"/>
          <w:sz w:val="24"/>
          <w:szCs w:val="24"/>
          <w:lang w:val="ru-RU" w:eastAsia="ru-RU"/>
        </w:rPr>
        <w:t>Наиболее крупные и значимые из них: ОАО «Сибнефтепровод»  Нефтеюганское Управление Магистральными Нефтепроводами  ЛПДС «Южный Балык», Южно- Балыкское линейно-производственное управление магистральных газопроводов ООО «Газпром Трансгаз Сургут»,  ООО «Промысловик» и др.. Предприятия и организации, расположенные или осуществляющие свою производственную деятельность   на территории  МО «Сельское поселение Сентябрьский», обеспечивают трудоспособное население работой более, чем на 90 %.</w:t>
      </w:r>
    </w:p>
    <w:p w:rsidR="002C5CE2" w:rsidRDefault="002C5CE2" w:rsidP="004E4CD6">
      <w:pPr>
        <w:shd w:val="clear" w:color="auto" w:fill="FFFFFF"/>
        <w:spacing w:before="100" w:beforeAutospacing="1" w:after="100" w:afterAutospacing="1" w:line="276" w:lineRule="auto"/>
        <w:ind w:firstLine="709"/>
        <w:rPr>
          <w:rFonts w:ascii="Times New Roman" w:hAnsi="Times New Roman"/>
          <w:sz w:val="24"/>
          <w:szCs w:val="24"/>
          <w:lang w:val="ru-RU" w:eastAsia="ru-RU"/>
        </w:rPr>
      </w:pPr>
      <w:r w:rsidRPr="004E4CD6">
        <w:rPr>
          <w:rFonts w:ascii="Times New Roman" w:hAnsi="Times New Roman"/>
          <w:sz w:val="24"/>
          <w:szCs w:val="24"/>
          <w:lang w:val="ru-RU" w:eastAsia="ru-RU"/>
        </w:rPr>
        <w:t xml:space="preserve"> Расстояние </w:t>
      </w:r>
      <w:r>
        <w:rPr>
          <w:rFonts w:ascii="Times New Roman" w:hAnsi="Times New Roman"/>
          <w:sz w:val="24"/>
          <w:szCs w:val="24"/>
          <w:lang w:val="ru-RU" w:eastAsia="ru-RU"/>
        </w:rPr>
        <w:t xml:space="preserve">от сельского поселения Сентябрьский </w:t>
      </w:r>
      <w:r w:rsidRPr="004E4CD6">
        <w:rPr>
          <w:rFonts w:ascii="Times New Roman" w:hAnsi="Times New Roman"/>
          <w:sz w:val="24"/>
          <w:szCs w:val="24"/>
          <w:lang w:val="ru-RU" w:eastAsia="ru-RU"/>
        </w:rPr>
        <w:t xml:space="preserve">до административного центра - г. Нефтеюганска — </w:t>
      </w:r>
      <w:smartTag w:uri="urn:schemas-microsoft-com:office:smarttags" w:element="metricconverter">
        <w:smartTagPr>
          <w:attr w:name="ProductID" w:val="100 км"/>
        </w:smartTagPr>
        <w:r w:rsidRPr="004E4CD6">
          <w:rPr>
            <w:rFonts w:ascii="Times New Roman" w:hAnsi="Times New Roman"/>
            <w:sz w:val="24"/>
            <w:szCs w:val="24"/>
            <w:lang w:val="ru-RU" w:eastAsia="ru-RU"/>
          </w:rPr>
          <w:t>100 км</w:t>
        </w:r>
      </w:smartTag>
      <w:r w:rsidRPr="004E4CD6">
        <w:rPr>
          <w:rFonts w:ascii="Times New Roman" w:hAnsi="Times New Roman"/>
          <w:sz w:val="24"/>
          <w:szCs w:val="24"/>
          <w:lang w:val="ru-RU" w:eastAsia="ru-RU"/>
        </w:rPr>
        <w:t xml:space="preserve">. </w:t>
      </w:r>
    </w:p>
    <w:p w:rsidR="002C5CE2" w:rsidRPr="004E4CD6" w:rsidRDefault="002C5CE2" w:rsidP="004E4CD6">
      <w:pPr>
        <w:shd w:val="clear" w:color="auto" w:fill="FFFFFF"/>
        <w:spacing w:before="100" w:beforeAutospacing="1" w:after="100" w:afterAutospacing="1" w:line="276" w:lineRule="auto"/>
        <w:ind w:firstLine="709"/>
        <w:jc w:val="both"/>
        <w:rPr>
          <w:rFonts w:ascii="Times New Roman" w:hAnsi="Times New Roman"/>
          <w:sz w:val="24"/>
          <w:szCs w:val="24"/>
          <w:lang w:val="ru-RU" w:eastAsia="ru-RU"/>
        </w:rPr>
      </w:pPr>
      <w:r w:rsidRPr="004E4CD6">
        <w:rPr>
          <w:rFonts w:ascii="Times New Roman" w:hAnsi="Times New Roman"/>
          <w:sz w:val="24"/>
          <w:szCs w:val="24"/>
          <w:lang w:val="ru-RU" w:eastAsia="ru-RU"/>
        </w:rPr>
        <w:t xml:space="preserve">Территория Нефтеюганского района с севера и востока граничит с Сургутским </w:t>
      </w:r>
      <w:r w:rsidRPr="004E4CD6">
        <w:rPr>
          <w:rFonts w:ascii="Times New Roman" w:hAnsi="Times New Roman"/>
          <w:sz w:val="24"/>
          <w:szCs w:val="24"/>
          <w:lang w:val="ru-RU" w:eastAsia="ru-RU"/>
        </w:rPr>
        <w:br/>
        <w:t xml:space="preserve">районом, с запада – Ханты-Мансийским, с юга примыкает к Уватскому району </w:t>
      </w:r>
      <w:r w:rsidRPr="004E4CD6">
        <w:rPr>
          <w:rFonts w:ascii="Times New Roman" w:hAnsi="Times New Roman"/>
          <w:sz w:val="24"/>
          <w:szCs w:val="24"/>
          <w:lang w:val="ru-RU" w:eastAsia="ru-RU"/>
        </w:rPr>
        <w:br/>
        <w:t xml:space="preserve">Тюменской области. Образование Нефтеюганского района стало новым этапом в </w:t>
      </w:r>
      <w:r w:rsidRPr="004E4CD6">
        <w:rPr>
          <w:rFonts w:ascii="Times New Roman" w:hAnsi="Times New Roman"/>
          <w:sz w:val="24"/>
          <w:szCs w:val="24"/>
          <w:lang w:val="ru-RU" w:eastAsia="ru-RU"/>
        </w:rPr>
        <w:br/>
        <w:t xml:space="preserve">экономическом и культурном развитии региона. На его территории, равной 25-ти тыс. </w:t>
      </w:r>
      <w:r w:rsidRPr="004E4CD6">
        <w:rPr>
          <w:rFonts w:ascii="Times New Roman" w:hAnsi="Times New Roman"/>
          <w:sz w:val="24"/>
          <w:szCs w:val="24"/>
          <w:lang w:val="ru-RU" w:eastAsia="ru-RU"/>
        </w:rPr>
        <w:br/>
        <w:t xml:space="preserve">квадратных километров, проживало около 30-ти тысяч жителей. Здесь открыты и </w:t>
      </w:r>
      <w:r w:rsidRPr="004E4CD6">
        <w:rPr>
          <w:rFonts w:ascii="Times New Roman" w:hAnsi="Times New Roman"/>
          <w:sz w:val="24"/>
          <w:szCs w:val="24"/>
          <w:lang w:val="ru-RU" w:eastAsia="ru-RU"/>
        </w:rPr>
        <w:br/>
        <w:t xml:space="preserve">эксплуатируются крупные месторождения: Мамонтовское, Правдинское, Тепловское, </w:t>
      </w:r>
      <w:r w:rsidRPr="004E4CD6">
        <w:rPr>
          <w:rFonts w:ascii="Times New Roman" w:hAnsi="Times New Roman"/>
          <w:sz w:val="24"/>
          <w:szCs w:val="24"/>
          <w:lang w:val="ru-RU" w:eastAsia="ru-RU"/>
        </w:rPr>
        <w:br/>
        <w:t xml:space="preserve">Приразломное, Средне-Балыкское, Мало-Балыкское, Южно-Сургутское. Они </w:t>
      </w:r>
      <w:r w:rsidRPr="004E4CD6">
        <w:rPr>
          <w:rFonts w:ascii="Times New Roman" w:hAnsi="Times New Roman"/>
          <w:sz w:val="24"/>
          <w:szCs w:val="24"/>
          <w:lang w:val="ru-RU" w:eastAsia="ru-RU"/>
        </w:rPr>
        <w:br/>
        <w:t>обеспечивают основной объём добычи нефти региона.</w:t>
      </w:r>
    </w:p>
    <w:p w:rsidR="002C5CE2" w:rsidRPr="004E4CD6" w:rsidRDefault="002C5CE2" w:rsidP="004E4CD6">
      <w:pPr>
        <w:shd w:val="clear" w:color="auto" w:fill="FFFFFF"/>
        <w:spacing w:before="100" w:beforeAutospacing="1" w:after="100" w:afterAutospacing="1" w:line="276" w:lineRule="auto"/>
        <w:ind w:firstLine="709"/>
        <w:jc w:val="both"/>
        <w:rPr>
          <w:rFonts w:ascii="Times New Roman" w:hAnsi="Times New Roman"/>
          <w:sz w:val="24"/>
          <w:szCs w:val="24"/>
          <w:lang w:val="ru-RU" w:eastAsia="ru-RU"/>
        </w:rPr>
      </w:pPr>
      <w:r w:rsidRPr="004E4CD6">
        <w:rPr>
          <w:rFonts w:ascii="Times New Roman" w:hAnsi="Times New Roman"/>
          <w:sz w:val="24"/>
          <w:szCs w:val="24"/>
          <w:lang w:val="ru-RU" w:eastAsia="ru-RU"/>
        </w:rPr>
        <w:t xml:space="preserve">  Нефтеюганский район занимает первое место в округе по плотности нефтяных </w:t>
      </w:r>
      <w:r w:rsidRPr="004E4CD6">
        <w:rPr>
          <w:rFonts w:ascii="Times New Roman" w:hAnsi="Times New Roman"/>
          <w:sz w:val="24"/>
          <w:szCs w:val="24"/>
          <w:lang w:val="ru-RU" w:eastAsia="ru-RU"/>
        </w:rPr>
        <w:br/>
        <w:t xml:space="preserve">месторождений, что является надёжным оплотом социально-экономического развития </w:t>
      </w:r>
      <w:r w:rsidRPr="004E4CD6">
        <w:rPr>
          <w:rFonts w:ascii="Times New Roman" w:hAnsi="Times New Roman"/>
          <w:sz w:val="24"/>
          <w:szCs w:val="24"/>
          <w:lang w:val="ru-RU" w:eastAsia="ru-RU"/>
        </w:rPr>
        <w:br/>
        <w:t xml:space="preserve">страны и преобразования муниципального образования. </w:t>
      </w:r>
      <w:r w:rsidRPr="004E4CD6">
        <w:rPr>
          <w:rFonts w:ascii="Times New Roman" w:hAnsi="Times New Roman"/>
          <w:sz w:val="24"/>
          <w:szCs w:val="24"/>
          <w:lang w:val="ru-RU" w:eastAsia="ru-RU"/>
        </w:rPr>
        <w:br/>
        <w:t xml:space="preserve">В сельском поселении Сентябрьский на 1 января 2015 года проживало 1517 человек. </w:t>
      </w:r>
      <w:r w:rsidRPr="004E4CD6">
        <w:rPr>
          <w:rFonts w:ascii="Times New Roman" w:hAnsi="Times New Roman"/>
          <w:sz w:val="24"/>
          <w:szCs w:val="24"/>
          <w:lang w:val="ru-RU" w:eastAsia="ru-RU"/>
        </w:rPr>
        <w:br/>
        <w:t xml:space="preserve">Сельское поселение Сентябрьский основано в 1971г. Рядом с поселением протекает </w:t>
      </w:r>
      <w:r w:rsidRPr="004E4CD6">
        <w:rPr>
          <w:rFonts w:ascii="Times New Roman" w:hAnsi="Times New Roman"/>
          <w:sz w:val="24"/>
          <w:szCs w:val="24"/>
          <w:lang w:val="ru-RU" w:eastAsia="ru-RU"/>
        </w:rPr>
        <w:br/>
        <w:t>река Малый Балык.</w:t>
      </w:r>
    </w:p>
    <w:p w:rsidR="002C5CE2" w:rsidRPr="00172EAD" w:rsidRDefault="002C5CE2" w:rsidP="007D4DB1">
      <w:pPr>
        <w:spacing w:line="276" w:lineRule="auto"/>
        <w:ind w:firstLine="709"/>
        <w:jc w:val="both"/>
        <w:rPr>
          <w:rFonts w:ascii="Times New Roman" w:hAnsi="Times New Roman"/>
          <w:bCs/>
          <w:sz w:val="24"/>
          <w:szCs w:val="24"/>
          <w:lang w:val="ru-RU" w:eastAsia="ru-RU"/>
        </w:rPr>
      </w:pPr>
    </w:p>
    <w:p w:rsidR="002C5CE2" w:rsidRDefault="00961C76" w:rsidP="007611FD">
      <w:pPr>
        <w:spacing w:line="276" w:lineRule="auto"/>
        <w:ind w:firstLine="0"/>
        <w:jc w:val="both"/>
        <w:rPr>
          <w:rFonts w:ascii="Times New Roman" w:hAnsi="Times New Roman"/>
          <w:bCs/>
          <w:sz w:val="24"/>
          <w:szCs w:val="24"/>
          <w:lang w:val="ru-RU" w:eastAsia="ru-RU"/>
        </w:rPr>
      </w:pPr>
      <w:r>
        <w:rPr>
          <w:rFonts w:ascii="Times New Roman" w:hAnsi="Times New Roman"/>
          <w:noProof/>
          <w:sz w:val="24"/>
          <w:szCs w:val="24"/>
          <w:lang w:val="ru-RU"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2.55pt;height:239.6pt;visibility:visible">
            <v:imagedata r:id="rId8" o:title=""/>
          </v:shape>
        </w:pict>
      </w:r>
    </w:p>
    <w:p w:rsidR="002C5CE2" w:rsidRDefault="002C5CE2" w:rsidP="00172EAD">
      <w:pPr>
        <w:spacing w:line="276" w:lineRule="auto"/>
        <w:ind w:firstLine="709"/>
        <w:jc w:val="both"/>
        <w:rPr>
          <w:rFonts w:ascii="Times New Roman" w:hAnsi="Times New Roman"/>
          <w:bCs/>
          <w:sz w:val="24"/>
          <w:szCs w:val="24"/>
          <w:lang w:val="ru-RU" w:eastAsia="ru-RU"/>
        </w:rPr>
      </w:pPr>
    </w:p>
    <w:p w:rsidR="002C5CE2" w:rsidRPr="007D4DB1" w:rsidRDefault="002C5CE2" w:rsidP="00D0388F">
      <w:pPr>
        <w:shd w:val="clear" w:color="auto" w:fill="FFFFFF"/>
        <w:spacing w:before="100" w:beforeAutospacing="1" w:after="100" w:afterAutospacing="1" w:line="276" w:lineRule="auto"/>
        <w:jc w:val="both"/>
        <w:rPr>
          <w:rFonts w:ascii="Times New Roman" w:hAnsi="Times New Roman"/>
          <w:bCs/>
          <w:sz w:val="24"/>
          <w:szCs w:val="24"/>
          <w:lang w:val="ru-RU" w:eastAsia="ru-RU"/>
        </w:rPr>
      </w:pPr>
      <w:r w:rsidRPr="007D4DB1">
        <w:rPr>
          <w:rFonts w:ascii="Times New Roman" w:hAnsi="Times New Roman"/>
          <w:bCs/>
          <w:sz w:val="24"/>
          <w:szCs w:val="24"/>
          <w:lang w:val="ru-RU" w:eastAsia="ru-RU"/>
        </w:rPr>
        <w:t xml:space="preserve">Изначально </w:t>
      </w:r>
      <w:r>
        <w:rPr>
          <w:rFonts w:ascii="Times New Roman" w:hAnsi="Times New Roman"/>
          <w:bCs/>
          <w:sz w:val="24"/>
          <w:szCs w:val="24"/>
          <w:lang w:val="ru-RU" w:eastAsia="ru-RU"/>
        </w:rPr>
        <w:t>поселок</w:t>
      </w:r>
      <w:r w:rsidRPr="007D4DB1">
        <w:rPr>
          <w:rFonts w:ascii="Times New Roman" w:hAnsi="Times New Roman"/>
          <w:bCs/>
          <w:sz w:val="24"/>
          <w:szCs w:val="24"/>
          <w:lang w:val="ru-RU" w:eastAsia="ru-RU"/>
        </w:rPr>
        <w:t xml:space="preserve"> предполагался как вахтовый, в дальнейшем стал строиться и развиваться как поселок для постоянного проживания людей. </w:t>
      </w:r>
    </w:p>
    <w:p w:rsidR="002C5CE2" w:rsidRDefault="002C5CE2" w:rsidP="00D0388F">
      <w:pPr>
        <w:spacing w:after="200" w:line="276" w:lineRule="auto"/>
        <w:ind w:firstLine="709"/>
        <w:jc w:val="both"/>
        <w:rPr>
          <w:rFonts w:ascii="Times New Roman" w:hAnsi="Times New Roman"/>
          <w:bCs/>
          <w:sz w:val="24"/>
          <w:szCs w:val="24"/>
          <w:lang w:val="ru-RU" w:eastAsia="ru-RU"/>
        </w:rPr>
      </w:pPr>
      <w:r w:rsidRPr="007D4DB1">
        <w:rPr>
          <w:rFonts w:ascii="Times New Roman" w:hAnsi="Times New Roman"/>
          <w:bCs/>
          <w:sz w:val="24"/>
          <w:szCs w:val="24"/>
          <w:lang w:val="ru-RU" w:eastAsia="ru-RU"/>
        </w:rPr>
        <w:t>За последние годы построено четыре жилых дома (№12Б, №28А, №2, №</w:t>
      </w:r>
      <w:r>
        <w:rPr>
          <w:rFonts w:ascii="Times New Roman" w:hAnsi="Times New Roman"/>
          <w:bCs/>
          <w:sz w:val="24"/>
          <w:szCs w:val="24"/>
          <w:lang w:val="ru-RU" w:eastAsia="ru-RU"/>
        </w:rPr>
        <w:t>16).</w:t>
      </w:r>
    </w:p>
    <w:p w:rsidR="002C5CE2" w:rsidRPr="007D4DB1" w:rsidRDefault="002C5CE2" w:rsidP="00D0388F">
      <w:pPr>
        <w:spacing w:after="200" w:line="276" w:lineRule="auto"/>
        <w:ind w:firstLine="709"/>
        <w:jc w:val="both"/>
        <w:rPr>
          <w:rFonts w:ascii="Times New Roman" w:hAnsi="Times New Roman"/>
          <w:bCs/>
          <w:sz w:val="24"/>
          <w:szCs w:val="24"/>
          <w:lang w:val="ru-RU" w:eastAsia="ru-RU"/>
        </w:rPr>
      </w:pPr>
      <w:r w:rsidRPr="007D4DB1">
        <w:rPr>
          <w:rFonts w:ascii="Times New Roman" w:hAnsi="Times New Roman"/>
          <w:bCs/>
          <w:sz w:val="24"/>
          <w:szCs w:val="24"/>
          <w:lang w:val="ru-RU" w:eastAsia="ru-RU"/>
        </w:rPr>
        <w:t>Территория поселка имеет компактную прямоугольную планировочную структуру, с общественным центром по центральной улице. Центральная часть поселка застраивается многоквартирными 2-3 этажными жилыми домами, на периферийных улицах застройка приобретает характер усадебной - 1-2 этажные индивидуальные жилые дома с участками.</w:t>
      </w:r>
    </w:p>
    <w:p w:rsidR="002C5CE2" w:rsidRPr="007D4DB1" w:rsidRDefault="002C5CE2" w:rsidP="00D0388F">
      <w:pPr>
        <w:spacing w:after="200" w:line="276" w:lineRule="auto"/>
        <w:ind w:firstLine="709"/>
        <w:jc w:val="both"/>
        <w:rPr>
          <w:rFonts w:ascii="Times New Roman" w:hAnsi="Times New Roman"/>
          <w:bCs/>
          <w:sz w:val="24"/>
          <w:szCs w:val="24"/>
          <w:lang w:val="ru-RU" w:eastAsia="ru-RU"/>
        </w:rPr>
      </w:pPr>
      <w:r w:rsidRPr="007D4DB1">
        <w:rPr>
          <w:rFonts w:ascii="Times New Roman" w:hAnsi="Times New Roman"/>
          <w:bCs/>
          <w:sz w:val="24"/>
          <w:szCs w:val="24"/>
          <w:lang w:val="ru-RU" w:eastAsia="ru-RU"/>
        </w:rPr>
        <w:t>Развитие поселка производится на основании утвержденного генплана, который</w:t>
      </w:r>
      <w:r>
        <w:rPr>
          <w:rFonts w:ascii="Times New Roman" w:hAnsi="Times New Roman"/>
          <w:bCs/>
          <w:sz w:val="24"/>
          <w:szCs w:val="24"/>
          <w:lang w:val="ru-RU" w:eastAsia="ru-RU"/>
        </w:rPr>
        <w:t xml:space="preserve"> </w:t>
      </w:r>
      <w:r w:rsidRPr="007D4DB1">
        <w:rPr>
          <w:rFonts w:ascii="Times New Roman" w:hAnsi="Times New Roman"/>
          <w:bCs/>
          <w:sz w:val="24"/>
          <w:szCs w:val="24"/>
          <w:lang w:val="ru-RU" w:eastAsia="ru-RU"/>
        </w:rPr>
        <w:t>предполагает улучшение качества жилого фонда за счет сноса ветхого жилья и строительства</w:t>
      </w:r>
      <w:r>
        <w:rPr>
          <w:rFonts w:ascii="Times New Roman" w:hAnsi="Times New Roman"/>
          <w:bCs/>
          <w:sz w:val="24"/>
          <w:szCs w:val="24"/>
          <w:lang w:val="ru-RU" w:eastAsia="ru-RU"/>
        </w:rPr>
        <w:t xml:space="preserve"> </w:t>
      </w:r>
      <w:r w:rsidRPr="007D4DB1">
        <w:rPr>
          <w:rFonts w:ascii="Times New Roman" w:hAnsi="Times New Roman"/>
          <w:bCs/>
          <w:sz w:val="24"/>
          <w:szCs w:val="24"/>
          <w:lang w:val="ru-RU" w:eastAsia="ru-RU"/>
        </w:rPr>
        <w:t>более комфортабельных жилых домов, а не увеличение площадных характеристик селитебной</w:t>
      </w:r>
      <w:r>
        <w:rPr>
          <w:rFonts w:ascii="Times New Roman" w:hAnsi="Times New Roman"/>
          <w:bCs/>
          <w:sz w:val="24"/>
          <w:szCs w:val="24"/>
          <w:lang w:val="ru-RU" w:eastAsia="ru-RU"/>
        </w:rPr>
        <w:t xml:space="preserve"> </w:t>
      </w:r>
      <w:r w:rsidRPr="007D4DB1">
        <w:rPr>
          <w:rFonts w:ascii="Times New Roman" w:hAnsi="Times New Roman"/>
          <w:bCs/>
          <w:sz w:val="24"/>
          <w:szCs w:val="24"/>
          <w:lang w:val="ru-RU" w:eastAsia="ru-RU"/>
        </w:rPr>
        <w:t xml:space="preserve">зоны. </w:t>
      </w:r>
    </w:p>
    <w:p w:rsidR="002C5CE2" w:rsidRDefault="002C5CE2" w:rsidP="00D0388F">
      <w:pPr>
        <w:spacing w:line="276" w:lineRule="auto"/>
        <w:ind w:left="284" w:hanging="284"/>
        <w:jc w:val="center"/>
        <w:rPr>
          <w:rFonts w:ascii="Times New Roman" w:hAnsi="Times New Roman"/>
          <w:b/>
          <w:bCs/>
          <w:color w:val="000000"/>
          <w:sz w:val="24"/>
          <w:szCs w:val="24"/>
          <w:lang w:val="ru-RU" w:eastAsia="ru-RU"/>
        </w:rPr>
      </w:pPr>
      <w:r w:rsidRPr="00D66088">
        <w:rPr>
          <w:rFonts w:ascii="Times New Roman" w:hAnsi="Times New Roman"/>
          <w:b/>
          <w:bCs/>
          <w:color w:val="000000"/>
          <w:sz w:val="24"/>
          <w:szCs w:val="24"/>
          <w:lang w:val="ru-RU" w:eastAsia="ru-RU"/>
        </w:rPr>
        <w:t>Климат</w:t>
      </w:r>
    </w:p>
    <w:p w:rsidR="002C5CE2" w:rsidRPr="00D66088" w:rsidRDefault="002C5CE2" w:rsidP="00D0388F">
      <w:pPr>
        <w:spacing w:line="276" w:lineRule="auto"/>
        <w:ind w:left="284" w:hanging="284"/>
        <w:jc w:val="center"/>
        <w:rPr>
          <w:rFonts w:ascii="Times New Roman" w:hAnsi="Times New Roman"/>
          <w:b/>
          <w:bCs/>
          <w:color w:val="000000"/>
          <w:sz w:val="24"/>
          <w:szCs w:val="24"/>
          <w:lang w:val="ru-RU" w:eastAsia="ru-RU"/>
        </w:rPr>
      </w:pPr>
    </w:p>
    <w:p w:rsidR="002C5CE2" w:rsidRPr="00723703" w:rsidRDefault="002C5CE2" w:rsidP="00D0388F">
      <w:pPr>
        <w:spacing w:line="276" w:lineRule="auto"/>
        <w:ind w:firstLine="708"/>
        <w:jc w:val="both"/>
        <w:rPr>
          <w:rFonts w:ascii="Times New Roman" w:hAnsi="Times New Roman"/>
          <w:sz w:val="24"/>
          <w:szCs w:val="24"/>
          <w:lang w:val="ru-RU" w:eastAsia="ru-RU"/>
        </w:rPr>
      </w:pPr>
      <w:bookmarkStart w:id="14" w:name="_Toc222558869"/>
      <w:bookmarkStart w:id="15" w:name="_Toc222636719"/>
      <w:bookmarkStart w:id="16" w:name="_Toc226780433"/>
      <w:bookmarkStart w:id="17" w:name="_Toc265670361"/>
      <w:r w:rsidRPr="00723703">
        <w:rPr>
          <w:rFonts w:ascii="Times New Roman" w:hAnsi="Times New Roman"/>
          <w:sz w:val="24"/>
          <w:szCs w:val="24"/>
          <w:lang w:val="ru-RU" w:eastAsia="ru-RU"/>
        </w:rPr>
        <w:t xml:space="preserve">Поселение </w:t>
      </w:r>
      <w:r>
        <w:rPr>
          <w:rFonts w:ascii="Times New Roman" w:hAnsi="Times New Roman"/>
          <w:sz w:val="24"/>
          <w:szCs w:val="24"/>
          <w:lang w:val="ru-RU" w:eastAsia="ru-RU"/>
        </w:rPr>
        <w:t>Сентябрьский</w:t>
      </w:r>
      <w:r w:rsidRPr="00723703">
        <w:rPr>
          <w:rFonts w:ascii="Times New Roman" w:hAnsi="Times New Roman"/>
          <w:sz w:val="24"/>
          <w:szCs w:val="24"/>
          <w:lang w:val="ru-RU" w:eastAsia="ru-RU"/>
        </w:rPr>
        <w:t xml:space="preserve"> характеризуется резко-континентальным климатом с суровой продолжительной зимой, короткой и бурной весной, непродолжительным летом и короткой осенью. </w:t>
      </w:r>
    </w:p>
    <w:p w:rsidR="002C5CE2" w:rsidRPr="00723703" w:rsidRDefault="002C5CE2" w:rsidP="00D0388F">
      <w:pPr>
        <w:spacing w:line="276" w:lineRule="auto"/>
        <w:ind w:firstLine="708"/>
        <w:jc w:val="both"/>
        <w:rPr>
          <w:rFonts w:ascii="Times New Roman" w:hAnsi="Times New Roman"/>
          <w:sz w:val="24"/>
          <w:szCs w:val="24"/>
          <w:lang w:val="ru-RU" w:eastAsia="ru-RU"/>
        </w:rPr>
      </w:pPr>
      <w:r w:rsidRPr="00723703">
        <w:rPr>
          <w:rFonts w:ascii="Times New Roman" w:hAnsi="Times New Roman"/>
          <w:sz w:val="24"/>
          <w:szCs w:val="24"/>
          <w:lang w:val="ru-RU" w:eastAsia="ru-RU"/>
        </w:rPr>
        <w:t xml:space="preserve"> Зима холодная со средней температурой воздуха в январе от -20</w:t>
      </w:r>
      <w:r w:rsidRPr="00723703">
        <w:rPr>
          <w:rFonts w:ascii="Times New Roman" w:hAnsi="Times New Roman"/>
          <w:sz w:val="24"/>
          <w:szCs w:val="24"/>
          <w:vertAlign w:val="superscript"/>
          <w:lang w:val="ru-RU" w:eastAsia="ru-RU"/>
        </w:rPr>
        <w:t>0</w:t>
      </w:r>
      <w:r w:rsidRPr="00723703">
        <w:rPr>
          <w:rFonts w:ascii="Times New Roman" w:hAnsi="Times New Roman"/>
          <w:sz w:val="24"/>
          <w:szCs w:val="24"/>
          <w:lang w:val="ru-RU" w:eastAsia="ru-RU"/>
        </w:rPr>
        <w:t xml:space="preserve">  до -21</w:t>
      </w:r>
      <w:r w:rsidRPr="00723703">
        <w:rPr>
          <w:rFonts w:ascii="Times New Roman" w:hAnsi="Times New Roman"/>
          <w:sz w:val="24"/>
          <w:szCs w:val="24"/>
          <w:vertAlign w:val="superscript"/>
          <w:lang w:val="ru-RU" w:eastAsia="ru-RU"/>
        </w:rPr>
        <w:t>0</w:t>
      </w:r>
      <w:r w:rsidRPr="00723703">
        <w:rPr>
          <w:rFonts w:ascii="Times New Roman" w:hAnsi="Times New Roman"/>
          <w:sz w:val="24"/>
          <w:szCs w:val="24"/>
          <w:lang w:val="ru-RU" w:eastAsia="ru-RU"/>
        </w:rPr>
        <w:t>. Период с устойчивыми морозами длится 150-160 дней, а суммы отрицательных температур за этот период составляют 2600-2800</w:t>
      </w:r>
      <w:r w:rsidRPr="00723703">
        <w:rPr>
          <w:rFonts w:ascii="Times New Roman" w:hAnsi="Times New Roman"/>
          <w:sz w:val="24"/>
          <w:szCs w:val="24"/>
          <w:vertAlign w:val="superscript"/>
          <w:lang w:val="ru-RU" w:eastAsia="ru-RU"/>
        </w:rPr>
        <w:t>0</w:t>
      </w:r>
      <w:r w:rsidRPr="00723703">
        <w:rPr>
          <w:rFonts w:ascii="Times New Roman" w:hAnsi="Times New Roman"/>
          <w:sz w:val="24"/>
          <w:szCs w:val="24"/>
          <w:lang w:val="ru-RU" w:eastAsia="ru-RU"/>
        </w:rPr>
        <w:t xml:space="preserve"> С. Продолжительность залегания снежного покрова 190-200 дней, высота снежного покрова достигает 50-</w:t>
      </w:r>
      <w:smartTag w:uri="urn:schemas-microsoft-com:office:smarttags" w:element="metricconverter">
        <w:smartTagPr>
          <w:attr w:name="ProductID" w:val="70 см"/>
        </w:smartTagPr>
        <w:r w:rsidRPr="00723703">
          <w:rPr>
            <w:rFonts w:ascii="Times New Roman" w:hAnsi="Times New Roman"/>
            <w:sz w:val="24"/>
            <w:szCs w:val="24"/>
            <w:lang w:val="ru-RU" w:eastAsia="ru-RU"/>
          </w:rPr>
          <w:t>70 см</w:t>
        </w:r>
      </w:smartTag>
      <w:r w:rsidRPr="00723703">
        <w:rPr>
          <w:rFonts w:ascii="Times New Roman" w:hAnsi="Times New Roman"/>
          <w:sz w:val="24"/>
          <w:szCs w:val="24"/>
          <w:lang w:val="ru-RU" w:eastAsia="ru-RU"/>
        </w:rPr>
        <w:t>. В понижениях долины Оби  отмечается наибольший минимум температуры (-55</w:t>
      </w:r>
      <w:r w:rsidRPr="00723703">
        <w:rPr>
          <w:rFonts w:ascii="Times New Roman" w:hAnsi="Times New Roman"/>
          <w:sz w:val="24"/>
          <w:szCs w:val="24"/>
          <w:vertAlign w:val="superscript"/>
          <w:lang w:val="ru-RU" w:eastAsia="ru-RU"/>
        </w:rPr>
        <w:t>0</w:t>
      </w:r>
      <w:r w:rsidRPr="00723703">
        <w:rPr>
          <w:rFonts w:ascii="Times New Roman" w:hAnsi="Times New Roman"/>
          <w:sz w:val="24"/>
          <w:szCs w:val="24"/>
          <w:lang w:val="ru-RU" w:eastAsia="ru-RU"/>
        </w:rPr>
        <w:t xml:space="preserve"> С). Велика межгодовая изменчивость температуры января (до 15</w:t>
      </w:r>
      <w:r w:rsidRPr="00723703">
        <w:rPr>
          <w:rFonts w:ascii="Times New Roman" w:hAnsi="Times New Roman"/>
          <w:sz w:val="24"/>
          <w:szCs w:val="24"/>
          <w:vertAlign w:val="superscript"/>
          <w:lang w:val="ru-RU" w:eastAsia="ru-RU"/>
        </w:rPr>
        <w:t>0</w:t>
      </w:r>
      <w:r w:rsidRPr="00723703">
        <w:rPr>
          <w:rFonts w:ascii="Times New Roman" w:hAnsi="Times New Roman"/>
          <w:sz w:val="24"/>
          <w:szCs w:val="24"/>
          <w:lang w:val="ru-RU" w:eastAsia="ru-RU"/>
        </w:rPr>
        <w:t xml:space="preserve"> С). Поселение характеризуется повышенными скоростями ветра. Зимой, во время сильных устойчивых морозов стоит ясная безветренная погода; морозы в середине зимы прерываются вторжением циклонов, которые приводят к повышению температуры и ветрам с метелями. </w:t>
      </w:r>
    </w:p>
    <w:p w:rsidR="002C5CE2" w:rsidRPr="00723703" w:rsidRDefault="002C5CE2" w:rsidP="00D0388F">
      <w:pPr>
        <w:spacing w:line="276" w:lineRule="auto"/>
        <w:ind w:firstLine="708"/>
        <w:jc w:val="both"/>
        <w:rPr>
          <w:rFonts w:ascii="Times New Roman" w:hAnsi="Times New Roman"/>
          <w:sz w:val="24"/>
          <w:szCs w:val="24"/>
          <w:lang w:val="ru-RU" w:eastAsia="ru-RU"/>
        </w:rPr>
      </w:pPr>
      <w:r w:rsidRPr="00723703">
        <w:rPr>
          <w:rFonts w:ascii="Times New Roman" w:hAnsi="Times New Roman"/>
          <w:sz w:val="24"/>
          <w:szCs w:val="24"/>
          <w:lang w:val="ru-RU" w:eastAsia="ru-RU"/>
        </w:rPr>
        <w:lastRenderedPageBreak/>
        <w:t>Лето теплое и влажное. Радиационный баланс составляет 1100 МдЖ/м год.</w:t>
      </w:r>
    </w:p>
    <w:p w:rsidR="002C5CE2" w:rsidRPr="00723703" w:rsidRDefault="002C5CE2" w:rsidP="00D0388F">
      <w:pPr>
        <w:spacing w:line="276" w:lineRule="auto"/>
        <w:ind w:firstLine="708"/>
        <w:jc w:val="both"/>
        <w:rPr>
          <w:rFonts w:ascii="Times New Roman" w:hAnsi="Times New Roman"/>
          <w:sz w:val="24"/>
          <w:szCs w:val="24"/>
          <w:lang w:val="ru-RU" w:eastAsia="ru-RU"/>
        </w:rPr>
      </w:pPr>
      <w:r w:rsidRPr="00723703">
        <w:rPr>
          <w:rFonts w:ascii="Times New Roman" w:hAnsi="Times New Roman"/>
          <w:sz w:val="24"/>
          <w:szCs w:val="24"/>
          <w:lang w:val="ru-RU" w:eastAsia="ru-RU"/>
        </w:rPr>
        <w:t>Зимой преобладают слабые южные ветры, а летом – северные. Средняя скорость ветра 2-4 м/сек.</w:t>
      </w:r>
    </w:p>
    <w:p w:rsidR="002C5CE2" w:rsidRPr="00723703" w:rsidRDefault="002C5CE2" w:rsidP="00D0388F">
      <w:pPr>
        <w:spacing w:line="276" w:lineRule="auto"/>
        <w:ind w:firstLine="680"/>
        <w:jc w:val="both"/>
        <w:rPr>
          <w:rFonts w:ascii="Times New Roman" w:hAnsi="Times New Roman"/>
          <w:sz w:val="24"/>
          <w:szCs w:val="24"/>
          <w:lang w:val="ru-RU" w:eastAsia="ru-RU"/>
        </w:rPr>
      </w:pPr>
      <w:r w:rsidRPr="00723703">
        <w:rPr>
          <w:rFonts w:ascii="Times New Roman" w:hAnsi="Times New Roman"/>
          <w:sz w:val="24"/>
          <w:szCs w:val="24"/>
          <w:lang w:val="ru-RU" w:eastAsia="ru-RU"/>
        </w:rPr>
        <w:t xml:space="preserve">Смена сезонов происходит быстро и резко. Количество атмосферных осадков умеренное – 450 – </w:t>
      </w:r>
      <w:smartTag w:uri="urn:schemas-microsoft-com:office:smarttags" w:element="metricconverter">
        <w:smartTagPr>
          <w:attr w:name="ProductID" w:val="500 мм"/>
        </w:smartTagPr>
        <w:r w:rsidRPr="00723703">
          <w:rPr>
            <w:rFonts w:ascii="Times New Roman" w:hAnsi="Times New Roman"/>
            <w:sz w:val="24"/>
            <w:szCs w:val="24"/>
            <w:lang w:val="ru-RU" w:eastAsia="ru-RU"/>
          </w:rPr>
          <w:t>500 мм</w:t>
        </w:r>
      </w:smartTag>
      <w:r w:rsidRPr="00723703">
        <w:rPr>
          <w:rFonts w:ascii="Times New Roman" w:hAnsi="Times New Roman"/>
          <w:sz w:val="24"/>
          <w:szCs w:val="24"/>
          <w:lang w:val="ru-RU" w:eastAsia="ru-RU"/>
        </w:rPr>
        <w:t xml:space="preserve"> в год. Основная часть осадков (</w:t>
      </w:r>
      <w:smartTag w:uri="urn:schemas-microsoft-com:office:smarttags" w:element="metricconverter">
        <w:smartTagPr>
          <w:attr w:name="ProductID" w:val="350 мм"/>
        </w:smartTagPr>
        <w:r w:rsidRPr="00723703">
          <w:rPr>
            <w:rFonts w:ascii="Times New Roman" w:hAnsi="Times New Roman"/>
            <w:sz w:val="24"/>
            <w:szCs w:val="24"/>
            <w:lang w:val="ru-RU" w:eastAsia="ru-RU"/>
          </w:rPr>
          <w:t>350 мм</w:t>
        </w:r>
      </w:smartTag>
      <w:r w:rsidRPr="00723703">
        <w:rPr>
          <w:rFonts w:ascii="Times New Roman" w:hAnsi="Times New Roman"/>
          <w:sz w:val="24"/>
          <w:szCs w:val="24"/>
          <w:lang w:val="ru-RU" w:eastAsia="ru-RU"/>
        </w:rPr>
        <w:t>) выпадает в теплый период года.</w:t>
      </w:r>
    </w:p>
    <w:p w:rsidR="002C5CE2" w:rsidRPr="009D76A9" w:rsidRDefault="002C5CE2" w:rsidP="00D0388F">
      <w:pPr>
        <w:spacing w:line="276" w:lineRule="auto"/>
        <w:ind w:firstLine="540"/>
        <w:jc w:val="both"/>
        <w:rPr>
          <w:rFonts w:ascii="Times New Roman" w:hAnsi="Times New Roman"/>
          <w:sz w:val="24"/>
          <w:szCs w:val="24"/>
          <w:lang w:val="ru-RU" w:eastAsia="ru-RU"/>
        </w:rPr>
      </w:pPr>
      <w:r w:rsidRPr="009D76A9">
        <w:rPr>
          <w:rFonts w:ascii="Times New Roman" w:hAnsi="Times New Roman"/>
          <w:sz w:val="24"/>
          <w:szCs w:val="24"/>
          <w:lang w:val="ru-RU" w:eastAsia="ru-RU"/>
        </w:rPr>
        <w:t xml:space="preserve">Среднегодовая температура воздуха составляет -1,2 </w:t>
      </w:r>
      <w:r w:rsidRPr="009D76A9">
        <w:rPr>
          <w:rFonts w:ascii="Times New Roman" w:hAnsi="Times New Roman"/>
          <w:sz w:val="24"/>
          <w:szCs w:val="24"/>
          <w:vertAlign w:val="superscript"/>
          <w:lang w:val="ru-RU" w:eastAsia="ru-RU"/>
        </w:rPr>
        <w:t>0</w:t>
      </w:r>
      <w:r w:rsidRPr="009D76A9">
        <w:rPr>
          <w:rFonts w:ascii="Times New Roman" w:hAnsi="Times New Roman"/>
          <w:sz w:val="24"/>
          <w:szCs w:val="24"/>
          <w:lang w:val="ru-RU" w:eastAsia="ru-RU"/>
        </w:rPr>
        <w:t xml:space="preserve">С. Средняя температура января составляет -19,7 </w:t>
      </w:r>
      <w:r w:rsidRPr="009D76A9">
        <w:rPr>
          <w:rFonts w:ascii="Times New Roman" w:hAnsi="Times New Roman"/>
          <w:sz w:val="24"/>
          <w:szCs w:val="24"/>
          <w:vertAlign w:val="superscript"/>
          <w:lang w:val="ru-RU" w:eastAsia="ru-RU"/>
        </w:rPr>
        <w:t>0</w:t>
      </w:r>
      <w:r w:rsidRPr="009D76A9">
        <w:rPr>
          <w:rFonts w:ascii="Times New Roman" w:hAnsi="Times New Roman"/>
          <w:sz w:val="24"/>
          <w:szCs w:val="24"/>
          <w:lang w:val="ru-RU" w:eastAsia="ru-RU"/>
        </w:rPr>
        <w:t xml:space="preserve">С, средняя температура июля +18,3 </w:t>
      </w:r>
      <w:r w:rsidRPr="009D76A9">
        <w:rPr>
          <w:rFonts w:ascii="Times New Roman" w:hAnsi="Times New Roman"/>
          <w:sz w:val="24"/>
          <w:szCs w:val="24"/>
          <w:vertAlign w:val="superscript"/>
          <w:lang w:val="ru-RU" w:eastAsia="ru-RU"/>
        </w:rPr>
        <w:t>0</w:t>
      </w:r>
      <w:r w:rsidRPr="009D76A9">
        <w:rPr>
          <w:rFonts w:ascii="Times New Roman" w:hAnsi="Times New Roman"/>
          <w:sz w:val="24"/>
          <w:szCs w:val="24"/>
          <w:lang w:val="ru-RU" w:eastAsia="ru-RU"/>
        </w:rPr>
        <w:t xml:space="preserve">С. Количество осадков за ноябрь-март составляет </w:t>
      </w:r>
      <w:smartTag w:uri="urn:schemas-microsoft-com:office:smarttags" w:element="metricconverter">
        <w:smartTagPr>
          <w:attr w:name="ProductID" w:val="209 мм"/>
        </w:smartTagPr>
        <w:r w:rsidRPr="009D76A9">
          <w:rPr>
            <w:rFonts w:ascii="Times New Roman" w:hAnsi="Times New Roman"/>
            <w:sz w:val="24"/>
            <w:szCs w:val="24"/>
            <w:lang w:val="ru-RU" w:eastAsia="ru-RU"/>
          </w:rPr>
          <w:t>209 мм</w:t>
        </w:r>
      </w:smartTag>
      <w:r w:rsidRPr="009D76A9">
        <w:rPr>
          <w:rFonts w:ascii="Times New Roman" w:hAnsi="Times New Roman"/>
          <w:sz w:val="24"/>
          <w:szCs w:val="24"/>
          <w:lang w:val="ru-RU" w:eastAsia="ru-RU"/>
        </w:rPr>
        <w:t xml:space="preserve">, за апрель-октябрь – </w:t>
      </w:r>
      <w:smartTag w:uri="urn:schemas-microsoft-com:office:smarttags" w:element="metricconverter">
        <w:smartTagPr>
          <w:attr w:name="ProductID" w:val="467 мм"/>
        </w:smartTagPr>
        <w:r w:rsidRPr="009D76A9">
          <w:rPr>
            <w:rFonts w:ascii="Times New Roman" w:hAnsi="Times New Roman"/>
            <w:sz w:val="24"/>
            <w:szCs w:val="24"/>
            <w:lang w:val="ru-RU" w:eastAsia="ru-RU"/>
          </w:rPr>
          <w:t>467 мм</w:t>
        </w:r>
      </w:smartTag>
      <w:r>
        <w:rPr>
          <w:rFonts w:ascii="Times New Roman" w:hAnsi="Times New Roman"/>
          <w:sz w:val="24"/>
          <w:szCs w:val="24"/>
          <w:lang w:val="ru-RU" w:eastAsia="ru-RU"/>
        </w:rPr>
        <w:t>.</w:t>
      </w:r>
    </w:p>
    <w:bookmarkEnd w:id="14"/>
    <w:bookmarkEnd w:id="15"/>
    <w:bookmarkEnd w:id="16"/>
    <w:bookmarkEnd w:id="17"/>
    <w:p w:rsidR="002C5CE2" w:rsidRDefault="002C5CE2" w:rsidP="00D0388F">
      <w:pPr>
        <w:spacing w:line="276" w:lineRule="auto"/>
        <w:ind w:firstLine="0"/>
        <w:jc w:val="center"/>
        <w:rPr>
          <w:rFonts w:ascii="Times New Roman" w:hAnsi="Times New Roman"/>
          <w:b/>
          <w:bCs/>
          <w:color w:val="000000"/>
          <w:sz w:val="24"/>
          <w:szCs w:val="24"/>
          <w:lang w:val="ru-RU" w:eastAsia="ru-RU"/>
        </w:rPr>
      </w:pPr>
    </w:p>
    <w:p w:rsidR="002C5CE2" w:rsidRDefault="002C5CE2" w:rsidP="008A6CFE">
      <w:pPr>
        <w:spacing w:line="276" w:lineRule="auto"/>
        <w:ind w:left="284" w:hanging="284"/>
        <w:jc w:val="center"/>
        <w:rPr>
          <w:rFonts w:ascii="Times New Roman" w:hAnsi="Times New Roman"/>
          <w:b/>
          <w:bCs/>
          <w:color w:val="000000"/>
          <w:sz w:val="24"/>
          <w:szCs w:val="24"/>
          <w:lang w:val="ru-RU" w:eastAsia="ru-RU"/>
        </w:rPr>
      </w:pPr>
      <w:r w:rsidRPr="00D66088">
        <w:rPr>
          <w:rFonts w:ascii="Times New Roman" w:hAnsi="Times New Roman"/>
          <w:b/>
          <w:bCs/>
          <w:color w:val="000000"/>
          <w:sz w:val="24"/>
          <w:szCs w:val="24"/>
          <w:lang w:val="ru-RU" w:eastAsia="ru-RU"/>
        </w:rPr>
        <w:t>Население</w:t>
      </w:r>
    </w:p>
    <w:p w:rsidR="002C5CE2" w:rsidRPr="008F4CC9" w:rsidRDefault="002C5CE2" w:rsidP="008A6CFE">
      <w:pPr>
        <w:spacing w:line="276" w:lineRule="auto"/>
        <w:ind w:left="284" w:hanging="284"/>
        <w:jc w:val="center"/>
        <w:rPr>
          <w:rFonts w:ascii="Times New Roman" w:hAnsi="Times New Roman"/>
          <w:sz w:val="24"/>
          <w:szCs w:val="24"/>
          <w:u w:val="single"/>
          <w:lang w:val="ru-RU" w:eastAsia="ru-RU"/>
        </w:rPr>
      </w:pPr>
    </w:p>
    <w:tbl>
      <w:tblPr>
        <w:tblW w:w="9089"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8"/>
        <w:gridCol w:w="1005"/>
        <w:gridCol w:w="1005"/>
        <w:gridCol w:w="1005"/>
        <w:gridCol w:w="1005"/>
        <w:gridCol w:w="1005"/>
        <w:gridCol w:w="976"/>
        <w:gridCol w:w="960"/>
      </w:tblGrid>
      <w:tr w:rsidR="002C5CE2" w:rsidRPr="00F5186F" w:rsidTr="006C1E39">
        <w:trPr>
          <w:trHeight w:val="300"/>
          <w:jc w:val="center"/>
        </w:trPr>
        <w:tc>
          <w:tcPr>
            <w:tcW w:w="2128" w:type="dxa"/>
            <w:noWrap/>
            <w:vAlign w:val="center"/>
          </w:tcPr>
          <w:p w:rsidR="002C5CE2" w:rsidRPr="008F4CC9" w:rsidRDefault="002C5CE2" w:rsidP="008F4CC9">
            <w:pPr>
              <w:ind w:firstLine="0"/>
              <w:rPr>
                <w:rFonts w:ascii="Times New Roman" w:hAnsi="Times New Roman"/>
                <w:szCs w:val="24"/>
                <w:lang w:val="ru-RU" w:eastAsia="ru-RU"/>
              </w:rPr>
            </w:pPr>
            <w:bookmarkStart w:id="18" w:name="_Hlk397434874"/>
            <w:r w:rsidRPr="008F4CC9">
              <w:rPr>
                <w:rFonts w:ascii="Times New Roman" w:hAnsi="Times New Roman"/>
                <w:szCs w:val="24"/>
                <w:lang w:val="ru-RU" w:eastAsia="ru-RU"/>
              </w:rPr>
              <w:t>Период</w:t>
            </w:r>
          </w:p>
        </w:tc>
        <w:tc>
          <w:tcPr>
            <w:tcW w:w="1005" w:type="dxa"/>
            <w:vAlign w:val="center"/>
          </w:tcPr>
          <w:p w:rsidR="002C5CE2" w:rsidRPr="008F4CC9" w:rsidRDefault="002C5CE2" w:rsidP="007773A2">
            <w:pPr>
              <w:ind w:firstLine="0"/>
              <w:jc w:val="center"/>
              <w:rPr>
                <w:rFonts w:ascii="Times New Roman" w:hAnsi="Times New Roman"/>
                <w:lang w:val="ru-RU" w:eastAsia="ru-RU"/>
              </w:rPr>
            </w:pPr>
            <w:smartTag w:uri="urn:schemas-microsoft-com:office:smarttags" w:element="metricconverter">
              <w:smartTagPr>
                <w:attr w:name="ProductID" w:val="2002 г"/>
              </w:smartTagPr>
              <w:r w:rsidRPr="008F4CC9">
                <w:rPr>
                  <w:rFonts w:ascii="Times New Roman" w:hAnsi="Times New Roman"/>
                  <w:lang w:val="ru-RU" w:eastAsia="ru-RU"/>
                </w:rPr>
                <w:t>2002 г</w:t>
              </w:r>
            </w:smartTag>
            <w:r w:rsidRPr="008F4CC9">
              <w:rPr>
                <w:rFonts w:ascii="Times New Roman" w:hAnsi="Times New Roman"/>
                <w:lang w:val="ru-RU" w:eastAsia="ru-RU"/>
              </w:rPr>
              <w:t>.</w:t>
            </w:r>
          </w:p>
        </w:tc>
        <w:tc>
          <w:tcPr>
            <w:tcW w:w="1005" w:type="dxa"/>
            <w:vAlign w:val="center"/>
          </w:tcPr>
          <w:p w:rsidR="002C5CE2" w:rsidRPr="008F4CC9" w:rsidRDefault="002C5CE2" w:rsidP="007773A2">
            <w:pPr>
              <w:ind w:firstLine="0"/>
              <w:jc w:val="center"/>
              <w:rPr>
                <w:rFonts w:ascii="Times New Roman" w:hAnsi="Times New Roman"/>
                <w:lang w:val="ru-RU" w:eastAsia="ru-RU"/>
              </w:rPr>
            </w:pPr>
            <w:smartTag w:uri="urn:schemas-microsoft-com:office:smarttags" w:element="metricconverter">
              <w:smartTagPr>
                <w:attr w:name="ProductID" w:val="2004 г"/>
              </w:smartTagPr>
              <w:r w:rsidRPr="008F4CC9">
                <w:rPr>
                  <w:rFonts w:ascii="Times New Roman" w:hAnsi="Times New Roman"/>
                  <w:lang w:val="ru-RU" w:eastAsia="ru-RU"/>
                </w:rPr>
                <w:t>2004 г</w:t>
              </w:r>
            </w:smartTag>
            <w:r w:rsidRPr="008F4CC9">
              <w:rPr>
                <w:rFonts w:ascii="Times New Roman" w:hAnsi="Times New Roman"/>
                <w:lang w:val="ru-RU" w:eastAsia="ru-RU"/>
              </w:rPr>
              <w:t>.</w:t>
            </w:r>
          </w:p>
        </w:tc>
        <w:tc>
          <w:tcPr>
            <w:tcW w:w="1005" w:type="dxa"/>
            <w:vAlign w:val="center"/>
          </w:tcPr>
          <w:p w:rsidR="002C5CE2" w:rsidRPr="008F4CC9" w:rsidRDefault="002C5CE2" w:rsidP="007773A2">
            <w:pPr>
              <w:ind w:firstLine="0"/>
              <w:jc w:val="center"/>
              <w:rPr>
                <w:rFonts w:ascii="Times New Roman" w:hAnsi="Times New Roman"/>
                <w:lang w:val="ru-RU" w:eastAsia="ru-RU"/>
              </w:rPr>
            </w:pPr>
            <w:smartTag w:uri="urn:schemas-microsoft-com:office:smarttags" w:element="metricconverter">
              <w:smartTagPr>
                <w:attr w:name="ProductID" w:val="2006 г"/>
              </w:smartTagPr>
              <w:r w:rsidRPr="008F4CC9">
                <w:rPr>
                  <w:rFonts w:ascii="Times New Roman" w:hAnsi="Times New Roman"/>
                  <w:lang w:val="ru-RU" w:eastAsia="ru-RU"/>
                </w:rPr>
                <w:t>2006 г</w:t>
              </w:r>
            </w:smartTag>
            <w:r w:rsidRPr="008F4CC9">
              <w:rPr>
                <w:rFonts w:ascii="Times New Roman" w:hAnsi="Times New Roman"/>
                <w:lang w:val="ru-RU" w:eastAsia="ru-RU"/>
              </w:rPr>
              <w:t>.</w:t>
            </w:r>
          </w:p>
        </w:tc>
        <w:tc>
          <w:tcPr>
            <w:tcW w:w="1005" w:type="dxa"/>
            <w:vAlign w:val="center"/>
          </w:tcPr>
          <w:p w:rsidR="002C5CE2" w:rsidRPr="008F4CC9" w:rsidRDefault="002C5CE2" w:rsidP="007773A2">
            <w:pPr>
              <w:ind w:firstLine="0"/>
              <w:jc w:val="center"/>
              <w:rPr>
                <w:rFonts w:ascii="Times New Roman" w:hAnsi="Times New Roman"/>
                <w:lang w:val="ru-RU" w:eastAsia="ru-RU"/>
              </w:rPr>
            </w:pPr>
            <w:smartTag w:uri="urn:schemas-microsoft-com:office:smarttags" w:element="metricconverter">
              <w:smartTagPr>
                <w:attr w:name="ProductID" w:val="2008 г"/>
              </w:smartTagPr>
              <w:r w:rsidRPr="008F4CC9">
                <w:rPr>
                  <w:rFonts w:ascii="Times New Roman" w:hAnsi="Times New Roman"/>
                  <w:lang w:val="ru-RU" w:eastAsia="ru-RU"/>
                </w:rPr>
                <w:t>2008 г</w:t>
              </w:r>
            </w:smartTag>
            <w:r w:rsidRPr="008F4CC9">
              <w:rPr>
                <w:rFonts w:ascii="Times New Roman" w:hAnsi="Times New Roman"/>
                <w:lang w:val="ru-RU" w:eastAsia="ru-RU"/>
              </w:rPr>
              <w:t>.</w:t>
            </w:r>
          </w:p>
        </w:tc>
        <w:tc>
          <w:tcPr>
            <w:tcW w:w="1005" w:type="dxa"/>
            <w:noWrap/>
            <w:vAlign w:val="center"/>
          </w:tcPr>
          <w:p w:rsidR="002C5CE2" w:rsidRPr="008F4CC9" w:rsidRDefault="002C5CE2" w:rsidP="008F4CC9">
            <w:pPr>
              <w:ind w:firstLine="0"/>
              <w:jc w:val="center"/>
              <w:rPr>
                <w:rFonts w:ascii="Times New Roman" w:hAnsi="Times New Roman"/>
                <w:lang w:val="ru-RU" w:eastAsia="ru-RU"/>
              </w:rPr>
            </w:pPr>
            <w:r w:rsidRPr="008F4CC9">
              <w:rPr>
                <w:rFonts w:ascii="Times New Roman" w:hAnsi="Times New Roman"/>
                <w:lang w:val="ru-RU" w:eastAsia="ru-RU"/>
              </w:rPr>
              <w:t>2010</w:t>
            </w:r>
          </w:p>
        </w:tc>
        <w:tc>
          <w:tcPr>
            <w:tcW w:w="976" w:type="dxa"/>
            <w:noWrap/>
            <w:vAlign w:val="center"/>
          </w:tcPr>
          <w:p w:rsidR="002C5CE2" w:rsidRPr="008F4CC9" w:rsidRDefault="002C5CE2" w:rsidP="008F4CC9">
            <w:pPr>
              <w:ind w:firstLine="0"/>
              <w:jc w:val="center"/>
              <w:rPr>
                <w:rFonts w:ascii="Times New Roman" w:hAnsi="Times New Roman"/>
                <w:lang w:val="ru-RU" w:eastAsia="ru-RU"/>
              </w:rPr>
            </w:pPr>
            <w:r w:rsidRPr="008F4CC9">
              <w:rPr>
                <w:rFonts w:ascii="Times New Roman" w:hAnsi="Times New Roman"/>
                <w:lang w:val="ru-RU" w:eastAsia="ru-RU"/>
              </w:rPr>
              <w:t>2012</w:t>
            </w:r>
          </w:p>
        </w:tc>
        <w:tc>
          <w:tcPr>
            <w:tcW w:w="960" w:type="dxa"/>
            <w:noWrap/>
            <w:vAlign w:val="center"/>
          </w:tcPr>
          <w:p w:rsidR="002C5CE2" w:rsidRPr="008F4CC9" w:rsidRDefault="002C5CE2" w:rsidP="008F4CC9">
            <w:pPr>
              <w:ind w:firstLine="0"/>
              <w:jc w:val="center"/>
              <w:rPr>
                <w:rFonts w:ascii="Times New Roman" w:hAnsi="Times New Roman"/>
                <w:lang w:val="ru-RU" w:eastAsia="ru-RU"/>
              </w:rPr>
            </w:pPr>
            <w:r w:rsidRPr="008F4CC9">
              <w:rPr>
                <w:rFonts w:ascii="Times New Roman" w:hAnsi="Times New Roman"/>
                <w:lang w:val="ru-RU" w:eastAsia="ru-RU"/>
              </w:rPr>
              <w:t>2014</w:t>
            </w:r>
          </w:p>
        </w:tc>
      </w:tr>
      <w:bookmarkEnd w:id="18"/>
      <w:tr w:rsidR="002C5CE2" w:rsidRPr="00F5186F" w:rsidTr="006C1E39">
        <w:trPr>
          <w:trHeight w:val="300"/>
          <w:jc w:val="center"/>
        </w:trPr>
        <w:tc>
          <w:tcPr>
            <w:tcW w:w="2128" w:type="dxa"/>
            <w:noWrap/>
            <w:vAlign w:val="center"/>
          </w:tcPr>
          <w:p w:rsidR="002C5CE2" w:rsidRPr="008F4CC9" w:rsidRDefault="002C5CE2" w:rsidP="004E407A">
            <w:pPr>
              <w:ind w:left="36" w:firstLine="0"/>
              <w:rPr>
                <w:rFonts w:ascii="Times New Roman" w:hAnsi="Times New Roman"/>
                <w:szCs w:val="24"/>
                <w:lang w:val="ru-RU" w:eastAsia="ru-RU"/>
              </w:rPr>
            </w:pPr>
            <w:r w:rsidRPr="008F4CC9">
              <w:rPr>
                <w:rFonts w:ascii="Times New Roman" w:hAnsi="Times New Roman"/>
                <w:szCs w:val="24"/>
                <w:lang w:val="ru-RU" w:eastAsia="ru-RU"/>
              </w:rPr>
              <w:t xml:space="preserve">Численность на </w:t>
            </w:r>
            <w:r>
              <w:rPr>
                <w:rFonts w:ascii="Times New Roman" w:hAnsi="Times New Roman"/>
                <w:szCs w:val="24"/>
                <w:lang w:val="ru-RU" w:eastAsia="ru-RU"/>
              </w:rPr>
              <w:t xml:space="preserve">начало </w:t>
            </w:r>
            <w:r w:rsidRPr="008F4CC9">
              <w:rPr>
                <w:rFonts w:ascii="Times New Roman" w:hAnsi="Times New Roman"/>
                <w:szCs w:val="24"/>
                <w:lang w:val="ru-RU" w:eastAsia="ru-RU"/>
              </w:rPr>
              <w:t xml:space="preserve"> года, чел.</w:t>
            </w:r>
          </w:p>
        </w:tc>
        <w:tc>
          <w:tcPr>
            <w:tcW w:w="1005" w:type="dxa"/>
            <w:vAlign w:val="center"/>
          </w:tcPr>
          <w:p w:rsidR="002C5CE2" w:rsidRPr="008F4CC9" w:rsidRDefault="002C5CE2" w:rsidP="007773A2">
            <w:pPr>
              <w:ind w:firstLine="0"/>
              <w:jc w:val="center"/>
              <w:rPr>
                <w:rFonts w:ascii="Times New Roman" w:hAnsi="Times New Roman"/>
                <w:lang w:val="ru-RU" w:eastAsia="ru-RU"/>
              </w:rPr>
            </w:pPr>
            <w:r>
              <w:rPr>
                <w:rFonts w:ascii="Times New Roman" w:hAnsi="Times New Roman"/>
                <w:lang w:val="ru-RU" w:eastAsia="ru-RU"/>
              </w:rPr>
              <w:t>815</w:t>
            </w:r>
          </w:p>
        </w:tc>
        <w:tc>
          <w:tcPr>
            <w:tcW w:w="1005" w:type="dxa"/>
            <w:vAlign w:val="center"/>
          </w:tcPr>
          <w:p w:rsidR="002C5CE2" w:rsidRPr="008F4CC9" w:rsidRDefault="002C5CE2" w:rsidP="007773A2">
            <w:pPr>
              <w:ind w:firstLine="0"/>
              <w:jc w:val="center"/>
              <w:rPr>
                <w:rFonts w:ascii="Times New Roman" w:hAnsi="Times New Roman"/>
                <w:lang w:val="ru-RU" w:eastAsia="ru-RU"/>
              </w:rPr>
            </w:pPr>
            <w:r>
              <w:rPr>
                <w:rFonts w:ascii="Times New Roman" w:hAnsi="Times New Roman"/>
                <w:lang w:val="ru-RU" w:eastAsia="ru-RU"/>
              </w:rPr>
              <w:t>912</w:t>
            </w:r>
          </w:p>
        </w:tc>
        <w:tc>
          <w:tcPr>
            <w:tcW w:w="1005" w:type="dxa"/>
            <w:vAlign w:val="center"/>
          </w:tcPr>
          <w:p w:rsidR="002C5CE2" w:rsidRPr="008F4CC9" w:rsidRDefault="002C5CE2" w:rsidP="007773A2">
            <w:pPr>
              <w:ind w:firstLine="0"/>
              <w:jc w:val="center"/>
              <w:rPr>
                <w:rFonts w:ascii="Times New Roman" w:hAnsi="Times New Roman"/>
                <w:lang w:val="ru-RU" w:eastAsia="ru-RU"/>
              </w:rPr>
            </w:pPr>
            <w:r>
              <w:rPr>
                <w:rFonts w:ascii="Times New Roman" w:hAnsi="Times New Roman"/>
                <w:lang w:val="ru-RU" w:eastAsia="ru-RU"/>
              </w:rPr>
              <w:t>1050</w:t>
            </w:r>
          </w:p>
        </w:tc>
        <w:tc>
          <w:tcPr>
            <w:tcW w:w="1005" w:type="dxa"/>
            <w:vAlign w:val="center"/>
          </w:tcPr>
          <w:p w:rsidR="002C5CE2" w:rsidRPr="008F4CC9" w:rsidRDefault="002C5CE2" w:rsidP="007773A2">
            <w:pPr>
              <w:ind w:firstLine="0"/>
              <w:jc w:val="center"/>
              <w:rPr>
                <w:rFonts w:ascii="Times New Roman" w:hAnsi="Times New Roman"/>
                <w:lang w:val="ru-RU" w:eastAsia="ru-RU"/>
              </w:rPr>
            </w:pPr>
            <w:r>
              <w:rPr>
                <w:rFonts w:ascii="Times New Roman" w:hAnsi="Times New Roman"/>
                <w:lang w:val="ru-RU" w:eastAsia="ru-RU"/>
              </w:rPr>
              <w:t>920</w:t>
            </w:r>
          </w:p>
        </w:tc>
        <w:tc>
          <w:tcPr>
            <w:tcW w:w="1005" w:type="dxa"/>
            <w:noWrap/>
            <w:vAlign w:val="center"/>
          </w:tcPr>
          <w:p w:rsidR="002C5CE2" w:rsidRPr="008F4CC9" w:rsidRDefault="002C5CE2" w:rsidP="008F4CC9">
            <w:pPr>
              <w:ind w:firstLine="0"/>
              <w:jc w:val="center"/>
              <w:rPr>
                <w:rFonts w:ascii="Times New Roman" w:hAnsi="Times New Roman"/>
                <w:lang w:val="ru-RU" w:eastAsia="ru-RU"/>
              </w:rPr>
            </w:pPr>
            <w:r>
              <w:rPr>
                <w:rFonts w:ascii="Times New Roman" w:hAnsi="Times New Roman"/>
                <w:lang w:val="ru-RU" w:eastAsia="ru-RU"/>
              </w:rPr>
              <w:t>1111</w:t>
            </w:r>
          </w:p>
        </w:tc>
        <w:tc>
          <w:tcPr>
            <w:tcW w:w="976" w:type="dxa"/>
            <w:noWrap/>
            <w:vAlign w:val="center"/>
          </w:tcPr>
          <w:p w:rsidR="002C5CE2" w:rsidRPr="008F4CC9" w:rsidRDefault="002C5CE2" w:rsidP="00550043">
            <w:pPr>
              <w:ind w:firstLine="0"/>
              <w:jc w:val="center"/>
              <w:rPr>
                <w:rFonts w:ascii="Times New Roman" w:hAnsi="Times New Roman"/>
                <w:lang w:val="ru-RU" w:eastAsia="ru-RU"/>
              </w:rPr>
            </w:pPr>
            <w:r>
              <w:rPr>
                <w:rFonts w:ascii="Times New Roman" w:hAnsi="Times New Roman"/>
                <w:lang w:val="ru-RU" w:eastAsia="ru-RU"/>
              </w:rPr>
              <w:t>1277</w:t>
            </w:r>
          </w:p>
        </w:tc>
        <w:tc>
          <w:tcPr>
            <w:tcW w:w="960" w:type="dxa"/>
            <w:noWrap/>
            <w:vAlign w:val="center"/>
          </w:tcPr>
          <w:p w:rsidR="002C5CE2" w:rsidRPr="008F4CC9" w:rsidRDefault="002C5CE2" w:rsidP="001A065E">
            <w:pPr>
              <w:ind w:firstLine="0"/>
              <w:jc w:val="center"/>
              <w:rPr>
                <w:rFonts w:ascii="Times New Roman" w:hAnsi="Times New Roman"/>
                <w:lang w:val="ru-RU" w:eastAsia="ru-RU"/>
              </w:rPr>
            </w:pPr>
            <w:r>
              <w:rPr>
                <w:rFonts w:ascii="Times New Roman" w:hAnsi="Times New Roman"/>
                <w:lang w:val="ru-RU" w:eastAsia="ru-RU"/>
              </w:rPr>
              <w:t>1517</w:t>
            </w:r>
          </w:p>
        </w:tc>
      </w:tr>
    </w:tbl>
    <w:bookmarkStart w:id="19" w:name="_Toc372039078"/>
    <w:p w:rsidR="002C5CE2" w:rsidRDefault="002C5CE2" w:rsidP="00C46667">
      <w:pPr>
        <w:pStyle w:val="2"/>
        <w:rPr>
          <w:rFonts w:ascii="Times New Roman" w:hAnsi="Times New Roman"/>
          <w:b/>
          <w:lang w:val="ru-RU"/>
        </w:rPr>
      </w:pPr>
      <w:r w:rsidRPr="00F5186F">
        <w:rPr>
          <w:rFonts w:ascii="Times New Roman" w:hAnsi="Times New Roman"/>
          <w:b/>
          <w:noProof/>
          <w:lang w:val="ru-RU" w:eastAsia="ru-RU"/>
        </w:rPr>
        <w:object w:dxaOrig="9121" w:dyaOrig="3946">
          <v:shape id="Диаграмма 6" o:spid="_x0000_i1026" type="#_x0000_t75" style="width:456.2pt;height:197.55pt;visibility:visible" o:ole="">
            <v:imagedata r:id="rId9" o:title="" cropbottom="-66f"/>
            <o:lock v:ext="edit" aspectratio="f"/>
          </v:shape>
          <o:OLEObject Type="Embed" ProgID="Excel.Sheet.8" ShapeID="Диаграмма 6" DrawAspect="Content" ObjectID="_1491126024" r:id="rId10"/>
        </w:object>
      </w:r>
    </w:p>
    <w:p w:rsidR="002C5CE2" w:rsidRDefault="002C5CE2" w:rsidP="00CD7A9D">
      <w:pPr>
        <w:spacing w:after="200" w:line="276" w:lineRule="auto"/>
        <w:ind w:firstLine="709"/>
        <w:jc w:val="both"/>
        <w:rPr>
          <w:rFonts w:ascii="Times New Roman" w:hAnsi="Times New Roman"/>
          <w:bCs/>
          <w:sz w:val="24"/>
          <w:szCs w:val="24"/>
          <w:lang w:val="ru-RU" w:eastAsia="ru-RU"/>
        </w:rPr>
      </w:pPr>
    </w:p>
    <w:p w:rsidR="002C5CE2" w:rsidRPr="007D4DB1" w:rsidRDefault="002C5CE2" w:rsidP="00CD7A9D">
      <w:pPr>
        <w:spacing w:after="200" w:line="276" w:lineRule="auto"/>
        <w:ind w:firstLine="709"/>
        <w:jc w:val="both"/>
        <w:rPr>
          <w:rFonts w:ascii="Times New Roman" w:hAnsi="Times New Roman"/>
          <w:bCs/>
          <w:sz w:val="24"/>
          <w:szCs w:val="24"/>
          <w:lang w:val="ru-RU" w:eastAsia="ru-RU"/>
        </w:rPr>
      </w:pPr>
      <w:r w:rsidRPr="00451333">
        <w:rPr>
          <w:rFonts w:ascii="Times New Roman" w:hAnsi="Times New Roman"/>
          <w:bCs/>
          <w:sz w:val="24"/>
          <w:szCs w:val="24"/>
          <w:lang w:val="ru-RU" w:eastAsia="ru-RU"/>
        </w:rPr>
        <w:t>Социальный состав жителей: трудоспособное население – 69,4%, дошкольники – 6,7%, школьники – 10,3%, студенты – 2,2%, пенсионеры -5,0%, инвалиды – 1,5%, не работающие пенсионеры - 4,9%.</w:t>
      </w:r>
    </w:p>
    <w:p w:rsidR="002C5CE2" w:rsidRDefault="002C5CE2" w:rsidP="00C46667">
      <w:pPr>
        <w:pStyle w:val="2"/>
        <w:rPr>
          <w:rFonts w:ascii="Times New Roman" w:hAnsi="Times New Roman"/>
          <w:b/>
          <w:lang w:val="ru-RU"/>
        </w:rPr>
      </w:pPr>
    </w:p>
    <w:p w:rsidR="002C5CE2" w:rsidRPr="00D0388F" w:rsidRDefault="002C5CE2" w:rsidP="00035067">
      <w:pPr>
        <w:ind w:firstLine="0"/>
        <w:rPr>
          <w:lang w:val="ru-RU"/>
        </w:rPr>
      </w:pPr>
    </w:p>
    <w:p w:rsidR="002C5CE2" w:rsidRPr="00BE0503" w:rsidRDefault="002C5CE2" w:rsidP="00C46667">
      <w:pPr>
        <w:pStyle w:val="2"/>
        <w:rPr>
          <w:rFonts w:ascii="Times New Roman" w:hAnsi="Times New Roman"/>
          <w:b/>
          <w:lang w:val="ru-RU"/>
        </w:rPr>
      </w:pPr>
      <w:bookmarkStart w:id="20" w:name="_Toc412806333"/>
      <w:r w:rsidRPr="00BE0503">
        <w:rPr>
          <w:rFonts w:ascii="Times New Roman" w:hAnsi="Times New Roman"/>
          <w:b/>
          <w:lang w:val="ru-RU"/>
        </w:rPr>
        <w:t>3.2. Характеристика экономики</w:t>
      </w:r>
      <w:bookmarkEnd w:id="19"/>
      <w:bookmarkEnd w:id="20"/>
    </w:p>
    <w:p w:rsidR="002C5CE2" w:rsidRPr="00441EA6" w:rsidRDefault="002C5CE2" w:rsidP="00C46667">
      <w:pPr>
        <w:ind w:firstLine="567"/>
        <w:jc w:val="both"/>
        <w:rPr>
          <w:rFonts w:ascii="Times New Roman" w:hAnsi="Times New Roman"/>
          <w:sz w:val="24"/>
          <w:szCs w:val="24"/>
          <w:lang w:val="ru-RU"/>
        </w:rPr>
      </w:pPr>
    </w:p>
    <w:p w:rsidR="002C5CE2" w:rsidRDefault="002C5CE2" w:rsidP="00066177">
      <w:pPr>
        <w:spacing w:line="276" w:lineRule="auto"/>
        <w:ind w:firstLine="680"/>
        <w:jc w:val="both"/>
        <w:rPr>
          <w:rFonts w:ascii="Times New Roman" w:hAnsi="Times New Roman"/>
          <w:sz w:val="24"/>
          <w:szCs w:val="24"/>
          <w:lang w:val="ru-RU" w:eastAsia="ru-RU"/>
        </w:rPr>
      </w:pPr>
    </w:p>
    <w:p w:rsidR="002C5CE2" w:rsidRDefault="002C5CE2" w:rsidP="00D0388F">
      <w:pPr>
        <w:shd w:val="clear" w:color="auto" w:fill="FFFFFF"/>
        <w:tabs>
          <w:tab w:val="left" w:pos="1699"/>
        </w:tabs>
        <w:spacing w:after="240" w:line="276" w:lineRule="auto"/>
        <w:ind w:firstLine="709"/>
        <w:jc w:val="both"/>
        <w:rPr>
          <w:rFonts w:ascii="Times New Roman" w:hAnsi="Times New Roman"/>
          <w:color w:val="000000"/>
          <w:sz w:val="24"/>
          <w:szCs w:val="24"/>
          <w:lang w:val="ru-RU"/>
        </w:rPr>
      </w:pPr>
      <w:r>
        <w:rPr>
          <w:rFonts w:ascii="Times New Roman" w:hAnsi="Times New Roman"/>
          <w:color w:val="000000"/>
          <w:sz w:val="24"/>
          <w:szCs w:val="24"/>
          <w:lang w:val="ru-RU"/>
        </w:rPr>
        <w:t>Среди учреждений имеющих характер социальной направленности имеется:</w:t>
      </w:r>
    </w:p>
    <w:p w:rsidR="002C5CE2" w:rsidRPr="00D0388F" w:rsidRDefault="002C5CE2" w:rsidP="00D0388F">
      <w:pPr>
        <w:shd w:val="clear" w:color="auto" w:fill="FFFFFF"/>
        <w:tabs>
          <w:tab w:val="left" w:pos="1699"/>
        </w:tabs>
        <w:spacing w:after="240" w:line="276" w:lineRule="auto"/>
        <w:ind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D0388F">
        <w:rPr>
          <w:rFonts w:ascii="Times New Roman" w:hAnsi="Times New Roman"/>
          <w:color w:val="000000"/>
          <w:sz w:val="24"/>
          <w:szCs w:val="24"/>
          <w:lang w:val="ru-RU"/>
        </w:rPr>
        <w:t>Амбулатория п.</w:t>
      </w:r>
      <w:r w:rsidR="00035067">
        <w:rPr>
          <w:rFonts w:ascii="Times New Roman" w:hAnsi="Times New Roman"/>
          <w:color w:val="000000"/>
          <w:sz w:val="24"/>
          <w:szCs w:val="24"/>
          <w:lang w:val="ru-RU"/>
        </w:rPr>
        <w:t xml:space="preserve"> </w:t>
      </w:r>
      <w:r w:rsidRPr="00D0388F">
        <w:rPr>
          <w:rFonts w:ascii="Times New Roman" w:hAnsi="Times New Roman"/>
          <w:color w:val="000000"/>
          <w:sz w:val="24"/>
          <w:szCs w:val="24"/>
          <w:lang w:val="ru-RU"/>
        </w:rPr>
        <w:t>Сентябрьский</w:t>
      </w:r>
      <w:r>
        <w:rPr>
          <w:rFonts w:ascii="Times New Roman" w:hAnsi="Times New Roman"/>
          <w:color w:val="000000"/>
          <w:sz w:val="24"/>
          <w:szCs w:val="24"/>
          <w:lang w:val="ru-RU"/>
        </w:rPr>
        <w:t xml:space="preserve">, </w:t>
      </w:r>
      <w:r w:rsidRPr="00D0388F">
        <w:rPr>
          <w:rFonts w:ascii="Times New Roman" w:hAnsi="Times New Roman"/>
          <w:color w:val="000000"/>
          <w:sz w:val="24"/>
          <w:szCs w:val="24"/>
          <w:lang w:val="ru-RU"/>
        </w:rPr>
        <w:t>БУ ХМАО-Югры «Нефтеюганская районная больница»</w:t>
      </w:r>
      <w:r>
        <w:rPr>
          <w:rFonts w:ascii="Times New Roman" w:hAnsi="Times New Roman"/>
          <w:color w:val="000000"/>
          <w:sz w:val="24"/>
          <w:szCs w:val="24"/>
          <w:lang w:val="ru-RU"/>
        </w:rPr>
        <w:t>;</w:t>
      </w:r>
    </w:p>
    <w:p w:rsidR="002C5CE2" w:rsidRPr="00D0388F" w:rsidRDefault="002C5CE2" w:rsidP="00D0388F">
      <w:pPr>
        <w:shd w:val="clear" w:color="auto" w:fill="FFFFFF"/>
        <w:tabs>
          <w:tab w:val="left" w:pos="1699"/>
        </w:tabs>
        <w:spacing w:after="240" w:line="276" w:lineRule="auto"/>
        <w:ind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D0388F">
        <w:rPr>
          <w:rFonts w:ascii="Times New Roman" w:hAnsi="Times New Roman"/>
          <w:color w:val="000000"/>
          <w:sz w:val="24"/>
          <w:szCs w:val="24"/>
          <w:lang w:val="ru-RU"/>
        </w:rPr>
        <w:t>НРМОУ «Сентябрьская СОШ»</w:t>
      </w:r>
      <w:r>
        <w:rPr>
          <w:rFonts w:ascii="Times New Roman" w:hAnsi="Times New Roman"/>
          <w:color w:val="000000"/>
          <w:sz w:val="24"/>
          <w:szCs w:val="24"/>
          <w:lang w:val="ru-RU"/>
        </w:rPr>
        <w:t>;</w:t>
      </w:r>
    </w:p>
    <w:p w:rsidR="002C5CE2" w:rsidRPr="00D0388F" w:rsidRDefault="002C5CE2" w:rsidP="00D0388F">
      <w:pPr>
        <w:shd w:val="clear" w:color="auto" w:fill="FFFFFF"/>
        <w:tabs>
          <w:tab w:val="left" w:pos="1699"/>
        </w:tabs>
        <w:spacing w:after="240" w:line="276" w:lineRule="auto"/>
        <w:ind w:firstLine="709"/>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 </w:t>
      </w:r>
      <w:r w:rsidRPr="00D0388F">
        <w:rPr>
          <w:rFonts w:ascii="Times New Roman" w:hAnsi="Times New Roman"/>
          <w:color w:val="000000"/>
          <w:sz w:val="24"/>
          <w:szCs w:val="24"/>
          <w:lang w:val="ru-RU"/>
        </w:rPr>
        <w:t>НРМДОУ Детский сад «Солнышко»№10</w:t>
      </w:r>
      <w:r>
        <w:rPr>
          <w:rFonts w:ascii="Times New Roman" w:hAnsi="Times New Roman"/>
          <w:color w:val="000000"/>
          <w:sz w:val="24"/>
          <w:szCs w:val="24"/>
          <w:lang w:val="ru-RU"/>
        </w:rPr>
        <w:t>;</w:t>
      </w:r>
    </w:p>
    <w:p w:rsidR="002C5CE2" w:rsidRPr="00D0388F" w:rsidRDefault="002C5CE2" w:rsidP="00E51442">
      <w:pPr>
        <w:shd w:val="clear" w:color="auto" w:fill="FFFFFF"/>
        <w:tabs>
          <w:tab w:val="left" w:pos="1699"/>
        </w:tabs>
        <w:spacing w:after="240" w:line="276" w:lineRule="auto"/>
        <w:ind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D0388F">
        <w:rPr>
          <w:rFonts w:ascii="Times New Roman" w:hAnsi="Times New Roman"/>
          <w:color w:val="000000"/>
          <w:sz w:val="24"/>
          <w:szCs w:val="24"/>
          <w:lang w:val="ru-RU"/>
        </w:rPr>
        <w:t>Спорткомплекс «Сентябрьский»</w:t>
      </w:r>
      <w:r>
        <w:rPr>
          <w:rFonts w:ascii="Times New Roman" w:hAnsi="Times New Roman"/>
          <w:color w:val="000000"/>
          <w:sz w:val="24"/>
          <w:szCs w:val="24"/>
          <w:lang w:val="ru-RU"/>
        </w:rPr>
        <w:t xml:space="preserve">, </w:t>
      </w:r>
      <w:r w:rsidRPr="00D0388F">
        <w:rPr>
          <w:rFonts w:ascii="Times New Roman" w:hAnsi="Times New Roman"/>
          <w:color w:val="000000"/>
          <w:sz w:val="24"/>
          <w:szCs w:val="24"/>
          <w:lang w:val="ru-RU"/>
        </w:rPr>
        <w:t>БУ НР ФСО «Атлант»</w:t>
      </w:r>
      <w:r>
        <w:rPr>
          <w:rFonts w:ascii="Times New Roman" w:hAnsi="Times New Roman"/>
          <w:color w:val="000000"/>
          <w:sz w:val="24"/>
          <w:szCs w:val="24"/>
          <w:lang w:val="ru-RU"/>
        </w:rPr>
        <w:t>;</w:t>
      </w:r>
    </w:p>
    <w:p w:rsidR="002C5CE2" w:rsidRPr="00D0388F" w:rsidRDefault="002C5CE2" w:rsidP="00E51442">
      <w:pPr>
        <w:shd w:val="clear" w:color="auto" w:fill="FFFFFF"/>
        <w:tabs>
          <w:tab w:val="left" w:pos="1699"/>
        </w:tabs>
        <w:spacing w:after="240" w:line="276" w:lineRule="auto"/>
        <w:ind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D0388F">
        <w:rPr>
          <w:rFonts w:ascii="Times New Roman" w:hAnsi="Times New Roman"/>
          <w:color w:val="000000"/>
          <w:sz w:val="24"/>
          <w:szCs w:val="24"/>
          <w:lang w:val="ru-RU"/>
        </w:rPr>
        <w:t>ДК «Жемчужина Югры»</w:t>
      </w:r>
      <w:r>
        <w:rPr>
          <w:rFonts w:ascii="Times New Roman" w:hAnsi="Times New Roman"/>
          <w:color w:val="000000"/>
          <w:sz w:val="24"/>
          <w:szCs w:val="24"/>
          <w:lang w:val="ru-RU"/>
        </w:rPr>
        <w:t xml:space="preserve">, </w:t>
      </w:r>
      <w:r w:rsidRPr="00D0388F">
        <w:rPr>
          <w:rFonts w:ascii="Times New Roman" w:hAnsi="Times New Roman"/>
          <w:color w:val="000000"/>
          <w:sz w:val="24"/>
          <w:szCs w:val="24"/>
          <w:lang w:val="ru-RU"/>
        </w:rPr>
        <w:t>НРБУ ТО «Культура»</w:t>
      </w:r>
      <w:r>
        <w:rPr>
          <w:rFonts w:ascii="Times New Roman" w:hAnsi="Times New Roman"/>
          <w:color w:val="000000"/>
          <w:sz w:val="24"/>
          <w:szCs w:val="24"/>
          <w:lang w:val="ru-RU"/>
        </w:rPr>
        <w:t>;</w:t>
      </w:r>
    </w:p>
    <w:p w:rsidR="002C5CE2" w:rsidRDefault="002C5CE2" w:rsidP="00035067">
      <w:pPr>
        <w:shd w:val="clear" w:color="auto" w:fill="FFFFFF"/>
        <w:tabs>
          <w:tab w:val="left" w:pos="1699"/>
        </w:tabs>
        <w:spacing w:after="240" w:line="276" w:lineRule="auto"/>
        <w:ind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D0388F">
        <w:rPr>
          <w:rFonts w:ascii="Times New Roman" w:hAnsi="Times New Roman"/>
          <w:color w:val="000000"/>
          <w:sz w:val="24"/>
          <w:szCs w:val="24"/>
          <w:lang w:val="ru-RU"/>
        </w:rPr>
        <w:t>Библиотека (филиал №15 Нефтеюганский район ЦБС)</w:t>
      </w:r>
      <w:r w:rsidR="00035067">
        <w:rPr>
          <w:rFonts w:ascii="Times New Roman" w:hAnsi="Times New Roman"/>
          <w:color w:val="000000"/>
          <w:sz w:val="24"/>
          <w:szCs w:val="24"/>
          <w:lang w:val="ru-RU"/>
        </w:rPr>
        <w:t>.</w:t>
      </w:r>
    </w:p>
    <w:p w:rsidR="002C5CE2" w:rsidRPr="00C56E13" w:rsidRDefault="002C5CE2" w:rsidP="00C46667">
      <w:pPr>
        <w:pStyle w:val="2"/>
        <w:rPr>
          <w:rFonts w:ascii="Times New Roman" w:hAnsi="Times New Roman"/>
          <w:b/>
          <w:lang w:val="ru-RU" w:eastAsia="ru-RU"/>
        </w:rPr>
      </w:pPr>
      <w:bookmarkStart w:id="21" w:name="_Toc412806335"/>
      <w:r>
        <w:rPr>
          <w:rFonts w:ascii="Times New Roman" w:hAnsi="Times New Roman"/>
          <w:b/>
          <w:lang w:val="ru-RU" w:eastAsia="ru-RU"/>
        </w:rPr>
        <w:t xml:space="preserve">3.3.  </w:t>
      </w:r>
      <w:r w:rsidRPr="00C56E13">
        <w:rPr>
          <w:rFonts w:ascii="Times New Roman" w:hAnsi="Times New Roman"/>
          <w:b/>
          <w:lang w:val="ru-RU" w:eastAsia="ru-RU"/>
        </w:rPr>
        <w:t>Проблемы и задачи отрасли жилищно-коммунального хозяйства и энергетики</w:t>
      </w:r>
      <w:bookmarkEnd w:id="21"/>
      <w:r w:rsidRPr="00C56E13">
        <w:rPr>
          <w:rFonts w:ascii="Times New Roman" w:hAnsi="Times New Roman"/>
          <w:b/>
          <w:lang w:val="ru-RU" w:eastAsia="ru-RU"/>
        </w:rPr>
        <w:t xml:space="preserve"> </w:t>
      </w:r>
    </w:p>
    <w:p w:rsidR="002C5CE2" w:rsidRDefault="002C5CE2" w:rsidP="00AA3C1C">
      <w:pPr>
        <w:spacing w:line="276" w:lineRule="auto"/>
        <w:ind w:firstLine="709"/>
        <w:jc w:val="both"/>
        <w:rPr>
          <w:rFonts w:ascii="Times New Roman" w:hAnsi="Times New Roman"/>
          <w:sz w:val="24"/>
          <w:szCs w:val="24"/>
          <w:lang w:val="ru-RU" w:eastAsia="ru-RU"/>
        </w:rPr>
      </w:pPr>
    </w:p>
    <w:p w:rsidR="002C5CE2" w:rsidRPr="00451333" w:rsidRDefault="002C5CE2" w:rsidP="00D0388F">
      <w:pPr>
        <w:widowControl w:val="0"/>
        <w:spacing w:line="276" w:lineRule="auto"/>
        <w:ind w:firstLine="709"/>
        <w:rPr>
          <w:rFonts w:ascii="Times New Roman" w:hAnsi="Times New Roman"/>
          <w:spacing w:val="4"/>
          <w:sz w:val="24"/>
          <w:szCs w:val="24"/>
          <w:lang w:val="ru-RU" w:eastAsia="ru-RU"/>
        </w:rPr>
      </w:pPr>
      <w:r w:rsidRPr="00451333">
        <w:rPr>
          <w:rFonts w:ascii="Times New Roman" w:hAnsi="Times New Roman"/>
          <w:sz w:val="24"/>
          <w:szCs w:val="24"/>
          <w:lang w:val="ru-RU" w:eastAsia="ru-RU"/>
        </w:rPr>
        <w:t xml:space="preserve">Общая площадь жилищного фонда (на 1 января </w:t>
      </w:r>
      <w:smartTag w:uri="urn:schemas-microsoft-com:office:smarttags" w:element="metricconverter">
        <w:smartTagPr>
          <w:attr w:name="ProductID" w:val="2014 г"/>
        </w:smartTagPr>
        <w:r w:rsidRPr="00451333">
          <w:rPr>
            <w:rFonts w:ascii="Times New Roman" w:hAnsi="Times New Roman"/>
            <w:sz w:val="24"/>
            <w:szCs w:val="24"/>
            <w:lang w:val="ru-RU" w:eastAsia="ru-RU"/>
          </w:rPr>
          <w:t>2014 г</w:t>
        </w:r>
      </w:smartTag>
      <w:r w:rsidRPr="00451333">
        <w:rPr>
          <w:rFonts w:ascii="Times New Roman" w:hAnsi="Times New Roman"/>
          <w:sz w:val="24"/>
          <w:szCs w:val="24"/>
          <w:lang w:val="ru-RU" w:eastAsia="ru-RU"/>
        </w:rPr>
        <w:t>.) – 22545,3 тыс. м2,</w:t>
      </w:r>
    </w:p>
    <w:p w:rsidR="002C5CE2" w:rsidRPr="00AA3C1C" w:rsidRDefault="002C5CE2" w:rsidP="00D46DF1">
      <w:pPr>
        <w:spacing w:line="276" w:lineRule="auto"/>
        <w:ind w:firstLine="0"/>
        <w:jc w:val="both"/>
        <w:rPr>
          <w:rFonts w:ascii="Times New Roman" w:hAnsi="Times New Roman"/>
          <w:sz w:val="24"/>
          <w:szCs w:val="24"/>
          <w:lang w:val="ru-RU" w:eastAsia="ru-RU"/>
        </w:rPr>
      </w:pPr>
      <w:r w:rsidRPr="00451333">
        <w:rPr>
          <w:rFonts w:ascii="Times New Roman" w:hAnsi="Times New Roman"/>
          <w:sz w:val="24"/>
          <w:szCs w:val="24"/>
          <w:lang w:val="ru-RU" w:eastAsia="ru-RU"/>
        </w:rPr>
        <w:t xml:space="preserve">(количество домов – 39), из которого </w:t>
      </w:r>
      <w:smartTag w:uri="urn:schemas-microsoft-com:office:smarttags" w:element="metricconverter">
        <w:smartTagPr>
          <w:attr w:name="ProductID" w:val="3907,5 м2"/>
        </w:smartTagPr>
        <w:r w:rsidRPr="00451333">
          <w:rPr>
            <w:rFonts w:ascii="Times New Roman" w:hAnsi="Times New Roman"/>
            <w:bCs/>
            <w:sz w:val="24"/>
            <w:szCs w:val="24"/>
            <w:lang w:val="ru-RU" w:eastAsia="ru-RU"/>
          </w:rPr>
          <w:t>3907,5</w:t>
        </w:r>
        <w:r w:rsidRPr="00451333">
          <w:rPr>
            <w:rFonts w:ascii="Times New Roman" w:hAnsi="Times New Roman"/>
            <w:sz w:val="24"/>
            <w:szCs w:val="24"/>
            <w:lang w:val="ru-RU" w:eastAsia="ru-RU"/>
          </w:rPr>
          <w:t xml:space="preserve"> м</w:t>
        </w:r>
        <w:r w:rsidRPr="00451333">
          <w:rPr>
            <w:rFonts w:ascii="Times New Roman" w:hAnsi="Times New Roman"/>
            <w:sz w:val="24"/>
            <w:szCs w:val="24"/>
            <w:vertAlign w:val="superscript"/>
            <w:lang w:val="ru-RU" w:eastAsia="ru-RU"/>
          </w:rPr>
          <w:t>2</w:t>
        </w:r>
      </w:smartTag>
      <w:r w:rsidRPr="00451333">
        <w:rPr>
          <w:rFonts w:ascii="Times New Roman" w:hAnsi="Times New Roman"/>
          <w:sz w:val="24"/>
          <w:szCs w:val="24"/>
          <w:lang w:val="ru-RU" w:eastAsia="ru-RU"/>
        </w:rPr>
        <w:t xml:space="preserve"> (7 многоквартирных домов) непригодны для проживания</w:t>
      </w:r>
      <w:r w:rsidRPr="00D46DF1">
        <w:rPr>
          <w:rFonts w:ascii="Times New Roman" w:hAnsi="Times New Roman"/>
          <w:sz w:val="24"/>
          <w:szCs w:val="24"/>
          <w:lang w:val="ru-RU" w:eastAsia="ru-RU"/>
        </w:rPr>
        <w:t>.</w:t>
      </w:r>
      <w:r w:rsidRPr="00AA3C1C">
        <w:rPr>
          <w:rFonts w:ascii="Times New Roman" w:hAnsi="Times New Roman"/>
          <w:sz w:val="24"/>
          <w:szCs w:val="24"/>
          <w:lang w:val="ru-RU" w:eastAsia="ru-RU"/>
        </w:rPr>
        <w:t xml:space="preserve"> Структура жилищного фонда </w:t>
      </w:r>
      <w:r>
        <w:rPr>
          <w:rFonts w:ascii="Times New Roman" w:hAnsi="Times New Roman"/>
          <w:sz w:val="24"/>
          <w:szCs w:val="24"/>
          <w:lang w:val="ru-RU" w:eastAsia="ru-RU"/>
        </w:rPr>
        <w:t>поселения</w:t>
      </w:r>
      <w:r w:rsidRPr="00AA3C1C">
        <w:rPr>
          <w:rFonts w:ascii="Times New Roman" w:hAnsi="Times New Roman"/>
          <w:sz w:val="24"/>
          <w:szCs w:val="24"/>
          <w:lang w:val="ru-RU" w:eastAsia="ru-RU"/>
        </w:rPr>
        <w:t xml:space="preserve"> приведена в таблице </w:t>
      </w:r>
      <w:r>
        <w:rPr>
          <w:rFonts w:ascii="Times New Roman" w:hAnsi="Times New Roman"/>
          <w:sz w:val="24"/>
          <w:szCs w:val="24"/>
          <w:lang w:val="ru-RU" w:eastAsia="ru-RU"/>
        </w:rPr>
        <w:t>3.3.1.</w:t>
      </w:r>
    </w:p>
    <w:p w:rsidR="002C5CE2" w:rsidRPr="00AA3C1C" w:rsidRDefault="002C5CE2" w:rsidP="00AA3C1C">
      <w:pPr>
        <w:spacing w:line="276" w:lineRule="auto"/>
        <w:ind w:firstLine="709"/>
        <w:jc w:val="both"/>
        <w:rPr>
          <w:rFonts w:ascii="Times New Roman" w:hAnsi="Times New Roman"/>
          <w:sz w:val="24"/>
          <w:szCs w:val="24"/>
          <w:lang w:val="ru-RU" w:eastAsia="ru-RU"/>
        </w:rPr>
      </w:pPr>
      <w:r w:rsidRPr="00451333">
        <w:rPr>
          <w:rFonts w:ascii="Times New Roman" w:hAnsi="Times New Roman"/>
          <w:sz w:val="24"/>
          <w:szCs w:val="24"/>
          <w:lang w:val="ru-RU" w:eastAsia="ru-RU"/>
        </w:rPr>
        <w:t>Инженерное обеспечение жилищного фонда села составляет: электроснабжением – 100%, централизованным теплоснабжением – 100%, водоснабжением – 100%.</w:t>
      </w:r>
      <w:r w:rsidRPr="00D46DF1">
        <w:rPr>
          <w:rFonts w:ascii="Times New Roman" w:hAnsi="Times New Roman"/>
          <w:sz w:val="24"/>
          <w:szCs w:val="24"/>
          <w:lang w:val="ru-RU" w:eastAsia="ru-RU"/>
        </w:rPr>
        <w:t xml:space="preserve"> </w:t>
      </w:r>
      <w:r w:rsidRPr="00AA3C1C">
        <w:rPr>
          <w:rFonts w:ascii="Times New Roman" w:hAnsi="Times New Roman"/>
          <w:sz w:val="24"/>
          <w:szCs w:val="24"/>
          <w:lang w:val="ru-RU" w:eastAsia="ru-RU"/>
        </w:rPr>
        <w:t xml:space="preserve">Существующая средняя обеспеченность населения общей площадью – </w:t>
      </w:r>
      <w:r w:rsidRPr="00451333">
        <w:rPr>
          <w:rFonts w:ascii="Times New Roman" w:hAnsi="Times New Roman"/>
          <w:sz w:val="24"/>
          <w:szCs w:val="24"/>
          <w:lang w:val="ru-RU" w:eastAsia="ru-RU"/>
        </w:rPr>
        <w:t>17 м</w:t>
      </w:r>
      <w:r w:rsidRPr="00451333">
        <w:rPr>
          <w:rFonts w:ascii="Times New Roman" w:hAnsi="Times New Roman"/>
          <w:sz w:val="24"/>
          <w:szCs w:val="24"/>
          <w:vertAlign w:val="superscript"/>
          <w:lang w:val="ru-RU" w:eastAsia="ru-RU"/>
        </w:rPr>
        <w:t>2</w:t>
      </w:r>
      <w:r w:rsidRPr="00451333">
        <w:rPr>
          <w:rFonts w:ascii="Times New Roman" w:hAnsi="Times New Roman"/>
          <w:sz w:val="24"/>
          <w:szCs w:val="24"/>
          <w:lang w:val="ru-RU" w:eastAsia="ru-RU"/>
        </w:rPr>
        <w:t>/чел.</w:t>
      </w:r>
    </w:p>
    <w:p w:rsidR="002C5CE2" w:rsidRPr="00451333" w:rsidRDefault="002C5CE2" w:rsidP="00AA3C1C">
      <w:pPr>
        <w:spacing w:line="276" w:lineRule="auto"/>
        <w:ind w:firstLine="680"/>
        <w:jc w:val="both"/>
        <w:rPr>
          <w:rFonts w:ascii="Times New Roman" w:hAnsi="Times New Roman"/>
          <w:sz w:val="24"/>
          <w:szCs w:val="24"/>
          <w:lang w:val="ru-RU" w:eastAsia="ru-RU"/>
        </w:rPr>
      </w:pPr>
      <w:r w:rsidRPr="00451333">
        <w:rPr>
          <w:rFonts w:ascii="Times New Roman" w:hAnsi="Times New Roman"/>
          <w:sz w:val="24"/>
          <w:szCs w:val="24"/>
          <w:lang w:val="ru-RU" w:eastAsia="ru-RU"/>
        </w:rPr>
        <w:t xml:space="preserve">Основная часть существующего жилищного фонда представлена многоквартирными жилыми домами – </w:t>
      </w:r>
      <w:smartTag w:uri="urn:schemas-microsoft-com:office:smarttags" w:element="metricconverter">
        <w:smartTagPr>
          <w:attr w:name="ProductID" w:val="20566,3 м2"/>
        </w:smartTagPr>
        <w:r w:rsidRPr="00451333">
          <w:rPr>
            <w:rFonts w:ascii="Times New Roman" w:hAnsi="Times New Roman"/>
            <w:sz w:val="24"/>
            <w:szCs w:val="24"/>
            <w:lang w:val="ru-RU" w:eastAsia="ru-RU"/>
          </w:rPr>
          <w:t>20566,3 м</w:t>
        </w:r>
        <w:r w:rsidRPr="00451333">
          <w:rPr>
            <w:rFonts w:ascii="Times New Roman" w:hAnsi="Times New Roman"/>
            <w:sz w:val="24"/>
            <w:szCs w:val="24"/>
            <w:vertAlign w:val="superscript"/>
            <w:lang w:val="ru-RU" w:eastAsia="ru-RU"/>
          </w:rPr>
          <w:t>2</w:t>
        </w:r>
      </w:smartTag>
      <w:r w:rsidRPr="00451333">
        <w:rPr>
          <w:rFonts w:ascii="Times New Roman" w:hAnsi="Times New Roman"/>
          <w:sz w:val="24"/>
          <w:szCs w:val="24"/>
          <w:vertAlign w:val="superscript"/>
          <w:lang w:val="ru-RU" w:eastAsia="ru-RU"/>
        </w:rPr>
        <w:t xml:space="preserve"> </w:t>
      </w:r>
      <w:r w:rsidRPr="00451333">
        <w:rPr>
          <w:rFonts w:ascii="Times New Roman" w:hAnsi="Times New Roman"/>
          <w:sz w:val="24"/>
          <w:szCs w:val="24"/>
          <w:lang w:val="ru-RU" w:eastAsia="ru-RU"/>
        </w:rPr>
        <w:t>(91% от суммарной общей площади).</w:t>
      </w:r>
    </w:p>
    <w:p w:rsidR="002C5CE2" w:rsidRPr="00451333" w:rsidRDefault="002C5CE2" w:rsidP="00AA3C1C">
      <w:pPr>
        <w:spacing w:line="276" w:lineRule="auto"/>
        <w:ind w:firstLine="680"/>
        <w:jc w:val="both"/>
        <w:rPr>
          <w:rFonts w:ascii="Times New Roman" w:hAnsi="Times New Roman"/>
          <w:sz w:val="24"/>
          <w:szCs w:val="24"/>
          <w:lang w:val="ru-RU" w:eastAsia="ru-RU"/>
        </w:rPr>
      </w:pPr>
      <w:r w:rsidRPr="00451333">
        <w:rPr>
          <w:rFonts w:ascii="Times New Roman" w:hAnsi="Times New Roman"/>
          <w:sz w:val="24"/>
          <w:szCs w:val="24"/>
          <w:lang w:val="ru-RU" w:eastAsia="ru-RU"/>
        </w:rPr>
        <w:t xml:space="preserve">Общая площадь ИЖС </w:t>
      </w:r>
      <w:smartTag w:uri="urn:schemas-microsoft-com:office:smarttags" w:element="metricconverter">
        <w:smartTagPr>
          <w:attr w:name="ProductID" w:val="1979,0 м2"/>
        </w:smartTagPr>
        <w:r w:rsidRPr="00451333">
          <w:rPr>
            <w:rFonts w:ascii="Times New Roman" w:hAnsi="Times New Roman"/>
            <w:sz w:val="24"/>
            <w:szCs w:val="24"/>
            <w:lang w:val="ru-RU" w:eastAsia="ru-RU"/>
          </w:rPr>
          <w:t>1979,0 м</w:t>
        </w:r>
        <w:r w:rsidRPr="00451333">
          <w:rPr>
            <w:rFonts w:ascii="Times New Roman" w:hAnsi="Times New Roman"/>
            <w:sz w:val="24"/>
            <w:szCs w:val="24"/>
            <w:vertAlign w:val="superscript"/>
            <w:lang w:val="ru-RU" w:eastAsia="ru-RU"/>
          </w:rPr>
          <w:t>2</w:t>
        </w:r>
      </w:smartTag>
    </w:p>
    <w:p w:rsidR="002C5CE2" w:rsidRPr="00451333" w:rsidRDefault="002C5CE2" w:rsidP="00AA3C1C">
      <w:pPr>
        <w:spacing w:line="276" w:lineRule="auto"/>
        <w:ind w:firstLine="680"/>
        <w:jc w:val="right"/>
        <w:rPr>
          <w:rFonts w:ascii="Times New Roman" w:hAnsi="Times New Roman"/>
          <w:i/>
          <w:sz w:val="24"/>
          <w:szCs w:val="24"/>
          <w:lang w:val="ru-RU" w:eastAsia="ru-RU"/>
        </w:rPr>
      </w:pPr>
      <w:r w:rsidRPr="00451333">
        <w:rPr>
          <w:rFonts w:ascii="Times New Roman" w:hAnsi="Times New Roman"/>
          <w:i/>
          <w:sz w:val="24"/>
          <w:szCs w:val="24"/>
          <w:lang w:val="ru-RU" w:eastAsia="ru-RU"/>
        </w:rPr>
        <w:t>Таблица 3.3.1.</w:t>
      </w:r>
    </w:p>
    <w:p w:rsidR="002C5CE2" w:rsidRPr="00451333" w:rsidRDefault="002C5CE2" w:rsidP="00AA3C1C">
      <w:pPr>
        <w:spacing w:line="360" w:lineRule="auto"/>
        <w:ind w:firstLine="0"/>
        <w:jc w:val="center"/>
        <w:rPr>
          <w:rFonts w:ascii="Times New Roman" w:hAnsi="Times New Roman"/>
          <w:sz w:val="24"/>
          <w:szCs w:val="24"/>
          <w:lang w:val="ru-RU" w:eastAsia="ru-RU"/>
        </w:rPr>
      </w:pPr>
      <w:r w:rsidRPr="00451333">
        <w:rPr>
          <w:rFonts w:ascii="Times New Roman" w:hAnsi="Times New Roman"/>
          <w:sz w:val="24"/>
          <w:szCs w:val="24"/>
          <w:lang w:val="ru-RU" w:eastAsia="ru-RU"/>
        </w:rPr>
        <w:t xml:space="preserve">Структура жилищного фонда с.п. Сентябрьский на </w:t>
      </w:r>
      <w:smartTag w:uri="urn:schemas-microsoft-com:office:smarttags" w:element="metricconverter">
        <w:smartTagPr>
          <w:attr w:name="ProductID" w:val="2015 г"/>
        </w:smartTagPr>
        <w:r w:rsidRPr="00451333">
          <w:rPr>
            <w:rFonts w:ascii="Times New Roman" w:hAnsi="Times New Roman"/>
            <w:sz w:val="24"/>
            <w:szCs w:val="24"/>
            <w:lang w:val="ru-RU" w:eastAsia="ru-RU"/>
          </w:rPr>
          <w:t>2015 г</w:t>
        </w:r>
      </w:smartTag>
      <w:r w:rsidRPr="00451333">
        <w:rPr>
          <w:rFonts w:ascii="Times New Roman" w:hAnsi="Times New Roman"/>
          <w:sz w:val="24"/>
          <w:szCs w:val="24"/>
          <w:lang w:val="ru-RU" w:eastAsia="ru-RU"/>
        </w:rPr>
        <w:t>.</w:t>
      </w:r>
    </w:p>
    <w:tbl>
      <w:tblPr>
        <w:tblW w:w="9214" w:type="dxa"/>
        <w:tblInd w:w="10" w:type="dxa"/>
        <w:tblLayout w:type="fixed"/>
        <w:tblCellMar>
          <w:left w:w="10" w:type="dxa"/>
          <w:right w:w="10" w:type="dxa"/>
        </w:tblCellMar>
        <w:tblLook w:val="00A0" w:firstRow="1" w:lastRow="0" w:firstColumn="1" w:lastColumn="0" w:noHBand="0" w:noVBand="0"/>
      </w:tblPr>
      <w:tblGrid>
        <w:gridCol w:w="3432"/>
        <w:gridCol w:w="2664"/>
        <w:gridCol w:w="3118"/>
      </w:tblGrid>
      <w:tr w:rsidR="002C5CE2" w:rsidRPr="00961C76" w:rsidTr="002B38A6">
        <w:trPr>
          <w:trHeight w:hRule="exact" w:val="547"/>
        </w:trPr>
        <w:tc>
          <w:tcPr>
            <w:tcW w:w="3432" w:type="dxa"/>
            <w:vMerge w:val="restart"/>
            <w:tcBorders>
              <w:top w:val="single" w:sz="4" w:space="0" w:color="auto"/>
              <w:left w:val="single" w:sz="4" w:space="0" w:color="auto"/>
            </w:tcBorders>
            <w:shd w:val="clear" w:color="auto" w:fill="FFFFFF"/>
          </w:tcPr>
          <w:p w:rsidR="002C5CE2" w:rsidRPr="00451333" w:rsidRDefault="002C5CE2" w:rsidP="002B38A6">
            <w:pPr>
              <w:widowControl w:val="0"/>
              <w:ind w:right="14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Наименование показателей</w:t>
            </w:r>
          </w:p>
        </w:tc>
        <w:tc>
          <w:tcPr>
            <w:tcW w:w="5782" w:type="dxa"/>
            <w:gridSpan w:val="2"/>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Всего общей площади жилых помещений</w:t>
            </w:r>
          </w:p>
        </w:tc>
      </w:tr>
      <w:tr w:rsidR="002C5CE2" w:rsidRPr="00451333" w:rsidTr="002B38A6">
        <w:trPr>
          <w:trHeight w:hRule="exact" w:val="547"/>
        </w:trPr>
        <w:tc>
          <w:tcPr>
            <w:tcW w:w="3432" w:type="dxa"/>
            <w:vMerge/>
            <w:tcBorders>
              <w:left w:val="single" w:sz="4" w:space="0" w:color="auto"/>
            </w:tcBorders>
            <w:shd w:val="clear" w:color="auto" w:fill="FFFFFF"/>
          </w:tcPr>
          <w:p w:rsidR="002C5CE2" w:rsidRPr="00451333" w:rsidRDefault="002C5CE2" w:rsidP="002B38A6">
            <w:pPr>
              <w:widowControl w:val="0"/>
              <w:ind w:firstLine="0"/>
              <w:rPr>
                <w:rFonts w:ascii="Courier New" w:hAnsi="Courier New" w:cs="Courier New"/>
                <w:color w:val="000000"/>
                <w:highlight w:val="yellow"/>
                <w:lang w:val="ru-RU" w:eastAsia="ru-RU"/>
              </w:rPr>
            </w:pP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2</w:t>
            </w:r>
          </w:p>
          <w:p w:rsidR="002C5CE2" w:rsidRPr="00451333" w:rsidRDefault="002C5CE2" w:rsidP="002B38A6">
            <w:pPr>
              <w:widowControl w:val="0"/>
              <w:ind w:right="1360" w:firstLine="0"/>
              <w:jc w:val="right"/>
              <w:rPr>
                <w:rFonts w:ascii="Times New Roman" w:hAnsi="Times New Roman"/>
                <w:color w:val="000000"/>
                <w:spacing w:val="4"/>
                <w:highlight w:val="yellow"/>
                <w:lang w:val="ru-RU" w:eastAsia="ru-RU"/>
              </w:rPr>
            </w:pPr>
            <w:r w:rsidRPr="00451333">
              <w:rPr>
                <w:rFonts w:ascii="Times New Roman" w:hAnsi="Times New Roman"/>
                <w:color w:val="000000"/>
                <w:spacing w:val="4"/>
                <w:lang w:val="ru-RU" w:eastAsia="ru-RU"/>
              </w:rPr>
              <w:t>тыс. м</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highlight w:val="yellow"/>
                <w:lang w:val="ru-RU" w:eastAsia="ru-RU"/>
              </w:rPr>
            </w:pPr>
            <w:r w:rsidRPr="00451333">
              <w:rPr>
                <w:rFonts w:ascii="Times New Roman" w:hAnsi="Times New Roman"/>
                <w:color w:val="000000"/>
                <w:spacing w:val="4"/>
                <w:lang w:val="ru-RU" w:eastAsia="ru-RU"/>
              </w:rPr>
              <w:t>в % к итогу</w:t>
            </w:r>
          </w:p>
        </w:tc>
      </w:tr>
      <w:tr w:rsidR="002C5CE2" w:rsidRPr="00451333" w:rsidTr="002B38A6">
        <w:trPr>
          <w:trHeight w:hRule="exact" w:val="682"/>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4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Жилищный фонд - всего в том числе:</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22,545</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100</w:t>
            </w:r>
          </w:p>
        </w:tc>
      </w:tr>
      <w:tr w:rsidR="002C5CE2" w:rsidRPr="00451333" w:rsidTr="002B38A6">
        <w:trPr>
          <w:trHeight w:hRule="exact" w:val="542"/>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4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многоквартирные дома</w:t>
            </w:r>
          </w:p>
        </w:tc>
        <w:tc>
          <w:tcPr>
            <w:tcW w:w="2664" w:type="dxa"/>
            <w:tcBorders>
              <w:top w:val="single" w:sz="4" w:space="0" w:color="auto"/>
              <w:left w:val="single" w:sz="4" w:space="0" w:color="auto"/>
            </w:tcBorders>
            <w:shd w:val="clear" w:color="auto" w:fill="FFFFFF"/>
          </w:tcPr>
          <w:p w:rsidR="002C5CE2" w:rsidRPr="00451333" w:rsidRDefault="002C5CE2" w:rsidP="00216CBC">
            <w:pPr>
              <w:widowControl w:val="0"/>
              <w:ind w:right="13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20,566</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91,22</w:t>
            </w:r>
          </w:p>
        </w:tc>
      </w:tr>
      <w:tr w:rsidR="002C5CE2" w:rsidRPr="00451333" w:rsidTr="002B38A6">
        <w:trPr>
          <w:trHeight w:hRule="exact" w:val="542"/>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4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Из них  зап</w:t>
            </w:r>
            <w:r>
              <w:rPr>
                <w:rFonts w:ascii="Times New Roman" w:hAnsi="Times New Roman"/>
                <w:color w:val="000000"/>
                <w:spacing w:val="4"/>
                <w:lang w:val="ru-RU" w:eastAsia="ru-RU"/>
              </w:rPr>
              <w:t>лан</w:t>
            </w:r>
            <w:r w:rsidRPr="00451333">
              <w:rPr>
                <w:rFonts w:ascii="Times New Roman" w:hAnsi="Times New Roman"/>
                <w:color w:val="000000"/>
                <w:spacing w:val="4"/>
                <w:lang w:val="ru-RU" w:eastAsia="ru-RU"/>
              </w:rPr>
              <w:t xml:space="preserve">ировано к сносу в </w:t>
            </w:r>
            <w:smartTag w:uri="urn:schemas-microsoft-com:office:smarttags" w:element="metricconverter">
              <w:smartTagPr>
                <w:attr w:name="ProductID" w:val="2015 г"/>
              </w:smartTagPr>
              <w:r w:rsidRPr="00451333">
                <w:rPr>
                  <w:rFonts w:ascii="Times New Roman" w:hAnsi="Times New Roman"/>
                  <w:color w:val="000000"/>
                  <w:spacing w:val="4"/>
                  <w:lang w:val="ru-RU" w:eastAsia="ru-RU"/>
                </w:rPr>
                <w:t>2015 г</w:t>
              </w:r>
            </w:smartTag>
            <w:r w:rsidRPr="00451333">
              <w:rPr>
                <w:rFonts w:ascii="Times New Roman" w:hAnsi="Times New Roman"/>
                <w:color w:val="000000"/>
                <w:spacing w:val="4"/>
                <w:lang w:val="ru-RU" w:eastAsia="ru-RU"/>
              </w:rPr>
              <w:t>.</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0,995,6</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4</w:t>
            </w:r>
          </w:p>
        </w:tc>
      </w:tr>
      <w:tr w:rsidR="002C5CE2" w:rsidRPr="00451333" w:rsidTr="002B38A6">
        <w:trPr>
          <w:trHeight w:hRule="exact" w:val="542"/>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4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частный сектор</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1,979</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8,78</w:t>
            </w:r>
          </w:p>
        </w:tc>
      </w:tr>
      <w:tr w:rsidR="002C5CE2" w:rsidRPr="00961C76" w:rsidTr="002B38A6">
        <w:trPr>
          <w:trHeight w:hRule="exact" w:val="691"/>
        </w:trPr>
        <w:tc>
          <w:tcPr>
            <w:tcW w:w="3432" w:type="dxa"/>
            <w:tcBorders>
              <w:top w:val="single" w:sz="4" w:space="0" w:color="auto"/>
              <w:left w:val="single" w:sz="4" w:space="0" w:color="auto"/>
              <w:bottom w:val="single" w:sz="4" w:space="0" w:color="auto"/>
            </w:tcBorders>
            <w:shd w:val="clear" w:color="auto" w:fill="FFFFFF"/>
          </w:tcPr>
          <w:p w:rsidR="002C5CE2" w:rsidRPr="00451333" w:rsidRDefault="002C5CE2" w:rsidP="002B38A6">
            <w:pPr>
              <w:widowControl w:val="0"/>
              <w:ind w:right="14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Общая площадь жилых помещений, оборудованная:</w:t>
            </w:r>
          </w:p>
        </w:tc>
        <w:tc>
          <w:tcPr>
            <w:tcW w:w="2664" w:type="dxa"/>
            <w:tcBorders>
              <w:top w:val="single" w:sz="4" w:space="0" w:color="auto"/>
              <w:left w:val="single" w:sz="4" w:space="0" w:color="auto"/>
              <w:bottom w:val="single" w:sz="4" w:space="0" w:color="auto"/>
            </w:tcBorders>
            <w:shd w:val="clear" w:color="auto" w:fill="FFFFFF"/>
          </w:tcPr>
          <w:p w:rsidR="002C5CE2" w:rsidRPr="00451333" w:rsidRDefault="002C5CE2" w:rsidP="002B38A6">
            <w:pPr>
              <w:widowControl w:val="0"/>
              <w:ind w:firstLine="0"/>
              <w:rPr>
                <w:rFonts w:ascii="Courier New" w:hAnsi="Courier New" w:cs="Courier New"/>
                <w:color w:val="000000"/>
                <w:lang w:val="ru-RU"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5CE2" w:rsidRPr="00451333" w:rsidRDefault="002C5CE2" w:rsidP="002B38A6">
            <w:pPr>
              <w:widowControl w:val="0"/>
              <w:ind w:firstLine="0"/>
              <w:rPr>
                <w:rFonts w:ascii="Courier New" w:hAnsi="Courier New" w:cs="Courier New"/>
                <w:color w:val="000000"/>
                <w:lang w:val="ru-RU" w:eastAsia="ru-RU"/>
              </w:rPr>
            </w:pPr>
          </w:p>
        </w:tc>
      </w:tr>
      <w:tr w:rsidR="002C5CE2" w:rsidRPr="00961C76" w:rsidTr="002B38A6">
        <w:trPr>
          <w:trHeight w:hRule="exact" w:val="662"/>
        </w:trPr>
        <w:tc>
          <w:tcPr>
            <w:tcW w:w="3432" w:type="dxa"/>
            <w:vMerge w:val="restart"/>
            <w:tcBorders>
              <w:top w:val="single" w:sz="4" w:space="0" w:color="auto"/>
              <w:left w:val="single" w:sz="4" w:space="0" w:color="auto"/>
            </w:tcBorders>
            <w:shd w:val="clear" w:color="auto" w:fill="FFFFFF"/>
          </w:tcPr>
          <w:p w:rsidR="002C5CE2" w:rsidRPr="00451333" w:rsidRDefault="002C5CE2" w:rsidP="002B38A6">
            <w:pPr>
              <w:widowControl w:val="0"/>
              <w:ind w:right="1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Наименование показателей</w:t>
            </w:r>
          </w:p>
        </w:tc>
        <w:tc>
          <w:tcPr>
            <w:tcW w:w="5782" w:type="dxa"/>
            <w:gridSpan w:val="2"/>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Всего общей площади жилых помещений</w:t>
            </w:r>
          </w:p>
        </w:tc>
      </w:tr>
      <w:tr w:rsidR="002C5CE2" w:rsidRPr="00BE74DB" w:rsidTr="002B38A6">
        <w:trPr>
          <w:trHeight w:hRule="exact" w:val="542"/>
        </w:trPr>
        <w:tc>
          <w:tcPr>
            <w:tcW w:w="3432" w:type="dxa"/>
            <w:vMerge/>
            <w:tcBorders>
              <w:left w:val="single" w:sz="4" w:space="0" w:color="auto"/>
            </w:tcBorders>
            <w:shd w:val="clear" w:color="auto" w:fill="FFFFFF"/>
          </w:tcPr>
          <w:p w:rsidR="002C5CE2" w:rsidRPr="00451333" w:rsidRDefault="002C5CE2" w:rsidP="002B38A6">
            <w:pPr>
              <w:widowControl w:val="0"/>
              <w:ind w:firstLine="0"/>
              <w:rPr>
                <w:rFonts w:ascii="Courier New" w:hAnsi="Courier New" w:cs="Courier New"/>
                <w:color w:val="000000"/>
                <w:lang w:val="ru-RU" w:eastAsia="ru-RU"/>
              </w:rPr>
            </w:pP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8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2</w:t>
            </w:r>
          </w:p>
          <w:p w:rsidR="002C5CE2" w:rsidRPr="00451333" w:rsidRDefault="002C5CE2" w:rsidP="002B38A6">
            <w:pPr>
              <w:widowControl w:val="0"/>
              <w:ind w:right="138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тыс. м</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в % к итогу</w:t>
            </w:r>
          </w:p>
        </w:tc>
      </w:tr>
      <w:tr w:rsidR="002C5CE2" w:rsidRPr="00BE74DB" w:rsidTr="002B38A6">
        <w:trPr>
          <w:trHeight w:hRule="exact" w:val="547"/>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отоплением</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8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22,545</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100</w:t>
            </w:r>
          </w:p>
        </w:tc>
      </w:tr>
      <w:tr w:rsidR="002C5CE2" w:rsidRPr="00BE74DB" w:rsidTr="002B38A6">
        <w:trPr>
          <w:trHeight w:hRule="exact" w:val="542"/>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горячим водоснабжением</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80" w:firstLine="0"/>
              <w:jc w:val="right"/>
              <w:rPr>
                <w:rFonts w:ascii="Times New Roman" w:hAnsi="Times New Roman"/>
                <w:color w:val="000000"/>
                <w:spacing w:val="4"/>
                <w:lang w:val="ru-RU" w:eastAsia="ru-RU"/>
              </w:rPr>
            </w:pP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p>
        </w:tc>
      </w:tr>
      <w:tr w:rsidR="002C5CE2" w:rsidRPr="00961C76" w:rsidTr="002B38A6">
        <w:trPr>
          <w:trHeight w:hRule="exact" w:val="701"/>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Распределение жилищного фонда по времени постройки:</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firstLine="0"/>
              <w:rPr>
                <w:rFonts w:ascii="Courier New" w:hAnsi="Courier New" w:cs="Courier New"/>
                <w:color w:val="000000"/>
                <w:lang w:val="ru-RU" w:eastAsia="ru-RU"/>
              </w:rPr>
            </w:pP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rPr>
                <w:rFonts w:ascii="Courier New" w:hAnsi="Courier New" w:cs="Courier New"/>
                <w:color w:val="000000"/>
                <w:lang w:val="ru-RU" w:eastAsia="ru-RU"/>
              </w:rPr>
            </w:pPr>
          </w:p>
        </w:tc>
      </w:tr>
      <w:tr w:rsidR="002C5CE2" w:rsidRPr="00BE74DB" w:rsidTr="002B38A6">
        <w:trPr>
          <w:trHeight w:hRule="exact" w:val="547"/>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1971 - 1995</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8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7,421</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32,92</w:t>
            </w:r>
          </w:p>
        </w:tc>
      </w:tr>
      <w:tr w:rsidR="002C5CE2" w:rsidRPr="00BE74DB" w:rsidTr="002B38A6">
        <w:trPr>
          <w:trHeight w:hRule="exact" w:val="542"/>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lastRenderedPageBreak/>
              <w:t>после 1995</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8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15,124</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67,08</w:t>
            </w:r>
          </w:p>
        </w:tc>
      </w:tr>
      <w:tr w:rsidR="002C5CE2" w:rsidRPr="00BE74DB" w:rsidTr="002B38A6">
        <w:trPr>
          <w:trHeight w:hRule="exact" w:val="542"/>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проценту износа:</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firstLine="0"/>
              <w:rPr>
                <w:rFonts w:ascii="Courier New" w:hAnsi="Courier New" w:cs="Courier New"/>
                <w:color w:val="000000"/>
                <w:lang w:val="ru-RU" w:eastAsia="ru-RU"/>
              </w:rPr>
            </w:pP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rPr>
                <w:rFonts w:ascii="Courier New" w:hAnsi="Courier New" w:cs="Courier New"/>
                <w:color w:val="000000"/>
                <w:lang w:val="ru-RU" w:eastAsia="ru-RU"/>
              </w:rPr>
            </w:pPr>
          </w:p>
        </w:tc>
      </w:tr>
      <w:tr w:rsidR="002C5CE2" w:rsidRPr="00BE74DB" w:rsidTr="002B38A6">
        <w:trPr>
          <w:trHeight w:hRule="exact" w:val="547"/>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от 0 до 30 %</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8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10,733</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w:t>
            </w:r>
          </w:p>
        </w:tc>
      </w:tr>
      <w:tr w:rsidR="002C5CE2" w:rsidRPr="00BE74DB" w:rsidTr="002B38A6">
        <w:trPr>
          <w:trHeight w:hRule="exact" w:val="542"/>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от 31% до 65%</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8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7,944</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w:t>
            </w:r>
          </w:p>
        </w:tc>
      </w:tr>
      <w:tr w:rsidR="002C5CE2" w:rsidRPr="00BE74DB" w:rsidTr="002B38A6">
        <w:trPr>
          <w:trHeight w:hRule="exact" w:val="542"/>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от 66% до 70%</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8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1,506</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w:t>
            </w:r>
          </w:p>
        </w:tc>
      </w:tr>
      <w:tr w:rsidR="002C5CE2" w:rsidRPr="00BE74DB" w:rsidTr="002B38A6">
        <w:trPr>
          <w:trHeight w:hRule="exact" w:val="547"/>
        </w:trPr>
        <w:tc>
          <w:tcPr>
            <w:tcW w:w="3432" w:type="dxa"/>
            <w:tcBorders>
              <w:top w:val="single" w:sz="4" w:space="0" w:color="auto"/>
              <w:left w:val="single" w:sz="4" w:space="0" w:color="auto"/>
            </w:tcBorders>
            <w:shd w:val="clear" w:color="auto" w:fill="FFFFFF"/>
          </w:tcPr>
          <w:p w:rsidR="002C5CE2" w:rsidRPr="00451333" w:rsidRDefault="002C5CE2" w:rsidP="002B38A6">
            <w:pPr>
              <w:widowControl w:val="0"/>
              <w:ind w:right="1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свыше 70%</w:t>
            </w:r>
          </w:p>
        </w:tc>
        <w:tc>
          <w:tcPr>
            <w:tcW w:w="2664" w:type="dxa"/>
            <w:tcBorders>
              <w:top w:val="single" w:sz="4" w:space="0" w:color="auto"/>
              <w:left w:val="single" w:sz="4" w:space="0" w:color="auto"/>
            </w:tcBorders>
            <w:shd w:val="clear" w:color="auto" w:fill="FFFFFF"/>
          </w:tcPr>
          <w:p w:rsidR="002C5CE2" w:rsidRPr="00451333" w:rsidRDefault="002C5CE2" w:rsidP="002B38A6">
            <w:pPr>
              <w:widowControl w:val="0"/>
              <w:ind w:right="138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2,362</w:t>
            </w:r>
          </w:p>
        </w:tc>
        <w:tc>
          <w:tcPr>
            <w:tcW w:w="3118" w:type="dxa"/>
            <w:tcBorders>
              <w:top w:val="single" w:sz="4" w:space="0" w:color="auto"/>
              <w:left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w:t>
            </w:r>
          </w:p>
        </w:tc>
      </w:tr>
      <w:tr w:rsidR="002C5CE2" w:rsidRPr="00F5186F" w:rsidTr="002B38A6">
        <w:trPr>
          <w:trHeight w:hRule="exact" w:val="691"/>
        </w:trPr>
        <w:tc>
          <w:tcPr>
            <w:tcW w:w="3432" w:type="dxa"/>
            <w:tcBorders>
              <w:top w:val="single" w:sz="4" w:space="0" w:color="auto"/>
              <w:left w:val="single" w:sz="4" w:space="0" w:color="auto"/>
              <w:bottom w:val="single" w:sz="4" w:space="0" w:color="auto"/>
            </w:tcBorders>
            <w:shd w:val="clear" w:color="auto" w:fill="FFFFFF"/>
          </w:tcPr>
          <w:p w:rsidR="002C5CE2" w:rsidRPr="00451333" w:rsidRDefault="002C5CE2" w:rsidP="002B38A6">
            <w:pPr>
              <w:widowControl w:val="0"/>
              <w:ind w:right="160" w:firstLine="0"/>
              <w:jc w:val="right"/>
              <w:rPr>
                <w:rFonts w:ascii="Times New Roman" w:hAnsi="Times New Roman"/>
                <w:color w:val="000000"/>
                <w:spacing w:val="4"/>
                <w:lang w:val="ru-RU" w:eastAsia="ru-RU"/>
              </w:rPr>
            </w:pPr>
            <w:r w:rsidRPr="00451333">
              <w:rPr>
                <w:rFonts w:ascii="Times New Roman" w:hAnsi="Times New Roman"/>
                <w:color w:val="000000"/>
                <w:spacing w:val="4"/>
                <w:lang w:val="ru-RU" w:eastAsia="ru-RU"/>
              </w:rPr>
              <w:t>Ветхий и аварийный жилищный фонд:</w:t>
            </w:r>
          </w:p>
        </w:tc>
        <w:tc>
          <w:tcPr>
            <w:tcW w:w="2664" w:type="dxa"/>
            <w:tcBorders>
              <w:top w:val="single" w:sz="4" w:space="0" w:color="auto"/>
              <w:left w:val="single" w:sz="4" w:space="0" w:color="auto"/>
              <w:bottom w:val="single" w:sz="4" w:space="0" w:color="auto"/>
            </w:tcBorders>
            <w:shd w:val="clear" w:color="auto" w:fill="FFFFFF"/>
          </w:tcPr>
          <w:p w:rsidR="002C5CE2" w:rsidRPr="00451333" w:rsidRDefault="002C5CE2" w:rsidP="009C47D2">
            <w:pPr>
              <w:rPr>
                <w:rFonts w:ascii="Times New Roman" w:hAnsi="Times New Roman"/>
                <w:color w:val="000000"/>
              </w:rPr>
            </w:pPr>
            <w:r w:rsidRPr="00451333">
              <w:rPr>
                <w:rFonts w:ascii="Times New Roman" w:hAnsi="Times New Roman"/>
                <w:color w:val="000000"/>
                <w:lang w:val="ru-RU"/>
              </w:rPr>
              <w:t xml:space="preserve">       </w:t>
            </w:r>
            <w:r w:rsidRPr="00451333">
              <w:rPr>
                <w:rFonts w:ascii="Times New Roman" w:hAnsi="Times New Roman"/>
                <w:color w:val="000000"/>
              </w:rPr>
              <w:t>3941,4</w:t>
            </w:r>
          </w:p>
          <w:p w:rsidR="002C5CE2" w:rsidRPr="00451333" w:rsidRDefault="002C5CE2" w:rsidP="002B38A6">
            <w:pPr>
              <w:widowControl w:val="0"/>
              <w:ind w:right="1380" w:firstLine="0"/>
              <w:jc w:val="right"/>
              <w:rPr>
                <w:rFonts w:ascii="Times New Roman" w:hAnsi="Times New Roman"/>
                <w:color w:val="000000"/>
                <w:spacing w:val="4"/>
                <w:lang w:val="ru-RU"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5CE2" w:rsidRPr="00451333" w:rsidRDefault="002C5CE2" w:rsidP="002B38A6">
            <w:pPr>
              <w:widowControl w:val="0"/>
              <w:ind w:firstLine="0"/>
              <w:jc w:val="center"/>
              <w:rPr>
                <w:rFonts w:ascii="Times New Roman" w:hAnsi="Times New Roman"/>
                <w:color w:val="000000"/>
                <w:spacing w:val="4"/>
                <w:lang w:val="ru-RU" w:eastAsia="ru-RU"/>
              </w:rPr>
            </w:pPr>
            <w:r w:rsidRPr="00451333">
              <w:rPr>
                <w:rFonts w:ascii="Times New Roman" w:hAnsi="Times New Roman"/>
                <w:color w:val="000000"/>
                <w:spacing w:val="4"/>
                <w:lang w:val="ru-RU" w:eastAsia="ru-RU"/>
              </w:rPr>
              <w:t>-</w:t>
            </w:r>
          </w:p>
        </w:tc>
      </w:tr>
    </w:tbl>
    <w:p w:rsidR="002C5CE2" w:rsidRPr="00E700F1" w:rsidRDefault="002C5CE2" w:rsidP="00035067">
      <w:pPr>
        <w:pStyle w:val="12"/>
        <w:rPr>
          <w:rFonts w:ascii="Times New Roman" w:hAnsi="Times New Roman"/>
          <w:lang w:val="ru-RU"/>
        </w:rPr>
      </w:pPr>
      <w:bookmarkStart w:id="22" w:name="_Toc372039086"/>
      <w:bookmarkStart w:id="23" w:name="_Toc412806336"/>
      <w:r>
        <w:rPr>
          <w:rFonts w:ascii="Times New Roman" w:hAnsi="Times New Roman"/>
          <w:lang w:val="ru-RU"/>
        </w:rPr>
        <w:t xml:space="preserve">4. </w:t>
      </w:r>
      <w:r w:rsidRPr="00F62A0C">
        <w:rPr>
          <w:rFonts w:ascii="Times New Roman" w:hAnsi="Times New Roman"/>
          <w:lang w:val="ru-RU"/>
        </w:rPr>
        <w:t>ПРАВОВОЙ</w:t>
      </w:r>
      <w:r>
        <w:rPr>
          <w:rFonts w:ascii="Times New Roman" w:hAnsi="Times New Roman"/>
          <w:lang w:val="ru-RU"/>
        </w:rPr>
        <w:t xml:space="preserve"> </w:t>
      </w:r>
      <w:r w:rsidRPr="00F62A0C">
        <w:rPr>
          <w:rFonts w:ascii="Times New Roman" w:hAnsi="Times New Roman"/>
          <w:lang w:val="ru-RU"/>
        </w:rPr>
        <w:t xml:space="preserve"> И ЭКОНОМИЧЕСКИЙ АНАЛИЗ.</w:t>
      </w:r>
      <w:bookmarkEnd w:id="22"/>
      <w:bookmarkEnd w:id="23"/>
      <w:r w:rsidRPr="00E700F1">
        <w:rPr>
          <w:rFonts w:ascii="Times New Roman" w:hAnsi="Times New Roman"/>
          <w:lang w:val="ru-RU" w:eastAsia="ru-RU"/>
        </w:rPr>
        <w:t xml:space="preserve">                         </w:t>
      </w:r>
    </w:p>
    <w:p w:rsidR="002C5CE2" w:rsidRPr="00F85DE7" w:rsidRDefault="002C5CE2" w:rsidP="00C46667">
      <w:pPr>
        <w:pStyle w:val="2"/>
        <w:rPr>
          <w:rFonts w:ascii="Times New Roman" w:hAnsi="Times New Roman"/>
          <w:b/>
          <w:bCs/>
          <w:lang w:val="ru-RU"/>
        </w:rPr>
      </w:pPr>
      <w:bookmarkStart w:id="24" w:name="_Toc372039087"/>
      <w:r w:rsidRPr="000144D7">
        <w:rPr>
          <w:rFonts w:ascii="Times New Roman" w:hAnsi="Times New Roman"/>
          <w:b/>
          <w:bCs/>
          <w:lang w:val="ru-RU"/>
        </w:rPr>
        <w:t xml:space="preserve"> </w:t>
      </w:r>
      <w:bookmarkStart w:id="25" w:name="_Toc412806337"/>
      <w:r>
        <w:rPr>
          <w:rFonts w:ascii="Times New Roman" w:hAnsi="Times New Roman"/>
          <w:b/>
          <w:bCs/>
          <w:lang w:val="ru-RU"/>
        </w:rPr>
        <w:t xml:space="preserve">4.1. </w:t>
      </w:r>
      <w:r w:rsidRPr="00F85DE7">
        <w:rPr>
          <w:rFonts w:ascii="Times New Roman" w:hAnsi="Times New Roman"/>
          <w:b/>
          <w:bCs/>
          <w:lang w:val="ru-RU"/>
        </w:rPr>
        <w:t xml:space="preserve">Анализ законодательной и нормативно-правовой базы  </w:t>
      </w:r>
      <w:r>
        <w:rPr>
          <w:rFonts w:ascii="Times New Roman" w:hAnsi="Times New Roman"/>
          <w:b/>
          <w:bCs/>
          <w:lang w:val="ru-RU"/>
        </w:rPr>
        <w:t xml:space="preserve">сельского поселения Сентябрьский </w:t>
      </w:r>
      <w:r w:rsidRPr="00F85DE7">
        <w:rPr>
          <w:rFonts w:ascii="Times New Roman" w:hAnsi="Times New Roman"/>
          <w:b/>
          <w:bCs/>
          <w:lang w:val="ru-RU"/>
        </w:rPr>
        <w:t>в коммунальном секторе</w:t>
      </w:r>
      <w:bookmarkEnd w:id="24"/>
      <w:bookmarkEnd w:id="25"/>
    </w:p>
    <w:p w:rsidR="002C5CE2" w:rsidRPr="000144D7" w:rsidRDefault="002C5CE2" w:rsidP="00035067">
      <w:pPr>
        <w:ind w:firstLine="0"/>
        <w:jc w:val="both"/>
        <w:rPr>
          <w:rFonts w:ascii="Times New Roman" w:hAnsi="Times New Roman"/>
          <w:sz w:val="24"/>
          <w:szCs w:val="24"/>
          <w:lang w:val="ru-RU"/>
        </w:rPr>
      </w:pPr>
    </w:p>
    <w:p w:rsidR="002C5CE2" w:rsidRPr="008C7DDF" w:rsidRDefault="002C5CE2" w:rsidP="00F30BE3">
      <w:pPr>
        <w:spacing w:line="312" w:lineRule="auto"/>
        <w:ind w:firstLine="567"/>
        <w:jc w:val="both"/>
        <w:rPr>
          <w:rFonts w:ascii="Times New Roman" w:hAnsi="Times New Roman"/>
          <w:sz w:val="24"/>
          <w:szCs w:val="24"/>
          <w:lang w:val="ru-RU"/>
        </w:rPr>
      </w:pPr>
      <w:r w:rsidRPr="008C7DDF">
        <w:rPr>
          <w:rFonts w:ascii="Times New Roman" w:hAnsi="Times New Roman"/>
          <w:sz w:val="24"/>
          <w:szCs w:val="24"/>
          <w:lang w:val="ru-RU"/>
        </w:rPr>
        <w:t>Правовым обоснованием по разработке Программы комплексного развития систем коммунальной инфраструктуры района (далее именуется Программа) являются:</w:t>
      </w:r>
    </w:p>
    <w:p w:rsidR="002C5CE2" w:rsidRPr="008C7DDF"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Градостроительный кодекс Российской Федерации;</w:t>
      </w:r>
    </w:p>
    <w:p w:rsidR="002C5CE2" w:rsidRPr="008C7DDF"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Жилищный кодекс Российской Федерации.</w:t>
      </w:r>
    </w:p>
    <w:p w:rsidR="002C5CE2" w:rsidRPr="008C7DDF"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 xml:space="preserve">Федеральный Закон от 30.12.2004г. №210-ФЗ «Об основах регулирования тарифов организаций коммунального комплекса»; </w:t>
      </w:r>
    </w:p>
    <w:p w:rsidR="002C5CE2" w:rsidRPr="008C7DDF"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Федеральный закон РФ от 6 октября 2003г. № 131-ФЗ «Об общих принципах организации местного самоуправления в Российской Федерации».</w:t>
      </w:r>
    </w:p>
    <w:p w:rsidR="002C5CE2" w:rsidRPr="008C7DDF"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Федеральный закон РФ от 23 ноября 2009г. № 261-ФЗ «Об энергосбережении и о повышении</w:t>
      </w:r>
      <w:r>
        <w:rPr>
          <w:rFonts w:ascii="Times New Roman" w:hAnsi="Times New Roman"/>
          <w:sz w:val="24"/>
          <w:szCs w:val="24"/>
          <w:lang w:val="ru-RU"/>
        </w:rPr>
        <w:t xml:space="preserve"> </w:t>
      </w:r>
      <w:r w:rsidRPr="008C7DDF">
        <w:rPr>
          <w:rFonts w:ascii="Times New Roman" w:hAnsi="Times New Roman"/>
          <w:sz w:val="24"/>
          <w:szCs w:val="24"/>
          <w:lang w:val="ru-RU"/>
        </w:rPr>
        <w:t>энергетической эффективности</w:t>
      </w:r>
      <w:r>
        <w:rPr>
          <w:rFonts w:ascii="Times New Roman" w:hAnsi="Times New Roman"/>
          <w:sz w:val="24"/>
          <w:szCs w:val="24"/>
          <w:lang w:val="ru-RU"/>
        </w:rPr>
        <w:t xml:space="preserve"> </w:t>
      </w:r>
      <w:r w:rsidRPr="008C7DDF">
        <w:rPr>
          <w:rFonts w:ascii="Times New Roman" w:hAnsi="Times New Roman"/>
          <w:sz w:val="24"/>
          <w:szCs w:val="24"/>
          <w:lang w:val="ru-RU"/>
        </w:rPr>
        <w:t xml:space="preserve">и о внесении изменений в отдельные законодательные акты Российской Федерации». </w:t>
      </w:r>
    </w:p>
    <w:p w:rsidR="002C5CE2" w:rsidRPr="008C7DDF"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Федеральный закон РФ от 21 июля 2007г. № 185-ФЗ «О фонде содействия реформирования жилищно-коммунального хозяйства».</w:t>
      </w:r>
    </w:p>
    <w:p w:rsidR="002C5CE2" w:rsidRPr="008C7DDF"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Федеральный закон от 07.12.2011г. №416 «О водоснабжении и водоотведении»;</w:t>
      </w:r>
    </w:p>
    <w:p w:rsidR="002C5CE2" w:rsidRPr="008C7DDF"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Федеральный закон от 27.07.2010г. № 190-ФЗ «О теплоснабжении»;</w:t>
      </w:r>
    </w:p>
    <w:p w:rsidR="002C5CE2"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Федеральный закон от 26.03.2003г. № 35-ФЗ «Об электроэнергетике»;</w:t>
      </w:r>
    </w:p>
    <w:p w:rsidR="002C5CE2" w:rsidRDefault="002C5CE2" w:rsidP="00331A85">
      <w:pPr>
        <w:widowControl w:val="0"/>
        <w:autoSpaceDE w:val="0"/>
        <w:autoSpaceDN w:val="0"/>
        <w:adjustRightInd w:val="0"/>
        <w:spacing w:line="276" w:lineRule="auto"/>
        <w:ind w:firstLine="851"/>
        <w:jc w:val="both"/>
        <w:rPr>
          <w:rFonts w:ascii="Times New Roman" w:hAnsi="Times New Roman"/>
          <w:sz w:val="24"/>
          <w:szCs w:val="24"/>
          <w:lang w:val="ru-RU"/>
        </w:rPr>
      </w:pPr>
      <w:r>
        <w:rPr>
          <w:rFonts w:ascii="Times New Roman" w:hAnsi="Times New Roman"/>
          <w:sz w:val="24"/>
          <w:szCs w:val="24"/>
          <w:lang w:val="ru-RU"/>
        </w:rPr>
        <w:t>- Постановление Правительства РФ от 14.06.2013 г. № 502 «Об утверждении требований к программам комплексного азвития систем коммунальной инфраструктуры поселений, городских округов»;</w:t>
      </w:r>
    </w:p>
    <w:p w:rsidR="002C5CE2" w:rsidRPr="008C7DDF"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Постановление Правительства от 06.05.2011 г. №354 «О  предоставлении коммунальных услуг собственникам и пользователям помещений в многоквартирных домах и жилых домов»;</w:t>
      </w:r>
    </w:p>
    <w:p w:rsidR="002C5CE2" w:rsidRPr="008C7DDF"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lastRenderedPageBreak/>
        <w:t>–</w:t>
      </w:r>
      <w:r>
        <w:rPr>
          <w:rFonts w:ascii="Times New Roman" w:hAnsi="Times New Roman"/>
          <w:sz w:val="24"/>
          <w:szCs w:val="24"/>
          <w:lang w:val="ru-RU"/>
        </w:rPr>
        <w:t xml:space="preserve"> </w:t>
      </w:r>
      <w:r w:rsidRPr="008C7DDF">
        <w:rPr>
          <w:rFonts w:ascii="Times New Roman" w:hAnsi="Times New Roman"/>
          <w:sz w:val="24"/>
          <w:szCs w:val="24"/>
          <w:lang w:val="ru-RU"/>
        </w:rPr>
        <w:t>Приказ Министерства регионального развития РФ от 14.04.2008г.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2C5CE2" w:rsidRPr="008C7DDF" w:rsidRDefault="002C5CE2" w:rsidP="00F30BE3">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Приказ Минрегиона РФ от 6 мая 2011г. № 204 об утверждении Методических рекомендации по разработке программ комплексного развития систем коммунальной инфраструктуры муниципальных образований.</w:t>
      </w:r>
    </w:p>
    <w:p w:rsidR="002C5CE2" w:rsidRDefault="002C5CE2" w:rsidP="00331A85">
      <w:pPr>
        <w:spacing w:line="312" w:lineRule="auto"/>
        <w:ind w:firstLine="851"/>
        <w:jc w:val="both"/>
        <w:rPr>
          <w:rFonts w:ascii="Times New Roman" w:hAnsi="Times New Roman"/>
          <w:sz w:val="24"/>
          <w:szCs w:val="24"/>
          <w:lang w:val="ru-RU"/>
        </w:rPr>
      </w:pPr>
      <w:r>
        <w:rPr>
          <w:rFonts w:ascii="Times New Roman" w:hAnsi="Times New Roman"/>
          <w:sz w:val="24"/>
          <w:szCs w:val="24"/>
          <w:lang w:val="ru-RU"/>
        </w:rPr>
        <w:t xml:space="preserve">- </w:t>
      </w:r>
      <w:r w:rsidRPr="001A60BE">
        <w:rPr>
          <w:rFonts w:ascii="Times New Roman" w:hAnsi="Times New Roman"/>
          <w:sz w:val="24"/>
          <w:szCs w:val="24"/>
          <w:lang w:val="ru-RU"/>
        </w:rPr>
        <w:t xml:space="preserve">Приказ Министерства регионального развития Российской Федерации </w:t>
      </w:r>
      <w:r>
        <w:rPr>
          <w:rFonts w:ascii="Times New Roman" w:hAnsi="Times New Roman"/>
          <w:sz w:val="24"/>
          <w:szCs w:val="24"/>
          <w:lang w:val="ru-RU"/>
        </w:rPr>
        <w:t xml:space="preserve"> Федерального агенства по строительству и жилищно-коммунальному хозяйству </w:t>
      </w:r>
      <w:r w:rsidRPr="001A60BE">
        <w:rPr>
          <w:rFonts w:ascii="Times New Roman" w:hAnsi="Times New Roman"/>
          <w:sz w:val="24"/>
          <w:szCs w:val="24"/>
          <w:lang w:val="ru-RU"/>
        </w:rPr>
        <w:t>от</w:t>
      </w:r>
      <w:r>
        <w:rPr>
          <w:rFonts w:ascii="Times New Roman" w:hAnsi="Times New Roman"/>
          <w:sz w:val="24"/>
          <w:szCs w:val="24"/>
          <w:lang w:val="ru-RU"/>
        </w:rPr>
        <w:t xml:space="preserve"> 01 октября 2013г. № 359/ГС «</w:t>
      </w:r>
      <w:r w:rsidRPr="001A60BE">
        <w:rPr>
          <w:rFonts w:ascii="Times New Roman" w:hAnsi="Times New Roman"/>
          <w:sz w:val="24"/>
          <w:szCs w:val="24"/>
          <w:lang w:val="ru-RU"/>
        </w:rPr>
        <w:t>О</w:t>
      </w:r>
      <w:r>
        <w:rPr>
          <w:rFonts w:ascii="Times New Roman" w:hAnsi="Times New Roman"/>
          <w:sz w:val="24"/>
          <w:szCs w:val="24"/>
          <w:lang w:val="ru-RU"/>
        </w:rPr>
        <w:t>б</w:t>
      </w:r>
      <w:r w:rsidRPr="001A60BE">
        <w:rPr>
          <w:rFonts w:ascii="Times New Roman" w:hAnsi="Times New Roman"/>
          <w:sz w:val="24"/>
          <w:szCs w:val="24"/>
          <w:lang w:val="ru-RU"/>
        </w:rPr>
        <w:t xml:space="preserve"> </w:t>
      </w:r>
      <w:r>
        <w:rPr>
          <w:rFonts w:ascii="Times New Roman" w:hAnsi="Times New Roman"/>
          <w:sz w:val="24"/>
          <w:szCs w:val="24"/>
          <w:lang w:val="ru-RU"/>
        </w:rPr>
        <w:t xml:space="preserve">утверждении </w:t>
      </w:r>
      <w:r w:rsidRPr="001A60BE">
        <w:rPr>
          <w:rFonts w:ascii="Times New Roman" w:hAnsi="Times New Roman"/>
          <w:sz w:val="24"/>
          <w:szCs w:val="24"/>
          <w:lang w:val="ru-RU"/>
        </w:rPr>
        <w:t>программ комплексного развития систем коммунальной инфраструк</w:t>
      </w:r>
      <w:r>
        <w:rPr>
          <w:rFonts w:ascii="Times New Roman" w:hAnsi="Times New Roman"/>
          <w:sz w:val="24"/>
          <w:szCs w:val="24"/>
          <w:lang w:val="ru-RU"/>
        </w:rPr>
        <w:t>туры поселений, городских округов».</w:t>
      </w:r>
    </w:p>
    <w:p w:rsidR="002C5CE2" w:rsidRDefault="002C5CE2" w:rsidP="00331A85">
      <w:pPr>
        <w:spacing w:line="312" w:lineRule="auto"/>
        <w:ind w:firstLine="851"/>
        <w:jc w:val="both"/>
        <w:rPr>
          <w:rFonts w:ascii="Times New Roman" w:hAnsi="Times New Roman"/>
          <w:sz w:val="24"/>
          <w:szCs w:val="24"/>
          <w:lang w:val="ru-RU"/>
        </w:rPr>
      </w:pPr>
      <w:r w:rsidRPr="008C7DDF">
        <w:rPr>
          <w:rFonts w:ascii="Times New Roman" w:hAnsi="Times New Roman"/>
          <w:sz w:val="24"/>
          <w:szCs w:val="24"/>
          <w:lang w:val="ru-RU"/>
        </w:rPr>
        <w:t>–</w:t>
      </w:r>
      <w:r>
        <w:rPr>
          <w:rFonts w:ascii="Times New Roman" w:hAnsi="Times New Roman"/>
          <w:sz w:val="24"/>
          <w:szCs w:val="24"/>
          <w:lang w:val="ru-RU"/>
        </w:rPr>
        <w:t xml:space="preserve"> </w:t>
      </w:r>
      <w:r w:rsidRPr="008C7DDF">
        <w:rPr>
          <w:rFonts w:ascii="Times New Roman" w:hAnsi="Times New Roman"/>
          <w:sz w:val="24"/>
          <w:szCs w:val="24"/>
          <w:lang w:val="ru-RU"/>
        </w:rPr>
        <w:t>Утвержденны</w:t>
      </w:r>
      <w:r>
        <w:rPr>
          <w:rFonts w:ascii="Times New Roman" w:hAnsi="Times New Roman"/>
          <w:sz w:val="24"/>
          <w:szCs w:val="24"/>
          <w:lang w:val="ru-RU"/>
        </w:rPr>
        <w:t>й</w:t>
      </w:r>
      <w:r w:rsidRPr="008C7DDF">
        <w:rPr>
          <w:rFonts w:ascii="Times New Roman" w:hAnsi="Times New Roman"/>
          <w:sz w:val="24"/>
          <w:szCs w:val="24"/>
          <w:lang w:val="ru-RU"/>
        </w:rPr>
        <w:t xml:space="preserve"> Генеральны</w:t>
      </w:r>
      <w:r>
        <w:rPr>
          <w:rFonts w:ascii="Times New Roman" w:hAnsi="Times New Roman"/>
          <w:sz w:val="24"/>
          <w:szCs w:val="24"/>
          <w:lang w:val="ru-RU"/>
        </w:rPr>
        <w:t>й</w:t>
      </w:r>
      <w:r w:rsidRPr="008C7DDF">
        <w:rPr>
          <w:rFonts w:ascii="Times New Roman" w:hAnsi="Times New Roman"/>
          <w:sz w:val="24"/>
          <w:szCs w:val="24"/>
          <w:lang w:val="ru-RU"/>
        </w:rPr>
        <w:t xml:space="preserve"> план </w:t>
      </w:r>
      <w:r>
        <w:rPr>
          <w:rFonts w:ascii="Times New Roman" w:hAnsi="Times New Roman"/>
          <w:sz w:val="24"/>
          <w:szCs w:val="24"/>
          <w:lang w:val="ru-RU"/>
        </w:rPr>
        <w:t>сельского поселения</w:t>
      </w:r>
      <w:r w:rsidRPr="008C7DDF">
        <w:rPr>
          <w:rFonts w:ascii="Times New Roman" w:hAnsi="Times New Roman"/>
          <w:sz w:val="24"/>
          <w:szCs w:val="24"/>
          <w:lang w:val="ru-RU"/>
        </w:rPr>
        <w:t>.</w:t>
      </w:r>
    </w:p>
    <w:p w:rsidR="002C5CE2" w:rsidRPr="00035067" w:rsidRDefault="002C5CE2" w:rsidP="00035067">
      <w:pPr>
        <w:pStyle w:val="12"/>
        <w:rPr>
          <w:rFonts w:ascii="Times New Roman" w:hAnsi="Times New Roman"/>
          <w:bCs w:val="0"/>
          <w:lang w:val="ru-RU"/>
        </w:rPr>
      </w:pPr>
      <w:bookmarkStart w:id="26" w:name="_Toc412806338"/>
      <w:r w:rsidRPr="00920B78">
        <w:rPr>
          <w:rFonts w:ascii="Times New Roman" w:hAnsi="Times New Roman"/>
          <w:bCs w:val="0"/>
          <w:lang w:val="ru-RU"/>
        </w:rPr>
        <w:t>5. СИСТЕМ</w:t>
      </w:r>
      <w:r>
        <w:rPr>
          <w:rFonts w:ascii="Times New Roman" w:hAnsi="Times New Roman"/>
          <w:bCs w:val="0"/>
          <w:lang w:val="ru-RU"/>
        </w:rPr>
        <w:t>А</w:t>
      </w:r>
      <w:r w:rsidRPr="00920B78">
        <w:rPr>
          <w:rFonts w:ascii="Times New Roman" w:hAnsi="Times New Roman"/>
          <w:bCs w:val="0"/>
          <w:lang w:val="ru-RU"/>
        </w:rPr>
        <w:t xml:space="preserve"> ТЕПЛОСНАБЖЕНИЯ.</w:t>
      </w:r>
      <w:bookmarkEnd w:id="26"/>
    </w:p>
    <w:p w:rsidR="002C5CE2" w:rsidRPr="004E71D9" w:rsidRDefault="002C5CE2" w:rsidP="00C46667">
      <w:pPr>
        <w:pStyle w:val="2"/>
        <w:rPr>
          <w:rFonts w:ascii="Times New Roman" w:hAnsi="Times New Roman"/>
          <w:b/>
          <w:i/>
          <w:lang w:val="ru-RU" w:eastAsia="ru-RU"/>
        </w:rPr>
      </w:pPr>
      <w:bookmarkStart w:id="27" w:name="_Toc412806339"/>
      <w:r w:rsidRPr="004E71D9">
        <w:rPr>
          <w:rFonts w:ascii="Times New Roman" w:hAnsi="Times New Roman"/>
          <w:b/>
          <w:i/>
          <w:lang w:val="ru-RU" w:eastAsia="ru-RU"/>
        </w:rPr>
        <w:t>5.1. Существующее положение</w:t>
      </w:r>
      <w:bookmarkEnd w:id="27"/>
    </w:p>
    <w:p w:rsidR="002C5CE2" w:rsidRDefault="002C5CE2" w:rsidP="00600F1C">
      <w:pPr>
        <w:spacing w:line="276" w:lineRule="auto"/>
        <w:ind w:firstLine="0"/>
        <w:jc w:val="both"/>
        <w:rPr>
          <w:rFonts w:ascii="Times New Roman" w:hAnsi="Times New Roman"/>
          <w:sz w:val="24"/>
          <w:szCs w:val="24"/>
          <w:lang w:val="ru-RU" w:eastAsia="ru-RU"/>
        </w:rPr>
      </w:pPr>
    </w:p>
    <w:p w:rsidR="002C5CE2" w:rsidRPr="009854E6" w:rsidRDefault="002C5CE2" w:rsidP="009854E6">
      <w:pPr>
        <w:spacing w:line="276" w:lineRule="auto"/>
        <w:ind w:firstLine="0"/>
        <w:contextualSpacing/>
        <w:jc w:val="both"/>
        <w:rPr>
          <w:rFonts w:ascii="Times New Roman" w:hAnsi="Times New Roman"/>
          <w:bCs/>
          <w:sz w:val="24"/>
          <w:szCs w:val="24"/>
          <w:lang w:val="ru-RU" w:eastAsia="ru-RU"/>
        </w:rPr>
      </w:pPr>
      <w:r>
        <w:rPr>
          <w:rFonts w:ascii="Times New Roman" w:hAnsi="Times New Roman"/>
          <w:bCs/>
          <w:sz w:val="24"/>
          <w:szCs w:val="24"/>
          <w:lang w:val="ru-RU" w:eastAsia="ru-RU"/>
        </w:rPr>
        <w:t>5</w:t>
      </w:r>
      <w:r w:rsidRPr="009854E6">
        <w:rPr>
          <w:rFonts w:ascii="Times New Roman" w:hAnsi="Times New Roman"/>
          <w:bCs/>
          <w:sz w:val="24"/>
          <w:szCs w:val="24"/>
          <w:lang w:val="ru-RU" w:eastAsia="ru-RU"/>
        </w:rPr>
        <w:t>.</w:t>
      </w:r>
      <w:r>
        <w:rPr>
          <w:rFonts w:ascii="Times New Roman" w:hAnsi="Times New Roman"/>
          <w:bCs/>
          <w:sz w:val="24"/>
          <w:szCs w:val="24"/>
          <w:lang w:val="ru-RU" w:eastAsia="ru-RU"/>
        </w:rPr>
        <w:t>1</w:t>
      </w:r>
      <w:r w:rsidRPr="009854E6">
        <w:rPr>
          <w:rFonts w:ascii="Times New Roman" w:hAnsi="Times New Roman"/>
          <w:bCs/>
          <w:sz w:val="24"/>
          <w:szCs w:val="24"/>
          <w:lang w:val="ru-RU" w:eastAsia="ru-RU"/>
        </w:rPr>
        <w:t>.1.</w:t>
      </w:r>
      <w:r w:rsidRPr="009854E6">
        <w:rPr>
          <w:rFonts w:ascii="Times New Roman" w:hAnsi="Times New Roman"/>
          <w:bCs/>
          <w:sz w:val="24"/>
          <w:szCs w:val="24"/>
          <w:lang w:val="ru-RU" w:eastAsia="ru-RU"/>
        </w:rPr>
        <w:tab/>
        <w:t>Институциональная структура.</w:t>
      </w:r>
    </w:p>
    <w:p w:rsidR="002C5CE2" w:rsidRPr="000B2571" w:rsidRDefault="002C5CE2" w:rsidP="000B2571">
      <w:pPr>
        <w:spacing w:after="200" w:line="276" w:lineRule="auto"/>
        <w:ind w:firstLine="709"/>
        <w:jc w:val="both"/>
        <w:rPr>
          <w:rFonts w:ascii="Times New Roman" w:hAnsi="Times New Roman"/>
          <w:bCs/>
          <w:sz w:val="24"/>
          <w:szCs w:val="24"/>
          <w:lang w:val="ru-RU" w:eastAsia="ru-RU"/>
        </w:rPr>
      </w:pPr>
      <w:r w:rsidRPr="000B2571">
        <w:rPr>
          <w:rFonts w:ascii="Times New Roman" w:hAnsi="Times New Roman"/>
          <w:bCs/>
          <w:sz w:val="24"/>
          <w:szCs w:val="24"/>
          <w:lang w:val="ru-RU" w:eastAsia="ru-RU"/>
        </w:rPr>
        <w:t>Теплоснабжение с.п.Сентябрьский осуществляется от ведомственной котельной НУМН «Сибнефтепровод» управления магистральных нефтепроводов ЛПДС «Южный Балык».</w:t>
      </w:r>
    </w:p>
    <w:p w:rsidR="002C5CE2" w:rsidRPr="000B2571" w:rsidRDefault="002C5CE2" w:rsidP="000B2571">
      <w:pPr>
        <w:spacing w:after="200" w:line="276" w:lineRule="auto"/>
        <w:ind w:firstLine="709"/>
        <w:jc w:val="both"/>
        <w:rPr>
          <w:rFonts w:ascii="Times New Roman" w:hAnsi="Times New Roman"/>
          <w:bCs/>
          <w:sz w:val="24"/>
          <w:szCs w:val="24"/>
          <w:lang w:val="ru-RU" w:eastAsia="ru-RU"/>
        </w:rPr>
      </w:pPr>
      <w:r w:rsidRPr="000B2571">
        <w:rPr>
          <w:rFonts w:ascii="Times New Roman" w:hAnsi="Times New Roman"/>
          <w:bCs/>
          <w:sz w:val="24"/>
          <w:szCs w:val="24"/>
          <w:lang w:val="ru-RU" w:eastAsia="ru-RU"/>
        </w:rPr>
        <w:t>ЦТП и тепловые сети посёлка находятся в аренде у ООО «Промысловик» в соответствии с договором №05/3 от 17.12.2012г. с собственником - Департаментом имущественных отношений Нефтеюганского района. Граница балансовой принадлежности тепловых сетей - ТК 1/1.</w:t>
      </w:r>
    </w:p>
    <w:p w:rsidR="002C5CE2" w:rsidRPr="000B2571" w:rsidRDefault="002C5CE2" w:rsidP="000B2571">
      <w:pPr>
        <w:spacing w:after="200" w:line="276" w:lineRule="auto"/>
        <w:ind w:firstLine="709"/>
        <w:jc w:val="both"/>
        <w:rPr>
          <w:rFonts w:ascii="Times New Roman" w:hAnsi="Times New Roman"/>
          <w:bCs/>
          <w:sz w:val="24"/>
          <w:szCs w:val="24"/>
          <w:lang w:val="ru-RU" w:eastAsia="ru-RU"/>
        </w:rPr>
      </w:pPr>
      <w:r w:rsidRPr="000B2571">
        <w:rPr>
          <w:rFonts w:ascii="Times New Roman" w:hAnsi="Times New Roman"/>
          <w:bCs/>
          <w:sz w:val="24"/>
          <w:szCs w:val="24"/>
          <w:lang w:val="ru-RU" w:eastAsia="ru-RU"/>
        </w:rPr>
        <w:t>ООО</w:t>
      </w:r>
      <w:r w:rsidRPr="000B2571">
        <w:rPr>
          <w:rFonts w:ascii="Times New Roman" w:hAnsi="Times New Roman"/>
          <w:bCs/>
          <w:sz w:val="24"/>
          <w:szCs w:val="24"/>
          <w:lang w:val="ru-RU" w:eastAsia="ru-RU"/>
        </w:rPr>
        <w:tab/>
        <w:t>«Промысловик» обеспечивает потребителям поставку тепловой энергии от ТК-1/1 и ЦТП, а также эксплуатацию, техническое обслуживание и ремонт ЦТП и тепловых сетей.</w:t>
      </w:r>
    </w:p>
    <w:p w:rsidR="002C5CE2" w:rsidRPr="009854E6" w:rsidRDefault="002C5CE2" w:rsidP="009854E6">
      <w:pPr>
        <w:spacing w:line="276" w:lineRule="auto"/>
        <w:ind w:firstLine="567"/>
        <w:contextualSpacing/>
        <w:jc w:val="both"/>
        <w:rPr>
          <w:rFonts w:ascii="Times New Roman" w:hAnsi="Times New Roman"/>
          <w:bCs/>
          <w:sz w:val="24"/>
          <w:szCs w:val="24"/>
          <w:lang w:val="ru-RU" w:eastAsia="ru-RU"/>
        </w:rPr>
      </w:pPr>
      <w:r>
        <w:rPr>
          <w:rFonts w:ascii="Times New Roman" w:hAnsi="Times New Roman"/>
          <w:bCs/>
          <w:sz w:val="24"/>
          <w:szCs w:val="24"/>
          <w:lang w:val="ru-RU" w:eastAsia="ru-RU"/>
        </w:rPr>
        <w:t>5</w:t>
      </w:r>
      <w:r w:rsidRPr="009854E6">
        <w:rPr>
          <w:rFonts w:ascii="Times New Roman" w:hAnsi="Times New Roman"/>
          <w:bCs/>
          <w:sz w:val="24"/>
          <w:szCs w:val="24"/>
          <w:lang w:val="ru-RU" w:eastAsia="ru-RU"/>
        </w:rPr>
        <w:t>.</w:t>
      </w:r>
      <w:r>
        <w:rPr>
          <w:rFonts w:ascii="Times New Roman" w:hAnsi="Times New Roman"/>
          <w:bCs/>
          <w:sz w:val="24"/>
          <w:szCs w:val="24"/>
          <w:lang w:val="ru-RU" w:eastAsia="ru-RU"/>
        </w:rPr>
        <w:t>1</w:t>
      </w:r>
      <w:r w:rsidRPr="009854E6">
        <w:rPr>
          <w:rFonts w:ascii="Times New Roman" w:hAnsi="Times New Roman"/>
          <w:bCs/>
          <w:sz w:val="24"/>
          <w:szCs w:val="24"/>
          <w:lang w:val="ru-RU" w:eastAsia="ru-RU"/>
        </w:rPr>
        <w:t>.2.</w:t>
      </w:r>
      <w:r w:rsidRPr="009854E6">
        <w:rPr>
          <w:rFonts w:ascii="Times New Roman" w:hAnsi="Times New Roman"/>
          <w:bCs/>
          <w:sz w:val="24"/>
          <w:szCs w:val="24"/>
          <w:lang w:val="ru-RU" w:eastAsia="ru-RU"/>
        </w:rPr>
        <w:tab/>
        <w:t>Характеристика системы теплоснабжения.</w:t>
      </w:r>
    </w:p>
    <w:p w:rsidR="002C5CE2" w:rsidRDefault="002C5CE2" w:rsidP="009854E6">
      <w:pPr>
        <w:spacing w:line="276" w:lineRule="auto"/>
        <w:ind w:firstLine="567"/>
        <w:contextualSpacing/>
        <w:jc w:val="both"/>
        <w:rPr>
          <w:rFonts w:ascii="Times New Roman" w:hAnsi="Times New Roman"/>
          <w:bCs/>
          <w:sz w:val="24"/>
          <w:szCs w:val="24"/>
          <w:lang w:val="ru-RU" w:eastAsia="ru-RU"/>
        </w:rPr>
      </w:pPr>
    </w:p>
    <w:p w:rsidR="002C5CE2" w:rsidRPr="0018586F" w:rsidRDefault="002C5CE2" w:rsidP="0018586F">
      <w:pPr>
        <w:spacing w:line="276" w:lineRule="auto"/>
        <w:ind w:firstLine="709"/>
        <w:jc w:val="both"/>
        <w:rPr>
          <w:rFonts w:ascii="Times New Roman" w:hAnsi="Times New Roman"/>
          <w:bCs/>
          <w:sz w:val="24"/>
          <w:szCs w:val="24"/>
          <w:lang w:val="ru-RU" w:eastAsia="ru-RU"/>
        </w:rPr>
      </w:pPr>
      <w:r w:rsidRPr="009854E6">
        <w:rPr>
          <w:rFonts w:ascii="Times New Roman" w:hAnsi="Times New Roman"/>
          <w:bCs/>
          <w:sz w:val="24"/>
          <w:szCs w:val="24"/>
          <w:lang w:val="ru-RU" w:eastAsia="ru-RU"/>
        </w:rPr>
        <w:t>Выработку тепловой энергии осуществляет котельная</w:t>
      </w:r>
      <w:r w:rsidRPr="0018586F">
        <w:rPr>
          <w:rFonts w:ascii="Times New Roman" w:hAnsi="Times New Roman"/>
          <w:bCs/>
          <w:sz w:val="24"/>
          <w:szCs w:val="24"/>
          <w:lang w:val="ru-RU" w:eastAsia="ru-RU"/>
        </w:rPr>
        <w:t xml:space="preserve">  ЛПДС "Южный Балык"</w:t>
      </w:r>
      <w:r>
        <w:rPr>
          <w:rFonts w:ascii="Times New Roman" w:hAnsi="Times New Roman"/>
          <w:bCs/>
          <w:sz w:val="24"/>
          <w:szCs w:val="24"/>
          <w:lang w:val="ru-RU" w:eastAsia="ru-RU"/>
        </w:rPr>
        <w:t>, котора</w:t>
      </w:r>
      <w:r w:rsidRPr="009854E6">
        <w:rPr>
          <w:rFonts w:ascii="Times New Roman" w:hAnsi="Times New Roman"/>
          <w:bCs/>
          <w:sz w:val="24"/>
          <w:szCs w:val="24"/>
          <w:lang w:val="ru-RU" w:eastAsia="ru-RU"/>
        </w:rPr>
        <w:t xml:space="preserve">я находятся в  эксплуатации </w:t>
      </w:r>
      <w:r w:rsidRPr="000B2571">
        <w:rPr>
          <w:rFonts w:ascii="Times New Roman" w:hAnsi="Times New Roman"/>
          <w:bCs/>
          <w:sz w:val="24"/>
          <w:szCs w:val="24"/>
          <w:lang w:val="ru-RU" w:eastAsia="ru-RU"/>
        </w:rPr>
        <w:t>НУМН «Сибнефтепровод» управления магистральных нефтепроводов ЛПДС «Южный Балык».</w:t>
      </w:r>
      <w:r>
        <w:rPr>
          <w:rFonts w:ascii="Times New Roman" w:hAnsi="Times New Roman"/>
          <w:bCs/>
          <w:sz w:val="24"/>
          <w:szCs w:val="24"/>
          <w:lang w:val="ru-RU" w:eastAsia="ru-RU"/>
        </w:rPr>
        <w:t xml:space="preserve"> </w:t>
      </w:r>
      <w:r w:rsidRPr="0018586F">
        <w:rPr>
          <w:rFonts w:ascii="Times New Roman" w:hAnsi="Times New Roman"/>
          <w:bCs/>
          <w:sz w:val="24"/>
          <w:szCs w:val="24"/>
          <w:lang w:val="ru-RU" w:eastAsia="ru-RU"/>
        </w:rPr>
        <w:t>Ведомственная (предприятия НУМН ОАО "Сибнефтепровод") котельная обеспечивает тепловой энергией в горячей воде (отопление и ГВС - преимущественно по открытой схеме) систему теплоснабжения с.п.Сентябрьский и ЛПДС НУМН. Дата ввода в эксплуатацию котельной - 1979/1992г. Котельная имеет автономную зону теплоснабжения.</w:t>
      </w:r>
      <w:r>
        <w:rPr>
          <w:rFonts w:ascii="Times New Roman" w:hAnsi="Times New Roman"/>
          <w:bCs/>
          <w:sz w:val="24"/>
          <w:szCs w:val="24"/>
          <w:lang w:val="ru-RU" w:eastAsia="ru-RU"/>
        </w:rPr>
        <w:t xml:space="preserve"> </w:t>
      </w:r>
      <w:r w:rsidRPr="0018586F">
        <w:rPr>
          <w:rFonts w:ascii="Times New Roman" w:hAnsi="Times New Roman"/>
          <w:bCs/>
          <w:sz w:val="24"/>
          <w:szCs w:val="24"/>
          <w:lang w:val="ru-RU" w:eastAsia="ru-RU"/>
        </w:rPr>
        <w:t>По назначению котельная относится к производственным, по размещению на генплане - к отдельно стоящим.</w:t>
      </w:r>
    </w:p>
    <w:p w:rsidR="002C5CE2" w:rsidRPr="0018586F" w:rsidRDefault="002C5CE2" w:rsidP="0018586F">
      <w:pPr>
        <w:spacing w:after="200" w:line="276" w:lineRule="auto"/>
        <w:ind w:firstLine="709"/>
        <w:jc w:val="both"/>
        <w:rPr>
          <w:rFonts w:ascii="Times New Roman" w:hAnsi="Times New Roman"/>
          <w:bCs/>
          <w:sz w:val="24"/>
          <w:szCs w:val="24"/>
          <w:lang w:val="ru-RU" w:eastAsia="ru-RU"/>
        </w:rPr>
      </w:pPr>
      <w:r w:rsidRPr="0018586F">
        <w:rPr>
          <w:rFonts w:ascii="Times New Roman" w:hAnsi="Times New Roman"/>
          <w:bCs/>
          <w:sz w:val="24"/>
          <w:szCs w:val="24"/>
          <w:lang w:val="ru-RU" w:eastAsia="ru-RU"/>
        </w:rPr>
        <w:t xml:space="preserve">Тепловая энергия в горячей воде используется на собственные нужды котельной и для теплоснабжения присоединенных потребителей. Согласно предоставленным данным на 01.01.2014г. установленная тепловая мощность котельной </w:t>
      </w:r>
      <w:r>
        <w:rPr>
          <w:rFonts w:ascii="Times New Roman" w:hAnsi="Times New Roman"/>
          <w:bCs/>
          <w:sz w:val="24"/>
          <w:szCs w:val="24"/>
          <w:lang w:val="ru-RU" w:eastAsia="ru-RU"/>
        </w:rPr>
        <w:t>–</w:t>
      </w:r>
      <w:r w:rsidRPr="0018586F">
        <w:rPr>
          <w:rFonts w:ascii="Times New Roman" w:hAnsi="Times New Roman"/>
          <w:bCs/>
          <w:sz w:val="24"/>
          <w:szCs w:val="24"/>
          <w:lang w:val="ru-RU" w:eastAsia="ru-RU"/>
        </w:rPr>
        <w:t xml:space="preserve"> 24</w:t>
      </w:r>
      <w:r>
        <w:rPr>
          <w:rFonts w:ascii="Times New Roman" w:hAnsi="Times New Roman"/>
          <w:bCs/>
          <w:sz w:val="24"/>
          <w:szCs w:val="24"/>
          <w:lang w:val="ru-RU" w:eastAsia="ru-RU"/>
        </w:rPr>
        <w:t xml:space="preserve"> </w:t>
      </w:r>
      <w:r w:rsidRPr="0018586F">
        <w:rPr>
          <w:rFonts w:ascii="Times New Roman" w:hAnsi="Times New Roman"/>
          <w:bCs/>
          <w:sz w:val="24"/>
          <w:szCs w:val="24"/>
          <w:lang w:val="ru-RU" w:eastAsia="ru-RU"/>
        </w:rPr>
        <w:t xml:space="preserve">Гкал/час, </w:t>
      </w:r>
      <w:r w:rsidRPr="0018586F">
        <w:rPr>
          <w:rFonts w:ascii="Times New Roman" w:hAnsi="Times New Roman"/>
          <w:bCs/>
          <w:sz w:val="24"/>
          <w:szCs w:val="24"/>
          <w:lang w:val="ru-RU" w:eastAsia="ru-RU"/>
        </w:rPr>
        <w:lastRenderedPageBreak/>
        <w:t>присоединённая</w:t>
      </w:r>
      <w:r>
        <w:rPr>
          <w:rFonts w:ascii="Times New Roman" w:hAnsi="Times New Roman"/>
          <w:bCs/>
          <w:sz w:val="24"/>
          <w:szCs w:val="24"/>
          <w:lang w:val="ru-RU" w:eastAsia="ru-RU"/>
        </w:rPr>
        <w:t xml:space="preserve"> </w:t>
      </w:r>
      <w:r w:rsidRPr="0018586F">
        <w:rPr>
          <w:rFonts w:ascii="Times New Roman" w:hAnsi="Times New Roman"/>
          <w:bCs/>
          <w:sz w:val="24"/>
          <w:szCs w:val="24"/>
          <w:lang w:val="ru-RU" w:eastAsia="ru-RU"/>
        </w:rPr>
        <w:t xml:space="preserve">нагрузка сельского поселения по данным УКС и ЖКК </w:t>
      </w:r>
      <w:r>
        <w:rPr>
          <w:rFonts w:ascii="Times New Roman" w:hAnsi="Times New Roman"/>
          <w:bCs/>
          <w:sz w:val="24"/>
          <w:szCs w:val="24"/>
          <w:lang w:val="ru-RU" w:eastAsia="ru-RU"/>
        </w:rPr>
        <w:t>–</w:t>
      </w:r>
      <w:r w:rsidRPr="0018586F">
        <w:rPr>
          <w:rFonts w:ascii="Times New Roman" w:hAnsi="Times New Roman"/>
          <w:bCs/>
          <w:sz w:val="24"/>
          <w:szCs w:val="24"/>
          <w:lang w:val="ru-RU" w:eastAsia="ru-RU"/>
        </w:rPr>
        <w:t xml:space="preserve"> 9</w:t>
      </w:r>
      <w:r>
        <w:rPr>
          <w:rFonts w:ascii="Times New Roman" w:hAnsi="Times New Roman"/>
          <w:bCs/>
          <w:sz w:val="24"/>
          <w:szCs w:val="24"/>
          <w:lang w:val="ru-RU" w:eastAsia="ru-RU"/>
        </w:rPr>
        <w:t xml:space="preserve"> </w:t>
      </w:r>
      <w:r w:rsidRPr="0018586F">
        <w:rPr>
          <w:rFonts w:ascii="Times New Roman" w:hAnsi="Times New Roman"/>
          <w:bCs/>
          <w:sz w:val="24"/>
          <w:szCs w:val="24"/>
          <w:lang w:val="ru-RU" w:eastAsia="ru-RU"/>
        </w:rPr>
        <w:t>Гкал/час (отопление и ГВС).</w:t>
      </w:r>
    </w:p>
    <w:p w:rsidR="002C5CE2" w:rsidRPr="0018586F" w:rsidRDefault="002C5CE2" w:rsidP="0018586F">
      <w:pPr>
        <w:spacing w:after="200" w:line="276" w:lineRule="auto"/>
        <w:ind w:firstLine="851"/>
        <w:jc w:val="both"/>
        <w:rPr>
          <w:rFonts w:ascii="Times New Roman" w:hAnsi="Times New Roman"/>
          <w:bCs/>
          <w:sz w:val="24"/>
          <w:szCs w:val="24"/>
          <w:lang w:val="ru-RU" w:eastAsia="ru-RU"/>
        </w:rPr>
      </w:pPr>
      <w:r w:rsidRPr="0018586F">
        <w:rPr>
          <w:rFonts w:ascii="Times New Roman" w:hAnsi="Times New Roman"/>
          <w:bCs/>
          <w:sz w:val="24"/>
          <w:szCs w:val="24"/>
          <w:lang w:val="ru-RU" w:eastAsia="ru-RU"/>
        </w:rPr>
        <w:t>Котельная работает в течение отопительного сезона. В качестве основного топлива используется нефть по ГОСТ Р 51858 с низшей теплотворной способностью топлива 10010</w:t>
      </w:r>
      <w:r>
        <w:rPr>
          <w:rFonts w:ascii="Times New Roman" w:hAnsi="Times New Roman"/>
          <w:bCs/>
          <w:sz w:val="24"/>
          <w:szCs w:val="24"/>
          <w:lang w:val="ru-RU" w:eastAsia="ru-RU"/>
        </w:rPr>
        <w:t xml:space="preserve"> </w:t>
      </w:r>
      <w:r w:rsidRPr="0018586F">
        <w:rPr>
          <w:rFonts w:ascii="Times New Roman" w:hAnsi="Times New Roman"/>
          <w:bCs/>
          <w:sz w:val="24"/>
          <w:szCs w:val="24"/>
          <w:lang w:val="ru-RU" w:eastAsia="ru-RU"/>
        </w:rPr>
        <w:t>ккал/кг. Доставка нефти производится в резервуары общей ёмкостью 150м</w:t>
      </w:r>
      <w:r>
        <w:rPr>
          <w:rFonts w:ascii="Times New Roman" w:hAnsi="Times New Roman"/>
          <w:bCs/>
          <w:sz w:val="24"/>
          <w:szCs w:val="24"/>
          <w:lang w:val="ru-RU" w:eastAsia="ru-RU"/>
        </w:rPr>
        <w:t xml:space="preserve">3. </w:t>
      </w:r>
    </w:p>
    <w:p w:rsidR="002C5CE2" w:rsidRPr="0018586F" w:rsidRDefault="002C5CE2" w:rsidP="0018586F">
      <w:pPr>
        <w:spacing w:after="200" w:line="276" w:lineRule="auto"/>
        <w:ind w:firstLine="709"/>
        <w:jc w:val="both"/>
        <w:rPr>
          <w:rFonts w:ascii="Times New Roman" w:hAnsi="Times New Roman"/>
          <w:bCs/>
          <w:sz w:val="24"/>
          <w:szCs w:val="24"/>
          <w:lang w:val="ru-RU" w:eastAsia="ru-RU"/>
        </w:rPr>
      </w:pPr>
      <w:r w:rsidRPr="0018586F">
        <w:rPr>
          <w:rFonts w:ascii="Times New Roman" w:hAnsi="Times New Roman"/>
          <w:bCs/>
          <w:sz w:val="24"/>
          <w:szCs w:val="24"/>
          <w:lang w:val="ru-RU" w:eastAsia="ru-RU"/>
        </w:rPr>
        <w:t>Резервное топливо не предусмотрено. Схема системы теплоснабжения от котельной двухтрубная. Расчетный и фактический температурный график на выходе из котельной 95/70°С.</w:t>
      </w:r>
      <w:r>
        <w:rPr>
          <w:rFonts w:ascii="Times New Roman" w:hAnsi="Times New Roman"/>
          <w:bCs/>
          <w:sz w:val="24"/>
          <w:szCs w:val="24"/>
          <w:lang w:val="ru-RU" w:eastAsia="ru-RU"/>
        </w:rPr>
        <w:t xml:space="preserve"> </w:t>
      </w:r>
    </w:p>
    <w:p w:rsidR="002C5CE2" w:rsidRPr="0018586F" w:rsidRDefault="002C5CE2" w:rsidP="0018586F">
      <w:pPr>
        <w:spacing w:after="200" w:line="276" w:lineRule="auto"/>
        <w:ind w:firstLine="709"/>
        <w:jc w:val="both"/>
        <w:rPr>
          <w:rFonts w:ascii="Times New Roman" w:hAnsi="Times New Roman"/>
          <w:bCs/>
          <w:sz w:val="24"/>
          <w:szCs w:val="24"/>
          <w:lang w:val="ru-RU" w:eastAsia="ru-RU"/>
        </w:rPr>
      </w:pPr>
      <w:r w:rsidRPr="0018586F">
        <w:rPr>
          <w:rFonts w:ascii="Times New Roman" w:hAnsi="Times New Roman"/>
          <w:bCs/>
          <w:sz w:val="24"/>
          <w:szCs w:val="24"/>
          <w:lang w:val="ru-RU" w:eastAsia="ru-RU"/>
        </w:rPr>
        <w:t>Источником водоснабжения котельной являются артезианские скважины, принадлежащие НУМН ОАО "Сибнефтепровод", подающие на котельную воду питьевого качества. На котельной установлен пожарный резервуар.</w:t>
      </w:r>
    </w:p>
    <w:p w:rsidR="002C5CE2" w:rsidRPr="0018586F" w:rsidRDefault="002C5CE2" w:rsidP="0018586F">
      <w:pPr>
        <w:spacing w:after="200" w:line="276" w:lineRule="auto"/>
        <w:ind w:firstLine="0"/>
        <w:jc w:val="both"/>
        <w:rPr>
          <w:rFonts w:ascii="Times New Roman" w:hAnsi="Times New Roman"/>
          <w:bCs/>
          <w:sz w:val="24"/>
          <w:szCs w:val="24"/>
          <w:lang w:val="ru-RU" w:eastAsia="ru-RU"/>
        </w:rPr>
      </w:pPr>
      <w:r w:rsidRPr="0018586F">
        <w:rPr>
          <w:rFonts w:ascii="Times New Roman" w:hAnsi="Times New Roman"/>
          <w:bCs/>
          <w:sz w:val="24"/>
          <w:szCs w:val="24"/>
          <w:lang w:val="ru-RU" w:eastAsia="ru-RU"/>
        </w:rPr>
        <w:t>По состоянию на 01.01.2014 г. в кот</w:t>
      </w:r>
      <w:r>
        <w:rPr>
          <w:rFonts w:ascii="Times New Roman" w:hAnsi="Times New Roman"/>
          <w:bCs/>
          <w:sz w:val="24"/>
          <w:szCs w:val="24"/>
          <w:lang w:val="ru-RU" w:eastAsia="ru-RU"/>
        </w:rPr>
        <w:t>ельной установлено шесть котлов.</w:t>
      </w:r>
    </w:p>
    <w:p w:rsidR="002C5CE2" w:rsidRDefault="002C5CE2" w:rsidP="0018586F">
      <w:pPr>
        <w:spacing w:line="276" w:lineRule="auto"/>
        <w:ind w:firstLine="709"/>
        <w:jc w:val="both"/>
        <w:rPr>
          <w:rFonts w:ascii="Times New Roman" w:hAnsi="Times New Roman"/>
          <w:bCs/>
          <w:sz w:val="24"/>
          <w:szCs w:val="24"/>
          <w:lang w:val="ru-RU" w:eastAsia="ru-RU"/>
        </w:rPr>
      </w:pPr>
      <w:r w:rsidRPr="0018586F">
        <w:rPr>
          <w:rFonts w:ascii="Times New Roman" w:hAnsi="Times New Roman"/>
          <w:bCs/>
          <w:sz w:val="24"/>
          <w:szCs w:val="24"/>
          <w:lang w:val="ru-RU" w:eastAsia="ru-RU"/>
        </w:rPr>
        <w:t>Основная характеристика котлоагрегатов</w:t>
      </w:r>
    </w:p>
    <w:p w:rsidR="002C5CE2" w:rsidRPr="0018586F" w:rsidRDefault="002C5CE2" w:rsidP="0018586F">
      <w:pPr>
        <w:spacing w:line="276" w:lineRule="auto"/>
        <w:ind w:firstLine="709"/>
        <w:jc w:val="right"/>
        <w:rPr>
          <w:rFonts w:ascii="Times New Roman" w:hAnsi="Times New Roman"/>
          <w:bCs/>
          <w:i/>
          <w:sz w:val="24"/>
          <w:szCs w:val="24"/>
          <w:lang w:val="ru-RU" w:eastAsia="ru-RU"/>
        </w:rPr>
      </w:pPr>
      <w:r w:rsidRPr="0018586F">
        <w:rPr>
          <w:rFonts w:ascii="Times New Roman" w:hAnsi="Times New Roman"/>
          <w:bCs/>
          <w:i/>
          <w:sz w:val="24"/>
          <w:szCs w:val="24"/>
          <w:lang w:val="ru-RU" w:eastAsia="ru-RU"/>
        </w:rPr>
        <w:t xml:space="preserve">Таблица </w:t>
      </w:r>
      <w:r>
        <w:rPr>
          <w:rFonts w:ascii="Times New Roman" w:hAnsi="Times New Roman"/>
          <w:bCs/>
          <w:i/>
          <w:sz w:val="24"/>
          <w:szCs w:val="24"/>
          <w:lang w:val="ru-RU" w:eastAsia="ru-RU"/>
        </w:rPr>
        <w:t>5</w:t>
      </w:r>
      <w:r w:rsidRPr="0018586F">
        <w:rPr>
          <w:rFonts w:ascii="Times New Roman" w:hAnsi="Times New Roman"/>
          <w:bCs/>
          <w:i/>
          <w:sz w:val="24"/>
          <w:szCs w:val="24"/>
          <w:lang w:val="ru-RU" w:eastAsia="ru-RU"/>
        </w:rPr>
        <w:t>.</w:t>
      </w:r>
      <w:r>
        <w:rPr>
          <w:rFonts w:ascii="Times New Roman" w:hAnsi="Times New Roman"/>
          <w:bCs/>
          <w:i/>
          <w:sz w:val="24"/>
          <w:szCs w:val="24"/>
          <w:lang w:val="ru-RU" w:eastAsia="ru-RU"/>
        </w:rPr>
        <w:t>1.</w:t>
      </w:r>
      <w:r w:rsidRPr="0018586F">
        <w:rPr>
          <w:rFonts w:ascii="Times New Roman" w:hAnsi="Times New Roman"/>
          <w:bCs/>
          <w:i/>
          <w:sz w:val="24"/>
          <w:szCs w:val="24"/>
          <w:lang w:val="ru-RU" w:eastAsia="ru-RU"/>
        </w:rPr>
        <w:t>2</w:t>
      </w:r>
      <w:r>
        <w:rPr>
          <w:rFonts w:ascii="Times New Roman" w:hAnsi="Times New Roman"/>
          <w:bCs/>
          <w:i/>
          <w:sz w:val="24"/>
          <w:szCs w:val="24"/>
          <w:lang w:val="ru-RU" w:eastAsia="ru-RU"/>
        </w:rPr>
        <w:t>.1</w:t>
      </w:r>
    </w:p>
    <w:tbl>
      <w:tblPr>
        <w:tblW w:w="9351" w:type="dxa"/>
        <w:tblInd w:w="10" w:type="dxa"/>
        <w:tblLayout w:type="fixed"/>
        <w:tblCellMar>
          <w:left w:w="10" w:type="dxa"/>
          <w:right w:w="10" w:type="dxa"/>
        </w:tblCellMar>
        <w:tblLook w:val="00A0" w:firstRow="1" w:lastRow="0" w:firstColumn="1" w:lastColumn="0" w:noHBand="0" w:noVBand="0"/>
      </w:tblPr>
      <w:tblGrid>
        <w:gridCol w:w="816"/>
        <w:gridCol w:w="2019"/>
        <w:gridCol w:w="850"/>
        <w:gridCol w:w="1843"/>
        <w:gridCol w:w="1416"/>
        <w:gridCol w:w="1265"/>
        <w:gridCol w:w="1142"/>
      </w:tblGrid>
      <w:tr w:rsidR="002C5CE2" w:rsidRPr="00F5186F" w:rsidTr="0018586F">
        <w:trPr>
          <w:trHeight w:hRule="exact" w:val="1200"/>
        </w:trPr>
        <w:tc>
          <w:tcPr>
            <w:tcW w:w="816" w:type="dxa"/>
            <w:tcBorders>
              <w:top w:val="single" w:sz="4" w:space="0" w:color="auto"/>
              <w:left w:val="single" w:sz="4" w:space="0" w:color="auto"/>
            </w:tcBorders>
            <w:shd w:val="clear" w:color="auto" w:fill="FFFFFF"/>
          </w:tcPr>
          <w:p w:rsidR="002C5CE2" w:rsidRPr="0018586F" w:rsidRDefault="002C5CE2" w:rsidP="0018586F">
            <w:pPr>
              <w:widowControl w:val="0"/>
              <w:spacing w:line="278" w:lineRule="exact"/>
              <w:ind w:firstLine="0"/>
              <w:jc w:val="both"/>
              <w:rPr>
                <w:rFonts w:ascii="Times New Roman" w:hAnsi="Times New Roman"/>
                <w:color w:val="000000"/>
                <w:spacing w:val="4"/>
                <w:lang w:val="ru-RU" w:eastAsia="ru-RU"/>
              </w:rPr>
            </w:pPr>
            <w:r w:rsidRPr="0018586F">
              <w:rPr>
                <w:rFonts w:ascii="Times New Roman" w:hAnsi="Times New Roman"/>
                <w:color w:val="000000"/>
                <w:spacing w:val="4"/>
                <w:lang w:val="ru-RU" w:eastAsia="ru-RU"/>
              </w:rPr>
              <w:t>Ст. № котла</w:t>
            </w:r>
          </w:p>
        </w:tc>
        <w:tc>
          <w:tcPr>
            <w:tcW w:w="2019"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Тип котла</w:t>
            </w:r>
          </w:p>
        </w:tc>
        <w:tc>
          <w:tcPr>
            <w:tcW w:w="850" w:type="dxa"/>
            <w:tcBorders>
              <w:top w:val="single" w:sz="4" w:space="0" w:color="auto"/>
              <w:left w:val="single" w:sz="4" w:space="0" w:color="auto"/>
            </w:tcBorders>
            <w:shd w:val="clear" w:color="auto" w:fill="FFFFFF"/>
          </w:tcPr>
          <w:p w:rsidR="002C5CE2" w:rsidRPr="0018586F" w:rsidRDefault="002C5CE2" w:rsidP="0018586F">
            <w:pPr>
              <w:widowControl w:val="0"/>
              <w:spacing w:after="120"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Коли</w:t>
            </w:r>
            <w:r w:rsidRPr="0018586F">
              <w:rPr>
                <w:rFonts w:ascii="Times New Roman" w:hAnsi="Times New Roman"/>
                <w:color w:val="000000"/>
                <w:spacing w:val="4"/>
                <w:lang w:val="ru-RU" w:eastAsia="ru-RU"/>
              </w:rPr>
              <w:softHyphen/>
            </w:r>
          </w:p>
          <w:p w:rsidR="002C5CE2" w:rsidRPr="0018586F" w:rsidRDefault="002C5CE2" w:rsidP="0018586F">
            <w:pPr>
              <w:widowControl w:val="0"/>
              <w:spacing w:before="120"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чество</w:t>
            </w:r>
          </w:p>
        </w:tc>
        <w:tc>
          <w:tcPr>
            <w:tcW w:w="1843" w:type="dxa"/>
            <w:tcBorders>
              <w:top w:val="single" w:sz="4" w:space="0" w:color="auto"/>
              <w:left w:val="single" w:sz="4" w:space="0" w:color="auto"/>
            </w:tcBorders>
            <w:shd w:val="clear" w:color="auto" w:fill="FFFFFF"/>
          </w:tcPr>
          <w:p w:rsidR="002C5CE2" w:rsidRPr="0018586F" w:rsidRDefault="002C5CE2" w:rsidP="0018586F">
            <w:pPr>
              <w:widowControl w:val="0"/>
              <w:spacing w:line="278" w:lineRule="exact"/>
              <w:ind w:left="133" w:firstLine="133"/>
              <w:jc w:val="both"/>
              <w:rPr>
                <w:rFonts w:ascii="Times New Roman" w:hAnsi="Times New Roman"/>
                <w:color w:val="000000"/>
                <w:spacing w:val="4"/>
                <w:lang w:val="ru-RU" w:eastAsia="ru-RU"/>
              </w:rPr>
            </w:pPr>
            <w:r w:rsidRPr="0018586F">
              <w:rPr>
                <w:rFonts w:ascii="Times New Roman" w:hAnsi="Times New Roman"/>
                <w:color w:val="000000"/>
                <w:spacing w:val="4"/>
                <w:lang w:val="ru-RU" w:eastAsia="ru-RU"/>
              </w:rPr>
              <w:t>Номинальная производитель</w:t>
            </w:r>
            <w:r w:rsidRPr="0018586F">
              <w:rPr>
                <w:rFonts w:ascii="Times New Roman" w:hAnsi="Times New Roman"/>
                <w:color w:val="000000"/>
                <w:spacing w:val="4"/>
                <w:lang w:val="ru-RU" w:eastAsia="ru-RU"/>
              </w:rPr>
              <w:softHyphen/>
              <w:t>ность, Гкал/час</w:t>
            </w:r>
          </w:p>
        </w:tc>
        <w:tc>
          <w:tcPr>
            <w:tcW w:w="1416"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Г од установки</w:t>
            </w:r>
          </w:p>
        </w:tc>
        <w:tc>
          <w:tcPr>
            <w:tcW w:w="1265" w:type="dxa"/>
            <w:tcBorders>
              <w:top w:val="single" w:sz="4" w:space="0" w:color="auto"/>
              <w:left w:val="single" w:sz="4" w:space="0" w:color="auto"/>
            </w:tcBorders>
            <w:shd w:val="clear" w:color="auto" w:fill="FFFFFF"/>
          </w:tcPr>
          <w:p w:rsidR="002C5CE2" w:rsidRPr="0018586F" w:rsidRDefault="002C5CE2" w:rsidP="0018586F">
            <w:pPr>
              <w:widowControl w:val="0"/>
              <w:spacing w:line="274"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Год последнего капитального ремонта</w:t>
            </w:r>
          </w:p>
        </w:tc>
        <w:tc>
          <w:tcPr>
            <w:tcW w:w="1142" w:type="dxa"/>
            <w:tcBorders>
              <w:top w:val="single" w:sz="4" w:space="0" w:color="auto"/>
              <w:left w:val="single" w:sz="4" w:space="0" w:color="auto"/>
              <w:righ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i/>
                <w:iCs/>
                <w:color w:val="000000"/>
                <w:spacing w:val="-1"/>
                <w:lang w:val="ru-RU" w:eastAsia="ru-RU"/>
              </w:rPr>
              <w:t>%</w:t>
            </w:r>
            <w:r w:rsidRPr="0018586F">
              <w:rPr>
                <w:rFonts w:ascii="Times New Roman" w:hAnsi="Times New Roman"/>
                <w:color w:val="000000"/>
                <w:spacing w:val="4"/>
                <w:lang w:val="ru-RU" w:eastAsia="ru-RU"/>
              </w:rPr>
              <w:t xml:space="preserve"> износа</w:t>
            </w:r>
          </w:p>
        </w:tc>
      </w:tr>
      <w:tr w:rsidR="002C5CE2" w:rsidRPr="00F5186F" w:rsidTr="0018586F">
        <w:trPr>
          <w:trHeight w:hRule="exact" w:val="283"/>
        </w:trPr>
        <w:tc>
          <w:tcPr>
            <w:tcW w:w="816"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both"/>
              <w:rPr>
                <w:rFonts w:ascii="Times New Roman" w:hAnsi="Times New Roman"/>
                <w:color w:val="000000"/>
                <w:spacing w:val="4"/>
                <w:lang w:val="ru-RU" w:eastAsia="ru-RU"/>
              </w:rPr>
            </w:pPr>
            <w:r w:rsidRPr="0018586F">
              <w:rPr>
                <w:rFonts w:ascii="Times New Roman" w:hAnsi="Times New Roman"/>
                <w:color w:val="000000"/>
                <w:spacing w:val="4"/>
                <w:lang w:val="ru-RU" w:eastAsia="ru-RU"/>
              </w:rPr>
              <w:t>1</w:t>
            </w:r>
          </w:p>
        </w:tc>
        <w:tc>
          <w:tcPr>
            <w:tcW w:w="2019"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2</w:t>
            </w:r>
          </w:p>
        </w:tc>
        <w:tc>
          <w:tcPr>
            <w:tcW w:w="850"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3</w:t>
            </w:r>
          </w:p>
        </w:tc>
        <w:tc>
          <w:tcPr>
            <w:tcW w:w="1843"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4</w:t>
            </w:r>
          </w:p>
        </w:tc>
        <w:tc>
          <w:tcPr>
            <w:tcW w:w="1416"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5</w:t>
            </w:r>
          </w:p>
        </w:tc>
        <w:tc>
          <w:tcPr>
            <w:tcW w:w="1265"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6</w:t>
            </w:r>
          </w:p>
        </w:tc>
        <w:tc>
          <w:tcPr>
            <w:tcW w:w="1142" w:type="dxa"/>
            <w:tcBorders>
              <w:top w:val="single" w:sz="4" w:space="0" w:color="auto"/>
              <w:left w:val="single" w:sz="4" w:space="0" w:color="auto"/>
              <w:righ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7</w:t>
            </w:r>
          </w:p>
        </w:tc>
      </w:tr>
      <w:tr w:rsidR="002C5CE2" w:rsidRPr="00F5186F" w:rsidTr="0018586F">
        <w:trPr>
          <w:trHeight w:hRule="exact" w:val="850"/>
        </w:trPr>
        <w:tc>
          <w:tcPr>
            <w:tcW w:w="816"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both"/>
              <w:rPr>
                <w:rFonts w:ascii="Times New Roman" w:hAnsi="Times New Roman"/>
                <w:color w:val="000000"/>
                <w:spacing w:val="4"/>
                <w:lang w:val="ru-RU" w:eastAsia="ru-RU"/>
              </w:rPr>
            </w:pPr>
            <w:r w:rsidRPr="0018586F">
              <w:rPr>
                <w:rFonts w:ascii="Times New Roman" w:hAnsi="Times New Roman"/>
                <w:color w:val="000000"/>
                <w:spacing w:val="4"/>
                <w:lang w:val="ru-RU" w:eastAsia="ru-RU"/>
              </w:rPr>
              <w:t>№ 1-3</w:t>
            </w:r>
          </w:p>
        </w:tc>
        <w:tc>
          <w:tcPr>
            <w:tcW w:w="2019" w:type="dxa"/>
            <w:tcBorders>
              <w:top w:val="single" w:sz="4" w:space="0" w:color="auto"/>
              <w:left w:val="single" w:sz="4" w:space="0" w:color="auto"/>
            </w:tcBorders>
            <w:shd w:val="clear" w:color="auto" w:fill="FFFFFF"/>
          </w:tcPr>
          <w:p w:rsidR="002C5CE2" w:rsidRPr="0018586F" w:rsidRDefault="002C5CE2" w:rsidP="0018586F">
            <w:pPr>
              <w:widowControl w:val="0"/>
              <w:spacing w:line="274"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ДКВР 6,5-13 в водогрейном режиме</w:t>
            </w:r>
          </w:p>
        </w:tc>
        <w:tc>
          <w:tcPr>
            <w:tcW w:w="850"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3</w:t>
            </w:r>
          </w:p>
        </w:tc>
        <w:tc>
          <w:tcPr>
            <w:tcW w:w="1843"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4*3</w:t>
            </w:r>
          </w:p>
        </w:tc>
        <w:tc>
          <w:tcPr>
            <w:tcW w:w="1416"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1979</w:t>
            </w:r>
          </w:p>
        </w:tc>
        <w:tc>
          <w:tcPr>
            <w:tcW w:w="1265" w:type="dxa"/>
            <w:vMerge w:val="restart"/>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2013</w:t>
            </w:r>
          </w:p>
        </w:tc>
        <w:tc>
          <w:tcPr>
            <w:tcW w:w="1142" w:type="dxa"/>
            <w:vMerge w:val="restart"/>
            <w:tcBorders>
              <w:top w:val="single" w:sz="4" w:space="0" w:color="auto"/>
              <w:left w:val="single" w:sz="4" w:space="0" w:color="auto"/>
              <w:righ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30</w:t>
            </w:r>
          </w:p>
        </w:tc>
      </w:tr>
      <w:tr w:rsidR="002C5CE2" w:rsidRPr="00F5186F" w:rsidTr="0018586F">
        <w:trPr>
          <w:trHeight w:hRule="exact" w:val="557"/>
        </w:trPr>
        <w:tc>
          <w:tcPr>
            <w:tcW w:w="816"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both"/>
              <w:rPr>
                <w:rFonts w:ascii="Times New Roman" w:hAnsi="Times New Roman"/>
                <w:color w:val="000000"/>
                <w:spacing w:val="4"/>
                <w:lang w:val="ru-RU" w:eastAsia="ru-RU"/>
              </w:rPr>
            </w:pPr>
            <w:r w:rsidRPr="0018586F">
              <w:rPr>
                <w:rFonts w:ascii="Times New Roman" w:hAnsi="Times New Roman"/>
                <w:color w:val="000000"/>
                <w:spacing w:val="4"/>
                <w:lang w:val="ru-RU" w:eastAsia="ru-RU"/>
              </w:rPr>
              <w:t>№ 4-6</w:t>
            </w:r>
          </w:p>
        </w:tc>
        <w:tc>
          <w:tcPr>
            <w:tcW w:w="2019" w:type="dxa"/>
            <w:tcBorders>
              <w:top w:val="single" w:sz="4" w:space="0" w:color="auto"/>
              <w:left w:val="single" w:sz="4" w:space="0" w:color="auto"/>
            </w:tcBorders>
            <w:shd w:val="clear" w:color="auto" w:fill="FFFFFF"/>
          </w:tcPr>
          <w:p w:rsidR="002C5CE2" w:rsidRPr="0018586F" w:rsidRDefault="002C5CE2" w:rsidP="0018586F">
            <w:pPr>
              <w:widowControl w:val="0"/>
              <w:spacing w:line="278"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Водогрейный котёл ДЕВ-6,5/14</w:t>
            </w:r>
          </w:p>
        </w:tc>
        <w:tc>
          <w:tcPr>
            <w:tcW w:w="850"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3</w:t>
            </w:r>
          </w:p>
        </w:tc>
        <w:tc>
          <w:tcPr>
            <w:tcW w:w="1843"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4*3</w:t>
            </w:r>
          </w:p>
        </w:tc>
        <w:tc>
          <w:tcPr>
            <w:tcW w:w="1416" w:type="dxa"/>
            <w:tcBorders>
              <w:top w:val="single" w:sz="4" w:space="0" w:color="auto"/>
              <w:left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1997</w:t>
            </w:r>
          </w:p>
        </w:tc>
        <w:tc>
          <w:tcPr>
            <w:tcW w:w="1265" w:type="dxa"/>
            <w:vMerge/>
            <w:tcBorders>
              <w:left w:val="single" w:sz="4" w:space="0" w:color="auto"/>
            </w:tcBorders>
            <w:shd w:val="clear" w:color="auto" w:fill="FFFFFF"/>
          </w:tcPr>
          <w:p w:rsidR="002C5CE2" w:rsidRPr="0018586F" w:rsidRDefault="002C5CE2" w:rsidP="0018586F">
            <w:pPr>
              <w:widowControl w:val="0"/>
              <w:ind w:firstLine="0"/>
              <w:rPr>
                <w:rFonts w:ascii="Courier New" w:hAnsi="Courier New" w:cs="Courier New"/>
                <w:color w:val="000000"/>
                <w:lang w:val="ru-RU" w:eastAsia="ru-RU"/>
              </w:rPr>
            </w:pPr>
          </w:p>
        </w:tc>
        <w:tc>
          <w:tcPr>
            <w:tcW w:w="1142" w:type="dxa"/>
            <w:vMerge/>
            <w:tcBorders>
              <w:left w:val="single" w:sz="4" w:space="0" w:color="auto"/>
              <w:right w:val="single" w:sz="4" w:space="0" w:color="auto"/>
            </w:tcBorders>
            <w:shd w:val="clear" w:color="auto" w:fill="FFFFFF"/>
          </w:tcPr>
          <w:p w:rsidR="002C5CE2" w:rsidRPr="0018586F" w:rsidRDefault="002C5CE2" w:rsidP="0018586F">
            <w:pPr>
              <w:widowControl w:val="0"/>
              <w:ind w:firstLine="0"/>
              <w:rPr>
                <w:rFonts w:ascii="Courier New" w:hAnsi="Courier New" w:cs="Courier New"/>
                <w:color w:val="000000"/>
                <w:lang w:val="ru-RU" w:eastAsia="ru-RU"/>
              </w:rPr>
            </w:pPr>
          </w:p>
        </w:tc>
      </w:tr>
      <w:tr w:rsidR="002C5CE2" w:rsidRPr="00F5186F" w:rsidTr="0018586F">
        <w:trPr>
          <w:trHeight w:hRule="exact" w:val="451"/>
        </w:trPr>
        <w:tc>
          <w:tcPr>
            <w:tcW w:w="816" w:type="dxa"/>
            <w:tcBorders>
              <w:top w:val="single" w:sz="4" w:space="0" w:color="auto"/>
              <w:left w:val="single" w:sz="4" w:space="0" w:color="auto"/>
              <w:bottom w:val="single" w:sz="4" w:space="0" w:color="auto"/>
            </w:tcBorders>
            <w:shd w:val="clear" w:color="auto" w:fill="FFFFFF"/>
          </w:tcPr>
          <w:p w:rsidR="002C5CE2" w:rsidRPr="0018586F" w:rsidRDefault="002C5CE2" w:rsidP="0018586F">
            <w:pPr>
              <w:widowControl w:val="0"/>
              <w:ind w:firstLine="0"/>
              <w:rPr>
                <w:rFonts w:ascii="Courier New" w:hAnsi="Courier New" w:cs="Courier New"/>
                <w:color w:val="000000"/>
                <w:lang w:val="ru-RU" w:eastAsia="ru-RU"/>
              </w:rPr>
            </w:pPr>
          </w:p>
        </w:tc>
        <w:tc>
          <w:tcPr>
            <w:tcW w:w="2019" w:type="dxa"/>
            <w:tcBorders>
              <w:top w:val="single" w:sz="4" w:space="0" w:color="auto"/>
              <w:left w:val="single" w:sz="4" w:space="0" w:color="auto"/>
              <w:bottom w:val="single" w:sz="4" w:space="0" w:color="auto"/>
            </w:tcBorders>
            <w:shd w:val="clear" w:color="auto" w:fill="FFFFFF"/>
          </w:tcPr>
          <w:p w:rsidR="002C5CE2" w:rsidRPr="0018586F" w:rsidRDefault="002C5CE2" w:rsidP="0018586F">
            <w:pPr>
              <w:widowControl w:val="0"/>
              <w:spacing w:line="200" w:lineRule="exact"/>
              <w:ind w:right="1124" w:firstLine="0"/>
              <w:jc w:val="right"/>
              <w:rPr>
                <w:rFonts w:ascii="Times New Roman" w:hAnsi="Times New Roman"/>
                <w:color w:val="000000"/>
                <w:spacing w:val="4"/>
                <w:lang w:val="ru-RU" w:eastAsia="ru-RU"/>
              </w:rPr>
            </w:pPr>
            <w:r w:rsidRPr="0018586F">
              <w:rPr>
                <w:rFonts w:ascii="Times New Roman" w:hAnsi="Times New Roman"/>
                <w:color w:val="000000"/>
                <w:spacing w:val="4"/>
                <w:lang w:val="ru-RU" w:eastAsia="ru-RU"/>
              </w:rPr>
              <w:t>Итого:</w:t>
            </w:r>
          </w:p>
        </w:tc>
        <w:tc>
          <w:tcPr>
            <w:tcW w:w="850" w:type="dxa"/>
            <w:tcBorders>
              <w:top w:val="single" w:sz="4" w:space="0" w:color="auto"/>
              <w:left w:val="single" w:sz="4" w:space="0" w:color="auto"/>
              <w:bottom w:val="single" w:sz="4" w:space="0" w:color="auto"/>
            </w:tcBorders>
            <w:shd w:val="clear" w:color="auto" w:fill="FFFFFF"/>
          </w:tcPr>
          <w:p w:rsidR="002C5CE2" w:rsidRPr="0018586F" w:rsidRDefault="002C5CE2" w:rsidP="0018586F">
            <w:pPr>
              <w:widowControl w:val="0"/>
              <w:ind w:firstLine="0"/>
              <w:rPr>
                <w:rFonts w:ascii="Courier New" w:hAnsi="Courier New" w:cs="Courier New"/>
                <w:color w:val="000000"/>
                <w:lang w:val="ru-RU" w:eastAsia="ru-RU"/>
              </w:rPr>
            </w:pPr>
          </w:p>
        </w:tc>
        <w:tc>
          <w:tcPr>
            <w:tcW w:w="1843" w:type="dxa"/>
            <w:tcBorders>
              <w:top w:val="single" w:sz="4" w:space="0" w:color="auto"/>
              <w:left w:val="single" w:sz="4" w:space="0" w:color="auto"/>
              <w:bottom w:val="single" w:sz="4" w:space="0" w:color="auto"/>
            </w:tcBorders>
            <w:shd w:val="clear" w:color="auto" w:fill="FFFFFF"/>
          </w:tcPr>
          <w:p w:rsidR="002C5CE2" w:rsidRPr="0018586F" w:rsidRDefault="002C5CE2" w:rsidP="0018586F">
            <w:pPr>
              <w:widowControl w:val="0"/>
              <w:spacing w:line="200" w:lineRule="exact"/>
              <w:ind w:firstLine="0"/>
              <w:jc w:val="center"/>
              <w:rPr>
                <w:rFonts w:ascii="Times New Roman" w:hAnsi="Times New Roman"/>
                <w:color w:val="000000"/>
                <w:spacing w:val="4"/>
                <w:lang w:val="ru-RU" w:eastAsia="ru-RU"/>
              </w:rPr>
            </w:pPr>
            <w:r w:rsidRPr="0018586F">
              <w:rPr>
                <w:rFonts w:ascii="Times New Roman" w:hAnsi="Times New Roman"/>
                <w:color w:val="000000"/>
                <w:spacing w:val="4"/>
                <w:lang w:val="ru-RU" w:eastAsia="ru-RU"/>
              </w:rPr>
              <w:t>24</w:t>
            </w:r>
          </w:p>
        </w:tc>
        <w:tc>
          <w:tcPr>
            <w:tcW w:w="1416" w:type="dxa"/>
            <w:tcBorders>
              <w:top w:val="single" w:sz="4" w:space="0" w:color="auto"/>
              <w:left w:val="single" w:sz="4" w:space="0" w:color="auto"/>
              <w:bottom w:val="single" w:sz="4" w:space="0" w:color="auto"/>
            </w:tcBorders>
            <w:shd w:val="clear" w:color="auto" w:fill="FFFFFF"/>
          </w:tcPr>
          <w:p w:rsidR="002C5CE2" w:rsidRPr="0018586F" w:rsidRDefault="002C5CE2" w:rsidP="0018586F">
            <w:pPr>
              <w:widowControl w:val="0"/>
              <w:ind w:firstLine="0"/>
              <w:rPr>
                <w:rFonts w:ascii="Courier New" w:hAnsi="Courier New" w:cs="Courier New"/>
                <w:color w:val="000000"/>
                <w:lang w:val="ru-RU" w:eastAsia="ru-RU"/>
              </w:rPr>
            </w:pPr>
          </w:p>
        </w:tc>
        <w:tc>
          <w:tcPr>
            <w:tcW w:w="1265" w:type="dxa"/>
            <w:tcBorders>
              <w:top w:val="single" w:sz="4" w:space="0" w:color="auto"/>
              <w:left w:val="single" w:sz="4" w:space="0" w:color="auto"/>
              <w:bottom w:val="single" w:sz="4" w:space="0" w:color="auto"/>
            </w:tcBorders>
            <w:shd w:val="clear" w:color="auto" w:fill="FFFFFF"/>
          </w:tcPr>
          <w:p w:rsidR="002C5CE2" w:rsidRPr="0018586F" w:rsidRDefault="002C5CE2" w:rsidP="0018586F">
            <w:pPr>
              <w:widowControl w:val="0"/>
              <w:ind w:firstLine="0"/>
              <w:rPr>
                <w:rFonts w:ascii="Courier New" w:hAnsi="Courier New" w:cs="Courier New"/>
                <w:color w:val="000000"/>
                <w:lang w:val="ru-RU"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C5CE2" w:rsidRPr="0018586F" w:rsidRDefault="002C5CE2" w:rsidP="0018586F">
            <w:pPr>
              <w:widowControl w:val="0"/>
              <w:ind w:firstLine="0"/>
              <w:rPr>
                <w:rFonts w:ascii="Courier New" w:hAnsi="Courier New" w:cs="Courier New"/>
                <w:color w:val="000000"/>
                <w:lang w:val="ru-RU" w:eastAsia="ru-RU"/>
              </w:rPr>
            </w:pPr>
          </w:p>
        </w:tc>
      </w:tr>
    </w:tbl>
    <w:p w:rsidR="002C5CE2" w:rsidRDefault="002C5CE2" w:rsidP="0018586F">
      <w:pPr>
        <w:spacing w:line="276" w:lineRule="auto"/>
        <w:ind w:firstLine="709"/>
        <w:jc w:val="both"/>
        <w:rPr>
          <w:rFonts w:ascii="Times New Roman" w:hAnsi="Times New Roman"/>
          <w:bCs/>
          <w:sz w:val="24"/>
          <w:szCs w:val="24"/>
          <w:lang w:val="ru-RU" w:eastAsia="ru-RU"/>
        </w:rPr>
      </w:pPr>
    </w:p>
    <w:p w:rsidR="002C5CE2" w:rsidRDefault="002C5CE2" w:rsidP="00D8389C">
      <w:pPr>
        <w:spacing w:line="276" w:lineRule="auto"/>
        <w:ind w:firstLine="709"/>
        <w:jc w:val="both"/>
        <w:rPr>
          <w:rFonts w:ascii="Times New Roman" w:hAnsi="Times New Roman"/>
          <w:bCs/>
          <w:sz w:val="24"/>
          <w:szCs w:val="24"/>
          <w:lang w:val="ru-RU" w:eastAsia="ru-RU"/>
        </w:rPr>
      </w:pPr>
      <w:r w:rsidRPr="00480E78">
        <w:rPr>
          <w:rFonts w:ascii="Times New Roman" w:hAnsi="Times New Roman"/>
          <w:bCs/>
          <w:sz w:val="24"/>
          <w:szCs w:val="24"/>
          <w:lang w:val="ru-RU" w:eastAsia="ru-RU"/>
        </w:rPr>
        <w:t>Выработка тепловой энергии по котельной в 2013 году составила 22 463 Гкал. На основании договора поставки тепловой энергии, ОАО «Сибнефтепровод» поставляет тепловую энергию ООО «Промысловик» для потребителей с. п. Сентябрьский. Отпуск тепловой энергии производится по тепловым сетям, которыми на основании договора аренды с Департаментом имущественных отношений Нефтеюганского района пользуется ООО «Промысловик», а также отпуск тепловой энергии производиться по сетям НУМН ОАО «Сибнефтепровод».</w:t>
      </w:r>
    </w:p>
    <w:p w:rsidR="002C5CE2" w:rsidRPr="0018586F" w:rsidRDefault="002C5CE2" w:rsidP="00D8389C">
      <w:pPr>
        <w:spacing w:line="276" w:lineRule="auto"/>
        <w:ind w:firstLine="709"/>
        <w:jc w:val="both"/>
        <w:rPr>
          <w:rFonts w:ascii="Times New Roman" w:hAnsi="Times New Roman"/>
          <w:bCs/>
          <w:sz w:val="24"/>
          <w:szCs w:val="24"/>
          <w:lang w:val="ru-RU" w:eastAsia="ru-RU"/>
        </w:rPr>
      </w:pPr>
      <w:r w:rsidRPr="0018586F">
        <w:rPr>
          <w:rFonts w:ascii="Times New Roman" w:hAnsi="Times New Roman"/>
          <w:bCs/>
          <w:sz w:val="24"/>
          <w:szCs w:val="24"/>
          <w:lang w:val="ru-RU" w:eastAsia="ru-RU"/>
        </w:rPr>
        <w:t>Отпуск тепловой энергии в систему теплоснабжения с.п.Сентябрьский осуществляется центральным качественным регулированием по утвержденному температурному графику 95/70оС на расчетную температуру наружного воздуха</w:t>
      </w:r>
      <w:r>
        <w:rPr>
          <w:rFonts w:ascii="Times New Roman" w:hAnsi="Times New Roman"/>
          <w:bCs/>
          <w:sz w:val="24"/>
          <w:szCs w:val="24"/>
          <w:lang w:val="ru-RU" w:eastAsia="ru-RU"/>
        </w:rPr>
        <w:t xml:space="preserve"> до </w:t>
      </w:r>
      <w:r w:rsidRPr="0018586F">
        <w:rPr>
          <w:rFonts w:ascii="Times New Roman" w:hAnsi="Times New Roman"/>
          <w:bCs/>
          <w:sz w:val="24"/>
          <w:szCs w:val="24"/>
          <w:lang w:val="ru-RU" w:eastAsia="ru-RU"/>
        </w:rPr>
        <w:t xml:space="preserve"> - 43оС.</w:t>
      </w:r>
    </w:p>
    <w:p w:rsidR="002C5CE2" w:rsidRPr="0018586F" w:rsidRDefault="002C5CE2" w:rsidP="00D8389C">
      <w:pPr>
        <w:spacing w:line="276" w:lineRule="auto"/>
        <w:ind w:firstLine="709"/>
        <w:jc w:val="both"/>
        <w:rPr>
          <w:rFonts w:ascii="Times New Roman" w:hAnsi="Times New Roman"/>
          <w:bCs/>
          <w:sz w:val="24"/>
          <w:szCs w:val="24"/>
          <w:lang w:val="ru-RU" w:eastAsia="ru-RU"/>
        </w:rPr>
      </w:pPr>
      <w:r w:rsidRPr="0018586F">
        <w:rPr>
          <w:rFonts w:ascii="Times New Roman" w:hAnsi="Times New Roman"/>
          <w:bCs/>
          <w:sz w:val="24"/>
          <w:szCs w:val="24"/>
          <w:lang w:val="ru-RU" w:eastAsia="ru-RU"/>
        </w:rPr>
        <w:t>Потребителями тепловой энергии от котельной с.п.Сентябрьский являются:</w:t>
      </w:r>
    </w:p>
    <w:p w:rsidR="002C5CE2" w:rsidRPr="002D4361" w:rsidRDefault="002C5CE2" w:rsidP="00616540">
      <w:pPr>
        <w:spacing w:after="240" w:line="276" w:lineRule="auto"/>
        <w:ind w:firstLine="709"/>
        <w:jc w:val="both"/>
        <w:rPr>
          <w:rFonts w:ascii="Times New Roman" w:hAnsi="Times New Roman"/>
          <w:bCs/>
          <w:sz w:val="24"/>
          <w:szCs w:val="24"/>
          <w:lang w:val="ru-RU" w:eastAsia="ru-RU"/>
        </w:rPr>
      </w:pPr>
      <w:r w:rsidRPr="0018586F">
        <w:rPr>
          <w:rFonts w:ascii="Times New Roman" w:hAnsi="Times New Roman"/>
          <w:bCs/>
          <w:sz w:val="24"/>
          <w:szCs w:val="24"/>
          <w:lang w:val="ru-RU" w:eastAsia="ru-RU"/>
        </w:rPr>
        <w:t>-</w:t>
      </w:r>
      <w:r w:rsidRPr="0018586F">
        <w:rPr>
          <w:rFonts w:ascii="Times New Roman" w:hAnsi="Times New Roman"/>
          <w:bCs/>
          <w:sz w:val="24"/>
          <w:szCs w:val="24"/>
          <w:lang w:val="ru-RU" w:eastAsia="ru-RU"/>
        </w:rPr>
        <w:tab/>
      </w:r>
      <w:r w:rsidRPr="00B92B8F">
        <w:rPr>
          <w:rFonts w:ascii="Times New Roman" w:hAnsi="Times New Roman"/>
          <w:bCs/>
          <w:sz w:val="24"/>
          <w:szCs w:val="24"/>
          <w:lang w:val="ru-RU" w:eastAsia="ru-RU"/>
        </w:rPr>
        <w:t xml:space="preserve">многоквартирный жилой фонд, представленный в основном жилыми домами этажностью 2 -  3 этажей, общей площадью - </w:t>
      </w:r>
      <w:smartTag w:uri="urn:schemas-microsoft-com:office:smarttags" w:element="metricconverter">
        <w:smartTagPr>
          <w:attr w:name="ProductID" w:val="20566,3 м2"/>
        </w:smartTagPr>
        <w:r w:rsidRPr="00B92B8F">
          <w:rPr>
            <w:rFonts w:ascii="Times New Roman" w:hAnsi="Times New Roman"/>
            <w:sz w:val="24"/>
            <w:szCs w:val="24"/>
            <w:lang w:val="ru-RU" w:eastAsia="ru-RU"/>
          </w:rPr>
          <w:t xml:space="preserve">20566,3 </w:t>
        </w:r>
        <w:r w:rsidRPr="00B92B8F">
          <w:rPr>
            <w:rFonts w:ascii="Times New Roman" w:hAnsi="Times New Roman"/>
            <w:bCs/>
            <w:sz w:val="24"/>
            <w:szCs w:val="24"/>
            <w:lang w:val="ru-RU" w:eastAsia="ru-RU"/>
          </w:rPr>
          <w:t>м</w:t>
        </w:r>
        <w:r w:rsidRPr="00B92B8F">
          <w:rPr>
            <w:rFonts w:ascii="Times New Roman" w:hAnsi="Times New Roman"/>
            <w:bCs/>
            <w:sz w:val="24"/>
            <w:szCs w:val="24"/>
            <w:vertAlign w:val="superscript"/>
            <w:lang w:val="ru-RU" w:eastAsia="ru-RU"/>
          </w:rPr>
          <w:t>2</w:t>
        </w:r>
      </w:smartTag>
      <w:r w:rsidRPr="002D4361">
        <w:rPr>
          <w:rFonts w:ascii="Times New Roman" w:hAnsi="Times New Roman"/>
          <w:bCs/>
          <w:sz w:val="24"/>
          <w:szCs w:val="24"/>
          <w:lang w:val="ru-RU" w:eastAsia="ru-RU"/>
        </w:rPr>
        <w:t xml:space="preserve">  которые имеют  </w:t>
      </w:r>
      <w:r w:rsidRPr="002D4361">
        <w:rPr>
          <w:rFonts w:ascii="Times New Roman" w:hAnsi="Times New Roman"/>
          <w:bCs/>
          <w:sz w:val="24"/>
          <w:szCs w:val="24"/>
          <w:lang w:val="ru-RU" w:eastAsia="ru-RU"/>
        </w:rPr>
        <w:lastRenderedPageBreak/>
        <w:t>централизованную систему горячего водоснабжения по открытой схеме (кроме 3-этажного дома №28а);</w:t>
      </w:r>
    </w:p>
    <w:p w:rsidR="002C5CE2" w:rsidRPr="0018586F" w:rsidRDefault="002C5CE2" w:rsidP="00E62987">
      <w:pPr>
        <w:spacing w:after="240" w:line="276" w:lineRule="auto"/>
        <w:ind w:firstLine="709"/>
        <w:jc w:val="both"/>
        <w:rPr>
          <w:rFonts w:ascii="Times New Roman" w:hAnsi="Times New Roman"/>
          <w:bCs/>
          <w:sz w:val="24"/>
          <w:szCs w:val="24"/>
          <w:lang w:val="ru-RU" w:eastAsia="ru-RU"/>
        </w:rPr>
      </w:pPr>
      <w:r w:rsidRPr="002D4361">
        <w:rPr>
          <w:rFonts w:ascii="Times New Roman" w:hAnsi="Times New Roman"/>
          <w:bCs/>
          <w:sz w:val="24"/>
          <w:szCs w:val="24"/>
          <w:lang w:val="ru-RU" w:eastAsia="ru-RU"/>
        </w:rPr>
        <w:t xml:space="preserve"> -</w:t>
      </w:r>
      <w:r w:rsidRPr="002D4361">
        <w:rPr>
          <w:rFonts w:ascii="Times New Roman" w:hAnsi="Times New Roman"/>
          <w:bCs/>
          <w:sz w:val="24"/>
          <w:szCs w:val="24"/>
          <w:lang w:val="ru-RU" w:eastAsia="ru-RU"/>
        </w:rPr>
        <w:tab/>
        <w:t>объекты соцкультбыта общей площадью - 10083,5м</w:t>
      </w:r>
      <w:r w:rsidRPr="0018586F">
        <w:rPr>
          <w:rFonts w:ascii="Times New Roman" w:hAnsi="Times New Roman"/>
          <w:bCs/>
          <w:sz w:val="24"/>
          <w:szCs w:val="24"/>
          <w:lang w:val="ru-RU" w:eastAsia="ru-RU"/>
        </w:rPr>
        <w:t xml:space="preserve">, </w:t>
      </w:r>
      <w:r>
        <w:rPr>
          <w:rFonts w:ascii="Times New Roman" w:hAnsi="Times New Roman"/>
          <w:bCs/>
          <w:sz w:val="24"/>
          <w:szCs w:val="24"/>
          <w:lang w:val="ru-RU" w:eastAsia="ru-RU"/>
        </w:rPr>
        <w:t xml:space="preserve"> </w:t>
      </w:r>
      <w:r w:rsidRPr="0018586F">
        <w:rPr>
          <w:rFonts w:ascii="Times New Roman" w:hAnsi="Times New Roman"/>
          <w:bCs/>
          <w:sz w:val="24"/>
          <w:szCs w:val="24"/>
          <w:lang w:val="ru-RU" w:eastAsia="ru-RU"/>
        </w:rPr>
        <w:t>два из них имеют</w:t>
      </w:r>
      <w:r>
        <w:rPr>
          <w:rFonts w:ascii="Times New Roman" w:hAnsi="Times New Roman"/>
          <w:bCs/>
          <w:sz w:val="24"/>
          <w:szCs w:val="24"/>
          <w:lang w:val="ru-RU" w:eastAsia="ru-RU"/>
        </w:rPr>
        <w:t xml:space="preserve"> </w:t>
      </w:r>
      <w:r w:rsidRPr="0018586F">
        <w:rPr>
          <w:rFonts w:ascii="Times New Roman" w:hAnsi="Times New Roman"/>
          <w:bCs/>
          <w:sz w:val="24"/>
          <w:szCs w:val="24"/>
          <w:lang w:val="ru-RU" w:eastAsia="ru-RU"/>
        </w:rPr>
        <w:t>централизованную систему горячего водоснабжения по закрытой схеме, остальные - по открытой схеме;</w:t>
      </w:r>
    </w:p>
    <w:p w:rsidR="002C5CE2" w:rsidRPr="0018586F" w:rsidRDefault="002C5CE2" w:rsidP="00616540">
      <w:pPr>
        <w:spacing w:after="240" w:line="276" w:lineRule="auto"/>
        <w:ind w:firstLine="709"/>
        <w:jc w:val="both"/>
        <w:rPr>
          <w:rFonts w:ascii="Times New Roman" w:hAnsi="Times New Roman"/>
          <w:bCs/>
          <w:sz w:val="24"/>
          <w:szCs w:val="24"/>
          <w:lang w:val="ru-RU" w:eastAsia="ru-RU"/>
        </w:rPr>
      </w:pPr>
      <w:r w:rsidRPr="0018586F">
        <w:rPr>
          <w:rFonts w:ascii="Times New Roman" w:hAnsi="Times New Roman"/>
          <w:bCs/>
          <w:sz w:val="24"/>
          <w:szCs w:val="24"/>
          <w:lang w:val="ru-RU" w:eastAsia="ru-RU"/>
        </w:rPr>
        <w:t>-</w:t>
      </w:r>
      <w:r w:rsidRPr="0018586F">
        <w:rPr>
          <w:rFonts w:ascii="Times New Roman" w:hAnsi="Times New Roman"/>
          <w:bCs/>
          <w:sz w:val="24"/>
          <w:szCs w:val="24"/>
          <w:lang w:val="ru-RU" w:eastAsia="ru-RU"/>
        </w:rPr>
        <w:tab/>
      </w:r>
      <w:r w:rsidRPr="00B92B8F">
        <w:rPr>
          <w:rFonts w:ascii="Times New Roman" w:hAnsi="Times New Roman"/>
          <w:bCs/>
          <w:sz w:val="24"/>
          <w:szCs w:val="24"/>
          <w:lang w:val="ru-RU" w:eastAsia="ru-RU"/>
        </w:rPr>
        <w:t>прочие потребители «Пр</w:t>
      </w:r>
      <w:r>
        <w:rPr>
          <w:rFonts w:ascii="Times New Roman" w:hAnsi="Times New Roman"/>
          <w:bCs/>
          <w:sz w:val="24"/>
          <w:szCs w:val="24"/>
          <w:lang w:val="ru-RU" w:eastAsia="ru-RU"/>
        </w:rPr>
        <w:t>омысловик»,</w:t>
      </w:r>
      <w:r w:rsidRPr="00B92B8F">
        <w:rPr>
          <w:rFonts w:ascii="Times New Roman" w:hAnsi="Times New Roman"/>
          <w:bCs/>
          <w:sz w:val="24"/>
          <w:szCs w:val="24"/>
          <w:lang w:val="ru-RU" w:eastAsia="ru-RU"/>
        </w:rPr>
        <w:t xml:space="preserve">  НУМН</w:t>
      </w:r>
      <w:r>
        <w:rPr>
          <w:rFonts w:ascii="Times New Roman" w:hAnsi="Times New Roman"/>
          <w:bCs/>
          <w:sz w:val="24"/>
          <w:szCs w:val="24"/>
          <w:lang w:val="ru-RU" w:eastAsia="ru-RU"/>
        </w:rPr>
        <w:t xml:space="preserve"> - жилой сектор (дом 9 и дом 35</w:t>
      </w:r>
      <w:r w:rsidRPr="00B92B8F">
        <w:rPr>
          <w:rFonts w:ascii="Times New Roman" w:hAnsi="Times New Roman"/>
          <w:bCs/>
          <w:sz w:val="24"/>
          <w:szCs w:val="24"/>
          <w:lang w:val="ru-RU" w:eastAsia="ru-RU"/>
        </w:rPr>
        <w:t xml:space="preserve"> , общей площадью </w:t>
      </w:r>
      <w:smartTag w:uri="urn:schemas-microsoft-com:office:smarttags" w:element="metricconverter">
        <w:smartTagPr>
          <w:attr w:name="ProductID" w:val="2 025,4 м2"/>
        </w:smartTagPr>
        <w:r w:rsidRPr="00B92B8F">
          <w:rPr>
            <w:rFonts w:ascii="Times New Roman" w:hAnsi="Times New Roman"/>
            <w:bCs/>
            <w:sz w:val="24"/>
            <w:szCs w:val="24"/>
            <w:lang w:val="ru-RU" w:eastAsia="ru-RU"/>
          </w:rPr>
          <w:t>2 025,4 м</w:t>
        </w:r>
        <w:r w:rsidRPr="00B92B8F">
          <w:rPr>
            <w:rFonts w:ascii="Times New Roman" w:hAnsi="Times New Roman"/>
            <w:bCs/>
            <w:sz w:val="24"/>
            <w:szCs w:val="24"/>
            <w:vertAlign w:val="superscript"/>
            <w:lang w:val="ru-RU" w:eastAsia="ru-RU"/>
          </w:rPr>
          <w:t>2</w:t>
        </w:r>
      </w:smartTag>
      <w:r>
        <w:rPr>
          <w:rFonts w:ascii="Times New Roman" w:hAnsi="Times New Roman"/>
          <w:bCs/>
          <w:sz w:val="24"/>
          <w:szCs w:val="24"/>
          <w:vertAlign w:val="superscript"/>
          <w:lang w:val="ru-RU" w:eastAsia="ru-RU"/>
        </w:rPr>
        <w:t xml:space="preserve"> </w:t>
      </w:r>
      <w:r>
        <w:rPr>
          <w:rFonts w:ascii="Times New Roman" w:hAnsi="Times New Roman"/>
          <w:bCs/>
          <w:sz w:val="24"/>
          <w:szCs w:val="24"/>
          <w:lang w:val="ru-RU" w:eastAsia="ru-RU"/>
        </w:rPr>
        <w:t>)</w:t>
      </w:r>
      <w:r w:rsidRPr="00B92B8F">
        <w:rPr>
          <w:rFonts w:ascii="Times New Roman" w:hAnsi="Times New Roman"/>
          <w:bCs/>
          <w:sz w:val="24"/>
          <w:szCs w:val="24"/>
          <w:lang w:val="ru-RU" w:eastAsia="ru-RU"/>
        </w:rPr>
        <w:t>, имеют систему ГВС;</w:t>
      </w:r>
    </w:p>
    <w:p w:rsidR="002C5CE2" w:rsidRPr="00E62987" w:rsidRDefault="002C5CE2" w:rsidP="00616540">
      <w:pPr>
        <w:spacing w:after="240" w:line="276" w:lineRule="auto"/>
        <w:ind w:firstLine="709"/>
        <w:jc w:val="both"/>
        <w:rPr>
          <w:rFonts w:ascii="Times New Roman" w:hAnsi="Times New Roman"/>
          <w:bCs/>
          <w:color w:val="FF0000"/>
          <w:sz w:val="24"/>
          <w:szCs w:val="24"/>
          <w:lang w:val="ru-RU" w:eastAsia="ru-RU"/>
        </w:rPr>
      </w:pPr>
      <w:r w:rsidRPr="0018586F">
        <w:rPr>
          <w:rFonts w:ascii="Times New Roman" w:hAnsi="Times New Roman"/>
          <w:bCs/>
          <w:sz w:val="24"/>
          <w:szCs w:val="24"/>
          <w:lang w:val="ru-RU" w:eastAsia="ru-RU"/>
        </w:rPr>
        <w:t>-</w:t>
      </w:r>
      <w:r w:rsidRPr="0018586F">
        <w:rPr>
          <w:rFonts w:ascii="Times New Roman" w:hAnsi="Times New Roman"/>
          <w:bCs/>
          <w:sz w:val="24"/>
          <w:szCs w:val="24"/>
          <w:lang w:val="ru-RU" w:eastAsia="ru-RU"/>
        </w:rPr>
        <w:tab/>
      </w:r>
      <w:r w:rsidRPr="00B92B8F">
        <w:rPr>
          <w:rFonts w:ascii="Times New Roman" w:hAnsi="Times New Roman"/>
          <w:bCs/>
          <w:sz w:val="24"/>
          <w:szCs w:val="24"/>
          <w:lang w:val="ru-RU" w:eastAsia="ru-RU"/>
        </w:rPr>
        <w:t xml:space="preserve">частный жилой фонд общей площадью </w:t>
      </w:r>
      <w:smartTag w:uri="urn:schemas-microsoft-com:office:smarttags" w:element="metricconverter">
        <w:smartTagPr>
          <w:attr w:name="ProductID" w:val="1979,0 м2"/>
        </w:smartTagPr>
        <w:r w:rsidRPr="00B92B8F">
          <w:rPr>
            <w:rFonts w:ascii="Times New Roman" w:hAnsi="Times New Roman"/>
            <w:bCs/>
            <w:sz w:val="24"/>
            <w:szCs w:val="24"/>
            <w:lang w:val="ru-RU" w:eastAsia="ru-RU"/>
          </w:rPr>
          <w:t>1979,0 м</w:t>
        </w:r>
        <w:r w:rsidRPr="00B92B8F">
          <w:rPr>
            <w:rFonts w:ascii="Times New Roman" w:hAnsi="Times New Roman"/>
            <w:bCs/>
            <w:sz w:val="24"/>
            <w:szCs w:val="24"/>
            <w:vertAlign w:val="superscript"/>
            <w:lang w:val="ru-RU" w:eastAsia="ru-RU"/>
          </w:rPr>
          <w:t>2</w:t>
        </w:r>
      </w:smartTag>
      <w:r w:rsidRPr="00B92B8F">
        <w:rPr>
          <w:rFonts w:ascii="Times New Roman" w:hAnsi="Times New Roman"/>
          <w:bCs/>
          <w:sz w:val="24"/>
          <w:szCs w:val="24"/>
          <w:lang w:val="ru-RU" w:eastAsia="ru-RU"/>
        </w:rPr>
        <w:t>, оборудован системой ГВС.</w:t>
      </w:r>
      <w:r w:rsidRPr="00E62987">
        <w:rPr>
          <w:rFonts w:ascii="Times New Roman" w:hAnsi="Times New Roman"/>
          <w:bCs/>
          <w:color w:val="FF0000"/>
          <w:sz w:val="24"/>
          <w:szCs w:val="24"/>
          <w:lang w:val="ru-RU" w:eastAsia="ru-RU"/>
        </w:rPr>
        <w:t xml:space="preserve"> </w:t>
      </w:r>
    </w:p>
    <w:p w:rsidR="002C5CE2" w:rsidRDefault="002C5CE2" w:rsidP="0018586F">
      <w:pPr>
        <w:spacing w:line="276" w:lineRule="auto"/>
        <w:ind w:firstLine="709"/>
        <w:jc w:val="both"/>
        <w:rPr>
          <w:rFonts w:ascii="Times New Roman" w:hAnsi="Times New Roman"/>
          <w:bCs/>
          <w:sz w:val="24"/>
          <w:szCs w:val="24"/>
          <w:lang w:val="ru-RU" w:eastAsia="ru-RU"/>
        </w:rPr>
      </w:pPr>
      <w:r w:rsidRPr="00D8389C">
        <w:rPr>
          <w:rFonts w:ascii="Times New Roman" w:hAnsi="Times New Roman"/>
          <w:bCs/>
          <w:sz w:val="24"/>
          <w:szCs w:val="24"/>
          <w:lang w:val="ru-RU" w:eastAsia="ru-RU"/>
        </w:rPr>
        <w:t xml:space="preserve">Структура и величина расчётных тепловых нагрузок потребителей покупной энергии от котельной с.п.Сентябрьский, по данным ООО «Промысловик» представлена в таблице </w:t>
      </w:r>
      <w:r>
        <w:rPr>
          <w:rFonts w:ascii="Times New Roman" w:hAnsi="Times New Roman"/>
          <w:bCs/>
          <w:i/>
          <w:sz w:val="24"/>
          <w:szCs w:val="24"/>
          <w:lang w:val="ru-RU" w:eastAsia="ru-RU"/>
        </w:rPr>
        <w:t>5</w:t>
      </w:r>
      <w:r w:rsidRPr="0018586F">
        <w:rPr>
          <w:rFonts w:ascii="Times New Roman" w:hAnsi="Times New Roman"/>
          <w:bCs/>
          <w:i/>
          <w:sz w:val="24"/>
          <w:szCs w:val="24"/>
          <w:lang w:val="ru-RU" w:eastAsia="ru-RU"/>
        </w:rPr>
        <w:t>.</w:t>
      </w:r>
      <w:r>
        <w:rPr>
          <w:rFonts w:ascii="Times New Roman" w:hAnsi="Times New Roman"/>
          <w:bCs/>
          <w:i/>
          <w:sz w:val="24"/>
          <w:szCs w:val="24"/>
          <w:lang w:val="ru-RU" w:eastAsia="ru-RU"/>
        </w:rPr>
        <w:t>1.</w:t>
      </w:r>
      <w:r w:rsidRPr="0018586F">
        <w:rPr>
          <w:rFonts w:ascii="Times New Roman" w:hAnsi="Times New Roman"/>
          <w:bCs/>
          <w:i/>
          <w:sz w:val="24"/>
          <w:szCs w:val="24"/>
          <w:lang w:val="ru-RU" w:eastAsia="ru-RU"/>
        </w:rPr>
        <w:t>2</w:t>
      </w:r>
      <w:r>
        <w:rPr>
          <w:rFonts w:ascii="Times New Roman" w:hAnsi="Times New Roman"/>
          <w:bCs/>
          <w:i/>
          <w:sz w:val="24"/>
          <w:szCs w:val="24"/>
          <w:lang w:val="ru-RU" w:eastAsia="ru-RU"/>
        </w:rPr>
        <w:t>.2.</w:t>
      </w:r>
    </w:p>
    <w:p w:rsidR="002C5CE2" w:rsidRPr="0018586F" w:rsidRDefault="002C5CE2" w:rsidP="00616540">
      <w:pPr>
        <w:spacing w:line="276" w:lineRule="auto"/>
        <w:ind w:firstLine="709"/>
        <w:jc w:val="right"/>
        <w:rPr>
          <w:rFonts w:ascii="Times New Roman" w:hAnsi="Times New Roman"/>
          <w:bCs/>
          <w:i/>
          <w:sz w:val="24"/>
          <w:szCs w:val="24"/>
          <w:lang w:val="ru-RU" w:eastAsia="ru-RU"/>
        </w:rPr>
      </w:pPr>
      <w:r w:rsidRPr="0018586F">
        <w:rPr>
          <w:rFonts w:ascii="Times New Roman" w:hAnsi="Times New Roman"/>
          <w:bCs/>
          <w:i/>
          <w:sz w:val="24"/>
          <w:szCs w:val="24"/>
          <w:lang w:val="ru-RU" w:eastAsia="ru-RU"/>
        </w:rPr>
        <w:t xml:space="preserve">Таблица </w:t>
      </w:r>
      <w:r>
        <w:rPr>
          <w:rFonts w:ascii="Times New Roman" w:hAnsi="Times New Roman"/>
          <w:bCs/>
          <w:i/>
          <w:sz w:val="24"/>
          <w:szCs w:val="24"/>
          <w:lang w:val="ru-RU" w:eastAsia="ru-RU"/>
        </w:rPr>
        <w:t>5</w:t>
      </w:r>
      <w:r w:rsidRPr="0018586F">
        <w:rPr>
          <w:rFonts w:ascii="Times New Roman" w:hAnsi="Times New Roman"/>
          <w:bCs/>
          <w:i/>
          <w:sz w:val="24"/>
          <w:szCs w:val="24"/>
          <w:lang w:val="ru-RU" w:eastAsia="ru-RU"/>
        </w:rPr>
        <w:t>.</w:t>
      </w:r>
      <w:r>
        <w:rPr>
          <w:rFonts w:ascii="Times New Roman" w:hAnsi="Times New Roman"/>
          <w:bCs/>
          <w:i/>
          <w:sz w:val="24"/>
          <w:szCs w:val="24"/>
          <w:lang w:val="ru-RU" w:eastAsia="ru-RU"/>
        </w:rPr>
        <w:t>1.</w:t>
      </w:r>
      <w:r w:rsidRPr="0018586F">
        <w:rPr>
          <w:rFonts w:ascii="Times New Roman" w:hAnsi="Times New Roman"/>
          <w:bCs/>
          <w:i/>
          <w:sz w:val="24"/>
          <w:szCs w:val="24"/>
          <w:lang w:val="ru-RU" w:eastAsia="ru-RU"/>
        </w:rPr>
        <w:t>2</w:t>
      </w:r>
      <w:r>
        <w:rPr>
          <w:rFonts w:ascii="Times New Roman" w:hAnsi="Times New Roman"/>
          <w:bCs/>
          <w:i/>
          <w:sz w:val="24"/>
          <w:szCs w:val="24"/>
          <w:lang w:val="ru-RU" w:eastAsia="ru-RU"/>
        </w:rPr>
        <w:t>.2</w:t>
      </w:r>
    </w:p>
    <w:tbl>
      <w:tblPr>
        <w:tblW w:w="0" w:type="auto"/>
        <w:tblInd w:w="10" w:type="dxa"/>
        <w:tblLayout w:type="fixed"/>
        <w:tblCellMar>
          <w:left w:w="10" w:type="dxa"/>
          <w:right w:w="10" w:type="dxa"/>
        </w:tblCellMar>
        <w:tblLook w:val="00A0" w:firstRow="1" w:lastRow="0" w:firstColumn="1" w:lastColumn="0" w:noHBand="0" w:noVBand="0"/>
      </w:tblPr>
      <w:tblGrid>
        <w:gridCol w:w="3374"/>
        <w:gridCol w:w="1704"/>
        <w:gridCol w:w="1555"/>
        <w:gridCol w:w="1560"/>
        <w:gridCol w:w="1286"/>
      </w:tblGrid>
      <w:tr w:rsidR="002C5CE2" w:rsidRPr="00961C76" w:rsidTr="00D8389C">
        <w:trPr>
          <w:trHeight w:hRule="exact" w:val="293"/>
        </w:trPr>
        <w:tc>
          <w:tcPr>
            <w:tcW w:w="3374" w:type="dxa"/>
            <w:vMerge w:val="restart"/>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left="140" w:firstLine="0"/>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Наименование потребителя</w:t>
            </w:r>
          </w:p>
        </w:tc>
        <w:tc>
          <w:tcPr>
            <w:tcW w:w="6105" w:type="dxa"/>
            <w:gridSpan w:val="4"/>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Расчётная тепловая нагрузка, Гкал/час</w:t>
            </w:r>
          </w:p>
        </w:tc>
      </w:tr>
      <w:tr w:rsidR="002C5CE2" w:rsidRPr="00F5186F" w:rsidTr="00D8389C">
        <w:trPr>
          <w:trHeight w:hRule="exact" w:val="710"/>
        </w:trPr>
        <w:tc>
          <w:tcPr>
            <w:tcW w:w="3374" w:type="dxa"/>
            <w:vMerge/>
            <w:tcBorders>
              <w:left w:val="single" w:sz="4" w:space="0" w:color="auto"/>
            </w:tcBorders>
            <w:shd w:val="clear" w:color="auto" w:fill="FFFFFF"/>
          </w:tcPr>
          <w:p w:rsidR="002C5CE2" w:rsidRPr="00D8389C" w:rsidRDefault="002C5CE2" w:rsidP="00D8389C">
            <w:pPr>
              <w:widowControl w:val="0"/>
              <w:ind w:firstLine="0"/>
              <w:rPr>
                <w:rFonts w:ascii="Courier New" w:hAnsi="Courier New" w:cs="Courier New"/>
                <w:color w:val="000000"/>
                <w:lang w:val="ru-RU" w:eastAsia="ru-RU"/>
              </w:rPr>
            </w:pPr>
          </w:p>
        </w:tc>
        <w:tc>
          <w:tcPr>
            <w:tcW w:w="1704"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Отопление</w:t>
            </w:r>
          </w:p>
        </w:tc>
        <w:tc>
          <w:tcPr>
            <w:tcW w:w="1555"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Вентиляция</w:t>
            </w:r>
          </w:p>
        </w:tc>
        <w:tc>
          <w:tcPr>
            <w:tcW w:w="1560"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right="52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ГВС</w:t>
            </w:r>
          </w:p>
        </w:tc>
        <w:tc>
          <w:tcPr>
            <w:tcW w:w="1286"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right="38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Итого</w:t>
            </w:r>
          </w:p>
        </w:tc>
      </w:tr>
      <w:tr w:rsidR="002C5CE2" w:rsidRPr="00F5186F" w:rsidTr="00D8389C">
        <w:trPr>
          <w:trHeight w:hRule="exact" w:val="288"/>
        </w:trPr>
        <w:tc>
          <w:tcPr>
            <w:tcW w:w="3374"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left="1940" w:firstLine="0"/>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1</w:t>
            </w:r>
          </w:p>
        </w:tc>
        <w:tc>
          <w:tcPr>
            <w:tcW w:w="1704"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right="56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2</w:t>
            </w:r>
          </w:p>
        </w:tc>
        <w:tc>
          <w:tcPr>
            <w:tcW w:w="1555"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left="1020" w:firstLine="0"/>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3</w:t>
            </w:r>
          </w:p>
        </w:tc>
        <w:tc>
          <w:tcPr>
            <w:tcW w:w="1560"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right="52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4</w:t>
            </w:r>
          </w:p>
        </w:tc>
        <w:tc>
          <w:tcPr>
            <w:tcW w:w="1286"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right="38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5</w:t>
            </w:r>
          </w:p>
        </w:tc>
      </w:tr>
      <w:tr w:rsidR="002C5CE2" w:rsidRPr="00F5186F" w:rsidTr="00D8389C">
        <w:trPr>
          <w:trHeight w:hRule="exact" w:val="562"/>
        </w:trPr>
        <w:tc>
          <w:tcPr>
            <w:tcW w:w="3374" w:type="dxa"/>
            <w:tcBorders>
              <w:top w:val="single" w:sz="4" w:space="0" w:color="auto"/>
              <w:left w:val="single" w:sz="4" w:space="0" w:color="auto"/>
            </w:tcBorders>
            <w:shd w:val="clear" w:color="auto" w:fill="FFFFFF"/>
          </w:tcPr>
          <w:p w:rsidR="002C5CE2" w:rsidRPr="00D8389C" w:rsidRDefault="002C5CE2" w:rsidP="00D8389C">
            <w:pPr>
              <w:widowControl w:val="0"/>
              <w:spacing w:line="278" w:lineRule="exact"/>
              <w:ind w:left="140" w:firstLine="0"/>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Жилой фонд, в т.ч. частный и жилые дома НУМН;</w:t>
            </w:r>
          </w:p>
        </w:tc>
        <w:tc>
          <w:tcPr>
            <w:tcW w:w="1704"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2,089</w:t>
            </w:r>
          </w:p>
        </w:tc>
        <w:tc>
          <w:tcPr>
            <w:tcW w:w="1555"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w:t>
            </w:r>
          </w:p>
        </w:tc>
        <w:tc>
          <w:tcPr>
            <w:tcW w:w="1560"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right="52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0,213</w:t>
            </w:r>
          </w:p>
        </w:tc>
        <w:tc>
          <w:tcPr>
            <w:tcW w:w="1286"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right="38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2,302</w:t>
            </w:r>
          </w:p>
        </w:tc>
      </w:tr>
      <w:tr w:rsidR="002C5CE2" w:rsidRPr="00F5186F" w:rsidTr="00D8389C">
        <w:trPr>
          <w:trHeight w:hRule="exact" w:val="283"/>
        </w:trPr>
        <w:tc>
          <w:tcPr>
            <w:tcW w:w="3374"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left="140" w:firstLine="0"/>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Соцкультбыт</w:t>
            </w:r>
          </w:p>
        </w:tc>
        <w:tc>
          <w:tcPr>
            <w:tcW w:w="1704"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right="56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0,779</w:t>
            </w:r>
          </w:p>
        </w:tc>
        <w:tc>
          <w:tcPr>
            <w:tcW w:w="1555" w:type="dxa"/>
            <w:tcBorders>
              <w:top w:val="single" w:sz="4" w:space="0" w:color="auto"/>
              <w:left w:val="single" w:sz="4" w:space="0" w:color="auto"/>
            </w:tcBorders>
            <w:shd w:val="clear" w:color="auto" w:fill="FFFFFF"/>
          </w:tcPr>
          <w:p w:rsidR="002C5CE2" w:rsidRPr="00D8389C" w:rsidRDefault="002C5CE2" w:rsidP="00D8389C">
            <w:pPr>
              <w:widowControl w:val="0"/>
              <w:ind w:firstLine="0"/>
              <w:rPr>
                <w:rFonts w:ascii="Courier New" w:hAnsi="Courier New" w:cs="Courier New"/>
                <w:color w:val="000000"/>
                <w:lang w:val="ru-RU" w:eastAsia="ru-RU"/>
              </w:rPr>
            </w:pPr>
          </w:p>
        </w:tc>
        <w:tc>
          <w:tcPr>
            <w:tcW w:w="1560"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right="52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0,012</w:t>
            </w:r>
          </w:p>
        </w:tc>
        <w:tc>
          <w:tcPr>
            <w:tcW w:w="1286"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right="38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0,791</w:t>
            </w:r>
          </w:p>
        </w:tc>
      </w:tr>
      <w:tr w:rsidR="002C5CE2" w:rsidRPr="00F5186F" w:rsidTr="00D8389C">
        <w:trPr>
          <w:trHeight w:hRule="exact" w:val="562"/>
        </w:trPr>
        <w:tc>
          <w:tcPr>
            <w:tcW w:w="3374" w:type="dxa"/>
            <w:tcBorders>
              <w:top w:val="single" w:sz="4" w:space="0" w:color="auto"/>
              <w:left w:val="single" w:sz="4" w:space="0" w:color="auto"/>
            </w:tcBorders>
            <w:shd w:val="clear" w:color="auto" w:fill="FFFFFF"/>
          </w:tcPr>
          <w:p w:rsidR="002C5CE2" w:rsidRPr="00D8389C" w:rsidRDefault="002C5CE2" w:rsidP="00D8389C">
            <w:pPr>
              <w:widowControl w:val="0"/>
              <w:spacing w:line="274" w:lineRule="exact"/>
              <w:ind w:left="140" w:firstLine="0"/>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Предприятия и прочие организации</w:t>
            </w:r>
          </w:p>
        </w:tc>
        <w:tc>
          <w:tcPr>
            <w:tcW w:w="1704"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right="56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0,239</w:t>
            </w:r>
          </w:p>
        </w:tc>
        <w:tc>
          <w:tcPr>
            <w:tcW w:w="1555"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w:t>
            </w:r>
          </w:p>
        </w:tc>
        <w:tc>
          <w:tcPr>
            <w:tcW w:w="1560"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w:t>
            </w:r>
          </w:p>
        </w:tc>
        <w:tc>
          <w:tcPr>
            <w:tcW w:w="1286"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right="38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0,239</w:t>
            </w:r>
          </w:p>
        </w:tc>
      </w:tr>
      <w:tr w:rsidR="002C5CE2" w:rsidRPr="00F5186F" w:rsidTr="00D8389C">
        <w:trPr>
          <w:trHeight w:hRule="exact" w:val="298"/>
        </w:trPr>
        <w:tc>
          <w:tcPr>
            <w:tcW w:w="3374" w:type="dxa"/>
            <w:tcBorders>
              <w:top w:val="single" w:sz="4" w:space="0" w:color="auto"/>
              <w:left w:val="single" w:sz="4" w:space="0" w:color="auto"/>
              <w:bottom w:val="single" w:sz="4" w:space="0" w:color="auto"/>
            </w:tcBorders>
            <w:shd w:val="clear" w:color="auto" w:fill="FFFFFF"/>
          </w:tcPr>
          <w:p w:rsidR="002C5CE2" w:rsidRPr="00D8389C" w:rsidRDefault="002C5CE2" w:rsidP="00D8389C">
            <w:pPr>
              <w:widowControl w:val="0"/>
              <w:spacing w:line="200" w:lineRule="exact"/>
              <w:ind w:left="680" w:firstLine="0"/>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ИТОГО:</w:t>
            </w:r>
          </w:p>
        </w:tc>
        <w:tc>
          <w:tcPr>
            <w:tcW w:w="1704" w:type="dxa"/>
            <w:tcBorders>
              <w:top w:val="single" w:sz="4" w:space="0" w:color="auto"/>
              <w:left w:val="single" w:sz="4" w:space="0" w:color="auto"/>
              <w:bottom w:val="single" w:sz="4" w:space="0" w:color="auto"/>
            </w:tcBorders>
            <w:shd w:val="clear" w:color="auto" w:fill="FFFFFF"/>
          </w:tcPr>
          <w:p w:rsidR="002C5CE2" w:rsidRPr="00D8389C" w:rsidRDefault="002C5CE2" w:rsidP="00D8389C">
            <w:pPr>
              <w:widowControl w:val="0"/>
              <w:spacing w:line="200" w:lineRule="exact"/>
              <w:ind w:right="56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3,107</w:t>
            </w:r>
          </w:p>
        </w:tc>
        <w:tc>
          <w:tcPr>
            <w:tcW w:w="1555" w:type="dxa"/>
            <w:tcBorders>
              <w:top w:val="single" w:sz="4" w:space="0" w:color="auto"/>
              <w:left w:val="single" w:sz="4" w:space="0" w:color="auto"/>
              <w:bottom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w:t>
            </w:r>
          </w:p>
        </w:tc>
        <w:tc>
          <w:tcPr>
            <w:tcW w:w="1560" w:type="dxa"/>
            <w:tcBorders>
              <w:top w:val="single" w:sz="4" w:space="0" w:color="auto"/>
              <w:left w:val="single" w:sz="4" w:space="0" w:color="auto"/>
              <w:bottom w:val="single" w:sz="4" w:space="0" w:color="auto"/>
            </w:tcBorders>
            <w:shd w:val="clear" w:color="auto" w:fill="FFFFFF"/>
          </w:tcPr>
          <w:p w:rsidR="002C5CE2" w:rsidRPr="00D8389C" w:rsidRDefault="002C5CE2" w:rsidP="00D8389C">
            <w:pPr>
              <w:widowControl w:val="0"/>
              <w:spacing w:line="200" w:lineRule="exact"/>
              <w:ind w:right="52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0,225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C5CE2" w:rsidRPr="00D8389C" w:rsidRDefault="002C5CE2" w:rsidP="00D8389C">
            <w:pPr>
              <w:widowControl w:val="0"/>
              <w:spacing w:line="200" w:lineRule="exact"/>
              <w:ind w:right="380" w:firstLine="0"/>
              <w:jc w:val="right"/>
              <w:rPr>
                <w:rFonts w:ascii="Times New Roman" w:hAnsi="Times New Roman"/>
                <w:spacing w:val="4"/>
                <w:lang w:val="ru-RU" w:eastAsia="ru-RU"/>
              </w:rPr>
            </w:pPr>
            <w:r w:rsidRPr="00D8389C">
              <w:rPr>
                <w:rFonts w:ascii="Times New Roman" w:hAnsi="Times New Roman"/>
                <w:color w:val="000000"/>
                <w:spacing w:val="4"/>
                <w:shd w:val="clear" w:color="auto" w:fill="FFFFFF"/>
                <w:lang w:val="ru-RU" w:eastAsia="ru-RU"/>
              </w:rPr>
              <w:t>3,332</w:t>
            </w:r>
          </w:p>
        </w:tc>
      </w:tr>
    </w:tbl>
    <w:p w:rsidR="002C5CE2" w:rsidRDefault="002C5CE2" w:rsidP="0018586F">
      <w:pPr>
        <w:spacing w:line="276" w:lineRule="auto"/>
        <w:ind w:firstLine="709"/>
        <w:jc w:val="both"/>
        <w:rPr>
          <w:rFonts w:ascii="Times New Roman" w:hAnsi="Times New Roman"/>
          <w:bCs/>
          <w:sz w:val="24"/>
          <w:szCs w:val="24"/>
          <w:lang w:val="ru-RU" w:eastAsia="ru-RU"/>
        </w:rPr>
      </w:pPr>
    </w:p>
    <w:p w:rsidR="002C5CE2" w:rsidRPr="00D8389C" w:rsidRDefault="002C5CE2" w:rsidP="00CF7747">
      <w:pPr>
        <w:spacing w:after="200" w:line="276" w:lineRule="auto"/>
        <w:ind w:firstLine="709"/>
        <w:jc w:val="both"/>
        <w:rPr>
          <w:rFonts w:ascii="Times New Roman" w:hAnsi="Times New Roman"/>
          <w:bCs/>
          <w:sz w:val="24"/>
          <w:szCs w:val="24"/>
          <w:lang w:val="ru-RU" w:eastAsia="ru-RU"/>
        </w:rPr>
      </w:pPr>
      <w:r w:rsidRPr="00D8389C">
        <w:rPr>
          <w:rFonts w:ascii="Times New Roman" w:hAnsi="Times New Roman"/>
          <w:bCs/>
          <w:sz w:val="24"/>
          <w:szCs w:val="24"/>
          <w:lang w:val="ru-RU" w:eastAsia="ru-RU"/>
        </w:rPr>
        <w:t>Суммарное теплопотребление 3,33Гкал/час</w:t>
      </w:r>
      <w:r>
        <w:rPr>
          <w:rFonts w:ascii="Times New Roman" w:hAnsi="Times New Roman"/>
          <w:bCs/>
          <w:sz w:val="24"/>
          <w:szCs w:val="24"/>
          <w:lang w:val="ru-RU" w:eastAsia="ru-RU"/>
        </w:rPr>
        <w:t>.</w:t>
      </w:r>
    </w:p>
    <w:p w:rsidR="002C5CE2" w:rsidRDefault="002C5CE2" w:rsidP="00D8389C">
      <w:pPr>
        <w:spacing w:line="276" w:lineRule="auto"/>
        <w:ind w:firstLine="709"/>
        <w:jc w:val="right"/>
        <w:rPr>
          <w:rFonts w:ascii="Times New Roman" w:hAnsi="Times New Roman"/>
          <w:bCs/>
          <w:sz w:val="24"/>
          <w:szCs w:val="24"/>
          <w:lang w:val="ru-RU" w:eastAsia="ru-RU"/>
        </w:rPr>
      </w:pPr>
      <w:r w:rsidRPr="0018586F">
        <w:rPr>
          <w:rFonts w:ascii="Times New Roman" w:hAnsi="Times New Roman"/>
          <w:bCs/>
          <w:i/>
          <w:sz w:val="24"/>
          <w:szCs w:val="24"/>
          <w:lang w:val="ru-RU" w:eastAsia="ru-RU"/>
        </w:rPr>
        <w:t xml:space="preserve">Таблица </w:t>
      </w:r>
      <w:r>
        <w:rPr>
          <w:rFonts w:ascii="Times New Roman" w:hAnsi="Times New Roman"/>
          <w:bCs/>
          <w:i/>
          <w:sz w:val="24"/>
          <w:szCs w:val="24"/>
          <w:lang w:val="ru-RU" w:eastAsia="ru-RU"/>
        </w:rPr>
        <w:t>5</w:t>
      </w:r>
      <w:r w:rsidRPr="0018586F">
        <w:rPr>
          <w:rFonts w:ascii="Times New Roman" w:hAnsi="Times New Roman"/>
          <w:bCs/>
          <w:i/>
          <w:sz w:val="24"/>
          <w:szCs w:val="24"/>
          <w:lang w:val="ru-RU" w:eastAsia="ru-RU"/>
        </w:rPr>
        <w:t>.</w:t>
      </w:r>
      <w:r>
        <w:rPr>
          <w:rFonts w:ascii="Times New Roman" w:hAnsi="Times New Roman"/>
          <w:bCs/>
          <w:i/>
          <w:sz w:val="24"/>
          <w:szCs w:val="24"/>
          <w:lang w:val="ru-RU" w:eastAsia="ru-RU"/>
        </w:rPr>
        <w:t>1.</w:t>
      </w:r>
      <w:r w:rsidRPr="0018586F">
        <w:rPr>
          <w:rFonts w:ascii="Times New Roman" w:hAnsi="Times New Roman"/>
          <w:bCs/>
          <w:i/>
          <w:sz w:val="24"/>
          <w:szCs w:val="24"/>
          <w:lang w:val="ru-RU" w:eastAsia="ru-RU"/>
        </w:rPr>
        <w:t>2</w:t>
      </w:r>
      <w:r>
        <w:rPr>
          <w:rFonts w:ascii="Times New Roman" w:hAnsi="Times New Roman"/>
          <w:bCs/>
          <w:i/>
          <w:sz w:val="24"/>
          <w:szCs w:val="24"/>
          <w:lang w:val="ru-RU" w:eastAsia="ru-RU"/>
        </w:rPr>
        <w:t>.3</w:t>
      </w:r>
    </w:p>
    <w:tbl>
      <w:tblPr>
        <w:tblW w:w="9463" w:type="dxa"/>
        <w:tblInd w:w="10" w:type="dxa"/>
        <w:tblLayout w:type="fixed"/>
        <w:tblCellMar>
          <w:left w:w="10" w:type="dxa"/>
          <w:right w:w="10" w:type="dxa"/>
        </w:tblCellMar>
        <w:tblLook w:val="00A0" w:firstRow="1" w:lastRow="0" w:firstColumn="1" w:lastColumn="0" w:noHBand="0" w:noVBand="0"/>
      </w:tblPr>
      <w:tblGrid>
        <w:gridCol w:w="6237"/>
        <w:gridCol w:w="1541"/>
        <w:gridCol w:w="1685"/>
      </w:tblGrid>
      <w:tr w:rsidR="002C5CE2" w:rsidRPr="00F5186F" w:rsidTr="00616540">
        <w:trPr>
          <w:trHeight w:hRule="exact" w:val="293"/>
        </w:trPr>
        <w:tc>
          <w:tcPr>
            <w:tcW w:w="6237"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Показатель</w:t>
            </w:r>
          </w:p>
        </w:tc>
        <w:tc>
          <w:tcPr>
            <w:tcW w:w="1541"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Ед. изм.</w:t>
            </w:r>
          </w:p>
        </w:tc>
        <w:tc>
          <w:tcPr>
            <w:tcW w:w="1685"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Величина</w:t>
            </w:r>
          </w:p>
        </w:tc>
      </w:tr>
      <w:tr w:rsidR="002C5CE2" w:rsidRPr="00F5186F" w:rsidTr="00616540">
        <w:trPr>
          <w:trHeight w:hRule="exact" w:val="283"/>
        </w:trPr>
        <w:tc>
          <w:tcPr>
            <w:tcW w:w="6237"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1</w:t>
            </w:r>
          </w:p>
        </w:tc>
        <w:tc>
          <w:tcPr>
            <w:tcW w:w="1541"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2</w:t>
            </w:r>
          </w:p>
        </w:tc>
        <w:tc>
          <w:tcPr>
            <w:tcW w:w="1685"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3</w:t>
            </w:r>
          </w:p>
        </w:tc>
      </w:tr>
      <w:tr w:rsidR="002C5CE2" w:rsidRPr="00F5186F" w:rsidTr="00616540">
        <w:trPr>
          <w:trHeight w:hRule="exact" w:val="288"/>
        </w:trPr>
        <w:tc>
          <w:tcPr>
            <w:tcW w:w="6237"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left="120" w:firstLine="0"/>
              <w:rPr>
                <w:rFonts w:ascii="Times New Roman" w:hAnsi="Times New Roman"/>
                <w:color w:val="000000"/>
                <w:spacing w:val="4"/>
                <w:lang w:val="ru-RU" w:eastAsia="ru-RU"/>
              </w:rPr>
            </w:pPr>
            <w:r w:rsidRPr="00D8389C">
              <w:rPr>
                <w:rFonts w:ascii="Times New Roman" w:hAnsi="Times New Roman"/>
                <w:color w:val="000000"/>
                <w:spacing w:val="4"/>
                <w:lang w:val="ru-RU" w:eastAsia="ru-RU"/>
              </w:rPr>
              <w:t>Установленная мощность котельной</w:t>
            </w:r>
          </w:p>
        </w:tc>
        <w:tc>
          <w:tcPr>
            <w:tcW w:w="1541"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Гкал/ч</w:t>
            </w:r>
          </w:p>
        </w:tc>
        <w:tc>
          <w:tcPr>
            <w:tcW w:w="1685"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24</w:t>
            </w:r>
          </w:p>
        </w:tc>
      </w:tr>
      <w:tr w:rsidR="002C5CE2" w:rsidRPr="00F5186F" w:rsidTr="00616540">
        <w:trPr>
          <w:trHeight w:hRule="exact" w:val="288"/>
        </w:trPr>
        <w:tc>
          <w:tcPr>
            <w:tcW w:w="6237"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left="120" w:firstLine="0"/>
              <w:rPr>
                <w:rFonts w:ascii="Times New Roman" w:hAnsi="Times New Roman"/>
                <w:color w:val="000000"/>
                <w:spacing w:val="4"/>
                <w:lang w:val="ru-RU" w:eastAsia="ru-RU"/>
              </w:rPr>
            </w:pPr>
            <w:r>
              <w:rPr>
                <w:rFonts w:ascii="Times New Roman" w:hAnsi="Times New Roman"/>
                <w:color w:val="000000"/>
                <w:spacing w:val="4"/>
                <w:lang w:val="ru-RU" w:eastAsia="ru-RU"/>
              </w:rPr>
              <w:t>Износ котельного оборудования</w:t>
            </w:r>
          </w:p>
        </w:tc>
        <w:tc>
          <w:tcPr>
            <w:tcW w:w="1541"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Pr>
                <w:rFonts w:ascii="Times New Roman" w:hAnsi="Times New Roman"/>
                <w:color w:val="000000"/>
                <w:spacing w:val="4"/>
                <w:lang w:val="ru-RU" w:eastAsia="ru-RU"/>
              </w:rPr>
              <w:t>%</w:t>
            </w:r>
          </w:p>
        </w:tc>
        <w:tc>
          <w:tcPr>
            <w:tcW w:w="1685"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Pr>
                <w:rFonts w:ascii="Times New Roman" w:hAnsi="Times New Roman"/>
                <w:color w:val="000000"/>
                <w:spacing w:val="4"/>
                <w:lang w:val="ru-RU" w:eastAsia="ru-RU"/>
              </w:rPr>
              <w:t>40</w:t>
            </w:r>
          </w:p>
        </w:tc>
      </w:tr>
      <w:tr w:rsidR="002C5CE2" w:rsidRPr="00F5186F" w:rsidTr="00616540">
        <w:trPr>
          <w:trHeight w:hRule="exact" w:val="283"/>
        </w:trPr>
        <w:tc>
          <w:tcPr>
            <w:tcW w:w="6237" w:type="dxa"/>
            <w:tcBorders>
              <w:top w:val="single" w:sz="4" w:space="0" w:color="auto"/>
              <w:left w:val="single" w:sz="4" w:space="0" w:color="auto"/>
            </w:tcBorders>
            <w:shd w:val="clear" w:color="auto" w:fill="FFFFFF"/>
          </w:tcPr>
          <w:p w:rsidR="002C5CE2" w:rsidRPr="00D8389C" w:rsidRDefault="002C5CE2" w:rsidP="00480E78">
            <w:pPr>
              <w:widowControl w:val="0"/>
              <w:spacing w:line="200" w:lineRule="exact"/>
              <w:ind w:left="120" w:firstLine="0"/>
              <w:rPr>
                <w:rFonts w:ascii="Times New Roman" w:hAnsi="Times New Roman"/>
                <w:color w:val="000000"/>
                <w:spacing w:val="4"/>
                <w:lang w:val="ru-RU" w:eastAsia="ru-RU"/>
              </w:rPr>
            </w:pPr>
            <w:r w:rsidRPr="00D8389C">
              <w:rPr>
                <w:rFonts w:ascii="Times New Roman" w:hAnsi="Times New Roman"/>
                <w:color w:val="000000"/>
                <w:spacing w:val="4"/>
                <w:lang w:val="ru-RU" w:eastAsia="ru-RU"/>
              </w:rPr>
              <w:t>Располагаемая  тепловая нагрузка</w:t>
            </w:r>
          </w:p>
        </w:tc>
        <w:tc>
          <w:tcPr>
            <w:tcW w:w="1541"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Гкал/ч</w:t>
            </w:r>
          </w:p>
        </w:tc>
        <w:tc>
          <w:tcPr>
            <w:tcW w:w="1685"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Pr>
                <w:rFonts w:ascii="Times New Roman" w:hAnsi="Times New Roman"/>
                <w:color w:val="000000"/>
                <w:spacing w:val="4"/>
                <w:lang w:val="ru-RU" w:eastAsia="ru-RU"/>
              </w:rPr>
              <w:t>20</w:t>
            </w:r>
          </w:p>
        </w:tc>
      </w:tr>
      <w:tr w:rsidR="002C5CE2" w:rsidRPr="00F5186F" w:rsidTr="00616540">
        <w:trPr>
          <w:trHeight w:hRule="exact" w:val="283"/>
        </w:trPr>
        <w:tc>
          <w:tcPr>
            <w:tcW w:w="6237" w:type="dxa"/>
            <w:tcBorders>
              <w:top w:val="single" w:sz="4" w:space="0" w:color="auto"/>
              <w:left w:val="single" w:sz="4" w:space="0" w:color="auto"/>
            </w:tcBorders>
            <w:shd w:val="clear" w:color="auto" w:fill="FFFFFF"/>
          </w:tcPr>
          <w:p w:rsidR="002C5CE2" w:rsidRPr="00D8389C" w:rsidRDefault="002C5CE2" w:rsidP="00480E78">
            <w:pPr>
              <w:widowControl w:val="0"/>
              <w:spacing w:line="200" w:lineRule="exact"/>
              <w:ind w:left="120" w:firstLine="0"/>
              <w:rPr>
                <w:rFonts w:ascii="Times New Roman" w:hAnsi="Times New Roman"/>
                <w:color w:val="000000"/>
                <w:spacing w:val="4"/>
                <w:lang w:val="ru-RU" w:eastAsia="ru-RU"/>
              </w:rPr>
            </w:pPr>
            <w:r>
              <w:rPr>
                <w:rFonts w:ascii="Times New Roman" w:hAnsi="Times New Roman"/>
                <w:color w:val="000000"/>
                <w:spacing w:val="4"/>
                <w:lang w:val="ru-RU" w:eastAsia="ru-RU"/>
              </w:rPr>
              <w:t>Д</w:t>
            </w:r>
            <w:r w:rsidRPr="00D8389C">
              <w:rPr>
                <w:rFonts w:ascii="Times New Roman" w:hAnsi="Times New Roman"/>
                <w:color w:val="000000"/>
                <w:spacing w:val="4"/>
                <w:lang w:val="ru-RU" w:eastAsia="ru-RU"/>
              </w:rPr>
              <w:t>оговорная тепловая нагрузка</w:t>
            </w:r>
          </w:p>
        </w:tc>
        <w:tc>
          <w:tcPr>
            <w:tcW w:w="1541"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Гкал/ч</w:t>
            </w:r>
          </w:p>
        </w:tc>
        <w:tc>
          <w:tcPr>
            <w:tcW w:w="1685"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9</w:t>
            </w:r>
          </w:p>
        </w:tc>
      </w:tr>
      <w:tr w:rsidR="002C5CE2" w:rsidRPr="00F5186F" w:rsidTr="00616540">
        <w:trPr>
          <w:trHeight w:hRule="exact" w:val="288"/>
        </w:trPr>
        <w:tc>
          <w:tcPr>
            <w:tcW w:w="6237"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Потери тепловой энергии в тепловых сетях (4,76%)</w:t>
            </w:r>
          </w:p>
        </w:tc>
        <w:tc>
          <w:tcPr>
            <w:tcW w:w="1541"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Гкал/ч</w:t>
            </w:r>
          </w:p>
        </w:tc>
        <w:tc>
          <w:tcPr>
            <w:tcW w:w="1685"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0,16</w:t>
            </w:r>
          </w:p>
        </w:tc>
      </w:tr>
      <w:tr w:rsidR="002C5CE2" w:rsidRPr="00F5186F" w:rsidTr="00616540">
        <w:trPr>
          <w:trHeight w:hRule="exact" w:val="288"/>
        </w:trPr>
        <w:tc>
          <w:tcPr>
            <w:tcW w:w="6237"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Суммарная расчётная тепловая нагрузка потребителей</w:t>
            </w:r>
          </w:p>
        </w:tc>
        <w:tc>
          <w:tcPr>
            <w:tcW w:w="1541" w:type="dxa"/>
            <w:tcBorders>
              <w:top w:val="single" w:sz="4" w:space="0" w:color="auto"/>
              <w:lef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Гкал/ч</w:t>
            </w:r>
          </w:p>
        </w:tc>
        <w:tc>
          <w:tcPr>
            <w:tcW w:w="1685" w:type="dxa"/>
            <w:tcBorders>
              <w:top w:val="single" w:sz="4" w:space="0" w:color="auto"/>
              <w:left w:val="single" w:sz="4" w:space="0" w:color="auto"/>
              <w:righ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3,332</w:t>
            </w:r>
          </w:p>
        </w:tc>
      </w:tr>
      <w:tr w:rsidR="002C5CE2" w:rsidRPr="00F5186F" w:rsidTr="00616540">
        <w:trPr>
          <w:trHeight w:hRule="exact" w:val="571"/>
        </w:trPr>
        <w:tc>
          <w:tcPr>
            <w:tcW w:w="6237" w:type="dxa"/>
            <w:tcBorders>
              <w:top w:val="single" w:sz="4" w:space="0" w:color="auto"/>
              <w:left w:val="single" w:sz="4" w:space="0" w:color="auto"/>
              <w:bottom w:val="single" w:sz="4" w:space="0" w:color="auto"/>
            </w:tcBorders>
            <w:shd w:val="clear" w:color="auto" w:fill="FFFFFF"/>
          </w:tcPr>
          <w:p w:rsidR="002C5CE2" w:rsidRPr="00D8389C" w:rsidRDefault="002C5CE2" w:rsidP="00D8389C">
            <w:pPr>
              <w:widowControl w:val="0"/>
              <w:spacing w:line="283" w:lineRule="exact"/>
              <w:ind w:left="120" w:firstLine="0"/>
              <w:rPr>
                <w:rFonts w:ascii="Times New Roman" w:hAnsi="Times New Roman"/>
                <w:color w:val="000000"/>
                <w:spacing w:val="4"/>
                <w:lang w:val="ru-RU" w:eastAsia="ru-RU"/>
              </w:rPr>
            </w:pPr>
            <w:r w:rsidRPr="00D8389C">
              <w:rPr>
                <w:rFonts w:ascii="Times New Roman" w:hAnsi="Times New Roman"/>
                <w:color w:val="000000"/>
                <w:spacing w:val="4"/>
                <w:lang w:val="ru-RU" w:eastAsia="ru-RU"/>
              </w:rPr>
              <w:t>Резерв (+), дефицит (-) по источнику (по договорной нагрузке)</w:t>
            </w:r>
          </w:p>
        </w:tc>
        <w:tc>
          <w:tcPr>
            <w:tcW w:w="1541" w:type="dxa"/>
            <w:tcBorders>
              <w:top w:val="single" w:sz="4" w:space="0" w:color="auto"/>
              <w:left w:val="single" w:sz="4" w:space="0" w:color="auto"/>
              <w:bottom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Гкал/ч</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2C5CE2" w:rsidRPr="00D8389C" w:rsidRDefault="002C5CE2" w:rsidP="00D8389C">
            <w:pPr>
              <w:widowControl w:val="0"/>
              <w:spacing w:line="200" w:lineRule="exact"/>
              <w:ind w:firstLine="0"/>
              <w:jc w:val="center"/>
              <w:rPr>
                <w:rFonts w:ascii="Times New Roman" w:hAnsi="Times New Roman"/>
                <w:color w:val="000000"/>
                <w:spacing w:val="4"/>
                <w:lang w:val="ru-RU" w:eastAsia="ru-RU"/>
              </w:rPr>
            </w:pPr>
            <w:r w:rsidRPr="00D8389C">
              <w:rPr>
                <w:rFonts w:ascii="Times New Roman" w:hAnsi="Times New Roman"/>
                <w:color w:val="000000"/>
                <w:spacing w:val="4"/>
                <w:lang w:val="ru-RU" w:eastAsia="ru-RU"/>
              </w:rPr>
              <w:t>+ 5,51</w:t>
            </w:r>
          </w:p>
        </w:tc>
      </w:tr>
    </w:tbl>
    <w:p w:rsidR="002C5CE2" w:rsidRDefault="002C5CE2" w:rsidP="0018586F">
      <w:pPr>
        <w:spacing w:line="276" w:lineRule="auto"/>
        <w:ind w:firstLine="709"/>
        <w:jc w:val="both"/>
        <w:rPr>
          <w:rFonts w:ascii="Times New Roman" w:hAnsi="Times New Roman"/>
          <w:bCs/>
          <w:sz w:val="24"/>
          <w:szCs w:val="24"/>
          <w:lang w:val="ru-RU" w:eastAsia="ru-RU"/>
        </w:rPr>
      </w:pPr>
    </w:p>
    <w:p w:rsidR="002C5CE2" w:rsidRPr="00CF7747" w:rsidRDefault="002C5CE2" w:rsidP="00CF7747">
      <w:pPr>
        <w:spacing w:after="200" w:line="276" w:lineRule="auto"/>
        <w:ind w:firstLine="709"/>
        <w:jc w:val="both"/>
        <w:rPr>
          <w:rFonts w:ascii="Times New Roman" w:hAnsi="Times New Roman"/>
          <w:bCs/>
          <w:sz w:val="24"/>
          <w:szCs w:val="24"/>
          <w:lang w:val="ru-RU" w:eastAsia="ru-RU"/>
        </w:rPr>
      </w:pPr>
      <w:r w:rsidRPr="00CF7747">
        <w:rPr>
          <w:rFonts w:ascii="Times New Roman" w:hAnsi="Times New Roman"/>
          <w:bCs/>
          <w:sz w:val="24"/>
          <w:szCs w:val="24"/>
          <w:lang w:val="ru-RU" w:eastAsia="ru-RU"/>
        </w:rPr>
        <w:t>Расчётные тепловые потери составляют 0,63 Гкал/час (19% от расчётной тепловой нагрузки).</w:t>
      </w:r>
      <w:r>
        <w:rPr>
          <w:rFonts w:ascii="Times New Roman" w:hAnsi="Times New Roman"/>
          <w:bCs/>
          <w:sz w:val="24"/>
          <w:szCs w:val="24"/>
          <w:lang w:val="ru-RU" w:eastAsia="ru-RU"/>
        </w:rPr>
        <w:t xml:space="preserve"> </w:t>
      </w:r>
      <w:r w:rsidRPr="00CF7747">
        <w:rPr>
          <w:rFonts w:ascii="Times New Roman" w:hAnsi="Times New Roman"/>
          <w:bCs/>
          <w:sz w:val="24"/>
          <w:szCs w:val="24"/>
          <w:lang w:val="ru-RU" w:eastAsia="ru-RU"/>
        </w:rPr>
        <w:t>Из приведенного баланса расчётного и договорного теплопотребления с.п.Сентябрьский от ведомственной котельной следует, что резерв по договорной тепловой нагрузке потребителей составляет 5,51 Гкал/ч.</w:t>
      </w:r>
    </w:p>
    <w:p w:rsidR="002C5CE2" w:rsidRPr="00C547CA" w:rsidRDefault="002C5CE2" w:rsidP="00C547CA">
      <w:pPr>
        <w:spacing w:after="200" w:line="276" w:lineRule="auto"/>
        <w:ind w:firstLine="709"/>
        <w:jc w:val="both"/>
        <w:rPr>
          <w:rFonts w:ascii="Times New Roman" w:hAnsi="Times New Roman"/>
          <w:bCs/>
          <w:sz w:val="24"/>
          <w:szCs w:val="24"/>
          <w:lang w:val="ru-RU" w:eastAsia="ru-RU"/>
        </w:rPr>
      </w:pPr>
      <w:r w:rsidRPr="00C547CA">
        <w:rPr>
          <w:rFonts w:ascii="Times New Roman" w:hAnsi="Times New Roman"/>
          <w:bCs/>
          <w:sz w:val="24"/>
          <w:szCs w:val="24"/>
          <w:lang w:val="ru-RU" w:eastAsia="ru-RU"/>
        </w:rPr>
        <w:t xml:space="preserve">Общая протяженность тепловых сетей, используемых для транспорта теплоносителя от котельной до потребителей, составляет </w:t>
      </w:r>
      <w:smartTag w:uri="urn:schemas-microsoft-com:office:smarttags" w:element="metricconverter">
        <w:smartTagPr>
          <w:attr w:name="ProductID" w:val="5,015 км"/>
        </w:smartTagPr>
        <w:r w:rsidRPr="00C547CA">
          <w:rPr>
            <w:rFonts w:ascii="Times New Roman" w:hAnsi="Times New Roman"/>
            <w:bCs/>
            <w:sz w:val="24"/>
            <w:szCs w:val="24"/>
            <w:lang w:val="ru-RU" w:eastAsia="ru-RU"/>
          </w:rPr>
          <w:t>5,015 км</w:t>
        </w:r>
      </w:smartTag>
      <w:r w:rsidRPr="00C547CA">
        <w:rPr>
          <w:rFonts w:ascii="Times New Roman" w:hAnsi="Times New Roman"/>
          <w:bCs/>
          <w:sz w:val="24"/>
          <w:szCs w:val="24"/>
          <w:lang w:val="ru-RU" w:eastAsia="ru-RU"/>
        </w:rPr>
        <w:t xml:space="preserve"> в двухтрубном </w:t>
      </w:r>
      <w:r w:rsidRPr="00C547CA">
        <w:rPr>
          <w:rFonts w:ascii="Times New Roman" w:hAnsi="Times New Roman"/>
          <w:bCs/>
          <w:sz w:val="24"/>
          <w:szCs w:val="24"/>
          <w:lang w:val="ru-RU" w:eastAsia="ru-RU"/>
        </w:rPr>
        <w:lastRenderedPageBreak/>
        <w:t xml:space="preserve">исчислении, из них </w:t>
      </w:r>
      <w:smartTag w:uri="urn:schemas-microsoft-com:office:smarttags" w:element="metricconverter">
        <w:smartTagPr>
          <w:attr w:name="ProductID" w:val="3,1 км"/>
        </w:smartTagPr>
        <w:r w:rsidRPr="00C547CA">
          <w:rPr>
            <w:rFonts w:ascii="Times New Roman" w:hAnsi="Times New Roman"/>
            <w:bCs/>
            <w:sz w:val="24"/>
            <w:szCs w:val="24"/>
            <w:lang w:val="ru-RU" w:eastAsia="ru-RU"/>
          </w:rPr>
          <w:t>3,1 км</w:t>
        </w:r>
      </w:smartTag>
      <w:r w:rsidRPr="00C547CA">
        <w:rPr>
          <w:rFonts w:ascii="Times New Roman" w:hAnsi="Times New Roman"/>
          <w:bCs/>
          <w:sz w:val="24"/>
          <w:szCs w:val="24"/>
          <w:lang w:val="ru-RU" w:eastAsia="ru-RU"/>
        </w:rPr>
        <w:t xml:space="preserve"> (61,8%) - ведомственные, </w:t>
      </w:r>
      <w:smartTag w:uri="urn:schemas-microsoft-com:office:smarttags" w:element="metricconverter">
        <w:smartTagPr>
          <w:attr w:name="ProductID" w:val="1,93 км"/>
        </w:smartTagPr>
        <w:r w:rsidRPr="00C547CA">
          <w:rPr>
            <w:rFonts w:ascii="Times New Roman" w:hAnsi="Times New Roman"/>
            <w:bCs/>
            <w:sz w:val="24"/>
            <w:szCs w:val="24"/>
            <w:lang w:val="ru-RU" w:eastAsia="ru-RU"/>
          </w:rPr>
          <w:t>1,93 км</w:t>
        </w:r>
      </w:smartTag>
      <w:r w:rsidRPr="00C547CA">
        <w:rPr>
          <w:rFonts w:ascii="Times New Roman" w:hAnsi="Times New Roman"/>
          <w:bCs/>
          <w:sz w:val="24"/>
          <w:szCs w:val="24"/>
          <w:lang w:val="ru-RU" w:eastAsia="ru-RU"/>
        </w:rPr>
        <w:t xml:space="preserve"> (38,5%) - муниципальные. Износ тепловых сетей по данным УКС и ЖКК - 52%.</w:t>
      </w:r>
    </w:p>
    <w:p w:rsidR="002C5CE2" w:rsidRPr="00C547CA" w:rsidRDefault="002C5CE2" w:rsidP="00C547CA">
      <w:pPr>
        <w:spacing w:after="200" w:line="276" w:lineRule="auto"/>
        <w:ind w:firstLine="0"/>
        <w:jc w:val="both"/>
        <w:rPr>
          <w:rFonts w:ascii="Times New Roman" w:hAnsi="Times New Roman"/>
          <w:bCs/>
          <w:sz w:val="24"/>
          <w:szCs w:val="24"/>
          <w:lang w:val="ru-RU" w:eastAsia="ru-RU"/>
        </w:rPr>
      </w:pPr>
      <w:r w:rsidRPr="00C547CA">
        <w:rPr>
          <w:rFonts w:ascii="Times New Roman" w:hAnsi="Times New Roman"/>
          <w:bCs/>
          <w:sz w:val="24"/>
          <w:szCs w:val="24"/>
          <w:lang w:val="ru-RU" w:eastAsia="ru-RU"/>
        </w:rPr>
        <w:t>Все ведомственные сети (</w:t>
      </w:r>
      <w:smartTag w:uri="urn:schemas-microsoft-com:office:smarttags" w:element="metricconverter">
        <w:smartTagPr>
          <w:attr w:name="ProductID" w:val="3,1 км"/>
        </w:smartTagPr>
        <w:r w:rsidRPr="00C547CA">
          <w:rPr>
            <w:rFonts w:ascii="Times New Roman" w:hAnsi="Times New Roman"/>
            <w:bCs/>
            <w:sz w:val="24"/>
            <w:szCs w:val="24"/>
            <w:lang w:val="ru-RU" w:eastAsia="ru-RU"/>
          </w:rPr>
          <w:t>3,1 км</w:t>
        </w:r>
      </w:smartTag>
      <w:r w:rsidRPr="00C547CA">
        <w:rPr>
          <w:rFonts w:ascii="Times New Roman" w:hAnsi="Times New Roman"/>
          <w:bCs/>
          <w:sz w:val="24"/>
          <w:szCs w:val="24"/>
          <w:lang w:val="ru-RU" w:eastAsia="ru-RU"/>
        </w:rPr>
        <w:t xml:space="preserve"> - 100%) проложены подземно, бесканально.</w:t>
      </w:r>
    </w:p>
    <w:p w:rsidR="002C5CE2" w:rsidRPr="00C547CA" w:rsidRDefault="002C5CE2" w:rsidP="00C547CA">
      <w:pPr>
        <w:spacing w:after="200" w:line="276" w:lineRule="auto"/>
        <w:ind w:firstLine="0"/>
        <w:jc w:val="both"/>
        <w:rPr>
          <w:rFonts w:ascii="Times New Roman" w:hAnsi="Times New Roman"/>
          <w:bCs/>
          <w:sz w:val="24"/>
          <w:szCs w:val="24"/>
          <w:lang w:val="ru-RU" w:eastAsia="ru-RU"/>
        </w:rPr>
      </w:pPr>
      <w:r w:rsidRPr="00C547CA">
        <w:rPr>
          <w:rFonts w:ascii="Times New Roman" w:hAnsi="Times New Roman"/>
          <w:bCs/>
          <w:sz w:val="24"/>
          <w:szCs w:val="24"/>
          <w:lang w:val="ru-RU" w:eastAsia="ru-RU"/>
        </w:rPr>
        <w:t xml:space="preserve">Муниципальные тепловые сети проложены: </w:t>
      </w:r>
      <w:smartTag w:uri="urn:schemas-microsoft-com:office:smarttags" w:element="metricconverter">
        <w:smartTagPr>
          <w:attr w:name="ProductID" w:val="1,458 км"/>
        </w:smartTagPr>
        <w:r w:rsidRPr="00C547CA">
          <w:rPr>
            <w:rFonts w:ascii="Times New Roman" w:hAnsi="Times New Roman"/>
            <w:bCs/>
            <w:sz w:val="24"/>
            <w:szCs w:val="24"/>
            <w:lang w:val="ru-RU" w:eastAsia="ru-RU"/>
          </w:rPr>
          <w:t>1,458 км</w:t>
        </w:r>
      </w:smartTag>
      <w:r w:rsidRPr="00C547CA">
        <w:rPr>
          <w:rFonts w:ascii="Times New Roman" w:hAnsi="Times New Roman"/>
          <w:bCs/>
          <w:sz w:val="24"/>
          <w:szCs w:val="24"/>
          <w:lang w:val="ru-RU" w:eastAsia="ru-RU"/>
        </w:rPr>
        <w:t xml:space="preserve"> (75,5%) подземно, бесканально;</w:t>
      </w:r>
      <w:r>
        <w:rPr>
          <w:rFonts w:ascii="Times New Roman" w:hAnsi="Times New Roman"/>
          <w:bCs/>
          <w:sz w:val="24"/>
          <w:szCs w:val="24"/>
          <w:lang w:val="ru-RU" w:eastAsia="ru-RU"/>
        </w:rPr>
        <w:t xml:space="preserve"> </w:t>
      </w:r>
      <w:smartTag w:uri="urn:schemas-microsoft-com:office:smarttags" w:element="metricconverter">
        <w:smartTagPr>
          <w:attr w:name="ProductID" w:val="0,47 км"/>
        </w:smartTagPr>
        <w:r>
          <w:rPr>
            <w:rFonts w:ascii="Times New Roman" w:hAnsi="Times New Roman"/>
            <w:bCs/>
            <w:sz w:val="24"/>
            <w:szCs w:val="24"/>
            <w:lang w:val="ru-RU" w:eastAsia="ru-RU"/>
          </w:rPr>
          <w:t>0,</w:t>
        </w:r>
        <w:r w:rsidRPr="00C547CA">
          <w:rPr>
            <w:rFonts w:ascii="Times New Roman" w:hAnsi="Times New Roman"/>
            <w:bCs/>
            <w:sz w:val="24"/>
            <w:szCs w:val="24"/>
            <w:lang w:val="ru-RU" w:eastAsia="ru-RU"/>
          </w:rPr>
          <w:t>47 км</w:t>
        </w:r>
      </w:smartTag>
      <w:r w:rsidRPr="00C547CA">
        <w:rPr>
          <w:rFonts w:ascii="Times New Roman" w:hAnsi="Times New Roman"/>
          <w:bCs/>
          <w:sz w:val="24"/>
          <w:szCs w:val="24"/>
          <w:lang w:val="ru-RU" w:eastAsia="ru-RU"/>
        </w:rPr>
        <w:t xml:space="preserve"> (24,5%) - надземно.</w:t>
      </w:r>
    </w:p>
    <w:p w:rsidR="002C5CE2" w:rsidRPr="00C547CA" w:rsidRDefault="002C5CE2" w:rsidP="00480E78">
      <w:pPr>
        <w:spacing w:after="200" w:line="276" w:lineRule="auto"/>
        <w:ind w:firstLine="567"/>
        <w:jc w:val="both"/>
        <w:rPr>
          <w:rFonts w:ascii="Times New Roman" w:hAnsi="Times New Roman"/>
          <w:bCs/>
          <w:sz w:val="24"/>
          <w:szCs w:val="24"/>
          <w:lang w:val="ru-RU" w:eastAsia="ru-RU"/>
        </w:rPr>
      </w:pPr>
      <w:r w:rsidRPr="00C547CA">
        <w:rPr>
          <w:rFonts w:ascii="Times New Roman" w:hAnsi="Times New Roman"/>
          <w:bCs/>
          <w:sz w:val="24"/>
          <w:szCs w:val="24"/>
          <w:lang w:val="ru-RU" w:eastAsia="ru-RU"/>
        </w:rPr>
        <w:t>Расчетный и фактический температурный график теплоснабжения сельского поселения 95/70 °С.</w:t>
      </w:r>
      <w:r>
        <w:rPr>
          <w:rFonts w:ascii="Times New Roman" w:hAnsi="Times New Roman"/>
          <w:bCs/>
          <w:sz w:val="24"/>
          <w:szCs w:val="24"/>
          <w:lang w:val="ru-RU" w:eastAsia="ru-RU"/>
        </w:rPr>
        <w:t xml:space="preserve"> </w:t>
      </w:r>
      <w:r w:rsidRPr="00C547CA">
        <w:rPr>
          <w:rFonts w:ascii="Times New Roman" w:hAnsi="Times New Roman"/>
          <w:bCs/>
          <w:sz w:val="24"/>
          <w:szCs w:val="24"/>
          <w:lang w:val="ru-RU" w:eastAsia="ru-RU"/>
        </w:rPr>
        <w:t>Водяные тепловые сети от котельной двухтрубные:</w:t>
      </w:r>
      <w:r w:rsidRPr="00C547CA">
        <w:rPr>
          <w:rFonts w:ascii="Times New Roman" w:hAnsi="Times New Roman"/>
          <w:bCs/>
          <w:sz w:val="24"/>
          <w:szCs w:val="24"/>
          <w:lang w:val="ru-RU" w:eastAsia="ru-RU"/>
        </w:rPr>
        <w:tab/>
        <w:t>подающий и обратный</w:t>
      </w:r>
      <w:r>
        <w:rPr>
          <w:rFonts w:ascii="Times New Roman" w:hAnsi="Times New Roman"/>
          <w:bCs/>
          <w:sz w:val="24"/>
          <w:szCs w:val="24"/>
          <w:lang w:val="ru-RU" w:eastAsia="ru-RU"/>
        </w:rPr>
        <w:t xml:space="preserve"> </w:t>
      </w:r>
      <w:r w:rsidRPr="00C547CA">
        <w:rPr>
          <w:rFonts w:ascii="Times New Roman" w:hAnsi="Times New Roman"/>
          <w:bCs/>
          <w:sz w:val="24"/>
          <w:szCs w:val="24"/>
          <w:lang w:val="ru-RU" w:eastAsia="ru-RU"/>
        </w:rPr>
        <w:t>трубопроводы на отопление и открытый водоразбор ГВС, от ЦТП - четырёхтрубные (схема ГВС от ЦТП в настоящее время не работает).</w:t>
      </w:r>
      <w:r>
        <w:rPr>
          <w:rFonts w:ascii="Times New Roman" w:hAnsi="Times New Roman"/>
          <w:bCs/>
          <w:sz w:val="24"/>
          <w:szCs w:val="24"/>
          <w:lang w:val="ru-RU" w:eastAsia="ru-RU"/>
        </w:rPr>
        <w:t xml:space="preserve"> </w:t>
      </w:r>
      <w:r w:rsidRPr="00C547CA">
        <w:rPr>
          <w:rFonts w:ascii="Times New Roman" w:hAnsi="Times New Roman"/>
          <w:bCs/>
          <w:sz w:val="24"/>
          <w:szCs w:val="24"/>
          <w:lang w:val="ru-RU" w:eastAsia="ru-RU"/>
        </w:rPr>
        <w:t>По данным УКС и ЖКК в ветхо-аварийном состоянии 0,42км тепловых сетей.</w:t>
      </w:r>
    </w:p>
    <w:p w:rsidR="002C5CE2" w:rsidRPr="00C547CA" w:rsidRDefault="002C5CE2" w:rsidP="00480E78">
      <w:pPr>
        <w:spacing w:after="200" w:line="276" w:lineRule="auto"/>
        <w:ind w:firstLine="567"/>
        <w:jc w:val="both"/>
        <w:rPr>
          <w:rFonts w:ascii="Times New Roman" w:hAnsi="Times New Roman"/>
          <w:bCs/>
          <w:sz w:val="24"/>
          <w:szCs w:val="24"/>
          <w:lang w:val="ru-RU" w:eastAsia="ru-RU"/>
        </w:rPr>
      </w:pPr>
      <w:r w:rsidRPr="00C547CA">
        <w:rPr>
          <w:rFonts w:ascii="Times New Roman" w:hAnsi="Times New Roman"/>
          <w:bCs/>
          <w:sz w:val="24"/>
          <w:szCs w:val="24"/>
          <w:lang w:val="ru-RU" w:eastAsia="ru-RU"/>
        </w:rPr>
        <w:t>Расход теплоносителя - 149 т/час. Подпитка тепловых сетей (в том числе на ГВС по открытой схеме - 3,16 т/час или 2,1%) - 3,9 т/час.</w:t>
      </w:r>
    </w:p>
    <w:p w:rsidR="002C5CE2" w:rsidRPr="00C547CA" w:rsidRDefault="002C5CE2" w:rsidP="00480E78">
      <w:pPr>
        <w:spacing w:after="200" w:line="276" w:lineRule="auto"/>
        <w:ind w:firstLine="567"/>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Перспективная тепловая нагрузка потребителей котельной в 2028г. - 5,3 Гкал/час.</w:t>
      </w:r>
    </w:p>
    <w:p w:rsidR="002C5CE2" w:rsidRPr="00C547CA" w:rsidRDefault="002C5CE2" w:rsidP="009854E6">
      <w:pPr>
        <w:ind w:firstLine="0"/>
        <w:jc w:val="center"/>
        <w:rPr>
          <w:rFonts w:ascii="Times New Roman" w:hAnsi="Times New Roman"/>
          <w:bCs/>
          <w:sz w:val="24"/>
          <w:szCs w:val="24"/>
          <w:lang w:val="ru-RU"/>
        </w:rPr>
      </w:pPr>
      <w:r w:rsidRPr="00C547CA">
        <w:rPr>
          <w:rFonts w:ascii="Times New Roman" w:hAnsi="Times New Roman"/>
          <w:bCs/>
          <w:sz w:val="24"/>
          <w:szCs w:val="24"/>
          <w:lang w:val="ru-RU"/>
        </w:rPr>
        <w:t xml:space="preserve">Технические характеристики тепловых сетей </w:t>
      </w:r>
    </w:p>
    <w:p w:rsidR="002C5CE2" w:rsidRPr="00C547CA" w:rsidRDefault="002C5CE2" w:rsidP="0047212D">
      <w:pPr>
        <w:spacing w:line="276" w:lineRule="auto"/>
        <w:ind w:firstLine="680"/>
        <w:jc w:val="right"/>
        <w:rPr>
          <w:rFonts w:ascii="Times New Roman" w:hAnsi="Times New Roman"/>
          <w:bCs/>
          <w:sz w:val="24"/>
          <w:szCs w:val="24"/>
          <w:lang w:val="ru-RU"/>
        </w:rPr>
      </w:pPr>
      <w:r w:rsidRPr="00C547CA">
        <w:rPr>
          <w:rFonts w:ascii="Times New Roman" w:hAnsi="Times New Roman"/>
          <w:i/>
          <w:sz w:val="24"/>
          <w:szCs w:val="24"/>
          <w:lang w:val="ru-RU" w:eastAsia="ru-RU"/>
        </w:rPr>
        <w:t xml:space="preserve">Таблица </w:t>
      </w:r>
      <w:r>
        <w:rPr>
          <w:rFonts w:ascii="Times New Roman" w:hAnsi="Times New Roman"/>
          <w:bCs/>
          <w:i/>
          <w:sz w:val="24"/>
          <w:szCs w:val="24"/>
          <w:lang w:val="ru-RU" w:eastAsia="ru-RU"/>
        </w:rPr>
        <w:t>5</w:t>
      </w:r>
      <w:r w:rsidRPr="0018586F">
        <w:rPr>
          <w:rFonts w:ascii="Times New Roman" w:hAnsi="Times New Roman"/>
          <w:bCs/>
          <w:i/>
          <w:sz w:val="24"/>
          <w:szCs w:val="24"/>
          <w:lang w:val="ru-RU" w:eastAsia="ru-RU"/>
        </w:rPr>
        <w:t>.</w:t>
      </w:r>
      <w:r>
        <w:rPr>
          <w:rFonts w:ascii="Times New Roman" w:hAnsi="Times New Roman"/>
          <w:bCs/>
          <w:i/>
          <w:sz w:val="24"/>
          <w:szCs w:val="24"/>
          <w:lang w:val="ru-RU" w:eastAsia="ru-RU"/>
        </w:rPr>
        <w:t>1.</w:t>
      </w:r>
      <w:r w:rsidRPr="0018586F">
        <w:rPr>
          <w:rFonts w:ascii="Times New Roman" w:hAnsi="Times New Roman"/>
          <w:bCs/>
          <w:i/>
          <w:sz w:val="24"/>
          <w:szCs w:val="24"/>
          <w:lang w:val="ru-RU" w:eastAsia="ru-RU"/>
        </w:rPr>
        <w:t>2</w:t>
      </w:r>
      <w:r>
        <w:rPr>
          <w:rFonts w:ascii="Times New Roman" w:hAnsi="Times New Roman"/>
          <w:bCs/>
          <w:i/>
          <w:sz w:val="24"/>
          <w:szCs w:val="24"/>
          <w:lang w:val="ru-RU" w:eastAsia="ru-RU"/>
        </w:rPr>
        <w:t>.4</w:t>
      </w:r>
    </w:p>
    <w:tbl>
      <w:tblPr>
        <w:tblW w:w="514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0"/>
        <w:gridCol w:w="1787"/>
        <w:gridCol w:w="1379"/>
        <w:gridCol w:w="1277"/>
        <w:gridCol w:w="1503"/>
        <w:gridCol w:w="1480"/>
        <w:gridCol w:w="1057"/>
        <w:gridCol w:w="956"/>
      </w:tblGrid>
      <w:tr w:rsidR="002C5CE2" w:rsidRPr="00961C76" w:rsidTr="00B55569">
        <w:trPr>
          <w:jc w:val="center"/>
        </w:trPr>
        <w:tc>
          <w:tcPr>
            <w:tcW w:w="203" w:type="pct"/>
          </w:tcPr>
          <w:p w:rsidR="002C5CE2" w:rsidRPr="00C547CA" w:rsidRDefault="002C5CE2" w:rsidP="009854E6">
            <w:pPr>
              <w:ind w:firstLine="0"/>
              <w:jc w:val="center"/>
              <w:rPr>
                <w:rFonts w:ascii="Times New Roman" w:hAnsi="Times New Roman"/>
                <w:bCs/>
                <w:lang w:val="ru-RU"/>
              </w:rPr>
            </w:pPr>
            <w:r w:rsidRPr="00C547CA">
              <w:rPr>
                <w:rFonts w:ascii="Times New Roman" w:hAnsi="Times New Roman"/>
                <w:bCs/>
                <w:lang w:val="ru-RU"/>
              </w:rPr>
              <w:t>№ п/п</w:t>
            </w:r>
          </w:p>
        </w:tc>
        <w:tc>
          <w:tcPr>
            <w:tcW w:w="908" w:type="pct"/>
          </w:tcPr>
          <w:p w:rsidR="002C5CE2" w:rsidRPr="00C547CA" w:rsidRDefault="002C5CE2" w:rsidP="009854E6">
            <w:pPr>
              <w:ind w:firstLine="0"/>
              <w:jc w:val="center"/>
              <w:rPr>
                <w:rFonts w:ascii="Times New Roman" w:hAnsi="Times New Roman"/>
                <w:bCs/>
                <w:lang w:val="ru-RU"/>
              </w:rPr>
            </w:pPr>
            <w:r w:rsidRPr="00C547CA">
              <w:rPr>
                <w:rFonts w:ascii="Times New Roman" w:hAnsi="Times New Roman"/>
                <w:bCs/>
                <w:lang w:val="ru-RU"/>
              </w:rPr>
              <w:t>Наименование населенного пункта</w:t>
            </w:r>
          </w:p>
        </w:tc>
        <w:tc>
          <w:tcPr>
            <w:tcW w:w="701" w:type="pct"/>
          </w:tcPr>
          <w:p w:rsidR="002C5CE2" w:rsidRPr="00C547CA" w:rsidRDefault="002C5CE2" w:rsidP="009854E6">
            <w:pPr>
              <w:ind w:firstLine="0"/>
              <w:jc w:val="center"/>
              <w:rPr>
                <w:rFonts w:ascii="Times New Roman" w:hAnsi="Times New Roman"/>
                <w:bCs/>
                <w:lang w:val="ru-RU"/>
              </w:rPr>
            </w:pPr>
            <w:r w:rsidRPr="00C547CA">
              <w:rPr>
                <w:rFonts w:ascii="Times New Roman" w:hAnsi="Times New Roman"/>
                <w:bCs/>
                <w:lang w:val="ru-RU"/>
              </w:rPr>
              <w:t>Наружный диаметр трубопро-водов на участке, мм</w:t>
            </w:r>
          </w:p>
        </w:tc>
        <w:tc>
          <w:tcPr>
            <w:tcW w:w="649" w:type="pct"/>
          </w:tcPr>
          <w:p w:rsidR="002C5CE2" w:rsidRPr="00C547CA" w:rsidRDefault="002C5CE2" w:rsidP="009854E6">
            <w:pPr>
              <w:ind w:firstLine="0"/>
              <w:jc w:val="center"/>
              <w:rPr>
                <w:rFonts w:ascii="Times New Roman" w:hAnsi="Times New Roman"/>
                <w:bCs/>
                <w:lang w:val="ru-RU"/>
              </w:rPr>
            </w:pPr>
            <w:r w:rsidRPr="00C547CA">
              <w:rPr>
                <w:rFonts w:ascii="Times New Roman" w:hAnsi="Times New Roman"/>
                <w:bCs/>
                <w:lang w:val="ru-RU"/>
              </w:rPr>
              <w:t>Длина участка (в двух-трубном исчисле-нии) км</w:t>
            </w:r>
          </w:p>
        </w:tc>
        <w:tc>
          <w:tcPr>
            <w:tcW w:w="764" w:type="pct"/>
          </w:tcPr>
          <w:p w:rsidR="002C5CE2" w:rsidRPr="00C547CA" w:rsidRDefault="002C5CE2" w:rsidP="009854E6">
            <w:pPr>
              <w:ind w:firstLine="0"/>
              <w:jc w:val="center"/>
              <w:rPr>
                <w:rFonts w:ascii="Times New Roman" w:hAnsi="Times New Roman"/>
                <w:bCs/>
                <w:lang w:val="ru-RU"/>
              </w:rPr>
            </w:pPr>
            <w:r w:rsidRPr="00C547CA">
              <w:rPr>
                <w:rFonts w:ascii="Times New Roman" w:hAnsi="Times New Roman"/>
                <w:bCs/>
                <w:lang w:val="ru-RU"/>
              </w:rPr>
              <w:t>Тип прокладки</w:t>
            </w:r>
          </w:p>
        </w:tc>
        <w:tc>
          <w:tcPr>
            <w:tcW w:w="752" w:type="pct"/>
          </w:tcPr>
          <w:p w:rsidR="002C5CE2" w:rsidRPr="00C547CA" w:rsidRDefault="002C5CE2" w:rsidP="009854E6">
            <w:pPr>
              <w:ind w:firstLine="0"/>
              <w:jc w:val="center"/>
              <w:rPr>
                <w:rFonts w:ascii="Times New Roman" w:hAnsi="Times New Roman"/>
                <w:bCs/>
                <w:lang w:val="ru-RU"/>
              </w:rPr>
            </w:pPr>
            <w:r w:rsidRPr="00C547CA">
              <w:rPr>
                <w:rFonts w:ascii="Times New Roman" w:hAnsi="Times New Roman"/>
                <w:bCs/>
                <w:lang w:val="ru-RU"/>
              </w:rPr>
              <w:t xml:space="preserve">Год ввода </w:t>
            </w:r>
            <w:r w:rsidRPr="00C547CA">
              <w:rPr>
                <w:rFonts w:ascii="Times New Roman" w:hAnsi="Times New Roman"/>
                <w:bCs/>
                <w:lang w:val="ru-RU"/>
              </w:rPr>
              <w:br/>
              <w:t>в эксплуа-тацию</w:t>
            </w:r>
          </w:p>
        </w:tc>
        <w:tc>
          <w:tcPr>
            <w:tcW w:w="537" w:type="pct"/>
          </w:tcPr>
          <w:p w:rsidR="002C5CE2" w:rsidRPr="00C547CA" w:rsidRDefault="002C5CE2" w:rsidP="009854E6">
            <w:pPr>
              <w:ind w:firstLine="0"/>
              <w:jc w:val="center"/>
              <w:rPr>
                <w:rFonts w:ascii="Times New Roman" w:hAnsi="Times New Roman"/>
                <w:bCs/>
                <w:lang w:val="ru-RU"/>
              </w:rPr>
            </w:pPr>
            <w:r w:rsidRPr="00C547CA">
              <w:rPr>
                <w:rFonts w:ascii="Times New Roman" w:hAnsi="Times New Roman"/>
                <w:bCs/>
                <w:lang w:val="ru-RU"/>
              </w:rPr>
              <w:t>Степень износа, %</w:t>
            </w:r>
          </w:p>
        </w:tc>
        <w:tc>
          <w:tcPr>
            <w:tcW w:w="486" w:type="pct"/>
          </w:tcPr>
          <w:p w:rsidR="002C5CE2" w:rsidRPr="00C547CA" w:rsidRDefault="002C5CE2" w:rsidP="009854E6">
            <w:pPr>
              <w:ind w:firstLine="0"/>
              <w:jc w:val="center"/>
              <w:rPr>
                <w:rFonts w:ascii="Times New Roman" w:hAnsi="Times New Roman"/>
                <w:bCs/>
                <w:lang w:val="ru-RU"/>
              </w:rPr>
            </w:pPr>
            <w:r w:rsidRPr="00C547CA">
              <w:rPr>
                <w:rFonts w:ascii="Times New Roman" w:hAnsi="Times New Roman"/>
                <w:bCs/>
                <w:lang w:val="ru-RU"/>
              </w:rPr>
              <w:t>Доля потерь тепло-вой энер-гии, %</w:t>
            </w:r>
          </w:p>
        </w:tc>
      </w:tr>
      <w:tr w:rsidR="002C5CE2" w:rsidRPr="00F5186F" w:rsidTr="00B55569">
        <w:trPr>
          <w:jc w:val="center"/>
        </w:trPr>
        <w:tc>
          <w:tcPr>
            <w:tcW w:w="203" w:type="pct"/>
          </w:tcPr>
          <w:p w:rsidR="002C5CE2" w:rsidRPr="00C547CA" w:rsidRDefault="002C5CE2" w:rsidP="009854E6">
            <w:pPr>
              <w:ind w:firstLine="0"/>
              <w:jc w:val="center"/>
              <w:rPr>
                <w:rFonts w:ascii="Times New Roman" w:hAnsi="Times New Roman"/>
                <w:bCs/>
                <w:lang w:val="ru-RU"/>
              </w:rPr>
            </w:pPr>
            <w:r w:rsidRPr="00C547CA">
              <w:rPr>
                <w:rFonts w:ascii="Times New Roman" w:hAnsi="Times New Roman"/>
                <w:bCs/>
                <w:lang w:val="ru-RU"/>
              </w:rPr>
              <w:t>1.</w:t>
            </w:r>
          </w:p>
        </w:tc>
        <w:tc>
          <w:tcPr>
            <w:tcW w:w="908" w:type="pct"/>
          </w:tcPr>
          <w:p w:rsidR="002C5CE2" w:rsidRDefault="002C5CE2" w:rsidP="009854E6">
            <w:pPr>
              <w:ind w:firstLine="0"/>
              <w:jc w:val="center"/>
              <w:rPr>
                <w:rFonts w:ascii="Times New Roman" w:hAnsi="Times New Roman"/>
                <w:bCs/>
                <w:lang w:val="ru-RU"/>
              </w:rPr>
            </w:pPr>
            <w:r w:rsidRPr="00C547CA">
              <w:rPr>
                <w:rFonts w:ascii="Times New Roman" w:hAnsi="Times New Roman"/>
                <w:bCs/>
                <w:lang w:val="ru-RU"/>
              </w:rPr>
              <w:t>Сентябрьский</w:t>
            </w:r>
          </w:p>
          <w:p w:rsidR="002C5CE2" w:rsidRPr="00C547CA" w:rsidRDefault="002C5CE2" w:rsidP="009854E6">
            <w:pPr>
              <w:ind w:firstLine="0"/>
              <w:jc w:val="center"/>
              <w:rPr>
                <w:rFonts w:ascii="Times New Roman" w:hAnsi="Times New Roman"/>
                <w:bCs/>
                <w:lang w:val="ru-RU"/>
              </w:rPr>
            </w:pPr>
            <w:r>
              <w:rPr>
                <w:rFonts w:ascii="Times New Roman" w:hAnsi="Times New Roman"/>
                <w:bCs/>
                <w:lang w:val="ru-RU"/>
              </w:rPr>
              <w:t>ведомственные</w:t>
            </w:r>
          </w:p>
        </w:tc>
        <w:tc>
          <w:tcPr>
            <w:tcW w:w="701" w:type="pct"/>
          </w:tcPr>
          <w:p w:rsidR="002C5CE2" w:rsidRPr="00C547CA" w:rsidRDefault="002C5CE2" w:rsidP="009854E6">
            <w:pPr>
              <w:ind w:firstLine="0"/>
              <w:jc w:val="center"/>
              <w:rPr>
                <w:rFonts w:ascii="Times New Roman" w:hAnsi="Times New Roman"/>
                <w:bCs/>
                <w:lang w:val="ru-RU"/>
              </w:rPr>
            </w:pPr>
          </w:p>
        </w:tc>
        <w:tc>
          <w:tcPr>
            <w:tcW w:w="649" w:type="pct"/>
          </w:tcPr>
          <w:p w:rsidR="002C5CE2" w:rsidRPr="00C547CA" w:rsidRDefault="002C5CE2" w:rsidP="009854E6">
            <w:pPr>
              <w:ind w:firstLine="0"/>
              <w:jc w:val="center"/>
              <w:rPr>
                <w:rFonts w:ascii="Times New Roman" w:hAnsi="Times New Roman"/>
                <w:bCs/>
                <w:lang w:val="ru-RU"/>
              </w:rPr>
            </w:pPr>
            <w:r>
              <w:rPr>
                <w:rFonts w:ascii="Times New Roman" w:hAnsi="Times New Roman"/>
                <w:bCs/>
                <w:lang w:val="ru-RU"/>
              </w:rPr>
              <w:t>3,1</w:t>
            </w:r>
          </w:p>
        </w:tc>
        <w:tc>
          <w:tcPr>
            <w:tcW w:w="764" w:type="pct"/>
          </w:tcPr>
          <w:p w:rsidR="002C5CE2" w:rsidRPr="009854E6" w:rsidRDefault="002C5CE2" w:rsidP="009854E6">
            <w:pPr>
              <w:ind w:firstLine="0"/>
              <w:jc w:val="center"/>
              <w:rPr>
                <w:rFonts w:ascii="Times New Roman" w:hAnsi="Times New Roman"/>
                <w:bCs/>
                <w:lang w:val="ru-RU"/>
              </w:rPr>
            </w:pPr>
            <w:r w:rsidRPr="00C547CA">
              <w:rPr>
                <w:rFonts w:ascii="Times New Roman" w:hAnsi="Times New Roman"/>
                <w:bCs/>
                <w:lang w:val="ru-RU"/>
              </w:rPr>
              <w:t>подземная, бесканальная</w:t>
            </w:r>
          </w:p>
        </w:tc>
        <w:tc>
          <w:tcPr>
            <w:tcW w:w="752" w:type="pct"/>
          </w:tcPr>
          <w:p w:rsidR="002C5CE2" w:rsidRPr="009854E6" w:rsidRDefault="002C5CE2" w:rsidP="009854E6">
            <w:pPr>
              <w:ind w:firstLine="0"/>
              <w:jc w:val="center"/>
              <w:rPr>
                <w:rFonts w:ascii="Times New Roman" w:hAnsi="Times New Roman"/>
                <w:bCs/>
                <w:lang w:val="ru-RU"/>
              </w:rPr>
            </w:pPr>
          </w:p>
        </w:tc>
        <w:tc>
          <w:tcPr>
            <w:tcW w:w="537" w:type="pct"/>
          </w:tcPr>
          <w:p w:rsidR="002C5CE2" w:rsidRPr="009854E6" w:rsidRDefault="002C5CE2" w:rsidP="009854E6">
            <w:pPr>
              <w:ind w:firstLine="0"/>
              <w:jc w:val="center"/>
              <w:rPr>
                <w:rFonts w:ascii="Times New Roman" w:hAnsi="Times New Roman"/>
                <w:bCs/>
                <w:lang w:val="ru-RU"/>
              </w:rPr>
            </w:pPr>
            <w:r>
              <w:rPr>
                <w:rFonts w:ascii="Times New Roman" w:hAnsi="Times New Roman"/>
                <w:bCs/>
                <w:lang w:val="ru-RU"/>
              </w:rPr>
              <w:t>52</w:t>
            </w:r>
          </w:p>
        </w:tc>
        <w:tc>
          <w:tcPr>
            <w:tcW w:w="486" w:type="pct"/>
          </w:tcPr>
          <w:p w:rsidR="002C5CE2" w:rsidRPr="009854E6" w:rsidRDefault="002C5CE2" w:rsidP="009854E6">
            <w:pPr>
              <w:ind w:firstLine="0"/>
              <w:jc w:val="center"/>
              <w:rPr>
                <w:rFonts w:ascii="Times New Roman" w:hAnsi="Times New Roman"/>
                <w:bCs/>
                <w:lang w:val="ru-RU"/>
              </w:rPr>
            </w:pPr>
          </w:p>
        </w:tc>
      </w:tr>
      <w:tr w:rsidR="002C5CE2" w:rsidRPr="00F5186F" w:rsidTr="00B55569">
        <w:trPr>
          <w:jc w:val="center"/>
        </w:trPr>
        <w:tc>
          <w:tcPr>
            <w:tcW w:w="203" w:type="pct"/>
          </w:tcPr>
          <w:p w:rsidR="002C5CE2" w:rsidRPr="00C547CA" w:rsidRDefault="002C5CE2" w:rsidP="009854E6">
            <w:pPr>
              <w:ind w:firstLine="0"/>
              <w:jc w:val="center"/>
              <w:rPr>
                <w:rFonts w:ascii="Times New Roman" w:hAnsi="Times New Roman"/>
                <w:bCs/>
                <w:lang w:val="ru-RU"/>
              </w:rPr>
            </w:pPr>
            <w:r>
              <w:rPr>
                <w:rFonts w:ascii="Times New Roman" w:hAnsi="Times New Roman"/>
                <w:bCs/>
                <w:lang w:val="ru-RU"/>
              </w:rPr>
              <w:t>2</w:t>
            </w:r>
          </w:p>
        </w:tc>
        <w:tc>
          <w:tcPr>
            <w:tcW w:w="908" w:type="pct"/>
          </w:tcPr>
          <w:p w:rsidR="002C5CE2" w:rsidRPr="00C547CA" w:rsidRDefault="002C5CE2" w:rsidP="009854E6">
            <w:pPr>
              <w:ind w:firstLine="0"/>
              <w:jc w:val="center"/>
              <w:rPr>
                <w:rFonts w:ascii="Times New Roman" w:hAnsi="Times New Roman"/>
                <w:bCs/>
                <w:lang w:val="ru-RU"/>
              </w:rPr>
            </w:pPr>
            <w:r>
              <w:rPr>
                <w:rFonts w:ascii="Times New Roman" w:hAnsi="Times New Roman"/>
                <w:bCs/>
                <w:lang w:val="ru-RU"/>
              </w:rPr>
              <w:t>муниципальные</w:t>
            </w:r>
          </w:p>
        </w:tc>
        <w:tc>
          <w:tcPr>
            <w:tcW w:w="701" w:type="pct"/>
          </w:tcPr>
          <w:p w:rsidR="002C5CE2" w:rsidRPr="00C547CA" w:rsidRDefault="002C5CE2" w:rsidP="009854E6">
            <w:pPr>
              <w:ind w:firstLine="0"/>
              <w:jc w:val="center"/>
              <w:rPr>
                <w:rFonts w:ascii="Times New Roman" w:hAnsi="Times New Roman"/>
                <w:bCs/>
                <w:lang w:val="ru-RU"/>
              </w:rPr>
            </w:pPr>
          </w:p>
        </w:tc>
        <w:tc>
          <w:tcPr>
            <w:tcW w:w="649" w:type="pct"/>
          </w:tcPr>
          <w:p w:rsidR="002C5CE2" w:rsidRPr="00C547CA" w:rsidRDefault="002C5CE2" w:rsidP="009854E6">
            <w:pPr>
              <w:ind w:firstLine="0"/>
              <w:jc w:val="center"/>
              <w:rPr>
                <w:rFonts w:ascii="Times New Roman" w:hAnsi="Times New Roman"/>
                <w:bCs/>
                <w:lang w:val="ru-RU"/>
              </w:rPr>
            </w:pPr>
            <w:r>
              <w:rPr>
                <w:rFonts w:ascii="Times New Roman" w:hAnsi="Times New Roman"/>
                <w:bCs/>
                <w:lang w:val="ru-RU"/>
              </w:rPr>
              <w:t>1,458</w:t>
            </w:r>
          </w:p>
        </w:tc>
        <w:tc>
          <w:tcPr>
            <w:tcW w:w="764" w:type="pct"/>
          </w:tcPr>
          <w:p w:rsidR="002C5CE2" w:rsidRPr="00C547CA" w:rsidRDefault="002C5CE2" w:rsidP="009854E6">
            <w:pPr>
              <w:ind w:firstLine="0"/>
              <w:jc w:val="center"/>
              <w:rPr>
                <w:rFonts w:ascii="Times New Roman" w:hAnsi="Times New Roman"/>
                <w:bCs/>
                <w:lang w:val="ru-RU"/>
              </w:rPr>
            </w:pPr>
            <w:r w:rsidRPr="00C547CA">
              <w:rPr>
                <w:rFonts w:ascii="Times New Roman" w:hAnsi="Times New Roman"/>
                <w:bCs/>
                <w:lang w:val="ru-RU"/>
              </w:rPr>
              <w:t>подземная, бесканальная</w:t>
            </w:r>
          </w:p>
        </w:tc>
        <w:tc>
          <w:tcPr>
            <w:tcW w:w="752" w:type="pct"/>
          </w:tcPr>
          <w:p w:rsidR="002C5CE2" w:rsidRPr="009854E6" w:rsidRDefault="002C5CE2" w:rsidP="009854E6">
            <w:pPr>
              <w:ind w:firstLine="0"/>
              <w:jc w:val="center"/>
              <w:rPr>
                <w:rFonts w:ascii="Times New Roman" w:hAnsi="Times New Roman"/>
                <w:bCs/>
                <w:lang w:val="ru-RU"/>
              </w:rPr>
            </w:pPr>
          </w:p>
        </w:tc>
        <w:tc>
          <w:tcPr>
            <w:tcW w:w="537" w:type="pct"/>
          </w:tcPr>
          <w:p w:rsidR="002C5CE2" w:rsidRPr="009854E6" w:rsidRDefault="002C5CE2" w:rsidP="009854E6">
            <w:pPr>
              <w:ind w:firstLine="0"/>
              <w:jc w:val="center"/>
              <w:rPr>
                <w:rFonts w:ascii="Times New Roman" w:hAnsi="Times New Roman"/>
                <w:bCs/>
                <w:lang w:val="ru-RU"/>
              </w:rPr>
            </w:pPr>
            <w:r>
              <w:rPr>
                <w:rFonts w:ascii="Times New Roman" w:hAnsi="Times New Roman"/>
                <w:bCs/>
                <w:lang w:val="ru-RU"/>
              </w:rPr>
              <w:t>52</w:t>
            </w:r>
          </w:p>
        </w:tc>
        <w:tc>
          <w:tcPr>
            <w:tcW w:w="486" w:type="pct"/>
          </w:tcPr>
          <w:p w:rsidR="002C5CE2" w:rsidRPr="009854E6" w:rsidRDefault="002C5CE2" w:rsidP="009854E6">
            <w:pPr>
              <w:ind w:firstLine="0"/>
              <w:jc w:val="center"/>
              <w:rPr>
                <w:rFonts w:ascii="Times New Roman" w:hAnsi="Times New Roman"/>
                <w:bCs/>
                <w:lang w:val="ru-RU"/>
              </w:rPr>
            </w:pPr>
          </w:p>
        </w:tc>
      </w:tr>
      <w:tr w:rsidR="002C5CE2" w:rsidRPr="00F5186F" w:rsidTr="00B55569">
        <w:trPr>
          <w:jc w:val="center"/>
        </w:trPr>
        <w:tc>
          <w:tcPr>
            <w:tcW w:w="203" w:type="pct"/>
          </w:tcPr>
          <w:p w:rsidR="002C5CE2" w:rsidRPr="00C547CA" w:rsidRDefault="002C5CE2" w:rsidP="009854E6">
            <w:pPr>
              <w:ind w:firstLine="0"/>
              <w:jc w:val="center"/>
              <w:rPr>
                <w:rFonts w:ascii="Times New Roman" w:hAnsi="Times New Roman"/>
                <w:bCs/>
                <w:lang w:val="ru-RU"/>
              </w:rPr>
            </w:pPr>
            <w:r>
              <w:rPr>
                <w:rFonts w:ascii="Times New Roman" w:hAnsi="Times New Roman"/>
                <w:bCs/>
                <w:lang w:val="ru-RU"/>
              </w:rPr>
              <w:t>3</w:t>
            </w:r>
          </w:p>
        </w:tc>
        <w:tc>
          <w:tcPr>
            <w:tcW w:w="908" w:type="pct"/>
          </w:tcPr>
          <w:p w:rsidR="002C5CE2" w:rsidRPr="00C547CA" w:rsidRDefault="002C5CE2" w:rsidP="009854E6">
            <w:pPr>
              <w:ind w:firstLine="0"/>
              <w:jc w:val="center"/>
              <w:rPr>
                <w:rFonts w:ascii="Times New Roman" w:hAnsi="Times New Roman"/>
                <w:bCs/>
                <w:lang w:val="ru-RU"/>
              </w:rPr>
            </w:pPr>
            <w:r>
              <w:rPr>
                <w:rFonts w:ascii="Times New Roman" w:hAnsi="Times New Roman"/>
                <w:bCs/>
                <w:lang w:val="ru-RU"/>
              </w:rPr>
              <w:t>муниципальные</w:t>
            </w:r>
          </w:p>
        </w:tc>
        <w:tc>
          <w:tcPr>
            <w:tcW w:w="701" w:type="pct"/>
          </w:tcPr>
          <w:p w:rsidR="002C5CE2" w:rsidRPr="00C547CA" w:rsidRDefault="002C5CE2" w:rsidP="009854E6">
            <w:pPr>
              <w:ind w:firstLine="0"/>
              <w:jc w:val="center"/>
              <w:rPr>
                <w:rFonts w:ascii="Times New Roman" w:hAnsi="Times New Roman"/>
                <w:bCs/>
                <w:lang w:val="ru-RU"/>
              </w:rPr>
            </w:pPr>
          </w:p>
        </w:tc>
        <w:tc>
          <w:tcPr>
            <w:tcW w:w="649" w:type="pct"/>
          </w:tcPr>
          <w:p w:rsidR="002C5CE2" w:rsidRPr="00C547CA" w:rsidRDefault="002C5CE2" w:rsidP="009854E6">
            <w:pPr>
              <w:ind w:firstLine="0"/>
              <w:jc w:val="center"/>
              <w:rPr>
                <w:rFonts w:ascii="Times New Roman" w:hAnsi="Times New Roman"/>
                <w:bCs/>
                <w:lang w:val="ru-RU"/>
              </w:rPr>
            </w:pPr>
            <w:r>
              <w:rPr>
                <w:rFonts w:ascii="Times New Roman" w:hAnsi="Times New Roman"/>
                <w:bCs/>
                <w:lang w:val="ru-RU"/>
              </w:rPr>
              <w:t>0,47</w:t>
            </w:r>
          </w:p>
        </w:tc>
        <w:tc>
          <w:tcPr>
            <w:tcW w:w="764" w:type="pct"/>
          </w:tcPr>
          <w:p w:rsidR="002C5CE2" w:rsidRPr="00C547CA" w:rsidRDefault="002C5CE2" w:rsidP="009854E6">
            <w:pPr>
              <w:ind w:firstLine="0"/>
              <w:jc w:val="center"/>
              <w:rPr>
                <w:rFonts w:ascii="Times New Roman" w:hAnsi="Times New Roman"/>
                <w:bCs/>
                <w:lang w:val="ru-RU"/>
              </w:rPr>
            </w:pPr>
            <w:r>
              <w:rPr>
                <w:rFonts w:ascii="Times New Roman" w:hAnsi="Times New Roman"/>
                <w:bCs/>
                <w:lang w:val="ru-RU"/>
              </w:rPr>
              <w:t>надземная</w:t>
            </w:r>
          </w:p>
        </w:tc>
        <w:tc>
          <w:tcPr>
            <w:tcW w:w="752" w:type="pct"/>
          </w:tcPr>
          <w:p w:rsidR="002C5CE2" w:rsidRPr="009854E6" w:rsidRDefault="002C5CE2" w:rsidP="009854E6">
            <w:pPr>
              <w:ind w:firstLine="0"/>
              <w:jc w:val="center"/>
              <w:rPr>
                <w:rFonts w:ascii="Times New Roman" w:hAnsi="Times New Roman"/>
                <w:bCs/>
                <w:lang w:val="ru-RU"/>
              </w:rPr>
            </w:pPr>
          </w:p>
        </w:tc>
        <w:tc>
          <w:tcPr>
            <w:tcW w:w="537" w:type="pct"/>
          </w:tcPr>
          <w:p w:rsidR="002C5CE2" w:rsidRPr="009854E6" w:rsidRDefault="002C5CE2" w:rsidP="009854E6">
            <w:pPr>
              <w:ind w:firstLine="0"/>
              <w:jc w:val="center"/>
              <w:rPr>
                <w:rFonts w:ascii="Times New Roman" w:hAnsi="Times New Roman"/>
                <w:bCs/>
                <w:lang w:val="ru-RU"/>
              </w:rPr>
            </w:pPr>
            <w:r>
              <w:rPr>
                <w:rFonts w:ascii="Times New Roman" w:hAnsi="Times New Roman"/>
                <w:bCs/>
                <w:lang w:val="ru-RU"/>
              </w:rPr>
              <w:t>52</w:t>
            </w:r>
          </w:p>
        </w:tc>
        <w:tc>
          <w:tcPr>
            <w:tcW w:w="486" w:type="pct"/>
          </w:tcPr>
          <w:p w:rsidR="002C5CE2" w:rsidRPr="009854E6" w:rsidRDefault="002C5CE2" w:rsidP="009854E6">
            <w:pPr>
              <w:ind w:firstLine="0"/>
              <w:jc w:val="center"/>
              <w:rPr>
                <w:rFonts w:ascii="Times New Roman" w:hAnsi="Times New Roman"/>
                <w:bCs/>
                <w:lang w:val="ru-RU"/>
              </w:rPr>
            </w:pPr>
          </w:p>
        </w:tc>
      </w:tr>
    </w:tbl>
    <w:p w:rsidR="002C5CE2" w:rsidRDefault="002C5CE2" w:rsidP="009854E6">
      <w:pPr>
        <w:ind w:firstLine="0"/>
        <w:contextualSpacing/>
        <w:rPr>
          <w:rFonts w:ascii="Times New Roman" w:hAnsi="Times New Roman"/>
          <w:bCs/>
          <w:sz w:val="24"/>
          <w:szCs w:val="24"/>
          <w:lang w:val="ru-RU" w:eastAsia="ru-RU"/>
        </w:rPr>
      </w:pPr>
    </w:p>
    <w:p w:rsidR="002C5CE2" w:rsidRPr="001C2391" w:rsidRDefault="002C5CE2" w:rsidP="001C2391">
      <w:pPr>
        <w:spacing w:after="200"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Достоинства и недостатки существующей схемы теплоснабжения с.п.Сентябрьский</w:t>
      </w:r>
    </w:p>
    <w:p w:rsidR="002C5CE2" w:rsidRPr="001C2391" w:rsidRDefault="002C5CE2" w:rsidP="001C2391">
      <w:pPr>
        <w:spacing w:after="200"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Достоинства существующей схемы теплоснабжения:</w:t>
      </w:r>
    </w:p>
    <w:p w:rsidR="002C5CE2" w:rsidRPr="001C2391" w:rsidRDefault="002C5CE2" w:rsidP="00480E78">
      <w:pPr>
        <w:spacing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1.</w:t>
      </w:r>
      <w:r w:rsidRPr="001C2391">
        <w:rPr>
          <w:rFonts w:ascii="Times New Roman" w:hAnsi="Times New Roman"/>
          <w:bCs/>
          <w:sz w:val="24"/>
          <w:szCs w:val="24"/>
          <w:lang w:val="ru-RU" w:eastAsia="ru-RU"/>
        </w:rPr>
        <w:tab/>
        <w:t>Относительно низкий тариф на тепловую энергию.</w:t>
      </w:r>
    </w:p>
    <w:p w:rsidR="002C5CE2" w:rsidRPr="001C2391" w:rsidRDefault="002C5CE2" w:rsidP="00480E78">
      <w:pPr>
        <w:spacing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2.</w:t>
      </w:r>
      <w:r w:rsidRPr="001C2391">
        <w:rPr>
          <w:rFonts w:ascii="Times New Roman" w:hAnsi="Times New Roman"/>
          <w:bCs/>
          <w:sz w:val="24"/>
          <w:szCs w:val="24"/>
          <w:lang w:val="ru-RU" w:eastAsia="ru-RU"/>
        </w:rPr>
        <w:tab/>
        <w:t>Значительный резерв установленной мощности котельной.</w:t>
      </w:r>
    </w:p>
    <w:p w:rsidR="002C5CE2" w:rsidRPr="001C2391" w:rsidRDefault="002C5CE2" w:rsidP="001C2391">
      <w:pPr>
        <w:spacing w:after="200"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 xml:space="preserve"> Недостатки существующей схемы теплоснабжения:</w:t>
      </w:r>
    </w:p>
    <w:p w:rsidR="002C5CE2" w:rsidRPr="001C2391" w:rsidRDefault="002C5CE2" w:rsidP="00480E78">
      <w:pPr>
        <w:spacing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1.</w:t>
      </w:r>
      <w:r w:rsidRPr="001C2391">
        <w:rPr>
          <w:rFonts w:ascii="Times New Roman" w:hAnsi="Times New Roman"/>
          <w:bCs/>
          <w:sz w:val="24"/>
          <w:szCs w:val="24"/>
          <w:lang w:val="ru-RU" w:eastAsia="ru-RU"/>
        </w:rPr>
        <w:tab/>
        <w:t>Температура воды на ГВС в соответствии с температурным графиком ниже нормативной 75°С &gt;1гвс&gt; 60°С в осенний и весенний отопительный период.</w:t>
      </w:r>
    </w:p>
    <w:p w:rsidR="002C5CE2" w:rsidRPr="001C2391" w:rsidRDefault="002C5CE2" w:rsidP="00480E78">
      <w:pPr>
        <w:spacing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2.</w:t>
      </w:r>
      <w:r w:rsidRPr="001C2391">
        <w:rPr>
          <w:rFonts w:ascii="Times New Roman" w:hAnsi="Times New Roman"/>
          <w:bCs/>
          <w:sz w:val="24"/>
          <w:szCs w:val="24"/>
          <w:lang w:val="ru-RU" w:eastAsia="ru-RU"/>
        </w:rPr>
        <w:tab/>
        <w:t>Низкий КПД котельной - 85%.</w:t>
      </w:r>
    </w:p>
    <w:p w:rsidR="002C5CE2" w:rsidRPr="001C2391" w:rsidRDefault="002C5CE2" w:rsidP="00480E78">
      <w:pPr>
        <w:spacing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3.</w:t>
      </w:r>
      <w:r w:rsidRPr="001C2391">
        <w:rPr>
          <w:rFonts w:ascii="Times New Roman" w:hAnsi="Times New Roman"/>
          <w:bCs/>
          <w:sz w:val="24"/>
          <w:szCs w:val="24"/>
          <w:lang w:val="ru-RU" w:eastAsia="ru-RU"/>
        </w:rPr>
        <w:tab/>
        <w:t>Высокий износ котельного оборудования, отработавшего свой ресурс - котлы установлены в 1982-1996гг.</w:t>
      </w:r>
    </w:p>
    <w:p w:rsidR="002C5CE2" w:rsidRPr="001C2391" w:rsidRDefault="002C5CE2" w:rsidP="00480E78">
      <w:pPr>
        <w:spacing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4.</w:t>
      </w:r>
      <w:r w:rsidRPr="001C2391">
        <w:rPr>
          <w:rFonts w:ascii="Times New Roman" w:hAnsi="Times New Roman"/>
          <w:bCs/>
          <w:sz w:val="24"/>
          <w:szCs w:val="24"/>
          <w:lang w:val="ru-RU" w:eastAsia="ru-RU"/>
        </w:rPr>
        <w:tab/>
        <w:t>Большая протяженность магистральных тепловых сетей. Котельная удалена от потребителей на расстояние 400м.</w:t>
      </w:r>
    </w:p>
    <w:p w:rsidR="002C5CE2" w:rsidRPr="001C2391" w:rsidRDefault="002C5CE2" w:rsidP="00480E78">
      <w:pPr>
        <w:spacing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5.</w:t>
      </w:r>
      <w:r w:rsidRPr="001C2391">
        <w:rPr>
          <w:rFonts w:ascii="Times New Roman" w:hAnsi="Times New Roman"/>
          <w:bCs/>
          <w:sz w:val="24"/>
          <w:szCs w:val="24"/>
          <w:lang w:val="ru-RU" w:eastAsia="ru-RU"/>
        </w:rPr>
        <w:tab/>
        <w:t>Нерациональны затраты на автоматизацию и диспетчеризацию старой котельной.</w:t>
      </w:r>
    </w:p>
    <w:p w:rsidR="002C5CE2" w:rsidRPr="001C2391" w:rsidRDefault="002C5CE2" w:rsidP="00480E78">
      <w:pPr>
        <w:spacing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lastRenderedPageBreak/>
        <w:t>6.</w:t>
      </w:r>
      <w:r w:rsidRPr="001C2391">
        <w:rPr>
          <w:rFonts w:ascii="Times New Roman" w:hAnsi="Times New Roman"/>
          <w:bCs/>
          <w:sz w:val="24"/>
          <w:szCs w:val="24"/>
          <w:lang w:val="ru-RU" w:eastAsia="ru-RU"/>
        </w:rPr>
        <w:tab/>
        <w:t>В системе открытого водоразбора на ГВС из тепловой сети вода не питьевого качества.</w:t>
      </w:r>
    </w:p>
    <w:p w:rsidR="002C5CE2" w:rsidRDefault="002C5CE2" w:rsidP="009854E6">
      <w:pPr>
        <w:ind w:firstLine="0"/>
        <w:contextualSpacing/>
        <w:rPr>
          <w:rFonts w:ascii="Times New Roman" w:hAnsi="Times New Roman"/>
          <w:bCs/>
          <w:sz w:val="24"/>
          <w:szCs w:val="24"/>
          <w:lang w:val="ru-RU" w:eastAsia="ru-RU"/>
        </w:rPr>
      </w:pPr>
    </w:p>
    <w:p w:rsidR="002C5CE2" w:rsidRPr="009854E6" w:rsidRDefault="002C5CE2" w:rsidP="009854E6">
      <w:pPr>
        <w:ind w:firstLine="0"/>
        <w:contextualSpacing/>
        <w:rPr>
          <w:rFonts w:ascii="Times New Roman" w:hAnsi="Times New Roman"/>
          <w:bCs/>
          <w:sz w:val="24"/>
          <w:szCs w:val="24"/>
          <w:lang w:val="ru-RU" w:eastAsia="ru-RU"/>
        </w:rPr>
      </w:pPr>
      <w:r>
        <w:rPr>
          <w:rFonts w:ascii="Times New Roman" w:hAnsi="Times New Roman"/>
          <w:bCs/>
          <w:sz w:val="24"/>
          <w:szCs w:val="24"/>
          <w:lang w:val="ru-RU" w:eastAsia="ru-RU"/>
        </w:rPr>
        <w:t>5</w:t>
      </w:r>
      <w:r w:rsidRPr="009854E6">
        <w:rPr>
          <w:rFonts w:ascii="Times New Roman" w:hAnsi="Times New Roman"/>
          <w:bCs/>
          <w:sz w:val="24"/>
          <w:szCs w:val="24"/>
          <w:lang w:val="ru-RU" w:eastAsia="ru-RU"/>
        </w:rPr>
        <w:t>.</w:t>
      </w:r>
      <w:r>
        <w:rPr>
          <w:rFonts w:ascii="Times New Roman" w:hAnsi="Times New Roman"/>
          <w:bCs/>
          <w:sz w:val="24"/>
          <w:szCs w:val="24"/>
          <w:lang w:val="ru-RU" w:eastAsia="ru-RU"/>
        </w:rPr>
        <w:t>1</w:t>
      </w:r>
      <w:r w:rsidRPr="009854E6">
        <w:rPr>
          <w:rFonts w:ascii="Times New Roman" w:hAnsi="Times New Roman"/>
          <w:bCs/>
          <w:sz w:val="24"/>
          <w:szCs w:val="24"/>
          <w:lang w:val="ru-RU" w:eastAsia="ru-RU"/>
        </w:rPr>
        <w:t>.3.</w:t>
      </w:r>
      <w:r w:rsidRPr="009854E6">
        <w:rPr>
          <w:rFonts w:ascii="Times New Roman" w:hAnsi="Times New Roman"/>
          <w:bCs/>
          <w:sz w:val="24"/>
          <w:szCs w:val="24"/>
          <w:lang w:val="ru-RU" w:eastAsia="ru-RU"/>
        </w:rPr>
        <w:tab/>
        <w:t>Баланс мощности и ресурса.</w:t>
      </w:r>
    </w:p>
    <w:p w:rsidR="002C5CE2" w:rsidRPr="009854E6" w:rsidRDefault="002C5CE2" w:rsidP="009854E6">
      <w:pPr>
        <w:ind w:firstLine="709"/>
        <w:contextualSpacing/>
        <w:jc w:val="both"/>
        <w:rPr>
          <w:rFonts w:ascii="Times New Roman" w:hAnsi="Times New Roman"/>
          <w:bCs/>
          <w:sz w:val="24"/>
          <w:szCs w:val="24"/>
          <w:lang w:val="ru-RU"/>
        </w:rPr>
      </w:pPr>
    </w:p>
    <w:p w:rsidR="002C5CE2" w:rsidRPr="00D8389C" w:rsidRDefault="002C5CE2" w:rsidP="00D8389C">
      <w:pPr>
        <w:spacing w:line="276" w:lineRule="auto"/>
        <w:ind w:firstLine="709"/>
        <w:contextualSpacing/>
        <w:jc w:val="both"/>
        <w:rPr>
          <w:rFonts w:ascii="Times New Roman" w:hAnsi="Times New Roman"/>
          <w:bCs/>
          <w:sz w:val="24"/>
          <w:szCs w:val="24"/>
          <w:lang w:val="ru-RU"/>
        </w:rPr>
      </w:pPr>
    </w:p>
    <w:p w:rsidR="002C5CE2" w:rsidRPr="00CF7747" w:rsidRDefault="002C5CE2" w:rsidP="00CF7747">
      <w:pPr>
        <w:spacing w:after="200" w:line="276" w:lineRule="auto"/>
        <w:ind w:firstLine="709"/>
        <w:jc w:val="both"/>
        <w:rPr>
          <w:rFonts w:ascii="Times New Roman" w:hAnsi="Times New Roman"/>
          <w:bCs/>
          <w:sz w:val="24"/>
          <w:szCs w:val="24"/>
          <w:lang w:val="ru-RU" w:eastAsia="ru-RU"/>
        </w:rPr>
      </w:pPr>
      <w:r w:rsidRPr="00CF7747">
        <w:rPr>
          <w:rFonts w:ascii="Times New Roman" w:hAnsi="Times New Roman"/>
          <w:bCs/>
          <w:sz w:val="24"/>
          <w:szCs w:val="24"/>
          <w:lang w:val="ru-RU" w:eastAsia="ru-RU"/>
        </w:rPr>
        <w:t>Фактическая выработка тепловой энергии котельной ЛПДС «Южный Балык» в 2013г</w:t>
      </w:r>
      <w:r>
        <w:rPr>
          <w:rFonts w:ascii="Times New Roman" w:hAnsi="Times New Roman"/>
          <w:bCs/>
          <w:sz w:val="24"/>
          <w:szCs w:val="24"/>
          <w:lang w:val="ru-RU" w:eastAsia="ru-RU"/>
        </w:rPr>
        <w:t xml:space="preserve"> </w:t>
      </w:r>
      <w:r w:rsidRPr="00CF7747">
        <w:rPr>
          <w:rFonts w:ascii="Times New Roman" w:hAnsi="Times New Roman"/>
          <w:bCs/>
          <w:sz w:val="24"/>
          <w:szCs w:val="24"/>
          <w:lang w:val="ru-RU" w:eastAsia="ru-RU"/>
        </w:rPr>
        <w:t>- 22463 Гкал/час, из них 11584,2 Гкал составил фактический отпуск тепловой энергии посёлку Сентябрьский</w:t>
      </w:r>
      <w:r>
        <w:rPr>
          <w:rFonts w:ascii="Times New Roman" w:hAnsi="Times New Roman"/>
          <w:bCs/>
          <w:sz w:val="24"/>
          <w:szCs w:val="24"/>
          <w:lang w:val="ru-RU" w:eastAsia="ru-RU"/>
        </w:rPr>
        <w:t>.</w:t>
      </w:r>
    </w:p>
    <w:p w:rsidR="002C5CE2" w:rsidRPr="00CF7747" w:rsidRDefault="002C5CE2" w:rsidP="00CF7747">
      <w:pPr>
        <w:spacing w:after="200" w:line="276" w:lineRule="auto"/>
        <w:ind w:firstLine="709"/>
        <w:jc w:val="both"/>
        <w:rPr>
          <w:rFonts w:ascii="Times New Roman" w:hAnsi="Times New Roman"/>
          <w:bCs/>
          <w:sz w:val="24"/>
          <w:szCs w:val="24"/>
          <w:lang w:val="ru-RU" w:eastAsia="ru-RU"/>
        </w:rPr>
      </w:pPr>
      <w:r w:rsidRPr="00CF7747">
        <w:rPr>
          <w:rFonts w:ascii="Times New Roman" w:hAnsi="Times New Roman"/>
          <w:bCs/>
          <w:sz w:val="24"/>
          <w:szCs w:val="24"/>
          <w:lang w:val="ru-RU" w:eastAsia="ru-RU"/>
        </w:rPr>
        <w:t>По отчетным данным ООО «Промысловик» полезный отпуск покупной тепловой энергии потребителям в 2013 году от ведомственной котельной посёлку Сентябрьский составил 11032,6 Гкал (отопление, горячее водоснабжение). Потери в тепловых сетях - 551,6 Гкал/год.</w:t>
      </w:r>
    </w:p>
    <w:p w:rsidR="002C5CE2" w:rsidRPr="00CF7747" w:rsidRDefault="002C5CE2" w:rsidP="00CF7747">
      <w:pPr>
        <w:spacing w:after="200" w:line="276" w:lineRule="auto"/>
        <w:ind w:firstLine="709"/>
        <w:jc w:val="both"/>
        <w:rPr>
          <w:rFonts w:ascii="Times New Roman" w:hAnsi="Times New Roman"/>
          <w:bCs/>
          <w:sz w:val="24"/>
          <w:szCs w:val="24"/>
          <w:lang w:val="ru-RU" w:eastAsia="ru-RU"/>
        </w:rPr>
      </w:pPr>
      <w:r w:rsidRPr="00CF7747">
        <w:rPr>
          <w:rFonts w:ascii="Times New Roman" w:hAnsi="Times New Roman"/>
          <w:bCs/>
          <w:sz w:val="24"/>
          <w:szCs w:val="24"/>
          <w:lang w:val="ru-RU" w:eastAsia="ru-RU"/>
        </w:rPr>
        <w:t>На отопление потребителям отпущено 88,6%, тепловой энергии на ГВС - 6,7%, потери при передаче тепловой энергии 4,8%.</w:t>
      </w:r>
    </w:p>
    <w:p w:rsidR="002C5CE2" w:rsidRDefault="002C5CE2" w:rsidP="002B38A6">
      <w:pPr>
        <w:spacing w:after="200" w:line="276" w:lineRule="auto"/>
        <w:ind w:firstLine="709"/>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Суммарная тепловая нагрузка присоединенных потребителей - 3,3325 Гкал/час, с учетом максимально-часовой нагрузки на ГВС (отопление - 3,1078 Гкал/ч, ГВС 0,2247 Гкал/ч).</w:t>
      </w:r>
    </w:p>
    <w:p w:rsidR="002C5CE2" w:rsidRDefault="002C5CE2" w:rsidP="002B38A6">
      <w:pPr>
        <w:spacing w:after="200" w:line="276" w:lineRule="auto"/>
        <w:ind w:firstLine="709"/>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 xml:space="preserve">Часовые тепловые нагрузки потребителей присоединенных к зоне теплоснабжения котельной по данным 2013 года приведены в таблице </w:t>
      </w:r>
      <w:r>
        <w:rPr>
          <w:rFonts w:ascii="Times New Roman" w:hAnsi="Times New Roman"/>
          <w:bCs/>
          <w:i/>
          <w:sz w:val="24"/>
          <w:szCs w:val="24"/>
          <w:lang w:val="ru-RU" w:eastAsia="ru-RU"/>
        </w:rPr>
        <w:t>5</w:t>
      </w:r>
      <w:r w:rsidRPr="0018586F">
        <w:rPr>
          <w:rFonts w:ascii="Times New Roman" w:hAnsi="Times New Roman"/>
          <w:bCs/>
          <w:i/>
          <w:sz w:val="24"/>
          <w:szCs w:val="24"/>
          <w:lang w:val="ru-RU" w:eastAsia="ru-RU"/>
        </w:rPr>
        <w:t>.</w:t>
      </w:r>
      <w:r>
        <w:rPr>
          <w:rFonts w:ascii="Times New Roman" w:hAnsi="Times New Roman"/>
          <w:bCs/>
          <w:i/>
          <w:sz w:val="24"/>
          <w:szCs w:val="24"/>
          <w:lang w:val="ru-RU" w:eastAsia="ru-RU"/>
        </w:rPr>
        <w:t>1.3.1</w:t>
      </w:r>
    </w:p>
    <w:p w:rsidR="002C5CE2" w:rsidRPr="002B38A6" w:rsidRDefault="002C5CE2" w:rsidP="002B38A6">
      <w:pPr>
        <w:spacing w:line="276" w:lineRule="auto"/>
        <w:ind w:firstLine="680"/>
        <w:jc w:val="right"/>
        <w:rPr>
          <w:rFonts w:ascii="Times New Roman" w:hAnsi="Times New Roman"/>
          <w:bCs/>
          <w:sz w:val="24"/>
          <w:szCs w:val="24"/>
          <w:lang w:val="ru-RU" w:eastAsia="ru-RU"/>
        </w:rPr>
      </w:pPr>
      <w:r w:rsidRPr="00C547CA">
        <w:rPr>
          <w:rFonts w:ascii="Times New Roman" w:hAnsi="Times New Roman"/>
          <w:i/>
          <w:sz w:val="24"/>
          <w:szCs w:val="24"/>
          <w:lang w:val="ru-RU" w:eastAsia="ru-RU"/>
        </w:rPr>
        <w:t xml:space="preserve">Таблица </w:t>
      </w:r>
      <w:r>
        <w:rPr>
          <w:rFonts w:ascii="Times New Roman" w:hAnsi="Times New Roman"/>
          <w:bCs/>
          <w:i/>
          <w:sz w:val="24"/>
          <w:szCs w:val="24"/>
          <w:lang w:val="ru-RU" w:eastAsia="ru-RU"/>
        </w:rPr>
        <w:t>5</w:t>
      </w:r>
      <w:r w:rsidRPr="0018586F">
        <w:rPr>
          <w:rFonts w:ascii="Times New Roman" w:hAnsi="Times New Roman"/>
          <w:bCs/>
          <w:i/>
          <w:sz w:val="24"/>
          <w:szCs w:val="24"/>
          <w:lang w:val="ru-RU" w:eastAsia="ru-RU"/>
        </w:rPr>
        <w:t>.</w:t>
      </w:r>
      <w:r>
        <w:rPr>
          <w:rFonts w:ascii="Times New Roman" w:hAnsi="Times New Roman"/>
          <w:bCs/>
          <w:i/>
          <w:sz w:val="24"/>
          <w:szCs w:val="24"/>
          <w:lang w:val="ru-RU" w:eastAsia="ru-RU"/>
        </w:rPr>
        <w:t>1.3.1</w:t>
      </w:r>
    </w:p>
    <w:tbl>
      <w:tblPr>
        <w:tblW w:w="9429" w:type="dxa"/>
        <w:tblInd w:w="10" w:type="dxa"/>
        <w:tblLayout w:type="fixed"/>
        <w:tblCellMar>
          <w:left w:w="10" w:type="dxa"/>
          <w:right w:w="10" w:type="dxa"/>
        </w:tblCellMar>
        <w:tblLook w:val="00A0" w:firstRow="1" w:lastRow="0" w:firstColumn="1" w:lastColumn="0" w:noHBand="0" w:noVBand="0"/>
      </w:tblPr>
      <w:tblGrid>
        <w:gridCol w:w="547"/>
        <w:gridCol w:w="3848"/>
        <w:gridCol w:w="1334"/>
        <w:gridCol w:w="1440"/>
        <w:gridCol w:w="878"/>
        <w:gridCol w:w="1382"/>
      </w:tblGrid>
      <w:tr w:rsidR="002C5CE2" w:rsidRPr="00F5186F" w:rsidTr="00F03F8B">
        <w:trPr>
          <w:trHeight w:hRule="exact" w:val="418"/>
        </w:trPr>
        <w:tc>
          <w:tcPr>
            <w:tcW w:w="547" w:type="dxa"/>
            <w:vMerge w:val="restart"/>
            <w:tcBorders>
              <w:top w:val="single" w:sz="4" w:space="0" w:color="auto"/>
              <w:left w:val="single" w:sz="4" w:space="0" w:color="auto"/>
            </w:tcBorders>
            <w:shd w:val="clear" w:color="auto" w:fill="FFFFFF"/>
          </w:tcPr>
          <w:p w:rsidR="002C5CE2" w:rsidRPr="002B38A6" w:rsidRDefault="002C5CE2" w:rsidP="00F03F8B">
            <w:pPr>
              <w:widowControl w:val="0"/>
              <w:spacing w:after="60" w:line="200" w:lineRule="exact"/>
              <w:ind w:left="2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w:t>
            </w:r>
          </w:p>
          <w:p w:rsidR="002C5CE2" w:rsidRPr="002B38A6" w:rsidRDefault="002C5CE2" w:rsidP="00F03F8B">
            <w:pPr>
              <w:widowControl w:val="0"/>
              <w:spacing w:before="60" w:line="200" w:lineRule="exact"/>
              <w:ind w:left="2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п/п</w:t>
            </w:r>
          </w:p>
        </w:tc>
        <w:tc>
          <w:tcPr>
            <w:tcW w:w="3848" w:type="dxa"/>
            <w:vMerge w:val="restart"/>
            <w:tcBorders>
              <w:top w:val="single" w:sz="4" w:space="0" w:color="auto"/>
              <w:left w:val="single" w:sz="4" w:space="0" w:color="auto"/>
            </w:tcBorders>
            <w:shd w:val="clear" w:color="auto" w:fill="FFFFFF"/>
          </w:tcPr>
          <w:p w:rsidR="002C5CE2" w:rsidRPr="002B38A6" w:rsidRDefault="002C5CE2" w:rsidP="00F03F8B">
            <w:pPr>
              <w:widowControl w:val="0"/>
              <w:spacing w:after="60" w:line="200" w:lineRule="exact"/>
              <w:ind w:left="5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Наименование</w:t>
            </w:r>
          </w:p>
          <w:p w:rsidR="002C5CE2" w:rsidRPr="002B38A6" w:rsidRDefault="002C5CE2" w:rsidP="00F03F8B">
            <w:pPr>
              <w:widowControl w:val="0"/>
              <w:spacing w:before="60" w:line="200" w:lineRule="exact"/>
              <w:ind w:left="5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потребителя</w:t>
            </w:r>
          </w:p>
        </w:tc>
        <w:tc>
          <w:tcPr>
            <w:tcW w:w="5034" w:type="dxa"/>
            <w:gridSpan w:val="4"/>
            <w:tcBorders>
              <w:top w:val="single" w:sz="4" w:space="0" w:color="auto"/>
              <w:left w:val="single" w:sz="4" w:space="0" w:color="auto"/>
              <w:righ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Тепловая нагрузка, Гкал/ч</w:t>
            </w:r>
          </w:p>
        </w:tc>
      </w:tr>
      <w:tr w:rsidR="002C5CE2" w:rsidRPr="00F5186F" w:rsidTr="00F03F8B">
        <w:trPr>
          <w:trHeight w:hRule="exact" w:val="1061"/>
        </w:trPr>
        <w:tc>
          <w:tcPr>
            <w:tcW w:w="547" w:type="dxa"/>
            <w:vMerge/>
            <w:tcBorders>
              <w:left w:val="single" w:sz="4" w:space="0" w:color="auto"/>
            </w:tcBorders>
            <w:shd w:val="clear" w:color="auto" w:fill="FFFFFF"/>
          </w:tcPr>
          <w:p w:rsidR="002C5CE2" w:rsidRPr="002B38A6" w:rsidRDefault="002C5CE2" w:rsidP="00F03F8B">
            <w:pPr>
              <w:widowControl w:val="0"/>
              <w:ind w:firstLine="0"/>
              <w:rPr>
                <w:rFonts w:ascii="Courier New" w:hAnsi="Courier New" w:cs="Courier New"/>
                <w:color w:val="000000"/>
                <w:lang w:val="ru-RU" w:eastAsia="ru-RU"/>
              </w:rPr>
            </w:pPr>
          </w:p>
        </w:tc>
        <w:tc>
          <w:tcPr>
            <w:tcW w:w="3848" w:type="dxa"/>
            <w:vMerge/>
            <w:tcBorders>
              <w:left w:val="single" w:sz="4" w:space="0" w:color="auto"/>
            </w:tcBorders>
            <w:shd w:val="clear" w:color="auto" w:fill="FFFFFF"/>
          </w:tcPr>
          <w:p w:rsidR="002C5CE2" w:rsidRPr="002B38A6" w:rsidRDefault="002C5CE2" w:rsidP="00F03F8B">
            <w:pPr>
              <w:widowControl w:val="0"/>
              <w:ind w:firstLine="0"/>
              <w:rPr>
                <w:rFonts w:ascii="Courier New" w:hAnsi="Courier New" w:cs="Courier New"/>
                <w:color w:val="000000"/>
                <w:lang w:val="ru-RU" w:eastAsia="ru-RU"/>
              </w:rPr>
            </w:pPr>
          </w:p>
        </w:tc>
        <w:tc>
          <w:tcPr>
            <w:tcW w:w="1334"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Отопление</w:t>
            </w:r>
          </w:p>
        </w:tc>
        <w:tc>
          <w:tcPr>
            <w:tcW w:w="1440"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Вентиляция</w:t>
            </w:r>
          </w:p>
        </w:tc>
        <w:tc>
          <w:tcPr>
            <w:tcW w:w="878"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ГВС</w:t>
            </w:r>
          </w:p>
        </w:tc>
        <w:tc>
          <w:tcPr>
            <w:tcW w:w="1382" w:type="dxa"/>
            <w:tcBorders>
              <w:top w:val="single" w:sz="4" w:space="0" w:color="auto"/>
              <w:left w:val="single" w:sz="4" w:space="0" w:color="auto"/>
              <w:right w:val="single" w:sz="4" w:space="0" w:color="auto"/>
            </w:tcBorders>
            <w:shd w:val="clear" w:color="auto" w:fill="FFFFFF"/>
          </w:tcPr>
          <w:p w:rsidR="002C5CE2" w:rsidRPr="002B38A6" w:rsidRDefault="002C5CE2" w:rsidP="00F03F8B">
            <w:pPr>
              <w:widowControl w:val="0"/>
              <w:spacing w:line="278"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Суммарная</w:t>
            </w:r>
          </w:p>
          <w:p w:rsidR="002C5CE2" w:rsidRPr="002B38A6" w:rsidRDefault="002C5CE2" w:rsidP="00F03F8B">
            <w:pPr>
              <w:widowControl w:val="0"/>
              <w:spacing w:line="278"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тепловая</w:t>
            </w:r>
          </w:p>
          <w:p w:rsidR="002C5CE2" w:rsidRPr="002B38A6" w:rsidRDefault="002C5CE2" w:rsidP="00F03F8B">
            <w:pPr>
              <w:widowControl w:val="0"/>
              <w:spacing w:line="278"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нагрузка</w:t>
            </w:r>
          </w:p>
        </w:tc>
      </w:tr>
      <w:tr w:rsidR="002C5CE2" w:rsidRPr="00F5186F" w:rsidTr="00F03F8B">
        <w:trPr>
          <w:trHeight w:hRule="exact" w:val="504"/>
        </w:trPr>
        <w:tc>
          <w:tcPr>
            <w:tcW w:w="547"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left="2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1</w:t>
            </w:r>
          </w:p>
        </w:tc>
        <w:tc>
          <w:tcPr>
            <w:tcW w:w="3848"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left="5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Жилой фонд</w:t>
            </w:r>
          </w:p>
        </w:tc>
        <w:tc>
          <w:tcPr>
            <w:tcW w:w="1334"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2,089</w:t>
            </w:r>
          </w:p>
        </w:tc>
        <w:tc>
          <w:tcPr>
            <w:tcW w:w="1440"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w:t>
            </w:r>
          </w:p>
        </w:tc>
        <w:tc>
          <w:tcPr>
            <w:tcW w:w="878"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0,213</w:t>
            </w:r>
          </w:p>
        </w:tc>
        <w:tc>
          <w:tcPr>
            <w:tcW w:w="1382" w:type="dxa"/>
            <w:tcBorders>
              <w:top w:val="single" w:sz="4" w:space="0" w:color="auto"/>
              <w:left w:val="single" w:sz="4" w:space="0" w:color="auto"/>
              <w:righ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2,302</w:t>
            </w:r>
          </w:p>
        </w:tc>
      </w:tr>
      <w:tr w:rsidR="002C5CE2" w:rsidRPr="00F5186F" w:rsidTr="00F03F8B">
        <w:trPr>
          <w:trHeight w:hRule="exact" w:val="562"/>
        </w:trPr>
        <w:tc>
          <w:tcPr>
            <w:tcW w:w="547"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left="2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2</w:t>
            </w:r>
          </w:p>
        </w:tc>
        <w:tc>
          <w:tcPr>
            <w:tcW w:w="3848" w:type="dxa"/>
            <w:tcBorders>
              <w:top w:val="single" w:sz="4" w:space="0" w:color="auto"/>
              <w:left w:val="single" w:sz="4" w:space="0" w:color="auto"/>
            </w:tcBorders>
            <w:shd w:val="clear" w:color="auto" w:fill="FFFFFF"/>
          </w:tcPr>
          <w:p w:rsidR="002C5CE2" w:rsidRPr="002B38A6" w:rsidRDefault="002C5CE2" w:rsidP="00F03F8B">
            <w:pPr>
              <w:widowControl w:val="0"/>
              <w:spacing w:after="60" w:line="200" w:lineRule="exact"/>
              <w:ind w:left="5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Объекты</w:t>
            </w:r>
            <w:r>
              <w:rPr>
                <w:rFonts w:ascii="Times New Roman" w:hAnsi="Times New Roman"/>
                <w:color w:val="000000"/>
                <w:spacing w:val="4"/>
                <w:lang w:val="ru-RU" w:eastAsia="ru-RU"/>
              </w:rPr>
              <w:t xml:space="preserve"> </w:t>
            </w:r>
            <w:r w:rsidRPr="002B38A6">
              <w:rPr>
                <w:rFonts w:ascii="Times New Roman" w:hAnsi="Times New Roman"/>
                <w:color w:val="000000"/>
                <w:spacing w:val="4"/>
                <w:lang w:val="ru-RU" w:eastAsia="ru-RU"/>
              </w:rPr>
              <w:t>соцкультбыта</w:t>
            </w:r>
          </w:p>
        </w:tc>
        <w:tc>
          <w:tcPr>
            <w:tcW w:w="1334"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0,779</w:t>
            </w:r>
          </w:p>
        </w:tc>
        <w:tc>
          <w:tcPr>
            <w:tcW w:w="1440"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w:t>
            </w:r>
          </w:p>
        </w:tc>
        <w:tc>
          <w:tcPr>
            <w:tcW w:w="878"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0,012</w:t>
            </w:r>
          </w:p>
        </w:tc>
        <w:tc>
          <w:tcPr>
            <w:tcW w:w="1382" w:type="dxa"/>
            <w:tcBorders>
              <w:top w:val="single" w:sz="4" w:space="0" w:color="auto"/>
              <w:left w:val="single" w:sz="4" w:space="0" w:color="auto"/>
              <w:righ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0,791</w:t>
            </w:r>
          </w:p>
        </w:tc>
      </w:tr>
      <w:tr w:rsidR="002C5CE2" w:rsidRPr="00F5186F" w:rsidTr="00F03F8B">
        <w:trPr>
          <w:trHeight w:hRule="exact" w:val="562"/>
        </w:trPr>
        <w:tc>
          <w:tcPr>
            <w:tcW w:w="547"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left="2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3</w:t>
            </w:r>
          </w:p>
        </w:tc>
        <w:tc>
          <w:tcPr>
            <w:tcW w:w="3848" w:type="dxa"/>
            <w:tcBorders>
              <w:top w:val="single" w:sz="4" w:space="0" w:color="auto"/>
              <w:left w:val="single" w:sz="4" w:space="0" w:color="auto"/>
            </w:tcBorders>
            <w:shd w:val="clear" w:color="auto" w:fill="FFFFFF"/>
          </w:tcPr>
          <w:p w:rsidR="002C5CE2" w:rsidRPr="002B38A6" w:rsidRDefault="002C5CE2" w:rsidP="00F03F8B">
            <w:pPr>
              <w:widowControl w:val="0"/>
              <w:spacing w:line="269" w:lineRule="exact"/>
              <w:ind w:left="5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Объекты ООО «Промысловик»</w:t>
            </w:r>
          </w:p>
        </w:tc>
        <w:tc>
          <w:tcPr>
            <w:tcW w:w="1334"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0,171</w:t>
            </w:r>
          </w:p>
        </w:tc>
        <w:tc>
          <w:tcPr>
            <w:tcW w:w="1440"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w:t>
            </w:r>
          </w:p>
        </w:tc>
        <w:tc>
          <w:tcPr>
            <w:tcW w:w="878"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w:t>
            </w:r>
          </w:p>
        </w:tc>
        <w:tc>
          <w:tcPr>
            <w:tcW w:w="1382" w:type="dxa"/>
            <w:tcBorders>
              <w:top w:val="single" w:sz="4" w:space="0" w:color="auto"/>
              <w:left w:val="single" w:sz="4" w:space="0" w:color="auto"/>
              <w:righ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0,171</w:t>
            </w:r>
          </w:p>
        </w:tc>
      </w:tr>
      <w:tr w:rsidR="002C5CE2" w:rsidRPr="00F5186F" w:rsidTr="00F03F8B">
        <w:trPr>
          <w:trHeight w:hRule="exact" w:val="562"/>
        </w:trPr>
        <w:tc>
          <w:tcPr>
            <w:tcW w:w="547"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left="2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4</w:t>
            </w:r>
          </w:p>
        </w:tc>
        <w:tc>
          <w:tcPr>
            <w:tcW w:w="3848" w:type="dxa"/>
            <w:tcBorders>
              <w:top w:val="single" w:sz="4" w:space="0" w:color="auto"/>
              <w:left w:val="single" w:sz="4" w:space="0" w:color="auto"/>
            </w:tcBorders>
            <w:shd w:val="clear" w:color="auto" w:fill="FFFFFF"/>
          </w:tcPr>
          <w:p w:rsidR="002C5CE2" w:rsidRPr="002B38A6" w:rsidRDefault="002C5CE2" w:rsidP="00F03F8B">
            <w:pPr>
              <w:widowControl w:val="0"/>
              <w:spacing w:after="120" w:line="200" w:lineRule="exact"/>
              <w:ind w:left="500" w:firstLine="0"/>
              <w:rPr>
                <w:rFonts w:ascii="Times New Roman" w:hAnsi="Times New Roman"/>
                <w:color w:val="000000"/>
                <w:spacing w:val="4"/>
                <w:lang w:val="ru-RU" w:eastAsia="ru-RU"/>
              </w:rPr>
            </w:pPr>
            <w:r w:rsidRPr="002B38A6">
              <w:rPr>
                <w:rFonts w:ascii="Times New Roman" w:hAnsi="Times New Roman"/>
                <w:color w:val="000000"/>
                <w:spacing w:val="4"/>
                <w:lang w:val="ru-RU" w:eastAsia="ru-RU"/>
              </w:rPr>
              <w:t>Сторонние</w:t>
            </w:r>
            <w:r>
              <w:rPr>
                <w:rFonts w:ascii="Times New Roman" w:hAnsi="Times New Roman"/>
                <w:color w:val="000000"/>
                <w:spacing w:val="4"/>
                <w:lang w:val="ru-RU" w:eastAsia="ru-RU"/>
              </w:rPr>
              <w:t xml:space="preserve"> </w:t>
            </w:r>
            <w:r w:rsidRPr="002B38A6">
              <w:rPr>
                <w:rFonts w:ascii="Times New Roman" w:hAnsi="Times New Roman"/>
                <w:color w:val="000000"/>
                <w:spacing w:val="4"/>
                <w:lang w:val="ru-RU" w:eastAsia="ru-RU"/>
              </w:rPr>
              <w:t>организации</w:t>
            </w:r>
          </w:p>
        </w:tc>
        <w:tc>
          <w:tcPr>
            <w:tcW w:w="1334"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0,068</w:t>
            </w:r>
          </w:p>
        </w:tc>
        <w:tc>
          <w:tcPr>
            <w:tcW w:w="1440"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w:t>
            </w:r>
          </w:p>
        </w:tc>
        <w:tc>
          <w:tcPr>
            <w:tcW w:w="878" w:type="dxa"/>
            <w:tcBorders>
              <w:top w:val="single" w:sz="4" w:space="0" w:color="auto"/>
              <w:lef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w:t>
            </w:r>
          </w:p>
        </w:tc>
        <w:tc>
          <w:tcPr>
            <w:tcW w:w="1382" w:type="dxa"/>
            <w:tcBorders>
              <w:top w:val="single" w:sz="4" w:space="0" w:color="auto"/>
              <w:left w:val="single" w:sz="4" w:space="0" w:color="auto"/>
              <w:righ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0,068</w:t>
            </w:r>
          </w:p>
        </w:tc>
      </w:tr>
      <w:tr w:rsidR="002C5CE2" w:rsidRPr="00F5186F" w:rsidTr="00F03F8B">
        <w:trPr>
          <w:trHeight w:hRule="exact" w:val="518"/>
        </w:trPr>
        <w:tc>
          <w:tcPr>
            <w:tcW w:w="547" w:type="dxa"/>
            <w:tcBorders>
              <w:top w:val="single" w:sz="4" w:space="0" w:color="auto"/>
              <w:left w:val="single" w:sz="4" w:space="0" w:color="auto"/>
              <w:bottom w:val="single" w:sz="4" w:space="0" w:color="auto"/>
            </w:tcBorders>
            <w:shd w:val="clear" w:color="auto" w:fill="FFFFFF"/>
          </w:tcPr>
          <w:p w:rsidR="002C5CE2" w:rsidRPr="002B38A6" w:rsidRDefault="002C5CE2" w:rsidP="00F03F8B">
            <w:pPr>
              <w:widowControl w:val="0"/>
              <w:ind w:firstLine="0"/>
              <w:rPr>
                <w:rFonts w:ascii="Courier New" w:hAnsi="Courier New" w:cs="Courier New"/>
                <w:color w:val="000000"/>
                <w:lang w:val="ru-RU" w:eastAsia="ru-RU"/>
              </w:rPr>
            </w:pPr>
          </w:p>
        </w:tc>
        <w:tc>
          <w:tcPr>
            <w:tcW w:w="3848" w:type="dxa"/>
            <w:tcBorders>
              <w:top w:val="single" w:sz="4" w:space="0" w:color="auto"/>
              <w:left w:val="single" w:sz="4" w:space="0" w:color="auto"/>
              <w:bottom w:val="single" w:sz="4" w:space="0" w:color="auto"/>
            </w:tcBorders>
            <w:shd w:val="clear" w:color="auto" w:fill="FFFFFF"/>
          </w:tcPr>
          <w:p w:rsidR="002C5CE2" w:rsidRPr="002B38A6" w:rsidRDefault="002C5CE2" w:rsidP="00F03F8B">
            <w:pPr>
              <w:widowControl w:val="0"/>
              <w:spacing w:line="200" w:lineRule="exact"/>
              <w:ind w:right="2400" w:firstLine="0"/>
              <w:jc w:val="right"/>
              <w:rPr>
                <w:rFonts w:ascii="Times New Roman" w:hAnsi="Times New Roman"/>
                <w:color w:val="000000"/>
                <w:spacing w:val="4"/>
                <w:lang w:val="ru-RU" w:eastAsia="ru-RU"/>
              </w:rPr>
            </w:pPr>
            <w:r w:rsidRPr="002B38A6">
              <w:rPr>
                <w:rFonts w:ascii="Times New Roman" w:hAnsi="Times New Roman"/>
                <w:color w:val="000000"/>
                <w:spacing w:val="4"/>
                <w:lang w:val="ru-RU" w:eastAsia="ru-RU"/>
              </w:rPr>
              <w:t>ИТОГО:</w:t>
            </w:r>
          </w:p>
        </w:tc>
        <w:tc>
          <w:tcPr>
            <w:tcW w:w="1334" w:type="dxa"/>
            <w:tcBorders>
              <w:top w:val="single" w:sz="4" w:space="0" w:color="auto"/>
              <w:left w:val="single" w:sz="4" w:space="0" w:color="auto"/>
              <w:bottom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3,107</w:t>
            </w:r>
          </w:p>
        </w:tc>
        <w:tc>
          <w:tcPr>
            <w:tcW w:w="1440" w:type="dxa"/>
            <w:tcBorders>
              <w:top w:val="single" w:sz="4" w:space="0" w:color="auto"/>
              <w:left w:val="single" w:sz="4" w:space="0" w:color="auto"/>
              <w:bottom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w:t>
            </w:r>
          </w:p>
        </w:tc>
        <w:tc>
          <w:tcPr>
            <w:tcW w:w="878" w:type="dxa"/>
            <w:tcBorders>
              <w:top w:val="single" w:sz="4" w:space="0" w:color="auto"/>
              <w:left w:val="single" w:sz="4" w:space="0" w:color="auto"/>
              <w:bottom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0,225</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2C5CE2" w:rsidRPr="002B38A6" w:rsidRDefault="002C5CE2" w:rsidP="00F03F8B">
            <w:pPr>
              <w:widowControl w:val="0"/>
              <w:spacing w:line="200" w:lineRule="exact"/>
              <w:ind w:firstLine="0"/>
              <w:jc w:val="center"/>
              <w:rPr>
                <w:rFonts w:ascii="Times New Roman" w:hAnsi="Times New Roman"/>
                <w:color w:val="000000"/>
                <w:spacing w:val="4"/>
                <w:lang w:val="ru-RU" w:eastAsia="ru-RU"/>
              </w:rPr>
            </w:pPr>
            <w:r w:rsidRPr="002B38A6">
              <w:rPr>
                <w:rFonts w:ascii="Times New Roman" w:hAnsi="Times New Roman"/>
                <w:color w:val="000000"/>
                <w:spacing w:val="4"/>
                <w:lang w:val="ru-RU" w:eastAsia="ru-RU"/>
              </w:rPr>
              <w:t>3,332</w:t>
            </w:r>
          </w:p>
        </w:tc>
      </w:tr>
    </w:tbl>
    <w:p w:rsidR="002C5CE2" w:rsidRDefault="002C5CE2" w:rsidP="002B38A6">
      <w:pPr>
        <w:spacing w:after="120" w:line="276" w:lineRule="auto"/>
        <w:ind w:firstLine="851"/>
        <w:contextualSpacing/>
        <w:jc w:val="both"/>
        <w:rPr>
          <w:rFonts w:ascii="Times New Roman" w:hAnsi="Times New Roman"/>
          <w:sz w:val="24"/>
          <w:szCs w:val="24"/>
          <w:lang w:val="ru-RU" w:eastAsia="ru-RU"/>
        </w:rPr>
      </w:pPr>
    </w:p>
    <w:p w:rsidR="002C5CE2" w:rsidRPr="009854E6" w:rsidRDefault="002C5CE2" w:rsidP="009854E6">
      <w:pPr>
        <w:ind w:firstLine="0"/>
        <w:jc w:val="both"/>
        <w:rPr>
          <w:rFonts w:ascii="Times New Roman" w:hAnsi="Times New Roman"/>
          <w:bCs/>
          <w:color w:val="00B050"/>
          <w:sz w:val="24"/>
          <w:szCs w:val="24"/>
          <w:lang w:val="ru-RU"/>
        </w:rPr>
      </w:pPr>
    </w:p>
    <w:p w:rsidR="002C5CE2" w:rsidRDefault="002C5CE2" w:rsidP="009854E6">
      <w:pPr>
        <w:keepNext/>
        <w:ind w:firstLine="0"/>
        <w:jc w:val="center"/>
        <w:rPr>
          <w:rFonts w:ascii="Times New Roman" w:hAnsi="Times New Roman"/>
          <w:bCs/>
          <w:sz w:val="24"/>
          <w:szCs w:val="24"/>
          <w:lang w:val="ru-RU" w:eastAsia="ru-RU"/>
        </w:rPr>
      </w:pPr>
      <w:r w:rsidRPr="009854E6">
        <w:rPr>
          <w:rFonts w:ascii="Times New Roman" w:hAnsi="Times New Roman"/>
          <w:bCs/>
          <w:sz w:val="24"/>
          <w:szCs w:val="24"/>
          <w:lang w:val="ru-RU" w:eastAsia="ru-RU"/>
        </w:rPr>
        <w:t>Баланс производства и потребления тепловой энергии за период с 2011-</w:t>
      </w:r>
      <w:smartTag w:uri="urn:schemas-microsoft-com:office:smarttags" w:element="metricconverter">
        <w:smartTagPr>
          <w:attr w:name="ProductID" w:val="2014 г"/>
        </w:smartTagPr>
        <w:r w:rsidRPr="009854E6">
          <w:rPr>
            <w:rFonts w:ascii="Times New Roman" w:hAnsi="Times New Roman"/>
            <w:bCs/>
            <w:sz w:val="24"/>
            <w:szCs w:val="24"/>
            <w:lang w:val="ru-RU" w:eastAsia="ru-RU"/>
          </w:rPr>
          <w:t>201</w:t>
        </w:r>
        <w:r>
          <w:rPr>
            <w:rFonts w:ascii="Times New Roman" w:hAnsi="Times New Roman"/>
            <w:bCs/>
            <w:sz w:val="24"/>
            <w:szCs w:val="24"/>
            <w:lang w:val="ru-RU" w:eastAsia="ru-RU"/>
          </w:rPr>
          <w:t>4</w:t>
        </w:r>
        <w:r w:rsidRPr="009854E6">
          <w:rPr>
            <w:rFonts w:ascii="Times New Roman" w:hAnsi="Times New Roman"/>
            <w:bCs/>
            <w:sz w:val="24"/>
            <w:szCs w:val="24"/>
            <w:lang w:val="ru-RU" w:eastAsia="ru-RU"/>
          </w:rPr>
          <w:t xml:space="preserve"> г</w:t>
        </w:r>
      </w:smartTag>
      <w:r w:rsidRPr="009854E6">
        <w:rPr>
          <w:rFonts w:ascii="Times New Roman" w:hAnsi="Times New Roman"/>
          <w:bCs/>
          <w:sz w:val="24"/>
          <w:szCs w:val="24"/>
          <w:lang w:val="ru-RU" w:eastAsia="ru-RU"/>
        </w:rPr>
        <w:t>.г.</w:t>
      </w:r>
    </w:p>
    <w:p w:rsidR="002C5CE2" w:rsidRDefault="002C5CE2" w:rsidP="0047212D">
      <w:pPr>
        <w:spacing w:line="276" w:lineRule="auto"/>
        <w:ind w:firstLine="680"/>
        <w:jc w:val="right"/>
        <w:rPr>
          <w:rFonts w:ascii="Times New Roman" w:hAnsi="Times New Roman"/>
          <w:i/>
          <w:sz w:val="24"/>
          <w:szCs w:val="24"/>
          <w:lang w:val="ru-RU" w:eastAsia="ru-RU"/>
        </w:rPr>
      </w:pPr>
    </w:p>
    <w:p w:rsidR="002C5CE2" w:rsidRPr="00F30BE3" w:rsidRDefault="002C5CE2" w:rsidP="0047212D">
      <w:pPr>
        <w:spacing w:line="276" w:lineRule="auto"/>
        <w:ind w:firstLine="680"/>
        <w:jc w:val="right"/>
        <w:rPr>
          <w:rFonts w:ascii="Times New Roman" w:hAnsi="Times New Roman"/>
          <w:i/>
          <w:sz w:val="24"/>
          <w:szCs w:val="24"/>
          <w:lang w:val="ru-RU" w:eastAsia="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5</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r w:rsidRPr="00F30BE3">
        <w:rPr>
          <w:rFonts w:ascii="Times New Roman" w:hAnsi="Times New Roman"/>
          <w:i/>
          <w:sz w:val="24"/>
          <w:szCs w:val="24"/>
          <w:lang w:val="ru-RU" w:eastAsia="ru-RU"/>
        </w:rPr>
        <w:t>.</w:t>
      </w:r>
      <w:r>
        <w:rPr>
          <w:rFonts w:ascii="Times New Roman" w:hAnsi="Times New Roman"/>
          <w:i/>
          <w:sz w:val="24"/>
          <w:szCs w:val="24"/>
          <w:lang w:val="ru-RU" w:eastAsia="ru-RU"/>
        </w:rPr>
        <w:t>3</w:t>
      </w:r>
      <w:r w:rsidRPr="00F30BE3">
        <w:rPr>
          <w:rFonts w:ascii="Times New Roman" w:hAnsi="Times New Roman"/>
          <w:i/>
          <w:sz w:val="24"/>
          <w:szCs w:val="24"/>
          <w:lang w:val="ru-RU" w:eastAsia="ru-RU"/>
        </w:rPr>
        <w:t>.</w:t>
      </w:r>
      <w:r>
        <w:rPr>
          <w:rFonts w:ascii="Times New Roman" w:hAnsi="Times New Roman"/>
          <w:i/>
          <w:sz w:val="24"/>
          <w:szCs w:val="24"/>
          <w:lang w:val="ru-RU" w:eastAsia="ru-RU"/>
        </w:rPr>
        <w:t>2</w:t>
      </w:r>
    </w:p>
    <w:p w:rsidR="002C5CE2" w:rsidRPr="009854E6" w:rsidRDefault="002C5CE2" w:rsidP="009854E6">
      <w:pPr>
        <w:keepNext/>
        <w:ind w:firstLine="0"/>
        <w:jc w:val="center"/>
        <w:rPr>
          <w:rFonts w:ascii="Times New Roman" w:hAnsi="Times New Roman"/>
          <w:bCs/>
          <w:sz w:val="24"/>
          <w:szCs w:val="24"/>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4110"/>
        <w:gridCol w:w="1501"/>
        <w:gridCol w:w="1501"/>
        <w:gridCol w:w="1499"/>
      </w:tblGrid>
      <w:tr w:rsidR="002C5CE2" w:rsidRPr="00F5186F" w:rsidTr="00B12316">
        <w:trPr>
          <w:trHeight w:val="137"/>
          <w:tblHeader/>
        </w:trPr>
        <w:tc>
          <w:tcPr>
            <w:tcW w:w="502" w:type="pct"/>
          </w:tcPr>
          <w:p w:rsidR="002C5CE2" w:rsidRPr="00616540" w:rsidRDefault="002C5CE2" w:rsidP="009854E6">
            <w:pPr>
              <w:ind w:firstLine="0"/>
              <w:jc w:val="center"/>
              <w:rPr>
                <w:rFonts w:ascii="Times New Roman" w:hAnsi="Times New Roman"/>
                <w:lang w:val="ru-RU"/>
              </w:rPr>
            </w:pPr>
            <w:r w:rsidRPr="00616540">
              <w:rPr>
                <w:rFonts w:ascii="Times New Roman" w:hAnsi="Times New Roman"/>
                <w:lang w:val="ru-RU"/>
              </w:rPr>
              <w:t>№ п/п</w:t>
            </w:r>
          </w:p>
        </w:tc>
        <w:tc>
          <w:tcPr>
            <w:tcW w:w="2147" w:type="pct"/>
          </w:tcPr>
          <w:p w:rsidR="002C5CE2" w:rsidRPr="00616540" w:rsidRDefault="002C5CE2" w:rsidP="009854E6">
            <w:pPr>
              <w:ind w:firstLine="0"/>
              <w:jc w:val="center"/>
              <w:rPr>
                <w:rFonts w:ascii="Times New Roman" w:hAnsi="Times New Roman"/>
                <w:lang w:val="ru-RU"/>
              </w:rPr>
            </w:pPr>
            <w:r w:rsidRPr="00616540">
              <w:rPr>
                <w:rFonts w:ascii="Times New Roman" w:hAnsi="Times New Roman"/>
                <w:lang w:val="ru-RU"/>
              </w:rPr>
              <w:t>Показатели, тыс. Гкал</w:t>
            </w:r>
          </w:p>
        </w:tc>
        <w:tc>
          <w:tcPr>
            <w:tcW w:w="784" w:type="pct"/>
            <w:noWrap/>
          </w:tcPr>
          <w:p w:rsidR="002C5CE2" w:rsidRPr="00616540" w:rsidRDefault="002C5CE2" w:rsidP="009854E6">
            <w:pPr>
              <w:ind w:firstLine="0"/>
              <w:jc w:val="center"/>
              <w:rPr>
                <w:rFonts w:ascii="Times New Roman" w:hAnsi="Times New Roman"/>
                <w:bCs/>
                <w:lang w:val="ru-RU"/>
              </w:rPr>
            </w:pPr>
            <w:smartTag w:uri="urn:schemas-microsoft-com:office:smarttags" w:element="metricconverter">
              <w:smartTagPr>
                <w:attr w:name="ProductID" w:val="2012 г"/>
              </w:smartTagPr>
              <w:r w:rsidRPr="00616540">
                <w:rPr>
                  <w:rFonts w:ascii="Times New Roman" w:hAnsi="Times New Roman"/>
                  <w:bCs/>
                  <w:lang w:val="ru-RU"/>
                </w:rPr>
                <w:t>2012 г</w:t>
              </w:r>
            </w:smartTag>
            <w:r w:rsidRPr="00616540">
              <w:rPr>
                <w:rFonts w:ascii="Times New Roman" w:hAnsi="Times New Roman"/>
                <w:bCs/>
                <w:lang w:val="ru-RU"/>
              </w:rPr>
              <w:t>.</w:t>
            </w:r>
          </w:p>
        </w:tc>
        <w:tc>
          <w:tcPr>
            <w:tcW w:w="784" w:type="pct"/>
            <w:noWrap/>
          </w:tcPr>
          <w:p w:rsidR="002C5CE2" w:rsidRPr="00616540" w:rsidRDefault="002C5CE2" w:rsidP="009854E6">
            <w:pPr>
              <w:ind w:firstLine="0"/>
              <w:jc w:val="center"/>
              <w:rPr>
                <w:rFonts w:ascii="Times New Roman" w:hAnsi="Times New Roman"/>
                <w:bCs/>
                <w:lang w:val="ru-RU"/>
              </w:rPr>
            </w:pPr>
            <w:smartTag w:uri="urn:schemas-microsoft-com:office:smarttags" w:element="metricconverter">
              <w:smartTagPr>
                <w:attr w:name="ProductID" w:val="2013 г"/>
              </w:smartTagPr>
              <w:r w:rsidRPr="00616540">
                <w:rPr>
                  <w:rFonts w:ascii="Times New Roman" w:hAnsi="Times New Roman"/>
                  <w:bCs/>
                  <w:lang w:val="ru-RU"/>
                </w:rPr>
                <w:t>2013 г</w:t>
              </w:r>
            </w:smartTag>
            <w:r w:rsidRPr="00616540">
              <w:rPr>
                <w:rFonts w:ascii="Times New Roman" w:hAnsi="Times New Roman"/>
                <w:bCs/>
                <w:lang w:val="ru-RU"/>
              </w:rPr>
              <w:t>.</w:t>
            </w:r>
          </w:p>
        </w:tc>
        <w:tc>
          <w:tcPr>
            <w:tcW w:w="783" w:type="pct"/>
            <w:noWrap/>
          </w:tcPr>
          <w:p w:rsidR="002C5CE2" w:rsidRPr="00616540" w:rsidRDefault="002C5CE2" w:rsidP="009854E6">
            <w:pPr>
              <w:ind w:firstLine="0"/>
              <w:jc w:val="center"/>
              <w:rPr>
                <w:rFonts w:ascii="Times New Roman" w:hAnsi="Times New Roman"/>
                <w:bCs/>
                <w:lang w:val="ru-RU"/>
              </w:rPr>
            </w:pPr>
            <w:smartTag w:uri="urn:schemas-microsoft-com:office:smarttags" w:element="metricconverter">
              <w:smartTagPr>
                <w:attr w:name="ProductID" w:val="2014 г"/>
              </w:smartTagPr>
              <w:r w:rsidRPr="00616540">
                <w:rPr>
                  <w:rFonts w:ascii="Times New Roman" w:hAnsi="Times New Roman"/>
                  <w:bCs/>
                  <w:lang w:val="ru-RU"/>
                </w:rPr>
                <w:t>2014 г</w:t>
              </w:r>
            </w:smartTag>
            <w:r w:rsidRPr="00616540">
              <w:rPr>
                <w:rFonts w:ascii="Times New Roman" w:hAnsi="Times New Roman"/>
                <w:bCs/>
                <w:lang w:val="ru-RU"/>
              </w:rPr>
              <w:t>.</w:t>
            </w:r>
          </w:p>
        </w:tc>
      </w:tr>
      <w:tr w:rsidR="002C5CE2" w:rsidRPr="00F5186F" w:rsidTr="00B12316">
        <w:trPr>
          <w:trHeight w:val="300"/>
        </w:trPr>
        <w:tc>
          <w:tcPr>
            <w:tcW w:w="502" w:type="pct"/>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t>1.</w:t>
            </w:r>
          </w:p>
        </w:tc>
        <w:tc>
          <w:tcPr>
            <w:tcW w:w="2147" w:type="pct"/>
          </w:tcPr>
          <w:p w:rsidR="002C5CE2" w:rsidRPr="00616540" w:rsidRDefault="002C5CE2" w:rsidP="009854E6">
            <w:pPr>
              <w:ind w:firstLine="0"/>
              <w:rPr>
                <w:rFonts w:ascii="Times New Roman" w:hAnsi="Times New Roman"/>
                <w:bCs/>
                <w:lang w:val="ru-RU"/>
              </w:rPr>
            </w:pPr>
            <w:r w:rsidRPr="00616540">
              <w:rPr>
                <w:rFonts w:ascii="Times New Roman" w:hAnsi="Times New Roman"/>
                <w:bCs/>
                <w:lang w:val="ru-RU"/>
              </w:rPr>
              <w:t>Выработка тепловой энергии (всего)</w:t>
            </w:r>
          </w:p>
        </w:tc>
        <w:tc>
          <w:tcPr>
            <w:tcW w:w="784" w:type="pct"/>
            <w:noWrap/>
            <w:vAlign w:val="center"/>
          </w:tcPr>
          <w:p w:rsidR="002C5CE2" w:rsidRPr="00616540" w:rsidRDefault="002C5CE2" w:rsidP="00F03F8B">
            <w:pPr>
              <w:ind w:firstLine="0"/>
              <w:jc w:val="center"/>
              <w:rPr>
                <w:rFonts w:ascii="Times New Roman" w:hAnsi="Times New Roman"/>
                <w:lang w:val="ru-RU" w:eastAsia="ru-RU"/>
              </w:rPr>
            </w:pPr>
            <w:r w:rsidRPr="00616540">
              <w:rPr>
                <w:rFonts w:ascii="Times New Roman" w:hAnsi="Times New Roman"/>
                <w:lang w:val="ru-RU" w:eastAsia="ru-RU"/>
              </w:rPr>
              <w:t>22463</w:t>
            </w:r>
          </w:p>
        </w:tc>
        <w:tc>
          <w:tcPr>
            <w:tcW w:w="784" w:type="pct"/>
            <w:noWrap/>
            <w:vAlign w:val="center"/>
          </w:tcPr>
          <w:p w:rsidR="002C5CE2" w:rsidRPr="00616540" w:rsidRDefault="002C5CE2" w:rsidP="006C2283">
            <w:pPr>
              <w:ind w:firstLine="0"/>
              <w:jc w:val="center"/>
              <w:rPr>
                <w:rFonts w:ascii="Times New Roman" w:hAnsi="Times New Roman"/>
                <w:lang w:val="ru-RU" w:eastAsia="ru-RU"/>
              </w:rPr>
            </w:pPr>
            <w:r w:rsidRPr="00616540">
              <w:rPr>
                <w:rFonts w:ascii="Times New Roman" w:hAnsi="Times New Roman"/>
                <w:lang w:val="ru-RU" w:eastAsia="ru-RU"/>
              </w:rPr>
              <w:t>22463</w:t>
            </w:r>
          </w:p>
        </w:tc>
        <w:tc>
          <w:tcPr>
            <w:tcW w:w="783" w:type="pct"/>
            <w:noWrap/>
            <w:vAlign w:val="center"/>
          </w:tcPr>
          <w:p w:rsidR="002C5CE2" w:rsidRPr="00616540" w:rsidRDefault="002C5CE2" w:rsidP="009854E6">
            <w:pPr>
              <w:ind w:firstLine="0"/>
              <w:jc w:val="center"/>
              <w:rPr>
                <w:rFonts w:ascii="Times New Roman" w:hAnsi="Times New Roman"/>
                <w:lang w:val="ru-RU" w:eastAsia="ru-RU"/>
              </w:rPr>
            </w:pPr>
          </w:p>
        </w:tc>
      </w:tr>
      <w:tr w:rsidR="002C5CE2" w:rsidRPr="00F5186F" w:rsidTr="00B12316">
        <w:trPr>
          <w:trHeight w:val="300"/>
        </w:trPr>
        <w:tc>
          <w:tcPr>
            <w:tcW w:w="502" w:type="pct"/>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lastRenderedPageBreak/>
              <w:t>2.</w:t>
            </w:r>
          </w:p>
        </w:tc>
        <w:tc>
          <w:tcPr>
            <w:tcW w:w="2147" w:type="pct"/>
          </w:tcPr>
          <w:p w:rsidR="002C5CE2" w:rsidRPr="00616540" w:rsidRDefault="002C5CE2" w:rsidP="009854E6">
            <w:pPr>
              <w:ind w:firstLine="0"/>
              <w:rPr>
                <w:rFonts w:ascii="Times New Roman" w:hAnsi="Times New Roman"/>
                <w:bCs/>
                <w:lang w:val="ru-RU"/>
              </w:rPr>
            </w:pPr>
            <w:r w:rsidRPr="00616540">
              <w:rPr>
                <w:rFonts w:ascii="Times New Roman" w:hAnsi="Times New Roman"/>
                <w:bCs/>
                <w:lang w:val="ru-RU"/>
              </w:rPr>
              <w:t>Технологические нужды</w:t>
            </w:r>
          </w:p>
        </w:tc>
        <w:tc>
          <w:tcPr>
            <w:tcW w:w="784" w:type="pct"/>
            <w:vAlign w:val="center"/>
          </w:tcPr>
          <w:p w:rsidR="002C5CE2" w:rsidRPr="00616540" w:rsidRDefault="002C5CE2" w:rsidP="00F03F8B">
            <w:pPr>
              <w:ind w:firstLine="0"/>
              <w:jc w:val="center"/>
              <w:rPr>
                <w:rFonts w:ascii="Times New Roman" w:hAnsi="Times New Roman"/>
                <w:lang w:val="ru-RU" w:eastAsia="ru-RU"/>
              </w:rPr>
            </w:pPr>
          </w:p>
        </w:tc>
        <w:tc>
          <w:tcPr>
            <w:tcW w:w="784" w:type="pct"/>
            <w:vAlign w:val="center"/>
          </w:tcPr>
          <w:p w:rsidR="002C5CE2" w:rsidRPr="00616540" w:rsidRDefault="002C5CE2" w:rsidP="006C2283">
            <w:pPr>
              <w:ind w:firstLine="0"/>
              <w:jc w:val="center"/>
              <w:rPr>
                <w:rFonts w:ascii="Times New Roman" w:hAnsi="Times New Roman"/>
                <w:lang w:val="ru-RU" w:eastAsia="ru-RU"/>
              </w:rPr>
            </w:pPr>
          </w:p>
        </w:tc>
        <w:tc>
          <w:tcPr>
            <w:tcW w:w="783" w:type="pct"/>
            <w:vAlign w:val="center"/>
          </w:tcPr>
          <w:p w:rsidR="002C5CE2" w:rsidRPr="00616540" w:rsidRDefault="002C5CE2" w:rsidP="009854E6">
            <w:pPr>
              <w:ind w:firstLine="0"/>
              <w:jc w:val="center"/>
              <w:rPr>
                <w:rFonts w:ascii="Times New Roman" w:hAnsi="Times New Roman"/>
                <w:lang w:val="ru-RU" w:eastAsia="ru-RU"/>
              </w:rPr>
            </w:pPr>
          </w:p>
        </w:tc>
      </w:tr>
      <w:tr w:rsidR="002C5CE2" w:rsidRPr="00F5186F" w:rsidTr="00B12316">
        <w:trPr>
          <w:trHeight w:val="300"/>
        </w:trPr>
        <w:tc>
          <w:tcPr>
            <w:tcW w:w="502" w:type="pct"/>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t>3.</w:t>
            </w:r>
          </w:p>
        </w:tc>
        <w:tc>
          <w:tcPr>
            <w:tcW w:w="2147" w:type="pct"/>
          </w:tcPr>
          <w:p w:rsidR="002C5CE2" w:rsidRPr="00616540" w:rsidRDefault="002C5CE2" w:rsidP="009854E6">
            <w:pPr>
              <w:ind w:firstLine="0"/>
              <w:rPr>
                <w:rFonts w:ascii="Times New Roman" w:hAnsi="Times New Roman"/>
                <w:bCs/>
                <w:lang w:val="ru-RU"/>
              </w:rPr>
            </w:pPr>
            <w:r w:rsidRPr="00616540">
              <w:rPr>
                <w:rFonts w:ascii="Times New Roman" w:hAnsi="Times New Roman"/>
                <w:bCs/>
                <w:lang w:val="ru-RU"/>
              </w:rPr>
              <w:t>Объем отпуска в сеть ООО «Промысловик»</w:t>
            </w:r>
          </w:p>
        </w:tc>
        <w:tc>
          <w:tcPr>
            <w:tcW w:w="784" w:type="pct"/>
            <w:vAlign w:val="center"/>
          </w:tcPr>
          <w:p w:rsidR="002C5CE2" w:rsidRPr="00616540" w:rsidRDefault="002C5CE2" w:rsidP="00F03F8B">
            <w:pPr>
              <w:ind w:firstLine="0"/>
              <w:jc w:val="center"/>
              <w:rPr>
                <w:rFonts w:ascii="Times New Roman" w:hAnsi="Times New Roman"/>
                <w:lang w:val="ru-RU" w:eastAsia="ru-RU"/>
              </w:rPr>
            </w:pPr>
            <w:r w:rsidRPr="00616540">
              <w:rPr>
                <w:rFonts w:ascii="Times New Roman" w:hAnsi="Times New Roman"/>
                <w:lang w:val="ru-RU" w:eastAsia="ru-RU"/>
              </w:rPr>
              <w:t>11584,2</w:t>
            </w:r>
          </w:p>
        </w:tc>
        <w:tc>
          <w:tcPr>
            <w:tcW w:w="784" w:type="pct"/>
            <w:vAlign w:val="center"/>
          </w:tcPr>
          <w:p w:rsidR="002C5CE2" w:rsidRPr="00616540" w:rsidRDefault="002C5CE2" w:rsidP="006C2283">
            <w:pPr>
              <w:ind w:firstLine="0"/>
              <w:jc w:val="center"/>
              <w:rPr>
                <w:rFonts w:ascii="Times New Roman" w:hAnsi="Times New Roman"/>
                <w:lang w:val="ru-RU" w:eastAsia="ru-RU"/>
              </w:rPr>
            </w:pPr>
            <w:r w:rsidRPr="00616540">
              <w:rPr>
                <w:rFonts w:ascii="Times New Roman" w:hAnsi="Times New Roman"/>
                <w:lang w:val="ru-RU" w:eastAsia="ru-RU"/>
              </w:rPr>
              <w:t>12625,49</w:t>
            </w:r>
          </w:p>
        </w:tc>
        <w:tc>
          <w:tcPr>
            <w:tcW w:w="783" w:type="pct"/>
            <w:vAlign w:val="center"/>
          </w:tcPr>
          <w:p w:rsidR="002C5CE2" w:rsidRPr="00616540" w:rsidRDefault="002C5CE2" w:rsidP="00B12316">
            <w:pPr>
              <w:ind w:firstLine="0"/>
              <w:jc w:val="center"/>
              <w:rPr>
                <w:rFonts w:ascii="Times New Roman" w:hAnsi="Times New Roman"/>
                <w:lang w:val="ru-RU" w:eastAsia="ru-RU"/>
              </w:rPr>
            </w:pPr>
            <w:r w:rsidRPr="00616540">
              <w:rPr>
                <w:rFonts w:ascii="Times New Roman" w:hAnsi="Times New Roman"/>
                <w:color w:val="000000"/>
                <w:spacing w:val="3"/>
                <w:lang w:val="ru-RU" w:eastAsia="ru-RU"/>
              </w:rPr>
              <w:t>14535,79</w:t>
            </w:r>
          </w:p>
        </w:tc>
      </w:tr>
      <w:tr w:rsidR="002C5CE2" w:rsidRPr="00F5186F" w:rsidTr="00B12316">
        <w:trPr>
          <w:trHeight w:val="300"/>
        </w:trPr>
        <w:tc>
          <w:tcPr>
            <w:tcW w:w="502" w:type="pct"/>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t>4.</w:t>
            </w:r>
          </w:p>
        </w:tc>
        <w:tc>
          <w:tcPr>
            <w:tcW w:w="2147" w:type="pct"/>
          </w:tcPr>
          <w:p w:rsidR="002C5CE2" w:rsidRPr="00616540" w:rsidRDefault="002C5CE2" w:rsidP="009854E6">
            <w:pPr>
              <w:ind w:firstLine="0"/>
              <w:rPr>
                <w:rFonts w:ascii="Times New Roman" w:hAnsi="Times New Roman"/>
                <w:bCs/>
                <w:lang w:val="ru-RU"/>
              </w:rPr>
            </w:pPr>
            <w:r w:rsidRPr="00616540">
              <w:rPr>
                <w:rFonts w:ascii="Times New Roman" w:hAnsi="Times New Roman"/>
                <w:bCs/>
                <w:lang w:val="ru-RU"/>
              </w:rPr>
              <w:t>Потери в тепловых сетях</w:t>
            </w:r>
          </w:p>
        </w:tc>
        <w:tc>
          <w:tcPr>
            <w:tcW w:w="784" w:type="pct"/>
            <w:noWrap/>
            <w:vAlign w:val="center"/>
          </w:tcPr>
          <w:p w:rsidR="002C5CE2" w:rsidRPr="00616540" w:rsidRDefault="002C5CE2" w:rsidP="00F03F8B">
            <w:pPr>
              <w:ind w:firstLine="0"/>
              <w:jc w:val="center"/>
              <w:rPr>
                <w:rFonts w:ascii="Times New Roman" w:hAnsi="Times New Roman"/>
                <w:lang w:val="ru-RU" w:eastAsia="ru-RU"/>
              </w:rPr>
            </w:pPr>
            <w:r w:rsidRPr="00616540">
              <w:rPr>
                <w:rFonts w:ascii="Times New Roman" w:hAnsi="Times New Roman"/>
                <w:lang w:val="ru-RU" w:eastAsia="ru-RU"/>
              </w:rPr>
              <w:t>551,6</w:t>
            </w:r>
          </w:p>
        </w:tc>
        <w:tc>
          <w:tcPr>
            <w:tcW w:w="784" w:type="pct"/>
            <w:vAlign w:val="center"/>
          </w:tcPr>
          <w:p w:rsidR="002C5CE2" w:rsidRPr="00616540" w:rsidRDefault="002C5CE2" w:rsidP="006C2283">
            <w:pPr>
              <w:ind w:firstLine="0"/>
              <w:jc w:val="center"/>
              <w:rPr>
                <w:rFonts w:ascii="Times New Roman" w:hAnsi="Times New Roman"/>
                <w:lang w:val="ru-RU" w:eastAsia="ru-RU"/>
              </w:rPr>
            </w:pPr>
            <w:r w:rsidRPr="00616540">
              <w:rPr>
                <w:rFonts w:ascii="Times New Roman" w:hAnsi="Times New Roman"/>
                <w:lang w:val="ru-RU" w:eastAsia="ru-RU"/>
              </w:rPr>
              <w:t>2493,59</w:t>
            </w:r>
          </w:p>
        </w:tc>
        <w:tc>
          <w:tcPr>
            <w:tcW w:w="783" w:type="pct"/>
            <w:vAlign w:val="center"/>
          </w:tcPr>
          <w:p w:rsidR="002C5CE2" w:rsidRPr="00616540" w:rsidRDefault="002C5CE2" w:rsidP="00B12316">
            <w:pPr>
              <w:ind w:firstLine="0"/>
              <w:jc w:val="center"/>
              <w:rPr>
                <w:rFonts w:ascii="Times New Roman" w:hAnsi="Times New Roman"/>
                <w:lang w:val="ru-RU" w:eastAsia="ru-RU"/>
              </w:rPr>
            </w:pPr>
            <w:r w:rsidRPr="00616540">
              <w:rPr>
                <w:rFonts w:ascii="Times New Roman" w:hAnsi="Times New Roman"/>
                <w:lang w:val="ru-RU" w:eastAsia="ru-RU"/>
              </w:rPr>
              <w:t>2504,35</w:t>
            </w:r>
          </w:p>
        </w:tc>
      </w:tr>
      <w:tr w:rsidR="002C5CE2" w:rsidRPr="00F5186F" w:rsidTr="00B12316">
        <w:trPr>
          <w:trHeight w:val="300"/>
        </w:trPr>
        <w:tc>
          <w:tcPr>
            <w:tcW w:w="502" w:type="pct"/>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t>5.</w:t>
            </w:r>
          </w:p>
        </w:tc>
        <w:tc>
          <w:tcPr>
            <w:tcW w:w="2147" w:type="pct"/>
          </w:tcPr>
          <w:p w:rsidR="002C5CE2" w:rsidRPr="00616540" w:rsidRDefault="002C5CE2" w:rsidP="009854E6">
            <w:pPr>
              <w:ind w:firstLine="0"/>
              <w:rPr>
                <w:rFonts w:ascii="Times New Roman" w:hAnsi="Times New Roman"/>
                <w:bCs/>
                <w:lang w:val="ru-RU"/>
              </w:rPr>
            </w:pPr>
            <w:r w:rsidRPr="00616540">
              <w:rPr>
                <w:rFonts w:ascii="Times New Roman" w:hAnsi="Times New Roman"/>
                <w:bCs/>
                <w:lang w:val="ru-RU"/>
              </w:rPr>
              <w:t>Потери в тепловых сетях (%)</w:t>
            </w:r>
          </w:p>
        </w:tc>
        <w:tc>
          <w:tcPr>
            <w:tcW w:w="784" w:type="pct"/>
            <w:noWrap/>
            <w:vAlign w:val="center"/>
          </w:tcPr>
          <w:p w:rsidR="002C5CE2" w:rsidRPr="00616540" w:rsidRDefault="002C5CE2" w:rsidP="00F03F8B">
            <w:pPr>
              <w:ind w:firstLine="0"/>
              <w:jc w:val="center"/>
              <w:rPr>
                <w:rFonts w:ascii="Times New Roman" w:hAnsi="Times New Roman"/>
                <w:lang w:val="ru-RU" w:eastAsia="ru-RU"/>
              </w:rPr>
            </w:pPr>
            <w:r w:rsidRPr="00616540">
              <w:rPr>
                <w:rFonts w:ascii="Times New Roman" w:hAnsi="Times New Roman"/>
                <w:lang w:val="ru-RU" w:eastAsia="ru-RU"/>
              </w:rPr>
              <w:t>4,7</w:t>
            </w:r>
          </w:p>
        </w:tc>
        <w:tc>
          <w:tcPr>
            <w:tcW w:w="784" w:type="pct"/>
            <w:noWrap/>
            <w:vAlign w:val="center"/>
          </w:tcPr>
          <w:p w:rsidR="002C5CE2" w:rsidRPr="00616540" w:rsidRDefault="002C5CE2" w:rsidP="006C2283">
            <w:pPr>
              <w:ind w:firstLine="0"/>
              <w:jc w:val="center"/>
              <w:rPr>
                <w:rFonts w:ascii="Times New Roman" w:hAnsi="Times New Roman"/>
                <w:lang w:val="ru-RU" w:eastAsia="ru-RU"/>
              </w:rPr>
            </w:pPr>
          </w:p>
        </w:tc>
        <w:tc>
          <w:tcPr>
            <w:tcW w:w="783" w:type="pct"/>
            <w:noWrap/>
            <w:vAlign w:val="center"/>
          </w:tcPr>
          <w:p w:rsidR="002C5CE2" w:rsidRPr="00616540" w:rsidRDefault="002C5CE2" w:rsidP="009854E6">
            <w:pPr>
              <w:ind w:firstLine="0"/>
              <w:jc w:val="center"/>
              <w:rPr>
                <w:rFonts w:ascii="Times New Roman" w:hAnsi="Times New Roman"/>
                <w:lang w:val="ru-RU" w:eastAsia="ru-RU"/>
              </w:rPr>
            </w:pPr>
          </w:p>
        </w:tc>
      </w:tr>
      <w:tr w:rsidR="002C5CE2" w:rsidRPr="00F5186F" w:rsidTr="00B12316">
        <w:trPr>
          <w:trHeight w:val="300"/>
        </w:trPr>
        <w:tc>
          <w:tcPr>
            <w:tcW w:w="502" w:type="pct"/>
          </w:tcPr>
          <w:p w:rsidR="002C5CE2" w:rsidRPr="00616540" w:rsidRDefault="002C5CE2" w:rsidP="009854E6">
            <w:pPr>
              <w:ind w:firstLine="0"/>
              <w:jc w:val="center"/>
              <w:rPr>
                <w:rFonts w:ascii="Times New Roman" w:hAnsi="Times New Roman"/>
                <w:lang w:val="ru-RU"/>
              </w:rPr>
            </w:pPr>
            <w:r w:rsidRPr="00616540">
              <w:rPr>
                <w:rFonts w:ascii="Times New Roman" w:hAnsi="Times New Roman"/>
                <w:lang w:val="ru-RU"/>
              </w:rPr>
              <w:t>6.</w:t>
            </w:r>
          </w:p>
        </w:tc>
        <w:tc>
          <w:tcPr>
            <w:tcW w:w="2147" w:type="pct"/>
          </w:tcPr>
          <w:p w:rsidR="002C5CE2" w:rsidRPr="00616540" w:rsidRDefault="002C5CE2" w:rsidP="009854E6">
            <w:pPr>
              <w:ind w:firstLine="0"/>
              <w:rPr>
                <w:rFonts w:ascii="Times New Roman" w:hAnsi="Times New Roman"/>
                <w:lang w:val="ru-RU"/>
              </w:rPr>
            </w:pPr>
            <w:r w:rsidRPr="00616540">
              <w:rPr>
                <w:rFonts w:ascii="Times New Roman" w:hAnsi="Times New Roman"/>
                <w:lang w:val="ru-RU"/>
              </w:rPr>
              <w:t>Полезный отпуск</w:t>
            </w:r>
          </w:p>
        </w:tc>
        <w:tc>
          <w:tcPr>
            <w:tcW w:w="784" w:type="pct"/>
            <w:vAlign w:val="center"/>
          </w:tcPr>
          <w:p w:rsidR="002C5CE2" w:rsidRPr="00616540" w:rsidRDefault="002C5CE2" w:rsidP="00F03F8B">
            <w:pPr>
              <w:ind w:firstLine="0"/>
              <w:jc w:val="center"/>
              <w:rPr>
                <w:rFonts w:ascii="Times New Roman" w:hAnsi="Times New Roman"/>
                <w:lang w:val="ru-RU" w:eastAsia="ru-RU"/>
              </w:rPr>
            </w:pPr>
            <w:r w:rsidRPr="00616540">
              <w:rPr>
                <w:rFonts w:ascii="Times New Roman" w:hAnsi="Times New Roman"/>
                <w:lang w:val="ru-RU" w:eastAsia="ru-RU"/>
              </w:rPr>
              <w:t>11032,6</w:t>
            </w:r>
          </w:p>
        </w:tc>
        <w:tc>
          <w:tcPr>
            <w:tcW w:w="784" w:type="pct"/>
            <w:vAlign w:val="center"/>
          </w:tcPr>
          <w:p w:rsidR="002C5CE2" w:rsidRPr="00616540" w:rsidRDefault="002C5CE2" w:rsidP="006C2283">
            <w:pPr>
              <w:ind w:firstLine="0"/>
              <w:jc w:val="center"/>
              <w:rPr>
                <w:rFonts w:ascii="Times New Roman" w:hAnsi="Times New Roman"/>
                <w:lang w:val="ru-RU" w:eastAsia="ru-RU"/>
              </w:rPr>
            </w:pPr>
            <w:r w:rsidRPr="00616540">
              <w:rPr>
                <w:rFonts w:ascii="Times New Roman" w:hAnsi="Times New Roman"/>
                <w:lang w:val="ru-RU" w:eastAsia="ru-RU"/>
              </w:rPr>
              <w:t>10131,9</w:t>
            </w:r>
          </w:p>
        </w:tc>
        <w:tc>
          <w:tcPr>
            <w:tcW w:w="783" w:type="pct"/>
            <w:vAlign w:val="center"/>
          </w:tcPr>
          <w:p w:rsidR="002C5CE2" w:rsidRPr="00616540" w:rsidRDefault="002C5CE2" w:rsidP="00B12316">
            <w:pPr>
              <w:ind w:firstLine="0"/>
              <w:jc w:val="center"/>
              <w:rPr>
                <w:rFonts w:ascii="Times New Roman" w:hAnsi="Times New Roman"/>
                <w:lang w:val="ru-RU" w:eastAsia="ru-RU"/>
              </w:rPr>
            </w:pPr>
            <w:r w:rsidRPr="00616540">
              <w:rPr>
                <w:rFonts w:ascii="Times New Roman" w:hAnsi="Times New Roman"/>
                <w:lang w:val="ru-RU" w:eastAsia="ru-RU"/>
              </w:rPr>
              <w:t>12031,44</w:t>
            </w:r>
          </w:p>
        </w:tc>
      </w:tr>
      <w:tr w:rsidR="002C5CE2" w:rsidRPr="00F5186F" w:rsidTr="00B12316">
        <w:trPr>
          <w:trHeight w:val="300"/>
        </w:trPr>
        <w:tc>
          <w:tcPr>
            <w:tcW w:w="502" w:type="pct"/>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t>7.</w:t>
            </w:r>
          </w:p>
        </w:tc>
        <w:tc>
          <w:tcPr>
            <w:tcW w:w="2147" w:type="pct"/>
          </w:tcPr>
          <w:p w:rsidR="002C5CE2" w:rsidRPr="00616540" w:rsidRDefault="002C5CE2" w:rsidP="009854E6">
            <w:pPr>
              <w:ind w:firstLine="0"/>
              <w:rPr>
                <w:rFonts w:ascii="Times New Roman" w:hAnsi="Times New Roman"/>
                <w:bCs/>
                <w:lang w:val="ru-RU"/>
              </w:rPr>
            </w:pPr>
            <w:r w:rsidRPr="00616540">
              <w:rPr>
                <w:rFonts w:ascii="Times New Roman" w:hAnsi="Times New Roman"/>
                <w:bCs/>
                <w:lang w:val="ru-RU"/>
              </w:rPr>
              <w:t>Реализация</w:t>
            </w:r>
          </w:p>
        </w:tc>
        <w:tc>
          <w:tcPr>
            <w:tcW w:w="784" w:type="pct"/>
            <w:noWrap/>
          </w:tcPr>
          <w:p w:rsidR="002C5CE2" w:rsidRPr="00616540" w:rsidRDefault="002C5CE2" w:rsidP="00F03F8B">
            <w:pPr>
              <w:ind w:firstLine="0"/>
              <w:jc w:val="center"/>
              <w:rPr>
                <w:rFonts w:ascii="Times New Roman" w:hAnsi="Times New Roman"/>
                <w:bCs/>
                <w:lang w:val="ru-RU"/>
              </w:rPr>
            </w:pPr>
            <w:r w:rsidRPr="00616540">
              <w:rPr>
                <w:rFonts w:ascii="Times New Roman" w:hAnsi="Times New Roman"/>
                <w:bCs/>
                <w:lang w:val="ru-RU"/>
              </w:rPr>
              <w:t>11032,6</w:t>
            </w:r>
          </w:p>
        </w:tc>
        <w:tc>
          <w:tcPr>
            <w:tcW w:w="784" w:type="pct"/>
            <w:noWrap/>
          </w:tcPr>
          <w:p w:rsidR="002C5CE2" w:rsidRPr="00616540" w:rsidRDefault="002C5CE2" w:rsidP="006C2283">
            <w:pPr>
              <w:ind w:firstLine="0"/>
              <w:jc w:val="center"/>
              <w:rPr>
                <w:rFonts w:ascii="Times New Roman" w:hAnsi="Times New Roman"/>
                <w:bCs/>
                <w:lang w:val="ru-RU"/>
              </w:rPr>
            </w:pPr>
            <w:r w:rsidRPr="00616540">
              <w:rPr>
                <w:rFonts w:ascii="Times New Roman" w:hAnsi="Times New Roman"/>
                <w:lang w:val="ru-RU" w:eastAsia="ru-RU"/>
              </w:rPr>
              <w:t>10131,9</w:t>
            </w:r>
          </w:p>
        </w:tc>
        <w:tc>
          <w:tcPr>
            <w:tcW w:w="783" w:type="pct"/>
            <w:noWrap/>
          </w:tcPr>
          <w:p w:rsidR="002C5CE2" w:rsidRPr="00616540" w:rsidRDefault="002C5CE2" w:rsidP="009854E6">
            <w:pPr>
              <w:ind w:firstLine="0"/>
              <w:jc w:val="center"/>
              <w:rPr>
                <w:rFonts w:ascii="Times New Roman" w:hAnsi="Times New Roman"/>
                <w:bCs/>
                <w:lang w:val="ru-RU"/>
              </w:rPr>
            </w:pPr>
          </w:p>
        </w:tc>
      </w:tr>
      <w:tr w:rsidR="002C5CE2" w:rsidRPr="00F5186F" w:rsidTr="00B12316">
        <w:trPr>
          <w:trHeight w:val="300"/>
        </w:trPr>
        <w:tc>
          <w:tcPr>
            <w:tcW w:w="502" w:type="pct"/>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t>7.1.</w:t>
            </w:r>
          </w:p>
        </w:tc>
        <w:tc>
          <w:tcPr>
            <w:tcW w:w="2147" w:type="pct"/>
          </w:tcPr>
          <w:p w:rsidR="002C5CE2" w:rsidRPr="00616540" w:rsidRDefault="002C5CE2" w:rsidP="009854E6">
            <w:pPr>
              <w:ind w:firstLine="0"/>
              <w:rPr>
                <w:rFonts w:ascii="Times New Roman" w:hAnsi="Times New Roman"/>
                <w:bCs/>
                <w:lang w:val="ru-RU"/>
              </w:rPr>
            </w:pPr>
            <w:r w:rsidRPr="00616540">
              <w:rPr>
                <w:rFonts w:ascii="Times New Roman" w:hAnsi="Times New Roman"/>
                <w:bCs/>
                <w:lang w:val="ru-RU"/>
              </w:rPr>
              <w:t>Население</w:t>
            </w:r>
          </w:p>
        </w:tc>
        <w:tc>
          <w:tcPr>
            <w:tcW w:w="784" w:type="pct"/>
            <w:noWrap/>
          </w:tcPr>
          <w:p w:rsidR="002C5CE2" w:rsidRPr="00616540" w:rsidRDefault="002C5CE2" w:rsidP="009854E6">
            <w:pPr>
              <w:ind w:firstLine="0"/>
              <w:jc w:val="center"/>
              <w:rPr>
                <w:rFonts w:ascii="Times New Roman" w:hAnsi="Times New Roman"/>
                <w:bCs/>
                <w:lang w:val="ru-RU"/>
              </w:rPr>
            </w:pPr>
          </w:p>
        </w:tc>
        <w:tc>
          <w:tcPr>
            <w:tcW w:w="784" w:type="pct"/>
            <w:noWrap/>
          </w:tcPr>
          <w:p w:rsidR="002C5CE2" w:rsidRPr="00616540" w:rsidRDefault="002C5CE2" w:rsidP="006C2283">
            <w:pPr>
              <w:ind w:firstLine="0"/>
              <w:jc w:val="center"/>
              <w:rPr>
                <w:rFonts w:ascii="Times New Roman" w:hAnsi="Times New Roman"/>
                <w:bCs/>
                <w:lang w:val="ru-RU"/>
              </w:rPr>
            </w:pPr>
            <w:r w:rsidRPr="00616540">
              <w:rPr>
                <w:rFonts w:ascii="Times New Roman" w:hAnsi="Times New Roman"/>
                <w:bCs/>
                <w:lang w:val="ru-RU"/>
              </w:rPr>
              <w:t>6812,21</w:t>
            </w:r>
          </w:p>
        </w:tc>
        <w:tc>
          <w:tcPr>
            <w:tcW w:w="783" w:type="pct"/>
            <w:noWrap/>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t>8089,37</w:t>
            </w:r>
          </w:p>
        </w:tc>
      </w:tr>
      <w:tr w:rsidR="002C5CE2" w:rsidRPr="00F5186F" w:rsidTr="00B12316">
        <w:trPr>
          <w:trHeight w:val="300"/>
        </w:trPr>
        <w:tc>
          <w:tcPr>
            <w:tcW w:w="502" w:type="pct"/>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t>7.2.</w:t>
            </w:r>
          </w:p>
        </w:tc>
        <w:tc>
          <w:tcPr>
            <w:tcW w:w="2147" w:type="pct"/>
          </w:tcPr>
          <w:p w:rsidR="002C5CE2" w:rsidRPr="00616540" w:rsidRDefault="002C5CE2" w:rsidP="009854E6">
            <w:pPr>
              <w:ind w:firstLine="0"/>
              <w:rPr>
                <w:rFonts w:ascii="Times New Roman" w:hAnsi="Times New Roman"/>
                <w:bCs/>
                <w:lang w:val="ru-RU"/>
              </w:rPr>
            </w:pPr>
            <w:r w:rsidRPr="00616540">
              <w:rPr>
                <w:rFonts w:ascii="Times New Roman" w:hAnsi="Times New Roman"/>
                <w:bCs/>
                <w:lang w:val="ru-RU"/>
              </w:rPr>
              <w:t>Бюджетные организации</w:t>
            </w:r>
          </w:p>
        </w:tc>
        <w:tc>
          <w:tcPr>
            <w:tcW w:w="784" w:type="pct"/>
            <w:noWrap/>
          </w:tcPr>
          <w:p w:rsidR="002C5CE2" w:rsidRPr="00616540" w:rsidRDefault="002C5CE2" w:rsidP="009854E6">
            <w:pPr>
              <w:ind w:firstLine="0"/>
              <w:jc w:val="center"/>
              <w:rPr>
                <w:rFonts w:ascii="Times New Roman" w:hAnsi="Times New Roman"/>
                <w:bCs/>
                <w:lang w:val="ru-RU"/>
              </w:rPr>
            </w:pPr>
          </w:p>
        </w:tc>
        <w:tc>
          <w:tcPr>
            <w:tcW w:w="784" w:type="pct"/>
            <w:noWrap/>
          </w:tcPr>
          <w:p w:rsidR="002C5CE2" w:rsidRPr="00616540" w:rsidRDefault="002C5CE2" w:rsidP="006C2283">
            <w:pPr>
              <w:ind w:firstLine="0"/>
              <w:jc w:val="center"/>
              <w:rPr>
                <w:rFonts w:ascii="Times New Roman" w:hAnsi="Times New Roman"/>
                <w:bCs/>
                <w:lang w:val="ru-RU"/>
              </w:rPr>
            </w:pPr>
            <w:r w:rsidRPr="00616540">
              <w:rPr>
                <w:rFonts w:ascii="Times New Roman" w:hAnsi="Times New Roman"/>
                <w:bCs/>
                <w:lang w:val="ru-RU"/>
              </w:rPr>
              <w:t>2540,31</w:t>
            </w:r>
          </w:p>
        </w:tc>
        <w:tc>
          <w:tcPr>
            <w:tcW w:w="783" w:type="pct"/>
            <w:noWrap/>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t>3016,57</w:t>
            </w:r>
          </w:p>
        </w:tc>
      </w:tr>
      <w:tr w:rsidR="002C5CE2" w:rsidRPr="00F5186F" w:rsidTr="00B12316">
        <w:trPr>
          <w:trHeight w:val="300"/>
        </w:trPr>
        <w:tc>
          <w:tcPr>
            <w:tcW w:w="502" w:type="pct"/>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t>7.3.</w:t>
            </w:r>
          </w:p>
        </w:tc>
        <w:tc>
          <w:tcPr>
            <w:tcW w:w="2147" w:type="pct"/>
          </w:tcPr>
          <w:p w:rsidR="002C5CE2" w:rsidRPr="00616540" w:rsidRDefault="002C5CE2" w:rsidP="009854E6">
            <w:pPr>
              <w:ind w:firstLine="0"/>
              <w:rPr>
                <w:rFonts w:ascii="Times New Roman" w:hAnsi="Times New Roman"/>
                <w:bCs/>
                <w:lang w:val="ru-RU"/>
              </w:rPr>
            </w:pPr>
            <w:r w:rsidRPr="00616540">
              <w:rPr>
                <w:rFonts w:ascii="Times New Roman" w:hAnsi="Times New Roman"/>
                <w:bCs/>
                <w:lang w:val="ru-RU"/>
              </w:rPr>
              <w:t>Прочие организации</w:t>
            </w:r>
          </w:p>
        </w:tc>
        <w:tc>
          <w:tcPr>
            <w:tcW w:w="784" w:type="pct"/>
            <w:noWrap/>
          </w:tcPr>
          <w:p w:rsidR="002C5CE2" w:rsidRPr="00616540" w:rsidRDefault="002C5CE2" w:rsidP="009854E6">
            <w:pPr>
              <w:ind w:firstLine="0"/>
              <w:jc w:val="center"/>
              <w:rPr>
                <w:rFonts w:ascii="Times New Roman" w:hAnsi="Times New Roman"/>
                <w:bCs/>
                <w:lang w:val="ru-RU"/>
              </w:rPr>
            </w:pPr>
          </w:p>
        </w:tc>
        <w:tc>
          <w:tcPr>
            <w:tcW w:w="784" w:type="pct"/>
            <w:noWrap/>
          </w:tcPr>
          <w:p w:rsidR="002C5CE2" w:rsidRPr="00616540" w:rsidRDefault="002C5CE2" w:rsidP="006C2283">
            <w:pPr>
              <w:ind w:firstLine="0"/>
              <w:jc w:val="center"/>
              <w:rPr>
                <w:rFonts w:ascii="Times New Roman" w:hAnsi="Times New Roman"/>
                <w:bCs/>
                <w:lang w:val="ru-RU"/>
              </w:rPr>
            </w:pPr>
            <w:r w:rsidRPr="00616540">
              <w:rPr>
                <w:rFonts w:ascii="Times New Roman" w:hAnsi="Times New Roman"/>
                <w:bCs/>
                <w:lang w:val="ru-RU"/>
              </w:rPr>
              <w:t>779,38</w:t>
            </w:r>
          </w:p>
        </w:tc>
        <w:tc>
          <w:tcPr>
            <w:tcW w:w="783" w:type="pct"/>
            <w:noWrap/>
          </w:tcPr>
          <w:p w:rsidR="002C5CE2" w:rsidRPr="00616540" w:rsidRDefault="002C5CE2" w:rsidP="009854E6">
            <w:pPr>
              <w:ind w:firstLine="0"/>
              <w:jc w:val="center"/>
              <w:rPr>
                <w:rFonts w:ascii="Times New Roman" w:hAnsi="Times New Roman"/>
                <w:bCs/>
                <w:lang w:val="ru-RU"/>
              </w:rPr>
            </w:pPr>
            <w:r w:rsidRPr="00616540">
              <w:rPr>
                <w:rFonts w:ascii="Times New Roman" w:hAnsi="Times New Roman"/>
                <w:bCs/>
                <w:lang w:val="ru-RU"/>
              </w:rPr>
              <w:t>925,5</w:t>
            </w:r>
          </w:p>
        </w:tc>
      </w:tr>
    </w:tbl>
    <w:p w:rsidR="002C5CE2" w:rsidRDefault="002C5CE2" w:rsidP="009854E6">
      <w:pPr>
        <w:ind w:firstLine="0"/>
        <w:contextualSpacing/>
        <w:rPr>
          <w:rFonts w:ascii="Times New Roman" w:hAnsi="Times New Roman"/>
          <w:bCs/>
          <w:sz w:val="24"/>
          <w:szCs w:val="24"/>
          <w:lang w:val="ru-RU" w:eastAsia="ru-RU"/>
        </w:rPr>
      </w:pPr>
      <w:r w:rsidRPr="00F03F8B">
        <w:rPr>
          <w:rFonts w:ascii="Times New Roman" w:hAnsi="Times New Roman"/>
          <w:bCs/>
          <w:sz w:val="24"/>
          <w:szCs w:val="24"/>
          <w:lang w:val="ru-RU" w:eastAsia="ru-RU"/>
        </w:rPr>
        <w:t>Балансы тепловой мощности и тепловых нагрузок в сетевой воде в зонах действия источников тепла (по данным за 2013г.)</w:t>
      </w:r>
    </w:p>
    <w:p w:rsidR="002C5CE2" w:rsidRDefault="002C5CE2" w:rsidP="009854E6">
      <w:pPr>
        <w:ind w:firstLine="0"/>
        <w:contextualSpacing/>
        <w:rPr>
          <w:rFonts w:ascii="Times New Roman" w:hAnsi="Times New Roman"/>
          <w:bCs/>
          <w:sz w:val="24"/>
          <w:szCs w:val="24"/>
          <w:lang w:val="ru-RU" w:eastAsia="ru-RU"/>
        </w:rPr>
      </w:pPr>
    </w:p>
    <w:p w:rsidR="002C5CE2" w:rsidRDefault="002C5CE2" w:rsidP="00616540">
      <w:pPr>
        <w:spacing w:line="276" w:lineRule="auto"/>
        <w:ind w:firstLine="680"/>
        <w:jc w:val="right"/>
        <w:rPr>
          <w:rFonts w:ascii="Times New Roman" w:hAnsi="Times New Roman"/>
          <w:bCs/>
          <w:sz w:val="24"/>
          <w:szCs w:val="24"/>
          <w:lang w:val="ru-RU" w:eastAsia="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5</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r w:rsidRPr="00F30BE3">
        <w:rPr>
          <w:rFonts w:ascii="Times New Roman" w:hAnsi="Times New Roman"/>
          <w:i/>
          <w:sz w:val="24"/>
          <w:szCs w:val="24"/>
          <w:lang w:val="ru-RU" w:eastAsia="ru-RU"/>
        </w:rPr>
        <w:t>.</w:t>
      </w:r>
      <w:r>
        <w:rPr>
          <w:rFonts w:ascii="Times New Roman" w:hAnsi="Times New Roman"/>
          <w:i/>
          <w:sz w:val="24"/>
          <w:szCs w:val="24"/>
          <w:lang w:val="ru-RU" w:eastAsia="ru-RU"/>
        </w:rPr>
        <w:t>3</w:t>
      </w:r>
      <w:r w:rsidRPr="00F30BE3">
        <w:rPr>
          <w:rFonts w:ascii="Times New Roman" w:hAnsi="Times New Roman"/>
          <w:i/>
          <w:sz w:val="24"/>
          <w:szCs w:val="24"/>
          <w:lang w:val="ru-RU" w:eastAsia="ru-RU"/>
        </w:rPr>
        <w:t>.</w:t>
      </w:r>
      <w:r>
        <w:rPr>
          <w:rFonts w:ascii="Times New Roman" w:hAnsi="Times New Roman"/>
          <w:i/>
          <w:sz w:val="24"/>
          <w:szCs w:val="24"/>
          <w:lang w:val="ru-RU" w:eastAsia="ru-RU"/>
        </w:rPr>
        <w:t>3</w:t>
      </w:r>
    </w:p>
    <w:tbl>
      <w:tblPr>
        <w:tblW w:w="0" w:type="auto"/>
        <w:tblInd w:w="10" w:type="dxa"/>
        <w:tblLayout w:type="fixed"/>
        <w:tblCellMar>
          <w:left w:w="10" w:type="dxa"/>
          <w:right w:w="10" w:type="dxa"/>
        </w:tblCellMar>
        <w:tblLook w:val="00A0" w:firstRow="1" w:lastRow="0" w:firstColumn="1" w:lastColumn="0" w:noHBand="0" w:noVBand="0"/>
      </w:tblPr>
      <w:tblGrid>
        <w:gridCol w:w="542"/>
        <w:gridCol w:w="2152"/>
        <w:gridCol w:w="1138"/>
        <w:gridCol w:w="988"/>
        <w:gridCol w:w="1133"/>
        <w:gridCol w:w="987"/>
        <w:gridCol w:w="1133"/>
        <w:gridCol w:w="1283"/>
      </w:tblGrid>
      <w:tr w:rsidR="002C5CE2" w:rsidRPr="00961C76" w:rsidTr="00F03F8B">
        <w:trPr>
          <w:trHeight w:hRule="exact" w:val="1277"/>
        </w:trPr>
        <w:tc>
          <w:tcPr>
            <w:tcW w:w="542" w:type="dxa"/>
            <w:vMerge w:val="restart"/>
            <w:tcBorders>
              <w:top w:val="single" w:sz="4" w:space="0" w:color="auto"/>
              <w:left w:val="single" w:sz="4" w:space="0" w:color="auto"/>
            </w:tcBorders>
            <w:shd w:val="clear" w:color="auto" w:fill="FFFFFF"/>
          </w:tcPr>
          <w:p w:rsidR="002C5CE2" w:rsidRPr="00F03F8B" w:rsidRDefault="002C5CE2" w:rsidP="00F03F8B">
            <w:pPr>
              <w:widowControl w:val="0"/>
              <w:spacing w:line="170" w:lineRule="exact"/>
              <w:ind w:left="200" w:firstLine="0"/>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w:t>
            </w:r>
          </w:p>
          <w:p w:rsidR="002C5CE2" w:rsidRPr="00F03F8B" w:rsidRDefault="002C5CE2" w:rsidP="00F03F8B">
            <w:pPr>
              <w:widowControl w:val="0"/>
              <w:spacing w:line="170" w:lineRule="exact"/>
              <w:ind w:left="200" w:firstLine="0"/>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п/п</w:t>
            </w:r>
          </w:p>
        </w:tc>
        <w:tc>
          <w:tcPr>
            <w:tcW w:w="2152" w:type="dxa"/>
            <w:vMerge w:val="restart"/>
            <w:tcBorders>
              <w:top w:val="single" w:sz="4" w:space="0" w:color="auto"/>
              <w:left w:val="single" w:sz="4" w:space="0" w:color="auto"/>
            </w:tcBorders>
            <w:shd w:val="clear" w:color="auto" w:fill="FFFFFF"/>
          </w:tcPr>
          <w:p w:rsidR="002C5CE2" w:rsidRPr="00F03F8B" w:rsidRDefault="002C5CE2" w:rsidP="00F03F8B">
            <w:pPr>
              <w:widowControl w:val="0"/>
              <w:spacing w:line="17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Наименование источника</w:t>
            </w:r>
          </w:p>
        </w:tc>
        <w:tc>
          <w:tcPr>
            <w:tcW w:w="1138" w:type="dxa"/>
            <w:tcBorders>
              <w:top w:val="single" w:sz="4" w:space="0" w:color="auto"/>
              <w:left w:val="single" w:sz="4" w:space="0" w:color="auto"/>
            </w:tcBorders>
            <w:shd w:val="clear" w:color="auto" w:fill="FFFFFF"/>
          </w:tcPr>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Установ</w:t>
            </w:r>
            <w:r w:rsidRPr="00F03F8B">
              <w:rPr>
                <w:rFonts w:ascii="Times New Roman" w:hAnsi="Times New Roman"/>
                <w:b/>
                <w:bCs/>
                <w:color w:val="000000"/>
                <w:spacing w:val="-1"/>
                <w:sz w:val="17"/>
                <w:szCs w:val="17"/>
                <w:lang w:val="ru-RU" w:eastAsia="ru-RU"/>
              </w:rPr>
              <w:softHyphen/>
            </w:r>
          </w:p>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ленная</w:t>
            </w:r>
          </w:p>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мощность</w:t>
            </w:r>
          </w:p>
        </w:tc>
        <w:tc>
          <w:tcPr>
            <w:tcW w:w="988" w:type="dxa"/>
            <w:tcBorders>
              <w:top w:val="single" w:sz="4" w:space="0" w:color="auto"/>
              <w:left w:val="single" w:sz="4" w:space="0" w:color="auto"/>
            </w:tcBorders>
            <w:shd w:val="clear" w:color="auto" w:fill="FFFFFF"/>
          </w:tcPr>
          <w:p w:rsidR="002C5CE2" w:rsidRPr="00F03F8B" w:rsidRDefault="002C5CE2" w:rsidP="00F03F8B">
            <w:pPr>
              <w:widowControl w:val="0"/>
              <w:spacing w:line="211"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Собствен</w:t>
            </w:r>
          </w:p>
          <w:p w:rsidR="002C5CE2" w:rsidRPr="00F03F8B" w:rsidRDefault="002C5CE2" w:rsidP="00F03F8B">
            <w:pPr>
              <w:widowControl w:val="0"/>
              <w:spacing w:line="211"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-ные</w:t>
            </w:r>
          </w:p>
          <w:p w:rsidR="002C5CE2" w:rsidRPr="00F03F8B" w:rsidRDefault="002C5CE2" w:rsidP="00F03F8B">
            <w:pPr>
              <w:widowControl w:val="0"/>
              <w:spacing w:line="211"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нужды</w:t>
            </w:r>
          </w:p>
        </w:tc>
        <w:tc>
          <w:tcPr>
            <w:tcW w:w="1133" w:type="dxa"/>
            <w:tcBorders>
              <w:top w:val="single" w:sz="4" w:space="0" w:color="auto"/>
              <w:left w:val="single" w:sz="4" w:space="0" w:color="auto"/>
            </w:tcBorders>
            <w:shd w:val="clear" w:color="auto" w:fill="FFFFFF"/>
          </w:tcPr>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Распола</w:t>
            </w:r>
            <w:r w:rsidRPr="00F03F8B">
              <w:rPr>
                <w:rFonts w:ascii="Times New Roman" w:hAnsi="Times New Roman"/>
                <w:b/>
                <w:bCs/>
                <w:color w:val="000000"/>
                <w:spacing w:val="-1"/>
                <w:sz w:val="17"/>
                <w:szCs w:val="17"/>
                <w:lang w:val="ru-RU" w:eastAsia="ru-RU"/>
              </w:rPr>
              <w:softHyphen/>
            </w:r>
          </w:p>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гаемая</w:t>
            </w:r>
          </w:p>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мощность</w:t>
            </w:r>
          </w:p>
        </w:tc>
        <w:tc>
          <w:tcPr>
            <w:tcW w:w="987" w:type="dxa"/>
            <w:tcBorders>
              <w:top w:val="single" w:sz="4" w:space="0" w:color="auto"/>
              <w:left w:val="single" w:sz="4" w:space="0" w:color="auto"/>
            </w:tcBorders>
            <w:shd w:val="clear" w:color="auto" w:fill="FFFFFF"/>
          </w:tcPr>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Присоеди-</w:t>
            </w:r>
          </w:p>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иненная</w:t>
            </w:r>
          </w:p>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нагрузка</w:t>
            </w:r>
          </w:p>
        </w:tc>
        <w:tc>
          <w:tcPr>
            <w:tcW w:w="1133" w:type="dxa"/>
            <w:tcBorders>
              <w:top w:val="single" w:sz="4" w:space="0" w:color="auto"/>
              <w:left w:val="single" w:sz="4" w:space="0" w:color="auto"/>
            </w:tcBorders>
            <w:shd w:val="clear" w:color="auto" w:fill="FFFFFF"/>
          </w:tcPr>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Тепловые</w:t>
            </w:r>
          </w:p>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потери</w:t>
            </w:r>
          </w:p>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при</w:t>
            </w:r>
          </w:p>
          <w:p w:rsidR="002C5CE2" w:rsidRPr="00F03F8B" w:rsidRDefault="002C5CE2" w:rsidP="00F03F8B">
            <w:pPr>
              <w:widowControl w:val="0"/>
              <w:spacing w:line="206"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передаче</w:t>
            </w:r>
          </w:p>
        </w:tc>
        <w:tc>
          <w:tcPr>
            <w:tcW w:w="1283" w:type="dxa"/>
            <w:tcBorders>
              <w:top w:val="single" w:sz="4" w:space="0" w:color="auto"/>
              <w:left w:val="single" w:sz="4" w:space="0" w:color="auto"/>
              <w:right w:val="single" w:sz="4" w:space="0" w:color="auto"/>
            </w:tcBorders>
            <w:shd w:val="clear" w:color="auto" w:fill="FFFFFF"/>
          </w:tcPr>
          <w:p w:rsidR="002C5CE2" w:rsidRPr="00F03F8B" w:rsidRDefault="002C5CE2" w:rsidP="00F03F8B">
            <w:pPr>
              <w:widowControl w:val="0"/>
              <w:spacing w:line="206" w:lineRule="exact"/>
              <w:ind w:firstLine="0"/>
              <w:jc w:val="both"/>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Профицит установ</w:t>
            </w:r>
            <w:r w:rsidRPr="00F03F8B">
              <w:rPr>
                <w:rFonts w:ascii="Times New Roman" w:hAnsi="Times New Roman"/>
                <w:b/>
                <w:bCs/>
                <w:color w:val="000000"/>
                <w:spacing w:val="-1"/>
                <w:sz w:val="17"/>
                <w:szCs w:val="17"/>
                <w:lang w:val="ru-RU" w:eastAsia="ru-RU"/>
              </w:rPr>
              <w:softHyphen/>
              <w:t xml:space="preserve">ленной мощности на конец </w:t>
            </w:r>
            <w:smartTag w:uri="urn:schemas-microsoft-com:office:smarttags" w:element="metricconverter">
              <w:smartTagPr>
                <w:attr w:name="ProductID" w:val="2013 г"/>
              </w:smartTagPr>
              <w:r w:rsidRPr="00F03F8B">
                <w:rPr>
                  <w:rFonts w:ascii="Times New Roman" w:hAnsi="Times New Roman"/>
                  <w:b/>
                  <w:bCs/>
                  <w:color w:val="000000"/>
                  <w:spacing w:val="-1"/>
                  <w:sz w:val="17"/>
                  <w:szCs w:val="17"/>
                  <w:lang w:val="ru-RU" w:eastAsia="ru-RU"/>
                </w:rPr>
                <w:t>2013 г</w:t>
              </w:r>
            </w:smartTag>
            <w:r w:rsidRPr="00F03F8B">
              <w:rPr>
                <w:rFonts w:ascii="Times New Roman" w:hAnsi="Times New Roman"/>
                <w:b/>
                <w:bCs/>
                <w:color w:val="000000"/>
                <w:spacing w:val="-1"/>
                <w:sz w:val="17"/>
                <w:szCs w:val="17"/>
                <w:lang w:val="ru-RU" w:eastAsia="ru-RU"/>
              </w:rPr>
              <w:t>.</w:t>
            </w:r>
          </w:p>
        </w:tc>
      </w:tr>
      <w:tr w:rsidR="002C5CE2" w:rsidRPr="00F5186F" w:rsidTr="00F03F8B">
        <w:trPr>
          <w:trHeight w:hRule="exact" w:val="254"/>
        </w:trPr>
        <w:tc>
          <w:tcPr>
            <w:tcW w:w="542" w:type="dxa"/>
            <w:vMerge/>
            <w:tcBorders>
              <w:left w:val="single" w:sz="4" w:space="0" w:color="auto"/>
            </w:tcBorders>
            <w:shd w:val="clear" w:color="auto" w:fill="FFFFFF"/>
          </w:tcPr>
          <w:p w:rsidR="002C5CE2" w:rsidRPr="00F03F8B" w:rsidRDefault="002C5CE2" w:rsidP="00F03F8B">
            <w:pPr>
              <w:widowControl w:val="0"/>
              <w:ind w:firstLine="0"/>
              <w:rPr>
                <w:rFonts w:ascii="Courier New" w:hAnsi="Courier New" w:cs="Courier New"/>
                <w:color w:val="000000"/>
                <w:sz w:val="24"/>
                <w:szCs w:val="24"/>
                <w:lang w:val="ru-RU" w:eastAsia="ru-RU"/>
              </w:rPr>
            </w:pPr>
          </w:p>
        </w:tc>
        <w:tc>
          <w:tcPr>
            <w:tcW w:w="2152" w:type="dxa"/>
            <w:vMerge/>
            <w:tcBorders>
              <w:left w:val="single" w:sz="4" w:space="0" w:color="auto"/>
            </w:tcBorders>
            <w:shd w:val="clear" w:color="auto" w:fill="FFFFFF"/>
          </w:tcPr>
          <w:p w:rsidR="002C5CE2" w:rsidRPr="00F03F8B" w:rsidRDefault="002C5CE2" w:rsidP="00F03F8B">
            <w:pPr>
              <w:widowControl w:val="0"/>
              <w:ind w:firstLine="0"/>
              <w:rPr>
                <w:rFonts w:ascii="Courier New" w:hAnsi="Courier New" w:cs="Courier New"/>
                <w:color w:val="000000"/>
                <w:sz w:val="24"/>
                <w:szCs w:val="24"/>
                <w:lang w:val="ru-RU" w:eastAsia="ru-RU"/>
              </w:rPr>
            </w:pPr>
          </w:p>
        </w:tc>
        <w:tc>
          <w:tcPr>
            <w:tcW w:w="1138" w:type="dxa"/>
            <w:tcBorders>
              <w:top w:val="single" w:sz="4" w:space="0" w:color="auto"/>
              <w:left w:val="single" w:sz="4" w:space="0" w:color="auto"/>
            </w:tcBorders>
            <w:shd w:val="clear" w:color="auto" w:fill="FFFFFF"/>
          </w:tcPr>
          <w:p w:rsidR="002C5CE2" w:rsidRPr="00F03F8B" w:rsidRDefault="002C5CE2" w:rsidP="00F03F8B">
            <w:pPr>
              <w:widowControl w:val="0"/>
              <w:spacing w:line="17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Гкал/ч</w:t>
            </w:r>
          </w:p>
        </w:tc>
        <w:tc>
          <w:tcPr>
            <w:tcW w:w="988" w:type="dxa"/>
            <w:tcBorders>
              <w:top w:val="single" w:sz="4" w:space="0" w:color="auto"/>
              <w:left w:val="single" w:sz="4" w:space="0" w:color="auto"/>
            </w:tcBorders>
            <w:shd w:val="clear" w:color="auto" w:fill="FFFFFF"/>
          </w:tcPr>
          <w:p w:rsidR="002C5CE2" w:rsidRPr="00F03F8B" w:rsidRDefault="002C5CE2" w:rsidP="00F03F8B">
            <w:pPr>
              <w:widowControl w:val="0"/>
              <w:spacing w:line="17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Гкал/ч</w:t>
            </w:r>
          </w:p>
        </w:tc>
        <w:tc>
          <w:tcPr>
            <w:tcW w:w="1133" w:type="dxa"/>
            <w:tcBorders>
              <w:top w:val="single" w:sz="4" w:space="0" w:color="auto"/>
              <w:left w:val="single" w:sz="4" w:space="0" w:color="auto"/>
            </w:tcBorders>
            <w:shd w:val="clear" w:color="auto" w:fill="FFFFFF"/>
          </w:tcPr>
          <w:p w:rsidR="002C5CE2" w:rsidRPr="00F03F8B" w:rsidRDefault="002C5CE2" w:rsidP="00F03F8B">
            <w:pPr>
              <w:widowControl w:val="0"/>
              <w:spacing w:line="17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Гкал/ч</w:t>
            </w:r>
          </w:p>
        </w:tc>
        <w:tc>
          <w:tcPr>
            <w:tcW w:w="987" w:type="dxa"/>
            <w:tcBorders>
              <w:top w:val="single" w:sz="4" w:space="0" w:color="auto"/>
              <w:left w:val="single" w:sz="4" w:space="0" w:color="auto"/>
            </w:tcBorders>
            <w:shd w:val="clear" w:color="auto" w:fill="FFFFFF"/>
          </w:tcPr>
          <w:p w:rsidR="002C5CE2" w:rsidRPr="00F03F8B" w:rsidRDefault="002C5CE2" w:rsidP="00F03F8B">
            <w:pPr>
              <w:widowControl w:val="0"/>
              <w:spacing w:line="17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Гкал/ч</w:t>
            </w:r>
          </w:p>
        </w:tc>
        <w:tc>
          <w:tcPr>
            <w:tcW w:w="1133" w:type="dxa"/>
            <w:tcBorders>
              <w:top w:val="single" w:sz="4" w:space="0" w:color="auto"/>
              <w:left w:val="single" w:sz="4" w:space="0" w:color="auto"/>
            </w:tcBorders>
            <w:shd w:val="clear" w:color="auto" w:fill="FFFFFF"/>
          </w:tcPr>
          <w:p w:rsidR="002C5CE2" w:rsidRPr="00F03F8B" w:rsidRDefault="002C5CE2" w:rsidP="00F03F8B">
            <w:pPr>
              <w:widowControl w:val="0"/>
              <w:spacing w:line="17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Гкал/ч</w:t>
            </w:r>
          </w:p>
        </w:tc>
        <w:tc>
          <w:tcPr>
            <w:tcW w:w="1283" w:type="dxa"/>
            <w:tcBorders>
              <w:top w:val="single" w:sz="4" w:space="0" w:color="auto"/>
              <w:left w:val="single" w:sz="4" w:space="0" w:color="auto"/>
              <w:right w:val="single" w:sz="4" w:space="0" w:color="auto"/>
            </w:tcBorders>
            <w:shd w:val="clear" w:color="auto" w:fill="FFFFFF"/>
          </w:tcPr>
          <w:p w:rsidR="002C5CE2" w:rsidRPr="00F03F8B" w:rsidRDefault="002C5CE2" w:rsidP="00F03F8B">
            <w:pPr>
              <w:widowControl w:val="0"/>
              <w:spacing w:line="170" w:lineRule="exact"/>
              <w:ind w:firstLine="0"/>
              <w:jc w:val="both"/>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Гкал/ч</w:t>
            </w:r>
          </w:p>
        </w:tc>
      </w:tr>
      <w:tr w:rsidR="002C5CE2" w:rsidRPr="00961C76" w:rsidTr="00F03F8B">
        <w:trPr>
          <w:trHeight w:hRule="exact" w:val="1114"/>
        </w:trPr>
        <w:tc>
          <w:tcPr>
            <w:tcW w:w="542" w:type="dxa"/>
            <w:tcBorders>
              <w:top w:val="single" w:sz="4" w:space="0" w:color="auto"/>
              <w:left w:val="single" w:sz="4" w:space="0" w:color="auto"/>
            </w:tcBorders>
            <w:shd w:val="clear" w:color="auto" w:fill="FFFFFF"/>
          </w:tcPr>
          <w:p w:rsidR="002C5CE2" w:rsidRPr="00F03F8B" w:rsidRDefault="002C5CE2" w:rsidP="00F03F8B">
            <w:pPr>
              <w:widowControl w:val="0"/>
              <w:spacing w:line="170" w:lineRule="exact"/>
              <w:ind w:left="200" w:firstLine="0"/>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1</w:t>
            </w:r>
          </w:p>
        </w:tc>
        <w:tc>
          <w:tcPr>
            <w:tcW w:w="2152" w:type="dxa"/>
            <w:tcBorders>
              <w:top w:val="single" w:sz="4" w:space="0" w:color="auto"/>
              <w:left w:val="single" w:sz="4" w:space="0" w:color="auto"/>
            </w:tcBorders>
            <w:shd w:val="clear" w:color="auto" w:fill="FFFFFF"/>
          </w:tcPr>
          <w:p w:rsidR="002C5CE2" w:rsidRPr="00F03F8B" w:rsidRDefault="002C5CE2" w:rsidP="00F03F8B">
            <w:pPr>
              <w:widowControl w:val="0"/>
              <w:spacing w:line="274" w:lineRule="exact"/>
              <w:ind w:left="120" w:firstLine="0"/>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Локальная котельная ЛПДС "Южный Балык”</w:t>
            </w:r>
          </w:p>
        </w:tc>
        <w:tc>
          <w:tcPr>
            <w:tcW w:w="1138" w:type="dxa"/>
            <w:tcBorders>
              <w:top w:val="single" w:sz="4" w:space="0" w:color="auto"/>
              <w:left w:val="single" w:sz="4" w:space="0" w:color="auto"/>
            </w:tcBorders>
            <w:shd w:val="clear" w:color="auto" w:fill="FFFFFF"/>
          </w:tcPr>
          <w:p w:rsidR="002C5CE2" w:rsidRPr="00F03F8B" w:rsidRDefault="002C5CE2" w:rsidP="00F03F8B">
            <w:pPr>
              <w:widowControl w:val="0"/>
              <w:spacing w:line="20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24</w:t>
            </w:r>
          </w:p>
        </w:tc>
        <w:tc>
          <w:tcPr>
            <w:tcW w:w="988" w:type="dxa"/>
            <w:tcBorders>
              <w:top w:val="single" w:sz="4" w:space="0" w:color="auto"/>
              <w:left w:val="single" w:sz="4" w:space="0" w:color="auto"/>
            </w:tcBorders>
            <w:shd w:val="clear" w:color="auto" w:fill="FFFFFF"/>
          </w:tcPr>
          <w:p w:rsidR="002C5CE2" w:rsidRPr="00F03F8B" w:rsidRDefault="002C5CE2" w:rsidP="00F03F8B">
            <w:pPr>
              <w:widowControl w:val="0"/>
              <w:spacing w:after="120" w:line="20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Нет</w:t>
            </w:r>
          </w:p>
          <w:p w:rsidR="002C5CE2" w:rsidRPr="00F03F8B" w:rsidRDefault="002C5CE2" w:rsidP="00F03F8B">
            <w:pPr>
              <w:widowControl w:val="0"/>
              <w:spacing w:before="120" w:line="20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данных</w:t>
            </w:r>
          </w:p>
        </w:tc>
        <w:tc>
          <w:tcPr>
            <w:tcW w:w="1133" w:type="dxa"/>
            <w:tcBorders>
              <w:top w:val="single" w:sz="4" w:space="0" w:color="auto"/>
              <w:left w:val="single" w:sz="4" w:space="0" w:color="auto"/>
            </w:tcBorders>
            <w:shd w:val="clear" w:color="auto" w:fill="FFFFFF"/>
          </w:tcPr>
          <w:p w:rsidR="002C5CE2" w:rsidRPr="00F03F8B" w:rsidRDefault="002C5CE2" w:rsidP="00F03F8B">
            <w:pPr>
              <w:widowControl w:val="0"/>
              <w:spacing w:after="120" w:line="20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Нет</w:t>
            </w:r>
          </w:p>
          <w:p w:rsidR="002C5CE2" w:rsidRPr="00F03F8B" w:rsidRDefault="002C5CE2" w:rsidP="00F03F8B">
            <w:pPr>
              <w:widowControl w:val="0"/>
              <w:spacing w:before="120" w:line="20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данных</w:t>
            </w:r>
          </w:p>
        </w:tc>
        <w:tc>
          <w:tcPr>
            <w:tcW w:w="987" w:type="dxa"/>
            <w:tcBorders>
              <w:top w:val="single" w:sz="4" w:space="0" w:color="auto"/>
              <w:left w:val="single" w:sz="4" w:space="0" w:color="auto"/>
            </w:tcBorders>
            <w:shd w:val="clear" w:color="auto" w:fill="FFFFFF"/>
          </w:tcPr>
          <w:p w:rsidR="002C5CE2" w:rsidRPr="00F03F8B" w:rsidRDefault="002C5CE2" w:rsidP="00F03F8B">
            <w:pPr>
              <w:widowControl w:val="0"/>
              <w:spacing w:line="200" w:lineRule="exact"/>
              <w:ind w:left="-157" w:firstLine="157"/>
              <w:jc w:val="center"/>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9</w:t>
            </w:r>
          </w:p>
        </w:tc>
        <w:tc>
          <w:tcPr>
            <w:tcW w:w="1133" w:type="dxa"/>
            <w:tcBorders>
              <w:top w:val="single" w:sz="4" w:space="0" w:color="auto"/>
              <w:left w:val="single" w:sz="4" w:space="0" w:color="auto"/>
            </w:tcBorders>
            <w:shd w:val="clear" w:color="auto" w:fill="FFFFFF"/>
          </w:tcPr>
          <w:p w:rsidR="002C5CE2" w:rsidRPr="00F03F8B" w:rsidRDefault="002C5CE2" w:rsidP="00F03F8B">
            <w:pPr>
              <w:widowControl w:val="0"/>
              <w:spacing w:after="120" w:line="20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Нет</w:t>
            </w:r>
          </w:p>
          <w:p w:rsidR="002C5CE2" w:rsidRPr="00F03F8B" w:rsidRDefault="002C5CE2" w:rsidP="00F03F8B">
            <w:pPr>
              <w:widowControl w:val="0"/>
              <w:spacing w:before="120" w:line="20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данных</w:t>
            </w:r>
          </w:p>
        </w:tc>
        <w:tc>
          <w:tcPr>
            <w:tcW w:w="1283" w:type="dxa"/>
            <w:tcBorders>
              <w:top w:val="single" w:sz="4" w:space="0" w:color="auto"/>
              <w:left w:val="single" w:sz="4" w:space="0" w:color="auto"/>
              <w:right w:val="single" w:sz="4" w:space="0" w:color="auto"/>
            </w:tcBorders>
            <w:shd w:val="clear" w:color="auto" w:fill="FFFFFF"/>
          </w:tcPr>
          <w:p w:rsidR="002C5CE2" w:rsidRPr="00F03F8B" w:rsidRDefault="002C5CE2" w:rsidP="00F03F8B">
            <w:pPr>
              <w:widowControl w:val="0"/>
              <w:spacing w:line="274" w:lineRule="exact"/>
              <w:ind w:firstLine="0"/>
              <w:jc w:val="both"/>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15 без учёта СН и потерь</w:t>
            </w:r>
          </w:p>
        </w:tc>
      </w:tr>
      <w:tr w:rsidR="002C5CE2" w:rsidRPr="00F5186F" w:rsidTr="00F03F8B">
        <w:trPr>
          <w:trHeight w:hRule="exact" w:val="1128"/>
        </w:trPr>
        <w:tc>
          <w:tcPr>
            <w:tcW w:w="542" w:type="dxa"/>
            <w:tcBorders>
              <w:top w:val="single" w:sz="4" w:space="0" w:color="auto"/>
              <w:left w:val="single" w:sz="4" w:space="0" w:color="auto"/>
              <w:bottom w:val="single" w:sz="4" w:space="0" w:color="auto"/>
            </w:tcBorders>
            <w:shd w:val="clear" w:color="auto" w:fill="FFFFFF"/>
          </w:tcPr>
          <w:p w:rsidR="002C5CE2" w:rsidRPr="00F03F8B" w:rsidRDefault="002C5CE2" w:rsidP="00F03F8B">
            <w:pPr>
              <w:widowControl w:val="0"/>
              <w:spacing w:line="170" w:lineRule="exact"/>
              <w:ind w:left="200" w:firstLine="0"/>
              <w:rPr>
                <w:rFonts w:ascii="Times New Roman" w:hAnsi="Times New Roman"/>
                <w:color w:val="000000"/>
                <w:spacing w:val="4"/>
                <w:sz w:val="20"/>
                <w:szCs w:val="20"/>
                <w:lang w:val="ru-RU" w:eastAsia="ru-RU"/>
              </w:rPr>
            </w:pPr>
            <w:r w:rsidRPr="00F03F8B">
              <w:rPr>
                <w:rFonts w:ascii="Times New Roman" w:hAnsi="Times New Roman"/>
                <w:b/>
                <w:bCs/>
                <w:color w:val="000000"/>
                <w:spacing w:val="-1"/>
                <w:sz w:val="17"/>
                <w:szCs w:val="17"/>
                <w:lang w:val="ru-RU" w:eastAsia="ru-RU"/>
              </w:rPr>
              <w:t>1.1</w:t>
            </w:r>
          </w:p>
        </w:tc>
        <w:tc>
          <w:tcPr>
            <w:tcW w:w="2152" w:type="dxa"/>
            <w:tcBorders>
              <w:top w:val="single" w:sz="4" w:space="0" w:color="auto"/>
              <w:left w:val="single" w:sz="4" w:space="0" w:color="auto"/>
              <w:bottom w:val="single" w:sz="4" w:space="0" w:color="auto"/>
            </w:tcBorders>
            <w:shd w:val="clear" w:color="auto" w:fill="FFFFFF"/>
          </w:tcPr>
          <w:p w:rsidR="002C5CE2" w:rsidRPr="00F03F8B" w:rsidRDefault="002C5CE2" w:rsidP="00F03F8B">
            <w:pPr>
              <w:widowControl w:val="0"/>
              <w:spacing w:line="274" w:lineRule="exact"/>
              <w:ind w:left="120" w:firstLine="0"/>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Поставка тепловой энергии потребителям ООО «Промысловик»</w:t>
            </w:r>
          </w:p>
        </w:tc>
        <w:tc>
          <w:tcPr>
            <w:tcW w:w="1138" w:type="dxa"/>
            <w:tcBorders>
              <w:top w:val="single" w:sz="4" w:space="0" w:color="auto"/>
              <w:left w:val="single" w:sz="4" w:space="0" w:color="auto"/>
              <w:bottom w:val="single" w:sz="4" w:space="0" w:color="auto"/>
            </w:tcBorders>
            <w:shd w:val="clear" w:color="auto" w:fill="FFFFFF"/>
          </w:tcPr>
          <w:p w:rsidR="002C5CE2" w:rsidRPr="00F03F8B" w:rsidRDefault="002C5CE2" w:rsidP="00F03F8B">
            <w:pPr>
              <w:widowControl w:val="0"/>
              <w:ind w:firstLine="0"/>
              <w:rPr>
                <w:rFonts w:ascii="Courier New" w:hAnsi="Courier New" w:cs="Courier New"/>
                <w:color w:val="000000"/>
                <w:sz w:val="10"/>
                <w:szCs w:val="10"/>
                <w:lang w:val="ru-RU" w:eastAsia="ru-RU"/>
              </w:rPr>
            </w:pPr>
          </w:p>
        </w:tc>
        <w:tc>
          <w:tcPr>
            <w:tcW w:w="988" w:type="dxa"/>
            <w:tcBorders>
              <w:top w:val="single" w:sz="4" w:space="0" w:color="auto"/>
              <w:left w:val="single" w:sz="4" w:space="0" w:color="auto"/>
              <w:bottom w:val="single" w:sz="4" w:space="0" w:color="auto"/>
            </w:tcBorders>
            <w:shd w:val="clear" w:color="auto" w:fill="FFFFFF"/>
          </w:tcPr>
          <w:p w:rsidR="002C5CE2" w:rsidRPr="00F03F8B" w:rsidRDefault="002C5CE2" w:rsidP="00F03F8B">
            <w:pPr>
              <w:widowControl w:val="0"/>
              <w:ind w:firstLine="0"/>
              <w:rPr>
                <w:rFonts w:ascii="Courier New" w:hAnsi="Courier New" w:cs="Courier New"/>
                <w:color w:val="000000"/>
                <w:sz w:val="10"/>
                <w:szCs w:val="10"/>
                <w:lang w:val="ru-RU" w:eastAsia="ru-RU"/>
              </w:rPr>
            </w:pPr>
          </w:p>
        </w:tc>
        <w:tc>
          <w:tcPr>
            <w:tcW w:w="1133" w:type="dxa"/>
            <w:tcBorders>
              <w:top w:val="single" w:sz="4" w:space="0" w:color="auto"/>
              <w:left w:val="single" w:sz="4" w:space="0" w:color="auto"/>
              <w:bottom w:val="single" w:sz="4" w:space="0" w:color="auto"/>
            </w:tcBorders>
            <w:shd w:val="clear" w:color="auto" w:fill="FFFFFF"/>
          </w:tcPr>
          <w:p w:rsidR="002C5CE2" w:rsidRPr="00F03F8B" w:rsidRDefault="002C5CE2" w:rsidP="00F03F8B">
            <w:pPr>
              <w:widowControl w:val="0"/>
              <w:spacing w:line="20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3,965</w:t>
            </w:r>
          </w:p>
        </w:tc>
        <w:tc>
          <w:tcPr>
            <w:tcW w:w="987" w:type="dxa"/>
            <w:tcBorders>
              <w:top w:val="single" w:sz="4" w:space="0" w:color="auto"/>
              <w:left w:val="single" w:sz="4" w:space="0" w:color="auto"/>
              <w:bottom w:val="single" w:sz="4" w:space="0" w:color="auto"/>
            </w:tcBorders>
            <w:shd w:val="clear" w:color="auto" w:fill="FFFFFF"/>
          </w:tcPr>
          <w:p w:rsidR="002C5CE2" w:rsidRPr="00F03F8B" w:rsidRDefault="002C5CE2" w:rsidP="00F03F8B">
            <w:pPr>
              <w:widowControl w:val="0"/>
              <w:spacing w:line="20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3,332</w:t>
            </w:r>
          </w:p>
        </w:tc>
        <w:tc>
          <w:tcPr>
            <w:tcW w:w="1133" w:type="dxa"/>
            <w:tcBorders>
              <w:top w:val="single" w:sz="4" w:space="0" w:color="auto"/>
              <w:left w:val="single" w:sz="4" w:space="0" w:color="auto"/>
              <w:bottom w:val="single" w:sz="4" w:space="0" w:color="auto"/>
            </w:tcBorders>
            <w:shd w:val="clear" w:color="auto" w:fill="FFFFFF"/>
          </w:tcPr>
          <w:p w:rsidR="002C5CE2" w:rsidRPr="00F03F8B" w:rsidRDefault="002C5CE2" w:rsidP="00F03F8B">
            <w:pPr>
              <w:widowControl w:val="0"/>
              <w:spacing w:line="200" w:lineRule="exact"/>
              <w:ind w:firstLine="0"/>
              <w:jc w:val="center"/>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0,633</w:t>
            </w:r>
          </w:p>
        </w:tc>
        <w:tc>
          <w:tcPr>
            <w:tcW w:w="1283" w:type="dxa"/>
            <w:tcBorders>
              <w:top w:val="single" w:sz="4" w:space="0" w:color="auto"/>
              <w:left w:val="single" w:sz="4" w:space="0" w:color="auto"/>
              <w:bottom w:val="single" w:sz="4" w:space="0" w:color="auto"/>
              <w:right w:val="single" w:sz="4" w:space="0" w:color="auto"/>
            </w:tcBorders>
            <w:shd w:val="clear" w:color="auto" w:fill="FFFFFF"/>
          </w:tcPr>
          <w:p w:rsidR="002C5CE2" w:rsidRPr="00F03F8B" w:rsidRDefault="002C5CE2" w:rsidP="00F03F8B">
            <w:pPr>
              <w:widowControl w:val="0"/>
              <w:spacing w:line="274" w:lineRule="exact"/>
              <w:ind w:firstLine="0"/>
              <w:jc w:val="both"/>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Есть</w:t>
            </w:r>
          </w:p>
          <w:p w:rsidR="002C5CE2" w:rsidRPr="00F03F8B" w:rsidRDefault="002C5CE2" w:rsidP="00F03F8B">
            <w:pPr>
              <w:widowControl w:val="0"/>
              <w:spacing w:line="274" w:lineRule="exact"/>
              <w:ind w:firstLine="0"/>
              <w:jc w:val="both"/>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резерв</w:t>
            </w:r>
          </w:p>
          <w:p w:rsidR="002C5CE2" w:rsidRPr="00F03F8B" w:rsidRDefault="002C5CE2" w:rsidP="00F03F8B">
            <w:pPr>
              <w:widowControl w:val="0"/>
              <w:spacing w:line="274" w:lineRule="exact"/>
              <w:ind w:firstLine="0"/>
              <w:jc w:val="both"/>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мощнос</w:t>
            </w:r>
          </w:p>
          <w:p w:rsidR="002C5CE2" w:rsidRPr="00F03F8B" w:rsidRDefault="002C5CE2" w:rsidP="00F03F8B">
            <w:pPr>
              <w:widowControl w:val="0"/>
              <w:spacing w:line="274" w:lineRule="exact"/>
              <w:ind w:firstLine="0"/>
              <w:jc w:val="both"/>
              <w:rPr>
                <w:rFonts w:ascii="Times New Roman" w:hAnsi="Times New Roman"/>
                <w:color w:val="000000"/>
                <w:spacing w:val="4"/>
                <w:sz w:val="20"/>
                <w:szCs w:val="20"/>
                <w:lang w:val="ru-RU" w:eastAsia="ru-RU"/>
              </w:rPr>
            </w:pPr>
            <w:r w:rsidRPr="00F03F8B">
              <w:rPr>
                <w:rFonts w:ascii="Times New Roman" w:hAnsi="Times New Roman"/>
                <w:color w:val="000000"/>
                <w:spacing w:val="4"/>
                <w:sz w:val="20"/>
                <w:szCs w:val="20"/>
                <w:lang w:val="ru-RU" w:eastAsia="ru-RU"/>
              </w:rPr>
              <w:t>ти</w:t>
            </w:r>
          </w:p>
        </w:tc>
      </w:tr>
    </w:tbl>
    <w:p w:rsidR="002C5CE2" w:rsidRPr="009854E6" w:rsidRDefault="002C5CE2" w:rsidP="009854E6">
      <w:pPr>
        <w:ind w:firstLine="0"/>
        <w:contextualSpacing/>
        <w:rPr>
          <w:rFonts w:ascii="Times New Roman" w:hAnsi="Times New Roman"/>
          <w:bCs/>
          <w:sz w:val="24"/>
          <w:szCs w:val="24"/>
          <w:lang w:val="ru-RU" w:eastAsia="ru-RU"/>
        </w:rPr>
      </w:pPr>
    </w:p>
    <w:p w:rsidR="002C5CE2" w:rsidRPr="009854E6" w:rsidRDefault="002C5CE2" w:rsidP="009854E6">
      <w:pPr>
        <w:ind w:firstLine="0"/>
        <w:contextualSpacing/>
        <w:rPr>
          <w:rFonts w:ascii="Times New Roman" w:hAnsi="Times New Roman"/>
          <w:bCs/>
          <w:sz w:val="24"/>
          <w:szCs w:val="24"/>
          <w:lang w:val="ru-RU" w:eastAsia="ru-RU"/>
        </w:rPr>
      </w:pPr>
    </w:p>
    <w:p w:rsidR="002C5CE2" w:rsidRPr="009854E6" w:rsidRDefault="002C5CE2" w:rsidP="009854E6">
      <w:pPr>
        <w:spacing w:line="276" w:lineRule="auto"/>
        <w:ind w:firstLine="567"/>
        <w:contextualSpacing/>
        <w:rPr>
          <w:rFonts w:ascii="Times New Roman" w:hAnsi="Times New Roman"/>
          <w:bCs/>
          <w:sz w:val="24"/>
          <w:szCs w:val="24"/>
          <w:lang w:val="ru-RU" w:eastAsia="ru-RU"/>
        </w:rPr>
      </w:pPr>
      <w:r>
        <w:rPr>
          <w:rFonts w:ascii="Times New Roman" w:hAnsi="Times New Roman"/>
          <w:bCs/>
          <w:sz w:val="24"/>
          <w:szCs w:val="24"/>
          <w:lang w:val="ru-RU" w:eastAsia="ru-RU"/>
        </w:rPr>
        <w:t>5</w:t>
      </w:r>
      <w:r w:rsidRPr="009854E6">
        <w:rPr>
          <w:rFonts w:ascii="Times New Roman" w:hAnsi="Times New Roman"/>
          <w:bCs/>
          <w:sz w:val="24"/>
          <w:szCs w:val="24"/>
          <w:lang w:val="ru-RU" w:eastAsia="ru-RU"/>
        </w:rPr>
        <w:t>.</w:t>
      </w:r>
      <w:r>
        <w:rPr>
          <w:rFonts w:ascii="Times New Roman" w:hAnsi="Times New Roman"/>
          <w:bCs/>
          <w:sz w:val="24"/>
          <w:szCs w:val="24"/>
          <w:lang w:val="ru-RU" w:eastAsia="ru-RU"/>
        </w:rPr>
        <w:t>1</w:t>
      </w:r>
      <w:r w:rsidRPr="009854E6">
        <w:rPr>
          <w:rFonts w:ascii="Times New Roman" w:hAnsi="Times New Roman"/>
          <w:bCs/>
          <w:sz w:val="24"/>
          <w:szCs w:val="24"/>
          <w:lang w:val="ru-RU" w:eastAsia="ru-RU"/>
        </w:rPr>
        <w:t>.4.</w:t>
      </w:r>
      <w:r w:rsidRPr="009854E6">
        <w:rPr>
          <w:rFonts w:ascii="Times New Roman" w:hAnsi="Times New Roman"/>
          <w:bCs/>
          <w:sz w:val="24"/>
          <w:szCs w:val="24"/>
          <w:lang w:val="ru-RU" w:eastAsia="ru-RU"/>
        </w:rPr>
        <w:tab/>
        <w:t>Доля поставки ресурса по приборам учета.</w:t>
      </w:r>
    </w:p>
    <w:p w:rsidR="002C5CE2" w:rsidRPr="009854E6" w:rsidRDefault="002C5CE2" w:rsidP="009854E6">
      <w:pPr>
        <w:spacing w:line="276" w:lineRule="auto"/>
        <w:ind w:firstLine="567"/>
        <w:contextualSpacing/>
        <w:jc w:val="both"/>
        <w:rPr>
          <w:rFonts w:ascii="Times New Roman" w:hAnsi="Times New Roman"/>
          <w:bCs/>
          <w:sz w:val="24"/>
          <w:szCs w:val="24"/>
          <w:lang w:val="ru-RU"/>
        </w:rPr>
      </w:pPr>
      <w:r w:rsidRPr="009854E6">
        <w:rPr>
          <w:rFonts w:ascii="Times New Roman" w:hAnsi="Times New Roman"/>
          <w:bCs/>
          <w:sz w:val="24"/>
          <w:szCs w:val="24"/>
          <w:lang w:val="ru-RU"/>
        </w:rPr>
        <w:t>Обследование по данным на 01.01.2014 показало, что большая часть потребителей в жилищной сфере не имеют приборов учета потребляемого тепла.</w:t>
      </w:r>
    </w:p>
    <w:p w:rsidR="002C5CE2" w:rsidRPr="009854E6" w:rsidRDefault="002C5CE2" w:rsidP="009854E6">
      <w:pPr>
        <w:spacing w:line="276" w:lineRule="auto"/>
        <w:ind w:firstLine="567"/>
        <w:contextualSpacing/>
        <w:jc w:val="both"/>
        <w:rPr>
          <w:rFonts w:ascii="Times New Roman" w:hAnsi="Times New Roman"/>
          <w:bCs/>
          <w:sz w:val="24"/>
          <w:szCs w:val="24"/>
          <w:lang w:val="ru-RU"/>
        </w:rPr>
      </w:pPr>
    </w:p>
    <w:p w:rsidR="002C5CE2" w:rsidRPr="009854E6" w:rsidRDefault="002C5CE2" w:rsidP="009854E6">
      <w:pPr>
        <w:spacing w:line="276" w:lineRule="auto"/>
        <w:ind w:firstLine="567"/>
        <w:contextualSpacing/>
        <w:rPr>
          <w:rFonts w:ascii="Times New Roman" w:hAnsi="Times New Roman"/>
          <w:bCs/>
          <w:sz w:val="24"/>
          <w:szCs w:val="24"/>
          <w:lang w:val="ru-RU" w:eastAsia="ru-RU"/>
        </w:rPr>
      </w:pPr>
      <w:r>
        <w:rPr>
          <w:rFonts w:ascii="Times New Roman" w:hAnsi="Times New Roman"/>
          <w:bCs/>
          <w:sz w:val="24"/>
          <w:szCs w:val="24"/>
          <w:lang w:val="ru-RU" w:eastAsia="ru-RU"/>
        </w:rPr>
        <w:t>5</w:t>
      </w:r>
      <w:r w:rsidRPr="009854E6">
        <w:rPr>
          <w:rFonts w:ascii="Times New Roman" w:hAnsi="Times New Roman"/>
          <w:bCs/>
          <w:sz w:val="24"/>
          <w:szCs w:val="24"/>
          <w:lang w:val="ru-RU" w:eastAsia="ru-RU"/>
        </w:rPr>
        <w:t>.</w:t>
      </w:r>
      <w:r>
        <w:rPr>
          <w:rFonts w:ascii="Times New Roman" w:hAnsi="Times New Roman"/>
          <w:bCs/>
          <w:sz w:val="24"/>
          <w:szCs w:val="24"/>
          <w:lang w:val="ru-RU" w:eastAsia="ru-RU"/>
        </w:rPr>
        <w:t>1</w:t>
      </w:r>
      <w:r w:rsidRPr="009854E6">
        <w:rPr>
          <w:rFonts w:ascii="Times New Roman" w:hAnsi="Times New Roman"/>
          <w:bCs/>
          <w:sz w:val="24"/>
          <w:szCs w:val="24"/>
          <w:lang w:val="ru-RU" w:eastAsia="ru-RU"/>
        </w:rPr>
        <w:t>.5.</w:t>
      </w:r>
      <w:r w:rsidRPr="009854E6">
        <w:rPr>
          <w:rFonts w:ascii="Times New Roman" w:hAnsi="Times New Roman"/>
          <w:bCs/>
          <w:sz w:val="24"/>
          <w:szCs w:val="24"/>
          <w:lang w:val="ru-RU" w:eastAsia="ru-RU"/>
        </w:rPr>
        <w:tab/>
        <w:t>Резервы и дефициты источников ресурсов.</w:t>
      </w:r>
    </w:p>
    <w:p w:rsidR="002C5CE2" w:rsidRDefault="002C5CE2" w:rsidP="009854E6">
      <w:pPr>
        <w:spacing w:line="276" w:lineRule="auto"/>
        <w:ind w:firstLine="567"/>
        <w:contextualSpacing/>
        <w:jc w:val="both"/>
        <w:rPr>
          <w:rFonts w:ascii="Times New Roman" w:hAnsi="Times New Roman"/>
          <w:bCs/>
          <w:sz w:val="24"/>
          <w:szCs w:val="24"/>
          <w:lang w:val="ru-RU" w:eastAsia="ru-RU"/>
        </w:rPr>
      </w:pPr>
      <w:r w:rsidRPr="009854E6">
        <w:rPr>
          <w:rFonts w:ascii="Times New Roman" w:hAnsi="Times New Roman"/>
          <w:bCs/>
          <w:sz w:val="24"/>
          <w:szCs w:val="24"/>
          <w:lang w:val="ru-RU" w:eastAsia="ru-RU"/>
        </w:rPr>
        <w:t xml:space="preserve">По данным на 01.01.2014 потребление тепловой энергии потребителями составило </w:t>
      </w:r>
      <w:r w:rsidRPr="009854E6">
        <w:rPr>
          <w:rFonts w:ascii="Times New Roman" w:hAnsi="Times New Roman"/>
          <w:sz w:val="24"/>
          <w:szCs w:val="24"/>
          <w:lang w:val="ru-RU" w:eastAsia="ru-RU"/>
        </w:rPr>
        <w:t>2723,0</w:t>
      </w:r>
      <w:r w:rsidRPr="009854E6">
        <w:rPr>
          <w:rFonts w:ascii="Times New Roman" w:hAnsi="Times New Roman"/>
          <w:bCs/>
          <w:sz w:val="24"/>
          <w:szCs w:val="24"/>
          <w:lang w:val="ru-RU" w:eastAsia="ru-RU"/>
        </w:rPr>
        <w:t xml:space="preserve"> Гкал, присоединенная нагрузка при таком потреблении составляет 1,5 Гкал/час. К 2023 году потребление тепловой энергии потребителями составит </w:t>
      </w:r>
      <w:r w:rsidRPr="009854E6">
        <w:rPr>
          <w:rFonts w:ascii="Times New Roman" w:hAnsi="Times New Roman"/>
          <w:sz w:val="24"/>
          <w:szCs w:val="24"/>
          <w:lang w:val="ru-RU" w:eastAsia="ru-RU"/>
        </w:rPr>
        <w:t>3889,7</w:t>
      </w:r>
      <w:r w:rsidRPr="009854E6">
        <w:rPr>
          <w:rFonts w:ascii="Times New Roman" w:hAnsi="Times New Roman"/>
          <w:bCs/>
          <w:sz w:val="24"/>
          <w:szCs w:val="24"/>
          <w:lang w:val="ru-RU" w:eastAsia="ru-RU"/>
        </w:rPr>
        <w:t xml:space="preserve"> Гкал, присоединенная нагрузка – 2,418 Гкал/час. Мощность котельной составит </w:t>
      </w:r>
      <w:r w:rsidRPr="009854E6">
        <w:rPr>
          <w:rFonts w:ascii="Times New Roman" w:hAnsi="Times New Roman"/>
          <w:sz w:val="24"/>
          <w:szCs w:val="24"/>
          <w:lang w:val="ru-RU" w:eastAsia="ru-RU"/>
        </w:rPr>
        <w:t>3,35</w:t>
      </w:r>
      <w:r w:rsidRPr="009854E6">
        <w:rPr>
          <w:rFonts w:ascii="Times New Roman" w:hAnsi="Times New Roman"/>
          <w:bCs/>
          <w:sz w:val="24"/>
          <w:szCs w:val="24"/>
          <w:lang w:val="ru-RU" w:eastAsia="ru-RU"/>
        </w:rPr>
        <w:t xml:space="preserve"> Гкал/час. В настоящее время и на перспективу до 2023 года дефицит мощности отсутствует.</w:t>
      </w:r>
    </w:p>
    <w:p w:rsidR="002C5CE2" w:rsidRDefault="002C5CE2" w:rsidP="009854E6">
      <w:pPr>
        <w:spacing w:line="276" w:lineRule="auto"/>
        <w:ind w:firstLine="567"/>
        <w:contextualSpacing/>
        <w:jc w:val="both"/>
        <w:rPr>
          <w:rFonts w:ascii="Times New Roman" w:hAnsi="Times New Roman"/>
          <w:bCs/>
          <w:sz w:val="24"/>
          <w:szCs w:val="24"/>
          <w:lang w:val="ru-RU" w:eastAsia="ru-RU"/>
        </w:rPr>
      </w:pPr>
    </w:p>
    <w:p w:rsidR="002C5CE2" w:rsidRPr="009854E6" w:rsidRDefault="002C5CE2" w:rsidP="009854E6">
      <w:pPr>
        <w:spacing w:line="276" w:lineRule="auto"/>
        <w:ind w:firstLine="567"/>
        <w:contextualSpacing/>
        <w:rPr>
          <w:rFonts w:ascii="Times New Roman" w:hAnsi="Times New Roman"/>
          <w:bCs/>
          <w:sz w:val="24"/>
          <w:szCs w:val="24"/>
          <w:lang w:val="ru-RU" w:eastAsia="ru-RU"/>
        </w:rPr>
      </w:pPr>
      <w:r>
        <w:rPr>
          <w:rFonts w:ascii="Times New Roman" w:hAnsi="Times New Roman"/>
          <w:bCs/>
          <w:sz w:val="24"/>
          <w:szCs w:val="24"/>
          <w:lang w:val="ru-RU" w:eastAsia="ru-RU"/>
        </w:rPr>
        <w:t>5</w:t>
      </w:r>
      <w:r w:rsidRPr="009854E6">
        <w:rPr>
          <w:rFonts w:ascii="Times New Roman" w:hAnsi="Times New Roman"/>
          <w:bCs/>
          <w:sz w:val="24"/>
          <w:szCs w:val="24"/>
          <w:lang w:val="ru-RU" w:eastAsia="ru-RU"/>
        </w:rPr>
        <w:t>.</w:t>
      </w:r>
      <w:r>
        <w:rPr>
          <w:rFonts w:ascii="Times New Roman" w:hAnsi="Times New Roman"/>
          <w:bCs/>
          <w:sz w:val="24"/>
          <w:szCs w:val="24"/>
          <w:lang w:val="ru-RU" w:eastAsia="ru-RU"/>
        </w:rPr>
        <w:t>1</w:t>
      </w:r>
      <w:r w:rsidRPr="009854E6">
        <w:rPr>
          <w:rFonts w:ascii="Times New Roman" w:hAnsi="Times New Roman"/>
          <w:bCs/>
          <w:sz w:val="24"/>
          <w:szCs w:val="24"/>
          <w:lang w:val="ru-RU" w:eastAsia="ru-RU"/>
        </w:rPr>
        <w:t>.6.</w:t>
      </w:r>
      <w:r w:rsidRPr="009854E6">
        <w:rPr>
          <w:rFonts w:ascii="Times New Roman" w:hAnsi="Times New Roman"/>
          <w:bCs/>
          <w:sz w:val="24"/>
          <w:szCs w:val="24"/>
          <w:lang w:val="ru-RU" w:eastAsia="ru-RU"/>
        </w:rPr>
        <w:tab/>
        <w:t>Надежность работы системы.</w:t>
      </w:r>
    </w:p>
    <w:p w:rsidR="002C5CE2" w:rsidRPr="009854E6" w:rsidRDefault="002C5CE2" w:rsidP="00D73B59">
      <w:pPr>
        <w:spacing w:line="276" w:lineRule="auto"/>
        <w:ind w:firstLine="567"/>
        <w:contextualSpacing/>
        <w:jc w:val="both"/>
        <w:rPr>
          <w:rFonts w:ascii="Times New Roman" w:hAnsi="Times New Roman"/>
          <w:bCs/>
          <w:sz w:val="24"/>
          <w:szCs w:val="24"/>
          <w:lang w:val="ru-RU" w:eastAsia="ru-RU"/>
        </w:rPr>
      </w:pPr>
      <w:r w:rsidRPr="009854E6">
        <w:rPr>
          <w:rFonts w:ascii="Times New Roman" w:hAnsi="Times New Roman"/>
          <w:bCs/>
          <w:sz w:val="24"/>
          <w:szCs w:val="24"/>
          <w:lang w:val="ru-RU" w:eastAsia="ru-RU"/>
        </w:rPr>
        <w:t>Основным показателем работы теплоснабжающих предприятий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а также сокращения количества аварий и инцидентов на сетях теплоснабжения.</w:t>
      </w:r>
    </w:p>
    <w:p w:rsidR="002C5CE2" w:rsidRPr="001C2391" w:rsidRDefault="002C5CE2" w:rsidP="001C2391">
      <w:pPr>
        <w:spacing w:after="200"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lastRenderedPageBreak/>
        <w:t>Под надежностью системы теплоснабжения понимают способность проектируемых и действующих источников тепловой энергии, тепловых сетей и в целом СЦТ обеспечивать в течение заданного времени требуемые режимы, параметры и качество теплоснабжения.</w:t>
      </w:r>
    </w:p>
    <w:p w:rsidR="002C5CE2" w:rsidRPr="001C2391" w:rsidRDefault="002C5CE2" w:rsidP="001C2391">
      <w:pPr>
        <w:spacing w:after="200"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В качестве основных критериев надежности тепловых сетей и системы теплоснабжения приняты:</w:t>
      </w:r>
    </w:p>
    <w:p w:rsidR="002C5CE2" w:rsidRPr="001C2391" w:rsidRDefault="002C5CE2" w:rsidP="001C2391">
      <w:pPr>
        <w:spacing w:after="200"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w:t>
      </w:r>
      <w:r w:rsidRPr="001C2391">
        <w:rPr>
          <w:rFonts w:ascii="Times New Roman" w:hAnsi="Times New Roman"/>
          <w:bCs/>
          <w:sz w:val="24"/>
          <w:szCs w:val="24"/>
          <w:lang w:val="ru-RU" w:eastAsia="ru-RU"/>
        </w:rPr>
        <w:tab/>
        <w:t>вероятность безотказной работы системы [Р] - способность системы не допускать отказов, приводящих к падению температуры в отапливаемых помещениях жилых и общественных зданий ниже +12 °С, в промышленных зданиях ниже +8 °С, более числа раз, установленного нормативами;</w:t>
      </w:r>
    </w:p>
    <w:p w:rsidR="002C5CE2" w:rsidRPr="001C2391" w:rsidRDefault="002C5CE2" w:rsidP="001C2391">
      <w:pPr>
        <w:spacing w:after="200"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w:t>
      </w:r>
      <w:r w:rsidRPr="001C2391">
        <w:rPr>
          <w:rFonts w:ascii="Times New Roman" w:hAnsi="Times New Roman"/>
          <w:bCs/>
          <w:sz w:val="24"/>
          <w:szCs w:val="24"/>
          <w:lang w:val="ru-RU" w:eastAsia="ru-RU"/>
        </w:rPr>
        <w:tab/>
        <w:t>коэффициент готовности (качества) системы [Кг] -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w:t>
      </w:r>
    </w:p>
    <w:p w:rsidR="002C5CE2" w:rsidRPr="001C2391" w:rsidRDefault="002C5CE2" w:rsidP="001C2391">
      <w:pPr>
        <w:spacing w:after="200"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w:t>
      </w:r>
      <w:r w:rsidRPr="001C2391">
        <w:rPr>
          <w:rFonts w:ascii="Times New Roman" w:hAnsi="Times New Roman"/>
          <w:bCs/>
          <w:sz w:val="24"/>
          <w:szCs w:val="24"/>
          <w:lang w:val="ru-RU" w:eastAsia="ru-RU"/>
        </w:rPr>
        <w:tab/>
        <w:t>живучесть системы [Ж] - способность системы сохранять свою работоспособность в аварийных (экстремальных) условиях, а также после длительных (более 54 ч) остановов.</w:t>
      </w:r>
    </w:p>
    <w:p w:rsidR="002C5CE2" w:rsidRPr="001C2391" w:rsidRDefault="002C5CE2" w:rsidP="001C2391">
      <w:pPr>
        <w:spacing w:after="200"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w:t>
      </w:r>
      <w:r w:rsidRPr="001C2391">
        <w:rPr>
          <w:rFonts w:ascii="Times New Roman" w:hAnsi="Times New Roman"/>
          <w:bCs/>
          <w:sz w:val="24"/>
          <w:szCs w:val="24"/>
          <w:lang w:val="ru-RU" w:eastAsia="ru-RU"/>
        </w:rPr>
        <w:tab/>
        <w:t>при отказах в системе теплоснабжения температура в отапливаемых помещениях жилых и общественных зданий в период отказа не будет опускаться ниже плюс 14 °С, в промышленных зданиях - ниже плюс 8 °С. Математическое ожидание отказа не более 14 раз за 100 лет;</w:t>
      </w:r>
    </w:p>
    <w:p w:rsidR="002C5CE2" w:rsidRPr="001C2391" w:rsidRDefault="002C5CE2" w:rsidP="001C2391">
      <w:pPr>
        <w:spacing w:after="200" w:line="276" w:lineRule="auto"/>
        <w:ind w:firstLine="0"/>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w:t>
      </w:r>
      <w:r w:rsidRPr="001C2391">
        <w:rPr>
          <w:rFonts w:ascii="Times New Roman" w:hAnsi="Times New Roman"/>
          <w:bCs/>
          <w:sz w:val="24"/>
          <w:szCs w:val="24"/>
          <w:lang w:val="ru-RU" w:eastAsia="ru-RU"/>
        </w:rPr>
        <w:tab/>
        <w:t>расчётная температура воздуха в отапливаемых помещениях плюс 18-21 °С будет поддерживаться в течение всего отопительного периода, за исключением 264 ч. В течение 264 ч температура воздуха может опускаться до плюс 16 - 18 °С.</w:t>
      </w:r>
    </w:p>
    <w:p w:rsidR="002C5CE2" w:rsidRDefault="002C5CE2" w:rsidP="00601319">
      <w:pPr>
        <w:spacing w:after="200" w:line="276" w:lineRule="auto"/>
        <w:ind w:firstLine="709"/>
        <w:jc w:val="both"/>
        <w:rPr>
          <w:rFonts w:ascii="Times New Roman" w:hAnsi="Times New Roman"/>
          <w:bCs/>
          <w:sz w:val="24"/>
          <w:szCs w:val="24"/>
          <w:lang w:val="ru-RU" w:eastAsia="ru-RU"/>
        </w:rPr>
      </w:pPr>
      <w:r w:rsidRPr="001C2391">
        <w:rPr>
          <w:rFonts w:ascii="Times New Roman" w:hAnsi="Times New Roman"/>
          <w:bCs/>
          <w:sz w:val="24"/>
          <w:szCs w:val="24"/>
          <w:lang w:val="ru-RU" w:eastAsia="ru-RU"/>
        </w:rPr>
        <w:t>Исходной информацией для расчета надежности системы тепловых сетей являются данные о структуре схемы теплоснабжения, длине и диаметре магистральных трубопроводов от</w:t>
      </w:r>
      <w:r>
        <w:rPr>
          <w:rFonts w:ascii="Times New Roman" w:hAnsi="Times New Roman"/>
          <w:bCs/>
          <w:sz w:val="24"/>
          <w:szCs w:val="24"/>
          <w:lang w:val="ru-RU" w:eastAsia="ru-RU"/>
        </w:rPr>
        <w:t xml:space="preserve"> </w:t>
      </w:r>
      <w:r w:rsidRPr="001C2391">
        <w:rPr>
          <w:rFonts w:ascii="Times New Roman" w:hAnsi="Times New Roman"/>
          <w:bCs/>
          <w:sz w:val="24"/>
          <w:szCs w:val="24"/>
          <w:lang w:val="ru-RU" w:eastAsia="ru-RU"/>
        </w:rPr>
        <w:t>источника теплоснабжения до конечных, наиболее удаленных потребителей, а также исходные данные по статистике аварийных отключений.</w:t>
      </w:r>
    </w:p>
    <w:p w:rsidR="002C5CE2" w:rsidRPr="00601319" w:rsidRDefault="002C5CE2" w:rsidP="00601319">
      <w:pPr>
        <w:spacing w:after="200" w:line="276" w:lineRule="auto"/>
        <w:ind w:firstLine="709"/>
        <w:jc w:val="both"/>
        <w:rPr>
          <w:rFonts w:ascii="Times New Roman" w:hAnsi="Times New Roman"/>
          <w:bCs/>
          <w:sz w:val="24"/>
          <w:szCs w:val="24"/>
          <w:lang w:val="ru-RU" w:eastAsia="ru-RU"/>
        </w:rPr>
      </w:pPr>
      <w:r w:rsidRPr="00601319">
        <w:rPr>
          <w:rFonts w:ascii="Times New Roman" w:hAnsi="Times New Roman"/>
          <w:bCs/>
          <w:sz w:val="24"/>
          <w:szCs w:val="24"/>
          <w:lang w:val="ru-RU" w:eastAsia="ru-RU"/>
        </w:rPr>
        <w:t>Результаты расчет</w:t>
      </w:r>
      <w:r>
        <w:rPr>
          <w:rFonts w:ascii="Times New Roman" w:hAnsi="Times New Roman"/>
          <w:bCs/>
          <w:sz w:val="24"/>
          <w:szCs w:val="24"/>
          <w:lang w:val="ru-RU" w:eastAsia="ru-RU"/>
        </w:rPr>
        <w:t>ов</w:t>
      </w:r>
      <w:r w:rsidRPr="00601319">
        <w:rPr>
          <w:rFonts w:ascii="Times New Roman" w:hAnsi="Times New Roman"/>
          <w:bCs/>
          <w:sz w:val="24"/>
          <w:szCs w:val="24"/>
          <w:lang w:val="ru-RU" w:eastAsia="ru-RU"/>
        </w:rPr>
        <w:t xml:space="preserve"> показывают, что вероятность отказа теплоснабжения потребителей по пути теплоносителя, присоединенных к тепловым камерам не ниже нормативной величины, требуемой в СНиП 41-02-2003 (вероятность безотказной работы тепловых сетей относительно каждого потребителя</w:t>
      </w:r>
      <w:r>
        <w:rPr>
          <w:rFonts w:ascii="Times New Roman" w:hAnsi="Times New Roman"/>
          <w:bCs/>
          <w:sz w:val="24"/>
          <w:szCs w:val="24"/>
          <w:lang w:val="ru-RU" w:eastAsia="ru-RU"/>
        </w:rPr>
        <w:t>).</w:t>
      </w:r>
    </w:p>
    <w:p w:rsidR="002C5CE2" w:rsidRPr="009854E6" w:rsidRDefault="002C5CE2" w:rsidP="009854E6">
      <w:pPr>
        <w:ind w:firstLine="709"/>
        <w:contextualSpacing/>
        <w:jc w:val="both"/>
        <w:rPr>
          <w:rFonts w:ascii="Times New Roman" w:hAnsi="Times New Roman"/>
          <w:bCs/>
          <w:sz w:val="24"/>
          <w:szCs w:val="24"/>
          <w:lang w:val="ru-RU" w:eastAsia="ru-RU"/>
        </w:rPr>
      </w:pPr>
    </w:p>
    <w:p w:rsidR="002C5CE2" w:rsidRPr="009854E6" w:rsidRDefault="002C5CE2" w:rsidP="009854E6">
      <w:pPr>
        <w:spacing w:line="276" w:lineRule="auto"/>
        <w:ind w:firstLine="709"/>
        <w:contextualSpacing/>
        <w:rPr>
          <w:rFonts w:ascii="Times New Roman" w:hAnsi="Times New Roman"/>
          <w:bCs/>
          <w:sz w:val="24"/>
          <w:szCs w:val="24"/>
          <w:lang w:val="ru-RU" w:eastAsia="ru-RU"/>
        </w:rPr>
      </w:pPr>
      <w:r>
        <w:rPr>
          <w:rFonts w:ascii="Times New Roman" w:hAnsi="Times New Roman"/>
          <w:bCs/>
          <w:sz w:val="24"/>
          <w:szCs w:val="24"/>
          <w:lang w:val="ru-RU" w:eastAsia="ru-RU"/>
        </w:rPr>
        <w:t>5</w:t>
      </w:r>
      <w:r w:rsidRPr="009854E6">
        <w:rPr>
          <w:rFonts w:ascii="Times New Roman" w:hAnsi="Times New Roman"/>
          <w:bCs/>
          <w:sz w:val="24"/>
          <w:szCs w:val="24"/>
          <w:lang w:val="ru-RU" w:eastAsia="ru-RU"/>
        </w:rPr>
        <w:t>.</w:t>
      </w:r>
      <w:r>
        <w:rPr>
          <w:rFonts w:ascii="Times New Roman" w:hAnsi="Times New Roman"/>
          <w:bCs/>
          <w:sz w:val="24"/>
          <w:szCs w:val="24"/>
          <w:lang w:val="ru-RU" w:eastAsia="ru-RU"/>
        </w:rPr>
        <w:t>1</w:t>
      </w:r>
      <w:r w:rsidRPr="009854E6">
        <w:rPr>
          <w:rFonts w:ascii="Times New Roman" w:hAnsi="Times New Roman"/>
          <w:bCs/>
          <w:sz w:val="24"/>
          <w:szCs w:val="24"/>
          <w:lang w:val="ru-RU" w:eastAsia="ru-RU"/>
        </w:rPr>
        <w:t>.7.</w:t>
      </w:r>
      <w:r w:rsidRPr="009854E6">
        <w:rPr>
          <w:rFonts w:ascii="Times New Roman" w:hAnsi="Times New Roman"/>
          <w:bCs/>
          <w:sz w:val="24"/>
          <w:szCs w:val="24"/>
          <w:lang w:val="ru-RU" w:eastAsia="ru-RU"/>
        </w:rPr>
        <w:tab/>
        <w:t>Качество поставляемого ресурса.</w:t>
      </w:r>
    </w:p>
    <w:p w:rsidR="002C5CE2" w:rsidRPr="009854E6" w:rsidRDefault="002C5CE2" w:rsidP="00D73B59">
      <w:pPr>
        <w:spacing w:line="276" w:lineRule="auto"/>
        <w:ind w:firstLine="567"/>
        <w:contextualSpacing/>
        <w:jc w:val="both"/>
        <w:rPr>
          <w:rFonts w:ascii="Times New Roman" w:hAnsi="Times New Roman"/>
          <w:bCs/>
          <w:sz w:val="24"/>
          <w:szCs w:val="24"/>
          <w:lang w:val="ru-RU" w:eastAsia="ru-RU"/>
        </w:rPr>
      </w:pPr>
      <w:r w:rsidRPr="009854E6">
        <w:rPr>
          <w:rFonts w:ascii="Times New Roman" w:hAnsi="Times New Roman"/>
          <w:bCs/>
          <w:sz w:val="24"/>
          <w:szCs w:val="24"/>
          <w:lang w:val="ru-RU" w:eastAsia="ru-RU"/>
        </w:rPr>
        <w:t>Качество услуг по теплоснабжению определено в соответствии с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2C5CE2" w:rsidRPr="009854E6" w:rsidRDefault="002C5CE2" w:rsidP="009854E6">
      <w:pPr>
        <w:spacing w:line="276" w:lineRule="auto"/>
        <w:ind w:firstLine="0"/>
        <w:contextualSpacing/>
        <w:jc w:val="both"/>
        <w:rPr>
          <w:rFonts w:ascii="Times New Roman" w:hAnsi="Times New Roman"/>
          <w:bCs/>
          <w:sz w:val="24"/>
          <w:szCs w:val="24"/>
          <w:lang w:val="ru-RU" w:eastAsia="ru-RU"/>
        </w:rPr>
      </w:pPr>
      <w:r w:rsidRPr="009854E6">
        <w:rPr>
          <w:rFonts w:ascii="Times New Roman" w:hAnsi="Times New Roman"/>
          <w:bCs/>
          <w:sz w:val="24"/>
          <w:szCs w:val="24"/>
          <w:lang w:val="ru-RU" w:eastAsia="ru-RU"/>
        </w:rPr>
        <w:t>Основными показателями качества поставляемого ресурса являются:</w:t>
      </w:r>
    </w:p>
    <w:p w:rsidR="002C5CE2" w:rsidRPr="009854E6" w:rsidRDefault="002C5CE2" w:rsidP="009854E6">
      <w:pPr>
        <w:spacing w:line="276" w:lineRule="auto"/>
        <w:ind w:firstLine="0"/>
        <w:contextualSpacing/>
        <w:jc w:val="both"/>
        <w:rPr>
          <w:rFonts w:ascii="Times New Roman" w:hAnsi="Times New Roman"/>
          <w:bCs/>
          <w:sz w:val="24"/>
          <w:szCs w:val="24"/>
          <w:lang w:val="ru-RU" w:eastAsia="ru-RU"/>
        </w:rPr>
      </w:pPr>
      <w:r w:rsidRPr="009854E6">
        <w:rPr>
          <w:rFonts w:ascii="Times New Roman" w:hAnsi="Times New Roman"/>
          <w:bCs/>
          <w:sz w:val="24"/>
          <w:szCs w:val="24"/>
          <w:lang w:val="ru-RU" w:eastAsia="ru-RU"/>
        </w:rPr>
        <w:t>- плановое окончание отопительного сезона;</w:t>
      </w:r>
    </w:p>
    <w:p w:rsidR="002C5CE2" w:rsidRPr="009854E6" w:rsidRDefault="002C5CE2" w:rsidP="009854E6">
      <w:pPr>
        <w:spacing w:line="276" w:lineRule="auto"/>
        <w:ind w:firstLine="0"/>
        <w:contextualSpacing/>
        <w:jc w:val="both"/>
        <w:rPr>
          <w:rFonts w:ascii="Times New Roman" w:hAnsi="Times New Roman"/>
          <w:bCs/>
          <w:sz w:val="24"/>
          <w:szCs w:val="24"/>
          <w:lang w:val="ru-RU" w:eastAsia="ru-RU"/>
        </w:rPr>
      </w:pPr>
      <w:r w:rsidRPr="009854E6">
        <w:rPr>
          <w:rFonts w:ascii="Times New Roman" w:hAnsi="Times New Roman"/>
          <w:bCs/>
          <w:sz w:val="24"/>
          <w:szCs w:val="24"/>
          <w:lang w:val="ru-RU" w:eastAsia="ru-RU"/>
        </w:rPr>
        <w:t>- плановое начало отопительного сезона;</w:t>
      </w:r>
    </w:p>
    <w:p w:rsidR="002C5CE2" w:rsidRPr="009854E6" w:rsidRDefault="002C5CE2" w:rsidP="009854E6">
      <w:pPr>
        <w:spacing w:line="276" w:lineRule="auto"/>
        <w:ind w:firstLine="0"/>
        <w:contextualSpacing/>
        <w:jc w:val="both"/>
        <w:rPr>
          <w:rFonts w:ascii="Times New Roman" w:hAnsi="Times New Roman"/>
          <w:bCs/>
          <w:sz w:val="24"/>
          <w:szCs w:val="24"/>
          <w:lang w:val="ru-RU" w:eastAsia="ru-RU"/>
        </w:rPr>
      </w:pPr>
      <w:r w:rsidRPr="009854E6">
        <w:rPr>
          <w:rFonts w:ascii="Times New Roman" w:hAnsi="Times New Roman"/>
          <w:bCs/>
          <w:sz w:val="24"/>
          <w:szCs w:val="24"/>
          <w:lang w:val="ru-RU" w:eastAsia="ru-RU"/>
        </w:rPr>
        <w:lastRenderedPageBreak/>
        <w:t>- при ликвидации аварии продолжительность перерыва не превышает 4 часов.</w:t>
      </w:r>
    </w:p>
    <w:p w:rsidR="002C5CE2" w:rsidRPr="009854E6" w:rsidRDefault="002C5CE2" w:rsidP="009854E6">
      <w:pPr>
        <w:spacing w:line="276" w:lineRule="auto"/>
        <w:ind w:firstLine="0"/>
        <w:contextualSpacing/>
        <w:jc w:val="both"/>
        <w:rPr>
          <w:rFonts w:ascii="Times New Roman" w:hAnsi="Times New Roman"/>
          <w:bCs/>
          <w:sz w:val="24"/>
          <w:szCs w:val="24"/>
          <w:lang w:val="ru-RU" w:eastAsia="ru-RU"/>
        </w:rPr>
      </w:pPr>
    </w:p>
    <w:p w:rsidR="002C5CE2" w:rsidRPr="009854E6" w:rsidRDefault="002C5CE2" w:rsidP="00035067">
      <w:pPr>
        <w:spacing w:line="276" w:lineRule="auto"/>
        <w:ind w:firstLine="709"/>
        <w:contextualSpacing/>
        <w:jc w:val="both"/>
        <w:rPr>
          <w:rFonts w:ascii="Times New Roman" w:hAnsi="Times New Roman"/>
          <w:bCs/>
          <w:sz w:val="24"/>
          <w:szCs w:val="24"/>
          <w:lang w:val="ru-RU" w:eastAsia="ru-RU"/>
        </w:rPr>
      </w:pPr>
      <w:r>
        <w:rPr>
          <w:rFonts w:ascii="Times New Roman" w:hAnsi="Times New Roman"/>
          <w:bCs/>
          <w:sz w:val="24"/>
          <w:szCs w:val="24"/>
          <w:lang w:val="ru-RU" w:eastAsia="ru-RU"/>
        </w:rPr>
        <w:t>Котельная расположена в отдельно стоящем здании</w:t>
      </w:r>
      <w:r w:rsidRPr="009854E6">
        <w:rPr>
          <w:rFonts w:ascii="Times New Roman" w:hAnsi="Times New Roman"/>
          <w:bCs/>
          <w:sz w:val="24"/>
          <w:szCs w:val="24"/>
          <w:lang w:val="ru-RU" w:eastAsia="ru-RU"/>
        </w:rPr>
        <w:t xml:space="preserve"> и работа</w:t>
      </w:r>
      <w:r>
        <w:rPr>
          <w:rFonts w:ascii="Times New Roman" w:hAnsi="Times New Roman"/>
          <w:bCs/>
          <w:sz w:val="24"/>
          <w:szCs w:val="24"/>
          <w:lang w:val="ru-RU" w:eastAsia="ru-RU"/>
        </w:rPr>
        <w:t>е</w:t>
      </w:r>
      <w:r w:rsidRPr="009854E6">
        <w:rPr>
          <w:rFonts w:ascii="Times New Roman" w:hAnsi="Times New Roman"/>
          <w:bCs/>
          <w:sz w:val="24"/>
          <w:szCs w:val="24"/>
          <w:lang w:val="ru-RU" w:eastAsia="ru-RU"/>
        </w:rPr>
        <w:t xml:space="preserve">т на отдельные двухтрубные водяные тепловые сети. Система горячего водоснабжения открытого типа. Регулирование тепловой нагрузки в МО качественное (за счёт изменения температуры теплоносителя на источнике тепла). Температурный график системы отопления – 95/70°С. Применяемая срезка температурного графика принципиального регулирования тепловой нагрузки установлена на значении 60°С. Срезка обусловлена необходимостью поддержания требуемой температуры теплоносителя для обеспечения нужд ГВС конечных </w:t>
      </w:r>
      <w:r w:rsidR="00035067">
        <w:rPr>
          <w:rFonts w:ascii="Times New Roman" w:hAnsi="Times New Roman"/>
          <w:bCs/>
          <w:sz w:val="24"/>
          <w:szCs w:val="24"/>
          <w:lang w:val="ru-RU" w:eastAsia="ru-RU"/>
        </w:rPr>
        <w:t xml:space="preserve">потребителей тепловой энергии. </w:t>
      </w:r>
    </w:p>
    <w:p w:rsidR="00035067" w:rsidRDefault="00035067" w:rsidP="009854E6">
      <w:pPr>
        <w:spacing w:after="200" w:line="276" w:lineRule="auto"/>
        <w:ind w:firstLine="709"/>
        <w:jc w:val="both"/>
        <w:rPr>
          <w:rFonts w:ascii="Times New Roman" w:hAnsi="Times New Roman"/>
          <w:sz w:val="24"/>
          <w:szCs w:val="24"/>
          <w:lang w:val="ru-RU" w:eastAsia="ru-RU"/>
        </w:rPr>
      </w:pPr>
    </w:p>
    <w:p w:rsidR="002C5CE2" w:rsidRPr="009854E6" w:rsidRDefault="002C5CE2" w:rsidP="009854E6">
      <w:pPr>
        <w:spacing w:after="200" w:line="276"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5</w:t>
      </w:r>
      <w:r w:rsidRPr="009854E6">
        <w:rPr>
          <w:rFonts w:ascii="Times New Roman" w:hAnsi="Times New Roman"/>
          <w:sz w:val="24"/>
          <w:szCs w:val="24"/>
          <w:lang w:val="ru-RU" w:eastAsia="ru-RU"/>
        </w:rPr>
        <w:t>.</w:t>
      </w:r>
      <w:r>
        <w:rPr>
          <w:rFonts w:ascii="Times New Roman" w:hAnsi="Times New Roman"/>
          <w:sz w:val="24"/>
          <w:szCs w:val="24"/>
          <w:lang w:val="ru-RU" w:eastAsia="ru-RU"/>
        </w:rPr>
        <w:t>1</w:t>
      </w:r>
      <w:r w:rsidRPr="009854E6">
        <w:rPr>
          <w:rFonts w:ascii="Times New Roman" w:hAnsi="Times New Roman"/>
          <w:sz w:val="24"/>
          <w:szCs w:val="24"/>
          <w:lang w:val="ru-RU" w:eastAsia="ru-RU"/>
        </w:rPr>
        <w:t>.8.  Воздействие на окружающую среду.</w:t>
      </w:r>
    </w:p>
    <w:p w:rsidR="002C5CE2" w:rsidRPr="009854E6" w:rsidRDefault="002C5CE2" w:rsidP="009854E6">
      <w:pPr>
        <w:spacing w:after="200" w:line="276" w:lineRule="auto"/>
        <w:ind w:firstLine="709"/>
        <w:jc w:val="both"/>
        <w:rPr>
          <w:rFonts w:ascii="Times New Roman" w:hAnsi="Times New Roman"/>
          <w:sz w:val="24"/>
          <w:szCs w:val="24"/>
          <w:lang w:val="ru-RU" w:eastAsia="ru-RU"/>
        </w:rPr>
      </w:pPr>
      <w:r w:rsidRPr="009854E6">
        <w:rPr>
          <w:rFonts w:ascii="Times New Roman" w:hAnsi="Times New Roman"/>
          <w:sz w:val="24"/>
          <w:szCs w:val="24"/>
          <w:lang w:val="ru-RU" w:eastAsia="ru-RU"/>
        </w:rPr>
        <w:t>Источниками вредного воздействия на окружающую среду в системе теплоснабжения являются котельные. Использование устаревшего котельного и горелочного оборудования является причиной ухудшения экологической обстановки.</w:t>
      </w:r>
    </w:p>
    <w:p w:rsidR="002C5CE2" w:rsidRPr="009854E6" w:rsidRDefault="002C5CE2" w:rsidP="009854E6">
      <w:pPr>
        <w:spacing w:after="200" w:line="276" w:lineRule="auto"/>
        <w:ind w:firstLine="709"/>
        <w:jc w:val="both"/>
        <w:rPr>
          <w:rFonts w:ascii="Times New Roman" w:hAnsi="Times New Roman"/>
          <w:sz w:val="24"/>
          <w:szCs w:val="24"/>
          <w:lang w:val="ru-RU" w:eastAsia="ru-RU"/>
        </w:rPr>
      </w:pPr>
      <w:r w:rsidRPr="009854E6">
        <w:rPr>
          <w:rFonts w:ascii="Times New Roman" w:hAnsi="Times New Roman"/>
          <w:sz w:val="24"/>
          <w:szCs w:val="24"/>
          <w:lang w:val="ru-RU" w:eastAsia="ru-RU"/>
        </w:rPr>
        <w:t>Согласно ГОСТ Р54202-2010 «Ресурсосбережение. Газообразные топлива. Наилучшие доступные технологии сжигания»  природный газ считают свободным от серы. Если в качестве топлива используется природный газ, то выбросы пыли и SO низкие. Уровни выбросов пыли при использовании природного газа в качестве топлива обычно значительно ниже 5 мг/нм3, а выбросы SO2 значительно ниже 10 мг/нм3 без использования любых дополнительных технических мероприятий.</w:t>
      </w:r>
    </w:p>
    <w:p w:rsidR="002C5CE2" w:rsidRPr="00072463" w:rsidRDefault="002C5CE2" w:rsidP="00072463">
      <w:pPr>
        <w:pStyle w:val="a8"/>
        <w:spacing w:after="200" w:line="276" w:lineRule="auto"/>
        <w:ind w:left="709" w:firstLine="0"/>
        <w:rPr>
          <w:rFonts w:ascii="Times New Roman" w:hAnsi="Times New Roman"/>
          <w:sz w:val="24"/>
          <w:szCs w:val="24"/>
          <w:lang w:val="ru-RU" w:eastAsia="ru-RU"/>
        </w:rPr>
      </w:pPr>
      <w:r w:rsidRPr="00072463">
        <w:rPr>
          <w:rFonts w:ascii="Times New Roman" w:hAnsi="Times New Roman"/>
          <w:sz w:val="24"/>
          <w:szCs w:val="24"/>
          <w:lang w:val="ru-RU" w:eastAsia="ru-RU"/>
        </w:rPr>
        <w:t>5.1.9. Тарифы, структура себестоимости.</w:t>
      </w:r>
    </w:p>
    <w:p w:rsidR="002C5CE2" w:rsidRDefault="002C5CE2" w:rsidP="00072463">
      <w:pPr>
        <w:spacing w:after="200" w:line="276" w:lineRule="auto"/>
        <w:ind w:firstLine="709"/>
        <w:jc w:val="both"/>
        <w:rPr>
          <w:rFonts w:ascii="Times New Roman" w:hAnsi="Times New Roman"/>
          <w:bCs/>
          <w:sz w:val="24"/>
          <w:szCs w:val="24"/>
          <w:lang w:val="ru-RU" w:eastAsia="ru-RU"/>
        </w:rPr>
      </w:pPr>
      <w:r w:rsidRPr="00072463">
        <w:rPr>
          <w:rFonts w:ascii="Times New Roman" w:hAnsi="Times New Roman"/>
          <w:bCs/>
          <w:sz w:val="24"/>
          <w:szCs w:val="24"/>
          <w:lang w:val="ru-RU" w:eastAsia="ru-RU"/>
        </w:rPr>
        <w:t>Государственное регулирование цен (тарифов) на тепловую энергию (мощность) осуществляется на основе принципов, установленных Федеральным законом №190-ФЗ «О теплоснабжении» от 27.07.2010 года, в соответствии с основами ценообразования в сфере теплоснабжения, правилами регулирования цен (тарифов) в сфере теплоснабжения, утвержденными Правительством Российской Федерации, иными нормативными правовыми актами и методическими указаниями, утвержденными федеральным органом исполнительной власти в области государственного регулирования тарифов в сфере теплоснабжения.</w:t>
      </w:r>
    </w:p>
    <w:p w:rsidR="002C5CE2" w:rsidRDefault="002C5CE2" w:rsidP="00072463">
      <w:pPr>
        <w:spacing w:after="200" w:line="276" w:lineRule="auto"/>
        <w:ind w:firstLine="709"/>
        <w:jc w:val="both"/>
        <w:rPr>
          <w:rFonts w:ascii="Times New Roman" w:hAnsi="Times New Roman"/>
          <w:bCs/>
          <w:sz w:val="24"/>
          <w:szCs w:val="24"/>
          <w:lang w:val="ru-RU" w:eastAsia="ru-RU"/>
        </w:rPr>
      </w:pPr>
      <w:r w:rsidRPr="00072463">
        <w:rPr>
          <w:rFonts w:ascii="Times New Roman" w:hAnsi="Times New Roman"/>
          <w:bCs/>
          <w:sz w:val="24"/>
          <w:szCs w:val="24"/>
          <w:lang w:val="ru-RU" w:eastAsia="ru-RU"/>
        </w:rPr>
        <w:t>Тарифы на услуги по производству и передаче тепловой энергии регулируются органом исполнительной власти - Региональная служба по тарифам Ханты-Мансийского автономного округа-Югры. В качестве периода регулирования принимается финансовый год.</w:t>
      </w:r>
    </w:p>
    <w:p w:rsidR="002C5CE2" w:rsidRPr="00072463" w:rsidRDefault="002C5CE2" w:rsidP="00072463">
      <w:pPr>
        <w:spacing w:after="200" w:line="276" w:lineRule="auto"/>
        <w:ind w:firstLine="709"/>
        <w:jc w:val="both"/>
        <w:rPr>
          <w:rFonts w:ascii="Times New Roman" w:hAnsi="Times New Roman"/>
          <w:bCs/>
          <w:sz w:val="24"/>
          <w:szCs w:val="24"/>
          <w:lang w:val="ru-RU" w:eastAsia="ru-RU"/>
        </w:rPr>
      </w:pPr>
      <w:r w:rsidRPr="00072463">
        <w:rPr>
          <w:rFonts w:ascii="Times New Roman" w:hAnsi="Times New Roman"/>
          <w:bCs/>
          <w:sz w:val="24"/>
          <w:szCs w:val="24"/>
          <w:lang w:val="ru-RU" w:eastAsia="ru-RU"/>
        </w:rPr>
        <w:t>Динамику утвержденных тарифов на тепловую энергию в разрезе источников можно проследить по таблице 6.1.</w:t>
      </w:r>
    </w:p>
    <w:p w:rsidR="002C5CE2" w:rsidRPr="00072463" w:rsidRDefault="002C5CE2" w:rsidP="00072463">
      <w:pPr>
        <w:spacing w:after="200" w:line="276" w:lineRule="auto"/>
        <w:ind w:firstLine="0"/>
        <w:jc w:val="right"/>
        <w:rPr>
          <w:rFonts w:ascii="Times New Roman" w:hAnsi="Times New Roman"/>
          <w:bCs/>
          <w:i/>
          <w:sz w:val="24"/>
          <w:szCs w:val="24"/>
          <w:lang w:val="ru-RU" w:eastAsia="ru-RU"/>
        </w:rPr>
      </w:pPr>
      <w:r w:rsidRPr="00072463">
        <w:rPr>
          <w:rFonts w:ascii="Times New Roman" w:hAnsi="Times New Roman"/>
          <w:bCs/>
          <w:i/>
          <w:sz w:val="24"/>
          <w:szCs w:val="24"/>
          <w:lang w:val="ru-RU" w:eastAsia="ru-RU"/>
        </w:rPr>
        <w:t xml:space="preserve">Таблица </w:t>
      </w:r>
      <w:r>
        <w:rPr>
          <w:rFonts w:ascii="Times New Roman" w:hAnsi="Times New Roman"/>
          <w:bCs/>
          <w:i/>
          <w:sz w:val="24"/>
          <w:szCs w:val="24"/>
          <w:lang w:val="ru-RU" w:eastAsia="ru-RU"/>
        </w:rPr>
        <w:t>5</w:t>
      </w:r>
      <w:r w:rsidRPr="00072463">
        <w:rPr>
          <w:rFonts w:ascii="Times New Roman" w:hAnsi="Times New Roman"/>
          <w:bCs/>
          <w:i/>
          <w:sz w:val="24"/>
          <w:szCs w:val="24"/>
          <w:lang w:val="ru-RU" w:eastAsia="ru-RU"/>
        </w:rPr>
        <w:t>.1</w:t>
      </w:r>
      <w:r>
        <w:rPr>
          <w:rFonts w:ascii="Times New Roman" w:hAnsi="Times New Roman"/>
          <w:bCs/>
          <w:i/>
          <w:sz w:val="24"/>
          <w:szCs w:val="24"/>
          <w:lang w:val="ru-RU" w:eastAsia="ru-RU"/>
        </w:rPr>
        <w:t>.</w:t>
      </w:r>
      <w:r w:rsidRPr="00072463">
        <w:rPr>
          <w:rFonts w:ascii="Times New Roman" w:hAnsi="Times New Roman"/>
          <w:bCs/>
          <w:i/>
          <w:sz w:val="24"/>
          <w:szCs w:val="24"/>
          <w:lang w:val="ru-RU" w:eastAsia="ru-RU"/>
        </w:rPr>
        <w:t xml:space="preserve"> </w:t>
      </w:r>
      <w:r>
        <w:rPr>
          <w:rFonts w:ascii="Times New Roman" w:hAnsi="Times New Roman"/>
          <w:bCs/>
          <w:i/>
          <w:sz w:val="24"/>
          <w:szCs w:val="24"/>
          <w:lang w:val="ru-RU" w:eastAsia="ru-RU"/>
        </w:rPr>
        <w:t>9.1</w:t>
      </w:r>
      <w:r w:rsidRPr="00072463">
        <w:rPr>
          <w:rFonts w:ascii="Times New Roman" w:hAnsi="Times New Roman"/>
          <w:bCs/>
          <w:i/>
          <w:sz w:val="24"/>
          <w:szCs w:val="24"/>
          <w:lang w:val="ru-RU" w:eastAsia="ru-RU"/>
        </w:rPr>
        <w:t xml:space="preserve">. </w:t>
      </w:r>
    </w:p>
    <w:tbl>
      <w:tblPr>
        <w:tblW w:w="9498" w:type="dxa"/>
        <w:tblInd w:w="10" w:type="dxa"/>
        <w:tblLayout w:type="fixed"/>
        <w:tblCellMar>
          <w:left w:w="10" w:type="dxa"/>
          <w:right w:w="10" w:type="dxa"/>
        </w:tblCellMar>
        <w:tblLook w:val="00A0" w:firstRow="1" w:lastRow="0" w:firstColumn="1" w:lastColumn="0" w:noHBand="0" w:noVBand="0"/>
      </w:tblPr>
      <w:tblGrid>
        <w:gridCol w:w="509"/>
        <w:gridCol w:w="1759"/>
        <w:gridCol w:w="1027"/>
        <w:gridCol w:w="958"/>
        <w:gridCol w:w="1114"/>
        <w:gridCol w:w="672"/>
        <w:gridCol w:w="975"/>
        <w:gridCol w:w="672"/>
        <w:gridCol w:w="1114"/>
        <w:gridCol w:w="698"/>
      </w:tblGrid>
      <w:tr w:rsidR="002C5CE2" w:rsidRPr="00F5186F" w:rsidTr="00616540">
        <w:trPr>
          <w:trHeight w:hRule="exact" w:val="691"/>
        </w:trPr>
        <w:tc>
          <w:tcPr>
            <w:tcW w:w="509" w:type="dxa"/>
            <w:tcBorders>
              <w:top w:val="single" w:sz="4" w:space="0" w:color="auto"/>
              <w:left w:val="single" w:sz="4" w:space="0" w:color="auto"/>
            </w:tcBorders>
            <w:shd w:val="clear" w:color="auto" w:fill="FFFFFF"/>
            <w:vAlign w:val="center"/>
          </w:tcPr>
          <w:p w:rsidR="002C5CE2" w:rsidRPr="00616540" w:rsidRDefault="002C5CE2" w:rsidP="00616540">
            <w:pPr>
              <w:widowControl w:val="0"/>
              <w:spacing w:after="60" w:line="170" w:lineRule="exact"/>
              <w:ind w:left="180" w:firstLine="0"/>
              <w:jc w:val="center"/>
              <w:rPr>
                <w:rFonts w:ascii="Times New Roman" w:hAnsi="Times New Roman"/>
                <w:bCs/>
                <w:color w:val="000000"/>
                <w:spacing w:val="-1"/>
                <w:lang w:val="ru-RU" w:eastAsia="ru-RU"/>
              </w:rPr>
            </w:pPr>
          </w:p>
          <w:p w:rsidR="002C5CE2" w:rsidRPr="00072463" w:rsidRDefault="002C5CE2" w:rsidP="00616540">
            <w:pPr>
              <w:widowControl w:val="0"/>
              <w:spacing w:after="60" w:line="170" w:lineRule="exact"/>
              <w:ind w:left="180"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w:t>
            </w:r>
          </w:p>
          <w:p w:rsidR="002C5CE2" w:rsidRPr="00072463" w:rsidRDefault="002C5CE2" w:rsidP="00616540">
            <w:pPr>
              <w:widowControl w:val="0"/>
              <w:spacing w:before="60" w:line="170" w:lineRule="exact"/>
              <w:ind w:left="180"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п/п</w:t>
            </w:r>
          </w:p>
        </w:tc>
        <w:tc>
          <w:tcPr>
            <w:tcW w:w="1759" w:type="dxa"/>
            <w:tcBorders>
              <w:top w:val="single" w:sz="4" w:space="0" w:color="auto"/>
              <w:left w:val="single" w:sz="4" w:space="0" w:color="auto"/>
            </w:tcBorders>
            <w:shd w:val="clear" w:color="auto" w:fill="FFFFFF"/>
            <w:vAlign w:val="center"/>
          </w:tcPr>
          <w:p w:rsidR="002C5CE2" w:rsidRPr="00616540" w:rsidRDefault="002C5CE2" w:rsidP="00616540">
            <w:pPr>
              <w:widowControl w:val="0"/>
              <w:spacing w:after="60"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after="60"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Источники</w:t>
            </w:r>
          </w:p>
          <w:p w:rsidR="002C5CE2" w:rsidRPr="00072463" w:rsidRDefault="002C5CE2" w:rsidP="00616540">
            <w:pPr>
              <w:widowControl w:val="0"/>
              <w:spacing w:before="60"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теплоснабжения</w:t>
            </w:r>
          </w:p>
        </w:tc>
        <w:tc>
          <w:tcPr>
            <w:tcW w:w="1027" w:type="dxa"/>
            <w:tcBorders>
              <w:top w:val="single" w:sz="4" w:space="0" w:color="auto"/>
              <w:left w:val="single" w:sz="4" w:space="0" w:color="auto"/>
            </w:tcBorders>
            <w:shd w:val="clear" w:color="auto" w:fill="FFFFFF"/>
            <w:vAlign w:val="center"/>
          </w:tcPr>
          <w:p w:rsidR="002C5CE2" w:rsidRPr="00616540" w:rsidRDefault="002C5CE2" w:rsidP="00616540">
            <w:pPr>
              <w:widowControl w:val="0"/>
              <w:spacing w:after="60"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after="60"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Ед.</w:t>
            </w:r>
          </w:p>
          <w:p w:rsidR="002C5CE2" w:rsidRPr="00072463" w:rsidRDefault="002C5CE2" w:rsidP="00616540">
            <w:pPr>
              <w:widowControl w:val="0"/>
              <w:spacing w:before="60"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изм.</w:t>
            </w:r>
          </w:p>
        </w:tc>
        <w:tc>
          <w:tcPr>
            <w:tcW w:w="958" w:type="dxa"/>
            <w:tcBorders>
              <w:top w:val="single" w:sz="4" w:space="0" w:color="auto"/>
              <w:left w:val="single" w:sz="4" w:space="0" w:color="auto"/>
            </w:tcBorders>
            <w:shd w:val="clear" w:color="auto" w:fill="FFFFFF"/>
            <w:vAlign w:val="center"/>
          </w:tcPr>
          <w:p w:rsidR="002C5CE2" w:rsidRPr="00616540" w:rsidRDefault="002C5CE2" w:rsidP="00616540">
            <w:pPr>
              <w:widowControl w:val="0"/>
              <w:spacing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2 011</w:t>
            </w:r>
          </w:p>
        </w:tc>
        <w:tc>
          <w:tcPr>
            <w:tcW w:w="1114" w:type="dxa"/>
            <w:tcBorders>
              <w:top w:val="single" w:sz="4" w:space="0" w:color="auto"/>
              <w:left w:val="single" w:sz="4" w:space="0" w:color="auto"/>
            </w:tcBorders>
            <w:shd w:val="clear" w:color="auto" w:fill="FFFFFF"/>
            <w:vAlign w:val="center"/>
          </w:tcPr>
          <w:p w:rsidR="002C5CE2" w:rsidRPr="00616540" w:rsidRDefault="002C5CE2" w:rsidP="00616540">
            <w:pPr>
              <w:widowControl w:val="0"/>
              <w:spacing w:line="226"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226"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2012 с 01.07.2012</w:t>
            </w:r>
          </w:p>
        </w:tc>
        <w:tc>
          <w:tcPr>
            <w:tcW w:w="672" w:type="dxa"/>
            <w:tcBorders>
              <w:top w:val="single" w:sz="4" w:space="0" w:color="auto"/>
              <w:left w:val="single" w:sz="4" w:space="0" w:color="auto"/>
            </w:tcBorders>
            <w:shd w:val="clear" w:color="auto" w:fill="FFFFFF"/>
            <w:vAlign w:val="center"/>
          </w:tcPr>
          <w:p w:rsidR="002C5CE2" w:rsidRPr="00616540" w:rsidRDefault="002C5CE2" w:rsidP="00616540">
            <w:pPr>
              <w:widowControl w:val="0"/>
              <w:spacing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w:t>
            </w:r>
          </w:p>
        </w:tc>
        <w:tc>
          <w:tcPr>
            <w:tcW w:w="975" w:type="dxa"/>
            <w:tcBorders>
              <w:top w:val="single" w:sz="4" w:space="0" w:color="auto"/>
              <w:left w:val="single" w:sz="4" w:space="0" w:color="auto"/>
            </w:tcBorders>
            <w:shd w:val="clear" w:color="auto" w:fill="FFFFFF"/>
            <w:vAlign w:val="center"/>
          </w:tcPr>
          <w:p w:rsidR="002C5CE2" w:rsidRPr="00616540" w:rsidRDefault="002C5CE2" w:rsidP="00616540">
            <w:pPr>
              <w:widowControl w:val="0"/>
              <w:spacing w:line="226"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226"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2013 с 01.07.2013</w:t>
            </w:r>
          </w:p>
        </w:tc>
        <w:tc>
          <w:tcPr>
            <w:tcW w:w="672" w:type="dxa"/>
            <w:tcBorders>
              <w:top w:val="single" w:sz="4" w:space="0" w:color="auto"/>
              <w:left w:val="single" w:sz="4" w:space="0" w:color="auto"/>
            </w:tcBorders>
            <w:shd w:val="clear" w:color="auto" w:fill="FFFFFF"/>
            <w:vAlign w:val="center"/>
          </w:tcPr>
          <w:p w:rsidR="002C5CE2" w:rsidRPr="00616540" w:rsidRDefault="002C5CE2" w:rsidP="00616540">
            <w:pPr>
              <w:widowControl w:val="0"/>
              <w:spacing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w:t>
            </w:r>
          </w:p>
        </w:tc>
        <w:tc>
          <w:tcPr>
            <w:tcW w:w="1114" w:type="dxa"/>
            <w:tcBorders>
              <w:top w:val="single" w:sz="4" w:space="0" w:color="auto"/>
              <w:left w:val="single" w:sz="4" w:space="0" w:color="auto"/>
            </w:tcBorders>
            <w:shd w:val="clear" w:color="auto" w:fill="FFFFFF"/>
            <w:vAlign w:val="center"/>
          </w:tcPr>
          <w:p w:rsidR="002C5CE2" w:rsidRPr="00616540" w:rsidRDefault="002C5CE2" w:rsidP="00616540">
            <w:pPr>
              <w:widowControl w:val="0"/>
              <w:spacing w:line="226"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226"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2014 с 01.07.2014</w:t>
            </w:r>
          </w:p>
        </w:tc>
        <w:tc>
          <w:tcPr>
            <w:tcW w:w="698" w:type="dxa"/>
            <w:tcBorders>
              <w:top w:val="single" w:sz="4" w:space="0" w:color="auto"/>
              <w:left w:val="single" w:sz="4" w:space="0" w:color="auto"/>
              <w:right w:val="single" w:sz="4" w:space="0" w:color="auto"/>
            </w:tcBorders>
            <w:shd w:val="clear" w:color="auto" w:fill="FFFFFF"/>
            <w:vAlign w:val="center"/>
          </w:tcPr>
          <w:p w:rsidR="002C5CE2" w:rsidRPr="00616540" w:rsidRDefault="002C5CE2" w:rsidP="00616540">
            <w:pPr>
              <w:widowControl w:val="0"/>
              <w:spacing w:line="170" w:lineRule="exact"/>
              <w:ind w:left="220"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left="220"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w:t>
            </w:r>
          </w:p>
        </w:tc>
      </w:tr>
      <w:tr w:rsidR="002C5CE2" w:rsidRPr="00F5186F" w:rsidTr="00616540">
        <w:trPr>
          <w:trHeight w:hRule="exact" w:val="264"/>
        </w:trPr>
        <w:tc>
          <w:tcPr>
            <w:tcW w:w="509" w:type="dxa"/>
            <w:tcBorders>
              <w:top w:val="single" w:sz="4" w:space="0" w:color="auto"/>
              <w:left w:val="single" w:sz="4" w:space="0" w:color="auto"/>
            </w:tcBorders>
            <w:shd w:val="clear" w:color="auto" w:fill="FFFFFF"/>
            <w:vAlign w:val="center"/>
          </w:tcPr>
          <w:p w:rsidR="002C5CE2" w:rsidRPr="00072463" w:rsidRDefault="002C5CE2" w:rsidP="00616540">
            <w:pPr>
              <w:widowControl w:val="0"/>
              <w:spacing w:line="170" w:lineRule="exact"/>
              <w:ind w:left="180"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1</w:t>
            </w:r>
          </w:p>
        </w:tc>
        <w:tc>
          <w:tcPr>
            <w:tcW w:w="1759" w:type="dxa"/>
            <w:tcBorders>
              <w:top w:val="single" w:sz="4" w:space="0" w:color="auto"/>
              <w:left w:val="single" w:sz="4" w:space="0" w:color="auto"/>
            </w:tcBorders>
            <w:shd w:val="clear" w:color="auto" w:fill="FFFFFF"/>
            <w:vAlign w:val="center"/>
          </w:tcPr>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2</w:t>
            </w:r>
          </w:p>
        </w:tc>
        <w:tc>
          <w:tcPr>
            <w:tcW w:w="1027" w:type="dxa"/>
            <w:tcBorders>
              <w:top w:val="single" w:sz="4" w:space="0" w:color="auto"/>
              <w:left w:val="single" w:sz="4" w:space="0" w:color="auto"/>
            </w:tcBorders>
            <w:shd w:val="clear" w:color="auto" w:fill="FFFFFF"/>
            <w:vAlign w:val="center"/>
          </w:tcPr>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3</w:t>
            </w:r>
          </w:p>
        </w:tc>
        <w:tc>
          <w:tcPr>
            <w:tcW w:w="958" w:type="dxa"/>
            <w:tcBorders>
              <w:top w:val="single" w:sz="4" w:space="0" w:color="auto"/>
              <w:left w:val="single" w:sz="4" w:space="0" w:color="auto"/>
            </w:tcBorders>
            <w:shd w:val="clear" w:color="auto" w:fill="FFFFFF"/>
            <w:vAlign w:val="center"/>
          </w:tcPr>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4</w:t>
            </w:r>
          </w:p>
        </w:tc>
        <w:tc>
          <w:tcPr>
            <w:tcW w:w="1114" w:type="dxa"/>
            <w:tcBorders>
              <w:top w:val="single" w:sz="4" w:space="0" w:color="auto"/>
              <w:left w:val="single" w:sz="4" w:space="0" w:color="auto"/>
            </w:tcBorders>
            <w:shd w:val="clear" w:color="auto" w:fill="FFFFFF"/>
            <w:vAlign w:val="center"/>
          </w:tcPr>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5</w:t>
            </w:r>
          </w:p>
        </w:tc>
        <w:tc>
          <w:tcPr>
            <w:tcW w:w="672" w:type="dxa"/>
            <w:tcBorders>
              <w:top w:val="single" w:sz="4" w:space="0" w:color="auto"/>
              <w:left w:val="single" w:sz="4" w:space="0" w:color="auto"/>
            </w:tcBorders>
            <w:shd w:val="clear" w:color="auto" w:fill="FFFFFF"/>
            <w:vAlign w:val="center"/>
          </w:tcPr>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6</w:t>
            </w:r>
          </w:p>
        </w:tc>
        <w:tc>
          <w:tcPr>
            <w:tcW w:w="975" w:type="dxa"/>
            <w:tcBorders>
              <w:top w:val="single" w:sz="4" w:space="0" w:color="auto"/>
              <w:left w:val="single" w:sz="4" w:space="0" w:color="auto"/>
            </w:tcBorders>
            <w:shd w:val="clear" w:color="auto" w:fill="FFFFFF"/>
            <w:vAlign w:val="center"/>
          </w:tcPr>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7</w:t>
            </w:r>
          </w:p>
        </w:tc>
        <w:tc>
          <w:tcPr>
            <w:tcW w:w="672" w:type="dxa"/>
            <w:tcBorders>
              <w:top w:val="single" w:sz="4" w:space="0" w:color="auto"/>
              <w:left w:val="single" w:sz="4" w:space="0" w:color="auto"/>
            </w:tcBorders>
            <w:shd w:val="clear" w:color="auto" w:fill="FFFFFF"/>
            <w:vAlign w:val="center"/>
          </w:tcPr>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8</w:t>
            </w:r>
          </w:p>
        </w:tc>
        <w:tc>
          <w:tcPr>
            <w:tcW w:w="1114" w:type="dxa"/>
            <w:tcBorders>
              <w:top w:val="single" w:sz="4" w:space="0" w:color="auto"/>
              <w:left w:val="single" w:sz="4" w:space="0" w:color="auto"/>
            </w:tcBorders>
            <w:shd w:val="clear" w:color="auto" w:fill="FFFFFF"/>
            <w:vAlign w:val="center"/>
          </w:tcPr>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9</w:t>
            </w:r>
          </w:p>
        </w:tc>
        <w:tc>
          <w:tcPr>
            <w:tcW w:w="698" w:type="dxa"/>
            <w:tcBorders>
              <w:top w:val="single" w:sz="4" w:space="0" w:color="auto"/>
              <w:left w:val="single" w:sz="4" w:space="0" w:color="auto"/>
              <w:right w:val="single" w:sz="4" w:space="0" w:color="auto"/>
            </w:tcBorders>
            <w:shd w:val="clear" w:color="auto" w:fill="FFFFFF"/>
            <w:vAlign w:val="center"/>
          </w:tcPr>
          <w:p w:rsidR="002C5CE2" w:rsidRPr="00072463" w:rsidRDefault="002C5CE2" w:rsidP="00616540">
            <w:pPr>
              <w:widowControl w:val="0"/>
              <w:spacing w:line="170" w:lineRule="exact"/>
              <w:ind w:left="220"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10</w:t>
            </w:r>
          </w:p>
        </w:tc>
      </w:tr>
      <w:tr w:rsidR="002C5CE2" w:rsidRPr="00F5186F" w:rsidTr="00616540">
        <w:trPr>
          <w:trHeight w:hRule="exact" w:val="922"/>
        </w:trPr>
        <w:tc>
          <w:tcPr>
            <w:tcW w:w="509" w:type="dxa"/>
            <w:tcBorders>
              <w:top w:val="single" w:sz="4" w:space="0" w:color="auto"/>
              <w:left w:val="single" w:sz="4" w:space="0" w:color="auto"/>
              <w:bottom w:val="single" w:sz="4" w:space="0" w:color="auto"/>
            </w:tcBorders>
            <w:shd w:val="clear" w:color="auto" w:fill="FFFFFF"/>
            <w:vAlign w:val="center"/>
          </w:tcPr>
          <w:p w:rsidR="002C5CE2" w:rsidRPr="00072463" w:rsidRDefault="002C5CE2" w:rsidP="00616540">
            <w:pPr>
              <w:widowControl w:val="0"/>
              <w:spacing w:line="170" w:lineRule="exact"/>
              <w:ind w:left="180"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1</w:t>
            </w:r>
          </w:p>
        </w:tc>
        <w:tc>
          <w:tcPr>
            <w:tcW w:w="1759" w:type="dxa"/>
            <w:tcBorders>
              <w:top w:val="single" w:sz="4" w:space="0" w:color="auto"/>
              <w:left w:val="single" w:sz="4" w:space="0" w:color="auto"/>
              <w:bottom w:val="single" w:sz="4" w:space="0" w:color="auto"/>
            </w:tcBorders>
            <w:shd w:val="clear" w:color="auto" w:fill="FFFFFF"/>
            <w:vAlign w:val="center"/>
          </w:tcPr>
          <w:p w:rsidR="002C5CE2" w:rsidRDefault="002C5CE2" w:rsidP="00616540">
            <w:pPr>
              <w:widowControl w:val="0"/>
              <w:spacing w:after="60" w:line="170" w:lineRule="exact"/>
              <w:ind w:left="160" w:firstLine="0"/>
              <w:jc w:val="center"/>
              <w:rPr>
                <w:rFonts w:ascii="Times New Roman" w:hAnsi="Times New Roman"/>
                <w:bCs/>
                <w:color w:val="000000"/>
                <w:spacing w:val="-1"/>
                <w:lang w:val="ru-RU" w:eastAsia="ru-RU"/>
              </w:rPr>
            </w:pPr>
          </w:p>
          <w:p w:rsidR="002C5CE2" w:rsidRPr="00072463" w:rsidRDefault="002C5CE2" w:rsidP="00616540">
            <w:pPr>
              <w:widowControl w:val="0"/>
              <w:spacing w:after="60" w:line="170" w:lineRule="exact"/>
              <w:ind w:left="160"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Котельная</w:t>
            </w:r>
          </w:p>
          <w:p w:rsidR="002C5CE2" w:rsidRPr="00072463" w:rsidRDefault="002C5CE2" w:rsidP="00616540">
            <w:pPr>
              <w:widowControl w:val="0"/>
              <w:spacing w:before="60"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с. п. Сентябрьский</w:t>
            </w:r>
          </w:p>
        </w:tc>
        <w:tc>
          <w:tcPr>
            <w:tcW w:w="1027" w:type="dxa"/>
            <w:tcBorders>
              <w:top w:val="single" w:sz="4" w:space="0" w:color="auto"/>
              <w:left w:val="single" w:sz="4" w:space="0" w:color="auto"/>
              <w:bottom w:val="single" w:sz="4" w:space="0" w:color="auto"/>
            </w:tcBorders>
            <w:shd w:val="clear" w:color="auto" w:fill="FFFFFF"/>
            <w:vAlign w:val="center"/>
          </w:tcPr>
          <w:p w:rsidR="002C5CE2" w:rsidRPr="00616540" w:rsidRDefault="002C5CE2" w:rsidP="00616540">
            <w:pPr>
              <w:widowControl w:val="0"/>
              <w:spacing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руб./Гкал</w:t>
            </w:r>
          </w:p>
        </w:tc>
        <w:tc>
          <w:tcPr>
            <w:tcW w:w="958" w:type="dxa"/>
            <w:tcBorders>
              <w:top w:val="single" w:sz="4" w:space="0" w:color="auto"/>
              <w:left w:val="single" w:sz="4" w:space="0" w:color="auto"/>
              <w:bottom w:val="single" w:sz="4" w:space="0" w:color="auto"/>
            </w:tcBorders>
            <w:shd w:val="clear" w:color="auto" w:fill="FFFFFF"/>
            <w:vAlign w:val="center"/>
          </w:tcPr>
          <w:p w:rsidR="002C5CE2" w:rsidRPr="00616540" w:rsidRDefault="002C5CE2" w:rsidP="00616540">
            <w:pPr>
              <w:widowControl w:val="0"/>
              <w:spacing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1 507,00</w:t>
            </w:r>
          </w:p>
        </w:tc>
        <w:tc>
          <w:tcPr>
            <w:tcW w:w="1114" w:type="dxa"/>
            <w:tcBorders>
              <w:top w:val="single" w:sz="4" w:space="0" w:color="auto"/>
              <w:left w:val="single" w:sz="4" w:space="0" w:color="auto"/>
              <w:bottom w:val="single" w:sz="4" w:space="0" w:color="auto"/>
            </w:tcBorders>
            <w:shd w:val="clear" w:color="auto" w:fill="FFFFFF"/>
            <w:vAlign w:val="center"/>
          </w:tcPr>
          <w:p w:rsidR="002C5CE2" w:rsidRPr="00616540" w:rsidRDefault="002C5CE2" w:rsidP="00616540">
            <w:pPr>
              <w:widowControl w:val="0"/>
              <w:spacing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1 674,89</w:t>
            </w:r>
          </w:p>
        </w:tc>
        <w:tc>
          <w:tcPr>
            <w:tcW w:w="672" w:type="dxa"/>
            <w:tcBorders>
              <w:top w:val="single" w:sz="4" w:space="0" w:color="auto"/>
              <w:left w:val="single" w:sz="4" w:space="0" w:color="auto"/>
              <w:bottom w:val="single" w:sz="4" w:space="0" w:color="auto"/>
            </w:tcBorders>
            <w:shd w:val="clear" w:color="auto" w:fill="FFFFFF"/>
            <w:vAlign w:val="center"/>
          </w:tcPr>
          <w:p w:rsidR="002C5CE2" w:rsidRPr="00616540" w:rsidRDefault="002C5CE2" w:rsidP="00616540">
            <w:pPr>
              <w:widowControl w:val="0"/>
              <w:spacing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111,1</w:t>
            </w:r>
          </w:p>
        </w:tc>
        <w:tc>
          <w:tcPr>
            <w:tcW w:w="975" w:type="dxa"/>
            <w:tcBorders>
              <w:top w:val="single" w:sz="4" w:space="0" w:color="auto"/>
              <w:left w:val="single" w:sz="4" w:space="0" w:color="auto"/>
              <w:bottom w:val="single" w:sz="4" w:space="0" w:color="auto"/>
            </w:tcBorders>
            <w:shd w:val="clear" w:color="auto" w:fill="FFFFFF"/>
            <w:vAlign w:val="center"/>
          </w:tcPr>
          <w:p w:rsidR="002C5CE2" w:rsidRPr="00616540" w:rsidRDefault="002C5CE2" w:rsidP="00616540">
            <w:pPr>
              <w:widowControl w:val="0"/>
              <w:spacing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1 859,13</w:t>
            </w:r>
          </w:p>
        </w:tc>
        <w:tc>
          <w:tcPr>
            <w:tcW w:w="672" w:type="dxa"/>
            <w:tcBorders>
              <w:top w:val="single" w:sz="4" w:space="0" w:color="auto"/>
              <w:left w:val="single" w:sz="4" w:space="0" w:color="auto"/>
              <w:bottom w:val="single" w:sz="4" w:space="0" w:color="auto"/>
            </w:tcBorders>
            <w:shd w:val="clear" w:color="auto" w:fill="FFFFFF"/>
            <w:vAlign w:val="center"/>
          </w:tcPr>
          <w:p w:rsidR="002C5CE2" w:rsidRPr="00616540" w:rsidRDefault="002C5CE2" w:rsidP="00616540">
            <w:pPr>
              <w:widowControl w:val="0"/>
              <w:spacing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111,0</w:t>
            </w:r>
          </w:p>
        </w:tc>
        <w:tc>
          <w:tcPr>
            <w:tcW w:w="1114" w:type="dxa"/>
            <w:tcBorders>
              <w:top w:val="single" w:sz="4" w:space="0" w:color="auto"/>
              <w:left w:val="single" w:sz="4" w:space="0" w:color="auto"/>
              <w:bottom w:val="single" w:sz="4" w:space="0" w:color="auto"/>
            </w:tcBorders>
            <w:shd w:val="clear" w:color="auto" w:fill="FFFFFF"/>
            <w:vAlign w:val="center"/>
          </w:tcPr>
          <w:p w:rsidR="002C5CE2" w:rsidRPr="00616540" w:rsidRDefault="002C5CE2" w:rsidP="00616540">
            <w:pPr>
              <w:widowControl w:val="0"/>
              <w:spacing w:line="170" w:lineRule="exact"/>
              <w:ind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1 940,83</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616540" w:rsidRDefault="002C5CE2" w:rsidP="00616540">
            <w:pPr>
              <w:widowControl w:val="0"/>
              <w:spacing w:line="170" w:lineRule="exact"/>
              <w:ind w:left="220" w:firstLine="0"/>
              <w:jc w:val="center"/>
              <w:rPr>
                <w:rFonts w:ascii="Times New Roman" w:hAnsi="Times New Roman"/>
                <w:bCs/>
                <w:color w:val="000000"/>
                <w:spacing w:val="-1"/>
                <w:lang w:val="ru-RU" w:eastAsia="ru-RU"/>
              </w:rPr>
            </w:pPr>
          </w:p>
          <w:p w:rsidR="002C5CE2" w:rsidRPr="00072463" w:rsidRDefault="002C5CE2" w:rsidP="00616540">
            <w:pPr>
              <w:widowControl w:val="0"/>
              <w:spacing w:line="170" w:lineRule="exact"/>
              <w:ind w:firstLine="0"/>
              <w:jc w:val="center"/>
              <w:rPr>
                <w:rFonts w:ascii="Times New Roman" w:hAnsi="Times New Roman"/>
                <w:color w:val="000000"/>
                <w:spacing w:val="4"/>
                <w:lang w:val="ru-RU" w:eastAsia="ru-RU"/>
              </w:rPr>
            </w:pPr>
            <w:r w:rsidRPr="00616540">
              <w:rPr>
                <w:rFonts w:ascii="Times New Roman" w:hAnsi="Times New Roman"/>
                <w:bCs/>
                <w:color w:val="000000"/>
                <w:spacing w:val="-1"/>
                <w:lang w:val="ru-RU" w:eastAsia="ru-RU"/>
              </w:rPr>
              <w:t>104,4</w:t>
            </w:r>
          </w:p>
        </w:tc>
      </w:tr>
    </w:tbl>
    <w:p w:rsidR="002C5CE2" w:rsidRPr="00072463" w:rsidRDefault="002C5CE2" w:rsidP="00072463">
      <w:pPr>
        <w:spacing w:after="200" w:line="276" w:lineRule="auto"/>
        <w:ind w:firstLine="709"/>
        <w:jc w:val="both"/>
        <w:rPr>
          <w:rFonts w:ascii="Times New Roman" w:hAnsi="Times New Roman"/>
          <w:bCs/>
          <w:sz w:val="24"/>
          <w:szCs w:val="24"/>
          <w:lang w:val="ru-RU" w:eastAsia="ru-RU"/>
        </w:rPr>
      </w:pPr>
    </w:p>
    <w:p w:rsidR="002C5CE2" w:rsidRPr="00072463" w:rsidRDefault="002C5CE2" w:rsidP="00072463">
      <w:pPr>
        <w:spacing w:after="200" w:line="276" w:lineRule="auto"/>
        <w:ind w:firstLine="709"/>
        <w:jc w:val="both"/>
        <w:rPr>
          <w:rFonts w:ascii="Times New Roman" w:hAnsi="Times New Roman"/>
          <w:bCs/>
          <w:sz w:val="24"/>
          <w:szCs w:val="24"/>
          <w:lang w:val="ru-RU" w:eastAsia="ru-RU"/>
        </w:rPr>
      </w:pPr>
      <w:r>
        <w:rPr>
          <w:rFonts w:ascii="Times New Roman" w:hAnsi="Times New Roman"/>
          <w:bCs/>
          <w:sz w:val="24"/>
          <w:szCs w:val="24"/>
          <w:lang w:val="ru-RU" w:eastAsia="ru-RU"/>
        </w:rPr>
        <w:t>Т</w:t>
      </w:r>
      <w:r w:rsidRPr="00072463">
        <w:rPr>
          <w:rFonts w:ascii="Times New Roman" w:hAnsi="Times New Roman"/>
          <w:bCs/>
          <w:sz w:val="24"/>
          <w:szCs w:val="24"/>
          <w:lang w:val="ru-RU" w:eastAsia="ru-RU"/>
        </w:rPr>
        <w:t>ариф по сельскому поселению до 01.07.2014 года был установлен в размере 1 859,13 руб./Гкал, с 01.07.2014 года утвержден в размере 1 940,83 руб./Гкал.</w:t>
      </w:r>
    </w:p>
    <w:p w:rsidR="002C5CE2" w:rsidRPr="00072463" w:rsidRDefault="002C5CE2" w:rsidP="00072463">
      <w:pPr>
        <w:spacing w:after="200" w:line="276" w:lineRule="auto"/>
        <w:ind w:firstLine="709"/>
        <w:jc w:val="both"/>
        <w:rPr>
          <w:rFonts w:ascii="Times New Roman" w:hAnsi="Times New Roman"/>
          <w:bCs/>
          <w:sz w:val="24"/>
          <w:szCs w:val="24"/>
          <w:lang w:val="ru-RU" w:eastAsia="ru-RU"/>
        </w:rPr>
      </w:pPr>
      <w:r w:rsidRPr="00072463">
        <w:rPr>
          <w:rFonts w:ascii="Times New Roman" w:hAnsi="Times New Roman"/>
          <w:bCs/>
          <w:sz w:val="24"/>
          <w:szCs w:val="24"/>
          <w:lang w:val="ru-RU" w:eastAsia="ru-RU"/>
        </w:rPr>
        <w:t>Как видно из таблицы, тарифы на услуги теплоснабжения из года в год имеют положительную динамику роста. За анализируемый период самый высокий процент роста тарифов наблюдается в 2012 и 2013 годах - 11%. В 2014 году рост тарифа с 01.07.2014 года по отношению к 2013 году (тариф с 01.07.2013 г.) составил 4,4%.</w:t>
      </w:r>
    </w:p>
    <w:p w:rsidR="002C5CE2" w:rsidRPr="00AD5299" w:rsidRDefault="002C5CE2" w:rsidP="00AD5299">
      <w:pPr>
        <w:spacing w:after="200" w:line="276" w:lineRule="auto"/>
        <w:ind w:firstLine="709"/>
        <w:jc w:val="both"/>
        <w:rPr>
          <w:rFonts w:ascii="Times New Roman" w:hAnsi="Times New Roman"/>
          <w:bCs/>
          <w:sz w:val="24"/>
          <w:szCs w:val="24"/>
          <w:lang w:val="ru-RU" w:eastAsia="ru-RU"/>
        </w:rPr>
      </w:pPr>
      <w:r w:rsidRPr="00AD5299">
        <w:rPr>
          <w:rFonts w:ascii="Times New Roman" w:hAnsi="Times New Roman"/>
          <w:bCs/>
          <w:sz w:val="24"/>
          <w:szCs w:val="24"/>
          <w:lang w:val="ru-RU" w:eastAsia="ru-RU"/>
        </w:rPr>
        <w:t>Формирование себестоимости на предприятии осуществляется отдельно по статьям калькуляционных расходов.</w:t>
      </w:r>
      <w:r>
        <w:rPr>
          <w:rFonts w:ascii="Times New Roman" w:hAnsi="Times New Roman"/>
          <w:bCs/>
          <w:sz w:val="24"/>
          <w:szCs w:val="24"/>
          <w:lang w:val="ru-RU" w:eastAsia="ru-RU"/>
        </w:rPr>
        <w:t xml:space="preserve"> </w:t>
      </w:r>
      <w:r w:rsidRPr="00AD5299">
        <w:rPr>
          <w:rFonts w:ascii="Times New Roman" w:hAnsi="Times New Roman"/>
          <w:bCs/>
          <w:sz w:val="24"/>
          <w:szCs w:val="24"/>
          <w:lang w:val="ru-RU" w:eastAsia="ru-RU"/>
        </w:rPr>
        <w:t>Для составления плановой калькуляции на производство, передачу тепловой энергии используются следующие расчеты и статьи затрат:</w:t>
      </w:r>
    </w:p>
    <w:p w:rsidR="002C5CE2" w:rsidRPr="00AD5299" w:rsidRDefault="002C5CE2" w:rsidP="00AD5299">
      <w:pPr>
        <w:spacing w:line="276" w:lineRule="auto"/>
        <w:ind w:firstLine="0"/>
        <w:jc w:val="both"/>
        <w:rPr>
          <w:rFonts w:ascii="Times New Roman" w:hAnsi="Times New Roman"/>
          <w:bCs/>
          <w:sz w:val="24"/>
          <w:szCs w:val="24"/>
          <w:lang w:val="ru-RU" w:eastAsia="ru-RU"/>
        </w:rPr>
      </w:pPr>
      <w:r w:rsidRPr="00AD5299">
        <w:rPr>
          <w:rFonts w:ascii="Times New Roman" w:hAnsi="Times New Roman"/>
          <w:bCs/>
          <w:sz w:val="24"/>
          <w:szCs w:val="24"/>
          <w:lang w:val="ru-RU" w:eastAsia="ru-RU"/>
        </w:rPr>
        <w:t>-затраты на покупку энергоресурсов (тепловая энергия);</w:t>
      </w:r>
    </w:p>
    <w:p w:rsidR="002C5CE2" w:rsidRPr="00AD5299" w:rsidRDefault="002C5CE2" w:rsidP="00AD5299">
      <w:pPr>
        <w:spacing w:line="276" w:lineRule="auto"/>
        <w:ind w:firstLine="0"/>
        <w:jc w:val="both"/>
        <w:rPr>
          <w:rFonts w:ascii="Times New Roman" w:hAnsi="Times New Roman"/>
          <w:bCs/>
          <w:sz w:val="24"/>
          <w:szCs w:val="24"/>
          <w:lang w:val="ru-RU" w:eastAsia="ru-RU"/>
        </w:rPr>
      </w:pPr>
      <w:r w:rsidRPr="00AD5299">
        <w:rPr>
          <w:rFonts w:ascii="Times New Roman" w:hAnsi="Times New Roman"/>
          <w:bCs/>
          <w:sz w:val="24"/>
          <w:szCs w:val="24"/>
          <w:lang w:val="ru-RU" w:eastAsia="ru-RU"/>
        </w:rPr>
        <w:t>-оплата труда (включая налоги на заработную плату);</w:t>
      </w:r>
    </w:p>
    <w:p w:rsidR="002C5CE2" w:rsidRPr="00AD5299" w:rsidRDefault="002C5CE2" w:rsidP="00AD5299">
      <w:pPr>
        <w:spacing w:line="276" w:lineRule="auto"/>
        <w:ind w:firstLine="0"/>
        <w:jc w:val="both"/>
        <w:rPr>
          <w:rFonts w:ascii="Times New Roman" w:hAnsi="Times New Roman"/>
          <w:bCs/>
          <w:sz w:val="24"/>
          <w:szCs w:val="24"/>
          <w:lang w:val="ru-RU" w:eastAsia="ru-RU"/>
        </w:rPr>
      </w:pPr>
      <w:r w:rsidRPr="00AD5299">
        <w:rPr>
          <w:rFonts w:ascii="Times New Roman" w:hAnsi="Times New Roman"/>
          <w:bCs/>
          <w:sz w:val="24"/>
          <w:szCs w:val="24"/>
          <w:lang w:val="ru-RU" w:eastAsia="ru-RU"/>
        </w:rPr>
        <w:t>-расходы на сырье и материалы;</w:t>
      </w:r>
    </w:p>
    <w:p w:rsidR="002C5CE2" w:rsidRPr="00AD5299" w:rsidRDefault="002C5CE2" w:rsidP="00AD5299">
      <w:pPr>
        <w:spacing w:line="276" w:lineRule="auto"/>
        <w:ind w:firstLine="0"/>
        <w:jc w:val="both"/>
        <w:rPr>
          <w:rFonts w:ascii="Times New Roman" w:hAnsi="Times New Roman"/>
          <w:bCs/>
          <w:sz w:val="24"/>
          <w:szCs w:val="24"/>
          <w:lang w:val="ru-RU" w:eastAsia="ru-RU"/>
        </w:rPr>
      </w:pPr>
      <w:r w:rsidRPr="00AD5299">
        <w:rPr>
          <w:rFonts w:ascii="Times New Roman" w:hAnsi="Times New Roman"/>
          <w:bCs/>
          <w:sz w:val="24"/>
          <w:szCs w:val="24"/>
          <w:lang w:val="ru-RU" w:eastAsia="ru-RU"/>
        </w:rPr>
        <w:t>-прочие расходы (включая прочие расходы; налоги и сборы; расходы, не учитываемые в целях налогообложения).</w:t>
      </w:r>
    </w:p>
    <w:p w:rsidR="002C5CE2" w:rsidRDefault="002C5CE2" w:rsidP="00AD5299">
      <w:pPr>
        <w:spacing w:after="200" w:line="276" w:lineRule="auto"/>
        <w:ind w:firstLine="709"/>
        <w:jc w:val="both"/>
        <w:rPr>
          <w:rFonts w:ascii="Times New Roman" w:hAnsi="Times New Roman"/>
          <w:bCs/>
          <w:sz w:val="24"/>
          <w:szCs w:val="24"/>
          <w:lang w:val="ru-RU" w:eastAsia="ru-RU"/>
        </w:rPr>
      </w:pPr>
    </w:p>
    <w:p w:rsidR="002C5CE2" w:rsidRPr="00AD5299" w:rsidRDefault="002C5CE2" w:rsidP="00AD5299">
      <w:pPr>
        <w:spacing w:after="200" w:line="276" w:lineRule="auto"/>
        <w:ind w:firstLine="709"/>
        <w:jc w:val="both"/>
        <w:rPr>
          <w:rFonts w:ascii="Times New Roman" w:hAnsi="Times New Roman"/>
          <w:bCs/>
          <w:sz w:val="24"/>
          <w:szCs w:val="24"/>
          <w:lang w:val="ru-RU" w:eastAsia="ru-RU"/>
        </w:rPr>
      </w:pPr>
      <w:r w:rsidRPr="00AD5299">
        <w:rPr>
          <w:rFonts w:ascii="Times New Roman" w:hAnsi="Times New Roman"/>
          <w:bCs/>
          <w:sz w:val="24"/>
          <w:szCs w:val="24"/>
          <w:lang w:val="ru-RU" w:eastAsia="ru-RU"/>
        </w:rPr>
        <w:t>ООО «Промысловик» покупает тепловую энергию и поставляет потребителям сельского поселения.</w:t>
      </w:r>
    </w:p>
    <w:p w:rsidR="002C5CE2" w:rsidRDefault="002C5CE2" w:rsidP="00AD5299">
      <w:pPr>
        <w:spacing w:after="200" w:line="276" w:lineRule="auto"/>
        <w:ind w:firstLine="709"/>
        <w:jc w:val="both"/>
        <w:rPr>
          <w:rFonts w:ascii="Times New Roman" w:hAnsi="Times New Roman"/>
          <w:bCs/>
          <w:sz w:val="24"/>
          <w:szCs w:val="24"/>
          <w:lang w:val="ru-RU" w:eastAsia="ru-RU"/>
        </w:rPr>
      </w:pPr>
      <w:r w:rsidRPr="00AD5299">
        <w:rPr>
          <w:rFonts w:ascii="Times New Roman" w:hAnsi="Times New Roman"/>
          <w:bCs/>
          <w:sz w:val="24"/>
          <w:szCs w:val="24"/>
          <w:lang w:val="ru-RU" w:eastAsia="ru-RU"/>
        </w:rPr>
        <w:t>Структура тарифов на 2014 год представлена в таблице 5.2., на основании экспертного заключения по рассмотрению дела №103-2013 «Об установлении тарифа на тепловую энергию, поставляемую обществом с ограниченной ответственностью «Промысловик» потребителям на территории с. п. Сентябрьский Нефтеюганского района на 2014 год».</w:t>
      </w:r>
    </w:p>
    <w:p w:rsidR="002C5CE2" w:rsidRPr="00AD5299" w:rsidRDefault="002C5CE2" w:rsidP="00AD5299">
      <w:pPr>
        <w:spacing w:line="276" w:lineRule="auto"/>
        <w:jc w:val="both"/>
        <w:rPr>
          <w:rFonts w:ascii="Times New Roman" w:hAnsi="Times New Roman"/>
          <w:bCs/>
          <w:sz w:val="24"/>
          <w:szCs w:val="24"/>
          <w:lang w:val="ru-RU" w:eastAsia="ru-RU"/>
        </w:rPr>
      </w:pPr>
      <w:r w:rsidRPr="00AD5299">
        <w:rPr>
          <w:rFonts w:ascii="Times New Roman" w:hAnsi="Times New Roman"/>
          <w:bCs/>
          <w:sz w:val="24"/>
          <w:szCs w:val="24"/>
          <w:lang w:val="ru-RU" w:eastAsia="ru-RU"/>
        </w:rPr>
        <w:t>Одной из основных статей калькуляционных расходов при тарифообразовании ООО «Промысловик» - расходы на покупку тепловой энергии составляют 91,8% или 19 947,36 тыс.</w:t>
      </w:r>
      <w:r w:rsidRPr="00EF1C19">
        <w:rPr>
          <w:rFonts w:ascii="Times New Roman" w:hAnsi="Times New Roman"/>
          <w:bCs/>
          <w:sz w:val="24"/>
          <w:szCs w:val="24"/>
          <w:lang w:val="ru-RU" w:eastAsia="ru-RU"/>
        </w:rPr>
        <w:t xml:space="preserve"> </w:t>
      </w:r>
      <w:r w:rsidRPr="00AD5299">
        <w:rPr>
          <w:rFonts w:ascii="Times New Roman" w:hAnsi="Times New Roman"/>
          <w:bCs/>
          <w:sz w:val="24"/>
          <w:szCs w:val="24"/>
          <w:lang w:val="ru-RU" w:eastAsia="ru-RU"/>
        </w:rPr>
        <w:t>рублей</w:t>
      </w:r>
      <w:r>
        <w:rPr>
          <w:rFonts w:ascii="Times New Roman" w:hAnsi="Times New Roman"/>
          <w:bCs/>
          <w:sz w:val="24"/>
          <w:szCs w:val="24"/>
          <w:lang w:val="ru-RU" w:eastAsia="ru-RU"/>
        </w:rPr>
        <w:t xml:space="preserve">. </w:t>
      </w:r>
      <w:r w:rsidRPr="00AD5299">
        <w:rPr>
          <w:rFonts w:ascii="Times New Roman" w:hAnsi="Times New Roman"/>
          <w:bCs/>
          <w:sz w:val="24"/>
          <w:szCs w:val="24"/>
          <w:lang w:val="ru-RU" w:eastAsia="ru-RU"/>
        </w:rPr>
        <w:t xml:space="preserve">Второе место в структуре тарифа занимают затраты по оплате труда - 2,8% или 608,9 тыс. рублей. </w:t>
      </w:r>
      <w:r>
        <w:rPr>
          <w:rFonts w:ascii="Times New Roman" w:hAnsi="Times New Roman"/>
          <w:bCs/>
          <w:sz w:val="24"/>
          <w:szCs w:val="24"/>
          <w:lang w:val="ru-RU" w:eastAsia="ru-RU"/>
        </w:rPr>
        <w:t xml:space="preserve"> </w:t>
      </w:r>
      <w:r w:rsidRPr="00AD5299">
        <w:rPr>
          <w:rFonts w:ascii="Times New Roman" w:hAnsi="Times New Roman"/>
          <w:bCs/>
          <w:sz w:val="24"/>
          <w:szCs w:val="24"/>
          <w:lang w:val="ru-RU" w:eastAsia="ru-RU"/>
        </w:rPr>
        <w:t>Прочие расходы составляют в тарифе 2,5%.</w:t>
      </w:r>
    </w:p>
    <w:p w:rsidR="002C5CE2" w:rsidRDefault="002C5CE2" w:rsidP="00AD5299">
      <w:pPr>
        <w:spacing w:after="200" w:line="276" w:lineRule="auto"/>
        <w:ind w:firstLine="0"/>
        <w:jc w:val="right"/>
        <w:rPr>
          <w:rFonts w:ascii="Times New Roman" w:hAnsi="Times New Roman"/>
          <w:bCs/>
          <w:i/>
          <w:sz w:val="24"/>
          <w:szCs w:val="24"/>
          <w:lang w:val="ru-RU" w:eastAsia="ru-RU"/>
        </w:rPr>
      </w:pPr>
    </w:p>
    <w:p w:rsidR="002C5CE2" w:rsidRPr="00072463" w:rsidRDefault="002C5CE2" w:rsidP="00AD5299">
      <w:pPr>
        <w:spacing w:after="200" w:line="276" w:lineRule="auto"/>
        <w:ind w:firstLine="0"/>
        <w:jc w:val="right"/>
        <w:rPr>
          <w:rFonts w:ascii="Times New Roman" w:hAnsi="Times New Roman"/>
          <w:bCs/>
          <w:i/>
          <w:sz w:val="24"/>
          <w:szCs w:val="24"/>
          <w:lang w:val="ru-RU" w:eastAsia="ru-RU"/>
        </w:rPr>
      </w:pPr>
      <w:r w:rsidRPr="00072463">
        <w:rPr>
          <w:rFonts w:ascii="Times New Roman" w:hAnsi="Times New Roman"/>
          <w:bCs/>
          <w:i/>
          <w:sz w:val="24"/>
          <w:szCs w:val="24"/>
          <w:lang w:val="ru-RU" w:eastAsia="ru-RU"/>
        </w:rPr>
        <w:t xml:space="preserve">Таблица 6.1 . </w:t>
      </w:r>
    </w:p>
    <w:tbl>
      <w:tblPr>
        <w:tblW w:w="0" w:type="auto"/>
        <w:tblInd w:w="10" w:type="dxa"/>
        <w:tblLayout w:type="fixed"/>
        <w:tblCellMar>
          <w:left w:w="10" w:type="dxa"/>
          <w:right w:w="10" w:type="dxa"/>
        </w:tblCellMar>
        <w:tblLook w:val="00A0" w:firstRow="1" w:lastRow="0" w:firstColumn="1" w:lastColumn="0" w:noHBand="0" w:noVBand="0"/>
      </w:tblPr>
      <w:tblGrid>
        <w:gridCol w:w="562"/>
        <w:gridCol w:w="5392"/>
        <w:gridCol w:w="1248"/>
        <w:gridCol w:w="1123"/>
        <w:gridCol w:w="998"/>
      </w:tblGrid>
      <w:tr w:rsidR="002C5CE2" w:rsidRPr="00F5186F" w:rsidTr="00616540">
        <w:trPr>
          <w:trHeight w:hRule="exact" w:val="778"/>
        </w:trPr>
        <w:tc>
          <w:tcPr>
            <w:tcW w:w="562" w:type="dxa"/>
            <w:vMerge w:val="restart"/>
            <w:tcBorders>
              <w:top w:val="single" w:sz="4" w:space="0" w:color="auto"/>
              <w:left w:val="single" w:sz="4" w:space="0" w:color="auto"/>
            </w:tcBorders>
            <w:shd w:val="clear" w:color="auto" w:fill="FFFFFF"/>
            <w:vAlign w:val="center"/>
          </w:tcPr>
          <w:p w:rsidR="002C5CE2" w:rsidRPr="00AD5299" w:rsidRDefault="002C5CE2" w:rsidP="00616540">
            <w:pPr>
              <w:widowControl w:val="0"/>
              <w:spacing w:after="180" w:line="200" w:lineRule="exact"/>
              <w:ind w:left="2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w:t>
            </w:r>
          </w:p>
          <w:p w:rsidR="002C5CE2" w:rsidRPr="00AD5299" w:rsidRDefault="002C5CE2" w:rsidP="00616540">
            <w:pPr>
              <w:widowControl w:val="0"/>
              <w:spacing w:before="180" w:line="200" w:lineRule="exact"/>
              <w:ind w:left="2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п/п</w:t>
            </w:r>
          </w:p>
        </w:tc>
        <w:tc>
          <w:tcPr>
            <w:tcW w:w="5392" w:type="dxa"/>
            <w:vMerge w:val="restart"/>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Статьи затрат</w:t>
            </w:r>
          </w:p>
        </w:tc>
        <w:tc>
          <w:tcPr>
            <w:tcW w:w="1248" w:type="dxa"/>
            <w:vMerge w:val="restart"/>
            <w:tcBorders>
              <w:top w:val="single" w:sz="4" w:space="0" w:color="auto"/>
              <w:left w:val="single" w:sz="4" w:space="0" w:color="auto"/>
            </w:tcBorders>
            <w:shd w:val="clear" w:color="auto" w:fill="FFFFFF"/>
            <w:vAlign w:val="center"/>
          </w:tcPr>
          <w:p w:rsidR="002C5CE2" w:rsidRPr="00AD5299" w:rsidRDefault="002C5CE2" w:rsidP="00616540">
            <w:pPr>
              <w:widowControl w:val="0"/>
              <w:spacing w:after="240"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Ед.</w:t>
            </w:r>
          </w:p>
          <w:p w:rsidR="002C5CE2" w:rsidRPr="00AD5299" w:rsidRDefault="002C5CE2" w:rsidP="00616540">
            <w:pPr>
              <w:widowControl w:val="0"/>
              <w:spacing w:before="240" w:line="200" w:lineRule="exact"/>
              <w:ind w:left="396" w:hanging="396"/>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изм.</w:t>
            </w:r>
          </w:p>
        </w:tc>
        <w:tc>
          <w:tcPr>
            <w:tcW w:w="2121" w:type="dxa"/>
            <w:gridSpan w:val="2"/>
            <w:tcBorders>
              <w:top w:val="single" w:sz="4" w:space="0" w:color="auto"/>
              <w:left w:val="single" w:sz="4" w:space="0" w:color="auto"/>
              <w:right w:val="single" w:sz="4" w:space="0" w:color="auto"/>
            </w:tcBorders>
            <w:shd w:val="clear" w:color="auto" w:fill="FFFFFF"/>
            <w:vAlign w:val="center"/>
          </w:tcPr>
          <w:p w:rsidR="002C5CE2" w:rsidRPr="00AD5299" w:rsidRDefault="002C5CE2" w:rsidP="00616540">
            <w:pPr>
              <w:widowControl w:val="0"/>
              <w:spacing w:line="379"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Котельная с.п. Сентябрьский</w:t>
            </w:r>
          </w:p>
        </w:tc>
      </w:tr>
      <w:tr w:rsidR="002C5CE2" w:rsidRPr="00F5186F" w:rsidTr="00616540">
        <w:trPr>
          <w:trHeight w:hRule="exact" w:val="264"/>
        </w:trPr>
        <w:tc>
          <w:tcPr>
            <w:tcW w:w="562" w:type="dxa"/>
            <w:vMerge/>
            <w:tcBorders>
              <w:left w:val="single" w:sz="4" w:space="0" w:color="auto"/>
            </w:tcBorders>
            <w:shd w:val="clear" w:color="auto" w:fill="FFFFFF"/>
            <w:vAlign w:val="center"/>
          </w:tcPr>
          <w:p w:rsidR="002C5CE2" w:rsidRPr="00AD5299" w:rsidRDefault="002C5CE2" w:rsidP="00616540">
            <w:pPr>
              <w:widowControl w:val="0"/>
              <w:ind w:firstLine="0"/>
              <w:jc w:val="center"/>
              <w:rPr>
                <w:rFonts w:ascii="Courier New" w:hAnsi="Courier New" w:cs="Courier New"/>
                <w:color w:val="000000"/>
                <w:lang w:val="ru-RU" w:eastAsia="ru-RU"/>
              </w:rPr>
            </w:pPr>
          </w:p>
        </w:tc>
        <w:tc>
          <w:tcPr>
            <w:tcW w:w="5392" w:type="dxa"/>
            <w:vMerge/>
            <w:tcBorders>
              <w:left w:val="single" w:sz="4" w:space="0" w:color="auto"/>
            </w:tcBorders>
            <w:shd w:val="clear" w:color="auto" w:fill="FFFFFF"/>
            <w:vAlign w:val="center"/>
          </w:tcPr>
          <w:p w:rsidR="002C5CE2" w:rsidRPr="00AD5299" w:rsidRDefault="002C5CE2" w:rsidP="00616540">
            <w:pPr>
              <w:widowControl w:val="0"/>
              <w:ind w:firstLine="0"/>
              <w:jc w:val="center"/>
              <w:rPr>
                <w:rFonts w:ascii="Courier New" w:hAnsi="Courier New" w:cs="Courier New"/>
                <w:color w:val="000000"/>
                <w:lang w:val="ru-RU" w:eastAsia="ru-RU"/>
              </w:rPr>
            </w:pPr>
          </w:p>
        </w:tc>
        <w:tc>
          <w:tcPr>
            <w:tcW w:w="1248" w:type="dxa"/>
            <w:vMerge/>
            <w:tcBorders>
              <w:left w:val="single" w:sz="4" w:space="0" w:color="auto"/>
            </w:tcBorders>
            <w:shd w:val="clear" w:color="auto" w:fill="FFFFFF"/>
            <w:vAlign w:val="center"/>
          </w:tcPr>
          <w:p w:rsidR="002C5CE2" w:rsidRPr="00AD5299" w:rsidRDefault="002C5CE2" w:rsidP="00616540">
            <w:pPr>
              <w:widowControl w:val="0"/>
              <w:ind w:firstLine="0"/>
              <w:jc w:val="center"/>
              <w:rPr>
                <w:rFonts w:ascii="Courier New" w:hAnsi="Courier New" w:cs="Courier New"/>
                <w:color w:val="000000"/>
                <w:lang w:val="ru-RU" w:eastAsia="ru-RU"/>
              </w:rPr>
            </w:pPr>
          </w:p>
        </w:tc>
        <w:tc>
          <w:tcPr>
            <w:tcW w:w="1123"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сумма</w:t>
            </w:r>
          </w:p>
        </w:tc>
        <w:tc>
          <w:tcPr>
            <w:tcW w:w="998" w:type="dxa"/>
            <w:tcBorders>
              <w:top w:val="single" w:sz="4" w:space="0" w:color="auto"/>
              <w:left w:val="single" w:sz="4" w:space="0" w:color="auto"/>
              <w:righ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w:t>
            </w:r>
          </w:p>
        </w:tc>
      </w:tr>
      <w:tr w:rsidR="002C5CE2" w:rsidRPr="00F5186F" w:rsidTr="00616540">
        <w:trPr>
          <w:trHeight w:hRule="exact" w:val="264"/>
        </w:trPr>
        <w:tc>
          <w:tcPr>
            <w:tcW w:w="56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2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1</w:t>
            </w:r>
          </w:p>
        </w:tc>
        <w:tc>
          <w:tcPr>
            <w:tcW w:w="539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2</w:t>
            </w:r>
          </w:p>
        </w:tc>
        <w:tc>
          <w:tcPr>
            <w:tcW w:w="1248"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3</w:t>
            </w:r>
          </w:p>
        </w:tc>
        <w:tc>
          <w:tcPr>
            <w:tcW w:w="1123"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4</w:t>
            </w:r>
          </w:p>
        </w:tc>
        <w:tc>
          <w:tcPr>
            <w:tcW w:w="998" w:type="dxa"/>
            <w:tcBorders>
              <w:top w:val="single" w:sz="4" w:space="0" w:color="auto"/>
              <w:left w:val="single" w:sz="4" w:space="0" w:color="auto"/>
              <w:righ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5</w:t>
            </w:r>
          </w:p>
        </w:tc>
      </w:tr>
      <w:tr w:rsidR="002C5CE2" w:rsidRPr="00F5186F" w:rsidTr="00616540">
        <w:trPr>
          <w:trHeight w:hRule="exact" w:val="552"/>
        </w:trPr>
        <w:tc>
          <w:tcPr>
            <w:tcW w:w="56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2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lastRenderedPageBreak/>
              <w:t>1</w:t>
            </w:r>
          </w:p>
        </w:tc>
        <w:tc>
          <w:tcPr>
            <w:tcW w:w="539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54" w:lineRule="exact"/>
              <w:ind w:left="1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Расходы на покупку тепловой энергии</w:t>
            </w:r>
          </w:p>
        </w:tc>
        <w:tc>
          <w:tcPr>
            <w:tcW w:w="1248"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тыс. руб.</w:t>
            </w:r>
          </w:p>
        </w:tc>
        <w:tc>
          <w:tcPr>
            <w:tcW w:w="1123"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19 947,4</w:t>
            </w:r>
          </w:p>
        </w:tc>
        <w:tc>
          <w:tcPr>
            <w:tcW w:w="998" w:type="dxa"/>
            <w:tcBorders>
              <w:top w:val="single" w:sz="4" w:space="0" w:color="auto"/>
              <w:left w:val="single" w:sz="4" w:space="0" w:color="auto"/>
              <w:righ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91,8</w:t>
            </w:r>
          </w:p>
        </w:tc>
      </w:tr>
      <w:tr w:rsidR="002C5CE2" w:rsidRPr="00F5186F" w:rsidTr="00616540">
        <w:trPr>
          <w:trHeight w:hRule="exact" w:val="317"/>
        </w:trPr>
        <w:tc>
          <w:tcPr>
            <w:tcW w:w="56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2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2</w:t>
            </w:r>
          </w:p>
        </w:tc>
        <w:tc>
          <w:tcPr>
            <w:tcW w:w="539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1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Сырье и материалы</w:t>
            </w:r>
          </w:p>
        </w:tc>
        <w:tc>
          <w:tcPr>
            <w:tcW w:w="1248"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тыс. руб.</w:t>
            </w:r>
          </w:p>
        </w:tc>
        <w:tc>
          <w:tcPr>
            <w:tcW w:w="1123"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427,0</w:t>
            </w:r>
          </w:p>
        </w:tc>
        <w:tc>
          <w:tcPr>
            <w:tcW w:w="998" w:type="dxa"/>
            <w:tcBorders>
              <w:top w:val="single" w:sz="4" w:space="0" w:color="auto"/>
              <w:left w:val="single" w:sz="4" w:space="0" w:color="auto"/>
              <w:righ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2,0</w:t>
            </w:r>
          </w:p>
        </w:tc>
      </w:tr>
      <w:tr w:rsidR="002C5CE2" w:rsidRPr="00F5186F" w:rsidTr="00616540">
        <w:trPr>
          <w:trHeight w:hRule="exact" w:val="437"/>
        </w:trPr>
        <w:tc>
          <w:tcPr>
            <w:tcW w:w="56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2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3</w:t>
            </w:r>
          </w:p>
        </w:tc>
        <w:tc>
          <w:tcPr>
            <w:tcW w:w="539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1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Затраты на оплату труда</w:t>
            </w:r>
          </w:p>
        </w:tc>
        <w:tc>
          <w:tcPr>
            <w:tcW w:w="1248"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тыс. руб.</w:t>
            </w:r>
          </w:p>
        </w:tc>
        <w:tc>
          <w:tcPr>
            <w:tcW w:w="1123"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608,9</w:t>
            </w:r>
          </w:p>
        </w:tc>
        <w:tc>
          <w:tcPr>
            <w:tcW w:w="998" w:type="dxa"/>
            <w:tcBorders>
              <w:top w:val="single" w:sz="4" w:space="0" w:color="auto"/>
              <w:left w:val="single" w:sz="4" w:space="0" w:color="auto"/>
              <w:righ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2,8</w:t>
            </w:r>
          </w:p>
        </w:tc>
      </w:tr>
      <w:tr w:rsidR="002C5CE2" w:rsidRPr="00F5186F" w:rsidTr="00616540">
        <w:trPr>
          <w:trHeight w:hRule="exact" w:val="418"/>
        </w:trPr>
        <w:tc>
          <w:tcPr>
            <w:tcW w:w="56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2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4</w:t>
            </w:r>
          </w:p>
        </w:tc>
        <w:tc>
          <w:tcPr>
            <w:tcW w:w="539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43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Отчисления на социальные нужды</w:t>
            </w:r>
          </w:p>
        </w:tc>
        <w:tc>
          <w:tcPr>
            <w:tcW w:w="1248"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тыс. руб.</w:t>
            </w:r>
          </w:p>
        </w:tc>
        <w:tc>
          <w:tcPr>
            <w:tcW w:w="1123"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183,9</w:t>
            </w:r>
          </w:p>
        </w:tc>
        <w:tc>
          <w:tcPr>
            <w:tcW w:w="998" w:type="dxa"/>
            <w:tcBorders>
              <w:top w:val="single" w:sz="4" w:space="0" w:color="auto"/>
              <w:left w:val="single" w:sz="4" w:space="0" w:color="auto"/>
              <w:righ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0,8</w:t>
            </w:r>
          </w:p>
        </w:tc>
      </w:tr>
      <w:tr w:rsidR="002C5CE2" w:rsidRPr="00F5186F" w:rsidTr="00616540">
        <w:trPr>
          <w:trHeight w:hRule="exact" w:val="278"/>
        </w:trPr>
        <w:tc>
          <w:tcPr>
            <w:tcW w:w="56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2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5</w:t>
            </w:r>
          </w:p>
        </w:tc>
        <w:tc>
          <w:tcPr>
            <w:tcW w:w="539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1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Прочие расходы</w:t>
            </w:r>
          </w:p>
        </w:tc>
        <w:tc>
          <w:tcPr>
            <w:tcW w:w="1248"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тыс. руб.</w:t>
            </w:r>
          </w:p>
        </w:tc>
        <w:tc>
          <w:tcPr>
            <w:tcW w:w="1123"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549,9</w:t>
            </w:r>
          </w:p>
        </w:tc>
        <w:tc>
          <w:tcPr>
            <w:tcW w:w="998" w:type="dxa"/>
            <w:tcBorders>
              <w:top w:val="single" w:sz="4" w:space="0" w:color="auto"/>
              <w:left w:val="single" w:sz="4" w:space="0" w:color="auto"/>
              <w:righ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2,5</w:t>
            </w:r>
          </w:p>
        </w:tc>
      </w:tr>
      <w:tr w:rsidR="002C5CE2" w:rsidRPr="00F5186F" w:rsidTr="00616540">
        <w:trPr>
          <w:trHeight w:hRule="exact" w:val="518"/>
        </w:trPr>
        <w:tc>
          <w:tcPr>
            <w:tcW w:w="56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2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6</w:t>
            </w:r>
          </w:p>
        </w:tc>
        <w:tc>
          <w:tcPr>
            <w:tcW w:w="539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59" w:lineRule="exact"/>
              <w:ind w:left="1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Расходы, не учитываемые в целях налогообложения</w:t>
            </w:r>
          </w:p>
        </w:tc>
        <w:tc>
          <w:tcPr>
            <w:tcW w:w="1248"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тыс. руб.</w:t>
            </w:r>
          </w:p>
        </w:tc>
        <w:tc>
          <w:tcPr>
            <w:tcW w:w="1123"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8,6</w:t>
            </w:r>
          </w:p>
        </w:tc>
        <w:tc>
          <w:tcPr>
            <w:tcW w:w="998" w:type="dxa"/>
            <w:tcBorders>
              <w:top w:val="single" w:sz="4" w:space="0" w:color="auto"/>
              <w:left w:val="single" w:sz="4" w:space="0" w:color="auto"/>
              <w:righ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0,04</w:t>
            </w:r>
          </w:p>
        </w:tc>
      </w:tr>
      <w:tr w:rsidR="002C5CE2" w:rsidRPr="00F5186F" w:rsidTr="00616540">
        <w:trPr>
          <w:trHeight w:hRule="exact" w:val="346"/>
        </w:trPr>
        <w:tc>
          <w:tcPr>
            <w:tcW w:w="56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2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7</w:t>
            </w:r>
          </w:p>
        </w:tc>
        <w:tc>
          <w:tcPr>
            <w:tcW w:w="5392"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left="1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Налог на прибыль</w:t>
            </w:r>
          </w:p>
        </w:tc>
        <w:tc>
          <w:tcPr>
            <w:tcW w:w="1248"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тыс. руб.</w:t>
            </w:r>
          </w:p>
        </w:tc>
        <w:tc>
          <w:tcPr>
            <w:tcW w:w="1123" w:type="dxa"/>
            <w:tcBorders>
              <w:top w:val="single" w:sz="4" w:space="0" w:color="auto"/>
              <w:lef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1,7</w:t>
            </w:r>
          </w:p>
        </w:tc>
        <w:tc>
          <w:tcPr>
            <w:tcW w:w="998" w:type="dxa"/>
            <w:tcBorders>
              <w:top w:val="single" w:sz="4" w:space="0" w:color="auto"/>
              <w:left w:val="single" w:sz="4" w:space="0" w:color="auto"/>
              <w:right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0,01</w:t>
            </w:r>
          </w:p>
        </w:tc>
      </w:tr>
      <w:tr w:rsidR="002C5CE2" w:rsidRPr="00F5186F" w:rsidTr="00616540">
        <w:trPr>
          <w:trHeight w:hRule="exact" w:val="528"/>
        </w:trPr>
        <w:tc>
          <w:tcPr>
            <w:tcW w:w="562" w:type="dxa"/>
            <w:tcBorders>
              <w:top w:val="single" w:sz="4" w:space="0" w:color="auto"/>
              <w:left w:val="single" w:sz="4" w:space="0" w:color="auto"/>
              <w:bottom w:val="single" w:sz="4" w:space="0" w:color="auto"/>
            </w:tcBorders>
            <w:shd w:val="clear" w:color="auto" w:fill="FFFFFF"/>
            <w:vAlign w:val="center"/>
          </w:tcPr>
          <w:p w:rsidR="002C5CE2" w:rsidRPr="00AD5299" w:rsidRDefault="002C5CE2" w:rsidP="00616540">
            <w:pPr>
              <w:widowControl w:val="0"/>
              <w:spacing w:line="200" w:lineRule="exact"/>
              <w:ind w:left="2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8</w:t>
            </w:r>
          </w:p>
        </w:tc>
        <w:tc>
          <w:tcPr>
            <w:tcW w:w="5392" w:type="dxa"/>
            <w:tcBorders>
              <w:top w:val="single" w:sz="4" w:space="0" w:color="auto"/>
              <w:left w:val="single" w:sz="4" w:space="0" w:color="auto"/>
              <w:bottom w:val="single" w:sz="4" w:space="0" w:color="auto"/>
            </w:tcBorders>
            <w:shd w:val="clear" w:color="auto" w:fill="FFFFFF"/>
            <w:vAlign w:val="center"/>
          </w:tcPr>
          <w:p w:rsidR="002C5CE2" w:rsidRPr="00AD5299" w:rsidRDefault="002C5CE2" w:rsidP="00616540">
            <w:pPr>
              <w:widowControl w:val="0"/>
              <w:spacing w:line="200" w:lineRule="exact"/>
              <w:ind w:left="12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НВВ</w:t>
            </w:r>
          </w:p>
        </w:tc>
        <w:tc>
          <w:tcPr>
            <w:tcW w:w="1248" w:type="dxa"/>
            <w:tcBorders>
              <w:top w:val="single" w:sz="4" w:space="0" w:color="auto"/>
              <w:left w:val="single" w:sz="4" w:space="0" w:color="auto"/>
              <w:bottom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тыс. руб.</w:t>
            </w:r>
          </w:p>
        </w:tc>
        <w:tc>
          <w:tcPr>
            <w:tcW w:w="1123" w:type="dxa"/>
            <w:tcBorders>
              <w:top w:val="single" w:sz="4" w:space="0" w:color="auto"/>
              <w:left w:val="single" w:sz="4" w:space="0" w:color="auto"/>
              <w:bottom w:val="single" w:sz="4" w:space="0" w:color="auto"/>
            </w:tcBorders>
            <w:shd w:val="clear" w:color="auto" w:fill="FFFFFF"/>
            <w:vAlign w:val="center"/>
          </w:tcPr>
          <w:p w:rsidR="002C5CE2" w:rsidRPr="00AD5299" w:rsidRDefault="002C5CE2" w:rsidP="00616540">
            <w:pPr>
              <w:widowControl w:val="0"/>
              <w:spacing w:line="200" w:lineRule="exact"/>
              <w:ind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21 727,4</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AD5299" w:rsidRDefault="002C5CE2" w:rsidP="00616540">
            <w:pPr>
              <w:widowControl w:val="0"/>
              <w:spacing w:line="200" w:lineRule="exact"/>
              <w:ind w:left="360" w:firstLine="0"/>
              <w:jc w:val="center"/>
              <w:rPr>
                <w:rFonts w:ascii="Times New Roman" w:hAnsi="Times New Roman"/>
                <w:color w:val="000000"/>
                <w:spacing w:val="4"/>
                <w:lang w:val="ru-RU" w:eastAsia="ru-RU"/>
              </w:rPr>
            </w:pPr>
            <w:r w:rsidRPr="00616540">
              <w:rPr>
                <w:rFonts w:ascii="Times New Roman" w:hAnsi="Times New Roman"/>
                <w:color w:val="000000"/>
                <w:spacing w:val="4"/>
                <w:lang w:val="ru-RU" w:eastAsia="ru-RU"/>
              </w:rPr>
              <w:t>100,0</w:t>
            </w:r>
          </w:p>
        </w:tc>
      </w:tr>
    </w:tbl>
    <w:p w:rsidR="002C5CE2" w:rsidRPr="00072463" w:rsidRDefault="002C5CE2" w:rsidP="00072463">
      <w:pPr>
        <w:spacing w:after="200" w:line="276" w:lineRule="auto"/>
        <w:ind w:firstLine="709"/>
        <w:jc w:val="both"/>
        <w:rPr>
          <w:rFonts w:ascii="Times New Roman" w:hAnsi="Times New Roman"/>
          <w:bCs/>
          <w:sz w:val="24"/>
          <w:szCs w:val="24"/>
          <w:lang w:val="ru-RU" w:eastAsia="ru-RU"/>
        </w:rPr>
      </w:pPr>
    </w:p>
    <w:p w:rsidR="002C5CE2" w:rsidRDefault="002C5CE2" w:rsidP="009854E6">
      <w:pPr>
        <w:spacing w:after="200" w:line="276" w:lineRule="auto"/>
        <w:ind w:firstLine="709"/>
        <w:rPr>
          <w:rFonts w:ascii="Times New Roman" w:hAnsi="Times New Roman"/>
          <w:sz w:val="24"/>
          <w:szCs w:val="24"/>
          <w:lang w:val="ru-RU" w:eastAsia="ru-RU"/>
        </w:rPr>
      </w:pPr>
      <w:r>
        <w:rPr>
          <w:rFonts w:ascii="Times New Roman" w:hAnsi="Times New Roman"/>
          <w:sz w:val="24"/>
          <w:szCs w:val="24"/>
          <w:lang w:val="ru-RU" w:eastAsia="ru-RU"/>
        </w:rPr>
        <w:t>5</w:t>
      </w:r>
      <w:r w:rsidRPr="009854E6">
        <w:rPr>
          <w:rFonts w:ascii="Times New Roman" w:hAnsi="Times New Roman"/>
          <w:sz w:val="24"/>
          <w:szCs w:val="24"/>
          <w:lang w:val="ru-RU" w:eastAsia="ru-RU"/>
        </w:rPr>
        <w:t>.</w:t>
      </w:r>
      <w:r>
        <w:rPr>
          <w:rFonts w:ascii="Times New Roman" w:hAnsi="Times New Roman"/>
          <w:sz w:val="24"/>
          <w:szCs w:val="24"/>
          <w:lang w:val="ru-RU" w:eastAsia="ru-RU"/>
        </w:rPr>
        <w:t>1</w:t>
      </w:r>
      <w:r w:rsidRPr="009854E6">
        <w:rPr>
          <w:rFonts w:ascii="Times New Roman" w:hAnsi="Times New Roman"/>
          <w:sz w:val="24"/>
          <w:szCs w:val="24"/>
          <w:lang w:val="ru-RU" w:eastAsia="ru-RU"/>
        </w:rPr>
        <w:t>.</w:t>
      </w:r>
      <w:r>
        <w:rPr>
          <w:rFonts w:ascii="Times New Roman" w:hAnsi="Times New Roman"/>
          <w:sz w:val="24"/>
          <w:szCs w:val="24"/>
          <w:lang w:val="ru-RU" w:eastAsia="ru-RU"/>
        </w:rPr>
        <w:t>10</w:t>
      </w:r>
      <w:r w:rsidRPr="009854E6">
        <w:rPr>
          <w:rFonts w:ascii="Times New Roman" w:hAnsi="Times New Roman"/>
          <w:sz w:val="24"/>
          <w:szCs w:val="24"/>
          <w:lang w:val="ru-RU" w:eastAsia="ru-RU"/>
        </w:rPr>
        <w:t>.</w:t>
      </w:r>
      <w:r w:rsidRPr="009854E6">
        <w:rPr>
          <w:rFonts w:ascii="Times New Roman" w:hAnsi="Times New Roman"/>
          <w:sz w:val="24"/>
          <w:szCs w:val="24"/>
          <w:lang w:val="ru-RU" w:eastAsia="ru-RU"/>
        </w:rPr>
        <w:tab/>
      </w:r>
      <w:r>
        <w:rPr>
          <w:rFonts w:ascii="Times New Roman" w:hAnsi="Times New Roman"/>
          <w:sz w:val="24"/>
          <w:szCs w:val="24"/>
          <w:lang w:val="ru-RU" w:eastAsia="ru-RU"/>
        </w:rPr>
        <w:t xml:space="preserve"> </w:t>
      </w:r>
      <w:r w:rsidRPr="009854E6">
        <w:rPr>
          <w:rFonts w:ascii="Times New Roman" w:hAnsi="Times New Roman"/>
          <w:sz w:val="24"/>
          <w:szCs w:val="24"/>
          <w:lang w:val="ru-RU" w:eastAsia="ru-RU"/>
        </w:rPr>
        <w:t>Технические и технологические проблемы в системе.</w:t>
      </w:r>
    </w:p>
    <w:p w:rsidR="002C5CE2" w:rsidRPr="00B53E2F" w:rsidRDefault="002C5CE2" w:rsidP="00B53E2F">
      <w:pPr>
        <w:spacing w:after="200" w:line="276" w:lineRule="auto"/>
        <w:ind w:firstLine="709"/>
        <w:jc w:val="both"/>
        <w:rPr>
          <w:rFonts w:ascii="Times New Roman" w:hAnsi="Times New Roman"/>
          <w:bCs/>
          <w:sz w:val="24"/>
          <w:szCs w:val="24"/>
          <w:lang w:val="ru-RU" w:eastAsia="ru-RU"/>
        </w:rPr>
      </w:pPr>
      <w:r w:rsidRPr="00B53E2F">
        <w:rPr>
          <w:rFonts w:ascii="Times New Roman" w:hAnsi="Times New Roman"/>
          <w:bCs/>
          <w:sz w:val="24"/>
          <w:szCs w:val="24"/>
          <w:lang w:val="ru-RU" w:eastAsia="ru-RU"/>
        </w:rPr>
        <w:t>Основные проблемы организации качественного теплоснабжения сводятся к перечню финансовых и технических причин приводящих к снижению качества теплоснабжения:</w:t>
      </w:r>
    </w:p>
    <w:p w:rsidR="002C5CE2" w:rsidRPr="00B53E2F" w:rsidRDefault="002C5CE2" w:rsidP="00B53E2F">
      <w:pPr>
        <w:spacing w:after="200" w:line="276" w:lineRule="auto"/>
        <w:ind w:firstLine="709"/>
        <w:jc w:val="both"/>
        <w:rPr>
          <w:rFonts w:ascii="Times New Roman" w:hAnsi="Times New Roman"/>
          <w:bCs/>
          <w:sz w:val="24"/>
          <w:szCs w:val="24"/>
          <w:lang w:val="ru-RU" w:eastAsia="ru-RU"/>
        </w:rPr>
      </w:pPr>
      <w:r w:rsidRPr="00B53E2F">
        <w:rPr>
          <w:rFonts w:ascii="Times New Roman" w:hAnsi="Times New Roman"/>
          <w:bCs/>
          <w:sz w:val="24"/>
          <w:szCs w:val="24"/>
          <w:lang w:val="ru-RU" w:eastAsia="ru-RU"/>
        </w:rPr>
        <w:t>1.</w:t>
      </w:r>
      <w:r w:rsidRPr="00B53E2F">
        <w:rPr>
          <w:rFonts w:ascii="Times New Roman" w:hAnsi="Times New Roman"/>
          <w:bCs/>
          <w:sz w:val="24"/>
          <w:szCs w:val="24"/>
          <w:lang w:val="ru-RU" w:eastAsia="ru-RU"/>
        </w:rPr>
        <w:tab/>
        <w:t>Внутридомовые системы отопления требуют комплексной регулировки и наладки. Необходима модернизация внутридомовых систем с целью возможности автоматического поддержания рабочих параметров теплоснабжения.</w:t>
      </w:r>
    </w:p>
    <w:p w:rsidR="002C5CE2" w:rsidRPr="00B53E2F" w:rsidRDefault="002C5CE2" w:rsidP="00B53E2F">
      <w:pPr>
        <w:spacing w:after="200" w:line="276" w:lineRule="auto"/>
        <w:ind w:firstLine="709"/>
        <w:jc w:val="both"/>
        <w:rPr>
          <w:rFonts w:ascii="Times New Roman" w:hAnsi="Times New Roman"/>
          <w:bCs/>
          <w:sz w:val="24"/>
          <w:szCs w:val="24"/>
          <w:lang w:val="ru-RU" w:eastAsia="ru-RU"/>
        </w:rPr>
      </w:pPr>
      <w:r w:rsidRPr="00B53E2F">
        <w:rPr>
          <w:rFonts w:ascii="Times New Roman" w:hAnsi="Times New Roman"/>
          <w:bCs/>
          <w:sz w:val="24"/>
          <w:szCs w:val="24"/>
          <w:lang w:val="ru-RU" w:eastAsia="ru-RU"/>
        </w:rPr>
        <w:t>Для выбора оптимального варианта реконструкции системы теплоснабжения с.п.Сентябрьский необходимо произвести энергетическое обследование внутридомовых систем теплоснабжения потребителей сельского поселения с целью принятия решения о переводе ГВС с открытой тупиковой схемы на закрытую.</w:t>
      </w:r>
    </w:p>
    <w:p w:rsidR="002C5CE2" w:rsidRPr="00B53E2F" w:rsidRDefault="002C5CE2" w:rsidP="00B53E2F">
      <w:pPr>
        <w:spacing w:after="200" w:line="276" w:lineRule="auto"/>
        <w:ind w:firstLine="709"/>
        <w:jc w:val="both"/>
        <w:rPr>
          <w:rFonts w:ascii="Times New Roman" w:hAnsi="Times New Roman"/>
          <w:bCs/>
          <w:sz w:val="24"/>
          <w:szCs w:val="24"/>
          <w:lang w:val="ru-RU" w:eastAsia="ru-RU"/>
        </w:rPr>
      </w:pPr>
      <w:r w:rsidRPr="00B53E2F">
        <w:rPr>
          <w:rFonts w:ascii="Times New Roman" w:hAnsi="Times New Roman"/>
          <w:bCs/>
          <w:sz w:val="24"/>
          <w:szCs w:val="24"/>
          <w:lang w:val="ru-RU" w:eastAsia="ru-RU"/>
        </w:rPr>
        <w:t>2.</w:t>
      </w:r>
      <w:r w:rsidRPr="00B53E2F">
        <w:rPr>
          <w:rFonts w:ascii="Times New Roman" w:hAnsi="Times New Roman"/>
          <w:bCs/>
          <w:sz w:val="24"/>
          <w:szCs w:val="24"/>
          <w:lang w:val="ru-RU" w:eastAsia="ru-RU"/>
        </w:rPr>
        <w:tab/>
        <w:t>Высокий износ основного оборудования тепловых сетей и источника теплоснабжения при повышении требований установленных законодательными актами и нормативными документами к оснащенности этих объектов средствами автоматизации и противоаварийными защитами.</w:t>
      </w:r>
    </w:p>
    <w:p w:rsidR="002C5CE2" w:rsidRPr="00B53E2F" w:rsidRDefault="002C5CE2" w:rsidP="00B53E2F">
      <w:pPr>
        <w:spacing w:after="200" w:line="276" w:lineRule="auto"/>
        <w:ind w:firstLine="709"/>
        <w:jc w:val="both"/>
        <w:rPr>
          <w:rFonts w:ascii="Times New Roman" w:hAnsi="Times New Roman"/>
          <w:bCs/>
          <w:sz w:val="24"/>
          <w:szCs w:val="24"/>
          <w:lang w:val="ru-RU" w:eastAsia="ru-RU"/>
        </w:rPr>
      </w:pPr>
      <w:r w:rsidRPr="00B53E2F">
        <w:rPr>
          <w:rFonts w:ascii="Times New Roman" w:hAnsi="Times New Roman"/>
          <w:bCs/>
          <w:sz w:val="24"/>
          <w:szCs w:val="24"/>
          <w:lang w:val="ru-RU" w:eastAsia="ru-RU"/>
        </w:rPr>
        <w:t>3.</w:t>
      </w:r>
      <w:r w:rsidRPr="00B53E2F">
        <w:rPr>
          <w:rFonts w:ascii="Times New Roman" w:hAnsi="Times New Roman"/>
          <w:bCs/>
          <w:sz w:val="24"/>
          <w:szCs w:val="24"/>
          <w:lang w:val="ru-RU" w:eastAsia="ru-RU"/>
        </w:rPr>
        <w:tab/>
        <w:t>Наличие открытой бесциркуляционной системы горячего водоснабжения в с.п.Сентябрьский. Недостатки - значительный слив горячей воды из-за отсутствия циркуляционного трубопровода ГВС.</w:t>
      </w:r>
    </w:p>
    <w:p w:rsidR="002C5CE2" w:rsidRPr="00B53E2F" w:rsidRDefault="002C5CE2" w:rsidP="00B53E2F">
      <w:pPr>
        <w:spacing w:after="200" w:line="276" w:lineRule="auto"/>
        <w:ind w:firstLine="709"/>
        <w:jc w:val="both"/>
        <w:rPr>
          <w:rFonts w:ascii="Times New Roman" w:hAnsi="Times New Roman"/>
          <w:bCs/>
          <w:sz w:val="24"/>
          <w:szCs w:val="24"/>
          <w:lang w:val="ru-RU" w:eastAsia="ru-RU"/>
        </w:rPr>
      </w:pPr>
      <w:r w:rsidRPr="00B53E2F">
        <w:rPr>
          <w:rFonts w:ascii="Times New Roman" w:hAnsi="Times New Roman"/>
          <w:bCs/>
          <w:sz w:val="24"/>
          <w:szCs w:val="24"/>
          <w:lang w:val="ru-RU" w:eastAsia="ru-RU"/>
        </w:rPr>
        <w:t>Открытый водоразбор теплоносителя для нужд ГВС характеризуется главным отрицательным для качественного теплоснабжения потребителей фактором - резкопеременным в течение суток и изменяющимся в течение отопительного сезона водоразбором, что непосредственно отражается в расходах сетевого теплоносителя, давлениях в подающем, обратном трубопроводах и приводит к низкой гидравлической устойчивости сети.</w:t>
      </w:r>
    </w:p>
    <w:p w:rsidR="002C5CE2" w:rsidRPr="00B53E2F" w:rsidRDefault="002C5CE2" w:rsidP="00B53E2F">
      <w:pPr>
        <w:spacing w:after="200" w:line="276" w:lineRule="auto"/>
        <w:ind w:firstLine="709"/>
        <w:jc w:val="both"/>
        <w:rPr>
          <w:rFonts w:ascii="Times New Roman" w:hAnsi="Times New Roman"/>
          <w:bCs/>
          <w:sz w:val="24"/>
          <w:szCs w:val="24"/>
          <w:lang w:val="ru-RU" w:eastAsia="ru-RU"/>
        </w:rPr>
      </w:pPr>
      <w:r w:rsidRPr="00B53E2F">
        <w:rPr>
          <w:rFonts w:ascii="Times New Roman" w:hAnsi="Times New Roman"/>
          <w:bCs/>
          <w:sz w:val="24"/>
          <w:szCs w:val="24"/>
          <w:lang w:val="ru-RU" w:eastAsia="ru-RU"/>
        </w:rPr>
        <w:t>4.</w:t>
      </w:r>
      <w:r w:rsidRPr="00B53E2F">
        <w:rPr>
          <w:rFonts w:ascii="Times New Roman" w:hAnsi="Times New Roman"/>
          <w:bCs/>
          <w:sz w:val="24"/>
          <w:szCs w:val="24"/>
          <w:lang w:val="ru-RU" w:eastAsia="ru-RU"/>
        </w:rPr>
        <w:tab/>
        <w:t>Отсутствие возможности влиять на понижение тарифа тепловой энергии ведомственной котельной.</w:t>
      </w:r>
    </w:p>
    <w:p w:rsidR="002C5CE2" w:rsidRPr="00B53E2F" w:rsidRDefault="002C5CE2" w:rsidP="00B53E2F">
      <w:pPr>
        <w:spacing w:after="200" w:line="276" w:lineRule="auto"/>
        <w:ind w:firstLine="709"/>
        <w:jc w:val="both"/>
        <w:rPr>
          <w:rFonts w:ascii="Times New Roman" w:hAnsi="Times New Roman"/>
          <w:bCs/>
          <w:sz w:val="24"/>
          <w:szCs w:val="24"/>
          <w:lang w:val="ru-RU" w:eastAsia="ru-RU"/>
        </w:rPr>
      </w:pPr>
      <w:r w:rsidRPr="00B53E2F">
        <w:rPr>
          <w:rFonts w:ascii="Times New Roman" w:hAnsi="Times New Roman"/>
          <w:bCs/>
          <w:sz w:val="24"/>
          <w:szCs w:val="24"/>
          <w:lang w:val="ru-RU" w:eastAsia="ru-RU"/>
        </w:rPr>
        <w:lastRenderedPageBreak/>
        <w:t>Сокращение тарифа возможно при газификации котельных. Необходимо следовать принципам «Требований к порядку разработки и утверждения схем теплоснабжения» ПП РФ №154 от22.02.2012г.:</w:t>
      </w:r>
    </w:p>
    <w:p w:rsidR="002C5CE2" w:rsidRPr="00B53E2F" w:rsidRDefault="002C5CE2" w:rsidP="00616540">
      <w:pPr>
        <w:spacing w:line="276" w:lineRule="auto"/>
        <w:ind w:firstLine="709"/>
        <w:jc w:val="both"/>
        <w:rPr>
          <w:rFonts w:ascii="Times New Roman" w:hAnsi="Times New Roman"/>
          <w:bCs/>
          <w:sz w:val="24"/>
          <w:szCs w:val="24"/>
          <w:lang w:val="ru-RU" w:eastAsia="ru-RU"/>
        </w:rPr>
      </w:pPr>
      <w:r w:rsidRPr="00B53E2F">
        <w:rPr>
          <w:rFonts w:ascii="Times New Roman" w:hAnsi="Times New Roman"/>
          <w:bCs/>
          <w:sz w:val="24"/>
          <w:szCs w:val="24"/>
          <w:lang w:val="ru-RU" w:eastAsia="ru-RU"/>
        </w:rPr>
        <w:t>-</w:t>
      </w:r>
      <w:r w:rsidRPr="00B53E2F">
        <w:rPr>
          <w:rFonts w:ascii="Times New Roman" w:hAnsi="Times New Roman"/>
          <w:bCs/>
          <w:sz w:val="24"/>
          <w:szCs w:val="24"/>
          <w:lang w:val="ru-RU" w:eastAsia="ru-RU"/>
        </w:rPr>
        <w:tab/>
        <w:t>№6д «минимизация затрат на теплоснабжение в расчёте на единицу тепловой энергии для потребителя...»</w:t>
      </w:r>
    </w:p>
    <w:p w:rsidR="002C5CE2" w:rsidRPr="00B53E2F" w:rsidRDefault="002C5CE2" w:rsidP="00616540">
      <w:pPr>
        <w:spacing w:line="276" w:lineRule="auto"/>
        <w:ind w:firstLine="709"/>
        <w:jc w:val="both"/>
        <w:rPr>
          <w:rFonts w:ascii="Times New Roman" w:hAnsi="Times New Roman"/>
          <w:bCs/>
          <w:sz w:val="24"/>
          <w:szCs w:val="24"/>
          <w:lang w:val="ru-RU" w:eastAsia="ru-RU"/>
        </w:rPr>
      </w:pPr>
      <w:r w:rsidRPr="00B53E2F">
        <w:rPr>
          <w:rFonts w:ascii="Times New Roman" w:hAnsi="Times New Roman"/>
          <w:bCs/>
          <w:sz w:val="24"/>
          <w:szCs w:val="24"/>
          <w:lang w:val="ru-RU" w:eastAsia="ru-RU"/>
        </w:rPr>
        <w:t>-</w:t>
      </w:r>
      <w:r w:rsidRPr="00B53E2F">
        <w:rPr>
          <w:rFonts w:ascii="Times New Roman" w:hAnsi="Times New Roman"/>
          <w:bCs/>
          <w:sz w:val="24"/>
          <w:szCs w:val="24"/>
          <w:lang w:val="ru-RU" w:eastAsia="ru-RU"/>
        </w:rPr>
        <w:tab/>
        <w:t>№6ж «согласование схем теплоснабжения с иными программами развития сетей инженерно-технического обеспечения, а также с программами газификации</w:t>
      </w:r>
    </w:p>
    <w:p w:rsidR="002C5CE2" w:rsidRPr="00B53E2F" w:rsidRDefault="002C5CE2" w:rsidP="00616540">
      <w:pPr>
        <w:spacing w:line="276" w:lineRule="auto"/>
        <w:ind w:firstLine="709"/>
        <w:jc w:val="both"/>
        <w:rPr>
          <w:rFonts w:ascii="Times New Roman" w:hAnsi="Times New Roman"/>
          <w:bCs/>
          <w:sz w:val="24"/>
          <w:szCs w:val="24"/>
          <w:lang w:val="ru-RU" w:eastAsia="ru-RU"/>
        </w:rPr>
      </w:pPr>
      <w:r>
        <w:rPr>
          <w:rFonts w:ascii="Times New Roman" w:hAnsi="Times New Roman"/>
          <w:bCs/>
          <w:sz w:val="24"/>
          <w:szCs w:val="24"/>
          <w:lang w:val="ru-RU" w:eastAsia="ru-RU"/>
        </w:rPr>
        <w:t>5</w:t>
      </w:r>
      <w:r w:rsidRPr="00B53E2F">
        <w:rPr>
          <w:rFonts w:ascii="Times New Roman" w:hAnsi="Times New Roman"/>
          <w:bCs/>
          <w:sz w:val="24"/>
          <w:szCs w:val="24"/>
          <w:lang w:val="ru-RU" w:eastAsia="ru-RU"/>
        </w:rPr>
        <w:t>.</w:t>
      </w:r>
      <w:r w:rsidRPr="00B53E2F">
        <w:rPr>
          <w:rFonts w:ascii="Times New Roman" w:hAnsi="Times New Roman"/>
          <w:bCs/>
          <w:sz w:val="24"/>
          <w:szCs w:val="24"/>
          <w:lang w:val="ru-RU" w:eastAsia="ru-RU"/>
        </w:rPr>
        <w:tab/>
        <w:t>Высокий износ основного оборудования тепловых сетей (52%) и источника теплоснабжения (30%).</w:t>
      </w:r>
    </w:p>
    <w:p w:rsidR="002C5CE2" w:rsidRPr="00B53E2F" w:rsidRDefault="002C5CE2" w:rsidP="00616540">
      <w:pPr>
        <w:spacing w:line="276" w:lineRule="auto"/>
        <w:ind w:firstLine="709"/>
        <w:jc w:val="both"/>
        <w:rPr>
          <w:rFonts w:ascii="Times New Roman" w:hAnsi="Times New Roman"/>
          <w:bCs/>
          <w:sz w:val="24"/>
          <w:szCs w:val="24"/>
          <w:lang w:val="ru-RU" w:eastAsia="ru-RU"/>
        </w:rPr>
      </w:pPr>
      <w:r>
        <w:rPr>
          <w:rFonts w:ascii="Times New Roman" w:hAnsi="Times New Roman"/>
          <w:bCs/>
          <w:sz w:val="24"/>
          <w:szCs w:val="24"/>
          <w:lang w:val="ru-RU" w:eastAsia="ru-RU"/>
        </w:rPr>
        <w:t>6</w:t>
      </w:r>
      <w:r w:rsidRPr="00B53E2F">
        <w:rPr>
          <w:rFonts w:ascii="Times New Roman" w:hAnsi="Times New Roman"/>
          <w:bCs/>
          <w:sz w:val="24"/>
          <w:szCs w:val="24"/>
          <w:lang w:val="ru-RU" w:eastAsia="ru-RU"/>
        </w:rPr>
        <w:t>.</w:t>
      </w:r>
      <w:r w:rsidRPr="00B53E2F">
        <w:rPr>
          <w:rFonts w:ascii="Times New Roman" w:hAnsi="Times New Roman"/>
          <w:bCs/>
          <w:sz w:val="24"/>
          <w:szCs w:val="24"/>
          <w:lang w:val="ru-RU" w:eastAsia="ru-RU"/>
        </w:rPr>
        <w:tab/>
        <w:t>Наличие открытой системы ГВС.</w:t>
      </w:r>
    </w:p>
    <w:p w:rsidR="002C5CE2" w:rsidRPr="00B53E2F" w:rsidRDefault="002C5CE2" w:rsidP="00616540">
      <w:pPr>
        <w:spacing w:line="276" w:lineRule="auto"/>
        <w:ind w:firstLine="709"/>
        <w:jc w:val="both"/>
        <w:rPr>
          <w:rFonts w:ascii="Times New Roman" w:hAnsi="Times New Roman"/>
          <w:bCs/>
          <w:sz w:val="24"/>
          <w:szCs w:val="24"/>
          <w:lang w:val="ru-RU" w:eastAsia="ru-RU"/>
        </w:rPr>
      </w:pPr>
      <w:r>
        <w:rPr>
          <w:rFonts w:ascii="Times New Roman" w:hAnsi="Times New Roman"/>
          <w:bCs/>
          <w:sz w:val="24"/>
          <w:szCs w:val="24"/>
          <w:lang w:val="ru-RU" w:eastAsia="ru-RU"/>
        </w:rPr>
        <w:t>7</w:t>
      </w:r>
      <w:r w:rsidRPr="00B53E2F">
        <w:rPr>
          <w:rFonts w:ascii="Times New Roman" w:hAnsi="Times New Roman"/>
          <w:bCs/>
          <w:sz w:val="24"/>
          <w:szCs w:val="24"/>
          <w:lang w:val="ru-RU" w:eastAsia="ru-RU"/>
        </w:rPr>
        <w:t>.</w:t>
      </w:r>
      <w:r w:rsidRPr="00B53E2F">
        <w:rPr>
          <w:rFonts w:ascii="Times New Roman" w:hAnsi="Times New Roman"/>
          <w:bCs/>
          <w:sz w:val="24"/>
          <w:szCs w:val="24"/>
          <w:lang w:val="ru-RU" w:eastAsia="ru-RU"/>
        </w:rPr>
        <w:tab/>
        <w:t xml:space="preserve">В настоящее время теплоснабжение поселка осуществляется от ведомственной котельной ОАО «Сибнефтепровод». В целях обеспечения надежности в снабжении поселка тепловой энергией, а также в возможном снижении стоимости теплоэнергии, необходимо построить современную собственную котельную на газе. Газоснабжение от магистрального газопровода Уренгой-Челябинск с точкой врезки в </w:t>
      </w:r>
      <w:smartTag w:uri="urn:schemas-microsoft-com:office:smarttags" w:element="metricconverter">
        <w:smartTagPr>
          <w:attr w:name="ProductID" w:val="1,5 км"/>
        </w:smartTagPr>
        <w:r w:rsidRPr="00B53E2F">
          <w:rPr>
            <w:rFonts w:ascii="Times New Roman" w:hAnsi="Times New Roman"/>
            <w:bCs/>
            <w:sz w:val="24"/>
            <w:szCs w:val="24"/>
            <w:lang w:val="ru-RU" w:eastAsia="ru-RU"/>
          </w:rPr>
          <w:t>1,5 км</w:t>
        </w:r>
      </w:smartTag>
      <w:r w:rsidRPr="00B53E2F">
        <w:rPr>
          <w:rFonts w:ascii="Times New Roman" w:hAnsi="Times New Roman"/>
          <w:bCs/>
          <w:sz w:val="24"/>
          <w:szCs w:val="24"/>
          <w:lang w:val="ru-RU" w:eastAsia="ru-RU"/>
        </w:rPr>
        <w:t>.</w:t>
      </w:r>
    </w:p>
    <w:p w:rsidR="002C5CE2" w:rsidRPr="00B53E2F" w:rsidRDefault="002C5CE2" w:rsidP="00B53E2F">
      <w:pPr>
        <w:spacing w:after="200" w:line="276" w:lineRule="auto"/>
        <w:ind w:firstLine="709"/>
        <w:jc w:val="both"/>
        <w:rPr>
          <w:rFonts w:ascii="Times New Roman" w:hAnsi="Times New Roman"/>
          <w:bCs/>
          <w:sz w:val="24"/>
          <w:szCs w:val="24"/>
          <w:lang w:val="ru-RU" w:eastAsia="ru-RU"/>
        </w:rPr>
      </w:pPr>
      <w:r>
        <w:rPr>
          <w:rFonts w:ascii="Times New Roman" w:hAnsi="Times New Roman"/>
          <w:bCs/>
          <w:sz w:val="24"/>
          <w:szCs w:val="24"/>
          <w:lang w:val="ru-RU" w:eastAsia="ru-RU"/>
        </w:rPr>
        <w:t>8</w:t>
      </w:r>
      <w:r w:rsidRPr="00B53E2F">
        <w:rPr>
          <w:rFonts w:ascii="Times New Roman" w:hAnsi="Times New Roman"/>
          <w:bCs/>
          <w:sz w:val="24"/>
          <w:szCs w:val="24"/>
          <w:lang w:val="ru-RU" w:eastAsia="ru-RU"/>
        </w:rPr>
        <w:t>.</w:t>
      </w:r>
      <w:r w:rsidRPr="00B53E2F">
        <w:rPr>
          <w:rFonts w:ascii="Times New Roman" w:hAnsi="Times New Roman"/>
          <w:bCs/>
          <w:sz w:val="24"/>
          <w:szCs w:val="24"/>
          <w:lang w:val="ru-RU" w:eastAsia="ru-RU"/>
        </w:rPr>
        <w:tab/>
        <w:t>Низкий процент замены сетей теплоснабжения из-за недостатка финансовых средств у</w:t>
      </w:r>
      <w:r>
        <w:rPr>
          <w:rFonts w:ascii="Times New Roman" w:hAnsi="Times New Roman"/>
          <w:bCs/>
          <w:sz w:val="24"/>
          <w:szCs w:val="24"/>
          <w:lang w:val="ru-RU" w:eastAsia="ru-RU"/>
        </w:rPr>
        <w:t xml:space="preserve">  </w:t>
      </w:r>
      <w:r w:rsidRPr="00B53E2F">
        <w:rPr>
          <w:rFonts w:ascii="Times New Roman" w:hAnsi="Times New Roman"/>
          <w:bCs/>
          <w:sz w:val="24"/>
          <w:szCs w:val="24"/>
          <w:lang w:val="ru-RU" w:eastAsia="ru-RU"/>
        </w:rPr>
        <w:t>ООО</w:t>
      </w:r>
      <w:r w:rsidRPr="00B53E2F">
        <w:rPr>
          <w:rFonts w:ascii="Times New Roman" w:hAnsi="Times New Roman"/>
          <w:bCs/>
          <w:sz w:val="24"/>
          <w:szCs w:val="24"/>
          <w:lang w:val="ru-RU" w:eastAsia="ru-RU"/>
        </w:rPr>
        <w:tab/>
        <w:t>«Промысловик». Необходимо выделение дополнительных целевых бюджетных средств на замену сетей теплоснабжения.</w:t>
      </w:r>
    </w:p>
    <w:p w:rsidR="002C5CE2" w:rsidRPr="00B53E2F" w:rsidRDefault="002C5CE2" w:rsidP="00B53E2F">
      <w:pPr>
        <w:spacing w:after="200" w:line="276" w:lineRule="auto"/>
        <w:ind w:firstLine="709"/>
        <w:jc w:val="both"/>
        <w:rPr>
          <w:rFonts w:ascii="Times New Roman" w:hAnsi="Times New Roman"/>
          <w:bCs/>
          <w:sz w:val="24"/>
          <w:szCs w:val="24"/>
          <w:lang w:val="ru-RU" w:eastAsia="ru-RU"/>
        </w:rPr>
      </w:pPr>
      <w:r>
        <w:rPr>
          <w:rFonts w:ascii="Times New Roman" w:hAnsi="Times New Roman"/>
          <w:bCs/>
          <w:sz w:val="24"/>
          <w:szCs w:val="24"/>
          <w:lang w:val="ru-RU" w:eastAsia="ru-RU"/>
        </w:rPr>
        <w:t>9</w:t>
      </w:r>
      <w:r w:rsidRPr="00B53E2F">
        <w:rPr>
          <w:rFonts w:ascii="Times New Roman" w:hAnsi="Times New Roman"/>
          <w:bCs/>
          <w:sz w:val="24"/>
          <w:szCs w:val="24"/>
          <w:lang w:val="ru-RU" w:eastAsia="ru-RU"/>
        </w:rPr>
        <w:t>.</w:t>
      </w:r>
      <w:r w:rsidRPr="00B53E2F">
        <w:rPr>
          <w:rFonts w:ascii="Times New Roman" w:hAnsi="Times New Roman"/>
          <w:bCs/>
          <w:sz w:val="24"/>
          <w:szCs w:val="24"/>
          <w:lang w:val="ru-RU" w:eastAsia="ru-RU"/>
        </w:rPr>
        <w:tab/>
        <w:t>Неудовлетворительное состояние тепловой изоляции сетей ТВС. Необходима модернизация тепловой изоляции сетей ТВС надземной прокладки с применением передовых технологий.</w:t>
      </w:r>
    </w:p>
    <w:p w:rsidR="002C5CE2" w:rsidRDefault="002C5CE2" w:rsidP="00B53E2F">
      <w:pPr>
        <w:spacing w:after="200" w:line="276" w:lineRule="auto"/>
        <w:ind w:firstLine="709"/>
        <w:rPr>
          <w:rFonts w:ascii="Times New Roman" w:hAnsi="Times New Roman"/>
          <w:bCs/>
          <w:sz w:val="24"/>
          <w:szCs w:val="24"/>
          <w:lang w:val="ru-RU" w:eastAsia="ru-RU"/>
        </w:rPr>
      </w:pPr>
      <w:r>
        <w:rPr>
          <w:rFonts w:ascii="Times New Roman" w:hAnsi="Times New Roman"/>
          <w:bCs/>
          <w:sz w:val="24"/>
          <w:szCs w:val="24"/>
          <w:lang w:val="ru-RU" w:eastAsia="ru-RU"/>
        </w:rPr>
        <w:t>10</w:t>
      </w:r>
      <w:r w:rsidRPr="00B53E2F">
        <w:rPr>
          <w:rFonts w:ascii="Times New Roman" w:hAnsi="Times New Roman"/>
          <w:bCs/>
          <w:sz w:val="24"/>
          <w:szCs w:val="24"/>
          <w:lang w:val="ru-RU" w:eastAsia="ru-RU"/>
        </w:rPr>
        <w:t>.</w:t>
      </w:r>
      <w:r w:rsidRPr="00B53E2F">
        <w:rPr>
          <w:rFonts w:ascii="Times New Roman" w:hAnsi="Times New Roman"/>
          <w:bCs/>
          <w:sz w:val="24"/>
          <w:szCs w:val="24"/>
          <w:lang w:val="ru-RU" w:eastAsia="ru-RU"/>
        </w:rPr>
        <w:tab/>
        <w:t>Необходимо проведение наладки тепловых сетей в сельском поселении</w:t>
      </w:r>
      <w:r>
        <w:rPr>
          <w:rFonts w:ascii="Times New Roman" w:hAnsi="Times New Roman"/>
          <w:bCs/>
          <w:sz w:val="24"/>
          <w:szCs w:val="24"/>
          <w:lang w:val="ru-RU" w:eastAsia="ru-RU"/>
        </w:rPr>
        <w:t>.</w:t>
      </w:r>
    </w:p>
    <w:p w:rsidR="002C5CE2" w:rsidRDefault="002C5CE2" w:rsidP="00B53E2F">
      <w:pPr>
        <w:spacing w:after="200" w:line="276" w:lineRule="auto"/>
        <w:ind w:firstLine="709"/>
        <w:rPr>
          <w:rFonts w:ascii="Times New Roman" w:hAnsi="Times New Roman"/>
          <w:bCs/>
          <w:sz w:val="24"/>
          <w:szCs w:val="24"/>
          <w:lang w:val="ru-RU" w:eastAsia="ru-RU"/>
        </w:rPr>
      </w:pPr>
    </w:p>
    <w:p w:rsidR="002C5CE2" w:rsidRPr="00E82A7C" w:rsidRDefault="002C5CE2" w:rsidP="00C46667">
      <w:pPr>
        <w:pStyle w:val="2"/>
        <w:rPr>
          <w:rFonts w:ascii="Times New Roman" w:hAnsi="Times New Roman"/>
          <w:b/>
          <w:i/>
          <w:lang w:val="ru-RU" w:eastAsia="ru-RU"/>
        </w:rPr>
      </w:pPr>
      <w:bookmarkStart w:id="28" w:name="_Toc412806340"/>
      <w:r w:rsidRPr="00E82A7C">
        <w:rPr>
          <w:rFonts w:ascii="Times New Roman" w:hAnsi="Times New Roman"/>
          <w:b/>
          <w:i/>
          <w:lang w:val="ru-RU" w:eastAsia="ru-RU"/>
        </w:rPr>
        <w:t>5.2. Перспективные балансы теплоносителя.</w:t>
      </w:r>
      <w:bookmarkEnd w:id="28"/>
    </w:p>
    <w:p w:rsidR="002C5CE2" w:rsidRDefault="002C5CE2" w:rsidP="002B38A6">
      <w:pPr>
        <w:spacing w:after="200" w:line="276" w:lineRule="auto"/>
        <w:ind w:firstLine="0"/>
        <w:jc w:val="both"/>
        <w:rPr>
          <w:rFonts w:ascii="Times New Roman" w:hAnsi="Times New Roman"/>
          <w:bCs/>
          <w:sz w:val="24"/>
          <w:szCs w:val="24"/>
          <w:lang w:val="ru-RU" w:eastAsia="ru-RU"/>
        </w:rPr>
      </w:pPr>
    </w:p>
    <w:p w:rsidR="002C5CE2" w:rsidRDefault="002C5CE2" w:rsidP="00601319">
      <w:pPr>
        <w:spacing w:line="276" w:lineRule="auto"/>
        <w:ind w:firstLine="709"/>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Тепловая энергия котельной поступает в систему централизованного теплоснабжения сельского поселения Сентябрьский.</w:t>
      </w:r>
    </w:p>
    <w:p w:rsidR="002C5CE2" w:rsidRDefault="002C5CE2" w:rsidP="00601319">
      <w:pPr>
        <w:spacing w:line="276" w:lineRule="auto"/>
        <w:ind w:firstLine="709"/>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Суммарная максимальночасовая тепловая нагрузка потребителей, подключенных к системе теплоснабжения котельной на 01.01.2014 года, составляет 3,332 Гкал/ч. Наибольшая тепловая нагрузка подключенных потребителей нагрузка жилого фонда.</w:t>
      </w:r>
    </w:p>
    <w:p w:rsidR="002C5CE2" w:rsidRPr="002B38A6" w:rsidRDefault="002C5CE2" w:rsidP="00601319">
      <w:pPr>
        <w:spacing w:line="276" w:lineRule="auto"/>
        <w:ind w:firstLine="709"/>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93% от суммарной тепловой нагрузки составляет отопительная нагрузка, 7% - горячее водоснабжение</w:t>
      </w:r>
      <w:r>
        <w:rPr>
          <w:rFonts w:ascii="Times New Roman" w:hAnsi="Times New Roman"/>
          <w:bCs/>
          <w:sz w:val="24"/>
          <w:szCs w:val="24"/>
          <w:lang w:val="ru-RU" w:eastAsia="ru-RU"/>
        </w:rPr>
        <w:t>.</w:t>
      </w:r>
    </w:p>
    <w:p w:rsidR="002C5CE2" w:rsidRDefault="002C5CE2" w:rsidP="00601319">
      <w:pPr>
        <w:spacing w:line="276" w:lineRule="auto"/>
        <w:ind w:firstLine="709"/>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 xml:space="preserve">Площадь  отапливаемого жилого фонда (централизованное) </w:t>
      </w:r>
      <w:r>
        <w:rPr>
          <w:rFonts w:ascii="Times New Roman" w:hAnsi="Times New Roman"/>
          <w:bCs/>
          <w:sz w:val="24"/>
          <w:szCs w:val="24"/>
          <w:lang w:val="ru-RU" w:eastAsia="ru-RU"/>
        </w:rPr>
        <w:t>–</w:t>
      </w:r>
      <w:r w:rsidRPr="002B38A6">
        <w:rPr>
          <w:rFonts w:ascii="Times New Roman" w:hAnsi="Times New Roman"/>
          <w:bCs/>
          <w:sz w:val="24"/>
          <w:szCs w:val="24"/>
          <w:lang w:val="ru-RU" w:eastAsia="ru-RU"/>
        </w:rPr>
        <w:t xml:space="preserve"> </w:t>
      </w:r>
      <w:r w:rsidRPr="00451333">
        <w:rPr>
          <w:rFonts w:ascii="Times New Roman" w:hAnsi="Times New Roman"/>
          <w:sz w:val="24"/>
          <w:szCs w:val="24"/>
          <w:lang w:val="ru-RU" w:eastAsia="ru-RU"/>
        </w:rPr>
        <w:t>22</w:t>
      </w:r>
      <w:r>
        <w:rPr>
          <w:rFonts w:ascii="Times New Roman" w:hAnsi="Times New Roman"/>
          <w:sz w:val="24"/>
          <w:szCs w:val="24"/>
          <w:lang w:val="ru-RU" w:eastAsia="ru-RU"/>
        </w:rPr>
        <w:t>,</w:t>
      </w:r>
      <w:r w:rsidRPr="00451333">
        <w:rPr>
          <w:rFonts w:ascii="Times New Roman" w:hAnsi="Times New Roman"/>
          <w:sz w:val="24"/>
          <w:szCs w:val="24"/>
          <w:lang w:val="ru-RU" w:eastAsia="ru-RU"/>
        </w:rPr>
        <w:t>54</w:t>
      </w:r>
      <w:r w:rsidRPr="002B38A6">
        <w:rPr>
          <w:rFonts w:ascii="Times New Roman" w:hAnsi="Times New Roman"/>
          <w:bCs/>
          <w:sz w:val="24"/>
          <w:szCs w:val="24"/>
          <w:lang w:val="ru-RU" w:eastAsia="ru-RU"/>
        </w:rPr>
        <w:t>тыс. м .</w:t>
      </w:r>
    </w:p>
    <w:p w:rsidR="002C5CE2" w:rsidRDefault="002C5CE2" w:rsidP="00601319">
      <w:pPr>
        <w:spacing w:line="276" w:lineRule="auto"/>
        <w:ind w:firstLine="709"/>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Количественное развитие промышленных предприятий и увеличение тепловой нагрузки действующих предприятий с.п. Сентябрьский в рассматриваемой перспективе не планируется.</w:t>
      </w:r>
    </w:p>
    <w:p w:rsidR="002C5CE2" w:rsidRPr="002B38A6" w:rsidRDefault="002C5CE2" w:rsidP="00601319">
      <w:pPr>
        <w:spacing w:line="276" w:lineRule="auto"/>
        <w:ind w:firstLine="709"/>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 xml:space="preserve">Увеличение площади строительных фондов за рассматриваемый период с </w:t>
      </w:r>
      <w:smartTag w:uri="urn:schemas-microsoft-com:office:smarttags" w:element="metricconverter">
        <w:smartTagPr>
          <w:attr w:name="ProductID" w:val="2013 г"/>
        </w:smartTagPr>
        <w:r w:rsidRPr="002B38A6">
          <w:rPr>
            <w:rFonts w:ascii="Times New Roman" w:hAnsi="Times New Roman"/>
            <w:bCs/>
            <w:sz w:val="24"/>
            <w:szCs w:val="24"/>
            <w:lang w:val="ru-RU" w:eastAsia="ru-RU"/>
          </w:rPr>
          <w:t>2013 г</w:t>
        </w:r>
      </w:smartTag>
      <w:r w:rsidRPr="002B38A6">
        <w:rPr>
          <w:rFonts w:ascii="Times New Roman" w:hAnsi="Times New Roman"/>
          <w:bCs/>
          <w:sz w:val="24"/>
          <w:szCs w:val="24"/>
          <w:lang w:val="ru-RU" w:eastAsia="ru-RU"/>
        </w:rPr>
        <w:t>. по</w:t>
      </w:r>
      <w:r>
        <w:rPr>
          <w:rFonts w:ascii="Times New Roman" w:hAnsi="Times New Roman"/>
          <w:bCs/>
          <w:sz w:val="24"/>
          <w:szCs w:val="24"/>
          <w:lang w:val="ru-RU" w:eastAsia="ru-RU"/>
        </w:rPr>
        <w:t xml:space="preserve"> </w:t>
      </w:r>
      <w:r w:rsidRPr="002B38A6">
        <w:rPr>
          <w:rFonts w:ascii="Times New Roman" w:hAnsi="Times New Roman"/>
          <w:bCs/>
          <w:sz w:val="24"/>
          <w:szCs w:val="24"/>
          <w:lang w:val="ru-RU" w:eastAsia="ru-RU"/>
        </w:rPr>
        <w:t xml:space="preserve"> 2028г. составляет 15,1978 тыс.м . Сносимые площади жилого фонда составляют 4,8083 тыс.м .</w:t>
      </w:r>
    </w:p>
    <w:p w:rsidR="002C5CE2" w:rsidRDefault="002C5CE2" w:rsidP="00601319">
      <w:pPr>
        <w:spacing w:after="200" w:line="276" w:lineRule="auto"/>
        <w:ind w:firstLine="709"/>
        <w:jc w:val="both"/>
        <w:rPr>
          <w:rFonts w:ascii="Times New Roman" w:hAnsi="Times New Roman"/>
          <w:bCs/>
          <w:sz w:val="24"/>
          <w:szCs w:val="24"/>
          <w:lang w:val="ru-RU" w:eastAsia="ru-RU"/>
        </w:rPr>
      </w:pPr>
      <w:r w:rsidRPr="003F6643">
        <w:rPr>
          <w:rFonts w:ascii="Times New Roman" w:hAnsi="Times New Roman"/>
          <w:bCs/>
          <w:sz w:val="24"/>
          <w:szCs w:val="24"/>
          <w:lang w:val="ru-RU" w:eastAsia="ru-RU"/>
        </w:rPr>
        <w:lastRenderedPageBreak/>
        <w:t xml:space="preserve">Прирост тепловой нагрузки по перспективному строительству в муниципальном образовании «сельское поселение Сентябрьский» за весь расчетный период составит 2,7766 Гкал/ч в том числе: отопление, вентиляция - 2,269 Гкал/ч (82%); горячее водоснабжение 0,508 Гкал/ч (18%). </w:t>
      </w:r>
    </w:p>
    <w:p w:rsidR="002C5CE2" w:rsidRPr="003F6643" w:rsidRDefault="002C5CE2" w:rsidP="00601319">
      <w:pPr>
        <w:spacing w:after="200" w:line="276" w:lineRule="auto"/>
        <w:ind w:firstLine="709"/>
        <w:jc w:val="both"/>
        <w:rPr>
          <w:rFonts w:ascii="Times New Roman" w:hAnsi="Times New Roman"/>
          <w:bCs/>
          <w:sz w:val="24"/>
          <w:szCs w:val="24"/>
          <w:lang w:val="ru-RU" w:eastAsia="ru-RU"/>
        </w:rPr>
      </w:pPr>
      <w:r w:rsidRPr="003F6643">
        <w:rPr>
          <w:rFonts w:ascii="Times New Roman" w:hAnsi="Times New Roman"/>
          <w:bCs/>
          <w:sz w:val="24"/>
          <w:szCs w:val="24"/>
          <w:lang w:val="ru-RU" w:eastAsia="ru-RU"/>
        </w:rPr>
        <w:t>Прирост тепловой нагрузки в муниципальном образовании «сельское поселение Сентябрьский» с учетом сноса ветхоаварийных объектов за весь расчетный период составит 2,241 Гкал/ч в том числе: отопление, вентиляция - 1,733 Гкал/ч (73%); горячее водоснабжение 0,508 Гкал/ч (27%).</w:t>
      </w:r>
    </w:p>
    <w:p w:rsidR="002C5CE2" w:rsidRDefault="002C5CE2" w:rsidP="00EF282E">
      <w:pPr>
        <w:spacing w:after="200" w:line="276" w:lineRule="auto"/>
        <w:ind w:firstLine="709"/>
        <w:jc w:val="both"/>
        <w:rPr>
          <w:rFonts w:ascii="Times New Roman" w:hAnsi="Times New Roman"/>
          <w:bCs/>
          <w:sz w:val="24"/>
          <w:szCs w:val="24"/>
          <w:lang w:val="ru-RU" w:eastAsia="ru-RU"/>
        </w:rPr>
      </w:pPr>
      <w:r w:rsidRPr="00F03F8B">
        <w:rPr>
          <w:rFonts w:ascii="Times New Roman" w:hAnsi="Times New Roman"/>
          <w:bCs/>
          <w:sz w:val="24"/>
          <w:szCs w:val="24"/>
          <w:lang w:val="ru-RU" w:eastAsia="ru-RU"/>
        </w:rPr>
        <w:t>По локальному теплоисточнику ЛПДС «Южный Балык» в сельском поселении Сентябрьский существует резерв располагаемой мощности - примерно 15 Гкал/ч.</w:t>
      </w:r>
    </w:p>
    <w:p w:rsidR="002C5CE2" w:rsidRPr="00C4616D" w:rsidRDefault="002C5CE2" w:rsidP="00C46667">
      <w:pPr>
        <w:pStyle w:val="2"/>
        <w:rPr>
          <w:rFonts w:ascii="Times New Roman" w:hAnsi="Times New Roman"/>
          <w:b/>
          <w:i/>
          <w:lang w:val="ru-RU" w:eastAsia="ru-RU"/>
        </w:rPr>
      </w:pPr>
      <w:bookmarkStart w:id="29" w:name="_Toc412806341"/>
      <w:r w:rsidRPr="00C4616D">
        <w:rPr>
          <w:rFonts w:ascii="Times New Roman" w:hAnsi="Times New Roman"/>
          <w:b/>
          <w:i/>
          <w:lang w:val="ru-RU" w:eastAsia="ru-RU"/>
        </w:rPr>
        <w:t>5.3. Предложения по новому строительству, реконструкции и техническому перевооружению источников тепловой энергии и тепловых сетей.</w:t>
      </w:r>
      <w:bookmarkEnd w:id="29"/>
    </w:p>
    <w:p w:rsidR="002C5CE2" w:rsidRDefault="002C5CE2" w:rsidP="00DD2D7F">
      <w:pPr>
        <w:tabs>
          <w:tab w:val="left" w:pos="540"/>
          <w:tab w:val="left" w:pos="1260"/>
          <w:tab w:val="left" w:pos="1620"/>
        </w:tabs>
        <w:ind w:firstLine="709"/>
        <w:jc w:val="both"/>
        <w:rPr>
          <w:rFonts w:ascii="Times New Roman" w:hAnsi="Times New Roman"/>
          <w:b/>
          <w:bCs/>
          <w:color w:val="000000"/>
          <w:spacing w:val="4"/>
          <w:sz w:val="24"/>
          <w:szCs w:val="28"/>
          <w:lang w:val="ru-RU" w:eastAsia="ru-RU"/>
        </w:rPr>
      </w:pPr>
    </w:p>
    <w:p w:rsidR="002C5CE2" w:rsidRPr="002B38A6" w:rsidRDefault="002C5CE2" w:rsidP="00616540">
      <w:pPr>
        <w:spacing w:line="276" w:lineRule="auto"/>
        <w:ind w:firstLine="0"/>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1.</w:t>
      </w:r>
      <w:r w:rsidRPr="002B38A6">
        <w:rPr>
          <w:rFonts w:ascii="Times New Roman" w:hAnsi="Times New Roman"/>
          <w:bCs/>
          <w:sz w:val="24"/>
          <w:szCs w:val="24"/>
          <w:lang w:val="ru-RU" w:eastAsia="ru-RU"/>
        </w:rPr>
        <w:tab/>
        <w:t>Строительство новой автоматизированной блочной локальной котельной для теплоснабжения только с.п.Сентябрьский. Температурный график теплоносителя 95/70°С со срезкой в 65 °С.</w:t>
      </w:r>
    </w:p>
    <w:p w:rsidR="002C5CE2" w:rsidRPr="002B38A6" w:rsidRDefault="002C5CE2" w:rsidP="00616540">
      <w:pPr>
        <w:spacing w:line="276" w:lineRule="auto"/>
        <w:ind w:firstLine="0"/>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2.</w:t>
      </w:r>
      <w:r w:rsidRPr="002B38A6">
        <w:rPr>
          <w:rFonts w:ascii="Times New Roman" w:hAnsi="Times New Roman"/>
          <w:bCs/>
          <w:sz w:val="24"/>
          <w:szCs w:val="24"/>
          <w:lang w:val="ru-RU" w:eastAsia="ru-RU"/>
        </w:rPr>
        <w:tab/>
        <w:t>Рассмотреть возможность децентрализации систем теплоснабжения одноэтажных зданий с небольшим количеством проживающих на локальные электрокотельные, а в будущем (после строительства газотранспортной системы) - на индивидуальные двухконтурные газовые котлы.</w:t>
      </w:r>
    </w:p>
    <w:p w:rsidR="002C5CE2" w:rsidRPr="002B38A6" w:rsidRDefault="002C5CE2" w:rsidP="00616540">
      <w:pPr>
        <w:spacing w:line="276" w:lineRule="auto"/>
        <w:ind w:firstLine="0"/>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3.</w:t>
      </w:r>
      <w:r w:rsidRPr="002B38A6">
        <w:rPr>
          <w:rFonts w:ascii="Times New Roman" w:hAnsi="Times New Roman"/>
          <w:bCs/>
          <w:sz w:val="24"/>
          <w:szCs w:val="24"/>
          <w:lang w:val="ru-RU" w:eastAsia="ru-RU"/>
        </w:rPr>
        <w:tab/>
        <w:t>Организация циркуляционного контура ГВС непосредственно в ИТП потребителей только перспективных зданий.</w:t>
      </w:r>
    </w:p>
    <w:p w:rsidR="002C5CE2" w:rsidRPr="002B38A6" w:rsidRDefault="002C5CE2" w:rsidP="00616540">
      <w:pPr>
        <w:spacing w:line="276" w:lineRule="auto"/>
        <w:ind w:firstLine="0"/>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4.</w:t>
      </w:r>
      <w:r w:rsidRPr="002B38A6">
        <w:rPr>
          <w:rFonts w:ascii="Times New Roman" w:hAnsi="Times New Roman"/>
          <w:bCs/>
          <w:sz w:val="24"/>
          <w:szCs w:val="24"/>
          <w:lang w:val="ru-RU" w:eastAsia="ru-RU"/>
        </w:rPr>
        <w:tab/>
        <w:t>Перевода системы теплоснабжения на закрытую схему существующих потребителей тепловой энергии:</w:t>
      </w:r>
    </w:p>
    <w:p w:rsidR="002C5CE2" w:rsidRPr="002B38A6" w:rsidRDefault="002C5CE2" w:rsidP="00616540">
      <w:pPr>
        <w:spacing w:line="276" w:lineRule="auto"/>
        <w:ind w:firstLine="0"/>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w:t>
      </w:r>
      <w:r w:rsidRPr="002B38A6">
        <w:rPr>
          <w:rFonts w:ascii="Times New Roman" w:hAnsi="Times New Roman"/>
          <w:bCs/>
          <w:sz w:val="24"/>
          <w:szCs w:val="24"/>
          <w:lang w:val="ru-RU" w:eastAsia="ru-RU"/>
        </w:rPr>
        <w:tab/>
        <w:t>Горячая вода готовится на ЦТП. Теплоснабжение поселения осуществляется по четырёх-трубной схеме. Реконструкция внутридомовых систем теплоснабжения.</w:t>
      </w:r>
    </w:p>
    <w:p w:rsidR="002C5CE2" w:rsidRPr="002B38A6" w:rsidRDefault="002C5CE2" w:rsidP="00616540">
      <w:pPr>
        <w:spacing w:line="276" w:lineRule="auto"/>
        <w:ind w:firstLine="0"/>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5.</w:t>
      </w:r>
      <w:r w:rsidRPr="002B38A6">
        <w:rPr>
          <w:rFonts w:ascii="Times New Roman" w:hAnsi="Times New Roman"/>
          <w:bCs/>
          <w:sz w:val="24"/>
          <w:szCs w:val="24"/>
          <w:lang w:val="ru-RU" w:eastAsia="ru-RU"/>
        </w:rPr>
        <w:tab/>
        <w:t>Реконструкции сетей теплоснабжения.</w:t>
      </w:r>
    </w:p>
    <w:p w:rsidR="002C5CE2" w:rsidRPr="002B38A6" w:rsidRDefault="002C5CE2" w:rsidP="00616540">
      <w:pPr>
        <w:spacing w:line="276" w:lineRule="auto"/>
        <w:ind w:firstLine="0"/>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w:t>
      </w:r>
      <w:r w:rsidRPr="002B38A6">
        <w:rPr>
          <w:rFonts w:ascii="Times New Roman" w:hAnsi="Times New Roman"/>
          <w:bCs/>
          <w:sz w:val="24"/>
          <w:szCs w:val="24"/>
          <w:lang w:val="ru-RU" w:eastAsia="ru-RU"/>
        </w:rPr>
        <w:tab/>
        <w:t>Перекладка магистральных сетей с недостаточной пропускной способностью - увеличение диаметров трубопроводов.</w:t>
      </w:r>
    </w:p>
    <w:p w:rsidR="002C5CE2" w:rsidRPr="002B38A6" w:rsidRDefault="002C5CE2" w:rsidP="00616540">
      <w:pPr>
        <w:spacing w:line="276" w:lineRule="auto"/>
        <w:ind w:firstLine="0"/>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w:t>
      </w:r>
      <w:r w:rsidRPr="002B38A6">
        <w:rPr>
          <w:rFonts w:ascii="Times New Roman" w:hAnsi="Times New Roman"/>
          <w:bCs/>
          <w:sz w:val="24"/>
          <w:szCs w:val="24"/>
          <w:lang w:val="ru-RU" w:eastAsia="ru-RU"/>
        </w:rPr>
        <w:tab/>
        <w:t>Прокладка трубопроводов системы отопления от новой котельной до существующей тепловой камеры ТК1/1. Температурный график теплоносителя 95/70 со срезкой в 65 °С.</w:t>
      </w:r>
    </w:p>
    <w:p w:rsidR="002C5CE2" w:rsidRPr="002B38A6" w:rsidRDefault="002C5CE2" w:rsidP="00616540">
      <w:pPr>
        <w:spacing w:line="276" w:lineRule="auto"/>
        <w:ind w:firstLine="0"/>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w:t>
      </w:r>
      <w:r w:rsidRPr="002B38A6">
        <w:rPr>
          <w:rFonts w:ascii="Times New Roman" w:hAnsi="Times New Roman"/>
          <w:bCs/>
          <w:sz w:val="24"/>
          <w:szCs w:val="24"/>
          <w:lang w:val="ru-RU" w:eastAsia="ru-RU"/>
        </w:rPr>
        <w:tab/>
        <w:t>Прокладка дополнительных трубопроводов (основного и циркуляционного системы ГВС от ЦТП до конечных потребителей).</w:t>
      </w:r>
    </w:p>
    <w:p w:rsidR="002C5CE2" w:rsidRPr="002B38A6" w:rsidRDefault="002C5CE2" w:rsidP="00616540">
      <w:pPr>
        <w:spacing w:line="276" w:lineRule="auto"/>
        <w:ind w:firstLine="0"/>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В с.п.Сентябрьский отсутствуют сооружения по обработке холодной воды до нормативных требований. Подача воды в сеть осуществляется с нарушением норматива на питьевую воду. По качеству вода соответствует понятию техническая.</w:t>
      </w:r>
    </w:p>
    <w:p w:rsidR="002C5CE2" w:rsidRPr="002B38A6" w:rsidRDefault="002C5CE2" w:rsidP="00616540">
      <w:pPr>
        <w:spacing w:line="276" w:lineRule="auto"/>
        <w:ind w:firstLine="0"/>
        <w:jc w:val="both"/>
        <w:rPr>
          <w:rFonts w:ascii="Times New Roman" w:hAnsi="Times New Roman"/>
          <w:bCs/>
          <w:sz w:val="24"/>
          <w:szCs w:val="24"/>
          <w:lang w:val="ru-RU" w:eastAsia="ru-RU"/>
        </w:rPr>
      </w:pPr>
      <w:r w:rsidRPr="002B38A6">
        <w:rPr>
          <w:rFonts w:ascii="Times New Roman" w:hAnsi="Times New Roman"/>
          <w:bCs/>
          <w:sz w:val="24"/>
          <w:szCs w:val="24"/>
          <w:lang w:val="ru-RU" w:eastAsia="ru-RU"/>
        </w:rPr>
        <w:t>Рассмотреть строительство новой модульной станции обезжелезивания для системы холодного водоснабжения. Установить модульную станцию обезжелезивания на рабочей скважине.</w:t>
      </w:r>
    </w:p>
    <w:p w:rsidR="002C5CE2" w:rsidRDefault="002C5CE2" w:rsidP="00C4616D">
      <w:pPr>
        <w:spacing w:after="120" w:line="276" w:lineRule="auto"/>
        <w:ind w:firstLine="567"/>
        <w:jc w:val="both"/>
        <w:rPr>
          <w:rFonts w:ascii="Times New Roman" w:hAnsi="Times New Roman"/>
          <w:color w:val="000000"/>
          <w:sz w:val="24"/>
          <w:szCs w:val="24"/>
          <w:lang w:val="ru-RU" w:eastAsia="ru-RU"/>
        </w:rPr>
      </w:pPr>
    </w:p>
    <w:p w:rsidR="00EF282E" w:rsidRPr="00C4616D" w:rsidRDefault="00EF282E" w:rsidP="00C4616D">
      <w:pPr>
        <w:spacing w:after="120" w:line="276" w:lineRule="auto"/>
        <w:ind w:firstLine="567"/>
        <w:jc w:val="both"/>
        <w:rPr>
          <w:rFonts w:ascii="Times New Roman" w:hAnsi="Times New Roman"/>
          <w:color w:val="000000"/>
          <w:sz w:val="24"/>
          <w:szCs w:val="24"/>
          <w:lang w:val="ru-RU" w:eastAsia="ru-RU"/>
        </w:rPr>
      </w:pPr>
    </w:p>
    <w:p w:rsidR="002C5CE2" w:rsidRPr="00CE0AF5" w:rsidRDefault="002C5CE2" w:rsidP="00C46667">
      <w:pPr>
        <w:pStyle w:val="2"/>
        <w:rPr>
          <w:rFonts w:ascii="Times New Roman" w:hAnsi="Times New Roman"/>
          <w:b/>
          <w:i/>
          <w:lang w:val="ru-RU" w:eastAsia="ru-RU"/>
        </w:rPr>
      </w:pPr>
      <w:bookmarkStart w:id="30" w:name="_Toc412806342"/>
      <w:r w:rsidRPr="00CE0AF5">
        <w:rPr>
          <w:rFonts w:ascii="Times New Roman" w:hAnsi="Times New Roman"/>
          <w:b/>
          <w:i/>
          <w:lang w:val="ru-RU" w:eastAsia="ru-RU"/>
        </w:rPr>
        <w:lastRenderedPageBreak/>
        <w:t>5.4. Мероприятия.</w:t>
      </w:r>
      <w:bookmarkEnd w:id="30"/>
    </w:p>
    <w:p w:rsidR="002C5CE2" w:rsidRPr="00BF0515" w:rsidRDefault="002C5CE2" w:rsidP="00BF0515">
      <w:pPr>
        <w:jc w:val="both"/>
        <w:rPr>
          <w:rFonts w:ascii="Times New Roman" w:hAnsi="Times New Roman"/>
          <w:bCs/>
          <w:sz w:val="24"/>
          <w:szCs w:val="24"/>
          <w:lang w:val="ru-RU" w:eastAsia="ru-RU"/>
        </w:rPr>
      </w:pPr>
    </w:p>
    <w:p w:rsidR="002C5CE2" w:rsidRDefault="002C5CE2" w:rsidP="00D80036">
      <w:pPr>
        <w:spacing w:after="200" w:line="276" w:lineRule="auto"/>
        <w:ind w:firstLine="0"/>
        <w:jc w:val="both"/>
        <w:rPr>
          <w:rFonts w:ascii="Times New Roman" w:hAnsi="Times New Roman"/>
          <w:bCs/>
          <w:sz w:val="24"/>
          <w:szCs w:val="24"/>
          <w:lang w:val="ru-RU" w:eastAsia="ru-RU"/>
        </w:rPr>
      </w:pPr>
      <w:r>
        <w:rPr>
          <w:rFonts w:ascii="Times New Roman" w:hAnsi="Times New Roman"/>
          <w:bCs/>
          <w:sz w:val="24"/>
          <w:szCs w:val="24"/>
          <w:lang w:val="ru-RU" w:eastAsia="ru-RU"/>
        </w:rPr>
        <w:t xml:space="preserve">- Строительство новой блочно – модульной котельной - </w:t>
      </w:r>
      <w:r w:rsidRPr="00D80036">
        <w:rPr>
          <w:rFonts w:ascii="Times New Roman" w:hAnsi="Times New Roman"/>
          <w:color w:val="000000"/>
          <w:spacing w:val="3"/>
          <w:sz w:val="24"/>
          <w:szCs w:val="24"/>
          <w:lang w:val="ru-RU" w:eastAsia="ru-RU"/>
        </w:rPr>
        <w:t>31 799,96</w:t>
      </w:r>
      <w:r>
        <w:rPr>
          <w:rFonts w:ascii="Times New Roman" w:hAnsi="Times New Roman"/>
          <w:color w:val="000000"/>
          <w:spacing w:val="3"/>
          <w:sz w:val="24"/>
          <w:szCs w:val="24"/>
          <w:lang w:val="ru-RU" w:eastAsia="ru-RU"/>
        </w:rPr>
        <w:t xml:space="preserve"> тыс.руб</w:t>
      </w:r>
    </w:p>
    <w:p w:rsidR="002C5CE2" w:rsidRDefault="002C5CE2" w:rsidP="00D80036">
      <w:pPr>
        <w:spacing w:after="200" w:line="276" w:lineRule="auto"/>
        <w:ind w:firstLine="0"/>
        <w:jc w:val="both"/>
        <w:rPr>
          <w:rFonts w:ascii="Times New Roman" w:hAnsi="Times New Roman"/>
          <w:bCs/>
          <w:sz w:val="24"/>
          <w:szCs w:val="24"/>
          <w:lang w:val="ru-RU" w:eastAsia="ru-RU"/>
        </w:rPr>
      </w:pPr>
      <w:r>
        <w:rPr>
          <w:rFonts w:ascii="Times New Roman" w:hAnsi="Times New Roman"/>
          <w:bCs/>
          <w:sz w:val="24"/>
          <w:szCs w:val="24"/>
          <w:lang w:val="ru-RU" w:eastAsia="ru-RU"/>
        </w:rPr>
        <w:t xml:space="preserve">- </w:t>
      </w:r>
      <w:r w:rsidRPr="00D80036">
        <w:rPr>
          <w:rFonts w:ascii="Times New Roman" w:hAnsi="Times New Roman"/>
          <w:bCs/>
          <w:sz w:val="24"/>
          <w:szCs w:val="24"/>
          <w:lang w:val="ru-RU" w:eastAsia="ru-RU"/>
        </w:rPr>
        <w:t>Строительство новых тепловых сетей</w:t>
      </w:r>
      <w:r w:rsidRPr="00D80036">
        <w:rPr>
          <w:rFonts w:ascii="Times New Roman" w:hAnsi="Times New Roman"/>
          <w:bCs/>
          <w:sz w:val="24"/>
          <w:szCs w:val="24"/>
          <w:lang w:val="ru-RU" w:eastAsia="ru-RU"/>
        </w:rPr>
        <w:tab/>
      </w:r>
      <w:r>
        <w:rPr>
          <w:rFonts w:ascii="Times New Roman" w:hAnsi="Times New Roman"/>
          <w:bCs/>
          <w:sz w:val="24"/>
          <w:szCs w:val="24"/>
          <w:lang w:val="ru-RU" w:eastAsia="ru-RU"/>
        </w:rPr>
        <w:t xml:space="preserve">- </w:t>
      </w:r>
      <w:r w:rsidRPr="00D80036">
        <w:rPr>
          <w:rFonts w:ascii="Times New Roman" w:hAnsi="Times New Roman"/>
          <w:bCs/>
          <w:sz w:val="24"/>
          <w:szCs w:val="24"/>
          <w:lang w:val="ru-RU" w:eastAsia="ru-RU"/>
        </w:rPr>
        <w:t>9 556,4</w:t>
      </w:r>
      <w:r>
        <w:rPr>
          <w:rFonts w:ascii="Times New Roman" w:hAnsi="Times New Roman"/>
          <w:bCs/>
          <w:sz w:val="24"/>
          <w:szCs w:val="24"/>
          <w:lang w:val="ru-RU" w:eastAsia="ru-RU"/>
        </w:rPr>
        <w:t xml:space="preserve"> тыс.руб.</w:t>
      </w:r>
    </w:p>
    <w:p w:rsidR="002C5CE2" w:rsidRPr="00D80036" w:rsidRDefault="002C5CE2" w:rsidP="00D80036">
      <w:pPr>
        <w:spacing w:after="200" w:line="276" w:lineRule="auto"/>
        <w:ind w:firstLine="0"/>
        <w:jc w:val="both"/>
        <w:rPr>
          <w:rFonts w:ascii="Times New Roman" w:hAnsi="Times New Roman"/>
          <w:bCs/>
          <w:sz w:val="24"/>
          <w:szCs w:val="24"/>
          <w:lang w:val="ru-RU" w:eastAsia="ru-RU"/>
        </w:rPr>
      </w:pPr>
      <w:r>
        <w:rPr>
          <w:rFonts w:ascii="Times New Roman" w:hAnsi="Times New Roman"/>
          <w:bCs/>
          <w:sz w:val="24"/>
          <w:szCs w:val="24"/>
          <w:lang w:val="ru-RU" w:eastAsia="ru-RU"/>
        </w:rPr>
        <w:t xml:space="preserve">- </w:t>
      </w:r>
      <w:r w:rsidRPr="00D80036">
        <w:rPr>
          <w:rFonts w:ascii="Times New Roman" w:hAnsi="Times New Roman"/>
          <w:bCs/>
          <w:sz w:val="24"/>
          <w:szCs w:val="24"/>
          <w:lang w:val="ru-RU" w:eastAsia="ru-RU"/>
        </w:rPr>
        <w:t>Реконструкция тепловых сетей с изменением диаметра</w:t>
      </w:r>
      <w:r>
        <w:rPr>
          <w:rFonts w:ascii="Times New Roman" w:hAnsi="Times New Roman"/>
          <w:bCs/>
          <w:sz w:val="24"/>
          <w:szCs w:val="24"/>
          <w:lang w:val="ru-RU" w:eastAsia="ru-RU"/>
        </w:rPr>
        <w:t xml:space="preserve">  - </w:t>
      </w:r>
      <w:r w:rsidRPr="00D80036">
        <w:rPr>
          <w:rFonts w:ascii="Times New Roman" w:hAnsi="Times New Roman"/>
          <w:bCs/>
          <w:sz w:val="24"/>
          <w:szCs w:val="24"/>
          <w:lang w:val="ru-RU" w:eastAsia="ru-RU"/>
        </w:rPr>
        <w:t>4 336,4</w:t>
      </w:r>
      <w:r>
        <w:rPr>
          <w:rFonts w:ascii="Times New Roman" w:hAnsi="Times New Roman"/>
          <w:bCs/>
          <w:sz w:val="24"/>
          <w:szCs w:val="24"/>
          <w:lang w:val="ru-RU" w:eastAsia="ru-RU"/>
        </w:rPr>
        <w:t xml:space="preserve"> тыс.руб.</w:t>
      </w:r>
    </w:p>
    <w:p w:rsidR="002C5CE2" w:rsidRPr="00D80036" w:rsidRDefault="002C5CE2" w:rsidP="00D80036">
      <w:pPr>
        <w:spacing w:after="200" w:line="276" w:lineRule="auto"/>
        <w:ind w:firstLine="0"/>
        <w:jc w:val="both"/>
        <w:rPr>
          <w:rFonts w:ascii="Times New Roman" w:hAnsi="Times New Roman"/>
          <w:bCs/>
          <w:sz w:val="24"/>
          <w:szCs w:val="24"/>
          <w:lang w:val="ru-RU" w:eastAsia="ru-RU"/>
        </w:rPr>
      </w:pPr>
      <w:r>
        <w:rPr>
          <w:rFonts w:ascii="Times New Roman" w:hAnsi="Times New Roman"/>
          <w:bCs/>
          <w:sz w:val="24"/>
          <w:szCs w:val="24"/>
          <w:lang w:val="ru-RU" w:eastAsia="ru-RU"/>
        </w:rPr>
        <w:t xml:space="preserve">- </w:t>
      </w:r>
      <w:r w:rsidRPr="00D80036">
        <w:rPr>
          <w:rFonts w:ascii="Times New Roman" w:hAnsi="Times New Roman"/>
          <w:bCs/>
          <w:sz w:val="24"/>
          <w:szCs w:val="24"/>
          <w:lang w:val="ru-RU" w:eastAsia="ru-RU"/>
        </w:rPr>
        <w:t>Новое строительство сетей ГВС</w:t>
      </w:r>
      <w:r>
        <w:rPr>
          <w:rFonts w:ascii="Times New Roman" w:hAnsi="Times New Roman"/>
          <w:bCs/>
          <w:sz w:val="24"/>
          <w:szCs w:val="24"/>
          <w:lang w:val="ru-RU" w:eastAsia="ru-RU"/>
        </w:rPr>
        <w:t xml:space="preserve"> - </w:t>
      </w:r>
      <w:r w:rsidRPr="00D80036">
        <w:rPr>
          <w:rFonts w:ascii="Times New Roman" w:hAnsi="Times New Roman"/>
          <w:bCs/>
          <w:sz w:val="24"/>
          <w:szCs w:val="24"/>
          <w:lang w:val="ru-RU" w:eastAsia="ru-RU"/>
        </w:rPr>
        <w:tab/>
        <w:t>11 065,0</w:t>
      </w:r>
      <w:r>
        <w:rPr>
          <w:rFonts w:ascii="Times New Roman" w:hAnsi="Times New Roman"/>
          <w:bCs/>
          <w:sz w:val="24"/>
          <w:szCs w:val="24"/>
          <w:lang w:val="ru-RU" w:eastAsia="ru-RU"/>
        </w:rPr>
        <w:t xml:space="preserve"> тыс.руб.</w:t>
      </w:r>
    </w:p>
    <w:p w:rsidR="002C5CE2" w:rsidRPr="00BF0515" w:rsidRDefault="002C5CE2" w:rsidP="00BF0515">
      <w:pPr>
        <w:spacing w:after="200" w:line="276" w:lineRule="auto"/>
        <w:ind w:firstLine="0"/>
        <w:jc w:val="both"/>
        <w:rPr>
          <w:rFonts w:ascii="Times New Roman" w:hAnsi="Times New Roman"/>
          <w:bCs/>
          <w:sz w:val="24"/>
          <w:szCs w:val="24"/>
          <w:lang w:val="ru-RU" w:eastAsia="ru-RU"/>
        </w:rPr>
      </w:pPr>
      <w:r>
        <w:rPr>
          <w:rFonts w:ascii="Times New Roman" w:hAnsi="Times New Roman"/>
          <w:bCs/>
          <w:sz w:val="24"/>
          <w:szCs w:val="24"/>
          <w:lang w:val="ru-RU" w:eastAsia="ru-RU"/>
        </w:rPr>
        <w:t xml:space="preserve">- </w:t>
      </w:r>
      <w:r w:rsidRPr="00D80036">
        <w:rPr>
          <w:rFonts w:ascii="Times New Roman" w:hAnsi="Times New Roman"/>
          <w:bCs/>
          <w:sz w:val="24"/>
          <w:szCs w:val="24"/>
          <w:lang w:val="ru-RU" w:eastAsia="ru-RU"/>
        </w:rPr>
        <w:t>Модернизация</w:t>
      </w:r>
      <w:r>
        <w:rPr>
          <w:rFonts w:ascii="Times New Roman" w:hAnsi="Times New Roman"/>
          <w:bCs/>
          <w:sz w:val="24"/>
          <w:szCs w:val="24"/>
          <w:lang w:val="ru-RU" w:eastAsia="ru-RU"/>
        </w:rPr>
        <w:t xml:space="preserve"> </w:t>
      </w:r>
      <w:r w:rsidRPr="00D80036">
        <w:rPr>
          <w:rFonts w:ascii="Times New Roman" w:hAnsi="Times New Roman"/>
          <w:bCs/>
          <w:sz w:val="24"/>
          <w:szCs w:val="24"/>
          <w:lang w:val="ru-RU" w:eastAsia="ru-RU"/>
        </w:rPr>
        <w:t>ЦТП</w:t>
      </w:r>
      <w:r>
        <w:rPr>
          <w:rFonts w:ascii="Times New Roman" w:hAnsi="Times New Roman"/>
          <w:bCs/>
          <w:sz w:val="24"/>
          <w:szCs w:val="24"/>
          <w:lang w:val="ru-RU" w:eastAsia="ru-RU"/>
        </w:rPr>
        <w:t xml:space="preserve">  - </w:t>
      </w:r>
      <w:r w:rsidRPr="00D80036">
        <w:rPr>
          <w:rFonts w:ascii="Times New Roman" w:hAnsi="Times New Roman"/>
          <w:bCs/>
          <w:sz w:val="24"/>
          <w:szCs w:val="24"/>
          <w:lang w:val="ru-RU" w:eastAsia="ru-RU"/>
        </w:rPr>
        <w:tab/>
        <w:t>980,5</w:t>
      </w:r>
      <w:r>
        <w:rPr>
          <w:rFonts w:ascii="Times New Roman" w:hAnsi="Times New Roman"/>
          <w:bCs/>
          <w:sz w:val="24"/>
          <w:szCs w:val="24"/>
          <w:lang w:val="ru-RU" w:eastAsia="ru-RU"/>
        </w:rPr>
        <w:t xml:space="preserve"> тыс.руб.</w:t>
      </w:r>
    </w:p>
    <w:p w:rsidR="002C5CE2" w:rsidRPr="00EF282E" w:rsidRDefault="002C5CE2" w:rsidP="00EF282E">
      <w:pPr>
        <w:pStyle w:val="12"/>
        <w:numPr>
          <w:ilvl w:val="0"/>
          <w:numId w:val="17"/>
        </w:numPr>
        <w:rPr>
          <w:rFonts w:ascii="Times New Roman" w:hAnsi="Times New Roman"/>
          <w:lang w:val="ru-RU"/>
        </w:rPr>
      </w:pPr>
      <w:bookmarkStart w:id="31" w:name="_Toc372039117"/>
      <w:bookmarkStart w:id="32" w:name="_Toc412806343"/>
      <w:r>
        <w:rPr>
          <w:rFonts w:ascii="Times New Roman" w:hAnsi="Times New Roman"/>
          <w:lang w:val="ru-RU"/>
        </w:rPr>
        <w:t>СИСТЕМА</w:t>
      </w:r>
      <w:r w:rsidRPr="003D64B3">
        <w:rPr>
          <w:rFonts w:ascii="Times New Roman" w:hAnsi="Times New Roman"/>
          <w:lang w:val="ru-RU"/>
        </w:rPr>
        <w:t xml:space="preserve"> ВОДОСНАБЖЕНИЯ.</w:t>
      </w:r>
      <w:bookmarkEnd w:id="31"/>
      <w:bookmarkEnd w:id="32"/>
    </w:p>
    <w:p w:rsidR="002C5CE2" w:rsidRPr="00C708A2" w:rsidRDefault="002C5CE2" w:rsidP="00C46667">
      <w:pPr>
        <w:pStyle w:val="2"/>
        <w:rPr>
          <w:rFonts w:ascii="Times New Roman" w:hAnsi="Times New Roman"/>
          <w:b/>
          <w:bCs/>
          <w:i/>
          <w:iCs/>
          <w:lang w:val="ru-RU" w:eastAsia="ru-RU"/>
        </w:rPr>
      </w:pPr>
      <w:bookmarkStart w:id="33" w:name="_Toc412806344"/>
      <w:r>
        <w:rPr>
          <w:rFonts w:ascii="Times New Roman" w:hAnsi="Times New Roman"/>
          <w:b/>
          <w:bCs/>
          <w:i/>
          <w:iCs/>
          <w:lang w:val="ru-RU" w:eastAsia="ru-RU"/>
        </w:rPr>
        <w:t>6.1.</w:t>
      </w:r>
      <w:r w:rsidRPr="00C708A2">
        <w:rPr>
          <w:rFonts w:ascii="Times New Roman" w:hAnsi="Times New Roman"/>
          <w:b/>
          <w:bCs/>
          <w:i/>
          <w:iCs/>
          <w:lang w:val="ru-RU" w:eastAsia="ru-RU"/>
        </w:rPr>
        <w:t xml:space="preserve"> </w:t>
      </w:r>
      <w:r>
        <w:rPr>
          <w:rFonts w:ascii="Times New Roman" w:hAnsi="Times New Roman"/>
          <w:b/>
          <w:bCs/>
          <w:i/>
          <w:iCs/>
          <w:lang w:val="ru-RU" w:eastAsia="ru-RU"/>
        </w:rPr>
        <w:t>С</w:t>
      </w:r>
      <w:r w:rsidRPr="00C708A2">
        <w:rPr>
          <w:rFonts w:ascii="Times New Roman" w:hAnsi="Times New Roman"/>
          <w:b/>
          <w:bCs/>
          <w:i/>
          <w:iCs/>
          <w:lang w:val="ru-RU" w:eastAsia="ru-RU"/>
        </w:rPr>
        <w:t>уществующи</w:t>
      </w:r>
      <w:r>
        <w:rPr>
          <w:rFonts w:ascii="Times New Roman" w:hAnsi="Times New Roman"/>
          <w:b/>
          <w:bCs/>
          <w:i/>
          <w:iCs/>
          <w:lang w:val="ru-RU" w:eastAsia="ru-RU"/>
        </w:rPr>
        <w:t>е</w:t>
      </w:r>
      <w:r w:rsidRPr="00C708A2">
        <w:rPr>
          <w:rFonts w:ascii="Times New Roman" w:hAnsi="Times New Roman"/>
          <w:b/>
          <w:bCs/>
          <w:i/>
          <w:iCs/>
          <w:lang w:val="ru-RU" w:eastAsia="ru-RU"/>
        </w:rPr>
        <w:t xml:space="preserve"> п</w:t>
      </w:r>
      <w:r>
        <w:rPr>
          <w:rFonts w:ascii="Times New Roman" w:hAnsi="Times New Roman"/>
          <w:b/>
          <w:bCs/>
          <w:i/>
          <w:iCs/>
          <w:lang w:val="ru-RU" w:eastAsia="ru-RU"/>
        </w:rPr>
        <w:t>оложение</w:t>
      </w:r>
      <w:bookmarkEnd w:id="33"/>
      <w:r w:rsidRPr="00C708A2">
        <w:rPr>
          <w:rFonts w:ascii="Times New Roman" w:hAnsi="Times New Roman"/>
          <w:b/>
          <w:bCs/>
          <w:i/>
          <w:iCs/>
          <w:lang w:val="ru-RU" w:eastAsia="ru-RU"/>
        </w:rPr>
        <w:t xml:space="preserve"> </w:t>
      </w:r>
    </w:p>
    <w:p w:rsidR="002C5CE2" w:rsidRDefault="002C5CE2" w:rsidP="00064692">
      <w:pPr>
        <w:tabs>
          <w:tab w:val="left" w:pos="540"/>
          <w:tab w:val="left" w:pos="1260"/>
          <w:tab w:val="left" w:pos="1620"/>
        </w:tabs>
        <w:ind w:firstLine="709"/>
        <w:jc w:val="both"/>
        <w:rPr>
          <w:rFonts w:ascii="Times New Roman" w:hAnsi="Times New Roman"/>
          <w:bCs/>
          <w:color w:val="000000"/>
          <w:spacing w:val="4"/>
          <w:sz w:val="24"/>
          <w:szCs w:val="24"/>
          <w:lang w:val="ru-RU" w:eastAsia="ru-RU"/>
        </w:rPr>
      </w:pPr>
    </w:p>
    <w:p w:rsidR="002C5CE2" w:rsidRPr="000F2F65" w:rsidRDefault="002C5CE2" w:rsidP="00B55569">
      <w:pPr>
        <w:pStyle w:val="a8"/>
        <w:numPr>
          <w:ilvl w:val="2"/>
          <w:numId w:val="20"/>
        </w:numPr>
        <w:tabs>
          <w:tab w:val="left" w:pos="426"/>
        </w:tabs>
        <w:spacing w:after="200" w:line="276" w:lineRule="auto"/>
        <w:jc w:val="both"/>
        <w:rPr>
          <w:rFonts w:ascii="Times New Roman" w:hAnsi="Times New Roman"/>
          <w:b/>
          <w:bCs/>
          <w:i/>
          <w:sz w:val="24"/>
          <w:szCs w:val="24"/>
          <w:lang w:val="ru-RU" w:eastAsia="ru-RU"/>
        </w:rPr>
      </w:pPr>
      <w:r w:rsidRPr="000F2F65">
        <w:rPr>
          <w:rFonts w:ascii="Times New Roman" w:hAnsi="Times New Roman"/>
          <w:b/>
          <w:bCs/>
          <w:i/>
          <w:sz w:val="24"/>
          <w:szCs w:val="24"/>
          <w:lang w:val="ru-RU" w:eastAsia="ru-RU"/>
        </w:rPr>
        <w:t>Институциональная структура.</w:t>
      </w:r>
      <w:r>
        <w:rPr>
          <w:rFonts w:ascii="Times New Roman" w:hAnsi="Times New Roman"/>
          <w:b/>
          <w:bCs/>
          <w:i/>
          <w:sz w:val="24"/>
          <w:szCs w:val="24"/>
          <w:lang w:val="ru-RU" w:eastAsia="ru-RU"/>
        </w:rPr>
        <w:t xml:space="preserve"> Характеристика системы водоснабжения</w:t>
      </w:r>
    </w:p>
    <w:p w:rsidR="002C5CE2" w:rsidRPr="00306853" w:rsidRDefault="002C5CE2" w:rsidP="00D84F31">
      <w:pPr>
        <w:spacing w:line="276" w:lineRule="auto"/>
        <w:ind w:firstLine="709"/>
        <w:jc w:val="both"/>
        <w:rPr>
          <w:rFonts w:ascii="Times New Roman" w:hAnsi="Times New Roman"/>
          <w:bCs/>
          <w:sz w:val="24"/>
          <w:szCs w:val="24"/>
          <w:lang w:val="ru-RU" w:eastAsia="ru-RU"/>
        </w:rPr>
      </w:pPr>
      <w:r w:rsidRPr="0094667F">
        <w:rPr>
          <w:rFonts w:ascii="Times New Roman" w:hAnsi="Times New Roman"/>
          <w:bCs/>
          <w:sz w:val="24"/>
          <w:szCs w:val="24"/>
          <w:lang w:val="ru-RU" w:eastAsia="ru-RU"/>
        </w:rPr>
        <w:t xml:space="preserve">Водоснабжение сельского поселения Сентябрьский осуществляется от пяти водозаборных скважин ведомственного подчинения, (год постройки водозаборных сооружений 1980-1997гг, износ составляет 20%). </w:t>
      </w:r>
      <w:r>
        <w:rPr>
          <w:rFonts w:ascii="Times New Roman" w:hAnsi="Times New Roman"/>
          <w:bCs/>
          <w:sz w:val="24"/>
          <w:szCs w:val="24"/>
          <w:lang w:val="ru-RU" w:eastAsia="ru-RU"/>
        </w:rPr>
        <w:t xml:space="preserve"> С</w:t>
      </w:r>
      <w:r w:rsidRPr="00306853">
        <w:rPr>
          <w:rFonts w:ascii="Times New Roman" w:hAnsi="Times New Roman"/>
          <w:bCs/>
          <w:sz w:val="24"/>
          <w:szCs w:val="24"/>
          <w:lang w:val="ru-RU" w:eastAsia="ru-RU"/>
        </w:rPr>
        <w:t>кважин</w:t>
      </w:r>
      <w:r>
        <w:rPr>
          <w:rFonts w:ascii="Times New Roman" w:hAnsi="Times New Roman"/>
          <w:bCs/>
          <w:sz w:val="24"/>
          <w:szCs w:val="24"/>
          <w:lang w:val="ru-RU" w:eastAsia="ru-RU"/>
        </w:rPr>
        <w:t xml:space="preserve">ы </w:t>
      </w:r>
      <w:r w:rsidRPr="00306853">
        <w:rPr>
          <w:rFonts w:ascii="Times New Roman" w:hAnsi="Times New Roman"/>
          <w:bCs/>
          <w:sz w:val="24"/>
          <w:szCs w:val="24"/>
          <w:lang w:val="ru-RU" w:eastAsia="ru-RU"/>
        </w:rPr>
        <w:t xml:space="preserve">находятся на территории и обслуживаются </w:t>
      </w:r>
      <w:r>
        <w:rPr>
          <w:rFonts w:ascii="Times New Roman" w:hAnsi="Times New Roman"/>
          <w:bCs/>
          <w:sz w:val="24"/>
          <w:szCs w:val="24"/>
          <w:lang w:val="ru-RU" w:eastAsia="ru-RU"/>
        </w:rPr>
        <w:t>А</w:t>
      </w:r>
      <w:r w:rsidRPr="00306853">
        <w:rPr>
          <w:rFonts w:ascii="Times New Roman" w:hAnsi="Times New Roman"/>
          <w:bCs/>
          <w:sz w:val="24"/>
          <w:szCs w:val="24"/>
          <w:lang w:val="ru-RU" w:eastAsia="ru-RU"/>
        </w:rPr>
        <w:t xml:space="preserve">О «Сибнефтепровод», НУМН (Нефтеюганское управление магистральных нефтепроводов), ЛПДС «Южный Балык». </w:t>
      </w:r>
    </w:p>
    <w:p w:rsidR="002C5CE2" w:rsidRPr="00D84F31" w:rsidRDefault="002C5CE2" w:rsidP="00D84F31">
      <w:pPr>
        <w:spacing w:line="276" w:lineRule="auto"/>
        <w:ind w:firstLine="709"/>
        <w:jc w:val="both"/>
        <w:rPr>
          <w:rFonts w:ascii="Times New Roman" w:hAnsi="Times New Roman"/>
          <w:bCs/>
          <w:sz w:val="24"/>
          <w:szCs w:val="24"/>
          <w:lang w:val="ru-RU" w:eastAsia="ru-RU"/>
        </w:rPr>
      </w:pPr>
      <w:r>
        <w:rPr>
          <w:rFonts w:ascii="Times New Roman" w:hAnsi="Times New Roman"/>
          <w:bCs/>
          <w:sz w:val="24"/>
          <w:szCs w:val="24"/>
          <w:lang w:val="ru-RU" w:eastAsia="ru-RU"/>
        </w:rPr>
        <w:t>С</w:t>
      </w:r>
      <w:r w:rsidRPr="00306853">
        <w:rPr>
          <w:rFonts w:ascii="Times New Roman" w:hAnsi="Times New Roman"/>
          <w:bCs/>
          <w:sz w:val="24"/>
          <w:szCs w:val="24"/>
          <w:lang w:val="ru-RU" w:eastAsia="ru-RU"/>
        </w:rPr>
        <w:t>кважины, участок сети от скважин до границы балансовой принадлежности находятся в ведомственной собственности и эксплуатируются ЛПДС «Южный Балык» - эксплуатационная зона ответственности от скважин до границы балансовой принадлежности. Сети холодного водоснабжения, от границы балансовой принадлежности до подачи воды потребителям, находятся в муниципальной собственности, эксплуатируются</w:t>
      </w:r>
      <w:r>
        <w:rPr>
          <w:rFonts w:ascii="Times New Roman" w:hAnsi="Times New Roman"/>
          <w:bCs/>
          <w:sz w:val="24"/>
          <w:szCs w:val="24"/>
          <w:lang w:val="ru-RU" w:eastAsia="ru-RU"/>
        </w:rPr>
        <w:t xml:space="preserve">  </w:t>
      </w:r>
      <w:r w:rsidRPr="00D84F31">
        <w:rPr>
          <w:rFonts w:ascii="Times New Roman" w:hAnsi="Times New Roman"/>
          <w:bCs/>
          <w:sz w:val="24"/>
          <w:szCs w:val="24"/>
          <w:lang w:val="ru-RU" w:eastAsia="ru-RU"/>
        </w:rPr>
        <w:t>ООО</w:t>
      </w:r>
      <w:r w:rsidRPr="00D84F31">
        <w:rPr>
          <w:rFonts w:ascii="Times New Roman" w:hAnsi="Times New Roman"/>
          <w:bCs/>
          <w:sz w:val="24"/>
          <w:szCs w:val="24"/>
          <w:lang w:val="ru-RU" w:eastAsia="ru-RU"/>
        </w:rPr>
        <w:tab/>
        <w:t xml:space="preserve">«Промысловик» на основании договора аренды. Эксплуатационная зона ответственности от границы балансовой принадлежности до подачи воды потребителям. Пожарные гидранты, 6 штук, находятся в эксплуатационной зоне ответственности </w:t>
      </w:r>
      <w:r>
        <w:rPr>
          <w:rFonts w:ascii="Times New Roman" w:hAnsi="Times New Roman"/>
          <w:bCs/>
          <w:sz w:val="24"/>
          <w:szCs w:val="24"/>
          <w:lang w:val="ru-RU" w:eastAsia="ru-RU"/>
        </w:rPr>
        <w:t>администрации поселения</w:t>
      </w:r>
      <w:r w:rsidRPr="00D84F31">
        <w:rPr>
          <w:rFonts w:ascii="Times New Roman" w:hAnsi="Times New Roman"/>
          <w:bCs/>
          <w:sz w:val="24"/>
          <w:szCs w:val="24"/>
          <w:lang w:val="ru-RU" w:eastAsia="ru-RU"/>
        </w:rPr>
        <w:t>, обслуживаются ПЧ-126, расположенной на территории ЛПДС «Южный Балык».</w:t>
      </w:r>
    </w:p>
    <w:p w:rsidR="002C5CE2" w:rsidRPr="00D84F31" w:rsidRDefault="002C5CE2" w:rsidP="00D84F31">
      <w:pPr>
        <w:spacing w:after="200" w:line="276" w:lineRule="auto"/>
        <w:ind w:firstLine="709"/>
        <w:jc w:val="both"/>
        <w:rPr>
          <w:rFonts w:ascii="Times New Roman" w:hAnsi="Times New Roman"/>
          <w:bCs/>
          <w:sz w:val="24"/>
          <w:szCs w:val="24"/>
          <w:lang w:val="ru-RU" w:eastAsia="ru-RU"/>
        </w:rPr>
      </w:pPr>
      <w:r w:rsidRPr="00D84F31">
        <w:rPr>
          <w:rFonts w:ascii="Times New Roman" w:hAnsi="Times New Roman"/>
          <w:bCs/>
          <w:sz w:val="24"/>
          <w:szCs w:val="24"/>
          <w:lang w:val="ru-RU" w:eastAsia="ru-RU"/>
        </w:rPr>
        <w:t>Горячее водоснабжение поселка осуществляется из обратного трубопровода теплоснабжения, находится в муниципальной собственности и эксплуатируется ООО «Промысловик» на основании дог</w:t>
      </w:r>
      <w:r>
        <w:rPr>
          <w:rFonts w:ascii="Times New Roman" w:hAnsi="Times New Roman"/>
          <w:bCs/>
          <w:sz w:val="24"/>
          <w:szCs w:val="24"/>
          <w:lang w:val="ru-RU" w:eastAsia="ru-RU"/>
        </w:rPr>
        <w:t>овора аренды</w:t>
      </w:r>
      <w:r w:rsidRPr="00D84F31">
        <w:rPr>
          <w:rFonts w:ascii="Times New Roman" w:hAnsi="Times New Roman"/>
          <w:bCs/>
          <w:sz w:val="24"/>
          <w:szCs w:val="24"/>
          <w:lang w:val="ru-RU" w:eastAsia="ru-RU"/>
        </w:rPr>
        <w:t>.</w:t>
      </w:r>
    </w:p>
    <w:p w:rsidR="002C5CE2" w:rsidRDefault="002C5CE2" w:rsidP="00D84F31">
      <w:pPr>
        <w:spacing w:after="200" w:line="276" w:lineRule="auto"/>
        <w:ind w:firstLine="709"/>
        <w:jc w:val="both"/>
        <w:rPr>
          <w:rFonts w:ascii="Times New Roman" w:hAnsi="Times New Roman"/>
          <w:bCs/>
          <w:sz w:val="24"/>
          <w:szCs w:val="24"/>
          <w:lang w:val="ru-RU" w:eastAsia="ru-RU"/>
        </w:rPr>
      </w:pPr>
      <w:r w:rsidRPr="00850F76">
        <w:rPr>
          <w:rFonts w:ascii="Times New Roman" w:hAnsi="Times New Roman"/>
          <w:bCs/>
          <w:sz w:val="24"/>
          <w:szCs w:val="24"/>
          <w:lang w:val="ru-RU" w:eastAsia="ru-RU"/>
        </w:rPr>
        <w:t>Централизованная система водоснабжения обеспечивает хозпитьевое водоснабжение в жилых и общественных зданиях, собственные нужды эксплуатирующей организации, нужды котельной на отопление и горячее водоснабжение поселка. Системы ГВС - из системы отопления (открытая система теплоснабжения).</w:t>
      </w:r>
    </w:p>
    <w:p w:rsidR="002C5CE2" w:rsidRPr="00D84F31" w:rsidRDefault="002C5CE2" w:rsidP="00D84F31">
      <w:pPr>
        <w:spacing w:after="200" w:line="276" w:lineRule="auto"/>
        <w:ind w:firstLine="709"/>
        <w:jc w:val="both"/>
        <w:rPr>
          <w:rFonts w:ascii="Times New Roman" w:hAnsi="Times New Roman"/>
          <w:bCs/>
          <w:sz w:val="24"/>
          <w:szCs w:val="24"/>
          <w:lang w:val="ru-RU" w:eastAsia="ru-RU"/>
        </w:rPr>
      </w:pPr>
      <w:r w:rsidRPr="00D84F31">
        <w:rPr>
          <w:rFonts w:ascii="Times New Roman" w:hAnsi="Times New Roman"/>
          <w:bCs/>
          <w:sz w:val="24"/>
          <w:szCs w:val="24"/>
          <w:lang w:val="ru-RU" w:eastAsia="ru-RU"/>
        </w:rPr>
        <w:t>Централизованным водоснабжением охвачено все население с.п. Сентябрьский. Территорий жилого сектора, не охваченных централизованной системой водоснабжения, в поселке Сентябрьский не имеется.</w:t>
      </w:r>
      <w:r>
        <w:rPr>
          <w:rFonts w:ascii="Times New Roman" w:hAnsi="Times New Roman"/>
          <w:bCs/>
          <w:sz w:val="24"/>
          <w:szCs w:val="24"/>
          <w:lang w:val="ru-RU" w:eastAsia="ru-RU"/>
        </w:rPr>
        <w:t xml:space="preserve"> </w:t>
      </w:r>
    </w:p>
    <w:p w:rsidR="002C5CE2" w:rsidRPr="00D84F31" w:rsidRDefault="002C5CE2" w:rsidP="00D84F31">
      <w:pPr>
        <w:spacing w:after="200"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lastRenderedPageBreak/>
        <w:t>Сети водоснабжения поселка проложены совместно с сетями теплоснабжения подземно, наземный участок 470м от котельной до камеры ТК1. Рациональная трассировка сети в плане имеет большое значение, с учетом бесперебойности и надежности в подаче воды потребителям. Этот вопрос решается с учетом планировки населенного пункта, размещения основных потребителей воды и источников водоснабжения.</w:t>
      </w:r>
    </w:p>
    <w:p w:rsidR="002C5CE2" w:rsidRPr="00D84F31" w:rsidRDefault="002C5CE2" w:rsidP="00387DD6">
      <w:pPr>
        <w:spacing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t>Централизованная система водоснабжения поселка обеспечивает:</w:t>
      </w:r>
    </w:p>
    <w:p w:rsidR="002C5CE2" w:rsidRPr="00D84F31" w:rsidRDefault="002C5CE2" w:rsidP="00387DD6">
      <w:pPr>
        <w:spacing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t>-</w:t>
      </w:r>
      <w:r w:rsidRPr="00D84F31">
        <w:rPr>
          <w:rFonts w:ascii="Times New Roman" w:hAnsi="Times New Roman"/>
          <w:sz w:val="24"/>
          <w:szCs w:val="24"/>
          <w:lang w:val="ru-RU"/>
        </w:rPr>
        <w:tab/>
        <w:t>хозяйственно-питьевое водопотребление в жилых и общественных зданиях, нужды коммунально-бытовых предприятий;</w:t>
      </w:r>
    </w:p>
    <w:p w:rsidR="002C5CE2" w:rsidRPr="00D84F31" w:rsidRDefault="002C5CE2" w:rsidP="00387DD6">
      <w:pPr>
        <w:spacing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t>-</w:t>
      </w:r>
      <w:r w:rsidRPr="00D84F31">
        <w:rPr>
          <w:rFonts w:ascii="Times New Roman" w:hAnsi="Times New Roman"/>
          <w:sz w:val="24"/>
          <w:szCs w:val="24"/>
          <w:lang w:val="ru-RU"/>
        </w:rPr>
        <w:tab/>
        <w:t>тушение пожаров;</w:t>
      </w:r>
    </w:p>
    <w:p w:rsidR="002C5CE2" w:rsidRPr="00D84F31" w:rsidRDefault="002C5CE2" w:rsidP="00387DD6">
      <w:pPr>
        <w:spacing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t>-</w:t>
      </w:r>
      <w:r w:rsidRPr="00D84F31">
        <w:rPr>
          <w:rFonts w:ascii="Times New Roman" w:hAnsi="Times New Roman"/>
          <w:sz w:val="24"/>
          <w:szCs w:val="24"/>
          <w:lang w:val="ru-RU"/>
        </w:rPr>
        <w:tab/>
        <w:t>собственные нужды коммунальных служб - промывку водопроводных, тепловых и канализационных сетей;</w:t>
      </w:r>
    </w:p>
    <w:p w:rsidR="002C5CE2" w:rsidRPr="00D84F31" w:rsidRDefault="002C5CE2" w:rsidP="00387DD6">
      <w:pPr>
        <w:spacing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t>-собственные нужды котельной и подпитку тепловых сетей, в т.ч. на нужды ГВС.</w:t>
      </w:r>
    </w:p>
    <w:p w:rsidR="002C5CE2" w:rsidRPr="00D84F31" w:rsidRDefault="002C5CE2" w:rsidP="00387DD6">
      <w:pPr>
        <w:spacing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t>Поэтому важнейшей задачей при организации систем водоснабжения поселка является расчет потребностей в воде, объемов водопотребления на различные нужды.</w:t>
      </w:r>
    </w:p>
    <w:p w:rsidR="002C5CE2" w:rsidRPr="00D84F31" w:rsidRDefault="002C5CE2" w:rsidP="00387DD6">
      <w:pPr>
        <w:spacing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t>Для систем водоснабжения расчеты совместной работы водоводов, водопроводных сетей, насосных станций и регулирующих емкостей выполняются по следующим характерным режимам подачи воды:</w:t>
      </w:r>
    </w:p>
    <w:p w:rsidR="002C5CE2" w:rsidRPr="00D84F31" w:rsidRDefault="002C5CE2" w:rsidP="00387DD6">
      <w:pPr>
        <w:spacing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t>-</w:t>
      </w:r>
      <w:r w:rsidRPr="00D84F31">
        <w:rPr>
          <w:rFonts w:ascii="Times New Roman" w:hAnsi="Times New Roman"/>
          <w:sz w:val="24"/>
          <w:szCs w:val="24"/>
          <w:lang w:val="ru-RU"/>
        </w:rPr>
        <w:tab/>
        <w:t>в сутки максимального водопотребления - максимального, среднего и минимального часовых расходов, а также максимального часового расхода и расчетного расхода воды на нужды пожаротушения;</w:t>
      </w:r>
    </w:p>
    <w:p w:rsidR="002C5CE2" w:rsidRPr="00D84F31" w:rsidRDefault="002C5CE2" w:rsidP="00387DD6">
      <w:pPr>
        <w:spacing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t>-</w:t>
      </w:r>
      <w:r w:rsidRPr="00D84F31">
        <w:rPr>
          <w:rFonts w:ascii="Times New Roman" w:hAnsi="Times New Roman"/>
          <w:sz w:val="24"/>
          <w:szCs w:val="24"/>
          <w:lang w:val="ru-RU"/>
        </w:rPr>
        <w:tab/>
        <w:t>в сутки среднего водопотребления - среднего часового расхода воды;</w:t>
      </w:r>
    </w:p>
    <w:p w:rsidR="002C5CE2" w:rsidRPr="00D84F31" w:rsidRDefault="002C5CE2" w:rsidP="00387DD6">
      <w:pPr>
        <w:spacing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t>-</w:t>
      </w:r>
      <w:r w:rsidRPr="00D84F31">
        <w:rPr>
          <w:rFonts w:ascii="Times New Roman" w:hAnsi="Times New Roman"/>
          <w:sz w:val="24"/>
          <w:szCs w:val="24"/>
          <w:lang w:val="ru-RU"/>
        </w:rPr>
        <w:tab/>
        <w:t>в сутки минимального водопотребления - минимального часового расхода воды.</w:t>
      </w:r>
    </w:p>
    <w:p w:rsidR="002C5CE2" w:rsidRPr="00850F76" w:rsidRDefault="002C5CE2" w:rsidP="00850F76">
      <w:pPr>
        <w:spacing w:line="276" w:lineRule="auto"/>
        <w:ind w:firstLine="709"/>
        <w:jc w:val="both"/>
        <w:rPr>
          <w:rFonts w:ascii="Times New Roman" w:hAnsi="Times New Roman"/>
          <w:bCs/>
          <w:sz w:val="24"/>
          <w:szCs w:val="24"/>
          <w:lang w:val="ru-RU" w:eastAsia="ru-RU"/>
        </w:rPr>
      </w:pPr>
      <w:r w:rsidRPr="00D84F31">
        <w:rPr>
          <w:rFonts w:ascii="Times New Roman" w:hAnsi="Times New Roman"/>
          <w:sz w:val="24"/>
          <w:szCs w:val="24"/>
          <w:lang w:val="ru-RU"/>
        </w:rPr>
        <w:t xml:space="preserve">Суммарная протяженность водопроводных сетей поселка составляет </w:t>
      </w:r>
      <w:smartTag w:uri="urn:schemas-microsoft-com:office:smarttags" w:element="metricconverter">
        <w:smartTagPr>
          <w:attr w:name="ProductID" w:val="3,775 км"/>
        </w:smartTagPr>
        <w:r w:rsidRPr="00D84F31">
          <w:rPr>
            <w:rFonts w:ascii="Times New Roman" w:hAnsi="Times New Roman"/>
            <w:sz w:val="24"/>
            <w:szCs w:val="24"/>
            <w:lang w:val="ru-RU"/>
          </w:rPr>
          <w:t>3,775 км</w:t>
        </w:r>
      </w:smartTag>
      <w:r w:rsidRPr="00D84F31">
        <w:rPr>
          <w:rFonts w:ascii="Times New Roman" w:hAnsi="Times New Roman"/>
          <w:sz w:val="24"/>
          <w:szCs w:val="24"/>
          <w:lang w:val="ru-RU"/>
        </w:rPr>
        <w:t>, в т.ч. магистральные сети d150-50мм - 2,525км.</w:t>
      </w:r>
      <w:r>
        <w:rPr>
          <w:rFonts w:ascii="Times New Roman" w:hAnsi="Times New Roman"/>
          <w:sz w:val="24"/>
          <w:szCs w:val="24"/>
          <w:lang w:val="ru-RU"/>
        </w:rPr>
        <w:t xml:space="preserve"> </w:t>
      </w:r>
      <w:r w:rsidRPr="00850F76">
        <w:rPr>
          <w:rFonts w:ascii="Times New Roman" w:hAnsi="Times New Roman"/>
          <w:bCs/>
          <w:sz w:val="24"/>
          <w:szCs w:val="24"/>
          <w:lang w:val="ru-RU" w:eastAsia="ru-RU"/>
        </w:rPr>
        <w:t>Материал трубопроводов водоснабжения - сталь. Износ сетей составляет 80%. Водопроводные сети проложены без спутника на глубине 3,0-3,5м, совместно с сетями теплоснабжения подземно. Частично сети проходят наземно на участке 150м.</w:t>
      </w:r>
    </w:p>
    <w:p w:rsidR="002C5CE2" w:rsidRDefault="002C5CE2" w:rsidP="001955A1">
      <w:pPr>
        <w:spacing w:line="276" w:lineRule="auto"/>
        <w:ind w:firstLine="709"/>
        <w:jc w:val="both"/>
        <w:rPr>
          <w:rFonts w:ascii="Times New Roman" w:hAnsi="Times New Roman"/>
          <w:sz w:val="24"/>
          <w:szCs w:val="24"/>
          <w:lang w:val="ru-RU"/>
        </w:rPr>
      </w:pPr>
      <w:r w:rsidRPr="00D84F31">
        <w:rPr>
          <w:rFonts w:ascii="Times New Roman" w:hAnsi="Times New Roman"/>
          <w:sz w:val="24"/>
          <w:szCs w:val="24"/>
          <w:lang w:val="ru-RU"/>
        </w:rPr>
        <w:t>Особенностью и сложностью поселкового водопровода является различная ведомственная и эксплуатационная принадлежность участков водного хозяйства.</w:t>
      </w:r>
    </w:p>
    <w:p w:rsidR="002C5CE2" w:rsidRDefault="002C5CE2" w:rsidP="001955A1">
      <w:pPr>
        <w:spacing w:line="276" w:lineRule="auto"/>
        <w:ind w:firstLine="709"/>
        <w:jc w:val="both"/>
        <w:rPr>
          <w:rFonts w:ascii="Times New Roman" w:hAnsi="Times New Roman"/>
          <w:sz w:val="24"/>
          <w:szCs w:val="24"/>
          <w:lang w:val="ru-RU"/>
        </w:rPr>
      </w:pPr>
      <w:r w:rsidRPr="00850F76">
        <w:rPr>
          <w:rFonts w:ascii="Times New Roman" w:hAnsi="Times New Roman"/>
          <w:sz w:val="24"/>
          <w:szCs w:val="24"/>
          <w:lang w:val="ru-RU"/>
        </w:rPr>
        <w:t>Очистных сооружений очистки и подготовки воды в п.Сентябрьском нет.</w:t>
      </w:r>
    </w:p>
    <w:p w:rsidR="002C5CE2" w:rsidRPr="00B55569" w:rsidRDefault="002C5CE2" w:rsidP="00D73B59">
      <w:pPr>
        <w:spacing w:line="276" w:lineRule="auto"/>
        <w:ind w:firstLine="680"/>
        <w:jc w:val="right"/>
        <w:rPr>
          <w:rFonts w:ascii="Times New Roman" w:hAnsi="Times New Roman"/>
          <w:sz w:val="24"/>
          <w:szCs w:val="24"/>
          <w:lang w:val="ru-RU" w:eastAsia="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6</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r w:rsidRPr="00F30BE3">
        <w:rPr>
          <w:rFonts w:ascii="Times New Roman" w:hAnsi="Times New Roman"/>
          <w:i/>
          <w:sz w:val="24"/>
          <w:szCs w:val="24"/>
          <w:lang w:val="ru-RU" w:eastAsia="ru-RU"/>
        </w:rPr>
        <w:t>.1.</w:t>
      </w:r>
      <w:r>
        <w:rPr>
          <w:rFonts w:ascii="Times New Roman" w:hAnsi="Times New Roman"/>
          <w:i/>
          <w:sz w:val="24"/>
          <w:szCs w:val="24"/>
          <w:lang w:val="ru-RU" w:eastAsia="ru-RU"/>
        </w:rPr>
        <w:t>1</w:t>
      </w:r>
    </w:p>
    <w:tbl>
      <w:tblPr>
        <w:tblW w:w="4652" w:type="pct"/>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8"/>
        <w:gridCol w:w="6229"/>
        <w:gridCol w:w="1266"/>
        <w:gridCol w:w="792"/>
      </w:tblGrid>
      <w:tr w:rsidR="002C5CE2" w:rsidRPr="00F5186F" w:rsidTr="00B55569">
        <w:trPr>
          <w:trHeight w:val="797"/>
          <w:jc w:val="center"/>
        </w:trPr>
        <w:tc>
          <w:tcPr>
            <w:tcW w:w="657" w:type="dxa"/>
            <w:vAlign w:val="center"/>
          </w:tcPr>
          <w:p w:rsidR="002C5CE2" w:rsidRPr="00B55569" w:rsidRDefault="002C5CE2" w:rsidP="00B55569">
            <w:pPr>
              <w:spacing w:line="276" w:lineRule="auto"/>
              <w:ind w:firstLine="0"/>
              <w:jc w:val="center"/>
              <w:rPr>
                <w:rFonts w:ascii="Times New Roman" w:hAnsi="Times New Roman"/>
                <w:lang w:val="ru-RU"/>
              </w:rPr>
            </w:pPr>
            <w:r w:rsidRPr="00B55569">
              <w:rPr>
                <w:rFonts w:ascii="Times New Roman" w:hAnsi="Times New Roman"/>
                <w:lang w:val="ru-RU"/>
              </w:rPr>
              <w:t>№ п/п</w:t>
            </w:r>
          </w:p>
        </w:tc>
        <w:tc>
          <w:tcPr>
            <w:tcW w:w="6824" w:type="dxa"/>
            <w:noWrap/>
            <w:vAlign w:val="center"/>
          </w:tcPr>
          <w:p w:rsidR="002C5CE2" w:rsidRPr="00B55569" w:rsidRDefault="002C5CE2" w:rsidP="00B55569">
            <w:pPr>
              <w:spacing w:after="200" w:line="276" w:lineRule="auto"/>
              <w:ind w:firstLine="0"/>
              <w:jc w:val="center"/>
              <w:rPr>
                <w:rFonts w:ascii="Times New Roman" w:hAnsi="Times New Roman"/>
                <w:lang w:val="ru-RU"/>
              </w:rPr>
            </w:pPr>
            <w:r w:rsidRPr="00B55569">
              <w:rPr>
                <w:rFonts w:ascii="Times New Roman" w:hAnsi="Times New Roman"/>
                <w:lang w:val="ru-RU"/>
              </w:rPr>
              <w:t>Наименование</w:t>
            </w:r>
          </w:p>
        </w:tc>
        <w:tc>
          <w:tcPr>
            <w:tcW w:w="1368" w:type="dxa"/>
            <w:noWrap/>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Единица</w:t>
            </w:r>
          </w:p>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измерения</w:t>
            </w:r>
          </w:p>
        </w:tc>
        <w:tc>
          <w:tcPr>
            <w:tcW w:w="847" w:type="dxa"/>
            <w:noWrap/>
            <w:vAlign w:val="center"/>
          </w:tcPr>
          <w:p w:rsidR="002C5CE2" w:rsidRPr="00B55569" w:rsidRDefault="002C5CE2" w:rsidP="00B55569">
            <w:pPr>
              <w:spacing w:line="276" w:lineRule="auto"/>
              <w:ind w:firstLine="0"/>
              <w:jc w:val="center"/>
              <w:rPr>
                <w:rFonts w:ascii="Times New Roman" w:hAnsi="Times New Roman"/>
                <w:lang w:val="ru-RU"/>
              </w:rPr>
            </w:pPr>
            <w:r w:rsidRPr="00B55569">
              <w:rPr>
                <w:rFonts w:ascii="Times New Roman" w:hAnsi="Times New Roman"/>
                <w:lang w:val="ru-RU"/>
              </w:rPr>
              <w:t>2013 год</w:t>
            </w:r>
          </w:p>
        </w:tc>
      </w:tr>
      <w:tr w:rsidR="002C5CE2" w:rsidRPr="00F5186F" w:rsidTr="00B55569">
        <w:trPr>
          <w:jc w:val="center"/>
        </w:trPr>
        <w:tc>
          <w:tcPr>
            <w:tcW w:w="657" w:type="dxa"/>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1.</w:t>
            </w:r>
          </w:p>
        </w:tc>
        <w:tc>
          <w:tcPr>
            <w:tcW w:w="6824" w:type="dxa"/>
            <w:vAlign w:val="center"/>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Протяженность водопроводов и отдельных водопроводных сетей</w:t>
            </w:r>
          </w:p>
        </w:tc>
        <w:tc>
          <w:tcPr>
            <w:tcW w:w="1368" w:type="dxa"/>
            <w:noWrap/>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ед.</w:t>
            </w:r>
          </w:p>
        </w:tc>
        <w:tc>
          <w:tcPr>
            <w:tcW w:w="847" w:type="dxa"/>
            <w:noWrap/>
          </w:tcPr>
          <w:p w:rsidR="002C5CE2" w:rsidRPr="00B55569" w:rsidRDefault="002C5CE2" w:rsidP="00850F76">
            <w:pPr>
              <w:spacing w:line="276" w:lineRule="auto"/>
              <w:ind w:firstLine="0"/>
              <w:jc w:val="center"/>
              <w:rPr>
                <w:rFonts w:ascii="Times New Roman" w:hAnsi="Times New Roman"/>
                <w:lang w:val="ru-RU"/>
              </w:rPr>
            </w:pPr>
            <w:r>
              <w:rPr>
                <w:rFonts w:ascii="Times New Roman" w:hAnsi="Times New Roman"/>
                <w:lang w:val="ru-RU"/>
              </w:rPr>
              <w:t>3,775</w:t>
            </w:r>
          </w:p>
        </w:tc>
      </w:tr>
      <w:tr w:rsidR="002C5CE2" w:rsidRPr="00F5186F" w:rsidTr="00B55569">
        <w:trPr>
          <w:jc w:val="center"/>
        </w:trPr>
        <w:tc>
          <w:tcPr>
            <w:tcW w:w="657" w:type="dxa"/>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2.</w:t>
            </w:r>
          </w:p>
        </w:tc>
        <w:tc>
          <w:tcPr>
            <w:tcW w:w="6824" w:type="dxa"/>
            <w:vAlign w:val="center"/>
          </w:tcPr>
          <w:p w:rsidR="002C5CE2" w:rsidRPr="00B55569" w:rsidRDefault="002C5CE2" w:rsidP="00B55569">
            <w:pPr>
              <w:spacing w:after="200" w:line="276" w:lineRule="auto"/>
              <w:ind w:firstLine="0"/>
              <w:rPr>
                <w:rFonts w:ascii="Times New Roman" w:hAnsi="Times New Roman"/>
                <w:lang w:val="ru-RU"/>
              </w:rPr>
            </w:pPr>
            <w:r w:rsidRPr="00B55569">
              <w:rPr>
                <w:rFonts w:ascii="Times New Roman" w:hAnsi="Times New Roman"/>
                <w:lang w:val="ru-RU"/>
              </w:rPr>
              <w:t>Число уличных водоразборов (будок, колонок, кранов)</w:t>
            </w:r>
          </w:p>
        </w:tc>
        <w:tc>
          <w:tcPr>
            <w:tcW w:w="1368" w:type="dxa"/>
            <w:noWrap/>
          </w:tcPr>
          <w:p w:rsidR="002C5CE2" w:rsidRPr="00B55569" w:rsidRDefault="002C5CE2" w:rsidP="00B55569">
            <w:pPr>
              <w:spacing w:after="200" w:line="276" w:lineRule="auto"/>
              <w:ind w:firstLine="0"/>
              <w:rPr>
                <w:rFonts w:ascii="Times New Roman" w:hAnsi="Times New Roman"/>
                <w:lang w:val="ru-RU"/>
              </w:rPr>
            </w:pPr>
            <w:r w:rsidRPr="00B55569">
              <w:rPr>
                <w:rFonts w:ascii="Times New Roman" w:hAnsi="Times New Roman"/>
                <w:lang w:val="ru-RU"/>
              </w:rPr>
              <w:t>ед.</w:t>
            </w:r>
          </w:p>
        </w:tc>
        <w:tc>
          <w:tcPr>
            <w:tcW w:w="847" w:type="dxa"/>
            <w:noWrap/>
          </w:tcPr>
          <w:p w:rsidR="002C5CE2" w:rsidRPr="00B55569" w:rsidRDefault="002C5CE2" w:rsidP="00B55569">
            <w:pPr>
              <w:spacing w:line="276" w:lineRule="auto"/>
              <w:ind w:firstLine="0"/>
              <w:jc w:val="center"/>
              <w:rPr>
                <w:rFonts w:ascii="Times New Roman" w:hAnsi="Times New Roman"/>
                <w:lang w:val="ru-RU"/>
              </w:rPr>
            </w:pPr>
          </w:p>
        </w:tc>
      </w:tr>
      <w:tr w:rsidR="002C5CE2" w:rsidRPr="00F5186F" w:rsidTr="00B55569">
        <w:trPr>
          <w:jc w:val="center"/>
        </w:trPr>
        <w:tc>
          <w:tcPr>
            <w:tcW w:w="657" w:type="dxa"/>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3.</w:t>
            </w:r>
          </w:p>
        </w:tc>
        <w:tc>
          <w:tcPr>
            <w:tcW w:w="6824" w:type="dxa"/>
            <w:noWrap/>
            <w:vAlign w:val="center"/>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Число насосов</w:t>
            </w:r>
          </w:p>
        </w:tc>
        <w:tc>
          <w:tcPr>
            <w:tcW w:w="1368" w:type="dxa"/>
            <w:noWrap/>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ед.</w:t>
            </w:r>
          </w:p>
        </w:tc>
        <w:tc>
          <w:tcPr>
            <w:tcW w:w="847" w:type="dxa"/>
            <w:noWrap/>
          </w:tcPr>
          <w:p w:rsidR="002C5CE2" w:rsidRPr="00B55569" w:rsidRDefault="002C5CE2" w:rsidP="00B55569">
            <w:pPr>
              <w:spacing w:line="276" w:lineRule="auto"/>
              <w:ind w:firstLine="0"/>
              <w:jc w:val="center"/>
              <w:rPr>
                <w:rFonts w:ascii="Times New Roman" w:hAnsi="Times New Roman"/>
                <w:lang w:val="ru-RU"/>
              </w:rPr>
            </w:pPr>
          </w:p>
        </w:tc>
      </w:tr>
      <w:tr w:rsidR="002C5CE2" w:rsidRPr="00F5186F" w:rsidTr="00B55569">
        <w:trPr>
          <w:jc w:val="center"/>
        </w:trPr>
        <w:tc>
          <w:tcPr>
            <w:tcW w:w="657" w:type="dxa"/>
          </w:tcPr>
          <w:p w:rsidR="002C5CE2" w:rsidRPr="00B55569" w:rsidRDefault="002C5CE2" w:rsidP="00B55569">
            <w:pPr>
              <w:spacing w:after="200" w:line="276" w:lineRule="auto"/>
              <w:ind w:firstLine="0"/>
              <w:rPr>
                <w:rFonts w:ascii="Times New Roman" w:hAnsi="Times New Roman"/>
                <w:lang w:val="ru-RU"/>
              </w:rPr>
            </w:pPr>
            <w:r w:rsidRPr="00B55569">
              <w:rPr>
                <w:rFonts w:ascii="Times New Roman" w:hAnsi="Times New Roman"/>
                <w:lang w:val="ru-RU"/>
              </w:rPr>
              <w:t>4.</w:t>
            </w:r>
          </w:p>
        </w:tc>
        <w:tc>
          <w:tcPr>
            <w:tcW w:w="6824" w:type="dxa"/>
            <w:vAlign w:val="center"/>
          </w:tcPr>
          <w:p w:rsidR="002C5CE2" w:rsidRPr="00B55569" w:rsidRDefault="002C5CE2" w:rsidP="00B55569">
            <w:pPr>
              <w:spacing w:line="276" w:lineRule="auto"/>
              <w:ind w:firstLine="0"/>
              <w:jc w:val="both"/>
              <w:rPr>
                <w:rFonts w:ascii="Times New Roman" w:hAnsi="Times New Roman"/>
                <w:lang w:val="ru-RU"/>
              </w:rPr>
            </w:pPr>
            <w:r w:rsidRPr="00B55569">
              <w:rPr>
                <w:rFonts w:ascii="Times New Roman" w:hAnsi="Times New Roman"/>
                <w:lang w:val="ru-RU" w:eastAsia="ru-RU"/>
              </w:rPr>
              <w:t xml:space="preserve">В системе водоснабжения поселка централизованных насосных станций не предусмотрено. </w:t>
            </w:r>
          </w:p>
        </w:tc>
        <w:tc>
          <w:tcPr>
            <w:tcW w:w="1368" w:type="dxa"/>
          </w:tcPr>
          <w:p w:rsidR="002C5CE2" w:rsidRPr="00B55569" w:rsidRDefault="002C5CE2" w:rsidP="00B55569">
            <w:pPr>
              <w:spacing w:after="200" w:line="276" w:lineRule="auto"/>
              <w:ind w:firstLine="0"/>
              <w:rPr>
                <w:rFonts w:ascii="Times New Roman" w:hAnsi="Times New Roman"/>
                <w:lang w:val="ru-RU"/>
              </w:rPr>
            </w:pPr>
            <w:r w:rsidRPr="00B55569">
              <w:rPr>
                <w:rFonts w:ascii="Times New Roman" w:hAnsi="Times New Roman"/>
                <w:lang w:val="ru-RU"/>
              </w:rPr>
              <w:t>тыс.м</w:t>
            </w:r>
            <w:r w:rsidRPr="00B55569">
              <w:rPr>
                <w:rFonts w:ascii="Times New Roman" w:hAnsi="Times New Roman"/>
                <w:vertAlign w:val="superscript"/>
                <w:lang w:val="ru-RU"/>
              </w:rPr>
              <w:t>3</w:t>
            </w:r>
            <w:r w:rsidRPr="00B55569">
              <w:rPr>
                <w:rFonts w:ascii="Times New Roman" w:hAnsi="Times New Roman"/>
                <w:lang w:val="ru-RU"/>
              </w:rPr>
              <w:t>/сут.</w:t>
            </w:r>
          </w:p>
        </w:tc>
        <w:tc>
          <w:tcPr>
            <w:tcW w:w="847" w:type="dxa"/>
            <w:noWrap/>
          </w:tcPr>
          <w:p w:rsidR="002C5CE2" w:rsidRPr="00B55569" w:rsidRDefault="002C5CE2" w:rsidP="00B55569">
            <w:pPr>
              <w:spacing w:after="200" w:line="276" w:lineRule="auto"/>
              <w:ind w:firstLine="0"/>
              <w:jc w:val="center"/>
              <w:rPr>
                <w:rFonts w:ascii="Times New Roman" w:hAnsi="Times New Roman"/>
                <w:lang w:val="ru-RU"/>
              </w:rPr>
            </w:pPr>
            <w:r>
              <w:rPr>
                <w:rFonts w:ascii="Times New Roman" w:hAnsi="Times New Roman"/>
                <w:lang w:val="ru-RU"/>
              </w:rPr>
              <w:t>-</w:t>
            </w:r>
          </w:p>
        </w:tc>
      </w:tr>
      <w:tr w:rsidR="002C5CE2" w:rsidRPr="00961C76" w:rsidTr="00B55569">
        <w:trPr>
          <w:jc w:val="center"/>
        </w:trPr>
        <w:tc>
          <w:tcPr>
            <w:tcW w:w="657" w:type="dxa"/>
          </w:tcPr>
          <w:p w:rsidR="002C5CE2" w:rsidRPr="00B55569" w:rsidRDefault="002C5CE2" w:rsidP="00B55569">
            <w:pPr>
              <w:spacing w:after="200" w:line="276" w:lineRule="auto"/>
              <w:ind w:firstLine="0"/>
              <w:rPr>
                <w:rFonts w:ascii="Times New Roman" w:hAnsi="Times New Roman"/>
                <w:lang w:val="ru-RU"/>
              </w:rPr>
            </w:pPr>
            <w:r w:rsidRPr="00B55569">
              <w:rPr>
                <w:rFonts w:ascii="Times New Roman" w:hAnsi="Times New Roman"/>
                <w:lang w:val="ru-RU"/>
              </w:rPr>
              <w:t>5</w:t>
            </w:r>
          </w:p>
        </w:tc>
        <w:tc>
          <w:tcPr>
            <w:tcW w:w="6824" w:type="dxa"/>
            <w:vAlign w:val="center"/>
          </w:tcPr>
          <w:p w:rsidR="002C5CE2" w:rsidRPr="00B55569" w:rsidRDefault="002C5CE2" w:rsidP="00B55569">
            <w:pPr>
              <w:spacing w:line="276" w:lineRule="auto"/>
              <w:ind w:firstLine="0"/>
              <w:jc w:val="both"/>
              <w:rPr>
                <w:rFonts w:ascii="Times New Roman" w:hAnsi="Times New Roman"/>
                <w:lang w:val="ru-RU" w:eastAsia="ru-RU"/>
              </w:rPr>
            </w:pPr>
            <w:r w:rsidRPr="00B55569">
              <w:rPr>
                <w:rFonts w:ascii="Times New Roman" w:hAnsi="Times New Roman"/>
                <w:lang w:val="ru-RU" w:eastAsia="ru-RU"/>
              </w:rPr>
              <w:t xml:space="preserve">Удельный расход электроэнергии на </w:t>
            </w:r>
            <w:smartTag w:uri="urn:schemas-microsoft-com:office:smarttags" w:element="metricconverter">
              <w:smartTagPr>
                <w:attr w:name="ProductID" w:val="1 м3"/>
              </w:smartTagPr>
              <w:r w:rsidRPr="00B55569">
                <w:rPr>
                  <w:rFonts w:ascii="Times New Roman" w:hAnsi="Times New Roman"/>
                  <w:lang w:val="ru-RU" w:eastAsia="ru-RU"/>
                </w:rPr>
                <w:t>1 м</w:t>
              </w:r>
              <w:r w:rsidRPr="00B55569">
                <w:rPr>
                  <w:rFonts w:ascii="Times New Roman" w:hAnsi="Times New Roman"/>
                  <w:vertAlign w:val="superscript"/>
                  <w:lang w:val="ru-RU" w:eastAsia="ru-RU"/>
                </w:rPr>
                <w:t>3</w:t>
              </w:r>
            </w:smartTag>
            <w:r w:rsidRPr="00B55569">
              <w:rPr>
                <w:rFonts w:ascii="Times New Roman" w:hAnsi="Times New Roman"/>
                <w:lang w:val="ru-RU" w:eastAsia="ru-RU"/>
              </w:rPr>
              <w:t xml:space="preserve"> подаваемой потребителям воды ( кВт*ч/м</w:t>
            </w:r>
            <w:r w:rsidRPr="00B55569">
              <w:rPr>
                <w:rFonts w:ascii="Times New Roman" w:hAnsi="Times New Roman"/>
                <w:vertAlign w:val="superscript"/>
                <w:lang w:val="ru-RU" w:eastAsia="ru-RU"/>
              </w:rPr>
              <w:t>3</w:t>
            </w:r>
            <w:r w:rsidRPr="00B55569">
              <w:rPr>
                <w:rFonts w:ascii="Times New Roman" w:hAnsi="Times New Roman"/>
                <w:lang w:val="ru-RU" w:eastAsia="ru-RU"/>
              </w:rPr>
              <w:t>.)</w:t>
            </w:r>
          </w:p>
        </w:tc>
        <w:tc>
          <w:tcPr>
            <w:tcW w:w="1368" w:type="dxa"/>
          </w:tcPr>
          <w:p w:rsidR="002C5CE2" w:rsidRPr="00B55569" w:rsidRDefault="002C5CE2" w:rsidP="00B55569">
            <w:pPr>
              <w:spacing w:after="200" w:line="276" w:lineRule="auto"/>
              <w:ind w:firstLine="0"/>
              <w:rPr>
                <w:rFonts w:ascii="Times New Roman" w:hAnsi="Times New Roman"/>
                <w:lang w:val="ru-RU"/>
              </w:rPr>
            </w:pPr>
          </w:p>
        </w:tc>
        <w:tc>
          <w:tcPr>
            <w:tcW w:w="847" w:type="dxa"/>
            <w:noWrap/>
          </w:tcPr>
          <w:p w:rsidR="002C5CE2" w:rsidRPr="00B55569" w:rsidRDefault="002C5CE2" w:rsidP="00B55569">
            <w:pPr>
              <w:spacing w:after="200" w:line="276" w:lineRule="auto"/>
              <w:ind w:firstLine="0"/>
              <w:jc w:val="center"/>
              <w:rPr>
                <w:rFonts w:ascii="Times New Roman" w:hAnsi="Times New Roman"/>
                <w:lang w:val="ru-RU"/>
              </w:rPr>
            </w:pPr>
          </w:p>
        </w:tc>
      </w:tr>
      <w:tr w:rsidR="002C5CE2" w:rsidRPr="00F5186F" w:rsidTr="00B55569">
        <w:trPr>
          <w:jc w:val="center"/>
        </w:trPr>
        <w:tc>
          <w:tcPr>
            <w:tcW w:w="657" w:type="dxa"/>
          </w:tcPr>
          <w:p w:rsidR="002C5CE2" w:rsidRPr="00B55569" w:rsidRDefault="002C5CE2" w:rsidP="00B55569">
            <w:pPr>
              <w:spacing w:after="200" w:line="276" w:lineRule="auto"/>
              <w:ind w:firstLine="0"/>
              <w:rPr>
                <w:rFonts w:ascii="Times New Roman" w:hAnsi="Times New Roman"/>
                <w:lang w:val="ru-RU"/>
              </w:rPr>
            </w:pPr>
            <w:r w:rsidRPr="00B55569">
              <w:rPr>
                <w:rFonts w:ascii="Times New Roman" w:hAnsi="Times New Roman"/>
                <w:lang w:val="ru-RU"/>
              </w:rPr>
              <w:lastRenderedPageBreak/>
              <w:t>6.</w:t>
            </w:r>
          </w:p>
        </w:tc>
        <w:tc>
          <w:tcPr>
            <w:tcW w:w="6824" w:type="dxa"/>
            <w:vAlign w:val="center"/>
          </w:tcPr>
          <w:p w:rsidR="002C5CE2" w:rsidRPr="00B55569" w:rsidRDefault="002C5CE2" w:rsidP="00B55569">
            <w:pPr>
              <w:spacing w:after="200" w:line="276" w:lineRule="auto"/>
              <w:ind w:firstLine="0"/>
              <w:rPr>
                <w:rFonts w:ascii="Times New Roman" w:hAnsi="Times New Roman"/>
                <w:lang w:val="ru-RU"/>
              </w:rPr>
            </w:pPr>
            <w:r w:rsidRPr="00B55569">
              <w:rPr>
                <w:rFonts w:ascii="Times New Roman" w:hAnsi="Times New Roman"/>
                <w:lang w:val="ru-RU"/>
              </w:rPr>
              <w:t>Установленная производственная мощность водопровода</w:t>
            </w:r>
          </w:p>
        </w:tc>
        <w:tc>
          <w:tcPr>
            <w:tcW w:w="1368" w:type="dxa"/>
          </w:tcPr>
          <w:p w:rsidR="002C5CE2" w:rsidRPr="00B55569" w:rsidRDefault="002C5CE2" w:rsidP="00B55569">
            <w:pPr>
              <w:spacing w:after="200" w:line="276" w:lineRule="auto"/>
              <w:ind w:firstLine="0"/>
              <w:rPr>
                <w:rFonts w:ascii="Times New Roman" w:hAnsi="Times New Roman"/>
                <w:lang w:val="ru-RU"/>
              </w:rPr>
            </w:pPr>
            <w:r w:rsidRPr="00B55569">
              <w:rPr>
                <w:rFonts w:ascii="Times New Roman" w:hAnsi="Times New Roman"/>
                <w:lang w:val="ru-RU"/>
              </w:rPr>
              <w:t>тыс.м</w:t>
            </w:r>
            <w:r w:rsidRPr="00B55569">
              <w:rPr>
                <w:rFonts w:ascii="Times New Roman" w:hAnsi="Times New Roman"/>
                <w:vertAlign w:val="superscript"/>
                <w:lang w:val="ru-RU"/>
              </w:rPr>
              <w:t>3</w:t>
            </w:r>
            <w:r w:rsidRPr="00B55569">
              <w:rPr>
                <w:rFonts w:ascii="Times New Roman" w:hAnsi="Times New Roman"/>
                <w:lang w:val="ru-RU"/>
              </w:rPr>
              <w:t>/сут.</w:t>
            </w:r>
          </w:p>
        </w:tc>
        <w:tc>
          <w:tcPr>
            <w:tcW w:w="847" w:type="dxa"/>
            <w:noWrap/>
          </w:tcPr>
          <w:p w:rsidR="002C5CE2" w:rsidRPr="00B55569" w:rsidRDefault="002C5CE2" w:rsidP="00B55569">
            <w:pPr>
              <w:spacing w:after="200" w:line="276" w:lineRule="auto"/>
              <w:ind w:firstLine="0"/>
              <w:jc w:val="center"/>
              <w:rPr>
                <w:rFonts w:ascii="Times New Roman" w:hAnsi="Times New Roman"/>
                <w:lang w:val="ru-RU"/>
              </w:rPr>
            </w:pPr>
            <w:r>
              <w:rPr>
                <w:rFonts w:ascii="Times New Roman" w:hAnsi="Times New Roman"/>
                <w:lang w:val="ru-RU"/>
              </w:rPr>
              <w:t>1560</w:t>
            </w:r>
          </w:p>
        </w:tc>
      </w:tr>
      <w:tr w:rsidR="002C5CE2" w:rsidRPr="00F5186F" w:rsidTr="00B55569">
        <w:trPr>
          <w:jc w:val="center"/>
        </w:trPr>
        <w:tc>
          <w:tcPr>
            <w:tcW w:w="657" w:type="dxa"/>
          </w:tcPr>
          <w:p w:rsidR="002C5CE2" w:rsidRPr="00B55569" w:rsidRDefault="002C5CE2" w:rsidP="00B55569">
            <w:pPr>
              <w:spacing w:after="200" w:line="276" w:lineRule="auto"/>
              <w:ind w:firstLine="0"/>
              <w:rPr>
                <w:rFonts w:ascii="Times New Roman" w:hAnsi="Times New Roman"/>
                <w:lang w:val="ru-RU"/>
              </w:rPr>
            </w:pPr>
            <w:r w:rsidRPr="00B55569">
              <w:rPr>
                <w:rFonts w:ascii="Times New Roman" w:hAnsi="Times New Roman"/>
                <w:lang w:val="ru-RU"/>
              </w:rPr>
              <w:t>7.</w:t>
            </w:r>
          </w:p>
        </w:tc>
        <w:tc>
          <w:tcPr>
            <w:tcW w:w="6824" w:type="dxa"/>
            <w:noWrap/>
            <w:vAlign w:val="center"/>
          </w:tcPr>
          <w:p w:rsidR="002C5CE2" w:rsidRPr="00B55569" w:rsidRDefault="002C5CE2" w:rsidP="00B55569">
            <w:pPr>
              <w:spacing w:after="200" w:line="276" w:lineRule="auto"/>
              <w:ind w:firstLine="0"/>
              <w:rPr>
                <w:rFonts w:ascii="Times New Roman" w:hAnsi="Times New Roman"/>
                <w:lang w:val="ru-RU"/>
              </w:rPr>
            </w:pPr>
            <w:r w:rsidRPr="00B55569">
              <w:rPr>
                <w:rFonts w:ascii="Times New Roman" w:hAnsi="Times New Roman"/>
                <w:lang w:val="ru-RU"/>
              </w:rPr>
              <w:t>Одиночное протяжение:  водоводов</w:t>
            </w:r>
          </w:p>
        </w:tc>
        <w:tc>
          <w:tcPr>
            <w:tcW w:w="1368" w:type="dxa"/>
            <w:shd w:val="clear" w:color="000000" w:fill="FFFFFF"/>
            <w:noWrap/>
          </w:tcPr>
          <w:p w:rsidR="002C5CE2" w:rsidRPr="00B55569" w:rsidRDefault="002C5CE2" w:rsidP="00B55569">
            <w:pPr>
              <w:spacing w:after="200" w:line="276" w:lineRule="auto"/>
              <w:ind w:firstLine="0"/>
              <w:rPr>
                <w:rFonts w:ascii="Times New Roman" w:hAnsi="Times New Roman"/>
                <w:lang w:val="ru-RU"/>
              </w:rPr>
            </w:pPr>
            <w:r w:rsidRPr="00B55569">
              <w:rPr>
                <w:rFonts w:ascii="Times New Roman" w:hAnsi="Times New Roman"/>
                <w:lang w:val="ru-RU"/>
              </w:rPr>
              <w:t>км.</w:t>
            </w:r>
          </w:p>
        </w:tc>
        <w:tc>
          <w:tcPr>
            <w:tcW w:w="847" w:type="dxa"/>
            <w:shd w:val="clear" w:color="000000" w:fill="FFFFFF"/>
            <w:noWrap/>
          </w:tcPr>
          <w:p w:rsidR="002C5CE2" w:rsidRPr="00B55569" w:rsidRDefault="002C5CE2" w:rsidP="00B55569">
            <w:pPr>
              <w:spacing w:after="200" w:line="276" w:lineRule="auto"/>
              <w:ind w:firstLine="0"/>
              <w:jc w:val="center"/>
              <w:rPr>
                <w:rFonts w:ascii="Times New Roman" w:hAnsi="Times New Roman"/>
                <w:lang w:val="ru-RU"/>
              </w:rPr>
            </w:pPr>
            <w:r>
              <w:rPr>
                <w:rFonts w:ascii="Times New Roman" w:hAnsi="Times New Roman"/>
                <w:lang w:val="ru-RU"/>
              </w:rPr>
              <w:t>3,375</w:t>
            </w:r>
          </w:p>
        </w:tc>
      </w:tr>
      <w:tr w:rsidR="002C5CE2" w:rsidRPr="00F5186F" w:rsidTr="00B55569">
        <w:trPr>
          <w:jc w:val="center"/>
        </w:trPr>
        <w:tc>
          <w:tcPr>
            <w:tcW w:w="657" w:type="dxa"/>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8.</w:t>
            </w:r>
          </w:p>
        </w:tc>
        <w:tc>
          <w:tcPr>
            <w:tcW w:w="6824" w:type="dxa"/>
            <w:noWrap/>
            <w:vAlign w:val="center"/>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в том числе нуждающихся в замене</w:t>
            </w:r>
          </w:p>
        </w:tc>
        <w:tc>
          <w:tcPr>
            <w:tcW w:w="1368" w:type="dxa"/>
            <w:shd w:val="clear" w:color="000000" w:fill="FFFFFF"/>
            <w:noWrap/>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км.</w:t>
            </w:r>
          </w:p>
        </w:tc>
        <w:tc>
          <w:tcPr>
            <w:tcW w:w="847" w:type="dxa"/>
            <w:shd w:val="clear" w:color="000000" w:fill="FFFFFF"/>
            <w:noWrap/>
          </w:tcPr>
          <w:p w:rsidR="002C5CE2" w:rsidRPr="00B55569" w:rsidRDefault="002C5CE2" w:rsidP="00B55569">
            <w:pPr>
              <w:spacing w:line="276" w:lineRule="auto"/>
              <w:ind w:firstLine="0"/>
              <w:jc w:val="center"/>
              <w:rPr>
                <w:rFonts w:ascii="Times New Roman" w:hAnsi="Times New Roman"/>
                <w:lang w:val="ru-RU"/>
              </w:rPr>
            </w:pPr>
            <w:r>
              <w:rPr>
                <w:rFonts w:ascii="Times New Roman" w:hAnsi="Times New Roman"/>
                <w:lang w:val="ru-RU"/>
              </w:rPr>
              <w:t>2,7</w:t>
            </w:r>
          </w:p>
        </w:tc>
      </w:tr>
      <w:tr w:rsidR="002C5CE2" w:rsidRPr="00F5186F" w:rsidTr="00B55569">
        <w:trPr>
          <w:jc w:val="center"/>
        </w:trPr>
        <w:tc>
          <w:tcPr>
            <w:tcW w:w="657" w:type="dxa"/>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9.</w:t>
            </w:r>
          </w:p>
        </w:tc>
        <w:tc>
          <w:tcPr>
            <w:tcW w:w="6824" w:type="dxa"/>
            <w:noWrap/>
            <w:vAlign w:val="center"/>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уличной водопроводной сети</w:t>
            </w:r>
          </w:p>
        </w:tc>
        <w:tc>
          <w:tcPr>
            <w:tcW w:w="1368" w:type="dxa"/>
            <w:shd w:val="clear" w:color="000000" w:fill="FFFFFF"/>
            <w:noWrap/>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км.</w:t>
            </w:r>
          </w:p>
        </w:tc>
        <w:tc>
          <w:tcPr>
            <w:tcW w:w="847" w:type="dxa"/>
            <w:shd w:val="clear" w:color="000000" w:fill="FFFFFF"/>
            <w:noWrap/>
          </w:tcPr>
          <w:p w:rsidR="002C5CE2" w:rsidRPr="00B55569" w:rsidRDefault="002C5CE2" w:rsidP="00B55569">
            <w:pPr>
              <w:spacing w:line="276" w:lineRule="auto"/>
              <w:ind w:firstLine="0"/>
              <w:jc w:val="center"/>
              <w:rPr>
                <w:rFonts w:ascii="Times New Roman" w:hAnsi="Times New Roman"/>
                <w:lang w:val="ru-RU"/>
              </w:rPr>
            </w:pPr>
            <w:r>
              <w:rPr>
                <w:rFonts w:ascii="Times New Roman" w:hAnsi="Times New Roman"/>
                <w:lang w:val="ru-RU"/>
              </w:rPr>
              <w:t>2,525</w:t>
            </w:r>
          </w:p>
        </w:tc>
      </w:tr>
      <w:tr w:rsidR="002C5CE2" w:rsidRPr="00F5186F" w:rsidTr="00B55569">
        <w:trPr>
          <w:jc w:val="center"/>
        </w:trPr>
        <w:tc>
          <w:tcPr>
            <w:tcW w:w="657" w:type="dxa"/>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10.</w:t>
            </w:r>
          </w:p>
        </w:tc>
        <w:tc>
          <w:tcPr>
            <w:tcW w:w="6824" w:type="dxa"/>
            <w:noWrap/>
            <w:vAlign w:val="center"/>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в том числе нуждающихся в замене</w:t>
            </w:r>
          </w:p>
        </w:tc>
        <w:tc>
          <w:tcPr>
            <w:tcW w:w="1368" w:type="dxa"/>
            <w:shd w:val="clear" w:color="000000" w:fill="FFFFFF"/>
            <w:noWrap/>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км.</w:t>
            </w:r>
          </w:p>
        </w:tc>
        <w:tc>
          <w:tcPr>
            <w:tcW w:w="847" w:type="dxa"/>
            <w:noWrap/>
          </w:tcPr>
          <w:p w:rsidR="002C5CE2" w:rsidRPr="00B55569" w:rsidRDefault="002C5CE2" w:rsidP="00B55569">
            <w:pPr>
              <w:spacing w:line="276" w:lineRule="auto"/>
              <w:ind w:firstLine="0"/>
              <w:jc w:val="center"/>
              <w:rPr>
                <w:rFonts w:ascii="Times New Roman" w:hAnsi="Times New Roman"/>
                <w:lang w:val="ru-RU"/>
              </w:rPr>
            </w:pPr>
            <w:r>
              <w:rPr>
                <w:rFonts w:ascii="Times New Roman" w:hAnsi="Times New Roman"/>
                <w:lang w:val="ru-RU"/>
              </w:rPr>
              <w:t>2,02</w:t>
            </w:r>
          </w:p>
        </w:tc>
      </w:tr>
      <w:tr w:rsidR="002C5CE2" w:rsidRPr="00F5186F" w:rsidTr="00B55569">
        <w:trPr>
          <w:jc w:val="center"/>
        </w:trPr>
        <w:tc>
          <w:tcPr>
            <w:tcW w:w="657" w:type="dxa"/>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11.</w:t>
            </w:r>
          </w:p>
        </w:tc>
        <w:tc>
          <w:tcPr>
            <w:tcW w:w="6824" w:type="dxa"/>
            <w:noWrap/>
            <w:vAlign w:val="center"/>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внутриквартальной и внутридворовой сети</w:t>
            </w:r>
          </w:p>
        </w:tc>
        <w:tc>
          <w:tcPr>
            <w:tcW w:w="1368" w:type="dxa"/>
            <w:shd w:val="clear" w:color="000000" w:fill="FFFFFF"/>
            <w:noWrap/>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км.</w:t>
            </w:r>
          </w:p>
        </w:tc>
        <w:tc>
          <w:tcPr>
            <w:tcW w:w="847" w:type="dxa"/>
            <w:noWrap/>
          </w:tcPr>
          <w:p w:rsidR="002C5CE2" w:rsidRPr="00B55569" w:rsidRDefault="002C5CE2" w:rsidP="00B55569">
            <w:pPr>
              <w:spacing w:line="276" w:lineRule="auto"/>
              <w:ind w:firstLine="0"/>
              <w:jc w:val="center"/>
              <w:rPr>
                <w:rFonts w:ascii="Times New Roman" w:hAnsi="Times New Roman"/>
                <w:lang w:val="ru-RU"/>
              </w:rPr>
            </w:pPr>
          </w:p>
        </w:tc>
      </w:tr>
      <w:tr w:rsidR="002C5CE2" w:rsidRPr="00F5186F" w:rsidTr="00B55569">
        <w:trPr>
          <w:jc w:val="center"/>
        </w:trPr>
        <w:tc>
          <w:tcPr>
            <w:tcW w:w="657" w:type="dxa"/>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12.</w:t>
            </w:r>
          </w:p>
        </w:tc>
        <w:tc>
          <w:tcPr>
            <w:tcW w:w="6824" w:type="dxa"/>
            <w:noWrap/>
            <w:vAlign w:val="center"/>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в том числе нуждающихся в замене</w:t>
            </w:r>
          </w:p>
        </w:tc>
        <w:tc>
          <w:tcPr>
            <w:tcW w:w="1368" w:type="dxa"/>
            <w:shd w:val="clear" w:color="000000" w:fill="FFFFFF"/>
            <w:noWrap/>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км.</w:t>
            </w:r>
          </w:p>
        </w:tc>
        <w:tc>
          <w:tcPr>
            <w:tcW w:w="847" w:type="dxa"/>
            <w:noWrap/>
          </w:tcPr>
          <w:p w:rsidR="002C5CE2" w:rsidRPr="00B55569" w:rsidRDefault="002C5CE2" w:rsidP="00B55569">
            <w:pPr>
              <w:spacing w:line="276" w:lineRule="auto"/>
              <w:ind w:firstLine="0"/>
              <w:jc w:val="center"/>
              <w:rPr>
                <w:rFonts w:ascii="Times New Roman" w:hAnsi="Times New Roman"/>
                <w:lang w:val="ru-RU"/>
              </w:rPr>
            </w:pPr>
          </w:p>
        </w:tc>
      </w:tr>
      <w:tr w:rsidR="002C5CE2" w:rsidRPr="00F5186F" w:rsidTr="00B55569">
        <w:trPr>
          <w:jc w:val="center"/>
        </w:trPr>
        <w:tc>
          <w:tcPr>
            <w:tcW w:w="657" w:type="dxa"/>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13.</w:t>
            </w:r>
          </w:p>
        </w:tc>
        <w:tc>
          <w:tcPr>
            <w:tcW w:w="6824" w:type="dxa"/>
            <w:noWrap/>
            <w:vAlign w:val="center"/>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Заменено водопроводных сетей - всего</w:t>
            </w:r>
          </w:p>
        </w:tc>
        <w:tc>
          <w:tcPr>
            <w:tcW w:w="1368" w:type="dxa"/>
            <w:shd w:val="clear" w:color="000000" w:fill="FFFFFF"/>
            <w:noWrap/>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км.</w:t>
            </w:r>
          </w:p>
        </w:tc>
        <w:tc>
          <w:tcPr>
            <w:tcW w:w="847" w:type="dxa"/>
            <w:noWrap/>
          </w:tcPr>
          <w:p w:rsidR="002C5CE2" w:rsidRPr="00B55569" w:rsidRDefault="002C5CE2" w:rsidP="00B55569">
            <w:pPr>
              <w:spacing w:line="276" w:lineRule="auto"/>
              <w:ind w:firstLine="0"/>
              <w:jc w:val="center"/>
              <w:rPr>
                <w:rFonts w:ascii="Times New Roman" w:hAnsi="Times New Roman"/>
                <w:lang w:val="ru-RU"/>
              </w:rPr>
            </w:pPr>
          </w:p>
        </w:tc>
      </w:tr>
      <w:tr w:rsidR="002C5CE2" w:rsidRPr="00F5186F" w:rsidTr="00B55569">
        <w:trPr>
          <w:jc w:val="center"/>
        </w:trPr>
        <w:tc>
          <w:tcPr>
            <w:tcW w:w="657" w:type="dxa"/>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14.</w:t>
            </w:r>
          </w:p>
        </w:tc>
        <w:tc>
          <w:tcPr>
            <w:tcW w:w="6824" w:type="dxa"/>
            <w:noWrap/>
            <w:vAlign w:val="center"/>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в том числе: водоводов</w:t>
            </w:r>
          </w:p>
        </w:tc>
        <w:tc>
          <w:tcPr>
            <w:tcW w:w="1368" w:type="dxa"/>
            <w:shd w:val="clear" w:color="000000" w:fill="FFFFFF"/>
            <w:noWrap/>
          </w:tcPr>
          <w:p w:rsidR="002C5CE2" w:rsidRPr="00B55569" w:rsidRDefault="002C5CE2" w:rsidP="00B55569">
            <w:pPr>
              <w:spacing w:line="276" w:lineRule="auto"/>
              <w:ind w:firstLine="0"/>
              <w:rPr>
                <w:rFonts w:ascii="Times New Roman" w:hAnsi="Times New Roman"/>
                <w:lang w:val="ru-RU"/>
              </w:rPr>
            </w:pPr>
            <w:r w:rsidRPr="00B55569">
              <w:rPr>
                <w:rFonts w:ascii="Times New Roman" w:hAnsi="Times New Roman"/>
                <w:lang w:val="ru-RU"/>
              </w:rPr>
              <w:t>км.</w:t>
            </w:r>
          </w:p>
        </w:tc>
        <w:tc>
          <w:tcPr>
            <w:tcW w:w="847" w:type="dxa"/>
            <w:noWrap/>
          </w:tcPr>
          <w:p w:rsidR="002C5CE2" w:rsidRPr="00B55569" w:rsidRDefault="002C5CE2" w:rsidP="00B55569">
            <w:pPr>
              <w:spacing w:line="276" w:lineRule="auto"/>
              <w:ind w:firstLine="0"/>
              <w:jc w:val="center"/>
              <w:rPr>
                <w:rFonts w:ascii="Times New Roman" w:hAnsi="Times New Roman"/>
                <w:lang w:val="ru-RU"/>
              </w:rPr>
            </w:pPr>
          </w:p>
        </w:tc>
      </w:tr>
    </w:tbl>
    <w:p w:rsidR="002C5CE2" w:rsidRPr="00B55569" w:rsidRDefault="002C5CE2" w:rsidP="00B55569">
      <w:pPr>
        <w:spacing w:line="276" w:lineRule="auto"/>
        <w:ind w:firstLine="708"/>
        <w:jc w:val="both"/>
        <w:rPr>
          <w:rFonts w:ascii="Times New Roman" w:hAnsi="Times New Roman"/>
          <w:sz w:val="24"/>
          <w:szCs w:val="24"/>
          <w:lang w:val="ru-RU" w:eastAsia="ru-RU"/>
        </w:rPr>
      </w:pPr>
    </w:p>
    <w:p w:rsidR="002C5CE2" w:rsidRPr="001553FE" w:rsidRDefault="002C5CE2" w:rsidP="001553FE">
      <w:pPr>
        <w:spacing w:after="200" w:line="276" w:lineRule="auto"/>
        <w:ind w:firstLine="709"/>
        <w:jc w:val="both"/>
        <w:rPr>
          <w:rFonts w:ascii="Times New Roman" w:hAnsi="Times New Roman"/>
          <w:sz w:val="24"/>
          <w:szCs w:val="24"/>
          <w:lang w:val="ru-RU" w:eastAsia="ru-RU"/>
        </w:rPr>
      </w:pPr>
      <w:r w:rsidRPr="001553FE">
        <w:rPr>
          <w:rFonts w:ascii="Times New Roman" w:hAnsi="Times New Roman"/>
          <w:sz w:val="24"/>
          <w:szCs w:val="24"/>
          <w:lang w:val="ru-RU" w:eastAsia="ru-RU"/>
        </w:rPr>
        <w:t>Основные проблемы водоснабжения:</w:t>
      </w:r>
    </w:p>
    <w:p w:rsidR="002C5CE2" w:rsidRPr="001553FE" w:rsidRDefault="002C5CE2" w:rsidP="001553FE">
      <w:pPr>
        <w:spacing w:after="200" w:line="276" w:lineRule="auto"/>
        <w:ind w:firstLine="709"/>
        <w:jc w:val="both"/>
        <w:rPr>
          <w:rFonts w:ascii="Times New Roman" w:hAnsi="Times New Roman"/>
          <w:sz w:val="24"/>
          <w:szCs w:val="24"/>
          <w:lang w:val="ru-RU" w:eastAsia="ru-RU"/>
        </w:rPr>
      </w:pPr>
      <w:r w:rsidRPr="001553FE">
        <w:rPr>
          <w:rFonts w:ascii="Times New Roman" w:hAnsi="Times New Roman"/>
          <w:sz w:val="24"/>
          <w:szCs w:val="24"/>
          <w:lang w:val="ru-RU" w:eastAsia="ru-RU"/>
        </w:rPr>
        <w:t>1.</w:t>
      </w:r>
      <w:r w:rsidRPr="001553FE">
        <w:rPr>
          <w:rFonts w:ascii="Times New Roman" w:hAnsi="Times New Roman"/>
          <w:sz w:val="24"/>
          <w:szCs w:val="24"/>
          <w:lang w:val="ru-RU" w:eastAsia="ru-RU"/>
        </w:rPr>
        <w:tab/>
        <w:t>Отсутствуют сооружения по обработке воды до нормативных требований. Подача воды в сеть осуществляется с нарушением норматива на питьевую воду. По качеству вода соответствует понятию техническая.</w:t>
      </w:r>
    </w:p>
    <w:p w:rsidR="002C5CE2" w:rsidRPr="001553FE" w:rsidRDefault="002C5CE2" w:rsidP="001553FE">
      <w:pPr>
        <w:spacing w:after="200" w:line="276" w:lineRule="auto"/>
        <w:ind w:firstLine="709"/>
        <w:jc w:val="both"/>
        <w:rPr>
          <w:rFonts w:ascii="Times New Roman" w:hAnsi="Times New Roman"/>
          <w:sz w:val="24"/>
          <w:szCs w:val="24"/>
          <w:lang w:val="ru-RU" w:eastAsia="ru-RU"/>
        </w:rPr>
      </w:pPr>
      <w:r w:rsidRPr="001553FE">
        <w:rPr>
          <w:rFonts w:ascii="Times New Roman" w:hAnsi="Times New Roman"/>
          <w:sz w:val="24"/>
          <w:szCs w:val="24"/>
          <w:lang w:val="ru-RU" w:eastAsia="ru-RU"/>
        </w:rPr>
        <w:t>2.</w:t>
      </w:r>
      <w:r w:rsidRPr="001553FE">
        <w:rPr>
          <w:rFonts w:ascii="Times New Roman" w:hAnsi="Times New Roman"/>
          <w:sz w:val="24"/>
          <w:szCs w:val="24"/>
          <w:lang w:val="ru-RU" w:eastAsia="ru-RU"/>
        </w:rPr>
        <w:tab/>
        <w:t>Не все потребители воды оснащены приборами учета.</w:t>
      </w:r>
    </w:p>
    <w:p w:rsidR="002C5CE2" w:rsidRPr="001553FE" w:rsidRDefault="002C5CE2" w:rsidP="001553FE">
      <w:pPr>
        <w:spacing w:after="200" w:line="276" w:lineRule="auto"/>
        <w:ind w:firstLine="709"/>
        <w:jc w:val="both"/>
        <w:rPr>
          <w:rFonts w:ascii="Times New Roman" w:hAnsi="Times New Roman"/>
          <w:sz w:val="24"/>
          <w:szCs w:val="24"/>
          <w:lang w:val="ru-RU" w:eastAsia="ru-RU"/>
        </w:rPr>
      </w:pPr>
      <w:r w:rsidRPr="001553FE">
        <w:rPr>
          <w:rFonts w:ascii="Times New Roman" w:hAnsi="Times New Roman"/>
          <w:sz w:val="24"/>
          <w:szCs w:val="24"/>
          <w:lang w:val="ru-RU" w:eastAsia="ru-RU"/>
        </w:rPr>
        <w:t>В поселке отсутствует система централизованного горячего водоснабжения. Горячее водоснабжение осуществляется из обратного трубопровода системы теплоснабжения.</w:t>
      </w:r>
    </w:p>
    <w:p w:rsidR="002C5CE2" w:rsidRPr="00543718" w:rsidRDefault="002C5CE2" w:rsidP="00543718">
      <w:pPr>
        <w:spacing w:after="200" w:line="276" w:lineRule="auto"/>
        <w:ind w:firstLine="709"/>
        <w:jc w:val="both"/>
        <w:rPr>
          <w:rFonts w:ascii="Times New Roman" w:hAnsi="Times New Roman"/>
          <w:sz w:val="24"/>
          <w:szCs w:val="24"/>
          <w:lang w:val="ru-RU" w:eastAsia="ru-RU"/>
        </w:rPr>
      </w:pPr>
      <w:r w:rsidRPr="00543718">
        <w:rPr>
          <w:rFonts w:ascii="Times New Roman" w:hAnsi="Times New Roman"/>
          <w:sz w:val="24"/>
          <w:szCs w:val="24"/>
          <w:lang w:val="ru-RU" w:eastAsia="ru-RU"/>
        </w:rPr>
        <w:t>В с.п.</w:t>
      </w:r>
      <w:r w:rsidR="00EF282E">
        <w:rPr>
          <w:rFonts w:ascii="Times New Roman" w:hAnsi="Times New Roman"/>
          <w:sz w:val="24"/>
          <w:szCs w:val="24"/>
          <w:lang w:val="ru-RU" w:eastAsia="ru-RU"/>
        </w:rPr>
        <w:t xml:space="preserve"> </w:t>
      </w:r>
      <w:r w:rsidRPr="00543718">
        <w:rPr>
          <w:rFonts w:ascii="Times New Roman" w:hAnsi="Times New Roman"/>
          <w:sz w:val="24"/>
          <w:szCs w:val="24"/>
          <w:lang w:val="ru-RU" w:eastAsia="ru-RU"/>
        </w:rPr>
        <w:t>Сентябрьский фактическое потребление воды составляет 38% от расчетного. Данная экономия воды достигнута за счет экономии воды населением, широкого развития установки приборов учета, миграции населения и ряда других причин.</w:t>
      </w:r>
    </w:p>
    <w:p w:rsidR="002C5CE2" w:rsidRPr="00543718" w:rsidRDefault="002C5CE2" w:rsidP="00543718">
      <w:pPr>
        <w:spacing w:after="200" w:line="276" w:lineRule="auto"/>
        <w:ind w:firstLine="709"/>
        <w:jc w:val="both"/>
        <w:rPr>
          <w:rFonts w:ascii="Times New Roman" w:hAnsi="Times New Roman"/>
          <w:sz w:val="24"/>
          <w:szCs w:val="24"/>
          <w:lang w:val="ru-RU" w:eastAsia="ru-RU"/>
        </w:rPr>
      </w:pPr>
      <w:r w:rsidRPr="00543718">
        <w:rPr>
          <w:rFonts w:ascii="Times New Roman" w:hAnsi="Times New Roman"/>
          <w:sz w:val="24"/>
          <w:szCs w:val="24"/>
          <w:lang w:val="ru-RU" w:eastAsia="ru-RU"/>
        </w:rPr>
        <w:t>При расчете перспективной потребности в воде, учитывался достигнутый уровень экономии воды.</w:t>
      </w:r>
    </w:p>
    <w:p w:rsidR="002C5CE2" w:rsidRPr="00543718" w:rsidRDefault="002C5CE2" w:rsidP="00543718">
      <w:pPr>
        <w:spacing w:after="200" w:line="276" w:lineRule="auto"/>
        <w:ind w:firstLine="709"/>
        <w:jc w:val="both"/>
        <w:rPr>
          <w:rFonts w:ascii="Times New Roman" w:hAnsi="Times New Roman"/>
          <w:sz w:val="24"/>
          <w:szCs w:val="24"/>
          <w:lang w:val="ru-RU" w:eastAsia="ru-RU"/>
        </w:rPr>
      </w:pPr>
      <w:r w:rsidRPr="00543718">
        <w:rPr>
          <w:rFonts w:ascii="Times New Roman" w:hAnsi="Times New Roman"/>
          <w:sz w:val="24"/>
          <w:szCs w:val="24"/>
          <w:lang w:val="ru-RU" w:eastAsia="ru-RU"/>
        </w:rPr>
        <w:t>Основным потребителем воды п.</w:t>
      </w:r>
      <w:r w:rsidR="00EF282E">
        <w:rPr>
          <w:rFonts w:ascii="Times New Roman" w:hAnsi="Times New Roman"/>
          <w:sz w:val="24"/>
          <w:szCs w:val="24"/>
          <w:lang w:val="ru-RU" w:eastAsia="ru-RU"/>
        </w:rPr>
        <w:t xml:space="preserve"> </w:t>
      </w:r>
      <w:r w:rsidRPr="00543718">
        <w:rPr>
          <w:rFonts w:ascii="Times New Roman" w:hAnsi="Times New Roman"/>
          <w:sz w:val="24"/>
          <w:szCs w:val="24"/>
          <w:lang w:val="ru-RU" w:eastAsia="ru-RU"/>
        </w:rPr>
        <w:t>Сентябрьский является население - 93-94%, на долю бюджетных организаций приходится 5-6%, на долю прочих организаций - 1,0-1,2% от общего водопотребления.</w:t>
      </w:r>
    </w:p>
    <w:p w:rsidR="002C5CE2" w:rsidRDefault="002C5CE2" w:rsidP="00EF282E">
      <w:pPr>
        <w:spacing w:after="200" w:line="276" w:lineRule="auto"/>
        <w:ind w:firstLine="709"/>
        <w:jc w:val="both"/>
        <w:rPr>
          <w:rFonts w:ascii="Times New Roman" w:hAnsi="Times New Roman"/>
          <w:sz w:val="24"/>
          <w:szCs w:val="24"/>
          <w:lang w:val="ru-RU" w:eastAsia="ru-RU"/>
        </w:rPr>
      </w:pPr>
      <w:r w:rsidRPr="00543718">
        <w:rPr>
          <w:rFonts w:ascii="Times New Roman" w:hAnsi="Times New Roman"/>
          <w:sz w:val="24"/>
          <w:szCs w:val="24"/>
          <w:lang w:val="ru-RU" w:eastAsia="ru-RU"/>
        </w:rPr>
        <w:t>При расчете потребности поселка в воде полив территории из системы централизованного водоснабжения не учитывался, поскольку тарифы на воду в дальнейшем будут только расти.</w:t>
      </w:r>
    </w:p>
    <w:p w:rsidR="002C5CE2" w:rsidRPr="000F2F65" w:rsidRDefault="002C5CE2" w:rsidP="00B55569">
      <w:pPr>
        <w:pStyle w:val="a8"/>
        <w:numPr>
          <w:ilvl w:val="2"/>
          <w:numId w:val="20"/>
        </w:numPr>
        <w:spacing w:after="200" w:line="276" w:lineRule="auto"/>
        <w:jc w:val="both"/>
        <w:rPr>
          <w:rFonts w:ascii="Times New Roman" w:hAnsi="Times New Roman"/>
          <w:b/>
          <w:i/>
          <w:sz w:val="24"/>
          <w:szCs w:val="24"/>
          <w:lang w:val="ru-RU" w:eastAsia="ru-RU"/>
        </w:rPr>
      </w:pPr>
      <w:r w:rsidRPr="000F2F65">
        <w:rPr>
          <w:rFonts w:ascii="Times New Roman" w:hAnsi="Times New Roman"/>
          <w:b/>
          <w:i/>
          <w:sz w:val="24"/>
          <w:szCs w:val="24"/>
          <w:lang w:val="ru-RU" w:eastAsia="ru-RU"/>
        </w:rPr>
        <w:t>Баланс мощности и ресурса.</w:t>
      </w:r>
    </w:p>
    <w:p w:rsidR="002C5CE2" w:rsidRPr="00F974C3" w:rsidRDefault="002C5CE2" w:rsidP="00F974C3">
      <w:pPr>
        <w:spacing w:after="200" w:line="276" w:lineRule="auto"/>
        <w:ind w:firstLine="709"/>
        <w:jc w:val="both"/>
        <w:rPr>
          <w:rFonts w:ascii="Times New Roman" w:hAnsi="Times New Roman"/>
          <w:sz w:val="24"/>
          <w:szCs w:val="24"/>
          <w:lang w:val="ru-RU" w:eastAsia="ru-RU"/>
        </w:rPr>
      </w:pPr>
      <w:r w:rsidRPr="00F974C3">
        <w:rPr>
          <w:rFonts w:ascii="Times New Roman" w:hAnsi="Times New Roman"/>
          <w:sz w:val="24"/>
          <w:szCs w:val="24"/>
          <w:lang w:val="ru-RU" w:eastAsia="ru-RU"/>
        </w:rPr>
        <w:t>Вся вода, поданная для реализации в сельское поселение, на бюджетные организации и прочие организации, учитывается расходомером, установленным на границе балансовой принадлежности. Расходомеры установлены на трубопроводах холодной воды, на подающем и обратном трубопроводе теплоснабжения для учета потребления воды на ГВС из открытой системы теплоснабжения.</w:t>
      </w:r>
    </w:p>
    <w:p w:rsidR="002C5CE2" w:rsidRPr="00F974C3" w:rsidRDefault="002C5CE2" w:rsidP="00F974C3">
      <w:pPr>
        <w:spacing w:after="200" w:line="276" w:lineRule="auto"/>
        <w:ind w:firstLine="709"/>
        <w:jc w:val="both"/>
        <w:rPr>
          <w:rFonts w:ascii="Times New Roman" w:hAnsi="Times New Roman"/>
          <w:sz w:val="24"/>
          <w:szCs w:val="24"/>
          <w:lang w:val="ru-RU" w:eastAsia="ru-RU"/>
        </w:rPr>
      </w:pPr>
      <w:r w:rsidRPr="00F974C3">
        <w:rPr>
          <w:rFonts w:ascii="Times New Roman" w:hAnsi="Times New Roman"/>
          <w:sz w:val="24"/>
          <w:szCs w:val="24"/>
          <w:lang w:val="ru-RU" w:eastAsia="ru-RU"/>
        </w:rPr>
        <w:lastRenderedPageBreak/>
        <w:t>Информация об объемах поступления воды по потребителям с. п. Сентябрьский для ООО «Промысловик» снимается по прибору учета Эльф-02, преобразователь расхода Карат- 550-150 и передается по мобильной связи с помощью GSM модем на ПК.</w:t>
      </w:r>
    </w:p>
    <w:p w:rsidR="002C5CE2" w:rsidRPr="00F974C3" w:rsidRDefault="002C5CE2" w:rsidP="00F974C3">
      <w:pPr>
        <w:spacing w:after="200" w:line="276" w:lineRule="auto"/>
        <w:ind w:firstLine="709"/>
        <w:jc w:val="both"/>
        <w:rPr>
          <w:rFonts w:ascii="Times New Roman" w:hAnsi="Times New Roman"/>
          <w:sz w:val="24"/>
          <w:szCs w:val="24"/>
          <w:lang w:val="ru-RU" w:eastAsia="ru-RU"/>
        </w:rPr>
      </w:pPr>
      <w:r w:rsidRPr="00F974C3">
        <w:rPr>
          <w:rFonts w:ascii="Times New Roman" w:hAnsi="Times New Roman"/>
          <w:sz w:val="24"/>
          <w:szCs w:val="24"/>
          <w:lang w:val="ru-RU" w:eastAsia="ru-RU"/>
        </w:rPr>
        <w:t>На протяжении последних лет наблюдается тенденция к рациональному и экономному потреблению холодной воды и, следовательно, снижению объёмов её реализации всеми категориями потребителей.</w:t>
      </w:r>
    </w:p>
    <w:p w:rsidR="002C5CE2" w:rsidRPr="00F974C3" w:rsidRDefault="002C5CE2" w:rsidP="00F974C3">
      <w:pPr>
        <w:spacing w:after="200" w:line="276" w:lineRule="auto"/>
        <w:ind w:firstLine="709"/>
        <w:jc w:val="both"/>
        <w:rPr>
          <w:rFonts w:ascii="Times New Roman" w:hAnsi="Times New Roman"/>
          <w:sz w:val="24"/>
          <w:szCs w:val="24"/>
          <w:lang w:val="ru-RU" w:eastAsia="ru-RU"/>
        </w:rPr>
      </w:pPr>
      <w:r w:rsidRPr="00F974C3">
        <w:rPr>
          <w:rFonts w:ascii="Times New Roman" w:hAnsi="Times New Roman"/>
          <w:sz w:val="24"/>
          <w:szCs w:val="24"/>
          <w:lang w:val="ru-RU" w:eastAsia="ru-RU"/>
        </w:rPr>
        <w:t>Основным потребителем холодной воды в с.п.Сентябрьский является население, поэтому уменьшение объёмов потребления воды населением оказывает существенное влияние на общую тенденцию снижения водопотребления.</w:t>
      </w:r>
    </w:p>
    <w:p w:rsidR="002C5CE2" w:rsidRDefault="002C5CE2" w:rsidP="00F974C3">
      <w:pPr>
        <w:spacing w:after="200" w:line="276" w:lineRule="auto"/>
        <w:ind w:firstLine="709"/>
        <w:jc w:val="both"/>
        <w:rPr>
          <w:rFonts w:ascii="Times New Roman" w:hAnsi="Times New Roman"/>
          <w:sz w:val="24"/>
          <w:szCs w:val="24"/>
          <w:lang w:val="ru-RU" w:eastAsia="ru-RU"/>
        </w:rPr>
      </w:pPr>
      <w:r w:rsidRPr="00F974C3">
        <w:rPr>
          <w:rFonts w:ascii="Times New Roman" w:hAnsi="Times New Roman"/>
          <w:sz w:val="24"/>
          <w:szCs w:val="24"/>
          <w:lang w:val="ru-RU" w:eastAsia="ru-RU"/>
        </w:rPr>
        <w:t>Данные по потребле</w:t>
      </w:r>
      <w:r>
        <w:rPr>
          <w:rFonts w:ascii="Times New Roman" w:hAnsi="Times New Roman"/>
          <w:sz w:val="24"/>
          <w:szCs w:val="24"/>
          <w:lang w:val="ru-RU" w:eastAsia="ru-RU"/>
        </w:rPr>
        <w:t>нию воды в пос. Сентябрьский за период 2011-2</w:t>
      </w:r>
      <w:r w:rsidRPr="00F974C3">
        <w:rPr>
          <w:rFonts w:ascii="Times New Roman" w:hAnsi="Times New Roman"/>
          <w:sz w:val="24"/>
          <w:szCs w:val="24"/>
          <w:lang w:val="ru-RU" w:eastAsia="ru-RU"/>
        </w:rPr>
        <w:t>013 гг. приведены в табл. 3.1.</w:t>
      </w:r>
    </w:p>
    <w:p w:rsidR="002C5CE2" w:rsidRDefault="002C5CE2" w:rsidP="00A21330">
      <w:pPr>
        <w:keepNext/>
        <w:ind w:left="-284" w:firstLine="567"/>
        <w:jc w:val="center"/>
        <w:rPr>
          <w:rFonts w:ascii="Times New Roman" w:hAnsi="Times New Roman"/>
          <w:sz w:val="24"/>
          <w:szCs w:val="24"/>
          <w:lang w:val="ru-RU" w:eastAsia="ru-RU"/>
        </w:rPr>
      </w:pPr>
    </w:p>
    <w:p w:rsidR="002C5CE2" w:rsidRDefault="002C5CE2" w:rsidP="00A21330">
      <w:pPr>
        <w:keepNext/>
        <w:ind w:left="-284" w:firstLine="567"/>
        <w:jc w:val="center"/>
        <w:rPr>
          <w:rFonts w:ascii="Times New Roman" w:hAnsi="Times New Roman"/>
          <w:sz w:val="24"/>
          <w:szCs w:val="24"/>
          <w:lang w:val="ru-RU" w:eastAsia="ru-RU"/>
        </w:rPr>
      </w:pPr>
      <w:r w:rsidRPr="00A21330">
        <w:rPr>
          <w:rFonts w:ascii="Times New Roman" w:hAnsi="Times New Roman"/>
          <w:sz w:val="24"/>
          <w:szCs w:val="24"/>
          <w:lang w:val="ru-RU" w:eastAsia="ru-RU"/>
        </w:rPr>
        <w:t>Баланс водопотребления потребителями МО за период 2011-</w:t>
      </w:r>
      <w:smartTag w:uri="urn:schemas-microsoft-com:office:smarttags" w:element="metricconverter">
        <w:smartTagPr>
          <w:attr w:name="ProductID" w:val="2013 г"/>
        </w:smartTagPr>
        <w:r w:rsidRPr="00A21330">
          <w:rPr>
            <w:rFonts w:ascii="Times New Roman" w:hAnsi="Times New Roman"/>
            <w:sz w:val="24"/>
            <w:szCs w:val="24"/>
            <w:lang w:val="ru-RU" w:eastAsia="ru-RU"/>
          </w:rPr>
          <w:t>2013 г</w:t>
        </w:r>
      </w:smartTag>
      <w:r w:rsidRPr="00A21330">
        <w:rPr>
          <w:rFonts w:ascii="Times New Roman" w:hAnsi="Times New Roman"/>
          <w:sz w:val="24"/>
          <w:szCs w:val="24"/>
          <w:lang w:val="ru-RU" w:eastAsia="ru-RU"/>
        </w:rPr>
        <w:t>.г.</w:t>
      </w:r>
    </w:p>
    <w:p w:rsidR="002C5CE2" w:rsidRDefault="002C5CE2" w:rsidP="001C3BA5">
      <w:pPr>
        <w:spacing w:line="276" w:lineRule="auto"/>
        <w:ind w:firstLine="680"/>
        <w:jc w:val="right"/>
        <w:rPr>
          <w:rFonts w:ascii="Times New Roman" w:hAnsi="Times New Roman"/>
          <w:sz w:val="24"/>
          <w:lang w:val="ru-RU" w:eastAsia="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6</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r w:rsidRPr="00F30BE3">
        <w:rPr>
          <w:rFonts w:ascii="Times New Roman" w:hAnsi="Times New Roman"/>
          <w:i/>
          <w:sz w:val="24"/>
          <w:szCs w:val="24"/>
          <w:lang w:val="ru-RU" w:eastAsia="ru-RU"/>
        </w:rPr>
        <w:t>.</w:t>
      </w:r>
      <w:r>
        <w:rPr>
          <w:rFonts w:ascii="Times New Roman" w:hAnsi="Times New Roman"/>
          <w:i/>
          <w:sz w:val="24"/>
          <w:szCs w:val="24"/>
          <w:lang w:val="ru-RU" w:eastAsia="ru-RU"/>
        </w:rPr>
        <w:t>2</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p>
    <w:tbl>
      <w:tblPr>
        <w:tblW w:w="4898" w:type="pct"/>
        <w:tblLook w:val="00A0" w:firstRow="1" w:lastRow="0" w:firstColumn="1" w:lastColumn="0" w:noHBand="0" w:noVBand="0"/>
      </w:tblPr>
      <w:tblGrid>
        <w:gridCol w:w="542"/>
        <w:gridCol w:w="3893"/>
        <w:gridCol w:w="1337"/>
        <w:gridCol w:w="1273"/>
        <w:gridCol w:w="1168"/>
        <w:gridCol w:w="1163"/>
      </w:tblGrid>
      <w:tr w:rsidR="002C5CE2" w:rsidRPr="00F5186F" w:rsidTr="001C3BA5">
        <w:tc>
          <w:tcPr>
            <w:tcW w:w="289" w:type="pct"/>
            <w:tcBorders>
              <w:top w:val="single" w:sz="4" w:space="0" w:color="auto"/>
              <w:left w:val="single" w:sz="4" w:space="0" w:color="auto"/>
              <w:bottom w:val="single" w:sz="4" w:space="0" w:color="auto"/>
              <w:right w:val="single" w:sz="4" w:space="0" w:color="auto"/>
            </w:tcBorders>
            <w:noWrap/>
          </w:tcPr>
          <w:p w:rsidR="002C5CE2" w:rsidRPr="00A21330" w:rsidRDefault="002C5CE2" w:rsidP="006C2283">
            <w:pPr>
              <w:ind w:firstLine="0"/>
              <w:jc w:val="center"/>
              <w:rPr>
                <w:rFonts w:ascii="Times New Roman" w:hAnsi="Times New Roman"/>
                <w:bCs/>
                <w:sz w:val="24"/>
                <w:szCs w:val="20"/>
                <w:lang w:val="ru-RU"/>
              </w:rPr>
            </w:pPr>
            <w:r w:rsidRPr="00A21330">
              <w:rPr>
                <w:rFonts w:ascii="Times New Roman" w:hAnsi="Times New Roman"/>
                <w:bCs/>
                <w:sz w:val="24"/>
                <w:szCs w:val="20"/>
                <w:lang w:val="ru-RU"/>
              </w:rPr>
              <w:t>№</w:t>
            </w:r>
          </w:p>
          <w:p w:rsidR="002C5CE2" w:rsidRPr="00A21330" w:rsidRDefault="002C5CE2" w:rsidP="006C2283">
            <w:pPr>
              <w:ind w:firstLine="0"/>
              <w:jc w:val="center"/>
              <w:rPr>
                <w:rFonts w:ascii="Times New Roman" w:hAnsi="Times New Roman"/>
                <w:bCs/>
                <w:sz w:val="24"/>
                <w:szCs w:val="20"/>
                <w:lang w:val="ru-RU"/>
              </w:rPr>
            </w:pPr>
            <w:r w:rsidRPr="00A21330">
              <w:rPr>
                <w:rFonts w:ascii="Times New Roman" w:hAnsi="Times New Roman"/>
                <w:bCs/>
                <w:sz w:val="24"/>
                <w:szCs w:val="20"/>
                <w:lang w:val="ru-RU"/>
              </w:rPr>
              <w:t>п/п</w:t>
            </w:r>
          </w:p>
        </w:tc>
        <w:tc>
          <w:tcPr>
            <w:tcW w:w="2076" w:type="pct"/>
            <w:tcBorders>
              <w:top w:val="single" w:sz="4" w:space="0" w:color="auto"/>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bCs/>
                <w:sz w:val="24"/>
                <w:szCs w:val="20"/>
                <w:lang w:val="ru-RU"/>
              </w:rPr>
            </w:pPr>
            <w:r w:rsidRPr="00A21330">
              <w:rPr>
                <w:rFonts w:ascii="Times New Roman" w:hAnsi="Times New Roman"/>
                <w:bCs/>
                <w:sz w:val="24"/>
                <w:szCs w:val="20"/>
                <w:lang w:val="ru-RU"/>
              </w:rPr>
              <w:t>Показатели, куб.м.</w:t>
            </w:r>
          </w:p>
        </w:tc>
        <w:tc>
          <w:tcPr>
            <w:tcW w:w="713" w:type="pct"/>
            <w:tcBorders>
              <w:top w:val="single" w:sz="4" w:space="0" w:color="auto"/>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bCs/>
                <w:sz w:val="24"/>
                <w:szCs w:val="20"/>
                <w:lang w:val="ru-RU"/>
              </w:rPr>
            </w:pPr>
            <w:r w:rsidRPr="00A21330">
              <w:rPr>
                <w:rFonts w:ascii="Times New Roman" w:hAnsi="Times New Roman"/>
                <w:bCs/>
                <w:sz w:val="24"/>
                <w:szCs w:val="20"/>
                <w:lang w:val="ru-RU"/>
              </w:rPr>
              <w:t>Единица измерения</w:t>
            </w:r>
          </w:p>
        </w:tc>
        <w:tc>
          <w:tcPr>
            <w:tcW w:w="679" w:type="pct"/>
            <w:tcBorders>
              <w:top w:val="single" w:sz="4" w:space="0" w:color="auto"/>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bCs/>
                <w:sz w:val="24"/>
                <w:szCs w:val="20"/>
                <w:lang w:val="ru-RU"/>
              </w:rPr>
            </w:pPr>
            <w:r w:rsidRPr="00A21330">
              <w:rPr>
                <w:rFonts w:ascii="Times New Roman" w:hAnsi="Times New Roman"/>
                <w:bCs/>
                <w:sz w:val="24"/>
                <w:szCs w:val="20"/>
                <w:lang w:val="ru-RU"/>
              </w:rPr>
              <w:t>2011 год</w:t>
            </w:r>
          </w:p>
        </w:tc>
        <w:tc>
          <w:tcPr>
            <w:tcW w:w="623" w:type="pct"/>
            <w:tcBorders>
              <w:top w:val="single" w:sz="4" w:space="0" w:color="auto"/>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bCs/>
                <w:sz w:val="24"/>
                <w:szCs w:val="20"/>
                <w:lang w:val="ru-RU"/>
              </w:rPr>
            </w:pPr>
            <w:r w:rsidRPr="00A21330">
              <w:rPr>
                <w:rFonts w:ascii="Times New Roman" w:hAnsi="Times New Roman"/>
                <w:bCs/>
                <w:sz w:val="24"/>
                <w:szCs w:val="20"/>
                <w:lang w:val="ru-RU"/>
              </w:rPr>
              <w:t>2012 год</w:t>
            </w:r>
          </w:p>
        </w:tc>
        <w:tc>
          <w:tcPr>
            <w:tcW w:w="620" w:type="pct"/>
            <w:tcBorders>
              <w:top w:val="single" w:sz="4" w:space="0" w:color="auto"/>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bCs/>
                <w:sz w:val="24"/>
                <w:szCs w:val="20"/>
                <w:lang w:val="ru-RU"/>
              </w:rPr>
            </w:pPr>
            <w:r w:rsidRPr="00A21330">
              <w:rPr>
                <w:rFonts w:ascii="Times New Roman" w:hAnsi="Times New Roman"/>
                <w:bCs/>
                <w:sz w:val="24"/>
                <w:szCs w:val="20"/>
                <w:lang w:val="ru-RU"/>
              </w:rPr>
              <w:t>2013 год</w:t>
            </w:r>
          </w:p>
        </w:tc>
      </w:tr>
      <w:tr w:rsidR="002C5CE2" w:rsidRPr="00F5186F" w:rsidTr="001C3BA5">
        <w:tc>
          <w:tcPr>
            <w:tcW w:w="289" w:type="pct"/>
            <w:tcBorders>
              <w:top w:val="nil"/>
              <w:left w:val="single" w:sz="4" w:space="0" w:color="auto"/>
              <w:bottom w:val="single" w:sz="4" w:space="0" w:color="auto"/>
              <w:right w:val="single" w:sz="4" w:space="0" w:color="auto"/>
            </w:tcBorders>
            <w:noWrap/>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1.</w:t>
            </w:r>
          </w:p>
        </w:tc>
        <w:tc>
          <w:tcPr>
            <w:tcW w:w="2076" w:type="pct"/>
            <w:tcBorders>
              <w:top w:val="nil"/>
              <w:left w:val="nil"/>
              <w:bottom w:val="single" w:sz="4" w:space="0" w:color="auto"/>
              <w:right w:val="single" w:sz="4" w:space="0" w:color="auto"/>
            </w:tcBorders>
          </w:tcPr>
          <w:p w:rsidR="002C5CE2" w:rsidRPr="00A21330" w:rsidRDefault="002C5CE2" w:rsidP="006C2283">
            <w:pPr>
              <w:ind w:firstLine="0"/>
              <w:jc w:val="both"/>
              <w:rPr>
                <w:rFonts w:ascii="Times New Roman" w:hAnsi="Times New Roman"/>
                <w:sz w:val="24"/>
                <w:szCs w:val="20"/>
                <w:lang w:val="ru-RU"/>
              </w:rPr>
            </w:pPr>
            <w:r w:rsidRPr="00A21330">
              <w:rPr>
                <w:rFonts w:ascii="Times New Roman" w:hAnsi="Times New Roman"/>
                <w:sz w:val="24"/>
                <w:szCs w:val="20"/>
                <w:lang w:val="ru-RU"/>
              </w:rPr>
              <w:t>Поднято воды всего</w:t>
            </w:r>
          </w:p>
        </w:tc>
        <w:tc>
          <w:tcPr>
            <w:tcW w:w="71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тыс. м</w:t>
            </w:r>
            <w:r w:rsidRPr="00A21330">
              <w:rPr>
                <w:rFonts w:ascii="Times New Roman" w:hAnsi="Times New Roman"/>
                <w:sz w:val="24"/>
                <w:szCs w:val="20"/>
                <w:vertAlign w:val="superscript"/>
                <w:lang w:val="ru-RU"/>
              </w:rPr>
              <w:t>3</w:t>
            </w:r>
          </w:p>
        </w:tc>
        <w:tc>
          <w:tcPr>
            <w:tcW w:w="679"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p>
        </w:tc>
        <w:tc>
          <w:tcPr>
            <w:tcW w:w="62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b/>
                <w:lang w:val="ru-RU"/>
              </w:rPr>
            </w:pPr>
          </w:p>
        </w:tc>
        <w:tc>
          <w:tcPr>
            <w:tcW w:w="620"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b/>
                <w:lang w:val="ru-RU"/>
              </w:rPr>
            </w:pPr>
            <w:r w:rsidRPr="00D202BA">
              <w:rPr>
                <w:rFonts w:ascii="Times New Roman" w:hAnsi="Times New Roman"/>
                <w:b/>
                <w:lang w:val="ru-RU"/>
              </w:rPr>
              <w:t>41</w:t>
            </w:r>
            <w:r>
              <w:rPr>
                <w:rFonts w:ascii="Times New Roman" w:hAnsi="Times New Roman"/>
                <w:b/>
                <w:lang w:val="ru-RU"/>
              </w:rPr>
              <w:t>,</w:t>
            </w:r>
            <w:r w:rsidRPr="00D202BA">
              <w:rPr>
                <w:rFonts w:ascii="Times New Roman" w:hAnsi="Times New Roman"/>
                <w:b/>
                <w:lang w:val="ru-RU"/>
              </w:rPr>
              <w:t>452</w:t>
            </w:r>
          </w:p>
        </w:tc>
      </w:tr>
      <w:tr w:rsidR="002C5CE2" w:rsidRPr="00F5186F" w:rsidTr="001C3BA5">
        <w:tc>
          <w:tcPr>
            <w:tcW w:w="289" w:type="pct"/>
            <w:tcBorders>
              <w:top w:val="nil"/>
              <w:left w:val="single" w:sz="4" w:space="0" w:color="auto"/>
              <w:bottom w:val="single" w:sz="4" w:space="0" w:color="auto"/>
              <w:right w:val="single" w:sz="4" w:space="0" w:color="auto"/>
            </w:tcBorders>
            <w:noWrap/>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2.</w:t>
            </w:r>
          </w:p>
        </w:tc>
        <w:tc>
          <w:tcPr>
            <w:tcW w:w="2076" w:type="pct"/>
            <w:tcBorders>
              <w:top w:val="nil"/>
              <w:left w:val="nil"/>
              <w:bottom w:val="single" w:sz="4" w:space="0" w:color="auto"/>
              <w:right w:val="single" w:sz="4" w:space="0" w:color="auto"/>
            </w:tcBorders>
          </w:tcPr>
          <w:p w:rsidR="002C5CE2" w:rsidRPr="00A21330" w:rsidRDefault="002C5CE2" w:rsidP="006C2283">
            <w:pPr>
              <w:ind w:firstLine="0"/>
              <w:jc w:val="both"/>
              <w:rPr>
                <w:rFonts w:ascii="Times New Roman" w:hAnsi="Times New Roman"/>
                <w:sz w:val="24"/>
                <w:szCs w:val="20"/>
                <w:lang w:val="ru-RU"/>
              </w:rPr>
            </w:pPr>
            <w:r w:rsidRPr="00A21330">
              <w:rPr>
                <w:rFonts w:ascii="Times New Roman" w:hAnsi="Times New Roman"/>
                <w:sz w:val="24"/>
                <w:szCs w:val="20"/>
                <w:lang w:val="ru-RU"/>
              </w:rPr>
              <w:t>Собственные нужды (ВЗО)</w:t>
            </w:r>
          </w:p>
        </w:tc>
        <w:tc>
          <w:tcPr>
            <w:tcW w:w="71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тыс. м</w:t>
            </w:r>
            <w:r w:rsidRPr="00A21330">
              <w:rPr>
                <w:rFonts w:ascii="Times New Roman" w:hAnsi="Times New Roman"/>
                <w:sz w:val="24"/>
                <w:szCs w:val="20"/>
                <w:vertAlign w:val="superscript"/>
                <w:lang w:val="ru-RU"/>
              </w:rPr>
              <w:t>3</w:t>
            </w:r>
          </w:p>
        </w:tc>
        <w:tc>
          <w:tcPr>
            <w:tcW w:w="679"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p>
        </w:tc>
        <w:tc>
          <w:tcPr>
            <w:tcW w:w="62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p>
        </w:tc>
        <w:tc>
          <w:tcPr>
            <w:tcW w:w="620"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Pr>
                <w:rFonts w:ascii="Times New Roman" w:hAnsi="Times New Roman"/>
                <w:lang w:val="ru-RU"/>
              </w:rPr>
              <w:t>40</w:t>
            </w:r>
          </w:p>
        </w:tc>
      </w:tr>
      <w:tr w:rsidR="002C5CE2" w:rsidRPr="00F5186F" w:rsidTr="001C3BA5">
        <w:tc>
          <w:tcPr>
            <w:tcW w:w="289" w:type="pct"/>
            <w:tcBorders>
              <w:top w:val="nil"/>
              <w:left w:val="single" w:sz="4" w:space="0" w:color="auto"/>
              <w:bottom w:val="single" w:sz="4" w:space="0" w:color="auto"/>
              <w:right w:val="single" w:sz="4" w:space="0" w:color="auto"/>
            </w:tcBorders>
            <w:noWrap/>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3.</w:t>
            </w:r>
          </w:p>
        </w:tc>
        <w:tc>
          <w:tcPr>
            <w:tcW w:w="2076" w:type="pct"/>
            <w:tcBorders>
              <w:top w:val="nil"/>
              <w:left w:val="nil"/>
              <w:bottom w:val="single" w:sz="4" w:space="0" w:color="auto"/>
              <w:right w:val="single" w:sz="4" w:space="0" w:color="auto"/>
            </w:tcBorders>
          </w:tcPr>
          <w:p w:rsidR="002C5CE2" w:rsidRPr="00A21330" w:rsidRDefault="002C5CE2" w:rsidP="006C2283">
            <w:pPr>
              <w:ind w:firstLine="0"/>
              <w:jc w:val="both"/>
              <w:rPr>
                <w:rFonts w:ascii="Times New Roman" w:hAnsi="Times New Roman"/>
                <w:sz w:val="24"/>
                <w:szCs w:val="20"/>
                <w:lang w:val="ru-RU"/>
              </w:rPr>
            </w:pPr>
            <w:r w:rsidRPr="00A21330">
              <w:rPr>
                <w:rFonts w:ascii="Times New Roman" w:hAnsi="Times New Roman"/>
                <w:sz w:val="24"/>
                <w:szCs w:val="20"/>
                <w:lang w:val="ru-RU"/>
              </w:rPr>
              <w:t>Технологические нужды</w:t>
            </w:r>
          </w:p>
        </w:tc>
        <w:tc>
          <w:tcPr>
            <w:tcW w:w="71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тыс. м</w:t>
            </w:r>
            <w:r w:rsidRPr="00A21330">
              <w:rPr>
                <w:rFonts w:ascii="Times New Roman" w:hAnsi="Times New Roman"/>
                <w:sz w:val="24"/>
                <w:szCs w:val="20"/>
                <w:vertAlign w:val="superscript"/>
                <w:lang w:val="ru-RU"/>
              </w:rPr>
              <w:t>3</w:t>
            </w:r>
          </w:p>
        </w:tc>
        <w:tc>
          <w:tcPr>
            <w:tcW w:w="679" w:type="pct"/>
            <w:tcBorders>
              <w:top w:val="nil"/>
              <w:left w:val="nil"/>
              <w:bottom w:val="single" w:sz="4" w:space="0" w:color="auto"/>
              <w:right w:val="single" w:sz="4" w:space="0" w:color="auto"/>
            </w:tcBorders>
            <w:noWrap/>
          </w:tcPr>
          <w:p w:rsidR="002C5CE2" w:rsidRPr="00A21330" w:rsidRDefault="002C5CE2" w:rsidP="006C2283">
            <w:pPr>
              <w:ind w:firstLine="0"/>
              <w:jc w:val="center"/>
              <w:rPr>
                <w:rFonts w:ascii="Times New Roman" w:hAnsi="Times New Roman"/>
                <w:color w:val="000000"/>
                <w:lang w:val="ru-RU"/>
              </w:rPr>
            </w:pPr>
          </w:p>
        </w:tc>
        <w:tc>
          <w:tcPr>
            <w:tcW w:w="623" w:type="pct"/>
            <w:tcBorders>
              <w:top w:val="nil"/>
              <w:left w:val="nil"/>
              <w:bottom w:val="single" w:sz="4" w:space="0" w:color="auto"/>
              <w:right w:val="single" w:sz="4" w:space="0" w:color="auto"/>
            </w:tcBorders>
            <w:noWrap/>
          </w:tcPr>
          <w:p w:rsidR="002C5CE2" w:rsidRPr="00A21330" w:rsidRDefault="002C5CE2" w:rsidP="006C2283">
            <w:pPr>
              <w:ind w:firstLine="0"/>
              <w:jc w:val="center"/>
              <w:rPr>
                <w:rFonts w:ascii="Times New Roman" w:hAnsi="Times New Roman"/>
                <w:color w:val="000000"/>
                <w:lang w:val="ru-RU"/>
              </w:rPr>
            </w:pPr>
          </w:p>
        </w:tc>
        <w:tc>
          <w:tcPr>
            <w:tcW w:w="620" w:type="pct"/>
            <w:tcBorders>
              <w:top w:val="nil"/>
              <w:left w:val="nil"/>
              <w:bottom w:val="single" w:sz="4" w:space="0" w:color="auto"/>
              <w:right w:val="single" w:sz="4" w:space="0" w:color="auto"/>
            </w:tcBorders>
            <w:noWrap/>
          </w:tcPr>
          <w:p w:rsidR="002C5CE2" w:rsidRPr="00A21330" w:rsidRDefault="002C5CE2" w:rsidP="006C2283">
            <w:pPr>
              <w:ind w:firstLine="0"/>
              <w:jc w:val="center"/>
              <w:rPr>
                <w:rFonts w:ascii="Times New Roman" w:hAnsi="Times New Roman"/>
                <w:color w:val="000000"/>
                <w:lang w:val="ru-RU"/>
              </w:rPr>
            </w:pPr>
            <w:r>
              <w:rPr>
                <w:rFonts w:ascii="Times New Roman" w:hAnsi="Times New Roman"/>
                <w:color w:val="000000"/>
                <w:lang w:val="ru-RU"/>
              </w:rPr>
              <w:t>34</w:t>
            </w:r>
          </w:p>
        </w:tc>
      </w:tr>
      <w:tr w:rsidR="002C5CE2" w:rsidRPr="00F5186F" w:rsidTr="001C3BA5">
        <w:tc>
          <w:tcPr>
            <w:tcW w:w="289" w:type="pct"/>
            <w:tcBorders>
              <w:top w:val="nil"/>
              <w:left w:val="single" w:sz="4" w:space="0" w:color="auto"/>
              <w:bottom w:val="single" w:sz="4" w:space="0" w:color="auto"/>
              <w:right w:val="single" w:sz="4" w:space="0" w:color="auto"/>
            </w:tcBorders>
            <w:noWrap/>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4.</w:t>
            </w:r>
          </w:p>
        </w:tc>
        <w:tc>
          <w:tcPr>
            <w:tcW w:w="2076" w:type="pct"/>
            <w:tcBorders>
              <w:top w:val="nil"/>
              <w:left w:val="nil"/>
              <w:bottom w:val="single" w:sz="4" w:space="0" w:color="auto"/>
              <w:right w:val="single" w:sz="4" w:space="0" w:color="auto"/>
            </w:tcBorders>
          </w:tcPr>
          <w:p w:rsidR="002C5CE2" w:rsidRPr="00A21330" w:rsidRDefault="002C5CE2" w:rsidP="006C2283">
            <w:pPr>
              <w:ind w:firstLine="0"/>
              <w:jc w:val="both"/>
              <w:rPr>
                <w:rFonts w:ascii="Times New Roman" w:hAnsi="Times New Roman"/>
                <w:sz w:val="24"/>
                <w:szCs w:val="20"/>
                <w:lang w:val="ru-RU"/>
              </w:rPr>
            </w:pPr>
            <w:r w:rsidRPr="00A21330">
              <w:rPr>
                <w:rFonts w:ascii="Times New Roman" w:hAnsi="Times New Roman"/>
                <w:sz w:val="24"/>
                <w:szCs w:val="20"/>
                <w:lang w:val="ru-RU"/>
              </w:rPr>
              <w:t>Отпущено всего в сеть</w:t>
            </w:r>
          </w:p>
        </w:tc>
        <w:tc>
          <w:tcPr>
            <w:tcW w:w="71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тыс. м</w:t>
            </w:r>
            <w:r w:rsidRPr="00A21330">
              <w:rPr>
                <w:rFonts w:ascii="Times New Roman" w:hAnsi="Times New Roman"/>
                <w:sz w:val="24"/>
                <w:szCs w:val="20"/>
                <w:vertAlign w:val="superscript"/>
                <w:lang w:val="ru-RU"/>
              </w:rPr>
              <w:t>3</w:t>
            </w:r>
          </w:p>
        </w:tc>
        <w:tc>
          <w:tcPr>
            <w:tcW w:w="679"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p>
        </w:tc>
        <w:tc>
          <w:tcPr>
            <w:tcW w:w="62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b/>
                <w:lang w:val="ru-RU"/>
              </w:rPr>
            </w:pPr>
          </w:p>
        </w:tc>
        <w:tc>
          <w:tcPr>
            <w:tcW w:w="620"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b/>
                <w:lang w:val="ru-RU"/>
              </w:rPr>
            </w:pPr>
            <w:r w:rsidRPr="00D202BA">
              <w:rPr>
                <w:rFonts w:ascii="Times New Roman" w:hAnsi="Times New Roman"/>
                <w:b/>
                <w:bCs/>
                <w:lang w:val="ru-RU" w:eastAsia="ru-RU"/>
              </w:rPr>
              <w:t>41</w:t>
            </w:r>
            <w:r w:rsidRPr="006C2283">
              <w:rPr>
                <w:rFonts w:ascii="Times New Roman" w:hAnsi="Times New Roman"/>
                <w:b/>
                <w:bCs/>
                <w:lang w:val="ru-RU" w:eastAsia="ru-RU"/>
              </w:rPr>
              <w:t>,</w:t>
            </w:r>
            <w:r w:rsidRPr="00D202BA">
              <w:rPr>
                <w:rFonts w:ascii="Times New Roman" w:hAnsi="Times New Roman"/>
                <w:b/>
                <w:bCs/>
                <w:lang w:val="ru-RU" w:eastAsia="ru-RU"/>
              </w:rPr>
              <w:t>378</w:t>
            </w:r>
          </w:p>
        </w:tc>
      </w:tr>
      <w:tr w:rsidR="002C5CE2" w:rsidRPr="00F5186F" w:rsidTr="001C3BA5">
        <w:tc>
          <w:tcPr>
            <w:tcW w:w="289" w:type="pct"/>
            <w:vMerge w:val="restart"/>
            <w:tcBorders>
              <w:top w:val="nil"/>
              <w:left w:val="single" w:sz="4" w:space="0" w:color="auto"/>
              <w:bottom w:val="single" w:sz="4" w:space="0" w:color="auto"/>
              <w:right w:val="single" w:sz="4" w:space="0" w:color="auto"/>
            </w:tcBorders>
            <w:noWrap/>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5.</w:t>
            </w:r>
          </w:p>
        </w:tc>
        <w:tc>
          <w:tcPr>
            <w:tcW w:w="2076" w:type="pct"/>
            <w:vMerge w:val="restart"/>
            <w:tcBorders>
              <w:top w:val="nil"/>
              <w:left w:val="single" w:sz="4" w:space="0" w:color="auto"/>
              <w:bottom w:val="single" w:sz="4" w:space="0" w:color="auto"/>
              <w:right w:val="single" w:sz="4" w:space="0" w:color="auto"/>
            </w:tcBorders>
          </w:tcPr>
          <w:p w:rsidR="002C5CE2" w:rsidRPr="00A21330" w:rsidRDefault="002C5CE2" w:rsidP="006C2283">
            <w:pPr>
              <w:ind w:firstLine="0"/>
              <w:jc w:val="both"/>
              <w:rPr>
                <w:rFonts w:ascii="Times New Roman" w:hAnsi="Times New Roman"/>
                <w:sz w:val="24"/>
                <w:szCs w:val="20"/>
                <w:lang w:val="ru-RU"/>
              </w:rPr>
            </w:pPr>
            <w:r w:rsidRPr="00A21330">
              <w:rPr>
                <w:rFonts w:ascii="Times New Roman" w:hAnsi="Times New Roman"/>
                <w:sz w:val="24"/>
                <w:szCs w:val="20"/>
                <w:lang w:val="ru-RU"/>
              </w:rPr>
              <w:t>Потери в сетях</w:t>
            </w:r>
          </w:p>
        </w:tc>
        <w:tc>
          <w:tcPr>
            <w:tcW w:w="71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тыс. м</w:t>
            </w:r>
            <w:r w:rsidRPr="00A21330">
              <w:rPr>
                <w:rFonts w:ascii="Times New Roman" w:hAnsi="Times New Roman"/>
                <w:sz w:val="24"/>
                <w:szCs w:val="20"/>
                <w:vertAlign w:val="superscript"/>
                <w:lang w:val="ru-RU"/>
              </w:rPr>
              <w:t>3</w:t>
            </w:r>
          </w:p>
        </w:tc>
        <w:tc>
          <w:tcPr>
            <w:tcW w:w="679"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p>
        </w:tc>
        <w:tc>
          <w:tcPr>
            <w:tcW w:w="62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p>
        </w:tc>
        <w:tc>
          <w:tcPr>
            <w:tcW w:w="620"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sidRPr="00D202BA">
              <w:rPr>
                <w:rFonts w:ascii="Times New Roman" w:hAnsi="Times New Roman"/>
                <w:lang w:val="ru-RU" w:eastAsia="ru-RU"/>
              </w:rPr>
              <w:t>2</w:t>
            </w:r>
            <w:r>
              <w:rPr>
                <w:rFonts w:ascii="Times New Roman" w:hAnsi="Times New Roman"/>
                <w:lang w:val="ru-RU" w:eastAsia="ru-RU"/>
              </w:rPr>
              <w:t>,</w:t>
            </w:r>
            <w:r w:rsidRPr="00D202BA">
              <w:rPr>
                <w:rFonts w:ascii="Times New Roman" w:hAnsi="Times New Roman"/>
                <w:lang w:val="ru-RU" w:eastAsia="ru-RU"/>
              </w:rPr>
              <w:t>069</w:t>
            </w:r>
          </w:p>
        </w:tc>
      </w:tr>
      <w:tr w:rsidR="002C5CE2" w:rsidRPr="00F5186F" w:rsidTr="001C3BA5">
        <w:tc>
          <w:tcPr>
            <w:tcW w:w="289" w:type="pct"/>
            <w:vMerge/>
            <w:tcBorders>
              <w:top w:val="nil"/>
              <w:left w:val="single" w:sz="4" w:space="0" w:color="auto"/>
              <w:bottom w:val="single" w:sz="4" w:space="0" w:color="auto"/>
              <w:right w:val="single" w:sz="4" w:space="0" w:color="auto"/>
            </w:tcBorders>
          </w:tcPr>
          <w:p w:rsidR="002C5CE2" w:rsidRPr="00A21330" w:rsidRDefault="002C5CE2" w:rsidP="006C2283">
            <w:pPr>
              <w:ind w:firstLine="0"/>
              <w:jc w:val="center"/>
              <w:rPr>
                <w:rFonts w:ascii="Times New Roman" w:hAnsi="Times New Roman"/>
                <w:sz w:val="24"/>
                <w:szCs w:val="20"/>
                <w:lang w:val="ru-RU"/>
              </w:rPr>
            </w:pPr>
          </w:p>
        </w:tc>
        <w:tc>
          <w:tcPr>
            <w:tcW w:w="2076" w:type="pct"/>
            <w:vMerge/>
            <w:tcBorders>
              <w:top w:val="nil"/>
              <w:left w:val="single" w:sz="4" w:space="0" w:color="auto"/>
              <w:bottom w:val="single" w:sz="4" w:space="0" w:color="auto"/>
              <w:right w:val="single" w:sz="4" w:space="0" w:color="auto"/>
            </w:tcBorders>
          </w:tcPr>
          <w:p w:rsidR="002C5CE2" w:rsidRPr="00A21330" w:rsidRDefault="002C5CE2" w:rsidP="006C2283">
            <w:pPr>
              <w:ind w:firstLine="0"/>
              <w:jc w:val="both"/>
              <w:rPr>
                <w:rFonts w:ascii="Times New Roman" w:hAnsi="Times New Roman"/>
                <w:sz w:val="24"/>
                <w:szCs w:val="20"/>
                <w:lang w:val="ru-RU"/>
              </w:rPr>
            </w:pPr>
          </w:p>
        </w:tc>
        <w:tc>
          <w:tcPr>
            <w:tcW w:w="71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w:t>
            </w:r>
          </w:p>
        </w:tc>
        <w:tc>
          <w:tcPr>
            <w:tcW w:w="679"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p>
        </w:tc>
        <w:tc>
          <w:tcPr>
            <w:tcW w:w="62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p>
        </w:tc>
        <w:tc>
          <w:tcPr>
            <w:tcW w:w="620"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sidRPr="00D202BA">
              <w:rPr>
                <w:rFonts w:ascii="Times New Roman" w:hAnsi="Times New Roman"/>
                <w:lang w:val="ru-RU"/>
              </w:rPr>
              <w:t>5%</w:t>
            </w:r>
          </w:p>
        </w:tc>
      </w:tr>
      <w:tr w:rsidR="002C5CE2" w:rsidRPr="00F5186F" w:rsidTr="001C3BA5">
        <w:tc>
          <w:tcPr>
            <w:tcW w:w="289" w:type="pct"/>
            <w:tcBorders>
              <w:top w:val="nil"/>
              <w:left w:val="single" w:sz="4" w:space="0" w:color="auto"/>
              <w:bottom w:val="single" w:sz="4" w:space="0" w:color="auto"/>
              <w:right w:val="single" w:sz="4" w:space="0" w:color="auto"/>
            </w:tcBorders>
            <w:noWrap/>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6.</w:t>
            </w:r>
          </w:p>
        </w:tc>
        <w:tc>
          <w:tcPr>
            <w:tcW w:w="2076" w:type="pct"/>
            <w:tcBorders>
              <w:top w:val="nil"/>
              <w:left w:val="nil"/>
              <w:bottom w:val="single" w:sz="4" w:space="0" w:color="auto"/>
              <w:right w:val="single" w:sz="4" w:space="0" w:color="auto"/>
            </w:tcBorders>
          </w:tcPr>
          <w:p w:rsidR="002C5CE2" w:rsidRPr="00A21330" w:rsidRDefault="002C5CE2" w:rsidP="006C2283">
            <w:pPr>
              <w:ind w:firstLine="0"/>
              <w:jc w:val="both"/>
              <w:rPr>
                <w:rFonts w:ascii="Times New Roman" w:hAnsi="Times New Roman"/>
                <w:sz w:val="24"/>
                <w:szCs w:val="20"/>
                <w:lang w:val="ru-RU"/>
              </w:rPr>
            </w:pPr>
            <w:r w:rsidRPr="00A21330">
              <w:rPr>
                <w:rFonts w:ascii="Times New Roman" w:hAnsi="Times New Roman"/>
                <w:sz w:val="24"/>
                <w:szCs w:val="20"/>
                <w:lang w:val="ru-RU"/>
              </w:rPr>
              <w:t>Реализовано потребителям</w:t>
            </w:r>
          </w:p>
        </w:tc>
        <w:tc>
          <w:tcPr>
            <w:tcW w:w="71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тыс. м</w:t>
            </w:r>
            <w:r w:rsidRPr="00A21330">
              <w:rPr>
                <w:rFonts w:ascii="Times New Roman" w:hAnsi="Times New Roman"/>
                <w:sz w:val="24"/>
                <w:szCs w:val="20"/>
                <w:vertAlign w:val="superscript"/>
                <w:lang w:val="ru-RU"/>
              </w:rPr>
              <w:t>3</w:t>
            </w:r>
          </w:p>
        </w:tc>
        <w:tc>
          <w:tcPr>
            <w:tcW w:w="679" w:type="pct"/>
            <w:tcBorders>
              <w:top w:val="nil"/>
              <w:left w:val="nil"/>
              <w:bottom w:val="single" w:sz="4" w:space="0" w:color="auto"/>
              <w:right w:val="single" w:sz="4" w:space="0" w:color="auto"/>
            </w:tcBorders>
          </w:tcPr>
          <w:p w:rsidR="002C5CE2" w:rsidRPr="00D202BA" w:rsidRDefault="002C5CE2" w:rsidP="006C2283">
            <w:pPr>
              <w:pStyle w:val="93"/>
              <w:shd w:val="clear" w:color="auto" w:fill="auto"/>
              <w:spacing w:after="0" w:line="200" w:lineRule="exact"/>
              <w:ind w:left="120" w:firstLine="0"/>
              <w:jc w:val="center"/>
              <w:rPr>
                <w:b w:val="0"/>
                <w:sz w:val="22"/>
                <w:szCs w:val="22"/>
              </w:rPr>
            </w:pPr>
            <w:r w:rsidRPr="00D202BA">
              <w:rPr>
                <w:b w:val="0"/>
                <w:sz w:val="22"/>
                <w:szCs w:val="22"/>
              </w:rPr>
              <w:t>31</w:t>
            </w:r>
            <w:r>
              <w:rPr>
                <w:b w:val="0"/>
                <w:sz w:val="22"/>
                <w:szCs w:val="22"/>
              </w:rPr>
              <w:t>,</w:t>
            </w:r>
            <w:r w:rsidRPr="00D202BA">
              <w:rPr>
                <w:b w:val="0"/>
                <w:sz w:val="22"/>
                <w:szCs w:val="22"/>
              </w:rPr>
              <w:t>410</w:t>
            </w:r>
          </w:p>
        </w:tc>
        <w:tc>
          <w:tcPr>
            <w:tcW w:w="623" w:type="pct"/>
            <w:tcBorders>
              <w:top w:val="nil"/>
              <w:left w:val="nil"/>
              <w:bottom w:val="single" w:sz="4" w:space="0" w:color="auto"/>
              <w:right w:val="single" w:sz="4" w:space="0" w:color="auto"/>
            </w:tcBorders>
          </w:tcPr>
          <w:p w:rsidR="002C5CE2" w:rsidRPr="00D202BA" w:rsidRDefault="002C5CE2" w:rsidP="001955A1">
            <w:pPr>
              <w:pStyle w:val="93"/>
              <w:shd w:val="clear" w:color="auto" w:fill="auto"/>
              <w:spacing w:after="0" w:line="200" w:lineRule="exact"/>
              <w:ind w:left="120" w:right="-10" w:firstLine="0"/>
              <w:jc w:val="center"/>
              <w:rPr>
                <w:b w:val="0"/>
                <w:sz w:val="22"/>
                <w:szCs w:val="22"/>
              </w:rPr>
            </w:pPr>
            <w:r w:rsidRPr="00D202BA">
              <w:rPr>
                <w:b w:val="0"/>
                <w:sz w:val="22"/>
                <w:szCs w:val="22"/>
              </w:rPr>
              <w:t>2</w:t>
            </w:r>
            <w:r>
              <w:rPr>
                <w:b w:val="0"/>
                <w:sz w:val="22"/>
                <w:szCs w:val="22"/>
              </w:rPr>
              <w:t>8,15</w:t>
            </w:r>
          </w:p>
        </w:tc>
        <w:tc>
          <w:tcPr>
            <w:tcW w:w="620" w:type="pct"/>
            <w:tcBorders>
              <w:top w:val="nil"/>
              <w:left w:val="nil"/>
              <w:bottom w:val="single" w:sz="4" w:space="0" w:color="auto"/>
              <w:right w:val="single" w:sz="4" w:space="0" w:color="auto"/>
            </w:tcBorders>
          </w:tcPr>
          <w:p w:rsidR="002C5CE2" w:rsidRPr="006C2283" w:rsidRDefault="002C5CE2" w:rsidP="006C2283">
            <w:pPr>
              <w:pStyle w:val="93"/>
              <w:shd w:val="clear" w:color="auto" w:fill="auto"/>
              <w:spacing w:after="0" w:line="200" w:lineRule="exact"/>
              <w:ind w:left="120" w:right="-10" w:firstLine="0"/>
              <w:jc w:val="center"/>
              <w:rPr>
                <w:b w:val="0"/>
                <w:sz w:val="22"/>
                <w:szCs w:val="22"/>
              </w:rPr>
            </w:pPr>
            <w:r w:rsidRPr="006C2283">
              <w:rPr>
                <w:sz w:val="22"/>
                <w:szCs w:val="22"/>
              </w:rPr>
              <w:t>39</w:t>
            </w:r>
            <w:r>
              <w:rPr>
                <w:sz w:val="22"/>
                <w:szCs w:val="22"/>
              </w:rPr>
              <w:t>,</w:t>
            </w:r>
            <w:r w:rsidRPr="006C2283">
              <w:rPr>
                <w:sz w:val="22"/>
                <w:szCs w:val="22"/>
              </w:rPr>
              <w:t>309</w:t>
            </w:r>
          </w:p>
        </w:tc>
      </w:tr>
      <w:tr w:rsidR="002C5CE2" w:rsidRPr="00F5186F" w:rsidTr="001C3BA5">
        <w:tc>
          <w:tcPr>
            <w:tcW w:w="289" w:type="pct"/>
            <w:tcBorders>
              <w:top w:val="nil"/>
              <w:left w:val="single" w:sz="4" w:space="0" w:color="auto"/>
              <w:bottom w:val="single" w:sz="4" w:space="0" w:color="auto"/>
              <w:right w:val="single" w:sz="4" w:space="0" w:color="auto"/>
            </w:tcBorders>
            <w:noWrap/>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7.</w:t>
            </w:r>
          </w:p>
        </w:tc>
        <w:tc>
          <w:tcPr>
            <w:tcW w:w="2076" w:type="pct"/>
            <w:tcBorders>
              <w:top w:val="nil"/>
              <w:left w:val="nil"/>
              <w:bottom w:val="single" w:sz="4" w:space="0" w:color="auto"/>
              <w:right w:val="single" w:sz="4" w:space="0" w:color="auto"/>
            </w:tcBorders>
          </w:tcPr>
          <w:p w:rsidR="002C5CE2" w:rsidRPr="00A21330" w:rsidRDefault="002C5CE2" w:rsidP="006C2283">
            <w:pPr>
              <w:ind w:firstLine="0"/>
              <w:jc w:val="both"/>
              <w:rPr>
                <w:rFonts w:ascii="Times New Roman" w:hAnsi="Times New Roman"/>
                <w:sz w:val="24"/>
                <w:szCs w:val="20"/>
                <w:lang w:val="ru-RU"/>
              </w:rPr>
            </w:pPr>
            <w:r w:rsidRPr="00A21330">
              <w:rPr>
                <w:rFonts w:ascii="Times New Roman" w:hAnsi="Times New Roman"/>
                <w:sz w:val="24"/>
                <w:szCs w:val="20"/>
                <w:lang w:val="ru-RU"/>
              </w:rPr>
              <w:t>Бюджетным учреждениям</w:t>
            </w:r>
          </w:p>
        </w:tc>
        <w:tc>
          <w:tcPr>
            <w:tcW w:w="71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тыс. м</w:t>
            </w:r>
            <w:r w:rsidRPr="00A21330">
              <w:rPr>
                <w:rFonts w:ascii="Times New Roman" w:hAnsi="Times New Roman"/>
                <w:sz w:val="24"/>
                <w:szCs w:val="20"/>
                <w:vertAlign w:val="superscript"/>
                <w:lang w:val="ru-RU"/>
              </w:rPr>
              <w:t>3</w:t>
            </w:r>
          </w:p>
        </w:tc>
        <w:tc>
          <w:tcPr>
            <w:tcW w:w="679"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sidRPr="00D202BA">
              <w:rPr>
                <w:rFonts w:ascii="Times New Roman" w:hAnsi="Times New Roman"/>
                <w:lang w:val="ru-RU"/>
              </w:rPr>
              <w:t>5%</w:t>
            </w:r>
          </w:p>
        </w:tc>
        <w:tc>
          <w:tcPr>
            <w:tcW w:w="62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sidRPr="00D202BA">
              <w:rPr>
                <w:rFonts w:ascii="Times New Roman" w:hAnsi="Times New Roman"/>
                <w:lang w:val="ru-RU"/>
              </w:rPr>
              <w:t>13,642</w:t>
            </w:r>
          </w:p>
        </w:tc>
        <w:tc>
          <w:tcPr>
            <w:tcW w:w="620"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Pr>
                <w:rFonts w:ascii="Times New Roman" w:hAnsi="Times New Roman"/>
                <w:lang w:val="ru-RU"/>
              </w:rPr>
              <w:t>7,672</w:t>
            </w:r>
          </w:p>
        </w:tc>
      </w:tr>
      <w:tr w:rsidR="002C5CE2" w:rsidRPr="00F5186F" w:rsidTr="001C3BA5">
        <w:tc>
          <w:tcPr>
            <w:tcW w:w="289" w:type="pct"/>
            <w:tcBorders>
              <w:top w:val="nil"/>
              <w:left w:val="single" w:sz="4" w:space="0" w:color="auto"/>
              <w:bottom w:val="single" w:sz="4" w:space="0" w:color="auto"/>
              <w:right w:val="single" w:sz="4" w:space="0" w:color="auto"/>
            </w:tcBorders>
            <w:noWrap/>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8.</w:t>
            </w:r>
          </w:p>
        </w:tc>
        <w:tc>
          <w:tcPr>
            <w:tcW w:w="2076" w:type="pct"/>
            <w:tcBorders>
              <w:top w:val="nil"/>
              <w:left w:val="nil"/>
              <w:bottom w:val="single" w:sz="4" w:space="0" w:color="auto"/>
              <w:right w:val="single" w:sz="4" w:space="0" w:color="auto"/>
            </w:tcBorders>
          </w:tcPr>
          <w:p w:rsidR="002C5CE2" w:rsidRPr="00A21330" w:rsidRDefault="002C5CE2" w:rsidP="006C2283">
            <w:pPr>
              <w:ind w:firstLine="0"/>
              <w:jc w:val="both"/>
              <w:rPr>
                <w:rFonts w:ascii="Times New Roman" w:hAnsi="Times New Roman"/>
                <w:sz w:val="24"/>
                <w:szCs w:val="20"/>
                <w:lang w:val="ru-RU"/>
              </w:rPr>
            </w:pPr>
            <w:r w:rsidRPr="00A21330">
              <w:rPr>
                <w:rFonts w:ascii="Times New Roman" w:hAnsi="Times New Roman"/>
                <w:sz w:val="24"/>
                <w:szCs w:val="20"/>
                <w:lang w:val="ru-RU"/>
              </w:rPr>
              <w:t>Прочие потребители</w:t>
            </w:r>
          </w:p>
        </w:tc>
        <w:tc>
          <w:tcPr>
            <w:tcW w:w="71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тыс. м</w:t>
            </w:r>
            <w:r w:rsidRPr="00A21330">
              <w:rPr>
                <w:rFonts w:ascii="Times New Roman" w:hAnsi="Times New Roman"/>
                <w:sz w:val="24"/>
                <w:szCs w:val="20"/>
                <w:vertAlign w:val="superscript"/>
                <w:lang w:val="ru-RU"/>
              </w:rPr>
              <w:t>3</w:t>
            </w:r>
          </w:p>
        </w:tc>
        <w:tc>
          <w:tcPr>
            <w:tcW w:w="679"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sidRPr="00D202BA">
              <w:rPr>
                <w:rFonts w:ascii="Times New Roman" w:hAnsi="Times New Roman"/>
                <w:lang w:val="ru-RU"/>
              </w:rPr>
              <w:t>1%</w:t>
            </w:r>
          </w:p>
        </w:tc>
        <w:tc>
          <w:tcPr>
            <w:tcW w:w="62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sidRPr="00D202BA">
              <w:rPr>
                <w:rFonts w:ascii="Times New Roman" w:hAnsi="Times New Roman"/>
                <w:lang w:val="ru-RU"/>
              </w:rPr>
              <w:t>3,487</w:t>
            </w:r>
          </w:p>
        </w:tc>
        <w:tc>
          <w:tcPr>
            <w:tcW w:w="620"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Pr>
                <w:rFonts w:ascii="Times New Roman" w:hAnsi="Times New Roman"/>
                <w:lang w:val="ru-RU"/>
              </w:rPr>
              <w:t>3,487</w:t>
            </w:r>
          </w:p>
        </w:tc>
      </w:tr>
      <w:tr w:rsidR="002C5CE2" w:rsidRPr="00F5186F" w:rsidTr="001C3BA5">
        <w:tc>
          <w:tcPr>
            <w:tcW w:w="289" w:type="pct"/>
            <w:tcBorders>
              <w:top w:val="nil"/>
              <w:left w:val="single" w:sz="4" w:space="0" w:color="auto"/>
              <w:bottom w:val="single" w:sz="4" w:space="0" w:color="auto"/>
              <w:right w:val="single" w:sz="4" w:space="0" w:color="auto"/>
            </w:tcBorders>
            <w:noWrap/>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9.</w:t>
            </w:r>
          </w:p>
        </w:tc>
        <w:tc>
          <w:tcPr>
            <w:tcW w:w="2076" w:type="pct"/>
            <w:tcBorders>
              <w:top w:val="nil"/>
              <w:left w:val="nil"/>
              <w:bottom w:val="single" w:sz="4" w:space="0" w:color="auto"/>
              <w:right w:val="single" w:sz="4" w:space="0" w:color="auto"/>
            </w:tcBorders>
          </w:tcPr>
          <w:p w:rsidR="002C5CE2" w:rsidRPr="00A21330" w:rsidRDefault="002C5CE2" w:rsidP="006C2283">
            <w:pPr>
              <w:ind w:firstLine="0"/>
              <w:jc w:val="both"/>
              <w:rPr>
                <w:rFonts w:ascii="Times New Roman" w:hAnsi="Times New Roman"/>
                <w:sz w:val="24"/>
                <w:szCs w:val="20"/>
                <w:lang w:val="ru-RU"/>
              </w:rPr>
            </w:pPr>
            <w:r w:rsidRPr="00A21330">
              <w:rPr>
                <w:rFonts w:ascii="Times New Roman" w:hAnsi="Times New Roman"/>
                <w:sz w:val="24"/>
                <w:szCs w:val="20"/>
                <w:lang w:val="ru-RU"/>
              </w:rPr>
              <w:t>Населению (жилой фонд)</w:t>
            </w:r>
          </w:p>
        </w:tc>
        <w:tc>
          <w:tcPr>
            <w:tcW w:w="71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sz w:val="24"/>
                <w:szCs w:val="20"/>
                <w:lang w:val="ru-RU"/>
              </w:rPr>
            </w:pPr>
            <w:r w:rsidRPr="00A21330">
              <w:rPr>
                <w:rFonts w:ascii="Times New Roman" w:hAnsi="Times New Roman"/>
                <w:sz w:val="24"/>
                <w:szCs w:val="20"/>
                <w:lang w:val="ru-RU"/>
              </w:rPr>
              <w:t>тыс. м</w:t>
            </w:r>
            <w:r w:rsidRPr="00A21330">
              <w:rPr>
                <w:rFonts w:ascii="Times New Roman" w:hAnsi="Times New Roman"/>
                <w:sz w:val="24"/>
                <w:szCs w:val="20"/>
                <w:vertAlign w:val="superscript"/>
                <w:lang w:val="ru-RU"/>
              </w:rPr>
              <w:t>3</w:t>
            </w:r>
          </w:p>
        </w:tc>
        <w:tc>
          <w:tcPr>
            <w:tcW w:w="679"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sidRPr="00D202BA">
              <w:rPr>
                <w:rFonts w:ascii="Times New Roman" w:hAnsi="Times New Roman"/>
                <w:lang w:val="ru-RU"/>
              </w:rPr>
              <w:t>94%</w:t>
            </w:r>
          </w:p>
        </w:tc>
        <w:tc>
          <w:tcPr>
            <w:tcW w:w="623"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sidRPr="00D202BA">
              <w:rPr>
                <w:rFonts w:ascii="Times New Roman" w:hAnsi="Times New Roman"/>
                <w:lang w:val="ru-RU"/>
              </w:rPr>
              <w:t>26</w:t>
            </w:r>
            <w:r>
              <w:rPr>
                <w:rFonts w:ascii="Times New Roman" w:hAnsi="Times New Roman"/>
                <w:lang w:val="ru-RU"/>
              </w:rPr>
              <w:t>,437</w:t>
            </w:r>
          </w:p>
        </w:tc>
        <w:tc>
          <w:tcPr>
            <w:tcW w:w="620" w:type="pct"/>
            <w:tcBorders>
              <w:top w:val="nil"/>
              <w:left w:val="nil"/>
              <w:bottom w:val="single" w:sz="4" w:space="0" w:color="auto"/>
              <w:right w:val="single" w:sz="4" w:space="0" w:color="auto"/>
            </w:tcBorders>
          </w:tcPr>
          <w:p w:rsidR="002C5CE2" w:rsidRPr="00A21330" w:rsidRDefault="002C5CE2" w:rsidP="006C2283">
            <w:pPr>
              <w:ind w:firstLine="0"/>
              <w:jc w:val="center"/>
              <w:rPr>
                <w:rFonts w:ascii="Times New Roman" w:hAnsi="Times New Roman"/>
                <w:lang w:val="ru-RU"/>
              </w:rPr>
            </w:pPr>
            <w:r>
              <w:rPr>
                <w:rFonts w:ascii="Times New Roman" w:hAnsi="Times New Roman"/>
                <w:lang w:val="ru-RU"/>
              </w:rPr>
              <w:t>28,150</w:t>
            </w:r>
          </w:p>
        </w:tc>
      </w:tr>
    </w:tbl>
    <w:p w:rsidR="002C5CE2" w:rsidRPr="00A21330" w:rsidRDefault="002C5CE2" w:rsidP="006C2283">
      <w:pPr>
        <w:tabs>
          <w:tab w:val="left" w:pos="540"/>
          <w:tab w:val="left" w:pos="1400"/>
          <w:tab w:val="left" w:pos="9355"/>
        </w:tabs>
        <w:ind w:firstLine="0"/>
        <w:jc w:val="both"/>
        <w:outlineLvl w:val="1"/>
        <w:rPr>
          <w:rFonts w:ascii="Times New Roman" w:hAnsi="Times New Roman"/>
          <w:sz w:val="24"/>
          <w:lang w:val="ru-RU" w:eastAsia="ru-RU"/>
        </w:rPr>
      </w:pPr>
    </w:p>
    <w:p w:rsidR="002C5CE2" w:rsidRDefault="002C5CE2" w:rsidP="006C2283">
      <w:pPr>
        <w:spacing w:after="200" w:line="276"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П</w:t>
      </w:r>
      <w:r w:rsidRPr="00B74595">
        <w:rPr>
          <w:rFonts w:ascii="Times New Roman" w:hAnsi="Times New Roman"/>
          <w:sz w:val="24"/>
          <w:szCs w:val="24"/>
          <w:lang w:val="ru-RU" w:eastAsia="ru-RU"/>
        </w:rPr>
        <w:t xml:space="preserve">отребление воды населением составляет 94%, в т.ч. 89% - многоквартирные дома и 5% - одноквартирные дома. </w:t>
      </w:r>
      <w:r w:rsidRPr="00F974C3">
        <w:rPr>
          <w:rFonts w:ascii="Times New Roman" w:hAnsi="Times New Roman"/>
          <w:sz w:val="24"/>
          <w:szCs w:val="24"/>
          <w:lang w:val="ru-RU" w:eastAsia="ru-RU"/>
        </w:rPr>
        <w:t xml:space="preserve">Водопотребление в летние месяца падает на 30% за счет отсутствия горячего водоснабжения и за счет отпускного периода. </w:t>
      </w:r>
    </w:p>
    <w:p w:rsidR="002C5CE2" w:rsidRPr="00F974C3" w:rsidRDefault="002C5CE2" w:rsidP="00F974C3">
      <w:pPr>
        <w:spacing w:after="200" w:line="276" w:lineRule="auto"/>
        <w:ind w:firstLine="709"/>
        <w:jc w:val="both"/>
        <w:rPr>
          <w:rFonts w:ascii="Times New Roman" w:hAnsi="Times New Roman"/>
          <w:sz w:val="24"/>
          <w:szCs w:val="24"/>
          <w:lang w:val="ru-RU" w:eastAsia="ru-RU"/>
        </w:rPr>
      </w:pPr>
      <w:r w:rsidRPr="00F974C3">
        <w:rPr>
          <w:rFonts w:ascii="Times New Roman" w:hAnsi="Times New Roman"/>
          <w:sz w:val="24"/>
          <w:szCs w:val="24"/>
          <w:lang w:val="ru-RU" w:eastAsia="ru-RU"/>
        </w:rPr>
        <w:t>За последние годы наблюдается падение водопотребления на 4% в 2012г. и 5% в 2013г. за период 2011-2013гг. Водопотребление снизилось на 9,1% за счет ряда причин: установка приборов учета и экономия воды населением; снижение непроизводственных потерь, за счет оперативного устранения аварийных ситуаций на водопроводе; миграционные процессы - часть людей работают вахтовым методом, студенты проживают в других городах.</w:t>
      </w:r>
    </w:p>
    <w:p w:rsidR="002C5CE2" w:rsidRPr="00F974C3" w:rsidRDefault="002C5CE2" w:rsidP="00F974C3">
      <w:pPr>
        <w:spacing w:after="200" w:line="276" w:lineRule="auto"/>
        <w:ind w:firstLine="709"/>
        <w:jc w:val="both"/>
        <w:rPr>
          <w:rFonts w:ascii="Times New Roman" w:hAnsi="Times New Roman"/>
          <w:sz w:val="24"/>
          <w:szCs w:val="24"/>
          <w:lang w:val="ru-RU" w:eastAsia="ru-RU"/>
        </w:rPr>
      </w:pPr>
      <w:r w:rsidRPr="00F974C3">
        <w:rPr>
          <w:rFonts w:ascii="Times New Roman" w:hAnsi="Times New Roman"/>
          <w:sz w:val="24"/>
          <w:szCs w:val="24"/>
          <w:lang w:val="ru-RU" w:eastAsia="ru-RU"/>
        </w:rPr>
        <w:t>В эксплуатационных зонах системы водоснабжения потери воды незначительны. Потери воды составляют 5% от поданной в сеть воды.</w:t>
      </w:r>
      <w:r>
        <w:rPr>
          <w:rFonts w:ascii="Times New Roman" w:hAnsi="Times New Roman"/>
          <w:sz w:val="24"/>
          <w:szCs w:val="24"/>
          <w:lang w:val="ru-RU" w:eastAsia="ru-RU"/>
        </w:rPr>
        <w:t xml:space="preserve"> </w:t>
      </w:r>
      <w:r w:rsidRPr="00F974C3">
        <w:rPr>
          <w:rFonts w:ascii="Times New Roman" w:hAnsi="Times New Roman"/>
          <w:sz w:val="24"/>
          <w:szCs w:val="24"/>
          <w:lang w:val="ru-RU" w:eastAsia="ru-RU"/>
        </w:rPr>
        <w:t>Потери воды в 2013г. составили 2069 м3/год (5% от поданной в сеть воды) и остаются прежними при снижении отпуска воды в сеть и увеличении численности населения в последующие годы</w:t>
      </w:r>
    </w:p>
    <w:p w:rsidR="002C5CE2" w:rsidRPr="00F974C3" w:rsidRDefault="002C5CE2" w:rsidP="00F974C3">
      <w:pPr>
        <w:spacing w:after="200" w:line="276" w:lineRule="auto"/>
        <w:ind w:firstLine="709"/>
        <w:jc w:val="both"/>
        <w:rPr>
          <w:rFonts w:ascii="Times New Roman" w:hAnsi="Times New Roman"/>
          <w:sz w:val="24"/>
          <w:szCs w:val="24"/>
          <w:lang w:val="ru-RU" w:eastAsia="ru-RU"/>
        </w:rPr>
      </w:pPr>
      <w:r w:rsidRPr="00F974C3">
        <w:rPr>
          <w:rFonts w:ascii="Times New Roman" w:hAnsi="Times New Roman"/>
          <w:sz w:val="24"/>
          <w:szCs w:val="24"/>
          <w:lang w:val="ru-RU" w:eastAsia="ru-RU"/>
        </w:rPr>
        <w:t xml:space="preserve">Сокращение объёма нереализованной воды (технологические потери, организационно-учётные, естественная убыль, утечки и хищения при её </w:t>
      </w:r>
      <w:r w:rsidRPr="00F974C3">
        <w:rPr>
          <w:rFonts w:ascii="Times New Roman" w:hAnsi="Times New Roman"/>
          <w:sz w:val="24"/>
          <w:szCs w:val="24"/>
          <w:lang w:val="ru-RU" w:eastAsia="ru-RU"/>
        </w:rPr>
        <w:lastRenderedPageBreak/>
        <w:t>транспортировании, хранении, распределении, коммерческие потери) и выявление причин потерь воды в промышленных и жилых районах поселения - задачи эксплуатирующих организаций. Ежемесячно ими производится анализ структуры потерь воды, определяется величина потерь воды в системе водоснабжения, потери воды по зонам водопотребления с выявлением причин и предложениями по сокращению потерь воды.</w:t>
      </w:r>
    </w:p>
    <w:p w:rsidR="002C5CE2" w:rsidRPr="0094667F" w:rsidRDefault="002C5CE2" w:rsidP="0094667F">
      <w:pPr>
        <w:spacing w:after="200" w:line="276" w:lineRule="auto"/>
        <w:ind w:firstLine="709"/>
        <w:jc w:val="both"/>
        <w:rPr>
          <w:rFonts w:ascii="Times New Roman" w:hAnsi="Times New Roman"/>
          <w:bCs/>
          <w:sz w:val="24"/>
          <w:szCs w:val="24"/>
          <w:lang w:val="ru-RU" w:eastAsia="ru-RU"/>
        </w:rPr>
      </w:pPr>
      <w:r w:rsidRPr="0094667F">
        <w:rPr>
          <w:rFonts w:ascii="Times New Roman" w:hAnsi="Times New Roman"/>
          <w:bCs/>
          <w:sz w:val="24"/>
          <w:szCs w:val="24"/>
          <w:lang w:val="ru-RU" w:eastAsia="ru-RU"/>
        </w:rPr>
        <w:t>Из бюджетных и прочих потребителей потребление воды с открытыми системами теплоснабжения составляет 13,51 м3/сут. - 78,9%, с закрытыми системами - 3,62 м3/сут - 21,1%.</w:t>
      </w:r>
    </w:p>
    <w:p w:rsidR="002C5CE2" w:rsidRDefault="002C5CE2" w:rsidP="0094667F">
      <w:pPr>
        <w:spacing w:after="200" w:line="276" w:lineRule="auto"/>
        <w:ind w:firstLine="709"/>
        <w:jc w:val="both"/>
        <w:rPr>
          <w:rFonts w:ascii="Times New Roman" w:hAnsi="Times New Roman"/>
          <w:bCs/>
          <w:sz w:val="24"/>
          <w:szCs w:val="24"/>
          <w:lang w:val="ru-RU" w:eastAsia="ru-RU"/>
        </w:rPr>
      </w:pPr>
      <w:r w:rsidRPr="0094667F">
        <w:rPr>
          <w:rFonts w:ascii="Times New Roman" w:hAnsi="Times New Roman"/>
          <w:bCs/>
          <w:sz w:val="24"/>
          <w:szCs w:val="24"/>
          <w:lang w:val="ru-RU" w:eastAsia="ru-RU"/>
        </w:rPr>
        <w:t xml:space="preserve">Фактическое удельное потребление населением в </w:t>
      </w:r>
      <w:smartTag w:uri="urn:schemas-microsoft-com:office:smarttags" w:element="metricconverter">
        <w:smartTagPr>
          <w:attr w:name="ProductID" w:val="2013 г"/>
        </w:smartTagPr>
        <w:r w:rsidRPr="0094667F">
          <w:rPr>
            <w:rFonts w:ascii="Times New Roman" w:hAnsi="Times New Roman"/>
            <w:bCs/>
            <w:sz w:val="24"/>
            <w:szCs w:val="24"/>
            <w:lang w:val="ru-RU" w:eastAsia="ru-RU"/>
          </w:rPr>
          <w:t>2013 г</w:t>
        </w:r>
      </w:smartTag>
      <w:r w:rsidRPr="0094667F">
        <w:rPr>
          <w:rFonts w:ascii="Times New Roman" w:hAnsi="Times New Roman"/>
          <w:bCs/>
          <w:sz w:val="24"/>
          <w:szCs w:val="24"/>
          <w:lang w:val="ru-RU" w:eastAsia="ru-RU"/>
        </w:rPr>
        <w:t xml:space="preserve">. составило в среднем, учитывая все степени благоустройства - 82,5 л/сут или </w:t>
      </w:r>
      <w:smartTag w:uri="urn:schemas-microsoft-com:office:smarttags" w:element="metricconverter">
        <w:smartTagPr>
          <w:attr w:name="ProductID" w:val="2,51 м3"/>
        </w:smartTagPr>
        <w:r w:rsidRPr="0094667F">
          <w:rPr>
            <w:rFonts w:ascii="Times New Roman" w:hAnsi="Times New Roman"/>
            <w:bCs/>
            <w:sz w:val="24"/>
            <w:szCs w:val="24"/>
            <w:lang w:val="ru-RU" w:eastAsia="ru-RU"/>
          </w:rPr>
          <w:t>2,51 м3</w:t>
        </w:r>
      </w:smartTag>
      <w:r w:rsidRPr="0094667F">
        <w:rPr>
          <w:rFonts w:ascii="Times New Roman" w:hAnsi="Times New Roman"/>
          <w:bCs/>
          <w:sz w:val="24"/>
          <w:szCs w:val="24"/>
          <w:lang w:val="ru-RU" w:eastAsia="ru-RU"/>
        </w:rPr>
        <w:t xml:space="preserve"> на человека в месяц, что составляет 38% от нормативного и говорит о рациональной и экономичной системе подачи и распределения воды. Фактическое удельное потребление в 2013г. составило 115 л/сут на человека с учетом бюджетной и прочей сферы.</w:t>
      </w:r>
    </w:p>
    <w:p w:rsidR="002C5CE2" w:rsidRPr="00B55569" w:rsidRDefault="002C5CE2" w:rsidP="00D73B59">
      <w:pPr>
        <w:spacing w:line="276" w:lineRule="auto"/>
        <w:ind w:firstLine="680"/>
        <w:jc w:val="right"/>
        <w:rPr>
          <w:rFonts w:ascii="Times New Roman" w:hAnsi="Times New Roman"/>
          <w:sz w:val="24"/>
          <w:szCs w:val="24"/>
          <w:lang w:val="ru-RU" w:eastAsia="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6</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r w:rsidRPr="00F30BE3">
        <w:rPr>
          <w:rFonts w:ascii="Times New Roman" w:hAnsi="Times New Roman"/>
          <w:i/>
          <w:sz w:val="24"/>
          <w:szCs w:val="24"/>
          <w:lang w:val="ru-RU" w:eastAsia="ru-RU"/>
        </w:rPr>
        <w:t>.</w:t>
      </w:r>
      <w:r>
        <w:rPr>
          <w:rFonts w:ascii="Times New Roman" w:hAnsi="Times New Roman"/>
          <w:i/>
          <w:sz w:val="24"/>
          <w:szCs w:val="24"/>
          <w:lang w:val="ru-RU" w:eastAsia="ru-RU"/>
        </w:rPr>
        <w:t>2</w:t>
      </w:r>
      <w:r w:rsidRPr="00F30BE3">
        <w:rPr>
          <w:rFonts w:ascii="Times New Roman" w:hAnsi="Times New Roman"/>
          <w:i/>
          <w:sz w:val="24"/>
          <w:szCs w:val="24"/>
          <w:lang w:val="ru-RU" w:eastAsia="ru-RU"/>
        </w:rPr>
        <w:t>.</w:t>
      </w:r>
      <w:r>
        <w:rPr>
          <w:rFonts w:ascii="Times New Roman" w:hAnsi="Times New Roman"/>
          <w:i/>
          <w:sz w:val="24"/>
          <w:szCs w:val="24"/>
          <w:lang w:val="ru-RU" w:eastAsia="ru-RU"/>
        </w:rPr>
        <w:t>2</w:t>
      </w:r>
    </w:p>
    <w:tbl>
      <w:tblPr>
        <w:tblOverlap w:val="never"/>
        <w:tblW w:w="9603" w:type="dxa"/>
        <w:jc w:val="center"/>
        <w:tblInd w:w="-1588" w:type="dxa"/>
        <w:tblLayout w:type="fixed"/>
        <w:tblCellMar>
          <w:left w:w="10" w:type="dxa"/>
          <w:right w:w="10" w:type="dxa"/>
        </w:tblCellMar>
        <w:tblLook w:val="0000" w:firstRow="0" w:lastRow="0" w:firstColumn="0" w:lastColumn="0" w:noHBand="0" w:noVBand="0"/>
      </w:tblPr>
      <w:tblGrid>
        <w:gridCol w:w="850"/>
        <w:gridCol w:w="6279"/>
        <w:gridCol w:w="1059"/>
        <w:gridCol w:w="1415"/>
      </w:tblGrid>
      <w:tr w:rsidR="002C5CE2" w:rsidRPr="00F5186F" w:rsidTr="00B55569">
        <w:trPr>
          <w:trHeight w:val="253"/>
          <w:tblHeader/>
          <w:jc w:val="center"/>
        </w:trPr>
        <w:tc>
          <w:tcPr>
            <w:tcW w:w="850" w:type="dxa"/>
            <w:vMerge w:val="restart"/>
            <w:tcBorders>
              <w:top w:val="single" w:sz="4" w:space="0" w:color="auto"/>
              <w:lef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 п/п</w:t>
            </w:r>
          </w:p>
        </w:tc>
        <w:tc>
          <w:tcPr>
            <w:tcW w:w="6279" w:type="dxa"/>
            <w:vMerge w:val="restart"/>
            <w:tcBorders>
              <w:top w:val="single" w:sz="4" w:space="0" w:color="auto"/>
              <w:lef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Наименование показателя</w:t>
            </w:r>
          </w:p>
        </w:tc>
        <w:tc>
          <w:tcPr>
            <w:tcW w:w="1059" w:type="dxa"/>
            <w:vMerge w:val="restart"/>
            <w:tcBorders>
              <w:top w:val="single" w:sz="4" w:space="0" w:color="auto"/>
              <w:lef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Единица измерения</w:t>
            </w:r>
          </w:p>
        </w:tc>
        <w:tc>
          <w:tcPr>
            <w:tcW w:w="1415" w:type="dxa"/>
            <w:vMerge w:val="restart"/>
            <w:tcBorders>
              <w:top w:val="single" w:sz="4" w:space="0" w:color="auto"/>
              <w:left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Количество</w:t>
            </w:r>
          </w:p>
        </w:tc>
      </w:tr>
      <w:tr w:rsidR="002C5CE2" w:rsidRPr="00F5186F" w:rsidTr="00B55569">
        <w:trPr>
          <w:trHeight w:val="253"/>
          <w:tblHeader/>
          <w:jc w:val="center"/>
        </w:trPr>
        <w:tc>
          <w:tcPr>
            <w:tcW w:w="850" w:type="dxa"/>
            <w:vMerge/>
            <w:tcBorders>
              <w:left w:val="single" w:sz="4" w:space="0" w:color="auto"/>
              <w:bottom w:val="single" w:sz="4" w:space="0" w:color="auto"/>
            </w:tcBorders>
            <w:shd w:val="clear" w:color="auto" w:fill="FFFFFF"/>
          </w:tcPr>
          <w:p w:rsidR="002C5CE2" w:rsidRPr="00B55569" w:rsidRDefault="002C5CE2" w:rsidP="00B55569">
            <w:pPr>
              <w:ind w:firstLine="0"/>
              <w:jc w:val="center"/>
              <w:rPr>
                <w:rFonts w:ascii="Times New Roman" w:hAnsi="Times New Roman"/>
                <w:lang w:val="ru-RU"/>
              </w:rPr>
            </w:pPr>
          </w:p>
        </w:tc>
        <w:tc>
          <w:tcPr>
            <w:tcW w:w="6279" w:type="dxa"/>
            <w:vMerge/>
            <w:tcBorders>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p>
        </w:tc>
        <w:tc>
          <w:tcPr>
            <w:tcW w:w="1059" w:type="dxa"/>
            <w:vMerge/>
            <w:tcBorders>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p>
        </w:tc>
        <w:tc>
          <w:tcPr>
            <w:tcW w:w="1415" w:type="dxa"/>
            <w:vMerge/>
            <w:tcBorders>
              <w:left w:val="single" w:sz="4" w:space="0" w:color="auto"/>
              <w:bottom w:val="single" w:sz="4" w:space="0" w:color="auto"/>
              <w:right w:val="single" w:sz="4" w:space="0" w:color="auto"/>
            </w:tcBorders>
            <w:shd w:val="clear" w:color="auto" w:fill="FFFFFF"/>
          </w:tcPr>
          <w:p w:rsidR="002C5CE2" w:rsidRPr="00B55569" w:rsidRDefault="002C5CE2" w:rsidP="00B55569">
            <w:pPr>
              <w:ind w:firstLine="0"/>
              <w:jc w:val="center"/>
              <w:rPr>
                <w:rFonts w:ascii="Times New Roman" w:hAnsi="Times New Roman"/>
                <w:lang w:val="ru-RU"/>
              </w:rPr>
            </w:pPr>
          </w:p>
        </w:tc>
      </w:tr>
      <w:tr w:rsidR="002C5CE2" w:rsidRPr="00F5186F" w:rsidTr="00B55569">
        <w:trPr>
          <w:trHeight w:hRule="exact" w:val="510"/>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1</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rPr>
                <w:rFonts w:ascii="Times New Roman" w:hAnsi="Times New Roman"/>
                <w:lang w:val="ru-RU" w:eastAsia="ru-RU"/>
              </w:rPr>
            </w:pPr>
            <w:r w:rsidRPr="00B55569">
              <w:rPr>
                <w:rFonts w:ascii="Times New Roman" w:hAnsi="Times New Roman"/>
                <w:lang w:val="ru-RU" w:eastAsia="ru-RU"/>
              </w:rPr>
              <w:t xml:space="preserve">Установленная мощность водозаборных сооружений (дебит) </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м</w:t>
            </w:r>
            <w:r w:rsidRPr="00B55569">
              <w:rPr>
                <w:rFonts w:ascii="Times New Roman" w:hAnsi="Times New Roman"/>
                <w:vertAlign w:val="superscript"/>
                <w:lang w:val="ru-RU"/>
              </w:rPr>
              <w:t>3</w:t>
            </w:r>
            <w:r w:rsidRPr="00B55569">
              <w:rPr>
                <w:rFonts w:ascii="Times New Roman" w:hAnsi="Times New Roman"/>
                <w:lang w:val="ru-RU"/>
              </w:rPr>
              <w:t>/сут.</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Pr>
                <w:rFonts w:ascii="Times New Roman" w:hAnsi="Times New Roman"/>
                <w:lang w:val="ru-RU"/>
              </w:rPr>
              <w:t>1560</w:t>
            </w:r>
          </w:p>
        </w:tc>
      </w:tr>
      <w:tr w:rsidR="002C5CE2" w:rsidRPr="00F5186F" w:rsidTr="00B55569">
        <w:trPr>
          <w:trHeight w:hRule="exact" w:val="510"/>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2</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rPr>
                <w:rFonts w:ascii="Times New Roman" w:hAnsi="Times New Roman"/>
                <w:lang w:val="ru-RU" w:eastAsia="ru-RU"/>
              </w:rPr>
            </w:pPr>
            <w:r w:rsidRPr="00B55569">
              <w:rPr>
                <w:rFonts w:ascii="Times New Roman" w:hAnsi="Times New Roman"/>
                <w:lang w:val="ru-RU"/>
              </w:rPr>
              <w:t>Фактическая производственная мощность водозаборных сооружений (по насосам)</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м</w:t>
            </w:r>
            <w:r w:rsidRPr="00B55569">
              <w:rPr>
                <w:rFonts w:ascii="Times New Roman" w:hAnsi="Times New Roman"/>
                <w:vertAlign w:val="superscript"/>
                <w:lang w:val="ru-RU"/>
              </w:rPr>
              <w:t>3</w:t>
            </w:r>
            <w:r w:rsidRPr="00B55569">
              <w:rPr>
                <w:rFonts w:ascii="Times New Roman" w:hAnsi="Times New Roman"/>
                <w:lang w:val="ru-RU"/>
              </w:rPr>
              <w:t>/сут.</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Pr>
                <w:rFonts w:ascii="Times New Roman" w:hAnsi="Times New Roman"/>
                <w:lang w:val="ru-RU"/>
              </w:rPr>
              <w:t>419</w:t>
            </w:r>
          </w:p>
        </w:tc>
      </w:tr>
      <w:tr w:rsidR="002C5CE2" w:rsidRPr="00F5186F" w:rsidTr="00B55569">
        <w:trPr>
          <w:trHeight w:hRule="exact" w:val="393"/>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3</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rPr>
                <w:rFonts w:ascii="Times New Roman" w:hAnsi="Times New Roman"/>
                <w:lang w:val="ru-RU" w:eastAsia="ru-RU"/>
              </w:rPr>
            </w:pPr>
            <w:r w:rsidRPr="00B55569">
              <w:rPr>
                <w:rFonts w:ascii="Times New Roman" w:hAnsi="Times New Roman"/>
                <w:lang w:val="ru-RU"/>
              </w:rPr>
              <w:t xml:space="preserve">Добыто воды на водозаборных сооружениях </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cs="Calibri"/>
                <w:lang w:val="ru-RU"/>
              </w:rPr>
            </w:pPr>
            <w:r w:rsidRPr="00B55569">
              <w:rPr>
                <w:rFonts w:ascii="Times New Roman" w:hAnsi="Times New Roman"/>
                <w:spacing w:val="-10"/>
                <w:lang w:val="ru-RU"/>
              </w:rPr>
              <w:t>м</w:t>
            </w:r>
            <w:r w:rsidRPr="00B55569">
              <w:rPr>
                <w:rFonts w:ascii="Times New Roman" w:hAnsi="Times New Roman"/>
                <w:spacing w:val="-10"/>
                <w:vertAlign w:val="superscript"/>
                <w:lang w:val="ru-RU"/>
              </w:rPr>
              <w:t>3</w:t>
            </w:r>
            <w:r w:rsidRPr="00B55569">
              <w:rPr>
                <w:rFonts w:ascii="Times New Roman" w:hAnsi="Times New Roman"/>
                <w:spacing w:val="-10"/>
                <w:lang w:val="ru-RU"/>
              </w:rPr>
              <w:t>/год</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Pr>
                <w:rFonts w:ascii="Times New Roman" w:hAnsi="Times New Roman"/>
                <w:lang w:val="ru-RU"/>
              </w:rPr>
              <w:t>41452</w:t>
            </w:r>
          </w:p>
        </w:tc>
      </w:tr>
      <w:tr w:rsidR="002C5CE2" w:rsidRPr="00F5186F" w:rsidTr="00B55569">
        <w:trPr>
          <w:trHeight w:hRule="exact" w:val="315"/>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4</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rPr>
                <w:rFonts w:ascii="Times New Roman" w:hAnsi="Times New Roman"/>
                <w:lang w:val="ru-RU"/>
              </w:rPr>
            </w:pPr>
            <w:r w:rsidRPr="00B55569">
              <w:rPr>
                <w:rFonts w:ascii="Times New Roman" w:hAnsi="Times New Roman"/>
                <w:lang w:val="ru-RU"/>
              </w:rPr>
              <w:t>Собственные нужды</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spacing w:val="-10"/>
                <w:lang w:val="ru-RU"/>
              </w:rPr>
            </w:pPr>
            <w:r w:rsidRPr="00B55569">
              <w:rPr>
                <w:rFonts w:ascii="Times New Roman" w:hAnsi="Times New Roman"/>
                <w:spacing w:val="-10"/>
                <w:lang w:val="ru-RU"/>
              </w:rPr>
              <w:t>м</w:t>
            </w:r>
            <w:r w:rsidRPr="00B55569">
              <w:rPr>
                <w:rFonts w:ascii="Times New Roman" w:hAnsi="Times New Roman"/>
                <w:spacing w:val="-10"/>
                <w:vertAlign w:val="superscript"/>
                <w:lang w:val="ru-RU"/>
              </w:rPr>
              <w:t>3</w:t>
            </w:r>
            <w:r w:rsidRPr="00B55569">
              <w:rPr>
                <w:rFonts w:ascii="Times New Roman" w:hAnsi="Times New Roman"/>
                <w:spacing w:val="-10"/>
                <w:lang w:val="ru-RU"/>
              </w:rPr>
              <w:t>/год</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p>
        </w:tc>
      </w:tr>
      <w:tr w:rsidR="002C5CE2" w:rsidRPr="00F5186F" w:rsidTr="00B55569">
        <w:trPr>
          <w:trHeight w:hRule="exact" w:val="510"/>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5</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rPr>
                <w:rFonts w:ascii="Times New Roman" w:hAnsi="Times New Roman"/>
                <w:lang w:val="ru-RU" w:eastAsia="ru-RU"/>
              </w:rPr>
            </w:pPr>
            <w:r w:rsidRPr="00B55569">
              <w:rPr>
                <w:rFonts w:ascii="Times New Roman" w:hAnsi="Times New Roman"/>
                <w:lang w:val="ru-RU"/>
              </w:rPr>
              <w:t xml:space="preserve">Подано воды в сеть </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cs="Calibri"/>
                <w:lang w:val="ru-RU"/>
              </w:rPr>
            </w:pPr>
            <w:r w:rsidRPr="00B55569">
              <w:rPr>
                <w:rFonts w:ascii="Times New Roman" w:hAnsi="Times New Roman"/>
                <w:spacing w:val="-10"/>
                <w:lang w:val="ru-RU"/>
              </w:rPr>
              <w:t>м</w:t>
            </w:r>
            <w:r w:rsidRPr="00B55569">
              <w:rPr>
                <w:rFonts w:ascii="Times New Roman" w:hAnsi="Times New Roman"/>
                <w:spacing w:val="-10"/>
                <w:vertAlign w:val="superscript"/>
                <w:lang w:val="ru-RU"/>
              </w:rPr>
              <w:t>3</w:t>
            </w:r>
            <w:r w:rsidRPr="00B55569">
              <w:rPr>
                <w:rFonts w:ascii="Times New Roman" w:hAnsi="Times New Roman"/>
                <w:spacing w:val="-10"/>
                <w:lang w:val="ru-RU"/>
              </w:rPr>
              <w:t>/год</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Pr>
                <w:rFonts w:ascii="Times New Roman" w:hAnsi="Times New Roman"/>
                <w:lang w:val="ru-RU"/>
              </w:rPr>
              <w:t>41378</w:t>
            </w:r>
          </w:p>
        </w:tc>
      </w:tr>
      <w:tr w:rsidR="002C5CE2" w:rsidRPr="00F5186F" w:rsidTr="00B55569">
        <w:trPr>
          <w:trHeight w:hRule="exact" w:val="510"/>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6</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rPr>
                <w:rFonts w:ascii="Times New Roman" w:hAnsi="Times New Roman"/>
                <w:lang w:val="ru-RU" w:eastAsia="ru-RU"/>
              </w:rPr>
            </w:pPr>
            <w:r w:rsidRPr="00B55569">
              <w:rPr>
                <w:rFonts w:ascii="Times New Roman" w:hAnsi="Times New Roman"/>
                <w:lang w:val="ru-RU"/>
              </w:rPr>
              <w:t>Факти</w:t>
            </w:r>
            <w:r>
              <w:rPr>
                <w:rFonts w:ascii="Times New Roman" w:hAnsi="Times New Roman"/>
                <w:lang w:val="ru-RU"/>
              </w:rPr>
              <w:t>ческие потери воды в сетях (</w:t>
            </w:r>
            <w:r w:rsidRPr="00B55569">
              <w:rPr>
                <w:rFonts w:ascii="Times New Roman" w:hAnsi="Times New Roman"/>
                <w:lang w:val="ru-RU"/>
              </w:rPr>
              <w:t xml:space="preserve">% от поданной) </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cs="Calibri"/>
                <w:lang w:val="ru-RU"/>
              </w:rPr>
            </w:pPr>
            <w:r w:rsidRPr="00B55569">
              <w:rPr>
                <w:rFonts w:ascii="Times New Roman" w:hAnsi="Times New Roman"/>
                <w:spacing w:val="-10"/>
                <w:lang w:val="ru-RU"/>
              </w:rPr>
              <w:t>м</w:t>
            </w:r>
            <w:r w:rsidRPr="00B55569">
              <w:rPr>
                <w:rFonts w:ascii="Times New Roman" w:hAnsi="Times New Roman"/>
                <w:spacing w:val="-10"/>
                <w:vertAlign w:val="superscript"/>
                <w:lang w:val="ru-RU"/>
              </w:rPr>
              <w:t>3</w:t>
            </w:r>
            <w:r w:rsidRPr="00B55569">
              <w:rPr>
                <w:rFonts w:ascii="Times New Roman" w:hAnsi="Times New Roman"/>
                <w:spacing w:val="-10"/>
                <w:lang w:val="ru-RU"/>
              </w:rPr>
              <w:t>/год</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Pr>
                <w:rFonts w:ascii="Times New Roman" w:hAnsi="Times New Roman"/>
                <w:lang w:val="ru-RU"/>
              </w:rPr>
              <w:t>2069</w:t>
            </w:r>
          </w:p>
        </w:tc>
      </w:tr>
      <w:tr w:rsidR="002C5CE2" w:rsidRPr="00F5186F" w:rsidTr="00B55569">
        <w:trPr>
          <w:trHeight w:hRule="exact" w:val="510"/>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sidRPr="00B55569">
              <w:rPr>
                <w:rFonts w:ascii="Times New Roman" w:hAnsi="Times New Roman"/>
                <w:lang w:val="ru-RU"/>
              </w:rPr>
              <w:t>7</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rPr>
                <w:rFonts w:ascii="Times New Roman" w:hAnsi="Times New Roman"/>
                <w:lang w:val="ru-RU"/>
              </w:rPr>
            </w:pPr>
            <w:r>
              <w:rPr>
                <w:rFonts w:ascii="Times New Roman" w:hAnsi="Times New Roman"/>
                <w:lang w:val="ru-RU"/>
              </w:rPr>
              <w:t>Полезный отпуск воды в сеть</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spacing w:val="-10"/>
                <w:lang w:val="ru-RU"/>
              </w:rPr>
            </w:pP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Pr>
                <w:rFonts w:ascii="Times New Roman" w:hAnsi="Times New Roman"/>
                <w:lang w:val="ru-RU"/>
              </w:rPr>
              <w:t>39309</w:t>
            </w:r>
          </w:p>
        </w:tc>
      </w:tr>
      <w:tr w:rsidR="002C5CE2" w:rsidRPr="00F5186F" w:rsidTr="00B55569">
        <w:trPr>
          <w:trHeight w:hRule="exact" w:val="391"/>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Pr>
                <w:rFonts w:ascii="Times New Roman" w:hAnsi="Times New Roman"/>
                <w:lang w:val="ru-RU"/>
              </w:rPr>
              <w:t>8</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rPr>
                <w:rFonts w:ascii="Times New Roman" w:hAnsi="Times New Roman"/>
                <w:lang w:val="ru-RU" w:eastAsia="ru-RU"/>
              </w:rPr>
            </w:pPr>
            <w:r w:rsidRPr="00B55569">
              <w:rPr>
                <w:rFonts w:ascii="Times New Roman" w:hAnsi="Times New Roman"/>
                <w:lang w:val="ru-RU" w:eastAsia="ru-RU"/>
              </w:rPr>
              <w:t>Объем реализации воды потребителям, в т.ч.:</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cs="Calibri"/>
                <w:lang w:val="ru-RU"/>
              </w:rPr>
            </w:pPr>
            <w:r w:rsidRPr="00B55569">
              <w:rPr>
                <w:rFonts w:ascii="Times New Roman" w:hAnsi="Times New Roman"/>
                <w:spacing w:val="-10"/>
                <w:lang w:val="ru-RU"/>
              </w:rPr>
              <w:t>м</w:t>
            </w:r>
            <w:r w:rsidRPr="00B55569">
              <w:rPr>
                <w:rFonts w:ascii="Times New Roman" w:hAnsi="Times New Roman"/>
                <w:spacing w:val="-10"/>
                <w:vertAlign w:val="superscript"/>
                <w:lang w:val="ru-RU"/>
              </w:rPr>
              <w:t>3</w:t>
            </w:r>
            <w:r w:rsidRPr="00B55569">
              <w:rPr>
                <w:rFonts w:ascii="Times New Roman" w:hAnsi="Times New Roman"/>
                <w:spacing w:val="-10"/>
                <w:lang w:val="ru-RU"/>
              </w:rPr>
              <w:t>/год</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p>
        </w:tc>
      </w:tr>
      <w:tr w:rsidR="002C5CE2" w:rsidRPr="00F5186F" w:rsidTr="001C3BA5">
        <w:trPr>
          <w:trHeight w:hRule="exact" w:val="283"/>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387DD6">
            <w:pPr>
              <w:ind w:firstLine="0"/>
              <w:jc w:val="center"/>
              <w:rPr>
                <w:rFonts w:ascii="Times New Roman" w:hAnsi="Times New Roman"/>
                <w:lang w:val="ru-RU"/>
              </w:rPr>
            </w:pPr>
            <w:r w:rsidRPr="00B55569">
              <w:rPr>
                <w:rFonts w:ascii="Times New Roman" w:hAnsi="Times New Roman"/>
                <w:lang w:val="ru-RU"/>
              </w:rPr>
              <w:t>8.1</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jc w:val="right"/>
              <w:rPr>
                <w:rFonts w:ascii="Times New Roman" w:hAnsi="Times New Roman"/>
                <w:lang w:val="ru-RU" w:eastAsia="ru-RU"/>
              </w:rPr>
            </w:pPr>
            <w:r w:rsidRPr="00B55569">
              <w:rPr>
                <w:rFonts w:ascii="Times New Roman" w:hAnsi="Times New Roman"/>
                <w:lang w:val="ru-RU" w:eastAsia="ru-RU"/>
              </w:rPr>
              <w:t xml:space="preserve">                                             - населению</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cs="Calibri"/>
                <w:lang w:val="ru-RU"/>
              </w:rPr>
            </w:pPr>
            <w:r w:rsidRPr="00B55569">
              <w:rPr>
                <w:rFonts w:ascii="Times New Roman" w:hAnsi="Times New Roman"/>
                <w:spacing w:val="-10"/>
                <w:lang w:val="ru-RU"/>
              </w:rPr>
              <w:t>м</w:t>
            </w:r>
            <w:r w:rsidRPr="00B55569">
              <w:rPr>
                <w:rFonts w:ascii="Times New Roman" w:hAnsi="Times New Roman"/>
                <w:spacing w:val="-10"/>
                <w:vertAlign w:val="superscript"/>
                <w:lang w:val="ru-RU"/>
              </w:rPr>
              <w:t>3</w:t>
            </w:r>
            <w:r w:rsidRPr="00B55569">
              <w:rPr>
                <w:rFonts w:ascii="Times New Roman" w:hAnsi="Times New Roman"/>
                <w:spacing w:val="-10"/>
                <w:lang w:val="ru-RU"/>
              </w:rPr>
              <w:t>/год</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A21330" w:rsidRDefault="002C5CE2" w:rsidP="001C3BA5">
            <w:pPr>
              <w:ind w:firstLine="0"/>
              <w:jc w:val="center"/>
              <w:rPr>
                <w:rFonts w:ascii="Times New Roman" w:hAnsi="Times New Roman"/>
                <w:lang w:val="ru-RU"/>
              </w:rPr>
            </w:pPr>
            <w:r>
              <w:rPr>
                <w:rFonts w:ascii="Times New Roman" w:hAnsi="Times New Roman"/>
                <w:lang w:val="ru-RU"/>
              </w:rPr>
              <w:t>28150</w:t>
            </w:r>
          </w:p>
        </w:tc>
      </w:tr>
      <w:tr w:rsidR="002C5CE2" w:rsidRPr="00F5186F" w:rsidTr="001C3BA5">
        <w:trPr>
          <w:trHeight w:hRule="exact" w:val="510"/>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387DD6">
            <w:pPr>
              <w:ind w:firstLine="0"/>
              <w:jc w:val="center"/>
              <w:rPr>
                <w:rFonts w:ascii="Times New Roman" w:hAnsi="Times New Roman"/>
                <w:lang w:val="ru-RU"/>
              </w:rPr>
            </w:pPr>
            <w:r w:rsidRPr="00B55569">
              <w:rPr>
                <w:rFonts w:ascii="Times New Roman" w:hAnsi="Times New Roman"/>
                <w:lang w:val="ru-RU"/>
              </w:rPr>
              <w:t>8.2</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jc w:val="right"/>
              <w:rPr>
                <w:rFonts w:ascii="Times New Roman" w:hAnsi="Times New Roman"/>
                <w:lang w:val="ru-RU" w:eastAsia="ru-RU"/>
              </w:rPr>
            </w:pPr>
            <w:r w:rsidRPr="00B55569">
              <w:rPr>
                <w:rFonts w:ascii="Times New Roman" w:hAnsi="Times New Roman"/>
                <w:lang w:val="ru-RU" w:eastAsia="ru-RU"/>
              </w:rPr>
              <w:t xml:space="preserve">                  - бюджетнофинансируемым организациям</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spacing w:val="-10"/>
                <w:lang w:val="ru-RU"/>
              </w:rPr>
            </w:pPr>
            <w:r w:rsidRPr="00B55569">
              <w:rPr>
                <w:rFonts w:ascii="Times New Roman" w:hAnsi="Times New Roman"/>
                <w:spacing w:val="-10"/>
                <w:lang w:val="ru-RU"/>
              </w:rPr>
              <w:t>м</w:t>
            </w:r>
            <w:r w:rsidRPr="00B55569">
              <w:rPr>
                <w:rFonts w:ascii="Times New Roman" w:hAnsi="Times New Roman"/>
                <w:spacing w:val="-10"/>
                <w:vertAlign w:val="superscript"/>
                <w:lang w:val="ru-RU"/>
              </w:rPr>
              <w:t>3</w:t>
            </w:r>
            <w:r w:rsidRPr="00B55569">
              <w:rPr>
                <w:rFonts w:ascii="Times New Roman" w:hAnsi="Times New Roman"/>
                <w:spacing w:val="-10"/>
                <w:lang w:val="ru-RU"/>
              </w:rPr>
              <w:t>/год</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A21330" w:rsidRDefault="002C5CE2" w:rsidP="001C3BA5">
            <w:pPr>
              <w:ind w:firstLine="0"/>
              <w:jc w:val="center"/>
              <w:rPr>
                <w:rFonts w:ascii="Times New Roman" w:hAnsi="Times New Roman"/>
                <w:lang w:val="ru-RU"/>
              </w:rPr>
            </w:pPr>
            <w:r>
              <w:rPr>
                <w:rFonts w:ascii="Times New Roman" w:hAnsi="Times New Roman"/>
                <w:lang w:val="ru-RU"/>
              </w:rPr>
              <w:t>7672</w:t>
            </w:r>
          </w:p>
        </w:tc>
      </w:tr>
      <w:tr w:rsidR="002C5CE2" w:rsidRPr="00F5186F" w:rsidTr="001C3BA5">
        <w:trPr>
          <w:trHeight w:hRule="exact" w:val="510"/>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387DD6">
            <w:pPr>
              <w:ind w:firstLine="0"/>
              <w:jc w:val="center"/>
              <w:rPr>
                <w:rFonts w:ascii="Times New Roman" w:hAnsi="Times New Roman"/>
                <w:lang w:val="ru-RU"/>
              </w:rPr>
            </w:pPr>
            <w:r>
              <w:rPr>
                <w:rFonts w:ascii="Times New Roman" w:hAnsi="Times New Roman"/>
                <w:lang w:val="ru-RU"/>
              </w:rPr>
              <w:t>8.3</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jc w:val="right"/>
              <w:rPr>
                <w:rFonts w:ascii="Times New Roman" w:hAnsi="Times New Roman"/>
                <w:lang w:val="ru-RU" w:eastAsia="ru-RU"/>
              </w:rPr>
            </w:pPr>
            <w:r w:rsidRPr="00B55569">
              <w:rPr>
                <w:rFonts w:ascii="Times New Roman" w:hAnsi="Times New Roman"/>
                <w:lang w:val="ru-RU" w:eastAsia="ru-RU"/>
              </w:rPr>
              <w:t xml:space="preserve">         - прочим организациям, в т.ч.:</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spacing w:val="-10"/>
                <w:lang w:val="ru-RU"/>
              </w:rPr>
            </w:pPr>
            <w:r w:rsidRPr="00B55569">
              <w:rPr>
                <w:rFonts w:ascii="Times New Roman" w:hAnsi="Times New Roman"/>
                <w:spacing w:val="-10"/>
                <w:lang w:val="ru-RU"/>
              </w:rPr>
              <w:t>м</w:t>
            </w:r>
            <w:r w:rsidRPr="00B55569">
              <w:rPr>
                <w:rFonts w:ascii="Times New Roman" w:hAnsi="Times New Roman"/>
                <w:spacing w:val="-10"/>
                <w:vertAlign w:val="superscript"/>
                <w:lang w:val="ru-RU"/>
              </w:rPr>
              <w:t>3</w:t>
            </w:r>
            <w:r w:rsidRPr="00B55569">
              <w:rPr>
                <w:rFonts w:ascii="Times New Roman" w:hAnsi="Times New Roman"/>
                <w:spacing w:val="-10"/>
                <w:lang w:val="ru-RU"/>
              </w:rPr>
              <w:t>/год</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A21330" w:rsidRDefault="002C5CE2" w:rsidP="001C3BA5">
            <w:pPr>
              <w:ind w:firstLine="0"/>
              <w:jc w:val="center"/>
              <w:rPr>
                <w:rFonts w:ascii="Times New Roman" w:hAnsi="Times New Roman"/>
                <w:lang w:val="ru-RU"/>
              </w:rPr>
            </w:pPr>
            <w:r>
              <w:rPr>
                <w:rFonts w:ascii="Times New Roman" w:hAnsi="Times New Roman"/>
                <w:lang w:val="ru-RU"/>
              </w:rPr>
              <w:t>3</w:t>
            </w:r>
            <w:r w:rsidRPr="00D202BA">
              <w:rPr>
                <w:rFonts w:ascii="Times New Roman" w:hAnsi="Times New Roman"/>
                <w:lang w:val="ru-RU"/>
              </w:rPr>
              <w:t>487</w:t>
            </w:r>
          </w:p>
        </w:tc>
      </w:tr>
      <w:tr w:rsidR="002C5CE2" w:rsidRPr="00F5186F" w:rsidTr="00B55569">
        <w:trPr>
          <w:trHeight w:hRule="exact" w:val="510"/>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Pr>
                <w:rFonts w:ascii="Times New Roman" w:hAnsi="Times New Roman"/>
                <w:lang w:val="ru-RU"/>
              </w:rPr>
              <w:t>9</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1C3BA5">
            <w:pPr>
              <w:ind w:firstLine="180"/>
              <w:jc w:val="right"/>
              <w:rPr>
                <w:rFonts w:ascii="Times New Roman" w:hAnsi="Times New Roman"/>
                <w:lang w:val="ru-RU" w:eastAsia="ru-RU"/>
              </w:rPr>
            </w:pPr>
            <w:r w:rsidRPr="00B55569">
              <w:rPr>
                <w:rFonts w:ascii="Times New Roman" w:hAnsi="Times New Roman"/>
                <w:lang w:val="ru-RU" w:eastAsia="ru-RU"/>
              </w:rPr>
              <w:t xml:space="preserve">              - теплоснабжающим предприятиям      </w:t>
            </w:r>
            <w:r>
              <w:rPr>
                <w:rFonts w:ascii="Times New Roman" w:hAnsi="Times New Roman"/>
                <w:lang w:val="ru-RU" w:eastAsia="ru-RU"/>
              </w:rPr>
              <w:t>(</w:t>
            </w:r>
            <w:r w:rsidRPr="00B55569">
              <w:rPr>
                <w:rFonts w:ascii="Times New Roman" w:hAnsi="Times New Roman"/>
                <w:lang w:val="ru-RU" w:eastAsia="ru-RU"/>
              </w:rPr>
              <w:t xml:space="preserve"> внутренний оборот)</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spacing w:val="-10"/>
                <w:lang w:val="ru-RU"/>
              </w:rPr>
            </w:pPr>
            <w:r w:rsidRPr="00B55569">
              <w:rPr>
                <w:rFonts w:ascii="Times New Roman" w:hAnsi="Times New Roman"/>
                <w:spacing w:val="-10"/>
                <w:lang w:val="ru-RU"/>
              </w:rPr>
              <w:t>м</w:t>
            </w:r>
            <w:r w:rsidRPr="00B55569">
              <w:rPr>
                <w:rFonts w:ascii="Times New Roman" w:hAnsi="Times New Roman"/>
                <w:spacing w:val="-10"/>
                <w:vertAlign w:val="superscript"/>
                <w:lang w:val="ru-RU"/>
              </w:rPr>
              <w:t>3</w:t>
            </w:r>
            <w:r w:rsidRPr="00B55569">
              <w:rPr>
                <w:rFonts w:ascii="Times New Roman" w:hAnsi="Times New Roman"/>
                <w:spacing w:val="-10"/>
                <w:lang w:val="ru-RU"/>
              </w:rPr>
              <w:t>/год</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p>
        </w:tc>
      </w:tr>
      <w:tr w:rsidR="002C5CE2" w:rsidRPr="00F5186F" w:rsidTr="00B55569">
        <w:trPr>
          <w:trHeight w:hRule="exact" w:val="510"/>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Pr>
                <w:rFonts w:ascii="Times New Roman" w:hAnsi="Times New Roman"/>
                <w:lang w:val="ru-RU"/>
              </w:rPr>
              <w:t>10</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1C3BA5">
            <w:pPr>
              <w:ind w:firstLine="111"/>
              <w:rPr>
                <w:rFonts w:ascii="Times New Roman" w:hAnsi="Times New Roman"/>
                <w:lang w:val="ru-RU" w:eastAsia="ru-RU"/>
              </w:rPr>
            </w:pPr>
            <w:r w:rsidRPr="00B55569">
              <w:rPr>
                <w:rFonts w:ascii="Times New Roman" w:hAnsi="Times New Roman"/>
                <w:lang w:val="ru-RU" w:eastAsia="ru-RU"/>
              </w:rPr>
              <w:t>Объем воды, реализуемый по приборам учета (</w:t>
            </w:r>
            <w:r>
              <w:rPr>
                <w:rFonts w:ascii="Times New Roman" w:hAnsi="Times New Roman"/>
                <w:lang w:val="ru-RU" w:eastAsia="ru-RU"/>
              </w:rPr>
              <w:t>43,12</w:t>
            </w:r>
            <w:r w:rsidRPr="00B55569">
              <w:rPr>
                <w:rFonts w:ascii="Times New Roman" w:hAnsi="Times New Roman"/>
                <w:lang w:val="ru-RU" w:eastAsia="ru-RU"/>
              </w:rPr>
              <w:t>%)</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cs="Calibri"/>
                <w:lang w:val="ru-RU"/>
              </w:rPr>
            </w:pPr>
            <w:r w:rsidRPr="00B55569">
              <w:rPr>
                <w:rFonts w:ascii="Times New Roman" w:hAnsi="Times New Roman"/>
                <w:spacing w:val="-10"/>
                <w:lang w:val="ru-RU"/>
              </w:rPr>
              <w:t>м</w:t>
            </w:r>
            <w:r w:rsidRPr="00B55569">
              <w:rPr>
                <w:rFonts w:ascii="Times New Roman" w:hAnsi="Times New Roman"/>
                <w:spacing w:val="-10"/>
                <w:vertAlign w:val="superscript"/>
                <w:lang w:val="ru-RU"/>
              </w:rPr>
              <w:t>3</w:t>
            </w:r>
            <w:r w:rsidRPr="00B55569">
              <w:rPr>
                <w:rFonts w:ascii="Times New Roman" w:hAnsi="Times New Roman"/>
                <w:spacing w:val="-10"/>
                <w:lang w:val="ru-RU"/>
              </w:rPr>
              <w:t>/год</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lang w:val="ru-RU"/>
              </w:rPr>
            </w:pPr>
            <w:r>
              <w:rPr>
                <w:rFonts w:ascii="Times New Roman" w:hAnsi="Times New Roman"/>
                <w:lang w:val="ru-RU"/>
              </w:rPr>
              <w:t>16949</w:t>
            </w:r>
          </w:p>
        </w:tc>
      </w:tr>
      <w:tr w:rsidR="002C5CE2" w:rsidRPr="00F5186F" w:rsidTr="00B55569">
        <w:trPr>
          <w:trHeight w:hRule="exact" w:val="399"/>
          <w:tblHeader/>
          <w:jc w:val="center"/>
        </w:trPr>
        <w:tc>
          <w:tcPr>
            <w:tcW w:w="850"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1C3BA5">
            <w:pPr>
              <w:ind w:firstLine="0"/>
              <w:jc w:val="center"/>
              <w:rPr>
                <w:rFonts w:ascii="Times New Roman" w:hAnsi="Times New Roman"/>
                <w:lang w:val="ru-RU"/>
              </w:rPr>
            </w:pPr>
            <w:r w:rsidRPr="00B55569">
              <w:rPr>
                <w:rFonts w:ascii="Times New Roman" w:hAnsi="Times New Roman"/>
                <w:lang w:val="ru-RU"/>
              </w:rPr>
              <w:t>1</w:t>
            </w:r>
            <w:r>
              <w:rPr>
                <w:rFonts w:ascii="Times New Roman" w:hAnsi="Times New Roman"/>
                <w:lang w:val="ru-RU"/>
              </w:rPr>
              <w:t>1</w:t>
            </w:r>
          </w:p>
        </w:tc>
        <w:tc>
          <w:tcPr>
            <w:tcW w:w="627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111"/>
              <w:rPr>
                <w:rFonts w:ascii="Times New Roman" w:hAnsi="Times New Roman"/>
                <w:lang w:val="ru-RU" w:eastAsia="ru-RU"/>
              </w:rPr>
            </w:pPr>
            <w:r w:rsidRPr="00B55569">
              <w:rPr>
                <w:rFonts w:ascii="Times New Roman" w:hAnsi="Times New Roman"/>
                <w:lang w:val="ru-RU" w:eastAsia="ru-RU"/>
              </w:rPr>
              <w:t>Количество аварий на сети</w:t>
            </w:r>
          </w:p>
        </w:tc>
        <w:tc>
          <w:tcPr>
            <w:tcW w:w="1059" w:type="dxa"/>
            <w:tcBorders>
              <w:top w:val="single" w:sz="4" w:space="0" w:color="auto"/>
              <w:left w:val="single" w:sz="4" w:space="0" w:color="auto"/>
              <w:bottom w:val="single" w:sz="4" w:space="0" w:color="auto"/>
            </w:tcBorders>
            <w:shd w:val="clear" w:color="auto" w:fill="FFFFFF"/>
            <w:vAlign w:val="center"/>
          </w:tcPr>
          <w:p w:rsidR="002C5CE2" w:rsidRPr="00B55569" w:rsidRDefault="002C5CE2" w:rsidP="00B55569">
            <w:pPr>
              <w:ind w:firstLine="0"/>
              <w:jc w:val="center"/>
              <w:rPr>
                <w:rFonts w:ascii="Times New Roman" w:hAnsi="Times New Roman"/>
                <w:spacing w:val="-10"/>
                <w:lang w:val="ru-RU"/>
              </w:rPr>
            </w:pPr>
            <w:r w:rsidRPr="00B55569">
              <w:rPr>
                <w:rFonts w:ascii="Times New Roman" w:hAnsi="Times New Roman"/>
                <w:spacing w:val="-10"/>
                <w:lang w:val="ru-RU"/>
              </w:rPr>
              <w:t>шт.</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55569" w:rsidRDefault="002C5CE2" w:rsidP="00B55569">
            <w:pPr>
              <w:ind w:firstLine="0"/>
              <w:jc w:val="center"/>
              <w:rPr>
                <w:rFonts w:ascii="Times New Roman" w:hAnsi="Times New Roman"/>
                <w:bCs/>
                <w:lang w:val="ru-RU"/>
              </w:rPr>
            </w:pPr>
            <w:r>
              <w:rPr>
                <w:rFonts w:ascii="Times New Roman" w:hAnsi="Times New Roman"/>
                <w:bCs/>
                <w:lang w:val="ru-RU"/>
              </w:rPr>
              <w:t>5</w:t>
            </w:r>
          </w:p>
        </w:tc>
      </w:tr>
    </w:tbl>
    <w:p w:rsidR="002C5CE2" w:rsidRDefault="002C5CE2" w:rsidP="00387DD6">
      <w:pPr>
        <w:pStyle w:val="a8"/>
        <w:spacing w:after="200" w:line="276" w:lineRule="auto"/>
        <w:ind w:left="1430" w:firstLine="0"/>
        <w:jc w:val="both"/>
        <w:rPr>
          <w:rFonts w:ascii="Times New Roman" w:hAnsi="Times New Roman"/>
          <w:b/>
          <w:i/>
          <w:sz w:val="24"/>
          <w:szCs w:val="24"/>
          <w:lang w:val="ru-RU" w:eastAsia="ru-RU"/>
        </w:rPr>
      </w:pPr>
    </w:p>
    <w:p w:rsidR="002C5CE2" w:rsidRPr="000F2F65" w:rsidRDefault="002C5CE2" w:rsidP="00B55569">
      <w:pPr>
        <w:pStyle w:val="a8"/>
        <w:numPr>
          <w:ilvl w:val="2"/>
          <w:numId w:val="20"/>
        </w:numPr>
        <w:spacing w:after="200" w:line="276" w:lineRule="auto"/>
        <w:jc w:val="both"/>
        <w:rPr>
          <w:rFonts w:ascii="Times New Roman" w:hAnsi="Times New Roman"/>
          <w:b/>
          <w:i/>
          <w:sz w:val="24"/>
          <w:szCs w:val="24"/>
          <w:lang w:val="ru-RU" w:eastAsia="ru-RU"/>
        </w:rPr>
      </w:pPr>
      <w:r w:rsidRPr="000F2F65">
        <w:rPr>
          <w:rFonts w:ascii="Times New Roman" w:hAnsi="Times New Roman"/>
          <w:b/>
          <w:i/>
          <w:sz w:val="24"/>
          <w:szCs w:val="24"/>
          <w:lang w:val="ru-RU" w:eastAsia="ru-RU"/>
        </w:rPr>
        <w:t>Доля поставки ресурса по приборам учета.</w:t>
      </w:r>
    </w:p>
    <w:p w:rsidR="002C5CE2" w:rsidRDefault="002C5CE2" w:rsidP="0094667F">
      <w:pPr>
        <w:tabs>
          <w:tab w:val="left" w:pos="0"/>
        </w:tabs>
        <w:spacing w:line="276" w:lineRule="auto"/>
        <w:ind w:right="89" w:firstLine="567"/>
        <w:jc w:val="both"/>
        <w:rPr>
          <w:rFonts w:ascii="Times New Roman" w:hAnsi="Times New Roman"/>
          <w:spacing w:val="-10"/>
          <w:sz w:val="24"/>
          <w:szCs w:val="24"/>
          <w:lang w:val="ru-RU"/>
        </w:rPr>
      </w:pPr>
      <w:r>
        <w:rPr>
          <w:rFonts w:ascii="Times New Roman" w:hAnsi="Times New Roman"/>
          <w:sz w:val="24"/>
          <w:szCs w:val="24"/>
          <w:lang w:val="ru-RU" w:eastAsia="ru-RU"/>
        </w:rPr>
        <w:t>Объем воды, поставленный потребителям по приборам учета составил 16949</w:t>
      </w:r>
      <w:r w:rsidRPr="001C3BA5">
        <w:rPr>
          <w:rFonts w:ascii="Times New Roman" w:hAnsi="Times New Roman"/>
          <w:spacing w:val="-10"/>
          <w:lang w:val="ru-RU"/>
        </w:rPr>
        <w:t xml:space="preserve"> </w:t>
      </w:r>
      <w:r w:rsidRPr="00B55569">
        <w:rPr>
          <w:rFonts w:ascii="Times New Roman" w:hAnsi="Times New Roman"/>
          <w:spacing w:val="-10"/>
          <w:lang w:val="ru-RU"/>
        </w:rPr>
        <w:t>м</w:t>
      </w:r>
      <w:r w:rsidRPr="00B55569">
        <w:rPr>
          <w:rFonts w:ascii="Times New Roman" w:hAnsi="Times New Roman"/>
          <w:spacing w:val="-10"/>
          <w:vertAlign w:val="superscript"/>
          <w:lang w:val="ru-RU"/>
        </w:rPr>
        <w:t>3</w:t>
      </w:r>
      <w:r w:rsidRPr="00B55569">
        <w:rPr>
          <w:rFonts w:ascii="Times New Roman" w:hAnsi="Times New Roman"/>
          <w:spacing w:val="-10"/>
          <w:lang w:val="ru-RU"/>
        </w:rPr>
        <w:t>/год</w:t>
      </w:r>
      <w:r>
        <w:rPr>
          <w:rFonts w:ascii="Times New Roman" w:hAnsi="Times New Roman"/>
          <w:spacing w:val="-10"/>
          <w:lang w:val="ru-RU"/>
        </w:rPr>
        <w:t xml:space="preserve"> </w:t>
      </w:r>
      <w:r w:rsidRPr="00142A7E">
        <w:rPr>
          <w:rFonts w:ascii="Times New Roman" w:hAnsi="Times New Roman"/>
          <w:spacing w:val="-10"/>
          <w:sz w:val="24"/>
          <w:szCs w:val="24"/>
          <w:lang w:val="ru-RU"/>
        </w:rPr>
        <w:t xml:space="preserve">или </w:t>
      </w:r>
      <w:r>
        <w:rPr>
          <w:rFonts w:ascii="Times New Roman" w:hAnsi="Times New Roman"/>
          <w:spacing w:val="-10"/>
          <w:sz w:val="24"/>
          <w:szCs w:val="24"/>
          <w:lang w:val="ru-RU"/>
        </w:rPr>
        <w:t xml:space="preserve"> </w:t>
      </w:r>
      <w:r w:rsidRPr="00142A7E">
        <w:rPr>
          <w:rFonts w:ascii="Times New Roman" w:hAnsi="Times New Roman"/>
          <w:spacing w:val="-10"/>
          <w:sz w:val="24"/>
          <w:szCs w:val="24"/>
          <w:lang w:val="ru-RU"/>
        </w:rPr>
        <w:t>43.12%.</w:t>
      </w:r>
    </w:p>
    <w:p w:rsidR="002C5CE2" w:rsidRPr="0094667F" w:rsidRDefault="002C5CE2" w:rsidP="0094667F">
      <w:pPr>
        <w:tabs>
          <w:tab w:val="left" w:pos="0"/>
        </w:tabs>
        <w:spacing w:line="276" w:lineRule="auto"/>
        <w:ind w:right="89" w:firstLine="567"/>
        <w:jc w:val="both"/>
        <w:rPr>
          <w:rFonts w:ascii="Times New Roman" w:hAnsi="Times New Roman"/>
          <w:sz w:val="24"/>
          <w:szCs w:val="24"/>
          <w:lang w:val="ru-RU" w:eastAsia="ru-RU"/>
        </w:rPr>
      </w:pPr>
      <w:r w:rsidRPr="0094667F">
        <w:rPr>
          <w:rFonts w:ascii="Times New Roman" w:hAnsi="Times New Roman"/>
          <w:sz w:val="24"/>
          <w:szCs w:val="24"/>
          <w:lang w:val="ru-RU" w:eastAsia="ru-RU"/>
        </w:rPr>
        <w:t xml:space="preserve">В последние годы уделяется большое внимание вопросам организации приборного учёта расхода воды на всех этапах её подачи. Особое место в этом занимает </w:t>
      </w:r>
      <w:r w:rsidRPr="0094667F">
        <w:rPr>
          <w:rFonts w:ascii="Times New Roman" w:hAnsi="Times New Roman"/>
          <w:sz w:val="24"/>
          <w:szCs w:val="24"/>
          <w:lang w:val="ru-RU" w:eastAsia="ru-RU"/>
        </w:rPr>
        <w:lastRenderedPageBreak/>
        <w:t>совершенствование учёта водопотребления в жилом фонде путём установки как индивидуальных, так и общедомовых приборов учёта воды.</w:t>
      </w:r>
    </w:p>
    <w:p w:rsidR="002C5CE2" w:rsidRPr="0094667F" w:rsidRDefault="002C5CE2" w:rsidP="0094667F">
      <w:pPr>
        <w:tabs>
          <w:tab w:val="left" w:pos="0"/>
        </w:tabs>
        <w:spacing w:line="276" w:lineRule="auto"/>
        <w:ind w:right="89" w:firstLine="567"/>
        <w:jc w:val="both"/>
        <w:rPr>
          <w:rFonts w:ascii="Times New Roman" w:hAnsi="Times New Roman"/>
          <w:sz w:val="24"/>
          <w:szCs w:val="24"/>
          <w:lang w:val="ru-RU" w:eastAsia="ru-RU"/>
        </w:rPr>
      </w:pPr>
      <w:r>
        <w:rPr>
          <w:rFonts w:ascii="Times New Roman" w:hAnsi="Times New Roman"/>
          <w:sz w:val="24"/>
          <w:szCs w:val="24"/>
          <w:lang w:val="ru-RU" w:eastAsia="ru-RU"/>
        </w:rPr>
        <w:t>У</w:t>
      </w:r>
      <w:r w:rsidRPr="0094667F">
        <w:rPr>
          <w:rFonts w:ascii="Times New Roman" w:hAnsi="Times New Roman"/>
          <w:sz w:val="24"/>
          <w:szCs w:val="24"/>
          <w:lang w:val="ru-RU" w:eastAsia="ru-RU"/>
        </w:rPr>
        <w:t>становка индивидуальных приборов учёта (ИПУ) потребления воды стимулирует жителей рационально и экономно расходовать воду. В свою очередь, установка ИПУ, наряду с установкой общедомовых приборов учёта воды, позволяет ООО «Промысловик» решать задачу оптимизации системы подачи и распределения воды в поселке в целях экономии водных и энергетических ресурсов.</w:t>
      </w:r>
    </w:p>
    <w:p w:rsidR="002C5CE2" w:rsidRPr="0094667F" w:rsidRDefault="002C5CE2" w:rsidP="0094667F">
      <w:pPr>
        <w:tabs>
          <w:tab w:val="left" w:pos="0"/>
        </w:tabs>
        <w:spacing w:line="276" w:lineRule="auto"/>
        <w:ind w:right="89" w:firstLine="567"/>
        <w:jc w:val="both"/>
        <w:rPr>
          <w:rFonts w:ascii="Times New Roman" w:hAnsi="Times New Roman"/>
          <w:sz w:val="24"/>
          <w:szCs w:val="24"/>
          <w:lang w:val="ru-RU" w:eastAsia="ru-RU"/>
        </w:rPr>
      </w:pPr>
      <w:r w:rsidRPr="0094667F">
        <w:rPr>
          <w:rFonts w:ascii="Times New Roman" w:hAnsi="Times New Roman"/>
          <w:sz w:val="24"/>
          <w:szCs w:val="24"/>
          <w:lang w:val="ru-RU" w:eastAsia="ru-RU"/>
        </w:rPr>
        <w:t>С целью совершенствования работы с потребителями услуг разработаны и реализуются комплексные мероприятия производственной программы по водоснабжению ООО «Промысловик», предусматривающие выполнение программы по рациональному использованию воды населением.</w:t>
      </w:r>
    </w:p>
    <w:p w:rsidR="002C5CE2" w:rsidRDefault="002C5CE2" w:rsidP="0094667F">
      <w:pPr>
        <w:tabs>
          <w:tab w:val="left" w:pos="0"/>
        </w:tabs>
        <w:spacing w:line="276" w:lineRule="auto"/>
        <w:ind w:right="89" w:firstLine="567"/>
        <w:jc w:val="both"/>
        <w:rPr>
          <w:rFonts w:ascii="Times New Roman" w:hAnsi="Times New Roman"/>
          <w:sz w:val="24"/>
          <w:szCs w:val="24"/>
          <w:lang w:val="ru-RU" w:eastAsia="ru-RU"/>
        </w:rPr>
      </w:pPr>
      <w:r w:rsidRPr="0094667F">
        <w:rPr>
          <w:rFonts w:ascii="Times New Roman" w:hAnsi="Times New Roman"/>
          <w:sz w:val="24"/>
          <w:szCs w:val="24"/>
          <w:lang w:val="ru-RU" w:eastAsia="ru-RU"/>
        </w:rPr>
        <w:t>При реализации производственной программы по водоснабжению с.п.Сентябрьский на 2014г намечено сохранение полезного отпуска населению</w:t>
      </w:r>
      <w:r>
        <w:rPr>
          <w:rFonts w:ascii="Times New Roman" w:hAnsi="Times New Roman"/>
          <w:sz w:val="24"/>
          <w:szCs w:val="24"/>
          <w:lang w:val="ru-RU" w:eastAsia="ru-RU"/>
        </w:rPr>
        <w:t xml:space="preserve"> на уровне 38% от нормативного.</w:t>
      </w:r>
    </w:p>
    <w:p w:rsidR="002C5CE2" w:rsidRPr="0094667F" w:rsidRDefault="002C5CE2" w:rsidP="0094667F">
      <w:pPr>
        <w:tabs>
          <w:tab w:val="left" w:pos="0"/>
        </w:tabs>
        <w:spacing w:line="276" w:lineRule="auto"/>
        <w:ind w:right="89" w:firstLine="567"/>
        <w:jc w:val="both"/>
        <w:rPr>
          <w:rFonts w:ascii="Times New Roman" w:hAnsi="Times New Roman"/>
          <w:sz w:val="24"/>
          <w:szCs w:val="24"/>
          <w:lang w:val="ru-RU" w:eastAsia="ru-RU"/>
        </w:rPr>
      </w:pPr>
      <w:r w:rsidRPr="0094667F">
        <w:rPr>
          <w:rFonts w:ascii="Times New Roman" w:hAnsi="Times New Roman"/>
          <w:sz w:val="24"/>
          <w:szCs w:val="24"/>
          <w:lang w:val="ru-RU" w:eastAsia="ru-RU"/>
        </w:rPr>
        <w:t>В соответствии с Федеральным законом Российской Федерации от 23.11.2009г. №261-ФЗ «Об энергосбережении и о повышении энергетической эффективности и о внесении изменений в отдельные законодательные акты Российской Федерации» в с.п.Сентябрьский разработана ведомственная целевая программа «Энергосбережение и повышение энергетической эффективности в муниципальном образовании сельское поселение Сентябрьский на 2014. - 2016.гг.</w:t>
      </w:r>
    </w:p>
    <w:p w:rsidR="002C5CE2" w:rsidRDefault="002C5CE2" w:rsidP="0094667F">
      <w:pPr>
        <w:tabs>
          <w:tab w:val="left" w:pos="0"/>
        </w:tabs>
        <w:spacing w:line="276" w:lineRule="auto"/>
        <w:ind w:right="89" w:firstLine="567"/>
        <w:jc w:val="both"/>
        <w:rPr>
          <w:rFonts w:ascii="Times New Roman" w:hAnsi="Times New Roman"/>
          <w:sz w:val="24"/>
          <w:szCs w:val="24"/>
          <w:lang w:val="ru-RU" w:eastAsia="ru-RU"/>
        </w:rPr>
      </w:pPr>
    </w:p>
    <w:p w:rsidR="002C5CE2" w:rsidRPr="00142A7E" w:rsidRDefault="002C5CE2" w:rsidP="00142A7E">
      <w:pPr>
        <w:tabs>
          <w:tab w:val="left" w:pos="0"/>
        </w:tabs>
        <w:spacing w:line="276" w:lineRule="auto"/>
        <w:ind w:right="89" w:firstLine="567"/>
        <w:jc w:val="both"/>
        <w:rPr>
          <w:rFonts w:ascii="Times New Roman" w:hAnsi="Times New Roman"/>
          <w:sz w:val="24"/>
          <w:szCs w:val="24"/>
          <w:lang w:val="ru-RU" w:eastAsia="ru-RU"/>
        </w:rPr>
      </w:pPr>
      <w:r w:rsidRPr="00142A7E">
        <w:rPr>
          <w:rFonts w:ascii="Times New Roman" w:hAnsi="Times New Roman"/>
          <w:sz w:val="24"/>
          <w:szCs w:val="24"/>
          <w:lang w:val="ru-RU" w:eastAsia="ru-RU"/>
        </w:rPr>
        <w:t>Общедомовые приборы учета воды установлены в восьми многоквартирных жилых домах. Всего у населения установлено 165 индивидуальных приборов учета холодной воды и 117 приборов учета горячей воды. Остальные потребители рассчитываются за воду по нормативу.</w:t>
      </w:r>
    </w:p>
    <w:p w:rsidR="002C5CE2" w:rsidRDefault="002C5CE2" w:rsidP="00142A7E">
      <w:pPr>
        <w:tabs>
          <w:tab w:val="left" w:pos="0"/>
        </w:tabs>
        <w:spacing w:line="276" w:lineRule="auto"/>
        <w:ind w:right="89" w:firstLine="567"/>
        <w:jc w:val="both"/>
        <w:rPr>
          <w:rFonts w:ascii="Times New Roman" w:hAnsi="Times New Roman"/>
          <w:sz w:val="24"/>
          <w:szCs w:val="24"/>
          <w:lang w:val="ru-RU" w:eastAsia="ru-RU"/>
        </w:rPr>
      </w:pPr>
      <w:r>
        <w:rPr>
          <w:rFonts w:ascii="Times New Roman" w:hAnsi="Times New Roman"/>
          <w:sz w:val="24"/>
          <w:szCs w:val="24"/>
          <w:lang w:val="ru-RU" w:eastAsia="ru-RU"/>
        </w:rPr>
        <w:t xml:space="preserve"> </w:t>
      </w:r>
    </w:p>
    <w:p w:rsidR="002C5CE2" w:rsidRPr="0094667F" w:rsidRDefault="002C5CE2" w:rsidP="00142A7E">
      <w:pPr>
        <w:tabs>
          <w:tab w:val="left" w:pos="0"/>
        </w:tabs>
        <w:spacing w:line="276" w:lineRule="auto"/>
        <w:ind w:right="89" w:firstLine="567"/>
        <w:jc w:val="both"/>
        <w:rPr>
          <w:rFonts w:ascii="Times New Roman" w:hAnsi="Times New Roman"/>
          <w:sz w:val="24"/>
          <w:szCs w:val="24"/>
          <w:lang w:val="ru-RU" w:eastAsia="ru-RU"/>
        </w:rPr>
      </w:pPr>
      <w:r w:rsidRPr="00142A7E">
        <w:rPr>
          <w:rFonts w:ascii="Times New Roman" w:hAnsi="Times New Roman"/>
          <w:sz w:val="24"/>
          <w:szCs w:val="24"/>
          <w:lang w:val="ru-RU" w:eastAsia="ru-RU"/>
        </w:rPr>
        <w:t>С учетом реализации мероприятий Закона №261-ФЗ от 23 ноября 2009 года, объем потребления воды по приборам учета будет увеличиваться.</w:t>
      </w:r>
      <w:r w:rsidRPr="0094667F">
        <w:rPr>
          <w:rFonts w:ascii="Times New Roman" w:hAnsi="Times New Roman"/>
          <w:sz w:val="24"/>
          <w:szCs w:val="24"/>
          <w:lang w:val="ru-RU" w:eastAsia="ru-RU"/>
        </w:rPr>
        <w:t>Основные цели Программы:</w:t>
      </w:r>
    </w:p>
    <w:p w:rsidR="002C5CE2" w:rsidRPr="0094667F" w:rsidRDefault="002C5CE2" w:rsidP="0094667F">
      <w:pPr>
        <w:tabs>
          <w:tab w:val="left" w:pos="0"/>
        </w:tabs>
        <w:spacing w:line="276" w:lineRule="auto"/>
        <w:ind w:right="89" w:firstLine="567"/>
        <w:jc w:val="both"/>
        <w:rPr>
          <w:rFonts w:ascii="Times New Roman" w:hAnsi="Times New Roman"/>
          <w:sz w:val="24"/>
          <w:szCs w:val="24"/>
          <w:lang w:val="ru-RU" w:eastAsia="ru-RU"/>
        </w:rPr>
      </w:pPr>
      <w:r w:rsidRPr="0094667F">
        <w:rPr>
          <w:rFonts w:ascii="Times New Roman" w:hAnsi="Times New Roman"/>
          <w:sz w:val="24"/>
          <w:szCs w:val="24"/>
          <w:lang w:val="ru-RU" w:eastAsia="ru-RU"/>
        </w:rPr>
        <w:t xml:space="preserve"> </w:t>
      </w:r>
    </w:p>
    <w:p w:rsidR="002C5CE2" w:rsidRPr="0094667F" w:rsidRDefault="002C5CE2" w:rsidP="0094667F">
      <w:pPr>
        <w:tabs>
          <w:tab w:val="left" w:pos="0"/>
        </w:tabs>
        <w:spacing w:line="276" w:lineRule="auto"/>
        <w:ind w:right="89" w:firstLine="567"/>
        <w:jc w:val="both"/>
        <w:rPr>
          <w:rFonts w:ascii="Times New Roman" w:hAnsi="Times New Roman"/>
          <w:sz w:val="24"/>
          <w:szCs w:val="24"/>
          <w:lang w:val="ru-RU" w:eastAsia="ru-RU"/>
        </w:rPr>
      </w:pPr>
      <w:r w:rsidRPr="0094667F">
        <w:rPr>
          <w:rFonts w:ascii="Times New Roman" w:hAnsi="Times New Roman"/>
          <w:sz w:val="24"/>
          <w:szCs w:val="24"/>
          <w:lang w:val="ru-RU" w:eastAsia="ru-RU"/>
        </w:rPr>
        <w:t>1.</w:t>
      </w:r>
      <w:r w:rsidRPr="0094667F">
        <w:rPr>
          <w:rFonts w:ascii="Times New Roman" w:hAnsi="Times New Roman"/>
          <w:sz w:val="24"/>
          <w:szCs w:val="24"/>
          <w:lang w:val="ru-RU" w:eastAsia="ru-RU"/>
        </w:rPr>
        <w:tab/>
        <w:t>Рациональное использование топливно-энергетических ресурсов за счёт реализации энергосберегающих мероприятий на основе внедрения энергоэффективных технологий.</w:t>
      </w:r>
    </w:p>
    <w:p w:rsidR="002C5CE2" w:rsidRPr="0094667F" w:rsidRDefault="002C5CE2" w:rsidP="0094667F">
      <w:pPr>
        <w:tabs>
          <w:tab w:val="left" w:pos="0"/>
        </w:tabs>
        <w:spacing w:line="276" w:lineRule="auto"/>
        <w:ind w:right="89" w:firstLine="567"/>
        <w:jc w:val="both"/>
        <w:rPr>
          <w:rFonts w:ascii="Times New Roman" w:hAnsi="Times New Roman"/>
          <w:sz w:val="24"/>
          <w:szCs w:val="24"/>
          <w:lang w:val="ru-RU" w:eastAsia="ru-RU"/>
        </w:rPr>
      </w:pPr>
      <w:r w:rsidRPr="0094667F">
        <w:rPr>
          <w:rFonts w:ascii="Times New Roman" w:hAnsi="Times New Roman"/>
          <w:sz w:val="24"/>
          <w:szCs w:val="24"/>
          <w:lang w:val="ru-RU" w:eastAsia="ru-RU"/>
        </w:rPr>
        <w:t>2.</w:t>
      </w:r>
      <w:r w:rsidRPr="0094667F">
        <w:rPr>
          <w:rFonts w:ascii="Times New Roman" w:hAnsi="Times New Roman"/>
          <w:sz w:val="24"/>
          <w:szCs w:val="24"/>
          <w:lang w:val="ru-RU" w:eastAsia="ru-RU"/>
        </w:rPr>
        <w:tab/>
        <w:t>Повышение энергетической эффективности в энергетическом комплексе, жилищном фонде, на промышленных объектах, в учреждениях социальной сферы, на транспорте.</w:t>
      </w:r>
    </w:p>
    <w:p w:rsidR="002C5CE2" w:rsidRPr="0094667F" w:rsidRDefault="002C5CE2" w:rsidP="0094667F">
      <w:pPr>
        <w:tabs>
          <w:tab w:val="left" w:pos="0"/>
        </w:tabs>
        <w:spacing w:line="276" w:lineRule="auto"/>
        <w:ind w:right="89" w:firstLine="567"/>
        <w:jc w:val="both"/>
        <w:rPr>
          <w:rFonts w:ascii="Times New Roman" w:hAnsi="Times New Roman"/>
          <w:sz w:val="24"/>
          <w:szCs w:val="24"/>
          <w:lang w:val="ru-RU" w:eastAsia="ru-RU"/>
        </w:rPr>
      </w:pPr>
      <w:r w:rsidRPr="0094667F">
        <w:rPr>
          <w:rFonts w:ascii="Times New Roman" w:hAnsi="Times New Roman"/>
          <w:sz w:val="24"/>
          <w:szCs w:val="24"/>
          <w:lang w:val="ru-RU" w:eastAsia="ru-RU"/>
        </w:rPr>
        <w:t>В соответствии с 261 - ФЗ от 23.11.2009 все потребители холодной воды должны быть оснащены приборами учёта</w:t>
      </w:r>
    </w:p>
    <w:p w:rsidR="002C5CE2" w:rsidRDefault="002C5CE2" w:rsidP="0094667F">
      <w:pPr>
        <w:tabs>
          <w:tab w:val="left" w:pos="0"/>
        </w:tabs>
        <w:spacing w:line="276" w:lineRule="auto"/>
        <w:ind w:right="89" w:firstLine="567"/>
        <w:jc w:val="both"/>
        <w:rPr>
          <w:rFonts w:ascii="Times New Roman" w:hAnsi="Times New Roman"/>
          <w:sz w:val="24"/>
          <w:szCs w:val="24"/>
          <w:lang w:val="ru-RU" w:eastAsia="ru-RU"/>
        </w:rPr>
      </w:pPr>
      <w:r w:rsidRPr="0094667F">
        <w:rPr>
          <w:rFonts w:ascii="Times New Roman" w:hAnsi="Times New Roman"/>
          <w:sz w:val="24"/>
          <w:szCs w:val="24"/>
          <w:lang w:val="ru-RU" w:eastAsia="ru-RU"/>
        </w:rPr>
        <w:t xml:space="preserve">В настоящее время в поселке оснащены приборами учёта потребители бюджетной сферы, большинство прочих потребителей. Приоритетной группой потребителей, которых необходимо оснастить приборами коммерческого учёта, является население. Немаловажным направлением работы по установке коммерческих приборов учёта является, переход на установку приборов высокого класса точности (С вместо В), имеющих высокий порог чувствительности, а также использование приборов с </w:t>
      </w:r>
      <w:r w:rsidRPr="0094667F">
        <w:rPr>
          <w:rFonts w:ascii="Times New Roman" w:hAnsi="Times New Roman"/>
          <w:sz w:val="24"/>
          <w:szCs w:val="24"/>
          <w:lang w:val="ru-RU" w:eastAsia="ru-RU"/>
        </w:rPr>
        <w:lastRenderedPageBreak/>
        <w:t>импульсным выходом и перспективным переходом на диспетчеризацию коммерческого учёта.</w:t>
      </w:r>
    </w:p>
    <w:p w:rsidR="002C5CE2" w:rsidRDefault="002C5CE2" w:rsidP="0094667F">
      <w:pPr>
        <w:tabs>
          <w:tab w:val="left" w:pos="0"/>
        </w:tabs>
        <w:spacing w:line="276" w:lineRule="auto"/>
        <w:ind w:right="89" w:firstLine="567"/>
        <w:jc w:val="both"/>
        <w:rPr>
          <w:rFonts w:ascii="Times New Roman" w:hAnsi="Times New Roman"/>
          <w:sz w:val="24"/>
          <w:szCs w:val="24"/>
          <w:lang w:val="ru-RU" w:eastAsia="ru-RU"/>
        </w:rPr>
      </w:pPr>
    </w:p>
    <w:p w:rsidR="002C5CE2" w:rsidRDefault="002C5CE2" w:rsidP="00B55569">
      <w:pPr>
        <w:pStyle w:val="a8"/>
        <w:numPr>
          <w:ilvl w:val="2"/>
          <w:numId w:val="20"/>
        </w:numPr>
        <w:spacing w:after="200" w:line="276" w:lineRule="auto"/>
        <w:jc w:val="both"/>
        <w:rPr>
          <w:rFonts w:ascii="Times New Roman" w:hAnsi="Times New Roman"/>
          <w:b/>
          <w:i/>
          <w:sz w:val="24"/>
          <w:szCs w:val="24"/>
          <w:lang w:val="ru-RU" w:eastAsia="ru-RU"/>
        </w:rPr>
      </w:pPr>
      <w:r w:rsidRPr="00C711C7">
        <w:rPr>
          <w:rFonts w:ascii="Times New Roman" w:hAnsi="Times New Roman"/>
          <w:b/>
          <w:i/>
          <w:sz w:val="24"/>
          <w:szCs w:val="24"/>
          <w:lang w:val="ru-RU" w:eastAsia="ru-RU"/>
        </w:rPr>
        <w:t>Качество поставляемого ресурса.</w:t>
      </w:r>
    </w:p>
    <w:p w:rsidR="002C5CE2" w:rsidRDefault="002C5CE2" w:rsidP="00387DD6">
      <w:pPr>
        <w:spacing w:after="200" w:line="276" w:lineRule="auto"/>
        <w:ind w:firstLine="709"/>
        <w:jc w:val="both"/>
        <w:rPr>
          <w:rFonts w:ascii="Times New Roman" w:hAnsi="Times New Roman"/>
          <w:sz w:val="24"/>
          <w:szCs w:val="24"/>
          <w:lang w:val="ru-RU"/>
        </w:rPr>
      </w:pPr>
      <w:r w:rsidRPr="001955A1">
        <w:rPr>
          <w:rFonts w:ascii="Times New Roman" w:hAnsi="Times New Roman"/>
          <w:sz w:val="24"/>
          <w:szCs w:val="24"/>
          <w:lang w:val="ru-RU" w:eastAsia="ru-RU"/>
        </w:rPr>
        <w:t>Качество воды  не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Негативное влияние на качество воды оказывает  значительный износ водопроводных сетей.</w:t>
      </w:r>
      <w:r w:rsidRPr="001955A1">
        <w:rPr>
          <w:rFonts w:ascii="Times New Roman" w:hAnsi="Times New Roman"/>
          <w:bCs/>
          <w:sz w:val="24"/>
          <w:szCs w:val="24"/>
          <w:lang w:val="ru-RU" w:eastAsia="ru-RU"/>
        </w:rPr>
        <w:t xml:space="preserve"> Износ сетей составляет 80%. </w:t>
      </w:r>
      <w:r w:rsidRPr="001955A1">
        <w:rPr>
          <w:rFonts w:ascii="Times New Roman" w:hAnsi="Times New Roman"/>
          <w:sz w:val="24"/>
          <w:szCs w:val="24"/>
          <w:lang w:val="ru-RU"/>
        </w:rPr>
        <w:t xml:space="preserve">Очистных сооружений очистки и подготовки воды в </w:t>
      </w:r>
      <w:r>
        <w:rPr>
          <w:rFonts w:ascii="Times New Roman" w:hAnsi="Times New Roman"/>
          <w:sz w:val="24"/>
          <w:szCs w:val="24"/>
          <w:lang w:val="ru-RU"/>
        </w:rPr>
        <w:t>с.</w:t>
      </w:r>
      <w:r w:rsidRPr="001955A1">
        <w:rPr>
          <w:rFonts w:ascii="Times New Roman" w:hAnsi="Times New Roman"/>
          <w:sz w:val="24"/>
          <w:szCs w:val="24"/>
          <w:lang w:val="ru-RU"/>
        </w:rPr>
        <w:t>п.Сентябрьском нет</w:t>
      </w:r>
      <w:r w:rsidRPr="00850F76">
        <w:rPr>
          <w:rFonts w:ascii="Times New Roman" w:hAnsi="Times New Roman"/>
          <w:sz w:val="24"/>
          <w:szCs w:val="24"/>
          <w:lang w:val="ru-RU"/>
        </w:rPr>
        <w:t>.</w:t>
      </w:r>
    </w:p>
    <w:p w:rsidR="002C5CE2" w:rsidRPr="00B55569" w:rsidRDefault="002C5CE2" w:rsidP="001955A1">
      <w:pPr>
        <w:spacing w:line="276" w:lineRule="auto"/>
        <w:ind w:firstLine="708"/>
        <w:jc w:val="both"/>
        <w:rPr>
          <w:rFonts w:ascii="Times New Roman" w:hAnsi="Times New Roman"/>
          <w:sz w:val="24"/>
          <w:szCs w:val="24"/>
          <w:lang w:val="ru-RU" w:eastAsia="ru-RU"/>
        </w:rPr>
      </w:pPr>
      <w:r w:rsidRPr="00B55569">
        <w:rPr>
          <w:rFonts w:ascii="Times New Roman" w:hAnsi="Times New Roman"/>
          <w:sz w:val="24"/>
          <w:szCs w:val="24"/>
          <w:lang w:val="ru-RU" w:eastAsia="ru-RU"/>
        </w:rPr>
        <w:t xml:space="preserve">В системе водоснабжения поселка централизованных насосных станций не предусмотрено. </w:t>
      </w:r>
    </w:p>
    <w:p w:rsidR="002C5CE2" w:rsidRPr="00EF282E" w:rsidRDefault="002C5CE2" w:rsidP="00EF282E">
      <w:pPr>
        <w:spacing w:after="200" w:line="276" w:lineRule="auto"/>
        <w:ind w:firstLine="709"/>
        <w:jc w:val="both"/>
        <w:rPr>
          <w:rFonts w:ascii="Times New Roman" w:hAnsi="Times New Roman"/>
          <w:sz w:val="24"/>
          <w:szCs w:val="24"/>
          <w:lang w:val="ru-RU" w:eastAsia="ru-RU"/>
        </w:rPr>
      </w:pPr>
      <w:r w:rsidRPr="00E40DE8">
        <w:rPr>
          <w:rFonts w:ascii="Times New Roman" w:hAnsi="Times New Roman"/>
          <w:sz w:val="24"/>
          <w:szCs w:val="24"/>
          <w:lang w:val="ru-RU" w:eastAsia="ru-RU"/>
        </w:rPr>
        <w:t>Вода поступает в сеть без очистки, поэтому качество воды принимае</w:t>
      </w:r>
      <w:r>
        <w:rPr>
          <w:rFonts w:ascii="Times New Roman" w:hAnsi="Times New Roman"/>
          <w:sz w:val="24"/>
          <w:szCs w:val="24"/>
          <w:lang w:val="ru-RU" w:eastAsia="ru-RU"/>
        </w:rPr>
        <w:t>тся</w:t>
      </w:r>
      <w:r w:rsidRPr="00E40DE8">
        <w:rPr>
          <w:rFonts w:ascii="Times New Roman" w:hAnsi="Times New Roman"/>
          <w:sz w:val="24"/>
          <w:szCs w:val="24"/>
          <w:lang w:val="ru-RU" w:eastAsia="ru-RU"/>
        </w:rPr>
        <w:t xml:space="preserve"> как качество воды водоисточника. Вода не соответствует нормативным треб</w:t>
      </w:r>
      <w:r>
        <w:rPr>
          <w:rFonts w:ascii="Times New Roman" w:hAnsi="Times New Roman"/>
          <w:sz w:val="24"/>
          <w:szCs w:val="24"/>
          <w:lang w:val="ru-RU" w:eastAsia="ru-RU"/>
        </w:rPr>
        <w:t>ованиям по 6 показателям: запах</w:t>
      </w:r>
      <w:r w:rsidRPr="00E40DE8">
        <w:rPr>
          <w:rFonts w:ascii="Times New Roman" w:hAnsi="Times New Roman"/>
          <w:sz w:val="24"/>
          <w:szCs w:val="24"/>
          <w:lang w:val="ru-RU" w:eastAsia="ru-RU"/>
        </w:rPr>
        <w:t>, привкус, цветность, мутность, азот аммонийный, железо. Норматив по железу превышен в 10 раз.</w:t>
      </w:r>
    </w:p>
    <w:p w:rsidR="002C5CE2" w:rsidRPr="00C711C7" w:rsidRDefault="002C5CE2" w:rsidP="00B55569">
      <w:pPr>
        <w:pStyle w:val="a8"/>
        <w:numPr>
          <w:ilvl w:val="2"/>
          <w:numId w:val="20"/>
        </w:numPr>
        <w:spacing w:after="200" w:line="276" w:lineRule="auto"/>
        <w:jc w:val="both"/>
        <w:rPr>
          <w:rFonts w:ascii="Times New Roman" w:hAnsi="Times New Roman"/>
          <w:b/>
          <w:i/>
          <w:sz w:val="24"/>
          <w:szCs w:val="24"/>
          <w:lang w:val="ru-RU" w:eastAsia="ru-RU"/>
        </w:rPr>
      </w:pPr>
      <w:r w:rsidRPr="00C711C7">
        <w:rPr>
          <w:rFonts w:ascii="Times New Roman" w:hAnsi="Times New Roman"/>
          <w:b/>
          <w:i/>
          <w:sz w:val="24"/>
          <w:szCs w:val="24"/>
          <w:lang w:val="ru-RU" w:eastAsia="ru-RU"/>
        </w:rPr>
        <w:t>Технические и технологические проблемы в системе. Воздействие на окружающую среду.</w:t>
      </w:r>
    </w:p>
    <w:p w:rsidR="002C5CE2" w:rsidRDefault="002C5CE2" w:rsidP="00C711C7">
      <w:pPr>
        <w:pStyle w:val="a8"/>
        <w:spacing w:after="200" w:line="276" w:lineRule="auto"/>
        <w:ind w:left="1430" w:firstLine="0"/>
        <w:jc w:val="both"/>
        <w:rPr>
          <w:rFonts w:ascii="Times New Roman" w:hAnsi="Times New Roman"/>
          <w:b/>
          <w:i/>
          <w:sz w:val="24"/>
          <w:szCs w:val="24"/>
          <w:lang w:val="ru-RU" w:eastAsia="ru-RU"/>
        </w:rPr>
      </w:pPr>
    </w:p>
    <w:p w:rsidR="002C5CE2" w:rsidRDefault="002C5CE2" w:rsidP="00C711C7">
      <w:pPr>
        <w:pStyle w:val="a8"/>
        <w:spacing w:after="200" w:line="276" w:lineRule="auto"/>
        <w:ind w:left="0" w:firstLine="709"/>
        <w:jc w:val="both"/>
        <w:rPr>
          <w:rFonts w:ascii="Times New Roman" w:hAnsi="Times New Roman"/>
          <w:sz w:val="24"/>
          <w:szCs w:val="24"/>
          <w:lang w:val="ru-RU" w:eastAsia="ru-RU"/>
        </w:rPr>
      </w:pPr>
      <w:r w:rsidRPr="00C711C7">
        <w:rPr>
          <w:rFonts w:ascii="Times New Roman" w:hAnsi="Times New Roman"/>
          <w:sz w:val="24"/>
          <w:szCs w:val="24"/>
          <w:lang w:val="ru-RU" w:eastAsia="ru-RU"/>
        </w:rPr>
        <w:t>При строительстве очистных сооружений обезжелезивания модульного типа</w:t>
      </w:r>
      <w:r>
        <w:rPr>
          <w:rFonts w:ascii="Times New Roman" w:hAnsi="Times New Roman"/>
          <w:sz w:val="24"/>
          <w:szCs w:val="24"/>
          <w:lang w:val="ru-RU" w:eastAsia="ru-RU"/>
        </w:rPr>
        <w:t xml:space="preserve"> </w:t>
      </w:r>
      <w:r w:rsidRPr="00C711C7">
        <w:rPr>
          <w:rFonts w:ascii="Times New Roman" w:hAnsi="Times New Roman"/>
          <w:sz w:val="24"/>
          <w:szCs w:val="24"/>
          <w:lang w:val="ru-RU" w:eastAsia="ru-RU"/>
        </w:rPr>
        <w:t>применяются методы минимального воздействия на окружающую среду. Промывные воды станции обезжелезивания поступают в систему хозбытовой</w:t>
      </w:r>
      <w:r>
        <w:rPr>
          <w:rFonts w:ascii="Times New Roman" w:hAnsi="Times New Roman"/>
          <w:sz w:val="24"/>
          <w:szCs w:val="24"/>
          <w:lang w:val="ru-RU" w:eastAsia="ru-RU"/>
        </w:rPr>
        <w:t xml:space="preserve"> </w:t>
      </w:r>
      <w:r w:rsidRPr="00C711C7">
        <w:rPr>
          <w:rFonts w:ascii="Times New Roman" w:hAnsi="Times New Roman"/>
          <w:sz w:val="24"/>
          <w:szCs w:val="24"/>
          <w:lang w:val="ru-RU" w:eastAsia="ru-RU"/>
        </w:rPr>
        <w:t>канализации и проходят дальнейшую очистку совместно с хозбытовыми сточными</w:t>
      </w:r>
      <w:r>
        <w:rPr>
          <w:rFonts w:ascii="Times New Roman" w:hAnsi="Times New Roman"/>
          <w:sz w:val="24"/>
          <w:szCs w:val="24"/>
          <w:lang w:val="ru-RU" w:eastAsia="ru-RU"/>
        </w:rPr>
        <w:t xml:space="preserve"> </w:t>
      </w:r>
      <w:r w:rsidRPr="00C711C7">
        <w:rPr>
          <w:rFonts w:ascii="Times New Roman" w:hAnsi="Times New Roman"/>
          <w:sz w:val="24"/>
          <w:szCs w:val="24"/>
          <w:lang w:val="ru-RU" w:eastAsia="ru-RU"/>
        </w:rPr>
        <w:t>водами.</w:t>
      </w:r>
      <w:r>
        <w:rPr>
          <w:rFonts w:ascii="Times New Roman" w:hAnsi="Times New Roman"/>
          <w:sz w:val="24"/>
          <w:szCs w:val="24"/>
          <w:lang w:val="ru-RU" w:eastAsia="ru-RU"/>
        </w:rPr>
        <w:t xml:space="preserve"> </w:t>
      </w:r>
    </w:p>
    <w:p w:rsidR="002C5CE2" w:rsidRPr="00C711C7" w:rsidRDefault="002C5CE2" w:rsidP="00C711C7">
      <w:pPr>
        <w:pStyle w:val="a8"/>
        <w:spacing w:after="200" w:line="276" w:lineRule="auto"/>
        <w:ind w:left="0" w:firstLine="709"/>
        <w:jc w:val="both"/>
        <w:rPr>
          <w:rFonts w:ascii="Times New Roman" w:hAnsi="Times New Roman"/>
          <w:sz w:val="24"/>
          <w:szCs w:val="24"/>
          <w:lang w:val="ru-RU" w:eastAsia="ru-RU"/>
        </w:rPr>
      </w:pPr>
      <w:r w:rsidRPr="00C711C7">
        <w:rPr>
          <w:rFonts w:ascii="Times New Roman" w:hAnsi="Times New Roman"/>
          <w:sz w:val="24"/>
          <w:szCs w:val="24"/>
          <w:lang w:val="ru-RU" w:eastAsia="ru-RU"/>
        </w:rPr>
        <w:t>Для обеззараживания сетей и сооружений водоподготовки применяется</w:t>
      </w:r>
      <w:r>
        <w:rPr>
          <w:rFonts w:ascii="Times New Roman" w:hAnsi="Times New Roman"/>
          <w:sz w:val="24"/>
          <w:szCs w:val="24"/>
          <w:lang w:val="ru-RU" w:eastAsia="ru-RU"/>
        </w:rPr>
        <w:t xml:space="preserve"> </w:t>
      </w:r>
      <w:r w:rsidRPr="00C711C7">
        <w:rPr>
          <w:rFonts w:ascii="Times New Roman" w:hAnsi="Times New Roman"/>
          <w:sz w:val="24"/>
          <w:szCs w:val="24"/>
          <w:lang w:val="ru-RU" w:eastAsia="ru-RU"/>
        </w:rPr>
        <w:t>гипохлорид натрия, который хранится в специальной таре на складе, запас пополняется по</w:t>
      </w:r>
      <w:r>
        <w:rPr>
          <w:rFonts w:ascii="Times New Roman" w:hAnsi="Times New Roman"/>
          <w:sz w:val="24"/>
          <w:szCs w:val="24"/>
          <w:lang w:val="ru-RU" w:eastAsia="ru-RU"/>
        </w:rPr>
        <w:t xml:space="preserve"> </w:t>
      </w:r>
      <w:r w:rsidRPr="00C711C7">
        <w:rPr>
          <w:rFonts w:ascii="Times New Roman" w:hAnsi="Times New Roman"/>
          <w:sz w:val="24"/>
          <w:szCs w:val="24"/>
          <w:lang w:val="ru-RU" w:eastAsia="ru-RU"/>
        </w:rPr>
        <w:t>мере расходования. Хлор в данном реагенте представлен в связанном виде и при</w:t>
      </w:r>
      <w:r>
        <w:rPr>
          <w:rFonts w:ascii="Times New Roman" w:hAnsi="Times New Roman"/>
          <w:sz w:val="24"/>
          <w:szCs w:val="24"/>
          <w:lang w:val="ru-RU" w:eastAsia="ru-RU"/>
        </w:rPr>
        <w:t xml:space="preserve"> </w:t>
      </w:r>
      <w:r w:rsidRPr="00C711C7">
        <w:rPr>
          <w:rFonts w:ascii="Times New Roman" w:hAnsi="Times New Roman"/>
          <w:sz w:val="24"/>
          <w:szCs w:val="24"/>
          <w:lang w:val="ru-RU" w:eastAsia="ru-RU"/>
        </w:rPr>
        <w:t>нарушении целостности тары в воздух не поступает и не оказывает негативного</w:t>
      </w:r>
      <w:r>
        <w:rPr>
          <w:rFonts w:ascii="Times New Roman" w:hAnsi="Times New Roman"/>
          <w:sz w:val="24"/>
          <w:szCs w:val="24"/>
          <w:lang w:val="ru-RU" w:eastAsia="ru-RU"/>
        </w:rPr>
        <w:t xml:space="preserve"> </w:t>
      </w:r>
      <w:r w:rsidRPr="00C711C7">
        <w:rPr>
          <w:rFonts w:ascii="Times New Roman" w:hAnsi="Times New Roman"/>
          <w:sz w:val="24"/>
          <w:szCs w:val="24"/>
          <w:lang w:val="ru-RU" w:eastAsia="ru-RU"/>
        </w:rPr>
        <w:t>воздействия на окружающую среду. Таким образом, комплекс мероприятий по</w:t>
      </w:r>
      <w:r>
        <w:rPr>
          <w:rFonts w:ascii="Times New Roman" w:hAnsi="Times New Roman"/>
          <w:sz w:val="24"/>
          <w:szCs w:val="24"/>
          <w:lang w:val="ru-RU" w:eastAsia="ru-RU"/>
        </w:rPr>
        <w:t xml:space="preserve"> </w:t>
      </w:r>
      <w:r w:rsidRPr="00C711C7">
        <w:rPr>
          <w:rFonts w:ascii="Times New Roman" w:hAnsi="Times New Roman"/>
          <w:sz w:val="24"/>
          <w:szCs w:val="24"/>
          <w:lang w:val="ru-RU" w:eastAsia="ru-RU"/>
        </w:rPr>
        <w:t>обращению с химическими реагентами на станции обезжелезивания полностью исключает</w:t>
      </w:r>
      <w:r>
        <w:rPr>
          <w:rFonts w:ascii="Times New Roman" w:hAnsi="Times New Roman"/>
          <w:sz w:val="24"/>
          <w:szCs w:val="24"/>
          <w:lang w:val="ru-RU" w:eastAsia="ru-RU"/>
        </w:rPr>
        <w:t xml:space="preserve"> </w:t>
      </w:r>
      <w:r w:rsidRPr="00C711C7">
        <w:rPr>
          <w:rFonts w:ascii="Times New Roman" w:hAnsi="Times New Roman"/>
          <w:sz w:val="24"/>
          <w:szCs w:val="24"/>
          <w:lang w:val="ru-RU" w:eastAsia="ru-RU"/>
        </w:rPr>
        <w:t>вредное воздействие на окружающую среду и здоровье человека</w:t>
      </w:r>
    </w:p>
    <w:p w:rsidR="002C5CE2" w:rsidRDefault="002C5CE2" w:rsidP="00C711C7">
      <w:pPr>
        <w:pStyle w:val="a8"/>
        <w:spacing w:after="200" w:line="276" w:lineRule="auto"/>
        <w:ind w:left="1430" w:firstLine="0"/>
        <w:jc w:val="both"/>
        <w:rPr>
          <w:rFonts w:ascii="Times New Roman" w:hAnsi="Times New Roman"/>
          <w:b/>
          <w:i/>
          <w:sz w:val="24"/>
          <w:szCs w:val="24"/>
          <w:lang w:val="ru-RU" w:eastAsia="ru-RU"/>
        </w:rPr>
      </w:pPr>
    </w:p>
    <w:p w:rsidR="002C5CE2" w:rsidRPr="000F2F65" w:rsidRDefault="002C5CE2" w:rsidP="00B55569">
      <w:pPr>
        <w:pStyle w:val="a8"/>
        <w:numPr>
          <w:ilvl w:val="2"/>
          <w:numId w:val="20"/>
        </w:numPr>
        <w:spacing w:after="200" w:line="276" w:lineRule="auto"/>
        <w:jc w:val="both"/>
        <w:rPr>
          <w:rFonts w:ascii="Times New Roman" w:hAnsi="Times New Roman"/>
          <w:b/>
          <w:i/>
          <w:sz w:val="24"/>
          <w:szCs w:val="24"/>
          <w:lang w:val="ru-RU" w:eastAsia="ru-RU"/>
        </w:rPr>
      </w:pPr>
      <w:r w:rsidRPr="001C3BA5">
        <w:rPr>
          <w:rFonts w:ascii="Times New Roman" w:hAnsi="Times New Roman"/>
          <w:b/>
          <w:bCs/>
          <w:i/>
          <w:sz w:val="24"/>
          <w:szCs w:val="24"/>
          <w:lang w:val="ru-RU" w:eastAsia="ru-RU"/>
        </w:rPr>
        <w:t>Основные направления, принципы, задачи и целевые показатели развития централизованных систем водоснабжения</w:t>
      </w:r>
      <w:r>
        <w:rPr>
          <w:rFonts w:ascii="Times New Roman" w:hAnsi="Times New Roman"/>
          <w:b/>
          <w:bCs/>
          <w:i/>
          <w:sz w:val="24"/>
          <w:szCs w:val="24"/>
          <w:lang w:val="ru-RU" w:eastAsia="ru-RU"/>
        </w:rPr>
        <w:t>.</w:t>
      </w:r>
    </w:p>
    <w:p w:rsidR="002C5CE2" w:rsidRPr="001C3BA5" w:rsidRDefault="002C5CE2" w:rsidP="001C3BA5">
      <w:pPr>
        <w:spacing w:line="276" w:lineRule="auto"/>
        <w:ind w:firstLine="709"/>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В целях обеспечения всех потребителей водой в необходимом количестве и необходимого качества приоритетными направлениями в области модернизации систем водоснабжения с.п. Сентябрьский являются:</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обновление основного оборудования объектов и сетей централизованной системы водоснабжения поселения;</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обеспечение всей застройки централизованным водоснабжением;</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обеспечение энергоэффективности поднятия воды, очистки и подачи ее потребителям;</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выполнение закольцовки сетей.</w:t>
      </w:r>
    </w:p>
    <w:p w:rsidR="002C5CE2" w:rsidRPr="001C3BA5" w:rsidRDefault="002C5CE2" w:rsidP="001C3BA5">
      <w:pPr>
        <w:spacing w:line="276" w:lineRule="auto"/>
        <w:ind w:firstLine="709"/>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lastRenderedPageBreak/>
        <w:t>Принципами развития централизованной системы водоснабжения поселения являются:</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улучшение качества предоставления услуг водоснабжения потребителям (абонентам);</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удовлетворение потребности в обеспечении услугой водоснабжения новых объектов капитального строительства;</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удовлетворение потребности в обеспечении услугой водоснабжения существующих объектов капитального строительства</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2C5CE2" w:rsidRPr="001C3BA5" w:rsidRDefault="002C5CE2" w:rsidP="001C3BA5">
      <w:pPr>
        <w:spacing w:line="276" w:lineRule="auto"/>
        <w:ind w:firstLine="709"/>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Основными задачами, решаемыми при развитии централизованных систем водоснабжения, являются:</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привлечение инвестиций в модернизацию и техническое перевооружение объектов водоснабжения, повышение степени благоустройства зданий;</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том числе рационального использования водных ресурсов;</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переход на более эффективные и технически совершенные технологии водоподготовки (обезжелезивания) при производстве питьевой воды на станции с забором</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 xml:space="preserve"> </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воды из подземного источника водоснабжения с целью обеспечения гарантированной безопасности и безвредности питьевой воды;</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реконструкция и модернизация водопроводной сети с созданием развитой, кольцевой сети, в том числе замена стальных водоводов с целью обеспечения качества воды, поставляемой потребителям, повышения надежности водоснабжения и снижения аварийности;</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замена запорной арматуры на водопроводной сети, с целью обеспечения исправного технического состояния сети, бесперебойной подачи воды потребителям;</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замена существующих и установка новых пожарных гидрантов на реконструируемой сети, с целью обеспечения нужд пожаротушения;</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реконструкция водопроводных сетей с устройством по установке приборов учета воды на каждом объекте, создание системы управления водоснабжением поселка, внедрение системы измерений с целью повышения качества предоставления услуг водоснабжения за счет оперативного выявления и устранения технологических нарушений в работе системы водоснабжения, а также обеспечение энергоэффективности функционирования системы;</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строительство сетей и сооружений для водоснабжения осваиваемых и преобразуемых территорий с целью обеспечения доступности услуг водоснабжения для всех жителей поселка.</w:t>
      </w:r>
    </w:p>
    <w:p w:rsidR="002C5CE2" w:rsidRPr="001C3BA5" w:rsidRDefault="002C5CE2" w:rsidP="001C3BA5">
      <w:pPr>
        <w:spacing w:line="276" w:lineRule="auto"/>
        <w:ind w:firstLine="709"/>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w:t>
      </w:r>
      <w:r w:rsidRPr="001C3BA5">
        <w:rPr>
          <w:rFonts w:ascii="Times New Roman" w:hAnsi="Times New Roman"/>
          <w:bCs/>
          <w:sz w:val="24"/>
          <w:szCs w:val="24"/>
          <w:lang w:val="ru-RU" w:eastAsia="ru-RU"/>
        </w:rPr>
        <w:lastRenderedPageBreak/>
        <w:t>водоотведения») к целевым показателям развития централизованных систем водоснабжения относятся:</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показатели качества питьевой воды;</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показатели надежности и бесперебойности водоснабжения;</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показатели качества обслуживания абонентов;</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показатели эффективности использования ресурсов, в том числе сокращения потерь воды при транспортировке;</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соотношение цены реализации мероприятий инвестиционной программы и их эффективности - улучшение качества воды;</w:t>
      </w:r>
    </w:p>
    <w:p w:rsidR="002C5CE2" w:rsidRPr="001C3BA5" w:rsidRDefault="002C5CE2" w:rsidP="001C3BA5">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w:t>
      </w:r>
      <w:r w:rsidRPr="001C3BA5">
        <w:rPr>
          <w:rFonts w:ascii="Times New Roman" w:hAnsi="Times New Roman"/>
          <w:bCs/>
          <w:sz w:val="24"/>
          <w:szCs w:val="24"/>
          <w:lang w:val="ru-RU" w:eastAsia="ru-RU"/>
        </w:rPr>
        <w:tab/>
        <w:t>иные показатели, установленные федеральным органом исполнительной власти, осуществляющим функции по выработке государственной политики и нормативно</w:t>
      </w:r>
      <w:r>
        <w:rPr>
          <w:rFonts w:ascii="Times New Roman" w:hAnsi="Times New Roman"/>
          <w:bCs/>
          <w:sz w:val="24"/>
          <w:szCs w:val="24"/>
          <w:lang w:val="ru-RU" w:eastAsia="ru-RU"/>
        </w:rPr>
        <w:t>-</w:t>
      </w:r>
      <w:r w:rsidRPr="001C3BA5">
        <w:rPr>
          <w:rFonts w:ascii="Times New Roman" w:hAnsi="Times New Roman"/>
          <w:bCs/>
          <w:sz w:val="24"/>
          <w:szCs w:val="24"/>
          <w:lang w:val="ru-RU" w:eastAsia="ru-RU"/>
        </w:rPr>
        <w:t>правовому регулированию в сфере жилищно-коммунального хозяйства.</w:t>
      </w:r>
    </w:p>
    <w:p w:rsidR="002C5CE2" w:rsidRPr="00C708A2" w:rsidRDefault="002C5CE2" w:rsidP="001C3BA5">
      <w:pPr>
        <w:pStyle w:val="2"/>
        <w:ind w:firstLine="709"/>
        <w:rPr>
          <w:rFonts w:ascii="Times New Roman" w:hAnsi="Times New Roman"/>
          <w:b/>
          <w:bCs/>
          <w:i/>
          <w:iCs/>
          <w:lang w:val="ru-RU" w:eastAsia="ru-RU"/>
        </w:rPr>
      </w:pPr>
      <w:bookmarkStart w:id="34" w:name="_Toc412806345"/>
      <w:r>
        <w:rPr>
          <w:rFonts w:ascii="Times New Roman" w:hAnsi="Times New Roman"/>
          <w:b/>
          <w:bCs/>
          <w:i/>
          <w:iCs/>
          <w:lang w:val="ru-RU" w:eastAsia="ru-RU"/>
        </w:rPr>
        <w:t>6</w:t>
      </w:r>
      <w:r w:rsidRPr="00C708A2">
        <w:rPr>
          <w:rFonts w:ascii="Times New Roman" w:hAnsi="Times New Roman"/>
          <w:b/>
          <w:bCs/>
          <w:i/>
          <w:iCs/>
          <w:lang w:val="ru-RU" w:eastAsia="ru-RU"/>
        </w:rPr>
        <w:t>.</w:t>
      </w:r>
      <w:r>
        <w:rPr>
          <w:rFonts w:ascii="Times New Roman" w:hAnsi="Times New Roman"/>
          <w:b/>
          <w:bCs/>
          <w:i/>
          <w:iCs/>
          <w:lang w:val="ru-RU" w:eastAsia="ru-RU"/>
        </w:rPr>
        <w:t>2</w:t>
      </w:r>
      <w:r w:rsidRPr="00C708A2">
        <w:rPr>
          <w:rFonts w:ascii="Times New Roman" w:hAnsi="Times New Roman"/>
          <w:b/>
          <w:bCs/>
          <w:i/>
          <w:iCs/>
          <w:lang w:val="ru-RU" w:eastAsia="ru-RU"/>
        </w:rPr>
        <w:t xml:space="preserve">. </w:t>
      </w:r>
      <w:r>
        <w:rPr>
          <w:rFonts w:ascii="Times New Roman" w:hAnsi="Times New Roman"/>
          <w:b/>
          <w:bCs/>
          <w:i/>
          <w:iCs/>
          <w:lang w:val="ru-RU" w:eastAsia="ru-RU"/>
        </w:rPr>
        <w:t xml:space="preserve"> Прогнозные балансы</w:t>
      </w:r>
      <w:bookmarkEnd w:id="34"/>
      <w:r w:rsidRPr="00C708A2">
        <w:rPr>
          <w:rFonts w:ascii="Times New Roman" w:hAnsi="Times New Roman"/>
          <w:b/>
          <w:bCs/>
          <w:i/>
          <w:iCs/>
          <w:lang w:val="ru-RU" w:eastAsia="ru-RU"/>
        </w:rPr>
        <w:t xml:space="preserve"> </w:t>
      </w:r>
    </w:p>
    <w:p w:rsidR="002C5CE2" w:rsidRPr="001C3BA5" w:rsidRDefault="002C5CE2" w:rsidP="001C3BA5">
      <w:pPr>
        <w:tabs>
          <w:tab w:val="left" w:pos="900"/>
        </w:tabs>
        <w:spacing w:line="276" w:lineRule="auto"/>
        <w:ind w:firstLine="0"/>
        <w:jc w:val="both"/>
        <w:rPr>
          <w:rFonts w:ascii="Times New Roman" w:hAnsi="Times New Roman"/>
          <w:sz w:val="24"/>
          <w:szCs w:val="24"/>
          <w:lang w:val="ru-RU" w:eastAsia="ru-RU"/>
        </w:rPr>
      </w:pPr>
    </w:p>
    <w:p w:rsidR="002C5CE2" w:rsidRPr="001C3BA5" w:rsidRDefault="002C5CE2" w:rsidP="001C3BA5">
      <w:pPr>
        <w:tabs>
          <w:tab w:val="left" w:pos="900"/>
        </w:tabs>
        <w:spacing w:line="276" w:lineRule="auto"/>
        <w:ind w:firstLine="709"/>
        <w:jc w:val="both"/>
        <w:rPr>
          <w:rFonts w:ascii="Times New Roman" w:hAnsi="Times New Roman"/>
          <w:sz w:val="24"/>
          <w:szCs w:val="24"/>
          <w:lang w:val="ru-RU" w:eastAsia="ru-RU"/>
        </w:rPr>
      </w:pPr>
      <w:r w:rsidRPr="001C3BA5">
        <w:rPr>
          <w:rFonts w:ascii="Times New Roman" w:hAnsi="Times New Roman"/>
          <w:sz w:val="24"/>
          <w:szCs w:val="24"/>
          <w:lang w:val="ru-RU" w:eastAsia="ru-RU"/>
        </w:rPr>
        <w:t xml:space="preserve">Прогнозные балансы потребления питьевой воды </w:t>
      </w:r>
      <w:r>
        <w:rPr>
          <w:rFonts w:ascii="Times New Roman" w:hAnsi="Times New Roman"/>
          <w:sz w:val="24"/>
          <w:szCs w:val="24"/>
          <w:lang w:val="ru-RU" w:eastAsia="ru-RU"/>
        </w:rPr>
        <w:t xml:space="preserve">составлены </w:t>
      </w:r>
      <w:r w:rsidRPr="001C3BA5">
        <w:rPr>
          <w:rFonts w:ascii="Times New Roman" w:hAnsi="Times New Roman"/>
          <w:sz w:val="24"/>
          <w:szCs w:val="24"/>
          <w:lang w:val="ru-RU" w:eastAsia="ru-RU"/>
        </w:rPr>
        <w:t>исходя из текущего объема потребления воды населением и его динамики с учетом перспективы развития и изменения состава и структуры застройки</w:t>
      </w:r>
      <w:r>
        <w:rPr>
          <w:rFonts w:ascii="Times New Roman" w:hAnsi="Times New Roman"/>
          <w:sz w:val="24"/>
          <w:szCs w:val="24"/>
          <w:lang w:val="ru-RU" w:eastAsia="ru-RU"/>
        </w:rPr>
        <w:t>.</w:t>
      </w:r>
    </w:p>
    <w:p w:rsidR="002C5CE2" w:rsidRDefault="002C5CE2" w:rsidP="001C3BA5">
      <w:pPr>
        <w:tabs>
          <w:tab w:val="left" w:pos="900"/>
        </w:tabs>
        <w:spacing w:line="276" w:lineRule="auto"/>
        <w:ind w:firstLine="709"/>
        <w:jc w:val="both"/>
        <w:rPr>
          <w:rFonts w:ascii="Times New Roman" w:hAnsi="Times New Roman"/>
          <w:sz w:val="24"/>
          <w:szCs w:val="24"/>
          <w:lang w:val="ru-RU" w:eastAsia="ru-RU"/>
        </w:rPr>
      </w:pPr>
      <w:r w:rsidRPr="001C3BA5">
        <w:rPr>
          <w:rFonts w:ascii="Times New Roman" w:hAnsi="Times New Roman"/>
          <w:sz w:val="24"/>
          <w:szCs w:val="24"/>
          <w:lang w:val="ru-RU" w:eastAsia="ru-RU"/>
        </w:rPr>
        <w:t xml:space="preserve">Перспективные водные балансы составлены на основании нормативного водопотребления, а также при условии сохранения достигнутого уровня экономии воды. </w:t>
      </w:r>
    </w:p>
    <w:p w:rsidR="002C5CE2" w:rsidRPr="001C3BA5" w:rsidRDefault="002C5CE2" w:rsidP="001C3BA5">
      <w:pPr>
        <w:tabs>
          <w:tab w:val="left" w:pos="900"/>
        </w:tabs>
        <w:spacing w:line="276" w:lineRule="auto"/>
        <w:ind w:firstLine="709"/>
        <w:jc w:val="both"/>
        <w:rPr>
          <w:rFonts w:ascii="Times New Roman" w:hAnsi="Times New Roman"/>
          <w:sz w:val="24"/>
          <w:szCs w:val="24"/>
          <w:lang w:val="ru-RU" w:eastAsia="ru-RU"/>
        </w:rPr>
      </w:pPr>
      <w:r w:rsidRPr="001C3BA5">
        <w:rPr>
          <w:rFonts w:ascii="Times New Roman" w:hAnsi="Times New Roman"/>
          <w:sz w:val="24"/>
          <w:szCs w:val="24"/>
          <w:lang w:val="ru-RU" w:eastAsia="ru-RU"/>
        </w:rPr>
        <w:t>Постановлением директора Департамента жилищно-коммунального комплекса и</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энергетики Ханты-Мансийского автономного округа – Югры от 11.11.2013г. №22-нп были</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утверждены нормативы удельного водопотребления для населения на территории ХМАО,</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которые в зависимости от степени благоустройства жилищного фонда составляют от 0,91м3</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до 7,32м3 на человека в месяц.</w:t>
      </w:r>
    </w:p>
    <w:p w:rsidR="002C5CE2" w:rsidRPr="001C3BA5" w:rsidRDefault="002C5CE2" w:rsidP="001C3BA5">
      <w:pPr>
        <w:tabs>
          <w:tab w:val="left" w:pos="900"/>
        </w:tabs>
        <w:spacing w:line="276" w:lineRule="auto"/>
        <w:ind w:firstLine="709"/>
        <w:jc w:val="both"/>
        <w:rPr>
          <w:rFonts w:ascii="Times New Roman" w:hAnsi="Times New Roman"/>
          <w:sz w:val="24"/>
          <w:szCs w:val="24"/>
          <w:lang w:val="ru-RU" w:eastAsia="ru-RU"/>
        </w:rPr>
      </w:pPr>
      <w:r w:rsidRPr="001C3BA5">
        <w:rPr>
          <w:rFonts w:ascii="Times New Roman" w:hAnsi="Times New Roman"/>
          <w:sz w:val="24"/>
          <w:szCs w:val="24"/>
          <w:lang w:val="ru-RU" w:eastAsia="ru-RU"/>
        </w:rPr>
        <w:t>Нормативы потребления воды применяемые для поселка в зависимости от степени</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благоустройства подразделяются на три основные группы: жилые дома с централизованным</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водоснабжением при закрытых системах отопления (4,9% населения), жилые дома с</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централизованным водоснабжением при открытых системах отопления (91,7% населения),</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жилые дома с централизованным водоснабжением оборудованные различными местными</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водонагревательными приборами ( 3,4% населения).</w:t>
      </w:r>
    </w:p>
    <w:p w:rsidR="002C5CE2" w:rsidRDefault="002C5CE2" w:rsidP="001C3BA5">
      <w:pPr>
        <w:tabs>
          <w:tab w:val="left" w:pos="900"/>
        </w:tabs>
        <w:spacing w:line="276" w:lineRule="auto"/>
        <w:ind w:firstLine="709"/>
        <w:jc w:val="both"/>
        <w:rPr>
          <w:rFonts w:ascii="Times New Roman" w:hAnsi="Times New Roman"/>
          <w:sz w:val="24"/>
          <w:szCs w:val="24"/>
          <w:lang w:val="ru-RU" w:eastAsia="ru-RU"/>
        </w:rPr>
      </w:pPr>
      <w:r w:rsidRPr="001C3BA5">
        <w:rPr>
          <w:rFonts w:ascii="Times New Roman" w:hAnsi="Times New Roman"/>
          <w:sz w:val="24"/>
          <w:szCs w:val="24"/>
          <w:lang w:val="ru-RU" w:eastAsia="ru-RU"/>
        </w:rPr>
        <w:t>При закрытой и открытой системах теплоснабжения нормативы на потребление</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холодной и горячей воды различны, а также способы их доставки потребителю.</w:t>
      </w:r>
    </w:p>
    <w:p w:rsidR="002C5CE2" w:rsidRPr="001C3BA5" w:rsidRDefault="002C5CE2" w:rsidP="001C3BA5">
      <w:pPr>
        <w:tabs>
          <w:tab w:val="left" w:pos="900"/>
        </w:tabs>
        <w:spacing w:line="276" w:lineRule="auto"/>
        <w:ind w:firstLine="709"/>
        <w:jc w:val="both"/>
        <w:rPr>
          <w:rFonts w:ascii="Times New Roman" w:hAnsi="Times New Roman"/>
          <w:sz w:val="24"/>
          <w:szCs w:val="24"/>
          <w:lang w:val="ru-RU" w:eastAsia="ru-RU"/>
        </w:rPr>
      </w:pPr>
      <w:r w:rsidRPr="001C3BA5">
        <w:rPr>
          <w:rFonts w:ascii="Times New Roman" w:hAnsi="Times New Roman"/>
          <w:sz w:val="24"/>
          <w:szCs w:val="24"/>
          <w:lang w:val="ru-RU" w:eastAsia="ru-RU"/>
        </w:rPr>
        <w:t>Из бюджетных и прочих потребителей потребление воды с открытыми системами</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теплоснабжения составляет 13,51 м3/сут. - 78,9%, с закрытыми системами – 3,62 м3/сут –</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21,1%.</w:t>
      </w:r>
    </w:p>
    <w:p w:rsidR="002C5CE2" w:rsidRDefault="002C5CE2" w:rsidP="001C3BA5">
      <w:pPr>
        <w:tabs>
          <w:tab w:val="left" w:pos="900"/>
        </w:tabs>
        <w:spacing w:line="276" w:lineRule="auto"/>
        <w:ind w:firstLine="709"/>
        <w:jc w:val="both"/>
        <w:rPr>
          <w:rFonts w:ascii="Times New Roman" w:hAnsi="Times New Roman"/>
          <w:sz w:val="24"/>
          <w:szCs w:val="24"/>
          <w:lang w:val="ru-RU" w:eastAsia="ru-RU"/>
        </w:rPr>
      </w:pPr>
      <w:r w:rsidRPr="001C3BA5">
        <w:rPr>
          <w:rFonts w:ascii="Times New Roman" w:hAnsi="Times New Roman"/>
          <w:sz w:val="24"/>
          <w:szCs w:val="24"/>
          <w:lang w:val="ru-RU" w:eastAsia="ru-RU"/>
        </w:rPr>
        <w:t>Фактическое удельное потребление населением в 2013г. составило в среднем,</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 xml:space="preserve">учитывая все степени благоустройства - 82,5 л/сут или </w:t>
      </w:r>
      <w:smartTag w:uri="urn:schemas-microsoft-com:office:smarttags" w:element="metricconverter">
        <w:smartTagPr>
          <w:attr w:name="ProductID" w:val="2,51 м3"/>
        </w:smartTagPr>
        <w:r w:rsidRPr="001C3BA5">
          <w:rPr>
            <w:rFonts w:ascii="Times New Roman" w:hAnsi="Times New Roman"/>
            <w:sz w:val="24"/>
            <w:szCs w:val="24"/>
            <w:lang w:val="ru-RU" w:eastAsia="ru-RU"/>
          </w:rPr>
          <w:t>2,51 м3</w:t>
        </w:r>
      </w:smartTag>
      <w:r w:rsidRPr="001C3BA5">
        <w:rPr>
          <w:rFonts w:ascii="Times New Roman" w:hAnsi="Times New Roman"/>
          <w:sz w:val="24"/>
          <w:szCs w:val="24"/>
          <w:lang w:val="ru-RU" w:eastAsia="ru-RU"/>
        </w:rPr>
        <w:t xml:space="preserve"> на человека в месяц, что</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составляет 38% от нормативного и говорит о рациональной и экономичной системе подачи и</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распределения воды. Фактическое удельное потребление в 2013г. составило 115 л/сут на</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человека с учетом бюджетной и прочей сферы.</w:t>
      </w:r>
    </w:p>
    <w:p w:rsidR="002C5CE2" w:rsidRDefault="002C5CE2" w:rsidP="001C3BA5">
      <w:pPr>
        <w:tabs>
          <w:tab w:val="left" w:pos="900"/>
        </w:tabs>
        <w:spacing w:line="276" w:lineRule="auto"/>
        <w:ind w:firstLine="709"/>
        <w:jc w:val="both"/>
        <w:rPr>
          <w:rFonts w:ascii="Times New Roman" w:hAnsi="Times New Roman"/>
          <w:sz w:val="24"/>
          <w:szCs w:val="24"/>
          <w:lang w:val="ru-RU" w:eastAsia="ru-RU"/>
        </w:rPr>
      </w:pPr>
      <w:r w:rsidRPr="001C3BA5">
        <w:rPr>
          <w:rFonts w:ascii="Times New Roman" w:hAnsi="Times New Roman"/>
          <w:sz w:val="24"/>
          <w:szCs w:val="24"/>
          <w:lang w:val="ru-RU" w:eastAsia="ru-RU"/>
        </w:rPr>
        <w:t>Таким образом, дефицит производственной мощности водозаборных сооружений на</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01.01.2014г. составляет 0%, а очистных сооружений водоподготовки – 100%.</w:t>
      </w:r>
    </w:p>
    <w:p w:rsidR="002C5CE2" w:rsidRDefault="002C5CE2" w:rsidP="001C3BA5">
      <w:pPr>
        <w:tabs>
          <w:tab w:val="left" w:pos="900"/>
        </w:tabs>
        <w:spacing w:line="276" w:lineRule="auto"/>
        <w:ind w:firstLine="709"/>
        <w:jc w:val="both"/>
        <w:rPr>
          <w:rFonts w:ascii="Times New Roman" w:hAnsi="Times New Roman"/>
          <w:sz w:val="24"/>
          <w:szCs w:val="24"/>
          <w:lang w:val="ru-RU" w:eastAsia="ru-RU"/>
        </w:rPr>
      </w:pPr>
    </w:p>
    <w:p w:rsidR="002C5CE2" w:rsidRPr="00C708A2" w:rsidRDefault="002C5CE2" w:rsidP="00C46667">
      <w:pPr>
        <w:pStyle w:val="2"/>
        <w:rPr>
          <w:rFonts w:ascii="Times New Roman" w:hAnsi="Times New Roman"/>
          <w:b/>
          <w:bCs/>
          <w:i/>
          <w:iCs/>
          <w:lang w:val="ru-RU" w:eastAsia="ru-RU"/>
        </w:rPr>
      </w:pPr>
      <w:bookmarkStart w:id="35" w:name="_Toc412806346"/>
      <w:r>
        <w:rPr>
          <w:rFonts w:ascii="Times New Roman" w:hAnsi="Times New Roman"/>
          <w:b/>
          <w:bCs/>
          <w:i/>
          <w:iCs/>
          <w:lang w:val="ru-RU" w:eastAsia="ru-RU"/>
        </w:rPr>
        <w:lastRenderedPageBreak/>
        <w:t>6</w:t>
      </w:r>
      <w:r w:rsidRPr="00C708A2">
        <w:rPr>
          <w:rFonts w:ascii="Times New Roman" w:hAnsi="Times New Roman"/>
          <w:b/>
          <w:bCs/>
          <w:i/>
          <w:iCs/>
          <w:lang w:val="ru-RU" w:eastAsia="ru-RU"/>
        </w:rPr>
        <w:t>.</w:t>
      </w:r>
      <w:r>
        <w:rPr>
          <w:rFonts w:ascii="Times New Roman" w:hAnsi="Times New Roman"/>
          <w:b/>
          <w:bCs/>
          <w:i/>
          <w:iCs/>
          <w:lang w:val="ru-RU" w:eastAsia="ru-RU"/>
        </w:rPr>
        <w:t>2</w:t>
      </w:r>
      <w:r w:rsidRPr="00C708A2">
        <w:rPr>
          <w:rFonts w:ascii="Times New Roman" w:hAnsi="Times New Roman"/>
          <w:b/>
          <w:bCs/>
          <w:i/>
          <w:iCs/>
          <w:lang w:val="ru-RU" w:eastAsia="ru-RU"/>
        </w:rPr>
        <w:t>. Обоснование объемов производственных мощностей</w:t>
      </w:r>
      <w:bookmarkEnd w:id="35"/>
      <w:r w:rsidRPr="00C708A2">
        <w:rPr>
          <w:rFonts w:ascii="Times New Roman" w:hAnsi="Times New Roman"/>
          <w:b/>
          <w:bCs/>
          <w:i/>
          <w:iCs/>
          <w:lang w:val="ru-RU" w:eastAsia="ru-RU"/>
        </w:rPr>
        <w:t xml:space="preserve"> </w:t>
      </w:r>
    </w:p>
    <w:p w:rsidR="002C5CE2" w:rsidRDefault="002C5CE2" w:rsidP="00C46667">
      <w:pPr>
        <w:spacing w:line="276" w:lineRule="auto"/>
        <w:ind w:firstLine="0"/>
        <w:jc w:val="center"/>
        <w:rPr>
          <w:rFonts w:ascii="Times New Roman" w:hAnsi="Times New Roman"/>
          <w:sz w:val="24"/>
          <w:szCs w:val="24"/>
          <w:lang w:val="ru-RU"/>
        </w:rPr>
      </w:pPr>
    </w:p>
    <w:p w:rsidR="002C5CE2" w:rsidRPr="00F974C3" w:rsidRDefault="002C5CE2" w:rsidP="001C3BA5">
      <w:pPr>
        <w:spacing w:line="276" w:lineRule="auto"/>
        <w:ind w:firstLine="709"/>
        <w:jc w:val="both"/>
        <w:rPr>
          <w:rFonts w:ascii="Times New Roman" w:hAnsi="Times New Roman"/>
          <w:sz w:val="24"/>
          <w:szCs w:val="24"/>
          <w:lang w:val="ru-RU" w:eastAsia="ru-RU"/>
        </w:rPr>
      </w:pPr>
      <w:r w:rsidRPr="001C3BA5">
        <w:rPr>
          <w:rFonts w:ascii="Times New Roman" w:hAnsi="Times New Roman"/>
          <w:sz w:val="24"/>
          <w:szCs w:val="24"/>
          <w:lang w:val="ru-RU" w:eastAsia="ru-RU"/>
        </w:rPr>
        <w:t>В соответствии со «Схемой развития инженерных сетей водоснабжения,</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водоотведения и ливневой канализации с.п. Сентябрьский на расчетный срок до 2024 года»</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для обеспечения объектов капитального строительства услугами централизованного</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водоснабжения потребуется строительство станции обезжелезивания производительностью</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равной расчетному потреблению воды поселка (350 м3/сут) с разбивкой по этапам</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строительства, производительность первого этапа строительства соответствует</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существующему уровню водопотребления – 100-135 м3/сут. Предполагается строительство</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модульной станции, технологическая схема представлена на рис.3.5, особенностью и</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преимуществом данной схемы является то, что производительность станции можно поэтапно</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наращивать установкой дополнительных фильтров, что позволит плавно увеличивать</w:t>
      </w:r>
      <w:r>
        <w:rPr>
          <w:rFonts w:ascii="Times New Roman" w:hAnsi="Times New Roman"/>
          <w:sz w:val="24"/>
          <w:szCs w:val="24"/>
          <w:lang w:val="ru-RU" w:eastAsia="ru-RU"/>
        </w:rPr>
        <w:t xml:space="preserve"> </w:t>
      </w:r>
      <w:r w:rsidRPr="001C3BA5">
        <w:rPr>
          <w:rFonts w:ascii="Times New Roman" w:hAnsi="Times New Roman"/>
          <w:sz w:val="24"/>
          <w:szCs w:val="24"/>
          <w:lang w:val="ru-RU" w:eastAsia="ru-RU"/>
        </w:rPr>
        <w:t>производительность очистных сооружений по мере перспективной потребности.</w:t>
      </w:r>
    </w:p>
    <w:p w:rsidR="002C5CE2" w:rsidRPr="00C410DC" w:rsidRDefault="002C5CE2" w:rsidP="00C410DC">
      <w:pPr>
        <w:spacing w:after="200" w:line="276" w:lineRule="auto"/>
        <w:ind w:firstLine="709"/>
        <w:jc w:val="both"/>
        <w:rPr>
          <w:rFonts w:ascii="Times New Roman" w:hAnsi="Times New Roman"/>
          <w:sz w:val="24"/>
          <w:szCs w:val="24"/>
          <w:lang w:val="ru-RU" w:eastAsia="ru-RU"/>
        </w:rPr>
      </w:pPr>
      <w:r w:rsidRPr="00C410DC">
        <w:rPr>
          <w:rFonts w:ascii="Times New Roman" w:hAnsi="Times New Roman"/>
          <w:sz w:val="24"/>
          <w:szCs w:val="24"/>
          <w:lang w:val="ru-RU" w:eastAsia="ru-RU"/>
        </w:rPr>
        <w:t>Таким образом:</w:t>
      </w:r>
    </w:p>
    <w:p w:rsidR="002C5CE2" w:rsidRPr="00C410DC" w:rsidRDefault="002C5CE2" w:rsidP="00C410DC">
      <w:pPr>
        <w:spacing w:after="200" w:line="276" w:lineRule="auto"/>
        <w:ind w:firstLine="709"/>
        <w:jc w:val="both"/>
        <w:rPr>
          <w:rFonts w:ascii="Times New Roman" w:hAnsi="Times New Roman"/>
          <w:sz w:val="24"/>
          <w:szCs w:val="24"/>
          <w:lang w:val="ru-RU" w:eastAsia="ru-RU"/>
        </w:rPr>
      </w:pPr>
      <w:r w:rsidRPr="00C410DC">
        <w:rPr>
          <w:rFonts w:ascii="Times New Roman" w:hAnsi="Times New Roman"/>
          <w:sz w:val="24"/>
          <w:szCs w:val="24"/>
          <w:lang w:val="ru-RU" w:eastAsia="ru-RU"/>
        </w:rPr>
        <w:t>1. Основным потребителем воды, в настоящее время и на перспективу является население,</w:t>
      </w:r>
      <w:r>
        <w:rPr>
          <w:rFonts w:ascii="Times New Roman" w:hAnsi="Times New Roman"/>
          <w:sz w:val="24"/>
          <w:szCs w:val="24"/>
          <w:lang w:val="ru-RU" w:eastAsia="ru-RU"/>
        </w:rPr>
        <w:t xml:space="preserve"> </w:t>
      </w:r>
      <w:r w:rsidRPr="00C410DC">
        <w:rPr>
          <w:rFonts w:ascii="Times New Roman" w:hAnsi="Times New Roman"/>
          <w:sz w:val="24"/>
          <w:szCs w:val="24"/>
          <w:lang w:val="ru-RU" w:eastAsia="ru-RU"/>
        </w:rPr>
        <w:t>потребление которого составляет 92-95%.</w:t>
      </w:r>
    </w:p>
    <w:p w:rsidR="002C5CE2" w:rsidRDefault="002C5CE2" w:rsidP="00C410DC">
      <w:pPr>
        <w:spacing w:after="200" w:line="276" w:lineRule="auto"/>
        <w:ind w:firstLine="709"/>
        <w:jc w:val="both"/>
        <w:rPr>
          <w:rFonts w:ascii="Times New Roman" w:hAnsi="Times New Roman"/>
          <w:sz w:val="24"/>
          <w:szCs w:val="24"/>
          <w:lang w:val="ru-RU" w:eastAsia="ru-RU"/>
        </w:rPr>
      </w:pPr>
      <w:r w:rsidRPr="00C410DC">
        <w:rPr>
          <w:rFonts w:ascii="Times New Roman" w:hAnsi="Times New Roman"/>
          <w:sz w:val="24"/>
          <w:szCs w:val="24"/>
          <w:lang w:val="ru-RU" w:eastAsia="ru-RU"/>
        </w:rPr>
        <w:t>2. Расчетная потребность в воде на 202</w:t>
      </w:r>
      <w:r>
        <w:rPr>
          <w:rFonts w:ascii="Times New Roman" w:hAnsi="Times New Roman"/>
          <w:sz w:val="24"/>
          <w:szCs w:val="24"/>
          <w:lang w:val="ru-RU" w:eastAsia="ru-RU"/>
        </w:rPr>
        <w:t>5</w:t>
      </w:r>
      <w:r w:rsidRPr="00C410DC">
        <w:rPr>
          <w:rFonts w:ascii="Times New Roman" w:hAnsi="Times New Roman"/>
          <w:sz w:val="24"/>
          <w:szCs w:val="24"/>
          <w:lang w:val="ru-RU" w:eastAsia="ru-RU"/>
        </w:rPr>
        <w:t>г. составит 351,8м3/сут.</w:t>
      </w:r>
    </w:p>
    <w:p w:rsidR="002C5CE2" w:rsidRDefault="002C5CE2" w:rsidP="00EF282E">
      <w:pPr>
        <w:spacing w:after="200" w:line="276" w:lineRule="auto"/>
        <w:ind w:firstLine="709"/>
        <w:jc w:val="both"/>
        <w:rPr>
          <w:rFonts w:ascii="Times New Roman" w:hAnsi="Times New Roman"/>
          <w:sz w:val="24"/>
          <w:szCs w:val="24"/>
          <w:lang w:val="ru-RU" w:eastAsia="ru-RU"/>
        </w:rPr>
      </w:pPr>
      <w:r w:rsidRPr="00C410DC">
        <w:rPr>
          <w:rFonts w:ascii="Times New Roman" w:hAnsi="Times New Roman"/>
          <w:sz w:val="24"/>
          <w:szCs w:val="24"/>
          <w:lang w:val="ru-RU" w:eastAsia="ru-RU"/>
        </w:rPr>
        <w:t>По расчетным данным потребление воды населением составляет 94%, в т.ч. 89% -</w:t>
      </w:r>
      <w:r>
        <w:rPr>
          <w:rFonts w:ascii="Times New Roman" w:hAnsi="Times New Roman"/>
          <w:sz w:val="24"/>
          <w:szCs w:val="24"/>
          <w:lang w:val="ru-RU" w:eastAsia="ru-RU"/>
        </w:rPr>
        <w:t xml:space="preserve"> </w:t>
      </w:r>
      <w:r w:rsidRPr="00C410DC">
        <w:rPr>
          <w:rFonts w:ascii="Times New Roman" w:hAnsi="Times New Roman"/>
          <w:sz w:val="24"/>
          <w:szCs w:val="24"/>
          <w:lang w:val="ru-RU" w:eastAsia="ru-RU"/>
        </w:rPr>
        <w:t>многоквартирные дома и 5% - одноквартирные дома. По данным, учитывающим достигнутый</w:t>
      </w:r>
      <w:r>
        <w:rPr>
          <w:rFonts w:ascii="Times New Roman" w:hAnsi="Times New Roman"/>
          <w:sz w:val="24"/>
          <w:szCs w:val="24"/>
          <w:lang w:val="ru-RU" w:eastAsia="ru-RU"/>
        </w:rPr>
        <w:t xml:space="preserve"> </w:t>
      </w:r>
      <w:r w:rsidRPr="00C410DC">
        <w:rPr>
          <w:rFonts w:ascii="Times New Roman" w:hAnsi="Times New Roman"/>
          <w:sz w:val="24"/>
          <w:szCs w:val="24"/>
          <w:lang w:val="ru-RU" w:eastAsia="ru-RU"/>
        </w:rPr>
        <w:t>уровень экономии потребления воды населением, потребление воды населением составит</w:t>
      </w:r>
      <w:r>
        <w:rPr>
          <w:rFonts w:ascii="Times New Roman" w:hAnsi="Times New Roman"/>
          <w:sz w:val="24"/>
          <w:szCs w:val="24"/>
          <w:lang w:val="ru-RU" w:eastAsia="ru-RU"/>
        </w:rPr>
        <w:t xml:space="preserve"> </w:t>
      </w:r>
      <w:r w:rsidRPr="00C410DC">
        <w:rPr>
          <w:rFonts w:ascii="Times New Roman" w:hAnsi="Times New Roman"/>
          <w:sz w:val="24"/>
          <w:szCs w:val="24"/>
          <w:lang w:val="ru-RU" w:eastAsia="ru-RU"/>
        </w:rPr>
        <w:t>85% (80% - многоквартирные дома, 5% - одноквартирные). При этом доля бюджетных и</w:t>
      </w:r>
      <w:r>
        <w:rPr>
          <w:rFonts w:ascii="Times New Roman" w:hAnsi="Times New Roman"/>
          <w:sz w:val="24"/>
          <w:szCs w:val="24"/>
          <w:lang w:val="ru-RU" w:eastAsia="ru-RU"/>
        </w:rPr>
        <w:t xml:space="preserve"> </w:t>
      </w:r>
      <w:r w:rsidRPr="00C410DC">
        <w:rPr>
          <w:rFonts w:ascii="Times New Roman" w:hAnsi="Times New Roman"/>
          <w:sz w:val="24"/>
          <w:szCs w:val="24"/>
          <w:lang w:val="ru-RU" w:eastAsia="ru-RU"/>
        </w:rPr>
        <w:t>прочих организаций составит 6 и 15% соответственно.</w:t>
      </w:r>
    </w:p>
    <w:p w:rsidR="002C5CE2" w:rsidRPr="00C708A2" w:rsidRDefault="002C5CE2" w:rsidP="001C3BA5">
      <w:pPr>
        <w:pStyle w:val="2"/>
        <w:ind w:firstLine="709"/>
        <w:rPr>
          <w:rFonts w:ascii="Times New Roman" w:hAnsi="Times New Roman"/>
          <w:b/>
          <w:bCs/>
          <w:i/>
          <w:iCs/>
          <w:lang w:val="ru-RU" w:eastAsia="ru-RU"/>
        </w:rPr>
      </w:pPr>
      <w:bookmarkStart w:id="36" w:name="_Toc412806347"/>
      <w:r>
        <w:rPr>
          <w:rFonts w:ascii="Times New Roman" w:hAnsi="Times New Roman"/>
          <w:b/>
          <w:bCs/>
          <w:i/>
          <w:iCs/>
          <w:lang w:val="ru-RU" w:eastAsia="ru-RU"/>
        </w:rPr>
        <w:t>6</w:t>
      </w:r>
      <w:r w:rsidRPr="00C708A2">
        <w:rPr>
          <w:rFonts w:ascii="Times New Roman" w:hAnsi="Times New Roman"/>
          <w:b/>
          <w:bCs/>
          <w:i/>
          <w:iCs/>
          <w:lang w:val="ru-RU" w:eastAsia="ru-RU"/>
        </w:rPr>
        <w:t>.</w:t>
      </w:r>
      <w:r>
        <w:rPr>
          <w:rFonts w:ascii="Times New Roman" w:hAnsi="Times New Roman"/>
          <w:b/>
          <w:bCs/>
          <w:i/>
          <w:iCs/>
          <w:lang w:val="ru-RU" w:eastAsia="ru-RU"/>
        </w:rPr>
        <w:t>3</w:t>
      </w:r>
      <w:r w:rsidRPr="00C708A2">
        <w:rPr>
          <w:rFonts w:ascii="Times New Roman" w:hAnsi="Times New Roman"/>
          <w:b/>
          <w:bCs/>
          <w:i/>
          <w:iCs/>
          <w:lang w:val="ru-RU" w:eastAsia="ru-RU"/>
        </w:rPr>
        <w:t>. Перспективная схема водоснабжения</w:t>
      </w:r>
      <w:bookmarkEnd w:id="36"/>
      <w:r w:rsidRPr="00C708A2">
        <w:rPr>
          <w:rFonts w:ascii="Times New Roman" w:hAnsi="Times New Roman"/>
          <w:b/>
          <w:bCs/>
          <w:i/>
          <w:iCs/>
          <w:lang w:val="ru-RU" w:eastAsia="ru-RU"/>
        </w:rPr>
        <w:t xml:space="preserve"> </w:t>
      </w:r>
    </w:p>
    <w:p w:rsidR="002C5CE2" w:rsidRDefault="002C5CE2" w:rsidP="00C61B04">
      <w:pPr>
        <w:spacing w:line="276" w:lineRule="auto"/>
        <w:ind w:firstLine="709"/>
        <w:jc w:val="both"/>
        <w:rPr>
          <w:rFonts w:ascii="Times New Roman" w:hAnsi="Times New Roman"/>
          <w:sz w:val="24"/>
          <w:szCs w:val="24"/>
          <w:lang w:val="ru-RU" w:eastAsia="ru-RU"/>
        </w:rPr>
      </w:pPr>
    </w:p>
    <w:p w:rsidR="002C5CE2" w:rsidRPr="00C410DC" w:rsidRDefault="002C5CE2" w:rsidP="00C410DC">
      <w:pPr>
        <w:spacing w:after="200" w:line="276" w:lineRule="auto"/>
        <w:ind w:firstLine="567"/>
        <w:jc w:val="both"/>
        <w:rPr>
          <w:rFonts w:ascii="Times New Roman" w:hAnsi="Times New Roman"/>
          <w:bCs/>
          <w:sz w:val="24"/>
          <w:szCs w:val="24"/>
          <w:lang w:val="ru-RU" w:eastAsia="ru-RU"/>
        </w:rPr>
      </w:pPr>
      <w:r w:rsidRPr="00C410DC">
        <w:rPr>
          <w:rFonts w:ascii="Times New Roman" w:hAnsi="Times New Roman"/>
          <w:bCs/>
          <w:sz w:val="24"/>
          <w:szCs w:val="24"/>
          <w:lang w:val="ru-RU" w:eastAsia="ru-RU"/>
        </w:rPr>
        <w:t>Исходя из анализа резервов и дефицитов производственных мощностей системы</w:t>
      </w:r>
      <w:r>
        <w:rPr>
          <w:rFonts w:ascii="Times New Roman" w:hAnsi="Times New Roman"/>
          <w:bCs/>
          <w:sz w:val="24"/>
          <w:szCs w:val="24"/>
          <w:lang w:val="ru-RU" w:eastAsia="ru-RU"/>
        </w:rPr>
        <w:t xml:space="preserve"> </w:t>
      </w:r>
      <w:r w:rsidRPr="00C410DC">
        <w:rPr>
          <w:rFonts w:ascii="Times New Roman" w:hAnsi="Times New Roman"/>
          <w:bCs/>
          <w:sz w:val="24"/>
          <w:szCs w:val="24"/>
          <w:lang w:val="ru-RU" w:eastAsia="ru-RU"/>
        </w:rPr>
        <w:t>водоснабжения с.п.</w:t>
      </w:r>
      <w:r w:rsidR="00EF282E">
        <w:rPr>
          <w:rFonts w:ascii="Times New Roman" w:hAnsi="Times New Roman"/>
          <w:bCs/>
          <w:sz w:val="24"/>
          <w:szCs w:val="24"/>
          <w:lang w:val="ru-RU" w:eastAsia="ru-RU"/>
        </w:rPr>
        <w:t xml:space="preserve"> </w:t>
      </w:r>
      <w:r w:rsidRPr="00C410DC">
        <w:rPr>
          <w:rFonts w:ascii="Times New Roman" w:hAnsi="Times New Roman"/>
          <w:bCs/>
          <w:sz w:val="24"/>
          <w:szCs w:val="24"/>
          <w:lang w:val="ru-RU" w:eastAsia="ru-RU"/>
        </w:rPr>
        <w:t>Сентябрьский, ЛПДС «Южный Балык и ООО «Промысловик» на</w:t>
      </w:r>
      <w:r>
        <w:rPr>
          <w:rFonts w:ascii="Times New Roman" w:hAnsi="Times New Roman"/>
          <w:bCs/>
          <w:sz w:val="24"/>
          <w:szCs w:val="24"/>
          <w:lang w:val="ru-RU" w:eastAsia="ru-RU"/>
        </w:rPr>
        <w:t xml:space="preserve"> </w:t>
      </w:r>
      <w:r w:rsidRPr="00C410DC">
        <w:rPr>
          <w:rFonts w:ascii="Times New Roman" w:hAnsi="Times New Roman"/>
          <w:bCs/>
          <w:sz w:val="24"/>
          <w:szCs w:val="24"/>
          <w:lang w:val="ru-RU" w:eastAsia="ru-RU"/>
        </w:rPr>
        <w:t>сегодняшний день могут гарантированно подать в поселок 350м3/сут. питьевой воды.</w:t>
      </w:r>
    </w:p>
    <w:p w:rsidR="002C5CE2" w:rsidRPr="00C410DC" w:rsidRDefault="002C5CE2" w:rsidP="00C410DC">
      <w:pPr>
        <w:spacing w:after="200" w:line="276" w:lineRule="auto"/>
        <w:ind w:firstLine="567"/>
        <w:jc w:val="both"/>
        <w:rPr>
          <w:rFonts w:ascii="Times New Roman" w:hAnsi="Times New Roman"/>
          <w:bCs/>
          <w:sz w:val="24"/>
          <w:szCs w:val="24"/>
          <w:lang w:val="ru-RU" w:eastAsia="ru-RU"/>
        </w:rPr>
      </w:pPr>
      <w:r w:rsidRPr="00C410DC">
        <w:rPr>
          <w:rFonts w:ascii="Times New Roman" w:hAnsi="Times New Roman"/>
          <w:bCs/>
          <w:sz w:val="24"/>
          <w:szCs w:val="24"/>
          <w:lang w:val="ru-RU" w:eastAsia="ru-RU"/>
        </w:rPr>
        <w:t>На основании прогнозных балансов потребления питьевой воды исходя из</w:t>
      </w:r>
      <w:r>
        <w:rPr>
          <w:rFonts w:ascii="Times New Roman" w:hAnsi="Times New Roman"/>
          <w:bCs/>
          <w:sz w:val="24"/>
          <w:szCs w:val="24"/>
          <w:lang w:val="ru-RU" w:eastAsia="ru-RU"/>
        </w:rPr>
        <w:t xml:space="preserve"> </w:t>
      </w:r>
      <w:r w:rsidRPr="00C410DC">
        <w:rPr>
          <w:rFonts w:ascii="Times New Roman" w:hAnsi="Times New Roman"/>
          <w:bCs/>
          <w:sz w:val="24"/>
          <w:szCs w:val="24"/>
          <w:lang w:val="ru-RU" w:eastAsia="ru-RU"/>
        </w:rPr>
        <w:t>текущего объема потребления воды населением и его динамики с учетом перспективы</w:t>
      </w:r>
      <w:r>
        <w:rPr>
          <w:rFonts w:ascii="Times New Roman" w:hAnsi="Times New Roman"/>
          <w:bCs/>
          <w:sz w:val="24"/>
          <w:szCs w:val="24"/>
          <w:lang w:val="ru-RU" w:eastAsia="ru-RU"/>
        </w:rPr>
        <w:t xml:space="preserve"> </w:t>
      </w:r>
      <w:r w:rsidRPr="00C410DC">
        <w:rPr>
          <w:rFonts w:ascii="Times New Roman" w:hAnsi="Times New Roman"/>
          <w:bCs/>
          <w:sz w:val="24"/>
          <w:szCs w:val="24"/>
          <w:lang w:val="ru-RU" w:eastAsia="ru-RU"/>
        </w:rPr>
        <w:t>развития и изменения состава и структуры застройки в 2024 году потребность в питьевой</w:t>
      </w:r>
      <w:r>
        <w:rPr>
          <w:rFonts w:ascii="Times New Roman" w:hAnsi="Times New Roman"/>
          <w:bCs/>
          <w:sz w:val="24"/>
          <w:szCs w:val="24"/>
          <w:lang w:val="ru-RU" w:eastAsia="ru-RU"/>
        </w:rPr>
        <w:t xml:space="preserve"> </w:t>
      </w:r>
      <w:r w:rsidRPr="00C410DC">
        <w:rPr>
          <w:rFonts w:ascii="Times New Roman" w:hAnsi="Times New Roman"/>
          <w:bCs/>
          <w:sz w:val="24"/>
          <w:szCs w:val="24"/>
          <w:lang w:val="ru-RU" w:eastAsia="ru-RU"/>
        </w:rPr>
        <w:t xml:space="preserve">воде должна составить в среднем 242 м3/сут. </w:t>
      </w:r>
    </w:p>
    <w:p w:rsidR="002C5CE2" w:rsidRDefault="002C5CE2" w:rsidP="009A7F5F">
      <w:pPr>
        <w:spacing w:after="200" w:line="276" w:lineRule="auto"/>
        <w:ind w:firstLine="567"/>
        <w:jc w:val="both"/>
        <w:rPr>
          <w:rFonts w:ascii="Times New Roman" w:hAnsi="Times New Roman"/>
          <w:bCs/>
          <w:sz w:val="24"/>
          <w:szCs w:val="24"/>
          <w:lang w:val="ru-RU" w:eastAsia="ru-RU"/>
        </w:rPr>
      </w:pPr>
      <w:r w:rsidRPr="00C410DC">
        <w:rPr>
          <w:rFonts w:ascii="Times New Roman" w:hAnsi="Times New Roman"/>
          <w:bCs/>
          <w:sz w:val="24"/>
          <w:szCs w:val="24"/>
          <w:lang w:val="ru-RU" w:eastAsia="ru-RU"/>
        </w:rPr>
        <w:t xml:space="preserve">Необходимо строительство очистных сооружений водоподготовки </w:t>
      </w:r>
      <w:r>
        <w:rPr>
          <w:rFonts w:ascii="Times New Roman" w:hAnsi="Times New Roman"/>
          <w:bCs/>
          <w:sz w:val="24"/>
          <w:szCs w:val="24"/>
          <w:lang w:val="ru-RU" w:eastAsia="ru-RU"/>
        </w:rPr>
        <w:t>–</w:t>
      </w:r>
      <w:r w:rsidRPr="00C410DC">
        <w:rPr>
          <w:rFonts w:ascii="Times New Roman" w:hAnsi="Times New Roman"/>
          <w:bCs/>
          <w:sz w:val="24"/>
          <w:szCs w:val="24"/>
          <w:lang w:val="ru-RU" w:eastAsia="ru-RU"/>
        </w:rPr>
        <w:t xml:space="preserve"> станции</w:t>
      </w:r>
      <w:r>
        <w:rPr>
          <w:rFonts w:ascii="Times New Roman" w:hAnsi="Times New Roman"/>
          <w:bCs/>
          <w:sz w:val="24"/>
          <w:szCs w:val="24"/>
          <w:lang w:val="ru-RU" w:eastAsia="ru-RU"/>
        </w:rPr>
        <w:t xml:space="preserve"> </w:t>
      </w:r>
      <w:r w:rsidRPr="00C410DC">
        <w:rPr>
          <w:rFonts w:ascii="Times New Roman" w:hAnsi="Times New Roman"/>
          <w:bCs/>
          <w:sz w:val="24"/>
          <w:szCs w:val="24"/>
          <w:lang w:val="ru-RU" w:eastAsia="ru-RU"/>
        </w:rPr>
        <w:t>обезжелезивания с доведением производительности от существующего объема</w:t>
      </w:r>
      <w:r>
        <w:rPr>
          <w:rFonts w:ascii="Times New Roman" w:hAnsi="Times New Roman"/>
          <w:bCs/>
          <w:sz w:val="24"/>
          <w:szCs w:val="24"/>
          <w:lang w:val="ru-RU" w:eastAsia="ru-RU"/>
        </w:rPr>
        <w:t xml:space="preserve"> </w:t>
      </w:r>
      <w:r w:rsidRPr="00C410DC">
        <w:rPr>
          <w:rFonts w:ascii="Times New Roman" w:hAnsi="Times New Roman"/>
          <w:bCs/>
          <w:sz w:val="24"/>
          <w:szCs w:val="24"/>
          <w:lang w:val="ru-RU" w:eastAsia="ru-RU"/>
        </w:rPr>
        <w:t>водопотребления до проектных расходов - 350м3/сут. с применением типового</w:t>
      </w:r>
      <w:r>
        <w:rPr>
          <w:rFonts w:ascii="Times New Roman" w:hAnsi="Times New Roman"/>
          <w:bCs/>
          <w:sz w:val="24"/>
          <w:szCs w:val="24"/>
          <w:lang w:val="ru-RU" w:eastAsia="ru-RU"/>
        </w:rPr>
        <w:t xml:space="preserve"> </w:t>
      </w:r>
      <w:r w:rsidRPr="00C410DC">
        <w:rPr>
          <w:rFonts w:ascii="Times New Roman" w:hAnsi="Times New Roman"/>
          <w:bCs/>
          <w:sz w:val="24"/>
          <w:szCs w:val="24"/>
          <w:lang w:val="ru-RU" w:eastAsia="ru-RU"/>
        </w:rPr>
        <w:t>оборудования модульных станций.</w:t>
      </w:r>
      <w:r>
        <w:rPr>
          <w:rFonts w:ascii="Times New Roman" w:hAnsi="Times New Roman"/>
          <w:bCs/>
          <w:sz w:val="24"/>
          <w:szCs w:val="24"/>
          <w:lang w:val="ru-RU" w:eastAsia="ru-RU"/>
        </w:rPr>
        <w:t xml:space="preserve"> </w:t>
      </w:r>
      <w:r w:rsidRPr="009A7F5F">
        <w:rPr>
          <w:rFonts w:ascii="Times New Roman" w:hAnsi="Times New Roman"/>
          <w:bCs/>
          <w:sz w:val="24"/>
          <w:szCs w:val="24"/>
          <w:lang w:val="ru-RU" w:eastAsia="ru-RU"/>
        </w:rPr>
        <w:t>В поселке, с момента строительства, отсутствовала станция водоподготовки с доведением качества хозпитьевой воды до соответствия требованиям ГОСТ 2874 «Вода питьевая».</w:t>
      </w:r>
    </w:p>
    <w:p w:rsidR="002C5CE2" w:rsidRPr="009A7F5F" w:rsidRDefault="002C5CE2" w:rsidP="009A7F5F">
      <w:pPr>
        <w:spacing w:after="200" w:line="276" w:lineRule="auto"/>
        <w:ind w:firstLine="567"/>
        <w:jc w:val="both"/>
        <w:rPr>
          <w:rFonts w:ascii="Times New Roman" w:hAnsi="Times New Roman"/>
          <w:bCs/>
          <w:sz w:val="24"/>
          <w:szCs w:val="24"/>
          <w:lang w:val="ru-RU" w:eastAsia="ru-RU"/>
        </w:rPr>
      </w:pPr>
      <w:r w:rsidRPr="009A7F5F">
        <w:rPr>
          <w:rFonts w:ascii="Times New Roman" w:hAnsi="Times New Roman"/>
          <w:bCs/>
          <w:sz w:val="24"/>
          <w:szCs w:val="24"/>
          <w:lang w:val="ru-RU" w:eastAsia="ru-RU"/>
        </w:rPr>
        <w:lastRenderedPageBreak/>
        <w:t>Реконструкция основных водоводов для обеспечения надежности системы водоснабжения поселка и строительство сетей водоснабжения для подключения объектов капитального строительства.</w:t>
      </w:r>
    </w:p>
    <w:p w:rsidR="002C5CE2" w:rsidRPr="009A7F5F" w:rsidRDefault="002C5CE2" w:rsidP="009A7F5F">
      <w:pPr>
        <w:spacing w:after="200" w:line="276" w:lineRule="auto"/>
        <w:ind w:firstLine="709"/>
        <w:jc w:val="both"/>
        <w:rPr>
          <w:rFonts w:ascii="Times New Roman" w:hAnsi="Times New Roman"/>
          <w:bCs/>
          <w:sz w:val="24"/>
          <w:szCs w:val="24"/>
          <w:lang w:val="ru-RU" w:eastAsia="ru-RU"/>
        </w:rPr>
      </w:pPr>
      <w:r w:rsidRPr="009A7F5F">
        <w:rPr>
          <w:rFonts w:ascii="Times New Roman" w:hAnsi="Times New Roman"/>
          <w:bCs/>
          <w:sz w:val="24"/>
          <w:szCs w:val="24"/>
          <w:lang w:val="ru-RU" w:eastAsia="ru-RU"/>
        </w:rPr>
        <w:t>Планируемые мероприятия по реконструкции действующих водоводов системы подачи воды потребителям и строительство новых сетей к объектам нового строительства направлены на обеспечение бесперебойным водоснабжением потребителей при нормативном и аварийном режимах. Одновременно будет обеспечена возможность сократить неучтенные расходы, а также будет практически исключен риск ухудшения качества воды при транспортировке.</w:t>
      </w:r>
    </w:p>
    <w:p w:rsidR="002C5CE2" w:rsidRPr="009A7F5F" w:rsidRDefault="002C5CE2" w:rsidP="009A7F5F">
      <w:pPr>
        <w:spacing w:after="200" w:line="276" w:lineRule="auto"/>
        <w:ind w:firstLine="709"/>
        <w:jc w:val="both"/>
        <w:rPr>
          <w:rFonts w:ascii="Times New Roman" w:hAnsi="Times New Roman"/>
          <w:bCs/>
          <w:sz w:val="24"/>
          <w:szCs w:val="24"/>
          <w:lang w:val="ru-RU" w:eastAsia="ru-RU"/>
        </w:rPr>
      </w:pPr>
      <w:r w:rsidRPr="009A7F5F">
        <w:rPr>
          <w:rFonts w:ascii="Times New Roman" w:hAnsi="Times New Roman"/>
          <w:bCs/>
          <w:sz w:val="24"/>
          <w:szCs w:val="24"/>
          <w:lang w:val="ru-RU" w:eastAsia="ru-RU"/>
        </w:rPr>
        <w:t>Схема развития инженерных сетей водоснабжения разработана на основании генплана развития данной территории.</w:t>
      </w:r>
    </w:p>
    <w:p w:rsidR="002C5CE2" w:rsidRPr="009A7F5F" w:rsidRDefault="002C5CE2" w:rsidP="009A7F5F">
      <w:pPr>
        <w:spacing w:after="200" w:line="276" w:lineRule="auto"/>
        <w:ind w:firstLine="709"/>
        <w:jc w:val="both"/>
        <w:rPr>
          <w:rFonts w:ascii="Times New Roman" w:hAnsi="Times New Roman"/>
          <w:bCs/>
          <w:sz w:val="24"/>
          <w:szCs w:val="24"/>
          <w:lang w:val="ru-RU" w:eastAsia="ru-RU"/>
        </w:rPr>
      </w:pPr>
      <w:r w:rsidRPr="009A7F5F">
        <w:rPr>
          <w:rFonts w:ascii="Times New Roman" w:hAnsi="Times New Roman"/>
          <w:bCs/>
          <w:sz w:val="24"/>
          <w:szCs w:val="24"/>
          <w:lang w:val="ru-RU" w:eastAsia="ru-RU"/>
        </w:rPr>
        <w:t>Схемой водоснабжения определены расчетные расходы водопотребления, предложены технические решения по источникам водоснабжения, водопроводным сооружениям, месторасположения очистных сооружений, трассировкам водопроводных сетей; по укрупненным показателям определена ориентировочная стоимость строительства.</w:t>
      </w:r>
    </w:p>
    <w:p w:rsidR="002C5CE2" w:rsidRPr="009A7F5F" w:rsidRDefault="002C5CE2" w:rsidP="009A7F5F">
      <w:pPr>
        <w:spacing w:after="200" w:line="276" w:lineRule="auto"/>
        <w:ind w:firstLine="0"/>
        <w:jc w:val="both"/>
        <w:rPr>
          <w:rFonts w:ascii="Times New Roman" w:hAnsi="Times New Roman"/>
          <w:bCs/>
          <w:sz w:val="24"/>
          <w:szCs w:val="24"/>
          <w:lang w:val="ru-RU" w:eastAsia="ru-RU"/>
        </w:rPr>
      </w:pPr>
      <w:r w:rsidRPr="009A7F5F">
        <w:rPr>
          <w:rFonts w:ascii="Times New Roman" w:hAnsi="Times New Roman"/>
          <w:bCs/>
          <w:sz w:val="24"/>
          <w:szCs w:val="24"/>
          <w:lang w:val="ru-RU" w:eastAsia="ru-RU"/>
        </w:rPr>
        <w:t>Согласно утвержденному генеральному плану и техническому заданию на проектирование, в схеме выделены очереди реализации разработанных мероприятий по схеме водоснабжения:</w:t>
      </w:r>
    </w:p>
    <w:p w:rsidR="002C5CE2" w:rsidRPr="009A7F5F" w:rsidRDefault="002C5CE2" w:rsidP="009A7F5F">
      <w:pPr>
        <w:spacing w:after="200" w:line="276" w:lineRule="auto"/>
        <w:ind w:firstLine="0"/>
        <w:jc w:val="both"/>
        <w:rPr>
          <w:rFonts w:ascii="Times New Roman" w:hAnsi="Times New Roman"/>
          <w:bCs/>
          <w:sz w:val="24"/>
          <w:szCs w:val="24"/>
          <w:lang w:val="ru-RU" w:eastAsia="ru-RU"/>
        </w:rPr>
      </w:pPr>
      <w:r w:rsidRPr="009A7F5F">
        <w:rPr>
          <w:rFonts w:ascii="Times New Roman" w:hAnsi="Times New Roman"/>
          <w:bCs/>
          <w:sz w:val="24"/>
          <w:szCs w:val="24"/>
          <w:lang w:val="ru-RU" w:eastAsia="ru-RU"/>
        </w:rPr>
        <w:t>-</w:t>
      </w:r>
      <w:r w:rsidRPr="009A7F5F">
        <w:rPr>
          <w:rFonts w:ascii="Times New Roman" w:hAnsi="Times New Roman"/>
          <w:bCs/>
          <w:sz w:val="24"/>
          <w:szCs w:val="24"/>
          <w:lang w:val="ru-RU" w:eastAsia="ru-RU"/>
        </w:rPr>
        <w:tab/>
        <w:t>1 очередь - 2019 год;</w:t>
      </w:r>
    </w:p>
    <w:p w:rsidR="002C5CE2" w:rsidRPr="009A7F5F" w:rsidRDefault="002C5CE2" w:rsidP="009A7F5F">
      <w:pPr>
        <w:spacing w:after="200" w:line="276" w:lineRule="auto"/>
        <w:ind w:firstLine="0"/>
        <w:jc w:val="both"/>
        <w:rPr>
          <w:rFonts w:ascii="Times New Roman" w:hAnsi="Times New Roman"/>
          <w:bCs/>
          <w:sz w:val="24"/>
          <w:szCs w:val="24"/>
          <w:lang w:val="ru-RU" w:eastAsia="ru-RU"/>
        </w:rPr>
      </w:pPr>
      <w:r w:rsidRPr="009A7F5F">
        <w:rPr>
          <w:rFonts w:ascii="Times New Roman" w:hAnsi="Times New Roman"/>
          <w:bCs/>
          <w:sz w:val="24"/>
          <w:szCs w:val="24"/>
          <w:lang w:val="ru-RU" w:eastAsia="ru-RU"/>
        </w:rPr>
        <w:t>-</w:t>
      </w:r>
      <w:r w:rsidRPr="009A7F5F">
        <w:rPr>
          <w:rFonts w:ascii="Times New Roman" w:hAnsi="Times New Roman"/>
          <w:bCs/>
          <w:sz w:val="24"/>
          <w:szCs w:val="24"/>
          <w:lang w:val="ru-RU" w:eastAsia="ru-RU"/>
        </w:rPr>
        <w:tab/>
        <w:t>расчетный срок - 2024 год.</w:t>
      </w:r>
    </w:p>
    <w:p w:rsidR="002C5CE2" w:rsidRPr="009A7F5F" w:rsidRDefault="002C5CE2" w:rsidP="009A7F5F">
      <w:pPr>
        <w:spacing w:after="200" w:line="276" w:lineRule="auto"/>
        <w:ind w:firstLine="709"/>
        <w:jc w:val="both"/>
        <w:rPr>
          <w:rFonts w:ascii="Times New Roman" w:hAnsi="Times New Roman"/>
          <w:bCs/>
          <w:sz w:val="24"/>
          <w:szCs w:val="24"/>
          <w:lang w:val="ru-RU" w:eastAsia="ru-RU"/>
        </w:rPr>
      </w:pPr>
      <w:r w:rsidRPr="009A7F5F">
        <w:rPr>
          <w:rFonts w:ascii="Times New Roman" w:hAnsi="Times New Roman"/>
          <w:bCs/>
          <w:sz w:val="24"/>
          <w:szCs w:val="24"/>
          <w:lang w:val="ru-RU" w:eastAsia="ru-RU"/>
        </w:rPr>
        <w:t>Выполнение разработанных мероприятий позволит добиться главной стратегической цели проекта - последовательного повышения качества жизни населения муниципального образования с.п. Сентябрьский.</w:t>
      </w:r>
    </w:p>
    <w:p w:rsidR="002C5CE2" w:rsidRPr="009A7F5F" w:rsidRDefault="002C5CE2" w:rsidP="009A7F5F">
      <w:pPr>
        <w:spacing w:after="200" w:line="276" w:lineRule="auto"/>
        <w:ind w:firstLine="567"/>
        <w:jc w:val="both"/>
        <w:rPr>
          <w:rFonts w:ascii="Times New Roman" w:hAnsi="Times New Roman"/>
          <w:bCs/>
          <w:sz w:val="24"/>
          <w:szCs w:val="24"/>
          <w:lang w:val="ru-RU" w:eastAsia="ru-RU"/>
        </w:rPr>
      </w:pPr>
      <w:r w:rsidRPr="009A7F5F">
        <w:rPr>
          <w:rFonts w:ascii="Times New Roman" w:hAnsi="Times New Roman"/>
          <w:bCs/>
          <w:sz w:val="24"/>
          <w:szCs w:val="24"/>
          <w:lang w:val="ru-RU" w:eastAsia="ru-RU"/>
        </w:rPr>
        <w:t>Строительство водонапорной башни.</w:t>
      </w:r>
    </w:p>
    <w:p w:rsidR="002C5CE2" w:rsidRPr="009A7F5F" w:rsidRDefault="002C5CE2" w:rsidP="009A7F5F">
      <w:pPr>
        <w:spacing w:after="200" w:line="276" w:lineRule="auto"/>
        <w:ind w:firstLine="567"/>
        <w:jc w:val="both"/>
        <w:rPr>
          <w:rFonts w:ascii="Times New Roman" w:hAnsi="Times New Roman"/>
          <w:bCs/>
          <w:sz w:val="24"/>
          <w:szCs w:val="24"/>
          <w:lang w:val="ru-RU" w:eastAsia="ru-RU"/>
        </w:rPr>
      </w:pPr>
      <w:r w:rsidRPr="009A7F5F">
        <w:rPr>
          <w:rFonts w:ascii="Times New Roman" w:hAnsi="Times New Roman"/>
          <w:bCs/>
          <w:sz w:val="24"/>
          <w:szCs w:val="24"/>
          <w:lang w:val="ru-RU" w:eastAsia="ru-RU"/>
        </w:rPr>
        <w:t>Водонапорная башня для с.п. Сентябрьский предназначена для обеспечения постоянного и бесперебойного водоснабжения. Она используется для хранения запасов воды и расходования ее в часы повышенного потребления, а также подачи под небольшим напором при остановке насосов. В них хранится также резервный и противопожарный запас воды.</w:t>
      </w:r>
    </w:p>
    <w:p w:rsidR="002C5CE2" w:rsidRPr="00C410DC" w:rsidRDefault="002C5CE2" w:rsidP="009A7F5F">
      <w:pPr>
        <w:spacing w:after="200" w:line="276" w:lineRule="auto"/>
        <w:ind w:firstLine="567"/>
        <w:jc w:val="both"/>
        <w:rPr>
          <w:rFonts w:ascii="Times New Roman" w:hAnsi="Times New Roman"/>
          <w:bCs/>
          <w:sz w:val="24"/>
          <w:szCs w:val="24"/>
          <w:lang w:val="ru-RU" w:eastAsia="ru-RU"/>
        </w:rPr>
      </w:pPr>
      <w:r w:rsidRPr="009A7F5F">
        <w:rPr>
          <w:rFonts w:ascii="Times New Roman" w:hAnsi="Times New Roman"/>
          <w:bCs/>
          <w:sz w:val="24"/>
          <w:szCs w:val="24"/>
          <w:lang w:val="ru-RU" w:eastAsia="ru-RU"/>
        </w:rPr>
        <w:t>Строительство и ввод в эксплуатацию сооружений водоподготовки (станции обезжелезивания) предназначено для обработки подземных вод с целью получения питьевой воды, удовлетворяющей требованиям ГОСТа 2874 «Вода питьевая».</w:t>
      </w:r>
    </w:p>
    <w:p w:rsidR="002C5CE2" w:rsidRDefault="002C5CE2" w:rsidP="00C410DC">
      <w:pPr>
        <w:spacing w:after="200" w:line="276" w:lineRule="auto"/>
        <w:ind w:firstLine="567"/>
        <w:jc w:val="both"/>
        <w:rPr>
          <w:rFonts w:ascii="Times New Roman" w:hAnsi="Times New Roman"/>
          <w:bCs/>
          <w:sz w:val="24"/>
          <w:szCs w:val="24"/>
          <w:lang w:val="ru-RU" w:eastAsia="ru-RU"/>
        </w:rPr>
      </w:pPr>
      <w:r w:rsidRPr="00C410DC">
        <w:rPr>
          <w:rFonts w:ascii="Times New Roman" w:hAnsi="Times New Roman"/>
          <w:bCs/>
          <w:sz w:val="24"/>
          <w:szCs w:val="24"/>
          <w:lang w:val="ru-RU" w:eastAsia="ru-RU"/>
        </w:rPr>
        <w:t>После строительства станция обезжелезивания обеспечится потребность в</w:t>
      </w:r>
      <w:r>
        <w:rPr>
          <w:rFonts w:ascii="Times New Roman" w:hAnsi="Times New Roman"/>
          <w:bCs/>
          <w:sz w:val="24"/>
          <w:szCs w:val="24"/>
          <w:lang w:val="ru-RU" w:eastAsia="ru-RU"/>
        </w:rPr>
        <w:t xml:space="preserve"> </w:t>
      </w:r>
      <w:r w:rsidRPr="00C410DC">
        <w:rPr>
          <w:rFonts w:ascii="Times New Roman" w:hAnsi="Times New Roman"/>
          <w:bCs/>
          <w:sz w:val="24"/>
          <w:szCs w:val="24"/>
          <w:lang w:val="ru-RU" w:eastAsia="ru-RU"/>
        </w:rPr>
        <w:t>качественной очищенной воде всего п.Сентябрьский.</w:t>
      </w:r>
    </w:p>
    <w:p w:rsidR="002C5CE2" w:rsidRPr="001C3BA5" w:rsidRDefault="002C5CE2" w:rsidP="00C410DC">
      <w:pPr>
        <w:spacing w:after="200" w:line="276" w:lineRule="auto"/>
        <w:ind w:firstLine="567"/>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С</w:t>
      </w:r>
      <w:r>
        <w:rPr>
          <w:rFonts w:ascii="Times New Roman" w:hAnsi="Times New Roman"/>
          <w:bCs/>
          <w:sz w:val="24"/>
          <w:szCs w:val="24"/>
          <w:lang w:val="ru-RU" w:eastAsia="ru-RU"/>
        </w:rPr>
        <w:t>хемой</w:t>
      </w:r>
      <w:r w:rsidRPr="001C3BA5">
        <w:rPr>
          <w:rFonts w:ascii="Times New Roman" w:hAnsi="Times New Roman"/>
          <w:bCs/>
          <w:sz w:val="24"/>
          <w:szCs w:val="24"/>
          <w:lang w:val="ru-RU" w:eastAsia="ru-RU"/>
        </w:rPr>
        <w:t xml:space="preserve"> развития централизованных систем водоснабжения </w:t>
      </w:r>
      <w:r>
        <w:rPr>
          <w:rFonts w:ascii="Times New Roman" w:hAnsi="Times New Roman"/>
          <w:bCs/>
          <w:sz w:val="24"/>
          <w:szCs w:val="24"/>
          <w:lang w:val="ru-RU" w:eastAsia="ru-RU"/>
        </w:rPr>
        <w:t>предполагается:</w:t>
      </w:r>
      <w:r w:rsidRPr="001C3BA5">
        <w:rPr>
          <w:rFonts w:ascii="Times New Roman" w:hAnsi="Times New Roman"/>
          <w:bCs/>
          <w:sz w:val="24"/>
          <w:szCs w:val="24"/>
          <w:lang w:val="ru-RU" w:eastAsia="ru-RU"/>
        </w:rPr>
        <w:t xml:space="preserve"> </w:t>
      </w:r>
    </w:p>
    <w:p w:rsidR="002C5CE2" w:rsidRPr="001C3BA5" w:rsidRDefault="002C5CE2" w:rsidP="001C3BA5">
      <w:pPr>
        <w:spacing w:after="200"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lastRenderedPageBreak/>
        <w:t>1.</w:t>
      </w:r>
      <w:r w:rsidRPr="001C3BA5">
        <w:rPr>
          <w:rFonts w:ascii="Times New Roman" w:hAnsi="Times New Roman"/>
          <w:bCs/>
          <w:sz w:val="24"/>
          <w:szCs w:val="24"/>
          <w:lang w:val="ru-RU" w:eastAsia="ru-RU"/>
        </w:rPr>
        <w:tab/>
        <w:t>Сохранение существующего источника водоснабжения - скважины, котельной, насосной станция подачи воды ведомственного подчинения.</w:t>
      </w:r>
    </w:p>
    <w:p w:rsidR="002C5CE2" w:rsidRPr="001C3BA5" w:rsidRDefault="002C5CE2" w:rsidP="001C3BA5">
      <w:pPr>
        <w:spacing w:after="200"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2.</w:t>
      </w:r>
      <w:r w:rsidRPr="001C3BA5">
        <w:rPr>
          <w:rFonts w:ascii="Times New Roman" w:hAnsi="Times New Roman"/>
          <w:bCs/>
          <w:sz w:val="24"/>
          <w:szCs w:val="24"/>
          <w:lang w:val="ru-RU" w:eastAsia="ru-RU"/>
        </w:rPr>
        <w:tab/>
        <w:t>Реконструкция сетей поселка с учетом новой застройки.</w:t>
      </w:r>
    </w:p>
    <w:p w:rsidR="002C5CE2" w:rsidRDefault="002C5CE2" w:rsidP="001C3BA5">
      <w:pPr>
        <w:spacing w:after="200"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3.</w:t>
      </w:r>
      <w:r w:rsidRPr="001C3BA5">
        <w:rPr>
          <w:rFonts w:ascii="Times New Roman" w:hAnsi="Times New Roman"/>
          <w:bCs/>
          <w:sz w:val="24"/>
          <w:szCs w:val="24"/>
          <w:lang w:val="ru-RU" w:eastAsia="ru-RU"/>
        </w:rPr>
        <w:tab/>
        <w:t xml:space="preserve">Строительство станции обезжелезивания на весь объем потребляемой воды - холодного и горячего водоснабжения с сохранением открытой системы теплоснабжения. Производительность станции обезжелезивания определяется из расчета обеспечения расчетного расхода потребляемой воды. </w:t>
      </w:r>
    </w:p>
    <w:p w:rsidR="002C5CE2" w:rsidRPr="001C3BA5" w:rsidRDefault="002C5CE2" w:rsidP="001955A1">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Строительство разделить на этапы с возможностью на</w:t>
      </w:r>
    </w:p>
    <w:p w:rsidR="002C5CE2" w:rsidRPr="001C3BA5" w:rsidRDefault="002C5CE2" w:rsidP="001955A1">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1</w:t>
      </w:r>
      <w:r w:rsidRPr="001C3BA5">
        <w:rPr>
          <w:rFonts w:ascii="Times New Roman" w:hAnsi="Times New Roman"/>
          <w:bCs/>
          <w:sz w:val="24"/>
          <w:szCs w:val="24"/>
          <w:lang w:val="ru-RU" w:eastAsia="ru-RU"/>
        </w:rPr>
        <w:tab/>
        <w:t>этапе обеспечения потребности воды при сохранении существующего уровня экономии воды населением.</w:t>
      </w:r>
    </w:p>
    <w:p w:rsidR="002C5CE2" w:rsidRPr="001C3BA5" w:rsidRDefault="002C5CE2" w:rsidP="001955A1">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Станция обезжелезивания модульная производительностью 350м /сут на полную производительность с выделением 1 этапа, производительностью 110м3/сут.</w:t>
      </w:r>
    </w:p>
    <w:p w:rsidR="002C5CE2" w:rsidRPr="001C3BA5" w:rsidRDefault="002C5CE2" w:rsidP="001955A1">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4.</w:t>
      </w:r>
      <w:r w:rsidRPr="001C3BA5">
        <w:rPr>
          <w:rFonts w:ascii="Times New Roman" w:hAnsi="Times New Roman"/>
          <w:bCs/>
          <w:sz w:val="24"/>
          <w:szCs w:val="24"/>
          <w:lang w:val="ru-RU" w:eastAsia="ru-RU"/>
        </w:rPr>
        <w:tab/>
        <w:t>Строительство регулирующего резервуара (водонапорной башни).</w:t>
      </w:r>
    </w:p>
    <w:p w:rsidR="002C5CE2" w:rsidRPr="001C3BA5" w:rsidRDefault="002C5CE2" w:rsidP="001955A1">
      <w:pPr>
        <w:spacing w:line="276" w:lineRule="auto"/>
        <w:ind w:firstLine="0"/>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5.</w:t>
      </w:r>
      <w:r w:rsidRPr="001C3BA5">
        <w:rPr>
          <w:rFonts w:ascii="Times New Roman" w:hAnsi="Times New Roman"/>
          <w:bCs/>
          <w:sz w:val="24"/>
          <w:szCs w:val="24"/>
          <w:lang w:val="ru-RU" w:eastAsia="ru-RU"/>
        </w:rPr>
        <w:tab/>
        <w:t>Оснащение всех потребителей приборами учета.</w:t>
      </w:r>
    </w:p>
    <w:p w:rsidR="002C5CE2" w:rsidRPr="001C3BA5" w:rsidRDefault="002C5CE2" w:rsidP="001955A1">
      <w:pPr>
        <w:spacing w:line="276" w:lineRule="auto"/>
        <w:ind w:firstLine="709"/>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Пожаротушение осуществляется подачей воды в сеть дополнительного объема воды 10л/с (36м3/час) в течении 3-х часов противопожарными насосами ПЧ-126.</w:t>
      </w:r>
    </w:p>
    <w:p w:rsidR="002C5CE2" w:rsidRDefault="002C5CE2" w:rsidP="001955A1">
      <w:pPr>
        <w:spacing w:line="276" w:lineRule="auto"/>
        <w:ind w:firstLine="709"/>
        <w:jc w:val="both"/>
        <w:rPr>
          <w:rFonts w:ascii="Times New Roman" w:hAnsi="Times New Roman"/>
          <w:bCs/>
          <w:sz w:val="24"/>
          <w:szCs w:val="24"/>
          <w:lang w:val="ru-RU" w:eastAsia="ru-RU"/>
        </w:rPr>
      </w:pPr>
      <w:r w:rsidRPr="001C3BA5">
        <w:rPr>
          <w:rFonts w:ascii="Times New Roman" w:hAnsi="Times New Roman"/>
          <w:bCs/>
          <w:sz w:val="24"/>
          <w:szCs w:val="24"/>
          <w:lang w:val="ru-RU" w:eastAsia="ru-RU"/>
        </w:rPr>
        <w:t>Ориентировочная стоимость мероприятий по предложенному варианту 16 968,96 тыс.рублей в ценах соответствующих лет.</w:t>
      </w:r>
    </w:p>
    <w:p w:rsidR="002C5CE2" w:rsidRPr="001C3BA5" w:rsidRDefault="002C5CE2" w:rsidP="001955A1">
      <w:pPr>
        <w:spacing w:line="276" w:lineRule="auto"/>
        <w:ind w:firstLine="709"/>
        <w:jc w:val="both"/>
        <w:rPr>
          <w:rFonts w:ascii="Times New Roman" w:hAnsi="Times New Roman"/>
          <w:bCs/>
          <w:sz w:val="24"/>
          <w:szCs w:val="24"/>
          <w:lang w:val="ru-RU" w:eastAsia="ru-RU"/>
        </w:rPr>
      </w:pPr>
      <w:r w:rsidRPr="00142A7E">
        <w:rPr>
          <w:rFonts w:ascii="Times New Roman" w:hAnsi="Times New Roman"/>
          <w:bCs/>
          <w:sz w:val="24"/>
          <w:szCs w:val="24"/>
          <w:lang w:val="ru-RU" w:eastAsia="ru-RU"/>
        </w:rPr>
        <w:t>Строительство насосной станций на территории с.п. Сентябрьский не</w:t>
      </w:r>
      <w:r>
        <w:rPr>
          <w:rFonts w:ascii="Times New Roman" w:hAnsi="Times New Roman"/>
          <w:bCs/>
          <w:sz w:val="24"/>
          <w:szCs w:val="24"/>
          <w:lang w:val="ru-RU" w:eastAsia="ru-RU"/>
        </w:rPr>
        <w:t xml:space="preserve"> </w:t>
      </w:r>
      <w:r w:rsidRPr="00142A7E">
        <w:rPr>
          <w:rFonts w:ascii="Times New Roman" w:hAnsi="Times New Roman"/>
          <w:bCs/>
          <w:sz w:val="24"/>
          <w:szCs w:val="24"/>
          <w:lang w:val="ru-RU" w:eastAsia="ru-RU"/>
        </w:rPr>
        <w:t>предлагается, в связи с отсутствием необходимости.</w:t>
      </w:r>
    </w:p>
    <w:p w:rsidR="002C5CE2" w:rsidRPr="00EF282E" w:rsidRDefault="002C5CE2" w:rsidP="00EF282E">
      <w:pPr>
        <w:spacing w:after="200" w:line="276" w:lineRule="auto"/>
        <w:ind w:firstLine="709"/>
        <w:jc w:val="both"/>
        <w:rPr>
          <w:rFonts w:ascii="Times New Roman" w:hAnsi="Times New Roman"/>
          <w:bCs/>
          <w:sz w:val="24"/>
          <w:szCs w:val="24"/>
          <w:lang w:val="ru-RU" w:eastAsia="ru-RU"/>
        </w:rPr>
      </w:pPr>
      <w:r w:rsidRPr="00142A7E">
        <w:rPr>
          <w:rFonts w:ascii="Times New Roman" w:hAnsi="Times New Roman"/>
          <w:bCs/>
          <w:sz w:val="24"/>
          <w:szCs w:val="24"/>
          <w:lang w:val="ru-RU" w:eastAsia="ru-RU"/>
        </w:rPr>
        <w:t>Объекты централизованной системы водоснабжения - станция обезжелезивания, водонапорная башня размещаются на свободной территории вблизи существующей котельной. Система горячего водоснабжения возможна в двух вариантах - при открытой и закрытой системах теплоснабжения. При открытой системе теплоснабжения источником ГВС является котельная, при закрытой - ЦТП, расположенный в поселке, в существующем здании ЦТП. Для проектирования принята: организация циркуляционного контура ГВС непосредственно в ИТП потребителей только перспективных зданий, у существующих зданий остается открытая система ГВС.</w:t>
      </w:r>
    </w:p>
    <w:p w:rsidR="002C5CE2" w:rsidRPr="00EE36D0" w:rsidRDefault="002C5CE2" w:rsidP="00EE36D0">
      <w:pPr>
        <w:pStyle w:val="2"/>
        <w:rPr>
          <w:rFonts w:ascii="Times New Roman" w:hAnsi="Times New Roman"/>
          <w:b/>
          <w:i/>
          <w:lang w:val="ru-RU" w:eastAsia="ru-RU"/>
        </w:rPr>
      </w:pPr>
      <w:bookmarkStart w:id="37" w:name="_Toc412806348"/>
      <w:r>
        <w:rPr>
          <w:rFonts w:ascii="Times New Roman" w:hAnsi="Times New Roman"/>
          <w:b/>
          <w:i/>
          <w:lang w:val="ru-RU" w:eastAsia="ru-RU"/>
        </w:rPr>
        <w:t>6</w:t>
      </w:r>
      <w:r w:rsidRPr="00EE36D0">
        <w:rPr>
          <w:rFonts w:ascii="Times New Roman" w:hAnsi="Times New Roman"/>
          <w:b/>
          <w:i/>
          <w:lang w:val="ru-RU" w:eastAsia="ru-RU"/>
        </w:rPr>
        <w:t>.4. Мероприятия.</w:t>
      </w:r>
      <w:bookmarkEnd w:id="37"/>
    </w:p>
    <w:p w:rsidR="002C5CE2" w:rsidRDefault="002C5CE2" w:rsidP="001C427E">
      <w:pPr>
        <w:spacing w:line="276" w:lineRule="auto"/>
        <w:ind w:firstLine="720"/>
        <w:jc w:val="both"/>
        <w:rPr>
          <w:rFonts w:ascii="Times New Roman" w:hAnsi="Times New Roman"/>
          <w:sz w:val="24"/>
          <w:szCs w:val="24"/>
          <w:lang w:val="ru-RU" w:eastAsia="ru-RU"/>
        </w:rPr>
      </w:pPr>
    </w:p>
    <w:p w:rsidR="002C5CE2" w:rsidRPr="009A7F5F" w:rsidRDefault="002C5CE2" w:rsidP="00236FDB">
      <w:pPr>
        <w:spacing w:after="240" w:line="276" w:lineRule="auto"/>
        <w:ind w:firstLine="720"/>
        <w:jc w:val="both"/>
        <w:rPr>
          <w:rFonts w:ascii="Times New Roman" w:hAnsi="Times New Roman"/>
          <w:sz w:val="24"/>
          <w:szCs w:val="24"/>
          <w:lang w:val="ru-RU" w:eastAsia="ru-RU"/>
        </w:rPr>
      </w:pPr>
      <w:r w:rsidRPr="009A7F5F">
        <w:rPr>
          <w:rFonts w:ascii="Times New Roman" w:hAnsi="Times New Roman"/>
          <w:sz w:val="24"/>
          <w:szCs w:val="24"/>
          <w:lang w:val="ru-RU" w:eastAsia="ru-RU"/>
        </w:rPr>
        <w:t>В целях реализации схемы водоснабжения поселка до 2024 года необходимо</w:t>
      </w:r>
      <w:r>
        <w:rPr>
          <w:rFonts w:ascii="Times New Roman" w:hAnsi="Times New Roman"/>
          <w:sz w:val="24"/>
          <w:szCs w:val="24"/>
          <w:lang w:val="ru-RU" w:eastAsia="ru-RU"/>
        </w:rPr>
        <w:t xml:space="preserve"> </w:t>
      </w:r>
      <w:r w:rsidRPr="009A7F5F">
        <w:rPr>
          <w:rFonts w:ascii="Times New Roman" w:hAnsi="Times New Roman"/>
          <w:sz w:val="24"/>
          <w:szCs w:val="24"/>
          <w:lang w:val="ru-RU" w:eastAsia="ru-RU"/>
        </w:rPr>
        <w:t>выполнить комплекс мероприятий, направленных на обеспечение в полном объеме</w:t>
      </w:r>
      <w:r>
        <w:rPr>
          <w:rFonts w:ascii="Times New Roman" w:hAnsi="Times New Roman"/>
          <w:sz w:val="24"/>
          <w:szCs w:val="24"/>
          <w:lang w:val="ru-RU" w:eastAsia="ru-RU"/>
        </w:rPr>
        <w:t xml:space="preserve"> </w:t>
      </w:r>
      <w:r w:rsidRPr="009A7F5F">
        <w:rPr>
          <w:rFonts w:ascii="Times New Roman" w:hAnsi="Times New Roman"/>
          <w:sz w:val="24"/>
          <w:szCs w:val="24"/>
          <w:lang w:val="ru-RU" w:eastAsia="ru-RU"/>
        </w:rPr>
        <w:t>необходимого резерва мощностей инженерно – технического обеспечения для развития</w:t>
      </w:r>
      <w:r>
        <w:rPr>
          <w:rFonts w:ascii="Times New Roman" w:hAnsi="Times New Roman"/>
          <w:sz w:val="24"/>
          <w:szCs w:val="24"/>
          <w:lang w:val="ru-RU" w:eastAsia="ru-RU"/>
        </w:rPr>
        <w:t xml:space="preserve"> </w:t>
      </w:r>
      <w:r w:rsidRPr="009A7F5F">
        <w:rPr>
          <w:rFonts w:ascii="Times New Roman" w:hAnsi="Times New Roman"/>
          <w:sz w:val="24"/>
          <w:szCs w:val="24"/>
          <w:lang w:val="ru-RU" w:eastAsia="ru-RU"/>
        </w:rPr>
        <w:t>объектов капитального строительства и подключение новых абонентов на территориях</w:t>
      </w:r>
      <w:r>
        <w:rPr>
          <w:rFonts w:ascii="Times New Roman" w:hAnsi="Times New Roman"/>
          <w:sz w:val="24"/>
          <w:szCs w:val="24"/>
          <w:lang w:val="ru-RU" w:eastAsia="ru-RU"/>
        </w:rPr>
        <w:t xml:space="preserve"> </w:t>
      </w:r>
      <w:r w:rsidRPr="009A7F5F">
        <w:rPr>
          <w:rFonts w:ascii="Times New Roman" w:hAnsi="Times New Roman"/>
          <w:sz w:val="24"/>
          <w:szCs w:val="24"/>
          <w:lang w:val="ru-RU" w:eastAsia="ru-RU"/>
        </w:rPr>
        <w:t>перспективной застройки и повышение надежности систем жизнеобеспечения. Данные</w:t>
      </w:r>
      <w:r>
        <w:rPr>
          <w:rFonts w:ascii="Times New Roman" w:hAnsi="Times New Roman"/>
          <w:sz w:val="24"/>
          <w:szCs w:val="24"/>
          <w:lang w:val="ru-RU" w:eastAsia="ru-RU"/>
        </w:rPr>
        <w:t xml:space="preserve"> </w:t>
      </w:r>
      <w:r w:rsidRPr="009A7F5F">
        <w:rPr>
          <w:rFonts w:ascii="Times New Roman" w:hAnsi="Times New Roman"/>
          <w:sz w:val="24"/>
          <w:szCs w:val="24"/>
          <w:lang w:val="ru-RU" w:eastAsia="ru-RU"/>
        </w:rPr>
        <w:t>мероприятия можно разделить на следующие категории:</w:t>
      </w:r>
    </w:p>
    <w:p w:rsidR="002C5CE2" w:rsidRPr="009A7F5F" w:rsidRDefault="002C5CE2" w:rsidP="00236FDB">
      <w:pPr>
        <w:spacing w:after="240" w:line="276" w:lineRule="auto"/>
        <w:ind w:firstLine="720"/>
        <w:jc w:val="both"/>
        <w:rPr>
          <w:rFonts w:ascii="Times New Roman" w:hAnsi="Times New Roman"/>
          <w:sz w:val="24"/>
          <w:szCs w:val="24"/>
          <w:lang w:val="ru-RU" w:eastAsia="ru-RU"/>
        </w:rPr>
      </w:pPr>
      <w:r w:rsidRPr="009A7F5F">
        <w:rPr>
          <w:rFonts w:ascii="Times New Roman" w:hAnsi="Times New Roman"/>
          <w:sz w:val="24"/>
          <w:szCs w:val="24"/>
          <w:lang w:val="ru-RU" w:eastAsia="ru-RU"/>
        </w:rPr>
        <w:t>- строительство модульной станции обезжелезивания в пос.Сентябрьский с</w:t>
      </w:r>
      <w:r>
        <w:rPr>
          <w:rFonts w:ascii="Times New Roman" w:hAnsi="Times New Roman"/>
          <w:sz w:val="24"/>
          <w:szCs w:val="24"/>
          <w:lang w:val="ru-RU" w:eastAsia="ru-RU"/>
        </w:rPr>
        <w:t xml:space="preserve"> </w:t>
      </w:r>
      <w:r w:rsidRPr="009A7F5F">
        <w:rPr>
          <w:rFonts w:ascii="Times New Roman" w:hAnsi="Times New Roman"/>
          <w:sz w:val="24"/>
          <w:szCs w:val="24"/>
          <w:lang w:val="ru-RU" w:eastAsia="ru-RU"/>
        </w:rPr>
        <w:t>доведением производительности станции до проектной мощности 380м3/сут.</w:t>
      </w:r>
      <w:r>
        <w:rPr>
          <w:rFonts w:ascii="Times New Roman" w:hAnsi="Times New Roman"/>
          <w:sz w:val="24"/>
          <w:szCs w:val="24"/>
          <w:lang w:val="ru-RU" w:eastAsia="ru-RU"/>
        </w:rPr>
        <w:t xml:space="preserve"> - </w:t>
      </w:r>
      <w:r w:rsidRPr="00C711C7">
        <w:rPr>
          <w:rFonts w:ascii="Times New Roman" w:hAnsi="Times New Roman"/>
          <w:sz w:val="24"/>
          <w:szCs w:val="24"/>
          <w:lang w:val="ru-RU" w:eastAsia="ru-RU"/>
        </w:rPr>
        <w:t>4 090,5</w:t>
      </w:r>
      <w:r>
        <w:rPr>
          <w:rFonts w:ascii="Times New Roman" w:hAnsi="Times New Roman"/>
          <w:sz w:val="24"/>
          <w:szCs w:val="24"/>
          <w:lang w:val="ru-RU" w:eastAsia="ru-RU"/>
        </w:rPr>
        <w:t xml:space="preserve"> тыс.руб.</w:t>
      </w:r>
    </w:p>
    <w:p w:rsidR="002C5CE2" w:rsidRPr="009A7F5F" w:rsidRDefault="002C5CE2" w:rsidP="00236FDB">
      <w:pPr>
        <w:spacing w:after="240" w:line="276" w:lineRule="auto"/>
        <w:ind w:firstLine="720"/>
        <w:jc w:val="both"/>
        <w:rPr>
          <w:rFonts w:ascii="Times New Roman" w:hAnsi="Times New Roman"/>
          <w:sz w:val="24"/>
          <w:szCs w:val="24"/>
          <w:lang w:val="ru-RU" w:eastAsia="ru-RU"/>
        </w:rPr>
      </w:pPr>
      <w:r w:rsidRPr="009A7F5F">
        <w:rPr>
          <w:rFonts w:ascii="Times New Roman" w:hAnsi="Times New Roman"/>
          <w:sz w:val="24"/>
          <w:szCs w:val="24"/>
          <w:lang w:val="ru-RU" w:eastAsia="ru-RU"/>
        </w:rPr>
        <w:lastRenderedPageBreak/>
        <w:t>- реконструкция основных водоводов для обеспечения надежности системы</w:t>
      </w:r>
      <w:r>
        <w:rPr>
          <w:rFonts w:ascii="Times New Roman" w:hAnsi="Times New Roman"/>
          <w:sz w:val="24"/>
          <w:szCs w:val="24"/>
          <w:lang w:val="ru-RU" w:eastAsia="ru-RU"/>
        </w:rPr>
        <w:t xml:space="preserve"> водоснабжения поселения -  </w:t>
      </w:r>
      <w:r w:rsidRPr="00C711C7">
        <w:rPr>
          <w:rFonts w:ascii="Times New Roman" w:hAnsi="Times New Roman"/>
          <w:sz w:val="24"/>
          <w:szCs w:val="24"/>
          <w:lang w:val="ru-RU" w:eastAsia="ru-RU"/>
        </w:rPr>
        <w:t>9 253,2</w:t>
      </w:r>
      <w:r>
        <w:rPr>
          <w:rFonts w:ascii="Times New Roman" w:hAnsi="Times New Roman"/>
          <w:sz w:val="24"/>
          <w:szCs w:val="24"/>
          <w:lang w:val="ru-RU" w:eastAsia="ru-RU"/>
        </w:rPr>
        <w:t xml:space="preserve"> тыс.руб.</w:t>
      </w:r>
    </w:p>
    <w:p w:rsidR="002C5CE2" w:rsidRPr="009A7F5F" w:rsidRDefault="002C5CE2" w:rsidP="00236FDB">
      <w:pPr>
        <w:spacing w:after="240" w:line="276" w:lineRule="auto"/>
        <w:ind w:firstLine="720"/>
        <w:jc w:val="both"/>
        <w:rPr>
          <w:rFonts w:ascii="Times New Roman" w:hAnsi="Times New Roman"/>
          <w:sz w:val="24"/>
          <w:szCs w:val="24"/>
          <w:lang w:val="ru-RU" w:eastAsia="ru-RU"/>
        </w:rPr>
      </w:pPr>
      <w:r w:rsidRPr="009A7F5F">
        <w:rPr>
          <w:rFonts w:ascii="Times New Roman" w:hAnsi="Times New Roman"/>
          <w:sz w:val="24"/>
          <w:szCs w:val="24"/>
          <w:lang w:val="ru-RU" w:eastAsia="ru-RU"/>
        </w:rPr>
        <w:t>-</w:t>
      </w:r>
      <w:r>
        <w:rPr>
          <w:rFonts w:ascii="Times New Roman" w:hAnsi="Times New Roman"/>
          <w:sz w:val="24"/>
          <w:szCs w:val="24"/>
          <w:lang w:val="ru-RU" w:eastAsia="ru-RU"/>
        </w:rPr>
        <w:t xml:space="preserve"> новое </w:t>
      </w:r>
      <w:r w:rsidRPr="009A7F5F">
        <w:rPr>
          <w:rFonts w:ascii="Times New Roman" w:hAnsi="Times New Roman"/>
          <w:sz w:val="24"/>
          <w:szCs w:val="24"/>
          <w:lang w:val="ru-RU" w:eastAsia="ru-RU"/>
        </w:rPr>
        <w:t>строительство сетей водоснабжения для подключения объектов капитального</w:t>
      </w:r>
      <w:r>
        <w:rPr>
          <w:rFonts w:ascii="Times New Roman" w:hAnsi="Times New Roman"/>
          <w:sz w:val="24"/>
          <w:szCs w:val="24"/>
          <w:lang w:val="ru-RU" w:eastAsia="ru-RU"/>
        </w:rPr>
        <w:t xml:space="preserve"> </w:t>
      </w:r>
      <w:r w:rsidRPr="009A7F5F">
        <w:rPr>
          <w:rFonts w:ascii="Times New Roman" w:hAnsi="Times New Roman"/>
          <w:sz w:val="24"/>
          <w:szCs w:val="24"/>
          <w:lang w:val="ru-RU" w:eastAsia="ru-RU"/>
        </w:rPr>
        <w:t>строительства</w:t>
      </w:r>
      <w:r>
        <w:rPr>
          <w:rFonts w:ascii="Times New Roman" w:hAnsi="Times New Roman"/>
          <w:sz w:val="24"/>
          <w:szCs w:val="24"/>
          <w:lang w:val="ru-RU" w:eastAsia="ru-RU"/>
        </w:rPr>
        <w:t xml:space="preserve">  - </w:t>
      </w:r>
      <w:r w:rsidRPr="00C711C7">
        <w:rPr>
          <w:rFonts w:ascii="Times New Roman" w:hAnsi="Times New Roman"/>
          <w:sz w:val="24"/>
          <w:szCs w:val="24"/>
          <w:lang w:val="ru-RU" w:eastAsia="ru-RU"/>
        </w:rPr>
        <w:t>452,0</w:t>
      </w:r>
      <w:r>
        <w:rPr>
          <w:rFonts w:ascii="Times New Roman" w:hAnsi="Times New Roman"/>
          <w:sz w:val="24"/>
          <w:szCs w:val="24"/>
          <w:lang w:val="ru-RU" w:eastAsia="ru-RU"/>
        </w:rPr>
        <w:t xml:space="preserve"> тыс.руб.</w:t>
      </w:r>
    </w:p>
    <w:p w:rsidR="002C5CE2" w:rsidRDefault="002C5CE2" w:rsidP="00EF282E">
      <w:pPr>
        <w:ind w:firstLine="720"/>
        <w:jc w:val="both"/>
        <w:rPr>
          <w:rFonts w:ascii="Times New Roman" w:hAnsi="Times New Roman"/>
          <w:sz w:val="24"/>
          <w:szCs w:val="24"/>
          <w:lang w:val="ru-RU" w:eastAsia="ru-RU"/>
        </w:rPr>
      </w:pPr>
      <w:r w:rsidRPr="009A7F5F">
        <w:rPr>
          <w:rFonts w:ascii="Times New Roman" w:hAnsi="Times New Roman"/>
          <w:sz w:val="24"/>
          <w:szCs w:val="24"/>
          <w:lang w:val="ru-RU" w:eastAsia="ru-RU"/>
        </w:rPr>
        <w:t>-</w:t>
      </w:r>
      <w:r>
        <w:rPr>
          <w:rFonts w:ascii="Times New Roman" w:hAnsi="Times New Roman"/>
          <w:sz w:val="24"/>
          <w:szCs w:val="24"/>
          <w:lang w:val="ru-RU" w:eastAsia="ru-RU"/>
        </w:rPr>
        <w:t xml:space="preserve"> </w:t>
      </w:r>
      <w:r w:rsidRPr="009A7F5F">
        <w:rPr>
          <w:rFonts w:ascii="Times New Roman" w:hAnsi="Times New Roman"/>
          <w:sz w:val="24"/>
          <w:szCs w:val="24"/>
          <w:lang w:val="ru-RU" w:eastAsia="ru-RU"/>
        </w:rPr>
        <w:t>с</w:t>
      </w:r>
      <w:r>
        <w:rPr>
          <w:rFonts w:ascii="Times New Roman" w:hAnsi="Times New Roman"/>
          <w:sz w:val="24"/>
          <w:szCs w:val="24"/>
          <w:lang w:val="ru-RU" w:eastAsia="ru-RU"/>
        </w:rPr>
        <w:t xml:space="preserve">троительство водонапорной башни - </w:t>
      </w:r>
      <w:r w:rsidRPr="00C711C7">
        <w:rPr>
          <w:rFonts w:ascii="Times New Roman" w:hAnsi="Times New Roman"/>
          <w:sz w:val="24"/>
          <w:szCs w:val="24"/>
          <w:lang w:val="ru-RU" w:eastAsia="ru-RU"/>
        </w:rPr>
        <w:t>436,1</w:t>
      </w:r>
      <w:r>
        <w:rPr>
          <w:rFonts w:ascii="Times New Roman" w:hAnsi="Times New Roman"/>
          <w:sz w:val="24"/>
          <w:szCs w:val="24"/>
          <w:lang w:val="ru-RU" w:eastAsia="ru-RU"/>
        </w:rPr>
        <w:t xml:space="preserve"> тыс.руб.</w:t>
      </w:r>
    </w:p>
    <w:p w:rsidR="00EF282E" w:rsidRDefault="00EF282E" w:rsidP="00EF282E">
      <w:pPr>
        <w:ind w:firstLine="720"/>
        <w:jc w:val="both"/>
        <w:rPr>
          <w:rFonts w:ascii="Times New Roman" w:hAnsi="Times New Roman"/>
          <w:sz w:val="24"/>
          <w:szCs w:val="24"/>
          <w:lang w:val="ru-RU" w:eastAsia="ru-RU"/>
        </w:rPr>
      </w:pPr>
    </w:p>
    <w:p w:rsidR="002C5CE2" w:rsidRPr="001416A8" w:rsidRDefault="002C5CE2" w:rsidP="00EF282E">
      <w:pPr>
        <w:pStyle w:val="12"/>
        <w:numPr>
          <w:ilvl w:val="0"/>
          <w:numId w:val="17"/>
        </w:numPr>
        <w:spacing w:before="0" w:after="0"/>
        <w:rPr>
          <w:rFonts w:ascii="Times New Roman" w:hAnsi="Times New Roman"/>
          <w:lang w:val="ru-RU"/>
        </w:rPr>
      </w:pPr>
      <w:bookmarkStart w:id="38" w:name="_Toc412806349"/>
      <w:r w:rsidRPr="001416A8">
        <w:rPr>
          <w:rFonts w:ascii="Times New Roman" w:hAnsi="Times New Roman"/>
          <w:lang w:val="ru-RU"/>
        </w:rPr>
        <w:t>СИСТЕМА</w:t>
      </w:r>
      <w:r>
        <w:rPr>
          <w:rFonts w:ascii="Times New Roman" w:hAnsi="Times New Roman"/>
          <w:lang w:val="ru-RU"/>
        </w:rPr>
        <w:t xml:space="preserve"> ВОДООТВЕДЕ</w:t>
      </w:r>
      <w:r w:rsidRPr="001416A8">
        <w:rPr>
          <w:rFonts w:ascii="Times New Roman" w:hAnsi="Times New Roman"/>
          <w:lang w:val="ru-RU"/>
        </w:rPr>
        <w:t>НИЯ</w:t>
      </w:r>
      <w:bookmarkEnd w:id="38"/>
    </w:p>
    <w:p w:rsidR="002C5CE2" w:rsidRDefault="002C5CE2" w:rsidP="00EF282E">
      <w:pPr>
        <w:rPr>
          <w:rFonts w:ascii="Times New Roman" w:hAnsi="Times New Roman"/>
          <w:lang w:val="ru-RU"/>
        </w:rPr>
      </w:pPr>
    </w:p>
    <w:p w:rsidR="002C5CE2" w:rsidRPr="001B2776" w:rsidRDefault="002C5CE2" w:rsidP="00EF282E">
      <w:pPr>
        <w:pStyle w:val="2"/>
        <w:spacing w:before="0" w:after="0"/>
        <w:rPr>
          <w:rFonts w:ascii="Times New Roman" w:hAnsi="Times New Roman"/>
          <w:b/>
          <w:i/>
          <w:iCs/>
          <w:lang w:val="ru-RU" w:eastAsia="ru-RU"/>
        </w:rPr>
      </w:pPr>
      <w:bookmarkStart w:id="39" w:name="_Toc412806350"/>
      <w:r>
        <w:rPr>
          <w:rFonts w:ascii="Times New Roman" w:hAnsi="Times New Roman"/>
          <w:b/>
          <w:i/>
          <w:iCs/>
          <w:lang w:val="ru-RU" w:eastAsia="ru-RU"/>
        </w:rPr>
        <w:t>7</w:t>
      </w:r>
      <w:r w:rsidRPr="001B2776">
        <w:rPr>
          <w:rFonts w:ascii="Times New Roman" w:hAnsi="Times New Roman"/>
          <w:b/>
          <w:i/>
          <w:iCs/>
          <w:lang w:val="ru-RU" w:eastAsia="ru-RU"/>
        </w:rPr>
        <w:t xml:space="preserve">.1. </w:t>
      </w:r>
      <w:r>
        <w:rPr>
          <w:rFonts w:ascii="Times New Roman" w:hAnsi="Times New Roman"/>
          <w:b/>
          <w:i/>
          <w:iCs/>
          <w:lang w:val="ru-RU" w:eastAsia="ru-RU"/>
        </w:rPr>
        <w:t xml:space="preserve"> Существующее положение</w:t>
      </w:r>
      <w:bookmarkEnd w:id="39"/>
    </w:p>
    <w:p w:rsidR="002C5CE2" w:rsidRDefault="002C5CE2" w:rsidP="00AA3C1C">
      <w:pPr>
        <w:spacing w:line="276" w:lineRule="auto"/>
        <w:ind w:firstLine="709"/>
        <w:jc w:val="both"/>
        <w:rPr>
          <w:rFonts w:ascii="Times New Roman" w:hAnsi="Times New Roman"/>
          <w:sz w:val="24"/>
          <w:szCs w:val="24"/>
          <w:lang w:val="ru-RU" w:eastAsia="ru-RU"/>
        </w:rPr>
      </w:pPr>
    </w:p>
    <w:p w:rsidR="002C5CE2" w:rsidRPr="006E2BAD" w:rsidRDefault="002C5CE2" w:rsidP="006E2BAD">
      <w:pPr>
        <w:pStyle w:val="a8"/>
        <w:numPr>
          <w:ilvl w:val="2"/>
          <w:numId w:val="25"/>
        </w:numPr>
        <w:spacing w:after="200" w:line="276" w:lineRule="auto"/>
        <w:rPr>
          <w:rFonts w:ascii="Times New Roman" w:hAnsi="Times New Roman"/>
          <w:sz w:val="24"/>
          <w:szCs w:val="24"/>
          <w:lang w:val="ru-RU" w:eastAsia="ru-RU"/>
        </w:rPr>
      </w:pPr>
      <w:r w:rsidRPr="006E2BAD">
        <w:rPr>
          <w:rFonts w:ascii="Times New Roman" w:hAnsi="Times New Roman"/>
          <w:sz w:val="24"/>
          <w:szCs w:val="24"/>
          <w:lang w:val="ru-RU" w:eastAsia="ru-RU"/>
        </w:rPr>
        <w:t>Институциональная структура.</w:t>
      </w:r>
    </w:p>
    <w:p w:rsidR="002C5CE2" w:rsidRDefault="002C5CE2" w:rsidP="0039525B">
      <w:pPr>
        <w:spacing w:after="200" w:line="276" w:lineRule="auto"/>
        <w:ind w:firstLine="426"/>
        <w:contextualSpacing/>
        <w:jc w:val="both"/>
        <w:rPr>
          <w:rFonts w:ascii="Times New Roman" w:hAnsi="Times New Roman"/>
          <w:bCs/>
          <w:sz w:val="24"/>
          <w:szCs w:val="24"/>
          <w:lang w:val="ru-RU" w:eastAsia="ru-RU"/>
        </w:rPr>
      </w:pPr>
      <w:r w:rsidRPr="0039525B">
        <w:rPr>
          <w:rFonts w:ascii="Times New Roman" w:hAnsi="Times New Roman"/>
          <w:sz w:val="24"/>
          <w:szCs w:val="24"/>
          <w:lang w:val="ru-RU" w:eastAsia="ru-RU"/>
        </w:rPr>
        <w:t xml:space="preserve">Услуги по водоотведению потребителей МО </w:t>
      </w:r>
      <w:r>
        <w:rPr>
          <w:rFonts w:ascii="Times New Roman" w:hAnsi="Times New Roman"/>
          <w:sz w:val="24"/>
          <w:szCs w:val="24"/>
          <w:lang w:val="ru-RU" w:eastAsia="ru-RU"/>
        </w:rPr>
        <w:t xml:space="preserve">Сельское поселение Сентябрьский  </w:t>
      </w:r>
      <w:r w:rsidRPr="0039525B">
        <w:rPr>
          <w:rFonts w:ascii="Times New Roman" w:hAnsi="Times New Roman"/>
          <w:sz w:val="24"/>
          <w:szCs w:val="24"/>
          <w:lang w:val="ru-RU" w:eastAsia="ru-RU"/>
        </w:rPr>
        <w:t xml:space="preserve">осуществляет </w:t>
      </w:r>
      <w:r w:rsidRPr="00DA0674">
        <w:rPr>
          <w:rFonts w:ascii="Times New Roman" w:hAnsi="Times New Roman"/>
          <w:bCs/>
          <w:sz w:val="24"/>
          <w:szCs w:val="24"/>
          <w:lang w:val="ru-RU" w:eastAsia="ru-RU"/>
        </w:rPr>
        <w:t>предприяти</w:t>
      </w:r>
      <w:r>
        <w:rPr>
          <w:rFonts w:ascii="Times New Roman" w:hAnsi="Times New Roman"/>
          <w:bCs/>
          <w:sz w:val="24"/>
          <w:szCs w:val="24"/>
          <w:lang w:val="ru-RU" w:eastAsia="ru-RU"/>
        </w:rPr>
        <w:t>е</w:t>
      </w:r>
      <w:r w:rsidRPr="00DA0674">
        <w:rPr>
          <w:rFonts w:ascii="Times New Roman" w:hAnsi="Times New Roman"/>
          <w:bCs/>
          <w:sz w:val="24"/>
          <w:szCs w:val="24"/>
          <w:lang w:val="ru-RU" w:eastAsia="ru-RU"/>
        </w:rPr>
        <w:t xml:space="preserve"> ООО «Промысловик</w:t>
      </w:r>
      <w:r>
        <w:rPr>
          <w:rFonts w:ascii="Times New Roman" w:hAnsi="Times New Roman"/>
          <w:bCs/>
          <w:sz w:val="24"/>
          <w:szCs w:val="24"/>
          <w:lang w:val="ru-RU" w:eastAsia="ru-RU"/>
        </w:rPr>
        <w:t>».</w:t>
      </w:r>
    </w:p>
    <w:p w:rsidR="002C5CE2" w:rsidRPr="006E2BAD" w:rsidRDefault="002C5CE2" w:rsidP="006E2BAD">
      <w:pPr>
        <w:pStyle w:val="a8"/>
        <w:numPr>
          <w:ilvl w:val="2"/>
          <w:numId w:val="25"/>
        </w:numPr>
        <w:spacing w:after="200" w:line="276" w:lineRule="auto"/>
        <w:rPr>
          <w:rFonts w:ascii="Times New Roman" w:hAnsi="Times New Roman"/>
          <w:sz w:val="24"/>
          <w:szCs w:val="24"/>
          <w:lang w:val="ru-RU" w:eastAsia="ru-RU"/>
        </w:rPr>
      </w:pPr>
      <w:r w:rsidRPr="006E2BAD">
        <w:rPr>
          <w:rFonts w:ascii="Times New Roman" w:hAnsi="Times New Roman"/>
          <w:sz w:val="24"/>
          <w:szCs w:val="24"/>
          <w:lang w:val="ru-RU" w:eastAsia="ru-RU"/>
        </w:rPr>
        <w:t>Характеристика системы водоотведения.</w:t>
      </w:r>
    </w:p>
    <w:p w:rsidR="002C5CE2" w:rsidRDefault="002C5CE2" w:rsidP="00DA0674">
      <w:pPr>
        <w:spacing w:after="200" w:line="276" w:lineRule="auto"/>
        <w:ind w:firstLine="851"/>
        <w:contextualSpacing/>
        <w:jc w:val="both"/>
        <w:rPr>
          <w:rFonts w:ascii="Times New Roman" w:hAnsi="Times New Roman"/>
          <w:sz w:val="24"/>
          <w:szCs w:val="24"/>
          <w:lang w:val="ru-RU" w:eastAsia="ru-RU"/>
        </w:rPr>
      </w:pPr>
      <w:r w:rsidRPr="00DA0674">
        <w:rPr>
          <w:rFonts w:ascii="Times New Roman" w:hAnsi="Times New Roman"/>
          <w:sz w:val="24"/>
          <w:szCs w:val="24"/>
          <w:lang w:val="ru-RU" w:eastAsia="ru-RU"/>
        </w:rPr>
        <w:t xml:space="preserve">В сельском поселении Сентябрьский существует развитая система водоотведения. Системой централизованного водоотведения охвачено 98% жителей, только два дома имеют выгребные ямы </w:t>
      </w:r>
      <w:r w:rsidRPr="005A7550">
        <w:rPr>
          <w:rFonts w:ascii="Times New Roman" w:hAnsi="Times New Roman"/>
          <w:sz w:val="24"/>
          <w:szCs w:val="24"/>
          <w:lang w:val="ru-RU" w:eastAsia="ru-RU"/>
        </w:rPr>
        <w:t>с числом жителей 17 чел.</w:t>
      </w:r>
      <w:r w:rsidRPr="00DA0674">
        <w:rPr>
          <w:rFonts w:ascii="Times New Roman" w:hAnsi="Times New Roman"/>
          <w:sz w:val="24"/>
          <w:szCs w:val="24"/>
          <w:lang w:val="ru-RU" w:eastAsia="ru-RU"/>
        </w:rPr>
        <w:t xml:space="preserve"> Система водоотведения включает: </w:t>
      </w:r>
    </w:p>
    <w:p w:rsidR="002C5CE2" w:rsidRDefault="002C5CE2" w:rsidP="00DA0674">
      <w:pPr>
        <w:spacing w:after="200" w:line="276" w:lineRule="auto"/>
        <w:ind w:firstLine="426"/>
        <w:contextualSpacing/>
        <w:jc w:val="both"/>
        <w:rPr>
          <w:rFonts w:ascii="Times New Roman" w:hAnsi="Times New Roman"/>
          <w:sz w:val="24"/>
          <w:szCs w:val="24"/>
          <w:lang w:val="ru-RU" w:eastAsia="ru-RU"/>
        </w:rPr>
      </w:pPr>
      <w:r>
        <w:rPr>
          <w:rFonts w:ascii="Times New Roman" w:hAnsi="Times New Roman"/>
          <w:sz w:val="24"/>
          <w:szCs w:val="24"/>
          <w:lang w:val="ru-RU" w:eastAsia="ru-RU"/>
        </w:rPr>
        <w:t>- самотечные сети;</w:t>
      </w:r>
    </w:p>
    <w:p w:rsidR="002C5CE2" w:rsidRPr="00DA0674" w:rsidRDefault="002C5CE2" w:rsidP="00DA0674">
      <w:pPr>
        <w:spacing w:after="200" w:line="276" w:lineRule="auto"/>
        <w:ind w:firstLine="426"/>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DA0674">
        <w:rPr>
          <w:rFonts w:ascii="Times New Roman" w:hAnsi="Times New Roman"/>
          <w:sz w:val="24"/>
          <w:szCs w:val="24"/>
          <w:lang w:val="ru-RU" w:eastAsia="ru-RU"/>
        </w:rPr>
        <w:t>канализационная насосная станция - 1 шт, очистные сооружения канализации</w:t>
      </w:r>
      <w:r>
        <w:rPr>
          <w:rFonts w:ascii="Times New Roman" w:hAnsi="Times New Roman"/>
          <w:sz w:val="24"/>
          <w:szCs w:val="24"/>
          <w:lang w:val="ru-RU" w:eastAsia="ru-RU"/>
        </w:rPr>
        <w:t xml:space="preserve"> </w:t>
      </w:r>
      <w:r w:rsidRPr="00DA0674">
        <w:rPr>
          <w:rFonts w:ascii="Times New Roman" w:hAnsi="Times New Roman"/>
          <w:sz w:val="24"/>
          <w:szCs w:val="24"/>
          <w:lang w:val="ru-RU" w:eastAsia="ru-RU"/>
        </w:rPr>
        <w:t>биологической очистки.</w:t>
      </w:r>
    </w:p>
    <w:p w:rsidR="002C5CE2" w:rsidRPr="00DA0674" w:rsidRDefault="002C5CE2" w:rsidP="00DA0674">
      <w:pPr>
        <w:spacing w:after="200" w:line="276" w:lineRule="auto"/>
        <w:ind w:firstLine="426"/>
        <w:contextualSpacing/>
        <w:jc w:val="both"/>
        <w:rPr>
          <w:rFonts w:ascii="Times New Roman" w:hAnsi="Times New Roman"/>
          <w:sz w:val="24"/>
          <w:szCs w:val="24"/>
          <w:lang w:val="ru-RU" w:eastAsia="ru-RU"/>
        </w:rPr>
      </w:pPr>
      <w:r w:rsidRPr="00DA0674">
        <w:rPr>
          <w:rFonts w:ascii="Times New Roman" w:hAnsi="Times New Roman"/>
          <w:sz w:val="24"/>
          <w:szCs w:val="24"/>
          <w:lang w:val="ru-RU" w:eastAsia="ru-RU"/>
        </w:rPr>
        <w:t>По системе самотечной канализации сточные воды поступают в насосную станцию, из</w:t>
      </w:r>
      <w:r>
        <w:rPr>
          <w:rFonts w:ascii="Times New Roman" w:hAnsi="Times New Roman"/>
          <w:sz w:val="24"/>
          <w:szCs w:val="24"/>
          <w:lang w:val="ru-RU" w:eastAsia="ru-RU"/>
        </w:rPr>
        <w:t xml:space="preserve"> </w:t>
      </w:r>
      <w:r w:rsidRPr="00DA0674">
        <w:rPr>
          <w:rFonts w:ascii="Times New Roman" w:hAnsi="Times New Roman"/>
          <w:sz w:val="24"/>
          <w:szCs w:val="24"/>
          <w:lang w:val="ru-RU" w:eastAsia="ru-RU"/>
        </w:rPr>
        <w:t>которой подаются на сооружения биологической очистки и далее в пруды-отстойники и болото Безымянное.</w:t>
      </w:r>
    </w:p>
    <w:p w:rsidR="002C5CE2" w:rsidRPr="00DA0674" w:rsidRDefault="002C5CE2" w:rsidP="00DA0674">
      <w:pPr>
        <w:spacing w:after="200" w:line="276" w:lineRule="auto"/>
        <w:ind w:firstLine="426"/>
        <w:contextualSpacing/>
        <w:jc w:val="both"/>
        <w:rPr>
          <w:rFonts w:ascii="Times New Roman" w:hAnsi="Times New Roman"/>
          <w:sz w:val="24"/>
          <w:szCs w:val="24"/>
          <w:lang w:val="ru-RU" w:eastAsia="ru-RU"/>
        </w:rPr>
      </w:pPr>
      <w:r w:rsidRPr="00DA0674">
        <w:rPr>
          <w:rFonts w:ascii="Times New Roman" w:hAnsi="Times New Roman"/>
          <w:sz w:val="24"/>
          <w:szCs w:val="24"/>
          <w:lang w:val="ru-RU" w:eastAsia="ru-RU"/>
        </w:rPr>
        <w:t xml:space="preserve"> </w:t>
      </w:r>
    </w:p>
    <w:p w:rsidR="002C5CE2" w:rsidRPr="00DA0674" w:rsidRDefault="002C5CE2" w:rsidP="00DA0674">
      <w:pPr>
        <w:spacing w:after="200" w:line="276" w:lineRule="auto"/>
        <w:ind w:firstLine="709"/>
        <w:contextualSpacing/>
        <w:jc w:val="both"/>
        <w:rPr>
          <w:rFonts w:ascii="Times New Roman" w:hAnsi="Times New Roman"/>
          <w:sz w:val="24"/>
          <w:szCs w:val="24"/>
          <w:lang w:val="ru-RU" w:eastAsia="ru-RU"/>
        </w:rPr>
      </w:pPr>
      <w:r w:rsidRPr="00DA0674">
        <w:rPr>
          <w:rFonts w:ascii="Times New Roman" w:hAnsi="Times New Roman"/>
          <w:sz w:val="24"/>
          <w:szCs w:val="24"/>
          <w:lang w:val="ru-RU" w:eastAsia="ru-RU"/>
        </w:rPr>
        <w:t>В приемный резервуар насосной станции сбрасывают стоки от выгребов домов №23,24, которые вывозятся спецтранспортом.</w:t>
      </w:r>
    </w:p>
    <w:p w:rsidR="002C5CE2" w:rsidRDefault="002C5CE2" w:rsidP="00DA0674">
      <w:pPr>
        <w:spacing w:after="200" w:line="276" w:lineRule="auto"/>
        <w:ind w:firstLine="709"/>
        <w:contextualSpacing/>
        <w:jc w:val="both"/>
        <w:rPr>
          <w:rFonts w:ascii="Times New Roman" w:hAnsi="Times New Roman"/>
          <w:sz w:val="24"/>
          <w:szCs w:val="24"/>
          <w:lang w:val="ru-RU" w:eastAsia="ru-RU"/>
        </w:rPr>
      </w:pPr>
      <w:r w:rsidRPr="00DA0674">
        <w:rPr>
          <w:rFonts w:ascii="Times New Roman" w:hAnsi="Times New Roman"/>
          <w:sz w:val="24"/>
          <w:szCs w:val="24"/>
          <w:lang w:val="ru-RU" w:eastAsia="ru-RU"/>
        </w:rPr>
        <w:t xml:space="preserve">Самотечные сети выполнены стальными трубами, d150-300мм, уклон нормативный. Напорный трубопровод напорной канализации от КНС до КОС выполнен из стальных труб диаметром </w:t>
      </w:r>
      <w:smartTag w:uri="urn:schemas-microsoft-com:office:smarttags" w:element="metricconverter">
        <w:smartTagPr>
          <w:attr w:name="ProductID" w:val="150 мм"/>
        </w:smartTagPr>
        <w:r w:rsidRPr="00DA0674">
          <w:rPr>
            <w:rFonts w:ascii="Times New Roman" w:hAnsi="Times New Roman"/>
            <w:sz w:val="24"/>
            <w:szCs w:val="24"/>
            <w:lang w:val="ru-RU" w:eastAsia="ru-RU"/>
          </w:rPr>
          <w:t>150 мм</w:t>
        </w:r>
      </w:smartTag>
      <w:r w:rsidRPr="00DA0674">
        <w:rPr>
          <w:rFonts w:ascii="Times New Roman" w:hAnsi="Times New Roman"/>
          <w:sz w:val="24"/>
          <w:szCs w:val="24"/>
          <w:lang w:val="ru-RU" w:eastAsia="ru-RU"/>
        </w:rPr>
        <w:t xml:space="preserve"> в две нитки. </w:t>
      </w:r>
    </w:p>
    <w:p w:rsidR="002C5CE2" w:rsidRDefault="002C5CE2" w:rsidP="006E2BAD">
      <w:pPr>
        <w:spacing w:line="276" w:lineRule="auto"/>
        <w:ind w:firstLine="680"/>
        <w:jc w:val="right"/>
        <w:rPr>
          <w:rFonts w:ascii="Times New Roman" w:hAnsi="Times New Roman"/>
          <w:sz w:val="24"/>
          <w:szCs w:val="24"/>
          <w:lang w:val="ru-RU" w:eastAsia="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7</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r w:rsidRPr="00F30BE3">
        <w:rPr>
          <w:rFonts w:ascii="Times New Roman" w:hAnsi="Times New Roman"/>
          <w:i/>
          <w:sz w:val="24"/>
          <w:szCs w:val="24"/>
          <w:lang w:val="ru-RU" w:eastAsia="ru-RU"/>
        </w:rPr>
        <w:t>.</w:t>
      </w:r>
      <w:r>
        <w:rPr>
          <w:rFonts w:ascii="Times New Roman" w:hAnsi="Times New Roman"/>
          <w:i/>
          <w:sz w:val="24"/>
          <w:szCs w:val="24"/>
          <w:lang w:val="ru-RU" w:eastAsia="ru-RU"/>
        </w:rPr>
        <w:t>2</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p>
    <w:tbl>
      <w:tblPr>
        <w:tblW w:w="9352" w:type="dxa"/>
        <w:tblInd w:w="10" w:type="dxa"/>
        <w:tblLayout w:type="fixed"/>
        <w:tblCellMar>
          <w:left w:w="10" w:type="dxa"/>
          <w:right w:w="10" w:type="dxa"/>
        </w:tblCellMar>
        <w:tblLook w:val="00A0" w:firstRow="1" w:lastRow="0" w:firstColumn="1" w:lastColumn="0" w:noHBand="0" w:noVBand="0"/>
      </w:tblPr>
      <w:tblGrid>
        <w:gridCol w:w="902"/>
        <w:gridCol w:w="1508"/>
        <w:gridCol w:w="1517"/>
        <w:gridCol w:w="1824"/>
        <w:gridCol w:w="2046"/>
        <w:gridCol w:w="1555"/>
      </w:tblGrid>
      <w:tr w:rsidR="002C5CE2" w:rsidRPr="00F5186F" w:rsidTr="00DC720C">
        <w:trPr>
          <w:trHeight w:hRule="exact" w:val="840"/>
        </w:trPr>
        <w:tc>
          <w:tcPr>
            <w:tcW w:w="902" w:type="dxa"/>
            <w:tcBorders>
              <w:top w:val="single" w:sz="4" w:space="0" w:color="auto"/>
              <w:left w:val="single" w:sz="4" w:space="0" w:color="auto"/>
            </w:tcBorders>
            <w:shd w:val="clear" w:color="auto" w:fill="FFFFFF"/>
            <w:vAlign w:val="center"/>
          </w:tcPr>
          <w:p w:rsidR="002C5CE2" w:rsidRPr="00DA0674" w:rsidRDefault="002C5CE2" w:rsidP="00DC720C">
            <w:pPr>
              <w:widowControl w:val="0"/>
              <w:spacing w:line="200" w:lineRule="exact"/>
              <w:ind w:left="120" w:firstLine="0"/>
              <w:jc w:val="center"/>
              <w:rPr>
                <w:rFonts w:ascii="Times New Roman" w:hAnsi="Times New Roman"/>
                <w:b/>
                <w:bCs/>
                <w:color w:val="000000"/>
                <w:spacing w:val="1"/>
                <w:lang w:val="ru-RU" w:eastAsia="ru-RU"/>
              </w:rPr>
            </w:pPr>
            <w:r w:rsidRPr="00DA0674">
              <w:rPr>
                <w:rFonts w:ascii="Times New Roman" w:hAnsi="Times New Roman"/>
                <w:b/>
                <w:bCs/>
                <w:color w:val="000000"/>
                <w:spacing w:val="1"/>
                <w:lang w:val="ru-RU" w:eastAsia="ru-RU"/>
              </w:rPr>
              <w:t>№п/п</w:t>
            </w:r>
          </w:p>
        </w:tc>
        <w:tc>
          <w:tcPr>
            <w:tcW w:w="1508" w:type="dxa"/>
            <w:tcBorders>
              <w:top w:val="single" w:sz="4" w:space="0" w:color="auto"/>
              <w:left w:val="single" w:sz="4" w:space="0" w:color="auto"/>
            </w:tcBorders>
            <w:shd w:val="clear" w:color="auto" w:fill="FFFFFF"/>
            <w:vAlign w:val="center"/>
          </w:tcPr>
          <w:p w:rsidR="002C5CE2" w:rsidRPr="00DA0674" w:rsidRDefault="002C5CE2" w:rsidP="00DC720C">
            <w:pPr>
              <w:widowControl w:val="0"/>
              <w:spacing w:line="200" w:lineRule="exact"/>
              <w:ind w:firstLine="0"/>
              <w:jc w:val="center"/>
              <w:rPr>
                <w:rFonts w:ascii="Times New Roman" w:hAnsi="Times New Roman"/>
                <w:b/>
                <w:bCs/>
                <w:color w:val="000000"/>
                <w:spacing w:val="1"/>
                <w:lang w:val="ru-RU" w:eastAsia="ru-RU"/>
              </w:rPr>
            </w:pPr>
            <w:r w:rsidRPr="00DA0674">
              <w:rPr>
                <w:rFonts w:ascii="Times New Roman" w:hAnsi="Times New Roman"/>
                <w:b/>
                <w:bCs/>
                <w:color w:val="000000"/>
                <w:spacing w:val="1"/>
                <w:lang w:val="ru-RU" w:eastAsia="ru-RU"/>
              </w:rPr>
              <w:t>Диаметр</w:t>
            </w:r>
          </w:p>
        </w:tc>
        <w:tc>
          <w:tcPr>
            <w:tcW w:w="1517" w:type="dxa"/>
            <w:tcBorders>
              <w:top w:val="single" w:sz="4" w:space="0" w:color="auto"/>
              <w:left w:val="single" w:sz="4" w:space="0" w:color="auto"/>
            </w:tcBorders>
            <w:shd w:val="clear" w:color="auto" w:fill="FFFFFF"/>
            <w:vAlign w:val="center"/>
          </w:tcPr>
          <w:p w:rsidR="002C5CE2" w:rsidRPr="00DA0674" w:rsidRDefault="002C5CE2" w:rsidP="00DC720C">
            <w:pPr>
              <w:widowControl w:val="0"/>
              <w:spacing w:line="413" w:lineRule="exact"/>
              <w:ind w:firstLine="0"/>
              <w:jc w:val="center"/>
              <w:rPr>
                <w:rFonts w:ascii="Times New Roman" w:hAnsi="Times New Roman"/>
                <w:b/>
                <w:bCs/>
                <w:color w:val="000000"/>
                <w:spacing w:val="1"/>
                <w:lang w:val="ru-RU" w:eastAsia="ru-RU"/>
              </w:rPr>
            </w:pPr>
            <w:r w:rsidRPr="00DA0674">
              <w:rPr>
                <w:rFonts w:ascii="Times New Roman" w:hAnsi="Times New Roman"/>
                <w:b/>
                <w:bCs/>
                <w:color w:val="000000"/>
                <w:spacing w:val="1"/>
                <w:lang w:val="ru-RU" w:eastAsia="ru-RU"/>
              </w:rPr>
              <w:t>Длина сети,</w:t>
            </w:r>
            <w:r>
              <w:rPr>
                <w:rFonts w:ascii="Times New Roman" w:hAnsi="Times New Roman"/>
                <w:b/>
                <w:bCs/>
                <w:color w:val="000000"/>
                <w:spacing w:val="1"/>
                <w:lang w:val="ru-RU" w:eastAsia="ru-RU"/>
              </w:rPr>
              <w:t xml:space="preserve"> </w:t>
            </w:r>
            <w:r w:rsidRPr="00DA0674">
              <w:rPr>
                <w:rFonts w:ascii="Times New Roman" w:hAnsi="Times New Roman"/>
                <w:b/>
                <w:bCs/>
                <w:color w:val="000000"/>
                <w:spacing w:val="1"/>
                <w:lang w:val="ru-RU" w:eastAsia="ru-RU"/>
              </w:rPr>
              <w:t xml:space="preserve"> м</w:t>
            </w:r>
          </w:p>
        </w:tc>
        <w:tc>
          <w:tcPr>
            <w:tcW w:w="1824" w:type="dxa"/>
            <w:tcBorders>
              <w:top w:val="single" w:sz="4" w:space="0" w:color="auto"/>
              <w:left w:val="single" w:sz="4" w:space="0" w:color="auto"/>
            </w:tcBorders>
            <w:shd w:val="clear" w:color="auto" w:fill="FFFFFF"/>
            <w:vAlign w:val="center"/>
          </w:tcPr>
          <w:p w:rsidR="002C5CE2" w:rsidRPr="00DA0674" w:rsidRDefault="002C5CE2" w:rsidP="00DC720C">
            <w:pPr>
              <w:widowControl w:val="0"/>
              <w:spacing w:line="200" w:lineRule="exact"/>
              <w:ind w:left="120" w:firstLine="0"/>
              <w:jc w:val="center"/>
              <w:rPr>
                <w:rFonts w:ascii="Times New Roman" w:hAnsi="Times New Roman"/>
                <w:b/>
                <w:bCs/>
                <w:color w:val="000000"/>
                <w:spacing w:val="1"/>
                <w:lang w:val="ru-RU" w:eastAsia="ru-RU"/>
              </w:rPr>
            </w:pPr>
            <w:r w:rsidRPr="00DA0674">
              <w:rPr>
                <w:rFonts w:ascii="Times New Roman" w:hAnsi="Times New Roman"/>
                <w:b/>
                <w:bCs/>
                <w:color w:val="000000"/>
                <w:spacing w:val="1"/>
                <w:lang w:val="ru-RU" w:eastAsia="ru-RU"/>
              </w:rPr>
              <w:t>Уклон</w:t>
            </w:r>
          </w:p>
        </w:tc>
        <w:tc>
          <w:tcPr>
            <w:tcW w:w="2046" w:type="dxa"/>
            <w:tcBorders>
              <w:top w:val="single" w:sz="4" w:space="0" w:color="auto"/>
              <w:left w:val="single" w:sz="4" w:space="0" w:color="auto"/>
            </w:tcBorders>
            <w:shd w:val="clear" w:color="auto" w:fill="FFFFFF"/>
            <w:vAlign w:val="center"/>
          </w:tcPr>
          <w:p w:rsidR="002C5CE2" w:rsidRPr="00DA0674" w:rsidRDefault="002C5CE2" w:rsidP="00DC720C">
            <w:pPr>
              <w:widowControl w:val="0"/>
              <w:spacing w:after="180" w:line="200" w:lineRule="exact"/>
              <w:ind w:left="120" w:firstLine="0"/>
              <w:jc w:val="center"/>
              <w:rPr>
                <w:rFonts w:ascii="Times New Roman" w:hAnsi="Times New Roman"/>
                <w:b/>
                <w:bCs/>
                <w:color w:val="000000"/>
                <w:spacing w:val="1"/>
                <w:lang w:val="ru-RU" w:eastAsia="ru-RU"/>
              </w:rPr>
            </w:pPr>
            <w:r w:rsidRPr="00DA0674">
              <w:rPr>
                <w:rFonts w:ascii="Times New Roman" w:hAnsi="Times New Roman"/>
                <w:b/>
                <w:bCs/>
                <w:color w:val="000000"/>
                <w:spacing w:val="1"/>
                <w:lang w:val="ru-RU" w:eastAsia="ru-RU"/>
              </w:rPr>
              <w:t>Материал</w:t>
            </w:r>
            <w:r>
              <w:rPr>
                <w:rFonts w:ascii="Times New Roman" w:hAnsi="Times New Roman"/>
                <w:b/>
                <w:bCs/>
                <w:color w:val="000000"/>
                <w:spacing w:val="1"/>
                <w:lang w:val="ru-RU" w:eastAsia="ru-RU"/>
              </w:rPr>
              <w:t xml:space="preserve"> </w:t>
            </w:r>
            <w:r w:rsidRPr="00DA0674">
              <w:rPr>
                <w:rFonts w:ascii="Times New Roman" w:hAnsi="Times New Roman"/>
                <w:b/>
                <w:bCs/>
                <w:color w:val="000000"/>
                <w:spacing w:val="1"/>
                <w:lang w:val="ru-RU" w:eastAsia="ru-RU"/>
              </w:rPr>
              <w:t>труб</w:t>
            </w:r>
          </w:p>
        </w:tc>
        <w:tc>
          <w:tcPr>
            <w:tcW w:w="1555" w:type="dxa"/>
            <w:tcBorders>
              <w:top w:val="single" w:sz="4" w:space="0" w:color="auto"/>
              <w:left w:val="single" w:sz="4" w:space="0" w:color="auto"/>
              <w:right w:val="single" w:sz="4" w:space="0" w:color="auto"/>
            </w:tcBorders>
            <w:shd w:val="clear" w:color="auto" w:fill="FFFFFF"/>
            <w:vAlign w:val="center"/>
          </w:tcPr>
          <w:p w:rsidR="002C5CE2" w:rsidRPr="00DA0674" w:rsidRDefault="002C5CE2" w:rsidP="00DC720C">
            <w:pPr>
              <w:widowControl w:val="0"/>
              <w:spacing w:line="200" w:lineRule="exact"/>
              <w:ind w:left="120" w:firstLine="0"/>
              <w:jc w:val="center"/>
              <w:rPr>
                <w:rFonts w:ascii="Times New Roman" w:hAnsi="Times New Roman"/>
                <w:b/>
                <w:bCs/>
                <w:color w:val="000000"/>
                <w:spacing w:val="1"/>
                <w:lang w:val="ru-RU" w:eastAsia="ru-RU"/>
              </w:rPr>
            </w:pPr>
            <w:r w:rsidRPr="00DA0674">
              <w:rPr>
                <w:rFonts w:ascii="Times New Roman" w:hAnsi="Times New Roman"/>
                <w:b/>
                <w:bCs/>
                <w:color w:val="000000"/>
                <w:spacing w:val="1"/>
                <w:lang w:val="ru-RU" w:eastAsia="ru-RU"/>
              </w:rPr>
              <w:t>Примечания</w:t>
            </w:r>
          </w:p>
        </w:tc>
      </w:tr>
      <w:tr w:rsidR="002C5CE2" w:rsidRPr="00F5186F" w:rsidTr="00DC720C">
        <w:trPr>
          <w:trHeight w:hRule="exact" w:val="427"/>
        </w:trPr>
        <w:tc>
          <w:tcPr>
            <w:tcW w:w="902"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1</w:t>
            </w:r>
          </w:p>
        </w:tc>
        <w:tc>
          <w:tcPr>
            <w:tcW w:w="1508"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108</w:t>
            </w:r>
          </w:p>
        </w:tc>
        <w:tc>
          <w:tcPr>
            <w:tcW w:w="1517"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241</w:t>
            </w:r>
          </w:p>
        </w:tc>
        <w:tc>
          <w:tcPr>
            <w:tcW w:w="1824"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0,007</w:t>
            </w:r>
          </w:p>
        </w:tc>
        <w:tc>
          <w:tcPr>
            <w:tcW w:w="2046"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Сталь</w:t>
            </w:r>
          </w:p>
        </w:tc>
        <w:tc>
          <w:tcPr>
            <w:tcW w:w="1555" w:type="dxa"/>
            <w:tcBorders>
              <w:top w:val="single" w:sz="4" w:space="0" w:color="auto"/>
              <w:left w:val="single" w:sz="4" w:space="0" w:color="auto"/>
              <w:righ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Самотечные</w:t>
            </w:r>
          </w:p>
        </w:tc>
      </w:tr>
      <w:tr w:rsidR="002C5CE2" w:rsidRPr="00F5186F" w:rsidTr="00DC720C">
        <w:trPr>
          <w:trHeight w:hRule="exact" w:val="422"/>
        </w:trPr>
        <w:tc>
          <w:tcPr>
            <w:tcW w:w="902"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2</w:t>
            </w:r>
          </w:p>
        </w:tc>
        <w:tc>
          <w:tcPr>
            <w:tcW w:w="1508"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159</w:t>
            </w:r>
          </w:p>
        </w:tc>
        <w:tc>
          <w:tcPr>
            <w:tcW w:w="1517"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1607</w:t>
            </w:r>
          </w:p>
        </w:tc>
        <w:tc>
          <w:tcPr>
            <w:tcW w:w="1824"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0,005</w:t>
            </w:r>
          </w:p>
        </w:tc>
        <w:tc>
          <w:tcPr>
            <w:tcW w:w="2046"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Сталь</w:t>
            </w:r>
          </w:p>
        </w:tc>
        <w:tc>
          <w:tcPr>
            <w:tcW w:w="1555" w:type="dxa"/>
            <w:tcBorders>
              <w:top w:val="single" w:sz="4" w:space="0" w:color="auto"/>
              <w:left w:val="single" w:sz="4" w:space="0" w:color="auto"/>
              <w:righ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Самотечные</w:t>
            </w:r>
          </w:p>
        </w:tc>
      </w:tr>
      <w:tr w:rsidR="002C5CE2" w:rsidRPr="00F5186F" w:rsidTr="00DC720C">
        <w:trPr>
          <w:trHeight w:hRule="exact" w:val="422"/>
        </w:trPr>
        <w:tc>
          <w:tcPr>
            <w:tcW w:w="902"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3</w:t>
            </w:r>
          </w:p>
        </w:tc>
        <w:tc>
          <w:tcPr>
            <w:tcW w:w="1508"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219</w:t>
            </w:r>
          </w:p>
        </w:tc>
        <w:tc>
          <w:tcPr>
            <w:tcW w:w="1517"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814</w:t>
            </w:r>
          </w:p>
        </w:tc>
        <w:tc>
          <w:tcPr>
            <w:tcW w:w="1824"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0,005</w:t>
            </w:r>
          </w:p>
        </w:tc>
        <w:tc>
          <w:tcPr>
            <w:tcW w:w="2046"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Сталь</w:t>
            </w:r>
          </w:p>
        </w:tc>
        <w:tc>
          <w:tcPr>
            <w:tcW w:w="1555" w:type="dxa"/>
            <w:tcBorders>
              <w:top w:val="single" w:sz="4" w:space="0" w:color="auto"/>
              <w:left w:val="single" w:sz="4" w:space="0" w:color="auto"/>
              <w:righ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Самотечные</w:t>
            </w:r>
          </w:p>
        </w:tc>
      </w:tr>
      <w:tr w:rsidR="002C5CE2" w:rsidRPr="00F5186F" w:rsidTr="00DC720C">
        <w:trPr>
          <w:trHeight w:hRule="exact" w:val="427"/>
        </w:trPr>
        <w:tc>
          <w:tcPr>
            <w:tcW w:w="902"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4</w:t>
            </w:r>
          </w:p>
        </w:tc>
        <w:tc>
          <w:tcPr>
            <w:tcW w:w="1508"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321</w:t>
            </w:r>
          </w:p>
        </w:tc>
        <w:tc>
          <w:tcPr>
            <w:tcW w:w="1517"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557</w:t>
            </w:r>
          </w:p>
        </w:tc>
        <w:tc>
          <w:tcPr>
            <w:tcW w:w="1824" w:type="dxa"/>
            <w:tcBorders>
              <w:top w:val="single" w:sz="4" w:space="0" w:color="auto"/>
              <w:left w:val="single" w:sz="4" w:space="0" w:color="auto"/>
            </w:tcBorders>
            <w:shd w:val="clear" w:color="auto" w:fill="FFFFFF"/>
            <w:vAlign w:val="center"/>
          </w:tcPr>
          <w:p w:rsidR="002C5CE2" w:rsidRPr="00DA0674" w:rsidRDefault="002C5CE2" w:rsidP="00965206">
            <w:pPr>
              <w:widowControl w:val="0"/>
              <w:ind w:firstLine="0"/>
              <w:jc w:val="center"/>
              <w:rPr>
                <w:rFonts w:ascii="Times New Roman" w:hAnsi="Times New Roman"/>
                <w:color w:val="000000"/>
                <w:lang w:val="ru-RU" w:eastAsia="ru-RU"/>
              </w:rPr>
            </w:pPr>
          </w:p>
        </w:tc>
        <w:tc>
          <w:tcPr>
            <w:tcW w:w="2046"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Сталь</w:t>
            </w:r>
          </w:p>
        </w:tc>
        <w:tc>
          <w:tcPr>
            <w:tcW w:w="1555" w:type="dxa"/>
            <w:tcBorders>
              <w:top w:val="single" w:sz="4" w:space="0" w:color="auto"/>
              <w:left w:val="single" w:sz="4" w:space="0" w:color="auto"/>
              <w:righ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Самотечные</w:t>
            </w:r>
          </w:p>
        </w:tc>
      </w:tr>
      <w:tr w:rsidR="002C5CE2" w:rsidRPr="00F5186F" w:rsidTr="00DC720C">
        <w:trPr>
          <w:trHeight w:hRule="exact" w:val="545"/>
        </w:trPr>
        <w:tc>
          <w:tcPr>
            <w:tcW w:w="902"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5</w:t>
            </w:r>
          </w:p>
        </w:tc>
        <w:tc>
          <w:tcPr>
            <w:tcW w:w="1508" w:type="dxa"/>
            <w:tcBorders>
              <w:top w:val="single" w:sz="4" w:space="0" w:color="auto"/>
              <w:left w:val="single" w:sz="4" w:space="0" w:color="auto"/>
            </w:tcBorders>
            <w:shd w:val="clear" w:color="auto" w:fill="FFFFFF"/>
            <w:vAlign w:val="center"/>
          </w:tcPr>
          <w:p w:rsidR="002C5CE2" w:rsidRDefault="002C5CE2" w:rsidP="00E045C9">
            <w:pPr>
              <w:widowControl w:val="0"/>
              <w:spacing w:line="200" w:lineRule="exact"/>
              <w:ind w:left="120" w:firstLine="0"/>
              <w:jc w:val="center"/>
              <w:rPr>
                <w:rFonts w:ascii="Times New Roman" w:hAnsi="Times New Roman"/>
                <w:bCs/>
                <w:color w:val="000000"/>
                <w:spacing w:val="1"/>
                <w:lang w:val="ru-RU" w:eastAsia="ru-RU"/>
              </w:rPr>
            </w:pPr>
          </w:p>
          <w:p w:rsidR="002C5CE2" w:rsidRPr="00DA0674" w:rsidRDefault="002C5CE2" w:rsidP="00E045C9">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159</w:t>
            </w:r>
          </w:p>
          <w:p w:rsidR="002C5CE2" w:rsidRPr="00DA0674" w:rsidRDefault="002C5CE2" w:rsidP="00E045C9">
            <w:pPr>
              <w:widowControl w:val="0"/>
              <w:spacing w:before="240" w:line="200" w:lineRule="exact"/>
              <w:ind w:firstLine="0"/>
              <w:jc w:val="center"/>
              <w:rPr>
                <w:rFonts w:ascii="Times New Roman" w:hAnsi="Times New Roman"/>
                <w:bCs/>
                <w:color w:val="000000"/>
                <w:spacing w:val="1"/>
                <w:lang w:val="ru-RU" w:eastAsia="ru-RU"/>
              </w:rPr>
            </w:pPr>
          </w:p>
        </w:tc>
        <w:tc>
          <w:tcPr>
            <w:tcW w:w="1517"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967</w:t>
            </w:r>
          </w:p>
        </w:tc>
        <w:tc>
          <w:tcPr>
            <w:tcW w:w="1824" w:type="dxa"/>
            <w:tcBorders>
              <w:top w:val="single" w:sz="4" w:space="0" w:color="auto"/>
              <w:left w:val="single" w:sz="4" w:space="0" w:color="auto"/>
            </w:tcBorders>
            <w:shd w:val="clear" w:color="auto" w:fill="FFFFFF"/>
            <w:vAlign w:val="center"/>
          </w:tcPr>
          <w:p w:rsidR="002C5CE2" w:rsidRPr="00DA0674" w:rsidRDefault="002C5CE2" w:rsidP="00965206">
            <w:pPr>
              <w:widowControl w:val="0"/>
              <w:ind w:firstLine="0"/>
              <w:jc w:val="center"/>
              <w:rPr>
                <w:rFonts w:ascii="Times New Roman" w:hAnsi="Times New Roman"/>
                <w:color w:val="000000"/>
                <w:lang w:val="ru-RU" w:eastAsia="ru-RU"/>
              </w:rPr>
            </w:pPr>
          </w:p>
        </w:tc>
        <w:tc>
          <w:tcPr>
            <w:tcW w:w="2046" w:type="dxa"/>
            <w:tcBorders>
              <w:top w:val="single" w:sz="4" w:space="0" w:color="auto"/>
              <w:lef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Сталь</w:t>
            </w:r>
          </w:p>
        </w:tc>
        <w:tc>
          <w:tcPr>
            <w:tcW w:w="1555" w:type="dxa"/>
            <w:tcBorders>
              <w:top w:val="single" w:sz="4" w:space="0" w:color="auto"/>
              <w:left w:val="single" w:sz="4" w:space="0" w:color="auto"/>
              <w:right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Напорные</w:t>
            </w:r>
          </w:p>
        </w:tc>
      </w:tr>
      <w:tr w:rsidR="002C5CE2" w:rsidRPr="00F5186F" w:rsidTr="00DC720C">
        <w:trPr>
          <w:trHeight w:hRule="exact" w:val="437"/>
        </w:trPr>
        <w:tc>
          <w:tcPr>
            <w:tcW w:w="902" w:type="dxa"/>
            <w:tcBorders>
              <w:top w:val="single" w:sz="4" w:space="0" w:color="auto"/>
              <w:left w:val="single" w:sz="4" w:space="0" w:color="auto"/>
              <w:bottom w:val="single" w:sz="4" w:space="0" w:color="auto"/>
            </w:tcBorders>
            <w:shd w:val="clear" w:color="auto" w:fill="FFFFFF"/>
            <w:vAlign w:val="center"/>
          </w:tcPr>
          <w:p w:rsidR="002C5CE2" w:rsidRPr="00DA0674" w:rsidRDefault="002C5CE2" w:rsidP="00965206">
            <w:pPr>
              <w:widowControl w:val="0"/>
              <w:spacing w:line="200" w:lineRule="exact"/>
              <w:ind w:left="120"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Итого:</w:t>
            </w:r>
          </w:p>
        </w:tc>
        <w:tc>
          <w:tcPr>
            <w:tcW w:w="1508" w:type="dxa"/>
            <w:tcBorders>
              <w:top w:val="single" w:sz="4" w:space="0" w:color="auto"/>
              <w:left w:val="single" w:sz="4" w:space="0" w:color="auto"/>
              <w:bottom w:val="single" w:sz="4" w:space="0" w:color="auto"/>
            </w:tcBorders>
            <w:shd w:val="clear" w:color="auto" w:fill="FFFFFF"/>
            <w:vAlign w:val="center"/>
          </w:tcPr>
          <w:p w:rsidR="002C5CE2" w:rsidRPr="00DA0674" w:rsidRDefault="002C5CE2" w:rsidP="00965206">
            <w:pPr>
              <w:widowControl w:val="0"/>
              <w:ind w:firstLine="0"/>
              <w:jc w:val="center"/>
              <w:rPr>
                <w:rFonts w:ascii="Times New Roman" w:hAnsi="Times New Roman"/>
                <w:color w:val="000000"/>
                <w:lang w:val="ru-RU" w:eastAsia="ru-RU"/>
              </w:rPr>
            </w:pPr>
          </w:p>
        </w:tc>
        <w:tc>
          <w:tcPr>
            <w:tcW w:w="1517" w:type="dxa"/>
            <w:tcBorders>
              <w:top w:val="single" w:sz="4" w:space="0" w:color="auto"/>
              <w:left w:val="single" w:sz="4" w:space="0" w:color="auto"/>
              <w:bottom w:val="single" w:sz="4" w:space="0" w:color="auto"/>
            </w:tcBorders>
            <w:shd w:val="clear" w:color="auto" w:fill="FFFFFF"/>
            <w:vAlign w:val="center"/>
          </w:tcPr>
          <w:p w:rsidR="002C5CE2" w:rsidRPr="00DA0674" w:rsidRDefault="002C5CE2" w:rsidP="00965206">
            <w:pPr>
              <w:widowControl w:val="0"/>
              <w:spacing w:line="200" w:lineRule="exact"/>
              <w:ind w:firstLine="0"/>
              <w:jc w:val="center"/>
              <w:rPr>
                <w:rFonts w:ascii="Times New Roman" w:hAnsi="Times New Roman"/>
                <w:bCs/>
                <w:color w:val="000000"/>
                <w:spacing w:val="1"/>
                <w:lang w:val="ru-RU" w:eastAsia="ru-RU"/>
              </w:rPr>
            </w:pPr>
            <w:r w:rsidRPr="00DA0674">
              <w:rPr>
                <w:rFonts w:ascii="Times New Roman" w:hAnsi="Times New Roman"/>
                <w:bCs/>
                <w:color w:val="000000"/>
                <w:spacing w:val="1"/>
                <w:lang w:val="ru-RU" w:eastAsia="ru-RU"/>
              </w:rPr>
              <w:t>4186</w:t>
            </w:r>
          </w:p>
        </w:tc>
        <w:tc>
          <w:tcPr>
            <w:tcW w:w="1824" w:type="dxa"/>
            <w:tcBorders>
              <w:top w:val="single" w:sz="4" w:space="0" w:color="auto"/>
              <w:left w:val="single" w:sz="4" w:space="0" w:color="auto"/>
              <w:bottom w:val="single" w:sz="4" w:space="0" w:color="auto"/>
            </w:tcBorders>
            <w:shd w:val="clear" w:color="auto" w:fill="FFFFFF"/>
            <w:vAlign w:val="center"/>
          </w:tcPr>
          <w:p w:rsidR="002C5CE2" w:rsidRPr="00DA0674" w:rsidRDefault="002C5CE2" w:rsidP="00965206">
            <w:pPr>
              <w:widowControl w:val="0"/>
              <w:ind w:firstLine="0"/>
              <w:jc w:val="center"/>
              <w:rPr>
                <w:rFonts w:ascii="Times New Roman" w:hAnsi="Times New Roman"/>
                <w:color w:val="000000"/>
                <w:lang w:val="ru-RU" w:eastAsia="ru-RU"/>
              </w:rPr>
            </w:pPr>
          </w:p>
        </w:tc>
        <w:tc>
          <w:tcPr>
            <w:tcW w:w="2046" w:type="dxa"/>
            <w:tcBorders>
              <w:top w:val="single" w:sz="4" w:space="0" w:color="auto"/>
              <w:left w:val="single" w:sz="4" w:space="0" w:color="auto"/>
              <w:bottom w:val="single" w:sz="4" w:space="0" w:color="auto"/>
            </w:tcBorders>
            <w:shd w:val="clear" w:color="auto" w:fill="FFFFFF"/>
            <w:vAlign w:val="center"/>
          </w:tcPr>
          <w:p w:rsidR="002C5CE2" w:rsidRPr="00DA0674" w:rsidRDefault="002C5CE2" w:rsidP="00965206">
            <w:pPr>
              <w:widowControl w:val="0"/>
              <w:ind w:firstLine="0"/>
              <w:jc w:val="center"/>
              <w:rPr>
                <w:rFonts w:ascii="Times New Roman" w:hAnsi="Times New Roman"/>
                <w:color w:val="000000"/>
                <w:lang w:val="ru-RU" w:eastAsia="ru-RU"/>
              </w:rPr>
            </w:pP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DA0674" w:rsidRDefault="002C5CE2" w:rsidP="00965206">
            <w:pPr>
              <w:widowControl w:val="0"/>
              <w:ind w:firstLine="0"/>
              <w:jc w:val="center"/>
              <w:rPr>
                <w:rFonts w:ascii="Times New Roman" w:hAnsi="Times New Roman"/>
                <w:color w:val="000000"/>
                <w:lang w:val="ru-RU" w:eastAsia="ru-RU"/>
              </w:rPr>
            </w:pPr>
          </w:p>
        </w:tc>
      </w:tr>
    </w:tbl>
    <w:p w:rsidR="002C5CE2" w:rsidRDefault="002C5CE2" w:rsidP="00DA0674">
      <w:pPr>
        <w:spacing w:after="200" w:line="276" w:lineRule="auto"/>
        <w:ind w:firstLine="709"/>
        <w:contextualSpacing/>
        <w:jc w:val="both"/>
        <w:rPr>
          <w:rFonts w:ascii="Times New Roman" w:hAnsi="Times New Roman"/>
          <w:sz w:val="24"/>
          <w:szCs w:val="24"/>
          <w:lang w:val="ru-RU" w:eastAsia="ru-RU"/>
        </w:rPr>
      </w:pPr>
    </w:p>
    <w:p w:rsidR="002C5CE2" w:rsidRPr="00DA0674" w:rsidRDefault="002C5CE2" w:rsidP="00DA0674">
      <w:pPr>
        <w:spacing w:after="200" w:line="276" w:lineRule="auto"/>
        <w:ind w:firstLine="709"/>
        <w:contextualSpacing/>
        <w:jc w:val="both"/>
        <w:rPr>
          <w:rFonts w:ascii="Times New Roman" w:hAnsi="Times New Roman"/>
          <w:sz w:val="24"/>
          <w:szCs w:val="24"/>
          <w:lang w:val="ru-RU" w:eastAsia="ru-RU"/>
        </w:rPr>
      </w:pPr>
      <w:r w:rsidRPr="00DA0674">
        <w:rPr>
          <w:rFonts w:ascii="Times New Roman" w:hAnsi="Times New Roman"/>
          <w:sz w:val="24"/>
          <w:szCs w:val="24"/>
          <w:lang w:val="ru-RU" w:eastAsia="ru-RU"/>
        </w:rPr>
        <w:t>Водоотведение поселка представляет собой комплекс инженерных сооружений и технологических процессов, условно разделенный на три составляющих:</w:t>
      </w:r>
    </w:p>
    <w:p w:rsidR="002C5CE2" w:rsidRPr="00DA0674" w:rsidRDefault="002C5CE2" w:rsidP="00DA0674">
      <w:pPr>
        <w:spacing w:after="200" w:line="276" w:lineRule="auto"/>
        <w:ind w:firstLine="709"/>
        <w:contextualSpacing/>
        <w:jc w:val="both"/>
        <w:rPr>
          <w:rFonts w:ascii="Times New Roman" w:hAnsi="Times New Roman"/>
          <w:sz w:val="24"/>
          <w:szCs w:val="24"/>
          <w:lang w:val="ru-RU" w:eastAsia="ru-RU"/>
        </w:rPr>
      </w:pPr>
      <w:r w:rsidRPr="00DA0674">
        <w:rPr>
          <w:rFonts w:ascii="Times New Roman" w:hAnsi="Times New Roman"/>
          <w:sz w:val="24"/>
          <w:szCs w:val="24"/>
          <w:lang w:val="ru-RU" w:eastAsia="ru-RU"/>
        </w:rPr>
        <w:t>-</w:t>
      </w:r>
      <w:r w:rsidRPr="00DA0674">
        <w:rPr>
          <w:rFonts w:ascii="Times New Roman" w:hAnsi="Times New Roman"/>
          <w:sz w:val="24"/>
          <w:szCs w:val="24"/>
          <w:lang w:val="ru-RU" w:eastAsia="ru-RU"/>
        </w:rPr>
        <w:tab/>
        <w:t>сбор и транспортировка хозяйственно-бытовых сточных вод от населения, бюджетных и прочих организаций, направляемых по самотечным и напорным коллекторам на очистные сооружения канализации.</w:t>
      </w:r>
    </w:p>
    <w:p w:rsidR="002C5CE2" w:rsidRPr="00DA0674" w:rsidRDefault="002C5CE2" w:rsidP="00DA0674">
      <w:pPr>
        <w:spacing w:after="200" w:line="276" w:lineRule="auto"/>
        <w:ind w:firstLine="709"/>
        <w:contextualSpacing/>
        <w:jc w:val="both"/>
        <w:rPr>
          <w:rFonts w:ascii="Times New Roman" w:hAnsi="Times New Roman"/>
          <w:sz w:val="24"/>
          <w:szCs w:val="24"/>
          <w:lang w:val="ru-RU" w:eastAsia="ru-RU"/>
        </w:rPr>
      </w:pPr>
      <w:r w:rsidRPr="00DA0674">
        <w:rPr>
          <w:rFonts w:ascii="Times New Roman" w:hAnsi="Times New Roman"/>
          <w:sz w:val="24"/>
          <w:szCs w:val="24"/>
          <w:lang w:val="ru-RU" w:eastAsia="ru-RU"/>
        </w:rPr>
        <w:t>-</w:t>
      </w:r>
      <w:r w:rsidRPr="00DA0674">
        <w:rPr>
          <w:rFonts w:ascii="Times New Roman" w:hAnsi="Times New Roman"/>
          <w:sz w:val="24"/>
          <w:szCs w:val="24"/>
          <w:lang w:val="ru-RU" w:eastAsia="ru-RU"/>
        </w:rPr>
        <w:tab/>
        <w:t>механическая и биологическая очистка хозяйственно-бытовых стоков на очистных сооружениях канализации.</w:t>
      </w:r>
    </w:p>
    <w:p w:rsidR="002C5CE2" w:rsidRPr="00DA0674" w:rsidRDefault="002C5CE2" w:rsidP="00DA0674">
      <w:pPr>
        <w:spacing w:after="200" w:line="276" w:lineRule="auto"/>
        <w:ind w:firstLine="709"/>
        <w:contextualSpacing/>
        <w:jc w:val="both"/>
        <w:rPr>
          <w:rFonts w:ascii="Times New Roman" w:hAnsi="Times New Roman"/>
          <w:sz w:val="24"/>
          <w:szCs w:val="24"/>
          <w:lang w:val="ru-RU" w:eastAsia="ru-RU"/>
        </w:rPr>
      </w:pPr>
      <w:r w:rsidRPr="00DA0674">
        <w:rPr>
          <w:rFonts w:ascii="Times New Roman" w:hAnsi="Times New Roman"/>
          <w:sz w:val="24"/>
          <w:szCs w:val="24"/>
          <w:lang w:val="ru-RU" w:eastAsia="ru-RU"/>
        </w:rPr>
        <w:t>-</w:t>
      </w:r>
      <w:r w:rsidRPr="00DA0674">
        <w:rPr>
          <w:rFonts w:ascii="Times New Roman" w:hAnsi="Times New Roman"/>
          <w:sz w:val="24"/>
          <w:szCs w:val="24"/>
          <w:lang w:val="ru-RU" w:eastAsia="ru-RU"/>
        </w:rPr>
        <w:tab/>
        <w:t>отвод очищенных сточных вод в водный объект.</w:t>
      </w:r>
    </w:p>
    <w:p w:rsidR="002C5CE2" w:rsidRDefault="002C5CE2" w:rsidP="00DA0674">
      <w:pPr>
        <w:spacing w:after="200" w:line="276" w:lineRule="auto"/>
        <w:ind w:firstLine="709"/>
        <w:contextualSpacing/>
        <w:jc w:val="both"/>
        <w:rPr>
          <w:rFonts w:ascii="Times New Roman" w:hAnsi="Times New Roman"/>
          <w:sz w:val="24"/>
          <w:szCs w:val="24"/>
          <w:lang w:val="ru-RU" w:eastAsia="ru-RU"/>
        </w:rPr>
      </w:pPr>
      <w:r w:rsidRPr="00DA0674">
        <w:rPr>
          <w:rFonts w:ascii="Times New Roman" w:hAnsi="Times New Roman"/>
          <w:sz w:val="24"/>
          <w:szCs w:val="24"/>
          <w:lang w:val="ru-RU" w:eastAsia="ru-RU"/>
        </w:rPr>
        <w:t>Система водоотведения п.Сентябрьский является раздельной, при которой хозяйственно-бытовая сеть прокладывается для отведения стоков от жилой, общественной застройки. Поверхностные стоки отводятся по сети кюветов, дождевой канализации в поселке нет.</w:t>
      </w:r>
    </w:p>
    <w:p w:rsidR="002C5CE2" w:rsidRDefault="002C5CE2" w:rsidP="0039525B">
      <w:pPr>
        <w:spacing w:after="200" w:line="276" w:lineRule="auto"/>
        <w:ind w:firstLine="426"/>
        <w:contextualSpacing/>
        <w:jc w:val="both"/>
        <w:rPr>
          <w:rFonts w:ascii="Times New Roman" w:hAnsi="Times New Roman"/>
          <w:sz w:val="24"/>
          <w:szCs w:val="24"/>
          <w:lang w:val="ru-RU" w:eastAsia="ru-RU"/>
        </w:rPr>
      </w:pPr>
      <w:r w:rsidRPr="0039525B">
        <w:rPr>
          <w:rFonts w:ascii="Times New Roman" w:hAnsi="Times New Roman"/>
          <w:sz w:val="24"/>
          <w:szCs w:val="24"/>
          <w:lang w:val="ru-RU" w:eastAsia="ru-RU"/>
        </w:rPr>
        <w:t xml:space="preserve">По состоянию на 01.01.2014 протяженность главных коллекторов составляет </w:t>
      </w:r>
      <w:smartTag w:uri="urn:schemas-microsoft-com:office:smarttags" w:element="metricconverter">
        <w:smartTagPr>
          <w:attr w:name="ProductID" w:val="4,186 км"/>
        </w:smartTagPr>
        <w:r>
          <w:rPr>
            <w:rFonts w:ascii="Times New Roman" w:hAnsi="Times New Roman"/>
            <w:sz w:val="24"/>
            <w:szCs w:val="24"/>
            <w:lang w:val="ru-RU" w:eastAsia="ru-RU"/>
          </w:rPr>
          <w:t>4,186</w:t>
        </w:r>
        <w:r w:rsidRPr="0039525B">
          <w:rPr>
            <w:rFonts w:ascii="Times New Roman" w:hAnsi="Times New Roman"/>
            <w:sz w:val="24"/>
            <w:szCs w:val="24"/>
            <w:lang w:val="ru-RU" w:eastAsia="ru-RU"/>
          </w:rPr>
          <w:t xml:space="preserve"> км</w:t>
        </w:r>
      </w:smartTag>
      <w:r w:rsidRPr="0039525B">
        <w:rPr>
          <w:rFonts w:ascii="Times New Roman" w:hAnsi="Times New Roman"/>
          <w:sz w:val="24"/>
          <w:szCs w:val="24"/>
          <w:lang w:val="ru-RU" w:eastAsia="ru-RU"/>
        </w:rPr>
        <w:t xml:space="preserve">., </w:t>
      </w:r>
      <w:r>
        <w:rPr>
          <w:rFonts w:ascii="Times New Roman" w:hAnsi="Times New Roman"/>
          <w:sz w:val="24"/>
          <w:szCs w:val="24"/>
          <w:lang w:val="ru-RU" w:eastAsia="ru-RU"/>
        </w:rPr>
        <w:t>напорной</w:t>
      </w:r>
      <w:r w:rsidRPr="0039525B">
        <w:rPr>
          <w:rFonts w:ascii="Times New Roman" w:hAnsi="Times New Roman"/>
          <w:sz w:val="24"/>
          <w:szCs w:val="24"/>
          <w:lang w:val="ru-RU" w:eastAsia="ru-RU"/>
        </w:rPr>
        <w:t xml:space="preserve"> сети – </w:t>
      </w:r>
      <w:r w:rsidRPr="00E61114">
        <w:rPr>
          <w:rFonts w:ascii="Times New Roman" w:hAnsi="Times New Roman"/>
          <w:sz w:val="24"/>
          <w:szCs w:val="24"/>
          <w:lang w:val="ru-RU" w:eastAsia="ru-RU"/>
        </w:rPr>
        <w:t xml:space="preserve">0,967 </w:t>
      </w:r>
      <w:r w:rsidRPr="0039525B">
        <w:rPr>
          <w:rFonts w:ascii="Times New Roman" w:hAnsi="Times New Roman"/>
          <w:sz w:val="24"/>
          <w:szCs w:val="24"/>
          <w:lang w:val="ru-RU" w:eastAsia="ru-RU"/>
        </w:rPr>
        <w:t xml:space="preserve"> км., </w:t>
      </w:r>
      <w:r>
        <w:rPr>
          <w:rFonts w:ascii="Times New Roman" w:hAnsi="Times New Roman"/>
          <w:sz w:val="24"/>
          <w:szCs w:val="24"/>
          <w:lang w:val="ru-RU" w:eastAsia="ru-RU"/>
        </w:rPr>
        <w:t>самотечной се</w:t>
      </w:r>
      <w:r w:rsidRPr="0039525B">
        <w:rPr>
          <w:rFonts w:ascii="Times New Roman" w:hAnsi="Times New Roman"/>
          <w:sz w:val="24"/>
          <w:szCs w:val="24"/>
          <w:lang w:val="ru-RU" w:eastAsia="ru-RU"/>
        </w:rPr>
        <w:t xml:space="preserve">ти – </w:t>
      </w:r>
      <w:r w:rsidRPr="00E61114">
        <w:rPr>
          <w:rFonts w:ascii="Times New Roman" w:hAnsi="Times New Roman"/>
          <w:sz w:val="24"/>
          <w:szCs w:val="24"/>
          <w:lang w:val="ru-RU" w:eastAsia="ru-RU"/>
        </w:rPr>
        <w:t xml:space="preserve">3,219 </w:t>
      </w:r>
      <w:r w:rsidRPr="0039525B">
        <w:rPr>
          <w:rFonts w:ascii="Times New Roman" w:hAnsi="Times New Roman"/>
          <w:sz w:val="24"/>
          <w:szCs w:val="24"/>
          <w:lang w:val="ru-RU" w:eastAsia="ru-RU"/>
        </w:rPr>
        <w:t xml:space="preserve"> км. Канализационные сети имеют значительный износ. </w:t>
      </w:r>
    </w:p>
    <w:p w:rsidR="002C5CE2" w:rsidRDefault="002C5CE2" w:rsidP="0039525B">
      <w:pPr>
        <w:ind w:firstLine="567"/>
        <w:jc w:val="center"/>
        <w:rPr>
          <w:rFonts w:ascii="Times New Roman" w:hAnsi="Times New Roman"/>
          <w:sz w:val="26"/>
          <w:szCs w:val="26"/>
          <w:lang w:val="ru-RU"/>
        </w:rPr>
      </w:pPr>
      <w:r w:rsidRPr="0039525B">
        <w:rPr>
          <w:rFonts w:ascii="Times New Roman" w:hAnsi="Times New Roman"/>
          <w:sz w:val="24"/>
          <w:szCs w:val="24"/>
          <w:lang w:val="ru-RU"/>
        </w:rPr>
        <w:t>Основные показатели системы водоотведения</w:t>
      </w:r>
      <w:r w:rsidRPr="0039525B">
        <w:rPr>
          <w:rFonts w:ascii="Times New Roman" w:hAnsi="Times New Roman"/>
          <w:sz w:val="26"/>
          <w:szCs w:val="26"/>
          <w:lang w:val="ru-RU"/>
        </w:rPr>
        <w:t xml:space="preserve"> </w:t>
      </w:r>
      <w:r>
        <w:rPr>
          <w:rFonts w:ascii="Times New Roman" w:hAnsi="Times New Roman"/>
          <w:sz w:val="26"/>
          <w:szCs w:val="26"/>
          <w:lang w:val="ru-RU"/>
        </w:rPr>
        <w:t xml:space="preserve"> </w:t>
      </w:r>
    </w:p>
    <w:p w:rsidR="002C5CE2" w:rsidRPr="0039525B" w:rsidRDefault="002C5CE2" w:rsidP="006E2BAD">
      <w:pPr>
        <w:spacing w:line="276" w:lineRule="auto"/>
        <w:ind w:firstLine="680"/>
        <w:jc w:val="right"/>
        <w:rPr>
          <w:rFonts w:ascii="Times New Roman" w:hAnsi="Times New Roman"/>
          <w:sz w:val="26"/>
          <w:szCs w:val="26"/>
          <w:lang w:val="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7</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r w:rsidRPr="00F30BE3">
        <w:rPr>
          <w:rFonts w:ascii="Times New Roman" w:hAnsi="Times New Roman"/>
          <w:i/>
          <w:sz w:val="24"/>
          <w:szCs w:val="24"/>
          <w:lang w:val="ru-RU" w:eastAsia="ru-RU"/>
        </w:rPr>
        <w:t>.</w:t>
      </w:r>
      <w:r>
        <w:rPr>
          <w:rFonts w:ascii="Times New Roman" w:hAnsi="Times New Roman"/>
          <w:i/>
          <w:sz w:val="24"/>
          <w:szCs w:val="24"/>
          <w:lang w:val="ru-RU" w:eastAsia="ru-RU"/>
        </w:rPr>
        <w:t>2</w:t>
      </w:r>
      <w:r w:rsidRPr="00F30BE3">
        <w:rPr>
          <w:rFonts w:ascii="Times New Roman" w:hAnsi="Times New Roman"/>
          <w:i/>
          <w:sz w:val="24"/>
          <w:szCs w:val="24"/>
          <w:lang w:val="ru-RU" w:eastAsia="ru-RU"/>
        </w:rPr>
        <w:t>.</w:t>
      </w:r>
      <w:r>
        <w:rPr>
          <w:rFonts w:ascii="Times New Roman" w:hAnsi="Times New Roman"/>
          <w:i/>
          <w:sz w:val="24"/>
          <w:szCs w:val="24"/>
          <w:lang w:val="ru-RU" w:eastAsia="ru-RU"/>
        </w:rPr>
        <w:t>2</w:t>
      </w:r>
    </w:p>
    <w:tbl>
      <w:tblPr>
        <w:tblW w:w="9441" w:type="dxa"/>
        <w:tblInd w:w="95" w:type="dxa"/>
        <w:tblLook w:val="00A0" w:firstRow="1" w:lastRow="0" w:firstColumn="1" w:lastColumn="0" w:noHBand="0" w:noVBand="0"/>
      </w:tblPr>
      <w:tblGrid>
        <w:gridCol w:w="513"/>
        <w:gridCol w:w="6304"/>
        <w:gridCol w:w="1457"/>
        <w:gridCol w:w="1167"/>
      </w:tblGrid>
      <w:tr w:rsidR="002C5CE2" w:rsidRPr="00F5186F" w:rsidTr="00BB4DAB">
        <w:tc>
          <w:tcPr>
            <w:tcW w:w="513" w:type="dxa"/>
            <w:tcBorders>
              <w:top w:val="single" w:sz="4" w:space="0" w:color="auto"/>
              <w:left w:val="single" w:sz="4" w:space="0" w:color="auto"/>
              <w:bottom w:val="single" w:sz="4" w:space="0" w:color="auto"/>
              <w:right w:val="single" w:sz="4" w:space="0" w:color="auto"/>
            </w:tcBorders>
          </w:tcPr>
          <w:p w:rsidR="002C5CE2" w:rsidRPr="0039525B" w:rsidRDefault="002C5CE2" w:rsidP="0039525B">
            <w:pPr>
              <w:ind w:firstLine="0"/>
              <w:jc w:val="center"/>
              <w:rPr>
                <w:rFonts w:ascii="Times New Roman" w:hAnsi="Times New Roman"/>
                <w:lang w:val="ru-RU"/>
              </w:rPr>
            </w:pPr>
            <w:r w:rsidRPr="0039525B">
              <w:rPr>
                <w:rFonts w:ascii="Times New Roman" w:hAnsi="Times New Roman"/>
                <w:lang w:val="ru-RU"/>
              </w:rPr>
              <w:t>№ п/п</w:t>
            </w:r>
          </w:p>
        </w:tc>
        <w:tc>
          <w:tcPr>
            <w:tcW w:w="6304" w:type="dxa"/>
            <w:tcBorders>
              <w:top w:val="single" w:sz="4" w:space="0" w:color="auto"/>
              <w:left w:val="single" w:sz="4" w:space="0" w:color="auto"/>
              <w:bottom w:val="single" w:sz="4" w:space="0" w:color="auto"/>
              <w:right w:val="single" w:sz="4" w:space="0" w:color="auto"/>
            </w:tcBorders>
            <w:noWrap/>
          </w:tcPr>
          <w:p w:rsidR="002C5CE2" w:rsidRPr="0039525B" w:rsidRDefault="002C5CE2" w:rsidP="00BB4DAB">
            <w:pPr>
              <w:spacing w:line="360" w:lineRule="auto"/>
              <w:ind w:firstLine="0"/>
              <w:jc w:val="center"/>
              <w:rPr>
                <w:rFonts w:ascii="Times New Roman" w:hAnsi="Times New Roman"/>
                <w:lang w:val="ru-RU"/>
              </w:rPr>
            </w:pPr>
            <w:r w:rsidRPr="0039525B">
              <w:rPr>
                <w:rFonts w:ascii="Times New Roman" w:hAnsi="Times New Roman"/>
                <w:lang w:val="ru-RU"/>
              </w:rPr>
              <w:t>Показатели</w:t>
            </w:r>
          </w:p>
        </w:tc>
        <w:tc>
          <w:tcPr>
            <w:tcW w:w="1457" w:type="dxa"/>
            <w:tcBorders>
              <w:top w:val="single" w:sz="4" w:space="0" w:color="auto"/>
              <w:left w:val="nil"/>
              <w:bottom w:val="single" w:sz="4" w:space="0" w:color="auto"/>
              <w:right w:val="single" w:sz="4" w:space="0" w:color="auto"/>
            </w:tcBorders>
            <w:noWrap/>
          </w:tcPr>
          <w:p w:rsidR="002C5CE2" w:rsidRPr="0039525B" w:rsidRDefault="002C5CE2" w:rsidP="00BB4DAB">
            <w:pPr>
              <w:spacing w:line="360" w:lineRule="auto"/>
              <w:ind w:firstLine="0"/>
              <w:jc w:val="center"/>
              <w:rPr>
                <w:rFonts w:ascii="Times New Roman" w:hAnsi="Times New Roman"/>
                <w:lang w:val="ru-RU"/>
              </w:rPr>
            </w:pPr>
            <w:r w:rsidRPr="0039525B">
              <w:rPr>
                <w:rFonts w:ascii="Times New Roman" w:hAnsi="Times New Roman"/>
                <w:lang w:val="ru-RU"/>
              </w:rPr>
              <w:t>Единица измерения</w:t>
            </w:r>
          </w:p>
        </w:tc>
        <w:tc>
          <w:tcPr>
            <w:tcW w:w="1167" w:type="dxa"/>
            <w:tcBorders>
              <w:top w:val="single" w:sz="4" w:space="0" w:color="auto"/>
              <w:left w:val="nil"/>
              <w:bottom w:val="single" w:sz="4" w:space="0" w:color="auto"/>
              <w:right w:val="single" w:sz="4" w:space="0" w:color="auto"/>
            </w:tcBorders>
            <w:noWrap/>
          </w:tcPr>
          <w:p w:rsidR="002C5CE2" w:rsidRPr="0039525B" w:rsidRDefault="002C5CE2" w:rsidP="00BB4DAB">
            <w:pPr>
              <w:spacing w:line="360" w:lineRule="auto"/>
              <w:ind w:firstLine="0"/>
              <w:jc w:val="center"/>
              <w:rPr>
                <w:rFonts w:ascii="Times New Roman" w:hAnsi="Times New Roman"/>
                <w:bCs/>
                <w:lang w:val="ru-RU"/>
              </w:rPr>
            </w:pPr>
            <w:r w:rsidRPr="0039525B">
              <w:rPr>
                <w:rFonts w:ascii="Times New Roman" w:hAnsi="Times New Roman"/>
                <w:bCs/>
                <w:lang w:val="ru-RU"/>
              </w:rPr>
              <w:t>2013 год</w:t>
            </w:r>
          </w:p>
        </w:tc>
      </w:tr>
      <w:tr w:rsidR="002C5CE2" w:rsidRPr="00F5186F" w:rsidTr="00BB4DAB">
        <w:tc>
          <w:tcPr>
            <w:tcW w:w="513" w:type="dxa"/>
            <w:tcBorders>
              <w:top w:val="single" w:sz="4" w:space="0" w:color="auto"/>
              <w:left w:val="single" w:sz="4" w:space="0" w:color="auto"/>
              <w:bottom w:val="single" w:sz="4" w:space="0" w:color="auto"/>
              <w:right w:val="single" w:sz="4" w:space="0" w:color="auto"/>
            </w:tcBorders>
            <w:vAlign w:val="center"/>
          </w:tcPr>
          <w:p w:rsidR="002C5CE2" w:rsidRPr="0039525B" w:rsidRDefault="002C5CE2" w:rsidP="0039525B">
            <w:pPr>
              <w:ind w:firstLine="0"/>
              <w:jc w:val="center"/>
              <w:rPr>
                <w:rFonts w:ascii="Times New Roman" w:hAnsi="Times New Roman"/>
                <w:lang w:val="ru-RU"/>
              </w:rPr>
            </w:pPr>
            <w:r w:rsidRPr="0039525B">
              <w:rPr>
                <w:rFonts w:ascii="Times New Roman" w:hAnsi="Times New Roman"/>
                <w:lang w:val="ru-RU"/>
              </w:rPr>
              <w:t>1.</w:t>
            </w:r>
          </w:p>
        </w:tc>
        <w:tc>
          <w:tcPr>
            <w:tcW w:w="6304" w:type="dxa"/>
            <w:tcBorders>
              <w:top w:val="single" w:sz="4" w:space="0" w:color="auto"/>
              <w:left w:val="single" w:sz="4" w:space="0" w:color="auto"/>
              <w:bottom w:val="single" w:sz="4" w:space="0" w:color="auto"/>
              <w:right w:val="single" w:sz="4" w:space="0" w:color="auto"/>
            </w:tcBorders>
            <w:noWrap/>
            <w:vAlign w:val="center"/>
          </w:tcPr>
          <w:p w:rsidR="002C5CE2" w:rsidRPr="0039525B" w:rsidRDefault="002C5CE2" w:rsidP="00BB4DAB">
            <w:pPr>
              <w:spacing w:line="360" w:lineRule="auto"/>
              <w:ind w:firstLine="0"/>
              <w:rPr>
                <w:rFonts w:ascii="Times New Roman" w:hAnsi="Times New Roman"/>
                <w:lang w:val="ru-RU"/>
              </w:rPr>
            </w:pPr>
            <w:r w:rsidRPr="0039525B">
              <w:rPr>
                <w:rFonts w:ascii="Times New Roman" w:hAnsi="Times New Roman"/>
                <w:lang w:val="ru-RU"/>
              </w:rPr>
              <w:t>Число канализаций и отдельных канализационных сетей</w:t>
            </w:r>
          </w:p>
        </w:tc>
        <w:tc>
          <w:tcPr>
            <w:tcW w:w="1457" w:type="dxa"/>
            <w:tcBorders>
              <w:top w:val="single" w:sz="4" w:space="0" w:color="auto"/>
              <w:left w:val="nil"/>
              <w:bottom w:val="single" w:sz="4" w:space="0" w:color="auto"/>
              <w:right w:val="single" w:sz="4" w:space="0" w:color="auto"/>
            </w:tcBorders>
            <w:noWrap/>
            <w:vAlign w:val="center"/>
          </w:tcPr>
          <w:p w:rsidR="002C5CE2" w:rsidRPr="0039525B" w:rsidRDefault="002C5CE2" w:rsidP="00BB4DAB">
            <w:pPr>
              <w:spacing w:line="360" w:lineRule="auto"/>
              <w:ind w:firstLine="0"/>
              <w:jc w:val="center"/>
              <w:rPr>
                <w:rFonts w:ascii="Times New Roman" w:hAnsi="Times New Roman"/>
                <w:lang w:val="ru-RU"/>
              </w:rPr>
            </w:pPr>
            <w:r w:rsidRPr="0039525B">
              <w:rPr>
                <w:rFonts w:ascii="Times New Roman" w:hAnsi="Times New Roman"/>
                <w:lang w:val="ru-RU"/>
              </w:rPr>
              <w:t>ед.</w:t>
            </w:r>
          </w:p>
        </w:tc>
        <w:tc>
          <w:tcPr>
            <w:tcW w:w="1167" w:type="dxa"/>
            <w:tcBorders>
              <w:top w:val="single" w:sz="4" w:space="0" w:color="auto"/>
              <w:left w:val="nil"/>
              <w:bottom w:val="single" w:sz="4" w:space="0" w:color="auto"/>
              <w:right w:val="single" w:sz="4" w:space="0" w:color="auto"/>
            </w:tcBorders>
            <w:noWrap/>
            <w:vAlign w:val="center"/>
          </w:tcPr>
          <w:p w:rsidR="002C5CE2" w:rsidRPr="0039525B" w:rsidRDefault="002C5CE2" w:rsidP="00BB4DAB">
            <w:pPr>
              <w:spacing w:line="360" w:lineRule="auto"/>
              <w:ind w:firstLine="0"/>
              <w:jc w:val="center"/>
              <w:rPr>
                <w:rFonts w:ascii="Times New Roman" w:hAnsi="Times New Roman"/>
                <w:bCs/>
                <w:lang w:val="ru-RU"/>
              </w:rPr>
            </w:pPr>
            <w:r>
              <w:rPr>
                <w:rFonts w:ascii="Times New Roman" w:hAnsi="Times New Roman"/>
                <w:bCs/>
                <w:lang w:val="ru-RU"/>
              </w:rPr>
              <w:t>1</w:t>
            </w:r>
          </w:p>
        </w:tc>
      </w:tr>
      <w:tr w:rsidR="002C5CE2" w:rsidRPr="00F5186F" w:rsidTr="00BB4DAB">
        <w:tc>
          <w:tcPr>
            <w:tcW w:w="513" w:type="dxa"/>
            <w:tcBorders>
              <w:top w:val="nil"/>
              <w:left w:val="single" w:sz="4" w:space="0" w:color="auto"/>
              <w:bottom w:val="single" w:sz="4" w:space="0" w:color="auto"/>
              <w:right w:val="single" w:sz="4" w:space="0" w:color="auto"/>
            </w:tcBorders>
            <w:shd w:val="clear" w:color="000000" w:fill="FFFFFF"/>
            <w:vAlign w:val="center"/>
          </w:tcPr>
          <w:p w:rsidR="002C5CE2" w:rsidRPr="0039525B" w:rsidRDefault="002C5CE2" w:rsidP="0039525B">
            <w:pPr>
              <w:ind w:firstLine="0"/>
              <w:jc w:val="center"/>
              <w:rPr>
                <w:rFonts w:ascii="Times New Roman" w:hAnsi="Times New Roman"/>
                <w:lang w:val="ru-RU"/>
              </w:rPr>
            </w:pPr>
            <w:r w:rsidRPr="0039525B">
              <w:rPr>
                <w:rFonts w:ascii="Times New Roman" w:hAnsi="Times New Roman"/>
                <w:lang w:val="ru-RU"/>
              </w:rPr>
              <w:t>2.</w:t>
            </w:r>
          </w:p>
        </w:tc>
        <w:tc>
          <w:tcPr>
            <w:tcW w:w="6304" w:type="dxa"/>
            <w:tcBorders>
              <w:top w:val="nil"/>
              <w:left w:val="single" w:sz="4" w:space="0" w:color="auto"/>
              <w:bottom w:val="single" w:sz="4" w:space="0" w:color="auto"/>
              <w:right w:val="single" w:sz="4" w:space="0" w:color="auto"/>
            </w:tcBorders>
            <w:shd w:val="clear" w:color="000000" w:fill="FFFFFF"/>
            <w:noWrap/>
            <w:vAlign w:val="center"/>
          </w:tcPr>
          <w:p w:rsidR="002C5CE2" w:rsidRPr="0039525B" w:rsidRDefault="002C5CE2" w:rsidP="00BB4DAB">
            <w:pPr>
              <w:spacing w:line="360" w:lineRule="auto"/>
              <w:ind w:firstLine="0"/>
              <w:rPr>
                <w:rFonts w:ascii="Times New Roman" w:hAnsi="Times New Roman"/>
                <w:lang w:val="ru-RU"/>
              </w:rPr>
            </w:pPr>
            <w:r w:rsidRPr="0039525B">
              <w:rPr>
                <w:rFonts w:ascii="Times New Roman" w:hAnsi="Times New Roman"/>
                <w:lang w:val="ru-RU"/>
              </w:rPr>
              <w:t>Число канализационных насосных станций</w:t>
            </w:r>
          </w:p>
        </w:tc>
        <w:tc>
          <w:tcPr>
            <w:tcW w:w="1457" w:type="dxa"/>
            <w:tcBorders>
              <w:top w:val="nil"/>
              <w:left w:val="nil"/>
              <w:bottom w:val="single" w:sz="4" w:space="0" w:color="auto"/>
              <w:right w:val="single" w:sz="4" w:space="0" w:color="auto"/>
            </w:tcBorders>
            <w:shd w:val="clear" w:color="000000" w:fill="FFFFFF"/>
            <w:noWrap/>
            <w:vAlign w:val="center"/>
          </w:tcPr>
          <w:p w:rsidR="002C5CE2" w:rsidRPr="0039525B" w:rsidRDefault="002C5CE2" w:rsidP="00BB4DAB">
            <w:pPr>
              <w:spacing w:line="360" w:lineRule="auto"/>
              <w:ind w:firstLine="0"/>
              <w:jc w:val="center"/>
              <w:rPr>
                <w:rFonts w:ascii="Times New Roman" w:hAnsi="Times New Roman"/>
                <w:lang w:val="ru-RU"/>
              </w:rPr>
            </w:pPr>
            <w:r w:rsidRPr="0039525B">
              <w:rPr>
                <w:rFonts w:ascii="Times New Roman" w:hAnsi="Times New Roman"/>
                <w:lang w:val="ru-RU"/>
              </w:rPr>
              <w:t>ед.</w:t>
            </w:r>
          </w:p>
        </w:tc>
        <w:tc>
          <w:tcPr>
            <w:tcW w:w="1167" w:type="dxa"/>
            <w:tcBorders>
              <w:top w:val="nil"/>
              <w:left w:val="nil"/>
              <w:bottom w:val="single" w:sz="4" w:space="0" w:color="auto"/>
              <w:right w:val="single" w:sz="4" w:space="0" w:color="auto"/>
            </w:tcBorders>
            <w:shd w:val="clear" w:color="000000" w:fill="FFFFFF"/>
            <w:noWrap/>
            <w:vAlign w:val="center"/>
          </w:tcPr>
          <w:p w:rsidR="002C5CE2" w:rsidRPr="0039525B" w:rsidRDefault="002C5CE2" w:rsidP="00BB4DAB">
            <w:pPr>
              <w:spacing w:line="360" w:lineRule="auto"/>
              <w:ind w:firstLine="0"/>
              <w:jc w:val="center"/>
              <w:rPr>
                <w:rFonts w:ascii="Times New Roman" w:hAnsi="Times New Roman"/>
                <w:bCs/>
                <w:lang w:val="ru-RU"/>
              </w:rPr>
            </w:pPr>
            <w:r>
              <w:rPr>
                <w:rFonts w:ascii="Times New Roman" w:hAnsi="Times New Roman"/>
                <w:bCs/>
                <w:lang w:val="ru-RU"/>
              </w:rPr>
              <w:t>1</w:t>
            </w:r>
          </w:p>
        </w:tc>
      </w:tr>
      <w:tr w:rsidR="002C5CE2" w:rsidRPr="00F5186F" w:rsidTr="00BB4DAB">
        <w:tc>
          <w:tcPr>
            <w:tcW w:w="513" w:type="dxa"/>
            <w:tcBorders>
              <w:top w:val="nil"/>
              <w:left w:val="single" w:sz="4" w:space="0" w:color="auto"/>
              <w:bottom w:val="single" w:sz="4" w:space="0" w:color="auto"/>
              <w:right w:val="single" w:sz="4" w:space="0" w:color="auto"/>
            </w:tcBorders>
            <w:shd w:val="clear" w:color="000000" w:fill="FFFFFF"/>
            <w:vAlign w:val="center"/>
          </w:tcPr>
          <w:p w:rsidR="002C5CE2" w:rsidRPr="0039525B" w:rsidRDefault="002C5CE2" w:rsidP="0039525B">
            <w:pPr>
              <w:ind w:firstLine="0"/>
              <w:jc w:val="center"/>
              <w:rPr>
                <w:rFonts w:ascii="Times New Roman" w:hAnsi="Times New Roman"/>
                <w:lang w:val="ru-RU"/>
              </w:rPr>
            </w:pPr>
            <w:r w:rsidRPr="0039525B">
              <w:rPr>
                <w:rFonts w:ascii="Times New Roman" w:hAnsi="Times New Roman"/>
                <w:lang w:val="ru-RU"/>
              </w:rPr>
              <w:t>3.</w:t>
            </w:r>
          </w:p>
        </w:tc>
        <w:tc>
          <w:tcPr>
            <w:tcW w:w="6304" w:type="dxa"/>
            <w:tcBorders>
              <w:top w:val="nil"/>
              <w:left w:val="single" w:sz="4" w:space="0" w:color="auto"/>
              <w:bottom w:val="single" w:sz="4" w:space="0" w:color="auto"/>
              <w:right w:val="single" w:sz="4" w:space="0" w:color="auto"/>
            </w:tcBorders>
            <w:shd w:val="clear" w:color="000000" w:fill="FFFFFF"/>
            <w:noWrap/>
            <w:vAlign w:val="center"/>
          </w:tcPr>
          <w:p w:rsidR="002C5CE2" w:rsidRPr="0039525B" w:rsidRDefault="002C5CE2" w:rsidP="00BB4DAB">
            <w:pPr>
              <w:spacing w:line="360" w:lineRule="auto"/>
              <w:ind w:firstLine="0"/>
              <w:rPr>
                <w:rFonts w:ascii="Times New Roman" w:hAnsi="Times New Roman"/>
                <w:lang w:val="ru-RU"/>
              </w:rPr>
            </w:pPr>
            <w:r w:rsidRPr="0039525B">
              <w:rPr>
                <w:rFonts w:ascii="Times New Roman" w:hAnsi="Times New Roman"/>
                <w:lang w:val="ru-RU"/>
              </w:rPr>
              <w:t>Установочная мощность канализационных насосных станций</w:t>
            </w:r>
          </w:p>
        </w:tc>
        <w:tc>
          <w:tcPr>
            <w:tcW w:w="1457" w:type="dxa"/>
            <w:tcBorders>
              <w:top w:val="nil"/>
              <w:left w:val="nil"/>
              <w:bottom w:val="single" w:sz="4" w:space="0" w:color="auto"/>
              <w:right w:val="single" w:sz="4" w:space="0" w:color="auto"/>
            </w:tcBorders>
            <w:shd w:val="clear" w:color="000000" w:fill="FFFFFF"/>
            <w:noWrap/>
            <w:vAlign w:val="center"/>
          </w:tcPr>
          <w:p w:rsidR="002C5CE2" w:rsidRPr="0039525B" w:rsidRDefault="002C5CE2" w:rsidP="00BB4DAB">
            <w:pPr>
              <w:spacing w:line="360" w:lineRule="auto"/>
              <w:ind w:firstLine="0"/>
              <w:jc w:val="center"/>
              <w:rPr>
                <w:rFonts w:ascii="Times New Roman" w:hAnsi="Times New Roman"/>
                <w:lang w:val="ru-RU"/>
              </w:rPr>
            </w:pPr>
            <w:r w:rsidRPr="0039525B">
              <w:rPr>
                <w:rFonts w:ascii="Times New Roman" w:hAnsi="Times New Roman"/>
                <w:lang w:val="ru-RU"/>
              </w:rPr>
              <w:t>тыс.м</w:t>
            </w:r>
            <w:r w:rsidRPr="0039525B">
              <w:rPr>
                <w:rFonts w:ascii="Times New Roman" w:hAnsi="Times New Roman"/>
                <w:vertAlign w:val="superscript"/>
                <w:lang w:val="ru-RU"/>
              </w:rPr>
              <w:t>3</w:t>
            </w:r>
            <w:r w:rsidRPr="0039525B">
              <w:rPr>
                <w:rFonts w:ascii="Times New Roman" w:hAnsi="Times New Roman"/>
                <w:lang w:val="ru-RU"/>
              </w:rPr>
              <w:t>/сут</w:t>
            </w:r>
          </w:p>
        </w:tc>
        <w:tc>
          <w:tcPr>
            <w:tcW w:w="1167" w:type="dxa"/>
            <w:tcBorders>
              <w:top w:val="nil"/>
              <w:left w:val="nil"/>
              <w:bottom w:val="single" w:sz="4" w:space="0" w:color="auto"/>
              <w:right w:val="single" w:sz="4" w:space="0" w:color="auto"/>
            </w:tcBorders>
            <w:shd w:val="clear" w:color="000000" w:fill="FFFFFF"/>
            <w:noWrap/>
            <w:vAlign w:val="center"/>
          </w:tcPr>
          <w:p w:rsidR="002C5CE2" w:rsidRPr="0039525B" w:rsidRDefault="002C5CE2" w:rsidP="00BB4DAB">
            <w:pPr>
              <w:spacing w:line="360" w:lineRule="auto"/>
              <w:ind w:firstLine="0"/>
              <w:jc w:val="center"/>
              <w:rPr>
                <w:rFonts w:ascii="Times New Roman" w:hAnsi="Times New Roman"/>
                <w:bCs/>
                <w:lang w:val="ru-RU"/>
              </w:rPr>
            </w:pPr>
            <w:r w:rsidRPr="00E045C9">
              <w:rPr>
                <w:rFonts w:ascii="Times New Roman" w:hAnsi="Times New Roman"/>
                <w:bCs/>
                <w:lang w:val="ru-RU"/>
              </w:rPr>
              <w:t>400</w:t>
            </w:r>
          </w:p>
        </w:tc>
      </w:tr>
      <w:tr w:rsidR="002C5CE2" w:rsidRPr="00F5186F" w:rsidTr="00BB4DAB">
        <w:tc>
          <w:tcPr>
            <w:tcW w:w="513" w:type="dxa"/>
            <w:tcBorders>
              <w:top w:val="nil"/>
              <w:left w:val="single" w:sz="4" w:space="0" w:color="auto"/>
              <w:bottom w:val="single" w:sz="4" w:space="0" w:color="auto"/>
              <w:right w:val="single" w:sz="4" w:space="0" w:color="auto"/>
            </w:tcBorders>
          </w:tcPr>
          <w:p w:rsidR="002C5CE2" w:rsidRPr="0039525B" w:rsidRDefault="002C5CE2" w:rsidP="0039525B">
            <w:pPr>
              <w:ind w:firstLine="0"/>
              <w:jc w:val="center"/>
              <w:rPr>
                <w:rFonts w:ascii="Times New Roman" w:hAnsi="Times New Roman"/>
                <w:lang w:val="ru-RU"/>
              </w:rPr>
            </w:pPr>
            <w:r w:rsidRPr="0039525B">
              <w:rPr>
                <w:rFonts w:ascii="Times New Roman" w:hAnsi="Times New Roman"/>
                <w:lang w:val="ru-RU"/>
              </w:rPr>
              <w:t>4.</w:t>
            </w:r>
          </w:p>
        </w:tc>
        <w:tc>
          <w:tcPr>
            <w:tcW w:w="6304" w:type="dxa"/>
            <w:tcBorders>
              <w:top w:val="nil"/>
              <w:left w:val="single" w:sz="4" w:space="0" w:color="auto"/>
              <w:bottom w:val="single" w:sz="4" w:space="0" w:color="auto"/>
              <w:right w:val="single" w:sz="4" w:space="0" w:color="auto"/>
            </w:tcBorders>
            <w:noWrap/>
            <w:vAlign w:val="center"/>
          </w:tcPr>
          <w:p w:rsidR="002C5CE2" w:rsidRPr="0039525B" w:rsidRDefault="002C5CE2" w:rsidP="00BB4DAB">
            <w:pPr>
              <w:spacing w:line="360" w:lineRule="auto"/>
              <w:ind w:firstLine="0"/>
              <w:jc w:val="both"/>
              <w:rPr>
                <w:rFonts w:ascii="Times New Roman" w:hAnsi="Times New Roman"/>
                <w:lang w:val="ru-RU"/>
              </w:rPr>
            </w:pPr>
            <w:r w:rsidRPr="0039525B">
              <w:rPr>
                <w:rFonts w:ascii="Times New Roman" w:hAnsi="Times New Roman"/>
                <w:lang w:val="ru-RU"/>
              </w:rPr>
              <w:t>Установленная пропускная способность очистных сооружений</w:t>
            </w:r>
          </w:p>
        </w:tc>
        <w:tc>
          <w:tcPr>
            <w:tcW w:w="1457" w:type="dxa"/>
            <w:tcBorders>
              <w:top w:val="nil"/>
              <w:left w:val="nil"/>
              <w:bottom w:val="single" w:sz="4" w:space="0" w:color="auto"/>
              <w:right w:val="single" w:sz="4" w:space="0" w:color="auto"/>
            </w:tcBorders>
            <w:noWrap/>
          </w:tcPr>
          <w:p w:rsidR="002C5CE2" w:rsidRPr="0039525B" w:rsidRDefault="002C5CE2" w:rsidP="00BB4DAB">
            <w:pPr>
              <w:spacing w:line="360" w:lineRule="auto"/>
              <w:ind w:firstLine="0"/>
              <w:jc w:val="center"/>
              <w:rPr>
                <w:rFonts w:ascii="Times New Roman" w:hAnsi="Times New Roman"/>
                <w:lang w:val="ru-RU"/>
              </w:rPr>
            </w:pPr>
            <w:r w:rsidRPr="0039525B">
              <w:rPr>
                <w:rFonts w:ascii="Times New Roman" w:hAnsi="Times New Roman"/>
                <w:lang w:val="ru-RU"/>
              </w:rPr>
              <w:t>тыс.м</w:t>
            </w:r>
            <w:r w:rsidRPr="0039525B">
              <w:rPr>
                <w:rFonts w:ascii="Times New Roman" w:hAnsi="Times New Roman"/>
                <w:vertAlign w:val="superscript"/>
                <w:lang w:val="ru-RU"/>
              </w:rPr>
              <w:t>3</w:t>
            </w:r>
            <w:r w:rsidRPr="0039525B">
              <w:rPr>
                <w:rFonts w:ascii="Times New Roman" w:hAnsi="Times New Roman"/>
                <w:lang w:val="ru-RU"/>
              </w:rPr>
              <w:t>/сут</w:t>
            </w:r>
          </w:p>
        </w:tc>
        <w:tc>
          <w:tcPr>
            <w:tcW w:w="1167" w:type="dxa"/>
            <w:tcBorders>
              <w:top w:val="nil"/>
              <w:left w:val="nil"/>
              <w:bottom w:val="single" w:sz="4" w:space="0" w:color="auto"/>
              <w:right w:val="single" w:sz="4" w:space="0" w:color="auto"/>
            </w:tcBorders>
            <w:noWrap/>
          </w:tcPr>
          <w:p w:rsidR="002C5CE2" w:rsidRPr="0039525B" w:rsidRDefault="002C5CE2" w:rsidP="00BB4DAB">
            <w:pPr>
              <w:spacing w:line="360" w:lineRule="auto"/>
              <w:ind w:firstLine="0"/>
              <w:jc w:val="center"/>
              <w:rPr>
                <w:rFonts w:ascii="Times New Roman" w:hAnsi="Times New Roman"/>
                <w:bCs/>
                <w:lang w:val="ru-RU"/>
              </w:rPr>
            </w:pPr>
            <w:r>
              <w:rPr>
                <w:rFonts w:ascii="Times New Roman" w:hAnsi="Times New Roman"/>
                <w:bCs/>
                <w:lang w:val="ru-RU"/>
              </w:rPr>
              <w:t>97</w:t>
            </w:r>
          </w:p>
        </w:tc>
      </w:tr>
      <w:tr w:rsidR="002C5CE2" w:rsidRPr="00F5186F" w:rsidTr="00BB4DAB">
        <w:tc>
          <w:tcPr>
            <w:tcW w:w="513" w:type="dxa"/>
            <w:tcBorders>
              <w:top w:val="nil"/>
              <w:left w:val="single" w:sz="4" w:space="0" w:color="auto"/>
              <w:bottom w:val="single" w:sz="4" w:space="0" w:color="auto"/>
              <w:right w:val="single" w:sz="4" w:space="0" w:color="auto"/>
            </w:tcBorders>
            <w:vAlign w:val="center"/>
          </w:tcPr>
          <w:p w:rsidR="002C5CE2" w:rsidRPr="0039525B" w:rsidRDefault="002C5CE2" w:rsidP="0039525B">
            <w:pPr>
              <w:ind w:firstLine="0"/>
              <w:jc w:val="center"/>
              <w:rPr>
                <w:rFonts w:ascii="Times New Roman" w:hAnsi="Times New Roman"/>
                <w:lang w:val="ru-RU"/>
              </w:rPr>
            </w:pPr>
            <w:r w:rsidRPr="0039525B">
              <w:rPr>
                <w:rFonts w:ascii="Times New Roman" w:hAnsi="Times New Roman"/>
                <w:lang w:val="ru-RU"/>
              </w:rPr>
              <w:t>5.</w:t>
            </w:r>
          </w:p>
        </w:tc>
        <w:tc>
          <w:tcPr>
            <w:tcW w:w="6304" w:type="dxa"/>
            <w:tcBorders>
              <w:top w:val="nil"/>
              <w:left w:val="single" w:sz="4" w:space="0" w:color="auto"/>
              <w:bottom w:val="single" w:sz="4" w:space="0" w:color="auto"/>
              <w:right w:val="single" w:sz="4" w:space="0" w:color="auto"/>
            </w:tcBorders>
            <w:noWrap/>
            <w:vAlign w:val="center"/>
          </w:tcPr>
          <w:p w:rsidR="002C5CE2" w:rsidRPr="0039525B" w:rsidRDefault="002C5CE2" w:rsidP="00BB4DAB">
            <w:pPr>
              <w:spacing w:line="360" w:lineRule="auto"/>
              <w:ind w:firstLine="0"/>
              <w:rPr>
                <w:rFonts w:ascii="Times New Roman" w:hAnsi="Times New Roman"/>
                <w:lang w:val="ru-RU"/>
              </w:rPr>
            </w:pPr>
            <w:r w:rsidRPr="0039525B">
              <w:rPr>
                <w:rFonts w:ascii="Times New Roman" w:hAnsi="Times New Roman"/>
                <w:lang w:val="ru-RU"/>
              </w:rPr>
              <w:t>в том числе: сооружения механической очистки</w:t>
            </w:r>
          </w:p>
        </w:tc>
        <w:tc>
          <w:tcPr>
            <w:tcW w:w="1457" w:type="dxa"/>
            <w:tcBorders>
              <w:top w:val="nil"/>
              <w:left w:val="nil"/>
              <w:bottom w:val="single" w:sz="4" w:space="0" w:color="auto"/>
              <w:right w:val="single" w:sz="4" w:space="0" w:color="auto"/>
            </w:tcBorders>
            <w:noWrap/>
          </w:tcPr>
          <w:p w:rsidR="002C5CE2" w:rsidRPr="0039525B" w:rsidRDefault="002C5CE2" w:rsidP="00BB4DAB">
            <w:pPr>
              <w:spacing w:line="360" w:lineRule="auto"/>
              <w:ind w:firstLine="0"/>
              <w:jc w:val="center"/>
              <w:rPr>
                <w:rFonts w:ascii="Times New Roman" w:hAnsi="Times New Roman"/>
                <w:lang w:val="ru-RU"/>
              </w:rPr>
            </w:pPr>
            <w:r w:rsidRPr="00E61114">
              <w:rPr>
                <w:rFonts w:ascii="Times New Roman" w:hAnsi="Times New Roman"/>
                <w:bCs/>
                <w:lang w:val="ru-RU" w:eastAsia="ru-RU"/>
              </w:rPr>
              <w:t>мг/л</w:t>
            </w:r>
          </w:p>
        </w:tc>
        <w:tc>
          <w:tcPr>
            <w:tcW w:w="1167" w:type="dxa"/>
            <w:tcBorders>
              <w:top w:val="nil"/>
              <w:left w:val="nil"/>
              <w:bottom w:val="single" w:sz="4" w:space="0" w:color="auto"/>
              <w:right w:val="single" w:sz="4" w:space="0" w:color="auto"/>
            </w:tcBorders>
            <w:noWrap/>
            <w:vAlign w:val="center"/>
          </w:tcPr>
          <w:p w:rsidR="002C5CE2" w:rsidRPr="0039525B" w:rsidRDefault="002C5CE2" w:rsidP="00BB4DAB">
            <w:pPr>
              <w:spacing w:line="360" w:lineRule="auto"/>
              <w:ind w:firstLine="0"/>
              <w:jc w:val="center"/>
              <w:rPr>
                <w:rFonts w:ascii="Times New Roman" w:hAnsi="Times New Roman"/>
                <w:bCs/>
                <w:lang w:val="ru-RU"/>
              </w:rPr>
            </w:pPr>
            <w:r w:rsidRPr="00E61114">
              <w:rPr>
                <w:rFonts w:ascii="Times New Roman" w:hAnsi="Times New Roman"/>
                <w:bCs/>
                <w:lang w:val="ru-RU" w:eastAsia="ru-RU"/>
              </w:rPr>
              <w:t>350</w:t>
            </w:r>
          </w:p>
        </w:tc>
      </w:tr>
      <w:tr w:rsidR="002C5CE2" w:rsidRPr="00F5186F" w:rsidTr="00BB4DAB">
        <w:tc>
          <w:tcPr>
            <w:tcW w:w="513" w:type="dxa"/>
            <w:tcBorders>
              <w:top w:val="nil"/>
              <w:left w:val="single" w:sz="4" w:space="0" w:color="auto"/>
              <w:bottom w:val="single" w:sz="4" w:space="0" w:color="auto"/>
              <w:right w:val="single" w:sz="4" w:space="0" w:color="auto"/>
            </w:tcBorders>
            <w:vAlign w:val="center"/>
          </w:tcPr>
          <w:p w:rsidR="002C5CE2" w:rsidRPr="0039525B" w:rsidRDefault="002C5CE2" w:rsidP="0039525B">
            <w:pPr>
              <w:ind w:firstLine="0"/>
              <w:jc w:val="center"/>
              <w:rPr>
                <w:rFonts w:ascii="Times New Roman" w:hAnsi="Times New Roman"/>
                <w:lang w:val="ru-RU"/>
              </w:rPr>
            </w:pPr>
            <w:r w:rsidRPr="0039525B">
              <w:rPr>
                <w:rFonts w:ascii="Times New Roman" w:hAnsi="Times New Roman"/>
                <w:lang w:val="ru-RU"/>
              </w:rPr>
              <w:t>6.</w:t>
            </w:r>
          </w:p>
        </w:tc>
        <w:tc>
          <w:tcPr>
            <w:tcW w:w="6304" w:type="dxa"/>
            <w:tcBorders>
              <w:top w:val="nil"/>
              <w:left w:val="single" w:sz="4" w:space="0" w:color="auto"/>
              <w:bottom w:val="single" w:sz="4" w:space="0" w:color="auto"/>
              <w:right w:val="single" w:sz="4" w:space="0" w:color="auto"/>
            </w:tcBorders>
            <w:noWrap/>
            <w:vAlign w:val="center"/>
          </w:tcPr>
          <w:p w:rsidR="002C5CE2" w:rsidRPr="0039525B" w:rsidRDefault="002C5CE2" w:rsidP="00BB4DAB">
            <w:pPr>
              <w:spacing w:line="360" w:lineRule="auto"/>
              <w:ind w:firstLine="0"/>
              <w:rPr>
                <w:rFonts w:ascii="Times New Roman" w:hAnsi="Times New Roman"/>
                <w:lang w:val="ru-RU"/>
              </w:rPr>
            </w:pPr>
            <w:r w:rsidRPr="0039525B">
              <w:rPr>
                <w:rFonts w:ascii="Times New Roman" w:hAnsi="Times New Roman"/>
                <w:lang w:val="ru-RU"/>
              </w:rPr>
              <w:t>сооружения биологической очистки</w:t>
            </w:r>
          </w:p>
        </w:tc>
        <w:tc>
          <w:tcPr>
            <w:tcW w:w="1457" w:type="dxa"/>
            <w:tcBorders>
              <w:top w:val="nil"/>
              <w:left w:val="nil"/>
              <w:bottom w:val="single" w:sz="4" w:space="0" w:color="auto"/>
              <w:right w:val="single" w:sz="4" w:space="0" w:color="auto"/>
            </w:tcBorders>
            <w:noWrap/>
          </w:tcPr>
          <w:p w:rsidR="002C5CE2" w:rsidRPr="0039525B" w:rsidRDefault="002C5CE2" w:rsidP="00BB4DAB">
            <w:pPr>
              <w:spacing w:line="360" w:lineRule="auto"/>
              <w:ind w:firstLine="0"/>
              <w:jc w:val="center"/>
              <w:rPr>
                <w:rFonts w:ascii="Times New Roman" w:hAnsi="Times New Roman"/>
                <w:lang w:val="ru-RU"/>
              </w:rPr>
            </w:pPr>
            <w:r w:rsidRPr="00E61114">
              <w:rPr>
                <w:rFonts w:ascii="Times New Roman" w:hAnsi="Times New Roman"/>
                <w:bCs/>
                <w:lang w:val="ru-RU" w:eastAsia="ru-RU"/>
              </w:rPr>
              <w:t>мг02/л</w:t>
            </w:r>
          </w:p>
        </w:tc>
        <w:tc>
          <w:tcPr>
            <w:tcW w:w="1167" w:type="dxa"/>
            <w:tcBorders>
              <w:top w:val="nil"/>
              <w:left w:val="nil"/>
              <w:bottom w:val="single" w:sz="4" w:space="0" w:color="auto"/>
              <w:right w:val="single" w:sz="4" w:space="0" w:color="auto"/>
            </w:tcBorders>
            <w:noWrap/>
            <w:vAlign w:val="center"/>
          </w:tcPr>
          <w:p w:rsidR="002C5CE2" w:rsidRPr="0039525B" w:rsidRDefault="002C5CE2" w:rsidP="00BB4DAB">
            <w:pPr>
              <w:spacing w:line="360" w:lineRule="auto"/>
              <w:ind w:firstLine="0"/>
              <w:jc w:val="center"/>
              <w:rPr>
                <w:rFonts w:ascii="Times New Roman" w:hAnsi="Times New Roman"/>
                <w:bCs/>
                <w:lang w:val="ru-RU"/>
              </w:rPr>
            </w:pPr>
            <w:r w:rsidRPr="00E61114">
              <w:rPr>
                <w:rFonts w:ascii="Times New Roman" w:hAnsi="Times New Roman"/>
                <w:bCs/>
                <w:lang w:val="ru-RU" w:eastAsia="ru-RU"/>
              </w:rPr>
              <w:t>250</w:t>
            </w:r>
          </w:p>
        </w:tc>
      </w:tr>
      <w:tr w:rsidR="002C5CE2" w:rsidRPr="00F5186F" w:rsidTr="00BB4DAB">
        <w:tc>
          <w:tcPr>
            <w:tcW w:w="513" w:type="dxa"/>
            <w:tcBorders>
              <w:top w:val="nil"/>
              <w:left w:val="single" w:sz="4" w:space="0" w:color="auto"/>
              <w:bottom w:val="single" w:sz="4" w:space="0" w:color="auto"/>
              <w:right w:val="single" w:sz="4" w:space="0" w:color="auto"/>
            </w:tcBorders>
            <w:vAlign w:val="center"/>
          </w:tcPr>
          <w:p w:rsidR="002C5CE2" w:rsidRPr="0039525B" w:rsidRDefault="002C5CE2" w:rsidP="0039525B">
            <w:pPr>
              <w:ind w:firstLine="0"/>
              <w:jc w:val="center"/>
              <w:rPr>
                <w:rFonts w:ascii="Times New Roman" w:hAnsi="Times New Roman"/>
                <w:lang w:val="ru-RU"/>
              </w:rPr>
            </w:pPr>
            <w:r w:rsidRPr="0039525B">
              <w:rPr>
                <w:rFonts w:ascii="Times New Roman" w:hAnsi="Times New Roman"/>
                <w:lang w:val="ru-RU"/>
              </w:rPr>
              <w:t>7.</w:t>
            </w:r>
          </w:p>
        </w:tc>
        <w:tc>
          <w:tcPr>
            <w:tcW w:w="6304" w:type="dxa"/>
            <w:tcBorders>
              <w:top w:val="nil"/>
              <w:left w:val="single" w:sz="4" w:space="0" w:color="auto"/>
              <w:bottom w:val="single" w:sz="4" w:space="0" w:color="auto"/>
              <w:right w:val="single" w:sz="4" w:space="0" w:color="auto"/>
            </w:tcBorders>
            <w:noWrap/>
            <w:vAlign w:val="center"/>
          </w:tcPr>
          <w:p w:rsidR="002C5CE2" w:rsidRPr="0039525B" w:rsidRDefault="002C5CE2" w:rsidP="00BB4DAB">
            <w:pPr>
              <w:spacing w:line="360" w:lineRule="auto"/>
              <w:ind w:firstLine="0"/>
              <w:rPr>
                <w:rFonts w:ascii="Times New Roman" w:hAnsi="Times New Roman"/>
                <w:lang w:val="ru-RU"/>
              </w:rPr>
            </w:pPr>
            <w:r w:rsidRPr="0039525B">
              <w:rPr>
                <w:rFonts w:ascii="Times New Roman" w:hAnsi="Times New Roman"/>
                <w:lang w:val="ru-RU"/>
              </w:rPr>
              <w:t>Мощность сооружений по обработке осадка</w:t>
            </w:r>
          </w:p>
        </w:tc>
        <w:tc>
          <w:tcPr>
            <w:tcW w:w="1457" w:type="dxa"/>
            <w:tcBorders>
              <w:top w:val="nil"/>
              <w:left w:val="nil"/>
              <w:bottom w:val="single" w:sz="4" w:space="0" w:color="auto"/>
              <w:right w:val="single" w:sz="4" w:space="0" w:color="auto"/>
            </w:tcBorders>
            <w:noWrap/>
          </w:tcPr>
          <w:p w:rsidR="002C5CE2" w:rsidRPr="0039525B" w:rsidRDefault="002C5CE2" w:rsidP="00BB4DAB">
            <w:pPr>
              <w:spacing w:line="360" w:lineRule="auto"/>
              <w:ind w:firstLine="0"/>
              <w:jc w:val="center"/>
              <w:rPr>
                <w:rFonts w:ascii="Times New Roman" w:hAnsi="Times New Roman"/>
                <w:lang w:val="ru-RU"/>
              </w:rPr>
            </w:pPr>
            <w:r w:rsidRPr="00E61114">
              <w:rPr>
                <w:rFonts w:ascii="Times New Roman" w:hAnsi="Times New Roman"/>
                <w:bCs/>
                <w:lang w:val="ru-RU" w:eastAsia="ru-RU"/>
              </w:rPr>
              <w:t>мг/л</w:t>
            </w:r>
          </w:p>
        </w:tc>
        <w:tc>
          <w:tcPr>
            <w:tcW w:w="1167" w:type="dxa"/>
            <w:tcBorders>
              <w:top w:val="nil"/>
              <w:left w:val="nil"/>
              <w:bottom w:val="single" w:sz="4" w:space="0" w:color="auto"/>
              <w:right w:val="single" w:sz="4" w:space="0" w:color="auto"/>
            </w:tcBorders>
            <w:noWrap/>
            <w:vAlign w:val="center"/>
          </w:tcPr>
          <w:p w:rsidR="002C5CE2" w:rsidRPr="0039525B" w:rsidRDefault="002C5CE2" w:rsidP="00BB4DAB">
            <w:pPr>
              <w:spacing w:line="360" w:lineRule="auto"/>
              <w:ind w:firstLine="0"/>
              <w:jc w:val="center"/>
              <w:rPr>
                <w:rFonts w:ascii="Times New Roman" w:hAnsi="Times New Roman"/>
                <w:bCs/>
                <w:lang w:val="ru-RU"/>
              </w:rPr>
            </w:pPr>
            <w:r w:rsidRPr="00E61114">
              <w:rPr>
                <w:rFonts w:ascii="Times New Roman" w:hAnsi="Times New Roman"/>
                <w:bCs/>
                <w:lang w:val="ru-RU" w:eastAsia="ru-RU"/>
              </w:rPr>
              <w:t>15</w:t>
            </w:r>
          </w:p>
        </w:tc>
      </w:tr>
      <w:tr w:rsidR="002C5CE2" w:rsidRPr="00F5186F" w:rsidTr="00BB4DAB">
        <w:tc>
          <w:tcPr>
            <w:tcW w:w="513" w:type="dxa"/>
            <w:tcBorders>
              <w:top w:val="nil"/>
              <w:left w:val="single" w:sz="4" w:space="0" w:color="auto"/>
              <w:bottom w:val="single" w:sz="4" w:space="0" w:color="auto"/>
              <w:right w:val="single" w:sz="4" w:space="0" w:color="auto"/>
            </w:tcBorders>
            <w:vAlign w:val="center"/>
          </w:tcPr>
          <w:p w:rsidR="002C5CE2" w:rsidRPr="0039525B" w:rsidRDefault="002C5CE2" w:rsidP="0039525B">
            <w:pPr>
              <w:ind w:firstLine="0"/>
              <w:jc w:val="center"/>
              <w:rPr>
                <w:rFonts w:ascii="Times New Roman" w:hAnsi="Times New Roman"/>
                <w:lang w:val="ru-RU"/>
              </w:rPr>
            </w:pPr>
            <w:r>
              <w:rPr>
                <w:rFonts w:ascii="Times New Roman" w:hAnsi="Times New Roman"/>
                <w:lang w:val="ru-RU"/>
              </w:rPr>
              <w:t>8</w:t>
            </w:r>
            <w:r w:rsidRPr="0039525B">
              <w:rPr>
                <w:rFonts w:ascii="Times New Roman" w:hAnsi="Times New Roman"/>
                <w:lang w:val="ru-RU"/>
              </w:rPr>
              <w:t>.</w:t>
            </w:r>
          </w:p>
        </w:tc>
        <w:tc>
          <w:tcPr>
            <w:tcW w:w="6304" w:type="dxa"/>
            <w:tcBorders>
              <w:top w:val="nil"/>
              <w:left w:val="single" w:sz="4" w:space="0" w:color="auto"/>
              <w:bottom w:val="single" w:sz="4" w:space="0" w:color="auto"/>
              <w:right w:val="single" w:sz="4" w:space="0" w:color="auto"/>
            </w:tcBorders>
            <w:noWrap/>
            <w:vAlign w:val="center"/>
          </w:tcPr>
          <w:p w:rsidR="002C5CE2" w:rsidRPr="0039525B" w:rsidRDefault="002C5CE2" w:rsidP="00BB4DAB">
            <w:pPr>
              <w:spacing w:line="360" w:lineRule="auto"/>
              <w:ind w:firstLine="0"/>
              <w:rPr>
                <w:rFonts w:ascii="Times New Roman" w:hAnsi="Times New Roman"/>
                <w:lang w:val="ru-RU"/>
              </w:rPr>
            </w:pPr>
            <w:r w:rsidRPr="0039525B">
              <w:rPr>
                <w:rFonts w:ascii="Times New Roman" w:hAnsi="Times New Roman"/>
                <w:lang w:val="ru-RU"/>
              </w:rPr>
              <w:t>Одиночное протяжение:   главных коллекторов</w:t>
            </w:r>
          </w:p>
        </w:tc>
        <w:tc>
          <w:tcPr>
            <w:tcW w:w="1457" w:type="dxa"/>
            <w:tcBorders>
              <w:top w:val="nil"/>
              <w:left w:val="nil"/>
              <w:bottom w:val="single" w:sz="4" w:space="0" w:color="auto"/>
              <w:right w:val="single" w:sz="4" w:space="0" w:color="auto"/>
            </w:tcBorders>
            <w:noWrap/>
            <w:vAlign w:val="center"/>
          </w:tcPr>
          <w:p w:rsidR="002C5CE2" w:rsidRPr="0039525B" w:rsidRDefault="002C5CE2" w:rsidP="00BB4DAB">
            <w:pPr>
              <w:spacing w:line="360" w:lineRule="auto"/>
              <w:ind w:firstLine="0"/>
              <w:jc w:val="center"/>
              <w:rPr>
                <w:rFonts w:ascii="Times New Roman" w:hAnsi="Times New Roman"/>
                <w:lang w:val="ru-RU"/>
              </w:rPr>
            </w:pPr>
            <w:r w:rsidRPr="0039525B">
              <w:rPr>
                <w:rFonts w:ascii="Times New Roman" w:hAnsi="Times New Roman"/>
                <w:lang w:val="ru-RU"/>
              </w:rPr>
              <w:t>км.</w:t>
            </w:r>
          </w:p>
        </w:tc>
        <w:tc>
          <w:tcPr>
            <w:tcW w:w="1167" w:type="dxa"/>
            <w:tcBorders>
              <w:top w:val="nil"/>
              <w:left w:val="nil"/>
              <w:bottom w:val="single" w:sz="4" w:space="0" w:color="auto"/>
              <w:right w:val="single" w:sz="4" w:space="0" w:color="auto"/>
            </w:tcBorders>
            <w:shd w:val="clear" w:color="000000" w:fill="FFFFFF"/>
            <w:noWrap/>
            <w:vAlign w:val="center"/>
          </w:tcPr>
          <w:p w:rsidR="002C5CE2" w:rsidRPr="0039525B" w:rsidRDefault="002C5CE2" w:rsidP="00BB4DAB">
            <w:pPr>
              <w:spacing w:line="360" w:lineRule="auto"/>
              <w:ind w:firstLine="0"/>
              <w:jc w:val="center"/>
              <w:rPr>
                <w:rFonts w:ascii="Times New Roman" w:hAnsi="Times New Roman"/>
                <w:bCs/>
                <w:lang w:val="ru-RU"/>
              </w:rPr>
            </w:pPr>
            <w:r>
              <w:rPr>
                <w:rFonts w:ascii="Times New Roman" w:hAnsi="Times New Roman"/>
                <w:bCs/>
                <w:lang w:val="ru-RU"/>
              </w:rPr>
              <w:t>4186</w:t>
            </w:r>
          </w:p>
        </w:tc>
      </w:tr>
    </w:tbl>
    <w:p w:rsidR="002C5CE2" w:rsidRPr="0039525B" w:rsidRDefault="002C5CE2" w:rsidP="0039525B">
      <w:pPr>
        <w:spacing w:after="200" w:line="276" w:lineRule="auto"/>
        <w:ind w:left="720" w:firstLine="0"/>
        <w:contextualSpacing/>
        <w:rPr>
          <w:rFonts w:ascii="Times New Roman" w:hAnsi="Times New Roman"/>
          <w:sz w:val="24"/>
          <w:lang w:val="ru-RU" w:eastAsia="ru-RU"/>
        </w:rPr>
      </w:pPr>
    </w:p>
    <w:p w:rsidR="002C5CE2" w:rsidRDefault="002C5CE2" w:rsidP="00DA0674">
      <w:pPr>
        <w:spacing w:after="200" w:line="276" w:lineRule="auto"/>
        <w:ind w:firstLine="709"/>
        <w:jc w:val="both"/>
        <w:rPr>
          <w:rFonts w:ascii="Times New Roman" w:hAnsi="Times New Roman"/>
          <w:bCs/>
          <w:sz w:val="24"/>
          <w:szCs w:val="24"/>
          <w:lang w:val="ru-RU" w:eastAsia="ru-RU"/>
        </w:rPr>
      </w:pPr>
      <w:r w:rsidRPr="00DA0674">
        <w:rPr>
          <w:rFonts w:ascii="Times New Roman" w:hAnsi="Times New Roman"/>
          <w:bCs/>
          <w:sz w:val="24"/>
          <w:szCs w:val="24"/>
          <w:lang w:val="ru-RU" w:eastAsia="ru-RU"/>
        </w:rPr>
        <w:t>КНС имеет наземную часть квадратную в плане и подземную, цилиндрическую, которая разделена на машинный зал и приемную емкость. В машинном зале установлены насосы марки «Иртыш» - 2шт и СМ 125/80 1 шт. и дренажный насос ГНОМ.</w:t>
      </w:r>
    </w:p>
    <w:p w:rsidR="002C5CE2" w:rsidRDefault="002C5CE2" w:rsidP="00E61114">
      <w:pPr>
        <w:spacing w:after="200" w:line="276" w:lineRule="auto"/>
        <w:ind w:firstLine="709"/>
        <w:jc w:val="both"/>
        <w:rPr>
          <w:rFonts w:ascii="Times New Roman" w:hAnsi="Times New Roman"/>
          <w:bCs/>
          <w:sz w:val="24"/>
          <w:szCs w:val="24"/>
          <w:lang w:val="ru-RU" w:eastAsia="ru-RU"/>
        </w:rPr>
      </w:pPr>
      <w:r w:rsidRPr="00E61114">
        <w:rPr>
          <w:rFonts w:ascii="Times New Roman" w:hAnsi="Times New Roman"/>
          <w:bCs/>
          <w:sz w:val="24"/>
          <w:szCs w:val="24"/>
          <w:lang w:val="ru-RU" w:eastAsia="ru-RU"/>
        </w:rPr>
        <w:t xml:space="preserve">Очистные сооружения полной биологической очистки предназначены для хозяйственно-бытового стока п.Сентябрьский. Очистные сооружения размещены в производственном здании арочного типа длиной 27м, шириной 15м. На КОС предусмотрена </w:t>
      </w:r>
      <w:r>
        <w:rPr>
          <w:rFonts w:ascii="Times New Roman" w:hAnsi="Times New Roman"/>
          <w:bCs/>
          <w:sz w:val="24"/>
          <w:szCs w:val="24"/>
          <w:lang w:val="ru-RU" w:eastAsia="ru-RU"/>
        </w:rPr>
        <w:t>с</w:t>
      </w:r>
      <w:r w:rsidRPr="00E61114">
        <w:rPr>
          <w:rFonts w:ascii="Times New Roman" w:hAnsi="Times New Roman"/>
          <w:bCs/>
          <w:sz w:val="24"/>
          <w:szCs w:val="24"/>
          <w:lang w:val="ru-RU" w:eastAsia="ru-RU"/>
        </w:rPr>
        <w:t xml:space="preserve">хема водоснабжения и водоотведения с.п.Сентябрьский НР до 2024 года механическая, биологическая очистка с последующей доочисткой, обеззараживанием. </w:t>
      </w:r>
    </w:p>
    <w:p w:rsidR="002C5CE2" w:rsidRDefault="002C5CE2" w:rsidP="00E61114">
      <w:pPr>
        <w:spacing w:after="200" w:line="276" w:lineRule="auto"/>
        <w:ind w:firstLine="709"/>
        <w:jc w:val="both"/>
        <w:rPr>
          <w:rFonts w:ascii="Times New Roman" w:hAnsi="Times New Roman"/>
          <w:bCs/>
          <w:sz w:val="24"/>
          <w:szCs w:val="24"/>
          <w:lang w:val="ru-RU" w:eastAsia="ru-RU"/>
        </w:rPr>
      </w:pPr>
      <w:r w:rsidRPr="00E61114">
        <w:rPr>
          <w:rFonts w:ascii="Times New Roman" w:hAnsi="Times New Roman"/>
          <w:bCs/>
          <w:sz w:val="24"/>
          <w:szCs w:val="24"/>
          <w:lang w:val="ru-RU" w:eastAsia="ru-RU"/>
        </w:rPr>
        <w:t>Очистные сооружения построены в 1997г. Проектная производительность 400м3/сут, 28,5м3/час, 8,74л/с. Проектные данные: поступающий сток: взвешенные вещества -350мг/л; БПК полное - 250мг02/л; очищенный сток-. взвешенные вещества -5-15мг/л; БПК полное - 3- 10мг02/л.</w:t>
      </w:r>
    </w:p>
    <w:p w:rsidR="002C5CE2" w:rsidRPr="00756E72" w:rsidRDefault="002C5CE2" w:rsidP="00756E72">
      <w:pPr>
        <w:spacing w:line="276" w:lineRule="auto"/>
        <w:ind w:firstLine="0"/>
        <w:jc w:val="both"/>
        <w:rPr>
          <w:rFonts w:ascii="Times New Roman" w:hAnsi="Times New Roman"/>
          <w:bCs/>
          <w:sz w:val="24"/>
          <w:szCs w:val="24"/>
          <w:lang w:val="ru-RU" w:eastAsia="ru-RU"/>
        </w:rPr>
      </w:pPr>
      <w:r w:rsidRPr="00756E72">
        <w:rPr>
          <w:rFonts w:ascii="Times New Roman" w:hAnsi="Times New Roman"/>
          <w:bCs/>
          <w:sz w:val="24"/>
          <w:szCs w:val="24"/>
          <w:lang w:val="ru-RU" w:eastAsia="ru-RU"/>
        </w:rPr>
        <w:lastRenderedPageBreak/>
        <w:t>Состав очистных сооружений, предусмотренный для ведения полной биологической очистки стоков:</w:t>
      </w:r>
    </w:p>
    <w:p w:rsidR="002C5CE2" w:rsidRPr="00756E72" w:rsidRDefault="002C5CE2" w:rsidP="00756E72">
      <w:pPr>
        <w:spacing w:line="276" w:lineRule="auto"/>
        <w:ind w:firstLine="0"/>
        <w:jc w:val="both"/>
        <w:rPr>
          <w:rFonts w:ascii="Times New Roman" w:hAnsi="Times New Roman"/>
          <w:bCs/>
          <w:sz w:val="24"/>
          <w:szCs w:val="24"/>
          <w:lang w:val="ru-RU" w:eastAsia="ru-RU"/>
        </w:rPr>
      </w:pPr>
      <w:r w:rsidRPr="00756E72">
        <w:rPr>
          <w:rFonts w:ascii="Times New Roman" w:hAnsi="Times New Roman"/>
          <w:bCs/>
          <w:sz w:val="24"/>
          <w:szCs w:val="24"/>
          <w:lang w:val="ru-RU" w:eastAsia="ru-RU"/>
        </w:rPr>
        <w:t>-</w:t>
      </w:r>
      <w:r w:rsidRPr="00756E72">
        <w:rPr>
          <w:rFonts w:ascii="Times New Roman" w:hAnsi="Times New Roman"/>
          <w:bCs/>
          <w:sz w:val="24"/>
          <w:szCs w:val="24"/>
          <w:lang w:val="ru-RU" w:eastAsia="ru-RU"/>
        </w:rPr>
        <w:tab/>
        <w:t>процеживатель;</w:t>
      </w:r>
    </w:p>
    <w:p w:rsidR="002C5CE2" w:rsidRPr="00756E72" w:rsidRDefault="002C5CE2" w:rsidP="00756E72">
      <w:pPr>
        <w:spacing w:line="276" w:lineRule="auto"/>
        <w:ind w:firstLine="0"/>
        <w:jc w:val="both"/>
        <w:rPr>
          <w:rFonts w:ascii="Times New Roman" w:hAnsi="Times New Roman"/>
          <w:bCs/>
          <w:sz w:val="24"/>
          <w:szCs w:val="24"/>
          <w:lang w:val="ru-RU" w:eastAsia="ru-RU"/>
        </w:rPr>
      </w:pPr>
      <w:r w:rsidRPr="00756E72">
        <w:rPr>
          <w:rFonts w:ascii="Times New Roman" w:hAnsi="Times New Roman"/>
          <w:bCs/>
          <w:sz w:val="24"/>
          <w:szCs w:val="24"/>
          <w:lang w:val="ru-RU" w:eastAsia="ru-RU"/>
        </w:rPr>
        <w:t>-</w:t>
      </w:r>
      <w:r w:rsidRPr="00756E72">
        <w:rPr>
          <w:rFonts w:ascii="Times New Roman" w:hAnsi="Times New Roman"/>
          <w:bCs/>
          <w:sz w:val="24"/>
          <w:szCs w:val="24"/>
          <w:lang w:val="ru-RU" w:eastAsia="ru-RU"/>
        </w:rPr>
        <w:tab/>
        <w:t>песколовка тангенциальная;</w:t>
      </w:r>
    </w:p>
    <w:p w:rsidR="002C5CE2" w:rsidRPr="00756E72" w:rsidRDefault="002C5CE2" w:rsidP="00756E72">
      <w:pPr>
        <w:spacing w:line="276" w:lineRule="auto"/>
        <w:ind w:firstLine="0"/>
        <w:jc w:val="both"/>
        <w:rPr>
          <w:rFonts w:ascii="Times New Roman" w:hAnsi="Times New Roman"/>
          <w:bCs/>
          <w:sz w:val="24"/>
          <w:szCs w:val="24"/>
          <w:lang w:val="ru-RU" w:eastAsia="ru-RU"/>
        </w:rPr>
      </w:pPr>
      <w:r w:rsidRPr="00756E72">
        <w:rPr>
          <w:rFonts w:ascii="Times New Roman" w:hAnsi="Times New Roman"/>
          <w:bCs/>
          <w:sz w:val="24"/>
          <w:szCs w:val="24"/>
          <w:lang w:val="ru-RU" w:eastAsia="ru-RU"/>
        </w:rPr>
        <w:t>-</w:t>
      </w:r>
      <w:r w:rsidRPr="00756E72">
        <w:rPr>
          <w:rFonts w:ascii="Times New Roman" w:hAnsi="Times New Roman"/>
          <w:bCs/>
          <w:sz w:val="24"/>
          <w:szCs w:val="24"/>
          <w:lang w:val="ru-RU" w:eastAsia="ru-RU"/>
        </w:rPr>
        <w:tab/>
        <w:t>аэротенк;</w:t>
      </w:r>
    </w:p>
    <w:p w:rsidR="002C5CE2" w:rsidRPr="00756E72" w:rsidRDefault="002C5CE2" w:rsidP="00756E72">
      <w:pPr>
        <w:spacing w:line="276" w:lineRule="auto"/>
        <w:ind w:firstLine="0"/>
        <w:jc w:val="both"/>
        <w:rPr>
          <w:rFonts w:ascii="Times New Roman" w:hAnsi="Times New Roman"/>
          <w:bCs/>
          <w:sz w:val="24"/>
          <w:szCs w:val="24"/>
          <w:lang w:val="ru-RU" w:eastAsia="ru-RU"/>
        </w:rPr>
      </w:pPr>
      <w:r w:rsidRPr="00756E72">
        <w:rPr>
          <w:rFonts w:ascii="Times New Roman" w:hAnsi="Times New Roman"/>
          <w:bCs/>
          <w:sz w:val="24"/>
          <w:szCs w:val="24"/>
          <w:lang w:val="ru-RU" w:eastAsia="ru-RU"/>
        </w:rPr>
        <w:t>-</w:t>
      </w:r>
      <w:r w:rsidRPr="00756E72">
        <w:rPr>
          <w:rFonts w:ascii="Times New Roman" w:hAnsi="Times New Roman"/>
          <w:bCs/>
          <w:sz w:val="24"/>
          <w:szCs w:val="24"/>
          <w:lang w:val="ru-RU" w:eastAsia="ru-RU"/>
        </w:rPr>
        <w:tab/>
        <w:t>первичный отстойник с тонкослойным модулем;</w:t>
      </w:r>
    </w:p>
    <w:p w:rsidR="002C5CE2" w:rsidRDefault="002C5CE2" w:rsidP="00756E72">
      <w:pPr>
        <w:spacing w:line="276" w:lineRule="auto"/>
        <w:ind w:firstLine="0"/>
        <w:jc w:val="both"/>
        <w:rPr>
          <w:rFonts w:ascii="Times New Roman" w:hAnsi="Times New Roman"/>
          <w:bCs/>
          <w:sz w:val="24"/>
          <w:szCs w:val="24"/>
          <w:lang w:val="ru-RU" w:eastAsia="ru-RU"/>
        </w:rPr>
      </w:pPr>
      <w:r w:rsidRPr="00756E72">
        <w:rPr>
          <w:rFonts w:ascii="Times New Roman" w:hAnsi="Times New Roman"/>
          <w:bCs/>
          <w:sz w:val="24"/>
          <w:szCs w:val="24"/>
          <w:lang w:val="ru-RU" w:eastAsia="ru-RU"/>
        </w:rPr>
        <w:t>-</w:t>
      </w:r>
      <w:r w:rsidRPr="00756E72">
        <w:rPr>
          <w:rFonts w:ascii="Times New Roman" w:hAnsi="Times New Roman"/>
          <w:bCs/>
          <w:sz w:val="24"/>
          <w:szCs w:val="24"/>
          <w:lang w:val="ru-RU" w:eastAsia="ru-RU"/>
        </w:rPr>
        <w:tab/>
        <w:t>биотенк;</w:t>
      </w:r>
    </w:p>
    <w:p w:rsidR="002C5CE2" w:rsidRPr="00756E72" w:rsidRDefault="002C5CE2" w:rsidP="00756E72">
      <w:pPr>
        <w:spacing w:line="276" w:lineRule="auto"/>
        <w:ind w:firstLine="0"/>
        <w:jc w:val="both"/>
        <w:rPr>
          <w:rFonts w:ascii="Times New Roman" w:hAnsi="Times New Roman"/>
          <w:bCs/>
          <w:sz w:val="24"/>
          <w:szCs w:val="24"/>
          <w:lang w:val="ru-RU" w:eastAsia="ru-RU"/>
        </w:rPr>
      </w:pPr>
      <w:r>
        <w:rPr>
          <w:rFonts w:ascii="Times New Roman" w:hAnsi="Times New Roman"/>
          <w:bCs/>
          <w:sz w:val="24"/>
          <w:szCs w:val="24"/>
          <w:lang w:val="ru-RU" w:eastAsia="ru-RU"/>
        </w:rPr>
        <w:t xml:space="preserve">-          </w:t>
      </w:r>
      <w:r w:rsidRPr="00756E72">
        <w:rPr>
          <w:rFonts w:ascii="Times New Roman" w:hAnsi="Times New Roman"/>
          <w:bCs/>
          <w:sz w:val="24"/>
          <w:szCs w:val="24"/>
          <w:lang w:val="ru-RU" w:eastAsia="ru-RU"/>
        </w:rPr>
        <w:t>вторичный отстойник с тонкослойным модулем;</w:t>
      </w:r>
    </w:p>
    <w:p w:rsidR="002C5CE2" w:rsidRPr="00756E72" w:rsidRDefault="002C5CE2" w:rsidP="00756E72">
      <w:pPr>
        <w:spacing w:line="276" w:lineRule="auto"/>
        <w:ind w:firstLine="0"/>
        <w:jc w:val="both"/>
        <w:rPr>
          <w:rFonts w:ascii="Times New Roman" w:hAnsi="Times New Roman"/>
          <w:bCs/>
          <w:sz w:val="24"/>
          <w:szCs w:val="24"/>
          <w:lang w:val="ru-RU" w:eastAsia="ru-RU"/>
        </w:rPr>
      </w:pPr>
      <w:r w:rsidRPr="00756E72">
        <w:rPr>
          <w:rFonts w:ascii="Times New Roman" w:hAnsi="Times New Roman"/>
          <w:bCs/>
          <w:sz w:val="24"/>
          <w:szCs w:val="24"/>
          <w:lang w:val="ru-RU" w:eastAsia="ru-RU"/>
        </w:rPr>
        <w:t>-</w:t>
      </w:r>
      <w:r w:rsidRPr="00756E72">
        <w:rPr>
          <w:rFonts w:ascii="Times New Roman" w:hAnsi="Times New Roman"/>
          <w:bCs/>
          <w:sz w:val="24"/>
          <w:szCs w:val="24"/>
          <w:lang w:val="ru-RU" w:eastAsia="ru-RU"/>
        </w:rPr>
        <w:tab/>
        <w:t>осадкоуплотнитель;</w:t>
      </w:r>
    </w:p>
    <w:p w:rsidR="002C5CE2" w:rsidRPr="00756E72" w:rsidRDefault="002C5CE2" w:rsidP="00756E72">
      <w:pPr>
        <w:spacing w:line="276" w:lineRule="auto"/>
        <w:ind w:firstLine="0"/>
        <w:jc w:val="both"/>
        <w:rPr>
          <w:rFonts w:ascii="Times New Roman" w:hAnsi="Times New Roman"/>
          <w:bCs/>
          <w:sz w:val="24"/>
          <w:szCs w:val="24"/>
          <w:lang w:val="ru-RU" w:eastAsia="ru-RU"/>
        </w:rPr>
      </w:pPr>
      <w:r w:rsidRPr="00756E72">
        <w:rPr>
          <w:rFonts w:ascii="Times New Roman" w:hAnsi="Times New Roman"/>
          <w:bCs/>
          <w:sz w:val="24"/>
          <w:szCs w:val="24"/>
          <w:lang w:val="ru-RU" w:eastAsia="ru-RU"/>
        </w:rPr>
        <w:t>-</w:t>
      </w:r>
      <w:r w:rsidRPr="00756E72">
        <w:rPr>
          <w:rFonts w:ascii="Times New Roman" w:hAnsi="Times New Roman"/>
          <w:bCs/>
          <w:sz w:val="24"/>
          <w:szCs w:val="24"/>
          <w:lang w:val="ru-RU" w:eastAsia="ru-RU"/>
        </w:rPr>
        <w:tab/>
        <w:t>бактерицидная установка.</w:t>
      </w:r>
    </w:p>
    <w:p w:rsidR="002C5CE2" w:rsidRPr="000E6E5E" w:rsidRDefault="002C5CE2" w:rsidP="000E6E5E">
      <w:pPr>
        <w:spacing w:after="200" w:line="276" w:lineRule="auto"/>
        <w:ind w:firstLine="709"/>
        <w:jc w:val="both"/>
        <w:rPr>
          <w:rFonts w:ascii="Times New Roman" w:hAnsi="Times New Roman"/>
          <w:bCs/>
          <w:sz w:val="24"/>
          <w:szCs w:val="24"/>
          <w:lang w:val="ru-RU" w:eastAsia="ru-RU"/>
        </w:rPr>
      </w:pPr>
      <w:r w:rsidRPr="000E6E5E">
        <w:rPr>
          <w:rFonts w:ascii="Times New Roman" w:hAnsi="Times New Roman"/>
          <w:bCs/>
          <w:sz w:val="24"/>
          <w:szCs w:val="24"/>
          <w:lang w:val="ru-RU" w:eastAsia="ru-RU"/>
        </w:rPr>
        <w:t>Сточные воды от КНС в напорном режиме поступают в процеживатель. Далее стоки поступают в аэротенк, где при помощи активного ила и кислорода воздуха происходит биологическая очистка за счет окисления органических веществ кислородом воздуха, поступающего в азротенк через эжекторы. Циркуляция ила выполняется иловым насосом. Забор выпавшего на дно аэротенка ила, выполняется при помощи системы трубопроводов - гребенки. Циркуляция ила производится постоянно. Периодически, по мере роста , избыточный ил удаляется на осадкоуплотнитель. Доза ила принята 2-3г/л.</w:t>
      </w:r>
    </w:p>
    <w:p w:rsidR="002C5CE2" w:rsidRPr="000E6E5E" w:rsidRDefault="002C5CE2" w:rsidP="000E6E5E">
      <w:pPr>
        <w:spacing w:line="276" w:lineRule="auto"/>
        <w:ind w:firstLine="709"/>
        <w:jc w:val="both"/>
        <w:rPr>
          <w:rFonts w:ascii="Times New Roman" w:hAnsi="Times New Roman"/>
          <w:bCs/>
          <w:sz w:val="24"/>
          <w:szCs w:val="24"/>
          <w:lang w:val="ru-RU" w:eastAsia="ru-RU"/>
        </w:rPr>
      </w:pPr>
      <w:r w:rsidRPr="000E6E5E">
        <w:rPr>
          <w:rFonts w:ascii="Times New Roman" w:hAnsi="Times New Roman"/>
          <w:bCs/>
          <w:sz w:val="24"/>
          <w:szCs w:val="24"/>
          <w:lang w:val="ru-RU" w:eastAsia="ru-RU"/>
        </w:rPr>
        <w:t>Сточная вода после аэротенка подается на доочистку на биотенки, на сетках которого образуется биопленка, благодаря которой происходят процессы доочистки. По мере нарастания и отмирания биопленки производится ее удаление с подачей в аэротенк.</w:t>
      </w:r>
    </w:p>
    <w:p w:rsidR="002C5CE2" w:rsidRPr="000E6E5E" w:rsidRDefault="002C5CE2" w:rsidP="000E6E5E">
      <w:pPr>
        <w:spacing w:line="276" w:lineRule="auto"/>
        <w:ind w:firstLine="709"/>
        <w:jc w:val="both"/>
        <w:rPr>
          <w:rFonts w:ascii="Times New Roman" w:hAnsi="Times New Roman"/>
          <w:bCs/>
          <w:sz w:val="24"/>
          <w:szCs w:val="24"/>
          <w:lang w:val="ru-RU" w:eastAsia="ru-RU"/>
        </w:rPr>
      </w:pPr>
      <w:r w:rsidRPr="000E6E5E">
        <w:rPr>
          <w:rFonts w:ascii="Times New Roman" w:hAnsi="Times New Roman"/>
          <w:bCs/>
          <w:sz w:val="24"/>
          <w:szCs w:val="24"/>
          <w:lang w:val="ru-RU" w:eastAsia="ru-RU"/>
        </w:rPr>
        <w:t>Избыточный активный ил прогревается в осадкоуплотнителе до температуры 60о С подачей сетевой воды отопления в нагревательный змеевик.</w:t>
      </w:r>
    </w:p>
    <w:p w:rsidR="002C5CE2" w:rsidRPr="000E6E5E" w:rsidRDefault="002C5CE2" w:rsidP="000E6E5E">
      <w:pPr>
        <w:spacing w:line="276" w:lineRule="auto"/>
        <w:ind w:firstLine="709"/>
        <w:jc w:val="both"/>
        <w:rPr>
          <w:rFonts w:ascii="Times New Roman" w:hAnsi="Times New Roman"/>
          <w:bCs/>
          <w:sz w:val="24"/>
          <w:szCs w:val="24"/>
          <w:lang w:val="ru-RU" w:eastAsia="ru-RU"/>
        </w:rPr>
      </w:pPr>
      <w:r w:rsidRPr="000E6E5E">
        <w:rPr>
          <w:rFonts w:ascii="Times New Roman" w:hAnsi="Times New Roman"/>
          <w:bCs/>
          <w:sz w:val="24"/>
          <w:szCs w:val="24"/>
          <w:lang w:val="ru-RU" w:eastAsia="ru-RU"/>
        </w:rPr>
        <w:t>Для обеззараживания очищенных сточных вод предусмотрена озонаторная установка.</w:t>
      </w:r>
    </w:p>
    <w:p w:rsidR="002C5CE2" w:rsidRDefault="002C5CE2" w:rsidP="000E6E5E">
      <w:pPr>
        <w:spacing w:line="276" w:lineRule="auto"/>
        <w:ind w:firstLine="709"/>
        <w:jc w:val="both"/>
        <w:rPr>
          <w:rFonts w:ascii="Times New Roman" w:hAnsi="Times New Roman"/>
          <w:bCs/>
          <w:sz w:val="24"/>
          <w:szCs w:val="24"/>
          <w:lang w:val="ru-RU" w:eastAsia="ru-RU"/>
        </w:rPr>
      </w:pPr>
      <w:r w:rsidRPr="000E6E5E">
        <w:rPr>
          <w:rFonts w:ascii="Times New Roman" w:hAnsi="Times New Roman"/>
          <w:bCs/>
          <w:sz w:val="24"/>
          <w:szCs w:val="24"/>
          <w:lang w:val="ru-RU" w:eastAsia="ru-RU"/>
        </w:rPr>
        <w:t>Процесс очистки сточных вод автоматизирован.</w:t>
      </w:r>
    </w:p>
    <w:p w:rsidR="002C5CE2" w:rsidRPr="00E61114" w:rsidRDefault="002C5CE2" w:rsidP="006E2BAD">
      <w:pPr>
        <w:spacing w:line="276" w:lineRule="auto"/>
        <w:ind w:firstLine="680"/>
        <w:jc w:val="right"/>
        <w:rPr>
          <w:rFonts w:ascii="Times New Roman" w:hAnsi="Times New Roman"/>
          <w:bCs/>
          <w:sz w:val="24"/>
          <w:szCs w:val="24"/>
          <w:lang w:val="ru-RU" w:eastAsia="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7</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r w:rsidRPr="00F30BE3">
        <w:rPr>
          <w:rFonts w:ascii="Times New Roman" w:hAnsi="Times New Roman"/>
          <w:i/>
          <w:sz w:val="24"/>
          <w:szCs w:val="24"/>
          <w:lang w:val="ru-RU" w:eastAsia="ru-RU"/>
        </w:rPr>
        <w:t>.</w:t>
      </w:r>
      <w:r>
        <w:rPr>
          <w:rFonts w:ascii="Times New Roman" w:hAnsi="Times New Roman"/>
          <w:i/>
          <w:sz w:val="24"/>
          <w:szCs w:val="24"/>
          <w:lang w:val="ru-RU" w:eastAsia="ru-RU"/>
        </w:rPr>
        <w:t>2</w:t>
      </w:r>
      <w:r w:rsidRPr="00F30BE3">
        <w:rPr>
          <w:rFonts w:ascii="Times New Roman" w:hAnsi="Times New Roman"/>
          <w:i/>
          <w:sz w:val="24"/>
          <w:szCs w:val="24"/>
          <w:lang w:val="ru-RU" w:eastAsia="ru-RU"/>
        </w:rPr>
        <w:t>.</w:t>
      </w:r>
      <w:r>
        <w:rPr>
          <w:rFonts w:ascii="Times New Roman" w:hAnsi="Times New Roman"/>
          <w:i/>
          <w:sz w:val="24"/>
          <w:szCs w:val="24"/>
          <w:lang w:val="ru-RU" w:eastAsia="ru-RU"/>
        </w:rPr>
        <w:t>3</w:t>
      </w:r>
    </w:p>
    <w:tbl>
      <w:tblPr>
        <w:tblW w:w="0" w:type="auto"/>
        <w:tblInd w:w="10" w:type="dxa"/>
        <w:tblLayout w:type="fixed"/>
        <w:tblCellMar>
          <w:left w:w="10" w:type="dxa"/>
          <w:right w:w="10" w:type="dxa"/>
        </w:tblCellMar>
        <w:tblLook w:val="00A0" w:firstRow="1" w:lastRow="0" w:firstColumn="1" w:lastColumn="0" w:noHBand="0" w:noVBand="0"/>
      </w:tblPr>
      <w:tblGrid>
        <w:gridCol w:w="701"/>
        <w:gridCol w:w="5820"/>
        <w:gridCol w:w="1555"/>
        <w:gridCol w:w="1280"/>
      </w:tblGrid>
      <w:tr w:rsidR="002C5CE2" w:rsidRPr="00F5186F" w:rsidTr="00756E72">
        <w:trPr>
          <w:trHeight w:hRule="exact" w:val="773"/>
        </w:trPr>
        <w:tc>
          <w:tcPr>
            <w:tcW w:w="701" w:type="dxa"/>
            <w:tcBorders>
              <w:top w:val="single" w:sz="4" w:space="0" w:color="auto"/>
              <w:left w:val="single" w:sz="4" w:space="0" w:color="auto"/>
            </w:tcBorders>
            <w:shd w:val="clear" w:color="auto" w:fill="FFFFFF"/>
            <w:vAlign w:val="center"/>
          </w:tcPr>
          <w:p w:rsidR="002C5CE2" w:rsidRPr="00965206" w:rsidRDefault="002C5CE2" w:rsidP="00BB4DAB">
            <w:pPr>
              <w:widowControl w:val="0"/>
              <w:spacing w:after="240"/>
              <w:ind w:firstLine="0"/>
              <w:jc w:val="center"/>
              <w:rPr>
                <w:rFonts w:ascii="Times New Roman" w:hAnsi="Times New Roman"/>
                <w:b/>
                <w:bCs/>
                <w:color w:val="000000"/>
                <w:spacing w:val="1"/>
                <w:lang w:val="ru-RU" w:eastAsia="ru-RU"/>
              </w:rPr>
            </w:pPr>
            <w:r w:rsidRPr="00965206">
              <w:rPr>
                <w:rFonts w:ascii="Times New Roman" w:hAnsi="Times New Roman"/>
                <w:b/>
                <w:bCs/>
                <w:color w:val="000000"/>
                <w:spacing w:val="1"/>
                <w:lang w:val="ru-RU" w:eastAsia="ru-RU"/>
              </w:rPr>
              <w:t>№п/</w:t>
            </w:r>
          </w:p>
          <w:p w:rsidR="002C5CE2" w:rsidRPr="00965206" w:rsidRDefault="002C5CE2" w:rsidP="00BB4DAB">
            <w:pPr>
              <w:widowControl w:val="0"/>
              <w:spacing w:before="240"/>
              <w:ind w:firstLine="0"/>
              <w:jc w:val="center"/>
              <w:rPr>
                <w:rFonts w:ascii="Times New Roman" w:hAnsi="Times New Roman"/>
                <w:b/>
                <w:bCs/>
                <w:color w:val="000000"/>
                <w:spacing w:val="1"/>
                <w:lang w:val="ru-RU" w:eastAsia="ru-RU"/>
              </w:rPr>
            </w:pPr>
            <w:r w:rsidRPr="00965206">
              <w:rPr>
                <w:rFonts w:ascii="Times New Roman" w:hAnsi="Times New Roman"/>
                <w:b/>
                <w:bCs/>
                <w:color w:val="000000"/>
                <w:spacing w:val="1"/>
                <w:lang w:val="ru-RU" w:eastAsia="ru-RU"/>
              </w:rPr>
              <w:t>п</w:t>
            </w:r>
          </w:p>
        </w:tc>
        <w:tc>
          <w:tcPr>
            <w:tcW w:w="5820"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
                <w:bCs/>
                <w:color w:val="000000"/>
                <w:spacing w:val="1"/>
                <w:lang w:val="ru-RU" w:eastAsia="ru-RU"/>
              </w:rPr>
            </w:pPr>
            <w:r w:rsidRPr="00965206">
              <w:rPr>
                <w:rFonts w:ascii="Times New Roman" w:hAnsi="Times New Roman"/>
                <w:b/>
                <w:bCs/>
                <w:color w:val="000000"/>
                <w:spacing w:val="1"/>
                <w:lang w:val="ru-RU" w:eastAsia="ru-RU"/>
              </w:rPr>
              <w:t>Наименование показателя</w:t>
            </w:r>
          </w:p>
        </w:tc>
        <w:tc>
          <w:tcPr>
            <w:tcW w:w="1555" w:type="dxa"/>
            <w:tcBorders>
              <w:top w:val="single" w:sz="4" w:space="0" w:color="auto"/>
              <w:left w:val="single" w:sz="4" w:space="0" w:color="auto"/>
            </w:tcBorders>
            <w:shd w:val="clear" w:color="auto" w:fill="FFFFFF"/>
            <w:vAlign w:val="center"/>
          </w:tcPr>
          <w:p w:rsidR="002C5CE2" w:rsidRPr="00965206" w:rsidRDefault="002C5CE2" w:rsidP="00BB4DAB">
            <w:pPr>
              <w:widowControl w:val="0"/>
              <w:spacing w:after="240"/>
              <w:ind w:firstLine="0"/>
              <w:jc w:val="center"/>
              <w:rPr>
                <w:rFonts w:ascii="Times New Roman" w:hAnsi="Times New Roman"/>
                <w:b/>
                <w:bCs/>
                <w:color w:val="000000"/>
                <w:spacing w:val="1"/>
                <w:lang w:val="ru-RU" w:eastAsia="ru-RU"/>
              </w:rPr>
            </w:pPr>
            <w:r w:rsidRPr="00965206">
              <w:rPr>
                <w:rFonts w:ascii="Times New Roman" w:hAnsi="Times New Roman"/>
                <w:b/>
                <w:bCs/>
                <w:color w:val="000000"/>
                <w:spacing w:val="1"/>
                <w:lang w:val="ru-RU" w:eastAsia="ru-RU"/>
              </w:rPr>
              <w:t>Единица</w:t>
            </w:r>
          </w:p>
          <w:p w:rsidR="002C5CE2" w:rsidRPr="00965206" w:rsidRDefault="002C5CE2" w:rsidP="00BB4DAB">
            <w:pPr>
              <w:widowControl w:val="0"/>
              <w:spacing w:before="240"/>
              <w:ind w:firstLine="0"/>
              <w:jc w:val="center"/>
              <w:rPr>
                <w:rFonts w:ascii="Times New Roman" w:hAnsi="Times New Roman"/>
                <w:b/>
                <w:bCs/>
                <w:color w:val="000000"/>
                <w:spacing w:val="1"/>
                <w:lang w:val="ru-RU" w:eastAsia="ru-RU"/>
              </w:rPr>
            </w:pPr>
            <w:r w:rsidRPr="00965206">
              <w:rPr>
                <w:rFonts w:ascii="Times New Roman" w:hAnsi="Times New Roman"/>
                <w:b/>
                <w:bCs/>
                <w:color w:val="000000"/>
                <w:spacing w:val="1"/>
                <w:lang w:val="ru-RU" w:eastAsia="ru-RU"/>
              </w:rPr>
              <w:t>измерения</w:t>
            </w:r>
          </w:p>
        </w:tc>
        <w:tc>
          <w:tcPr>
            <w:tcW w:w="1280" w:type="dxa"/>
            <w:tcBorders>
              <w:top w:val="single" w:sz="4" w:space="0" w:color="auto"/>
              <w:left w:val="single" w:sz="4" w:space="0" w:color="auto"/>
              <w:righ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
                <w:bCs/>
                <w:color w:val="000000"/>
                <w:spacing w:val="1"/>
                <w:lang w:val="ru-RU" w:eastAsia="ru-RU"/>
              </w:rPr>
            </w:pPr>
            <w:r w:rsidRPr="00965206">
              <w:rPr>
                <w:rFonts w:ascii="Times New Roman" w:hAnsi="Times New Roman"/>
                <w:b/>
                <w:bCs/>
                <w:color w:val="000000"/>
                <w:spacing w:val="1"/>
                <w:lang w:val="ru-RU" w:eastAsia="ru-RU"/>
              </w:rPr>
              <w:t>Показания</w:t>
            </w:r>
          </w:p>
        </w:tc>
      </w:tr>
      <w:tr w:rsidR="002C5CE2" w:rsidRPr="00F5186F" w:rsidTr="00756E72">
        <w:trPr>
          <w:trHeight w:hRule="exact" w:val="389"/>
        </w:trPr>
        <w:tc>
          <w:tcPr>
            <w:tcW w:w="701" w:type="dxa"/>
            <w:tcBorders>
              <w:top w:val="single" w:sz="4" w:space="0" w:color="auto"/>
              <w:left w:val="single" w:sz="4" w:space="0" w:color="auto"/>
            </w:tcBorders>
            <w:shd w:val="clear" w:color="auto" w:fill="FFFFFF"/>
            <w:vAlign w:val="center"/>
          </w:tcPr>
          <w:p w:rsidR="002C5CE2" w:rsidRPr="00965206" w:rsidRDefault="002C5CE2" w:rsidP="00BB4DAB">
            <w:pPr>
              <w:widowControl w:val="0"/>
              <w:ind w:left="120"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1</w:t>
            </w:r>
          </w:p>
        </w:tc>
        <w:tc>
          <w:tcPr>
            <w:tcW w:w="5820"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Сточных вод всего</w:t>
            </w:r>
          </w:p>
        </w:tc>
        <w:tc>
          <w:tcPr>
            <w:tcW w:w="1555"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color w:val="000000"/>
                <w:lang w:val="ru-RU" w:eastAsia="ru-RU"/>
              </w:rPr>
            </w:pPr>
          </w:p>
        </w:tc>
        <w:tc>
          <w:tcPr>
            <w:tcW w:w="1280" w:type="dxa"/>
            <w:tcBorders>
              <w:top w:val="single" w:sz="4" w:space="0" w:color="auto"/>
              <w:left w:val="single" w:sz="4" w:space="0" w:color="auto"/>
              <w:righ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35,6</w:t>
            </w:r>
          </w:p>
        </w:tc>
      </w:tr>
      <w:tr w:rsidR="002C5CE2" w:rsidRPr="00F5186F" w:rsidTr="00756E72">
        <w:trPr>
          <w:trHeight w:hRule="exact" w:val="389"/>
        </w:trPr>
        <w:tc>
          <w:tcPr>
            <w:tcW w:w="701" w:type="dxa"/>
            <w:tcBorders>
              <w:top w:val="single" w:sz="4" w:space="0" w:color="auto"/>
              <w:left w:val="single" w:sz="4" w:space="0" w:color="auto"/>
            </w:tcBorders>
            <w:shd w:val="clear" w:color="auto" w:fill="FFFFFF"/>
            <w:vAlign w:val="center"/>
          </w:tcPr>
          <w:p w:rsidR="002C5CE2" w:rsidRPr="00965206" w:rsidRDefault="002C5CE2" w:rsidP="00BB4DAB">
            <w:pPr>
              <w:widowControl w:val="0"/>
              <w:ind w:left="120"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2</w:t>
            </w:r>
          </w:p>
        </w:tc>
        <w:tc>
          <w:tcPr>
            <w:tcW w:w="5820"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Расход сточных вод</w:t>
            </w:r>
          </w:p>
        </w:tc>
        <w:tc>
          <w:tcPr>
            <w:tcW w:w="1555"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тыс. м</w:t>
            </w:r>
            <w:r w:rsidRPr="00965206">
              <w:rPr>
                <w:rFonts w:ascii="Times New Roman" w:hAnsi="Times New Roman"/>
                <w:color w:val="000000"/>
                <w:vertAlign w:val="superscript"/>
                <w:lang w:val="ru-RU" w:eastAsia="ru-RU"/>
              </w:rPr>
              <w:t>3</w:t>
            </w:r>
            <w:r w:rsidRPr="00965206">
              <w:rPr>
                <w:rFonts w:ascii="Times New Roman" w:hAnsi="Times New Roman"/>
                <w:bCs/>
                <w:color w:val="000000"/>
                <w:spacing w:val="1"/>
                <w:lang w:val="ru-RU" w:eastAsia="ru-RU"/>
              </w:rPr>
              <w:t>/год</w:t>
            </w:r>
          </w:p>
        </w:tc>
        <w:tc>
          <w:tcPr>
            <w:tcW w:w="1280" w:type="dxa"/>
            <w:tcBorders>
              <w:top w:val="single" w:sz="4" w:space="0" w:color="auto"/>
              <w:left w:val="single" w:sz="4" w:space="0" w:color="auto"/>
              <w:righ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35,6</w:t>
            </w:r>
          </w:p>
        </w:tc>
      </w:tr>
      <w:tr w:rsidR="002C5CE2" w:rsidRPr="00F5186F" w:rsidTr="00756E72">
        <w:trPr>
          <w:trHeight w:hRule="exact" w:val="389"/>
        </w:trPr>
        <w:tc>
          <w:tcPr>
            <w:tcW w:w="701" w:type="dxa"/>
            <w:tcBorders>
              <w:top w:val="single" w:sz="4" w:space="0" w:color="auto"/>
              <w:left w:val="single" w:sz="4" w:space="0" w:color="auto"/>
            </w:tcBorders>
            <w:shd w:val="clear" w:color="auto" w:fill="FFFFFF"/>
            <w:vAlign w:val="center"/>
          </w:tcPr>
          <w:p w:rsidR="002C5CE2" w:rsidRPr="00965206" w:rsidRDefault="002C5CE2" w:rsidP="00BB4DAB">
            <w:pPr>
              <w:widowControl w:val="0"/>
              <w:ind w:left="120"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3</w:t>
            </w:r>
          </w:p>
        </w:tc>
        <w:tc>
          <w:tcPr>
            <w:tcW w:w="5820"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Количество КНС</w:t>
            </w:r>
          </w:p>
        </w:tc>
        <w:tc>
          <w:tcPr>
            <w:tcW w:w="1555"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шт.</w:t>
            </w:r>
          </w:p>
        </w:tc>
        <w:tc>
          <w:tcPr>
            <w:tcW w:w="1280" w:type="dxa"/>
            <w:tcBorders>
              <w:top w:val="single" w:sz="4" w:space="0" w:color="auto"/>
              <w:left w:val="single" w:sz="4" w:space="0" w:color="auto"/>
              <w:righ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1</w:t>
            </w:r>
          </w:p>
        </w:tc>
      </w:tr>
      <w:tr w:rsidR="002C5CE2" w:rsidRPr="00F5186F" w:rsidTr="00756E72">
        <w:trPr>
          <w:trHeight w:hRule="exact" w:val="394"/>
        </w:trPr>
        <w:tc>
          <w:tcPr>
            <w:tcW w:w="701" w:type="dxa"/>
            <w:tcBorders>
              <w:top w:val="single" w:sz="4" w:space="0" w:color="auto"/>
              <w:left w:val="single" w:sz="4" w:space="0" w:color="auto"/>
            </w:tcBorders>
            <w:shd w:val="clear" w:color="auto" w:fill="FFFFFF"/>
            <w:vAlign w:val="center"/>
          </w:tcPr>
          <w:p w:rsidR="002C5CE2" w:rsidRPr="00965206" w:rsidRDefault="002C5CE2" w:rsidP="00BB4DAB">
            <w:pPr>
              <w:widowControl w:val="0"/>
              <w:ind w:left="120"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4</w:t>
            </w:r>
          </w:p>
        </w:tc>
        <w:tc>
          <w:tcPr>
            <w:tcW w:w="5820"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Износ КНС</w:t>
            </w:r>
          </w:p>
        </w:tc>
        <w:tc>
          <w:tcPr>
            <w:tcW w:w="1555"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w:t>
            </w:r>
          </w:p>
        </w:tc>
        <w:tc>
          <w:tcPr>
            <w:tcW w:w="1280" w:type="dxa"/>
            <w:tcBorders>
              <w:top w:val="single" w:sz="4" w:space="0" w:color="auto"/>
              <w:left w:val="single" w:sz="4" w:space="0" w:color="auto"/>
              <w:righ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100</w:t>
            </w:r>
          </w:p>
        </w:tc>
      </w:tr>
      <w:tr w:rsidR="002C5CE2" w:rsidRPr="00F5186F" w:rsidTr="00DC720C">
        <w:trPr>
          <w:trHeight w:hRule="exact" w:val="451"/>
        </w:trPr>
        <w:tc>
          <w:tcPr>
            <w:tcW w:w="701" w:type="dxa"/>
            <w:tcBorders>
              <w:top w:val="single" w:sz="4" w:space="0" w:color="auto"/>
              <w:left w:val="single" w:sz="4" w:space="0" w:color="auto"/>
            </w:tcBorders>
            <w:shd w:val="clear" w:color="auto" w:fill="FFFFFF"/>
            <w:vAlign w:val="center"/>
          </w:tcPr>
          <w:p w:rsidR="002C5CE2" w:rsidRPr="00965206" w:rsidRDefault="002C5CE2" w:rsidP="00BB4DAB">
            <w:pPr>
              <w:widowControl w:val="0"/>
              <w:ind w:left="120"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5</w:t>
            </w:r>
          </w:p>
        </w:tc>
        <w:tc>
          <w:tcPr>
            <w:tcW w:w="5820"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Расход электроэнергии на перекачку сточных вод на КОС</w:t>
            </w:r>
          </w:p>
        </w:tc>
        <w:tc>
          <w:tcPr>
            <w:tcW w:w="1555"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тыс.кВт*ч/год</w:t>
            </w:r>
          </w:p>
        </w:tc>
        <w:tc>
          <w:tcPr>
            <w:tcW w:w="1280" w:type="dxa"/>
            <w:tcBorders>
              <w:top w:val="single" w:sz="4" w:space="0" w:color="auto"/>
              <w:left w:val="single" w:sz="4" w:space="0" w:color="auto"/>
              <w:righ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28,536</w:t>
            </w:r>
          </w:p>
        </w:tc>
      </w:tr>
      <w:tr w:rsidR="002C5CE2" w:rsidRPr="00F5186F" w:rsidTr="00DC720C">
        <w:trPr>
          <w:trHeight w:hRule="exact" w:val="531"/>
        </w:trPr>
        <w:tc>
          <w:tcPr>
            <w:tcW w:w="701" w:type="dxa"/>
            <w:tcBorders>
              <w:top w:val="single" w:sz="4" w:space="0" w:color="auto"/>
              <w:left w:val="single" w:sz="4" w:space="0" w:color="auto"/>
            </w:tcBorders>
            <w:shd w:val="clear" w:color="auto" w:fill="FFFFFF"/>
            <w:vAlign w:val="center"/>
          </w:tcPr>
          <w:p w:rsidR="002C5CE2" w:rsidRPr="00965206" w:rsidRDefault="002C5CE2" w:rsidP="00BB4DAB">
            <w:pPr>
              <w:widowControl w:val="0"/>
              <w:ind w:left="120"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6</w:t>
            </w:r>
          </w:p>
        </w:tc>
        <w:tc>
          <w:tcPr>
            <w:tcW w:w="5820"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Удельное электропотребление на перекачку сточных вод</w:t>
            </w:r>
          </w:p>
        </w:tc>
        <w:tc>
          <w:tcPr>
            <w:tcW w:w="1555"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кВт*ч /м</w:t>
            </w:r>
            <w:r w:rsidRPr="00965206">
              <w:rPr>
                <w:rFonts w:ascii="Times New Roman" w:hAnsi="Times New Roman"/>
                <w:color w:val="000000"/>
                <w:vertAlign w:val="superscript"/>
                <w:lang w:val="ru-RU" w:eastAsia="ru-RU"/>
              </w:rPr>
              <w:t>3</w:t>
            </w:r>
          </w:p>
        </w:tc>
        <w:tc>
          <w:tcPr>
            <w:tcW w:w="1280" w:type="dxa"/>
            <w:tcBorders>
              <w:top w:val="single" w:sz="4" w:space="0" w:color="auto"/>
              <w:left w:val="single" w:sz="4" w:space="0" w:color="auto"/>
              <w:righ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0,801</w:t>
            </w:r>
          </w:p>
        </w:tc>
      </w:tr>
      <w:tr w:rsidR="002C5CE2" w:rsidRPr="00F5186F" w:rsidTr="00DC720C">
        <w:trPr>
          <w:trHeight w:hRule="exact" w:val="425"/>
        </w:trPr>
        <w:tc>
          <w:tcPr>
            <w:tcW w:w="701" w:type="dxa"/>
            <w:tcBorders>
              <w:top w:val="single" w:sz="4" w:space="0" w:color="auto"/>
              <w:left w:val="single" w:sz="4" w:space="0" w:color="auto"/>
            </w:tcBorders>
            <w:shd w:val="clear" w:color="auto" w:fill="FFFFFF"/>
            <w:vAlign w:val="center"/>
          </w:tcPr>
          <w:p w:rsidR="002C5CE2" w:rsidRPr="00965206" w:rsidRDefault="002C5CE2" w:rsidP="00BB4DAB">
            <w:pPr>
              <w:widowControl w:val="0"/>
              <w:ind w:left="120"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7</w:t>
            </w:r>
          </w:p>
        </w:tc>
        <w:tc>
          <w:tcPr>
            <w:tcW w:w="5820" w:type="dxa"/>
            <w:tcBorders>
              <w:top w:val="single" w:sz="4" w:space="0" w:color="auto"/>
              <w:left w:val="single" w:sz="4" w:space="0" w:color="auto"/>
            </w:tcBorders>
            <w:shd w:val="clear" w:color="auto" w:fill="FFFFFF"/>
            <w:vAlign w:val="center"/>
          </w:tcPr>
          <w:p w:rsidR="002C5CE2" w:rsidRPr="00965206" w:rsidRDefault="002C5CE2" w:rsidP="00BB4DAB">
            <w:pPr>
              <w:widowControl w:val="0"/>
              <w:ind w:firstLine="0"/>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Проектная мощность очистных сооружений канализации</w:t>
            </w:r>
          </w:p>
        </w:tc>
        <w:tc>
          <w:tcPr>
            <w:tcW w:w="1555" w:type="dxa"/>
            <w:tcBorders>
              <w:top w:val="single" w:sz="4" w:space="0" w:color="auto"/>
              <w:left w:val="single" w:sz="4" w:space="0" w:color="auto"/>
            </w:tcBorders>
            <w:shd w:val="clear" w:color="auto" w:fill="FFFFFF"/>
            <w:textDirection w:val="tbRl"/>
            <w:vAlign w:val="center"/>
          </w:tcPr>
          <w:p w:rsidR="002C5CE2" w:rsidRPr="00965206" w:rsidRDefault="002C5CE2" w:rsidP="00BB4DAB">
            <w:pPr>
              <w:widowControl w:val="0"/>
              <w:ind w:left="320" w:firstLine="0"/>
              <w:jc w:val="center"/>
              <w:rPr>
                <w:rFonts w:ascii="Times New Roman" w:hAnsi="Times New Roman"/>
                <w:bCs/>
                <w:color w:val="000000"/>
                <w:spacing w:val="1"/>
                <w:lang w:val="ru-RU" w:eastAsia="ru-RU"/>
              </w:rPr>
            </w:pPr>
          </w:p>
        </w:tc>
        <w:tc>
          <w:tcPr>
            <w:tcW w:w="1280" w:type="dxa"/>
            <w:tcBorders>
              <w:top w:val="single" w:sz="4" w:space="0" w:color="auto"/>
              <w:left w:val="single" w:sz="4" w:space="0" w:color="auto"/>
              <w:righ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400</w:t>
            </w:r>
          </w:p>
        </w:tc>
      </w:tr>
      <w:tr w:rsidR="002C5CE2" w:rsidRPr="00F5186F" w:rsidTr="00DC720C">
        <w:trPr>
          <w:trHeight w:hRule="exact" w:val="701"/>
        </w:trPr>
        <w:tc>
          <w:tcPr>
            <w:tcW w:w="701" w:type="dxa"/>
            <w:tcBorders>
              <w:top w:val="single" w:sz="4" w:space="0" w:color="auto"/>
              <w:left w:val="single" w:sz="4" w:space="0" w:color="auto"/>
              <w:bottom w:val="single" w:sz="4" w:space="0" w:color="auto"/>
            </w:tcBorders>
            <w:shd w:val="clear" w:color="auto" w:fill="FFFFFF"/>
            <w:vAlign w:val="center"/>
          </w:tcPr>
          <w:p w:rsidR="002C5CE2" w:rsidRPr="00965206" w:rsidRDefault="002C5CE2" w:rsidP="00BB4DAB">
            <w:pPr>
              <w:widowControl w:val="0"/>
              <w:ind w:left="120"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8</w:t>
            </w:r>
          </w:p>
        </w:tc>
        <w:tc>
          <w:tcPr>
            <w:tcW w:w="5820" w:type="dxa"/>
            <w:tcBorders>
              <w:top w:val="single" w:sz="4" w:space="0" w:color="auto"/>
              <w:left w:val="single" w:sz="4" w:space="0" w:color="auto"/>
              <w:bottom w:val="single" w:sz="4" w:space="0" w:color="auto"/>
            </w:tcBorders>
            <w:shd w:val="clear" w:color="auto" w:fill="FFFFFF"/>
            <w:vAlign w:val="center"/>
          </w:tcPr>
          <w:p w:rsidR="002C5CE2" w:rsidRPr="00965206" w:rsidRDefault="002C5CE2" w:rsidP="00BB4DAB">
            <w:pPr>
              <w:widowControl w:val="0"/>
              <w:ind w:firstLine="0"/>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Фактическая производительность очистных сооружений канализации</w:t>
            </w:r>
          </w:p>
        </w:tc>
        <w:tc>
          <w:tcPr>
            <w:tcW w:w="1555" w:type="dxa"/>
            <w:tcBorders>
              <w:top w:val="single" w:sz="4" w:space="0" w:color="auto"/>
              <w:left w:val="single" w:sz="4" w:space="0" w:color="auto"/>
              <w:bottom w:val="single" w:sz="4" w:space="0" w:color="auto"/>
            </w:tcBorders>
            <w:shd w:val="clear" w:color="auto" w:fill="FFFFFF"/>
            <w:textDirection w:val="tbRl"/>
            <w:vAlign w:val="center"/>
          </w:tcPr>
          <w:p w:rsidR="002C5CE2" w:rsidRPr="00965206" w:rsidRDefault="002C5CE2" w:rsidP="00BB4DAB">
            <w:pPr>
              <w:widowControl w:val="0"/>
              <w:ind w:left="320" w:firstLine="0"/>
              <w:jc w:val="center"/>
              <w:rPr>
                <w:rFonts w:ascii="Times New Roman" w:hAnsi="Times New Roman"/>
                <w:bCs/>
                <w:color w:val="000000"/>
                <w:spacing w:val="1"/>
                <w:lang w:val="ru-RU" w:eastAsia="ru-RU"/>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965206" w:rsidRDefault="002C5CE2" w:rsidP="00BB4DAB">
            <w:pPr>
              <w:widowControl w:val="0"/>
              <w:ind w:firstLine="0"/>
              <w:jc w:val="center"/>
              <w:rPr>
                <w:rFonts w:ascii="Times New Roman" w:hAnsi="Times New Roman"/>
                <w:bCs/>
                <w:color w:val="000000"/>
                <w:spacing w:val="1"/>
                <w:lang w:val="ru-RU" w:eastAsia="ru-RU"/>
              </w:rPr>
            </w:pPr>
            <w:r w:rsidRPr="00965206">
              <w:rPr>
                <w:rFonts w:ascii="Times New Roman" w:hAnsi="Times New Roman"/>
                <w:bCs/>
                <w:color w:val="000000"/>
                <w:spacing w:val="1"/>
                <w:lang w:val="ru-RU" w:eastAsia="ru-RU"/>
              </w:rPr>
              <w:t>97</w:t>
            </w:r>
          </w:p>
        </w:tc>
      </w:tr>
      <w:tr w:rsidR="002C5CE2" w:rsidRPr="00F5186F" w:rsidTr="00756E72">
        <w:trPr>
          <w:trHeight w:hRule="exact" w:val="389"/>
        </w:trPr>
        <w:tc>
          <w:tcPr>
            <w:tcW w:w="701" w:type="dxa"/>
            <w:tcBorders>
              <w:top w:val="single" w:sz="4" w:space="0" w:color="auto"/>
              <w:left w:val="single" w:sz="4" w:space="0" w:color="auto"/>
            </w:tcBorders>
            <w:shd w:val="clear" w:color="auto" w:fill="FFFFFF"/>
            <w:vAlign w:val="center"/>
          </w:tcPr>
          <w:p w:rsidR="002C5CE2" w:rsidRPr="00BB4DAB" w:rsidRDefault="002C5CE2" w:rsidP="00756E72">
            <w:pPr>
              <w:widowControl w:val="0"/>
              <w:spacing w:line="200" w:lineRule="exact"/>
              <w:ind w:firstLine="0"/>
              <w:jc w:val="center"/>
              <w:rPr>
                <w:rFonts w:ascii="Times New Roman" w:hAnsi="Times New Roman"/>
                <w:bCs/>
                <w:color w:val="000000"/>
                <w:spacing w:val="1"/>
                <w:sz w:val="20"/>
                <w:szCs w:val="20"/>
                <w:lang w:val="ru-RU" w:eastAsia="ru-RU"/>
              </w:rPr>
            </w:pPr>
            <w:r>
              <w:rPr>
                <w:rFonts w:ascii="Times New Roman" w:hAnsi="Times New Roman"/>
                <w:bCs/>
                <w:color w:val="000000"/>
                <w:spacing w:val="1"/>
                <w:sz w:val="20"/>
                <w:szCs w:val="20"/>
                <w:lang w:val="ru-RU" w:eastAsia="ru-RU"/>
              </w:rPr>
              <w:t>9</w:t>
            </w:r>
          </w:p>
        </w:tc>
        <w:tc>
          <w:tcPr>
            <w:tcW w:w="5820" w:type="dxa"/>
            <w:tcBorders>
              <w:top w:val="single" w:sz="4" w:space="0" w:color="auto"/>
              <w:left w:val="single" w:sz="4" w:space="0" w:color="auto"/>
            </w:tcBorders>
            <w:shd w:val="clear" w:color="auto" w:fill="FFFFFF"/>
            <w:vAlign w:val="center"/>
          </w:tcPr>
          <w:p w:rsidR="002C5CE2" w:rsidRPr="00BB4DAB" w:rsidRDefault="002C5CE2" w:rsidP="00756E72">
            <w:pPr>
              <w:widowControl w:val="0"/>
              <w:spacing w:line="200" w:lineRule="exact"/>
              <w:ind w:firstLine="0"/>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Год постройки КОС</w:t>
            </w:r>
          </w:p>
        </w:tc>
        <w:tc>
          <w:tcPr>
            <w:tcW w:w="1555" w:type="dxa"/>
            <w:tcBorders>
              <w:top w:val="single" w:sz="4" w:space="0" w:color="auto"/>
              <w:left w:val="single" w:sz="4" w:space="0" w:color="auto"/>
            </w:tcBorders>
            <w:shd w:val="clear" w:color="auto" w:fill="FFFFFF"/>
            <w:vAlign w:val="center"/>
          </w:tcPr>
          <w:p w:rsidR="002C5CE2" w:rsidRPr="00BB4DAB" w:rsidRDefault="002C5CE2" w:rsidP="00756E72">
            <w:pPr>
              <w:widowControl w:val="0"/>
              <w:ind w:firstLine="0"/>
              <w:jc w:val="center"/>
              <w:rPr>
                <w:rFonts w:ascii="Courier New" w:hAnsi="Courier New" w:cs="Courier New"/>
                <w:color w:val="000000"/>
                <w:sz w:val="10"/>
                <w:szCs w:val="10"/>
                <w:lang w:val="ru-RU" w:eastAsia="ru-RU"/>
              </w:rPr>
            </w:pPr>
          </w:p>
        </w:tc>
        <w:tc>
          <w:tcPr>
            <w:tcW w:w="1280" w:type="dxa"/>
            <w:tcBorders>
              <w:top w:val="single" w:sz="4" w:space="0" w:color="auto"/>
              <w:left w:val="single" w:sz="4" w:space="0" w:color="auto"/>
              <w:right w:val="single" w:sz="4" w:space="0" w:color="auto"/>
            </w:tcBorders>
            <w:shd w:val="clear" w:color="auto" w:fill="FFFFFF"/>
            <w:vAlign w:val="center"/>
          </w:tcPr>
          <w:p w:rsidR="002C5CE2" w:rsidRPr="00BB4DAB" w:rsidRDefault="002C5CE2" w:rsidP="00756E72">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1997</w:t>
            </w:r>
          </w:p>
        </w:tc>
      </w:tr>
      <w:tr w:rsidR="002C5CE2" w:rsidRPr="00F5186F" w:rsidTr="00DC720C">
        <w:trPr>
          <w:trHeight w:hRule="exact" w:val="501"/>
        </w:trPr>
        <w:tc>
          <w:tcPr>
            <w:tcW w:w="701" w:type="dxa"/>
            <w:tcBorders>
              <w:top w:val="single" w:sz="4" w:space="0" w:color="auto"/>
              <w:left w:val="single" w:sz="4" w:space="0" w:color="auto"/>
            </w:tcBorders>
            <w:shd w:val="clear" w:color="auto" w:fill="FFFFFF"/>
            <w:vAlign w:val="center"/>
          </w:tcPr>
          <w:p w:rsidR="002C5CE2" w:rsidRPr="00BB4DAB" w:rsidRDefault="002C5CE2" w:rsidP="00DC720C">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1</w:t>
            </w:r>
            <w:r>
              <w:rPr>
                <w:rFonts w:ascii="Times New Roman" w:hAnsi="Times New Roman"/>
                <w:bCs/>
                <w:color w:val="000000"/>
                <w:spacing w:val="1"/>
                <w:sz w:val="20"/>
                <w:szCs w:val="20"/>
                <w:lang w:val="ru-RU" w:eastAsia="ru-RU"/>
              </w:rPr>
              <w:t>0</w:t>
            </w:r>
          </w:p>
        </w:tc>
        <w:tc>
          <w:tcPr>
            <w:tcW w:w="5820" w:type="dxa"/>
            <w:tcBorders>
              <w:top w:val="single" w:sz="4" w:space="0" w:color="auto"/>
              <w:left w:val="single" w:sz="4" w:space="0" w:color="auto"/>
            </w:tcBorders>
            <w:shd w:val="clear" w:color="auto" w:fill="FFFFFF"/>
            <w:vAlign w:val="center"/>
          </w:tcPr>
          <w:p w:rsidR="002C5CE2" w:rsidRPr="00BB4DAB" w:rsidRDefault="002C5CE2" w:rsidP="00DC720C">
            <w:pPr>
              <w:widowControl w:val="0"/>
              <w:spacing w:line="384" w:lineRule="exact"/>
              <w:ind w:firstLine="0"/>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Расход электроэнергии на очистку сточных вод на КОС</w:t>
            </w:r>
          </w:p>
        </w:tc>
        <w:tc>
          <w:tcPr>
            <w:tcW w:w="1555" w:type="dxa"/>
            <w:tcBorders>
              <w:top w:val="single" w:sz="4" w:space="0" w:color="auto"/>
              <w:left w:val="single" w:sz="4" w:space="0" w:color="auto"/>
            </w:tcBorders>
            <w:shd w:val="clear" w:color="auto" w:fill="FFFFFF"/>
            <w:vAlign w:val="center"/>
          </w:tcPr>
          <w:p w:rsidR="002C5CE2" w:rsidRPr="00BB4DAB" w:rsidRDefault="002C5CE2" w:rsidP="00DC720C">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тыс.кВт*ч/год</w:t>
            </w:r>
          </w:p>
        </w:tc>
        <w:tc>
          <w:tcPr>
            <w:tcW w:w="1280" w:type="dxa"/>
            <w:tcBorders>
              <w:top w:val="single" w:sz="4" w:space="0" w:color="auto"/>
              <w:left w:val="single" w:sz="4" w:space="0" w:color="auto"/>
              <w:right w:val="single" w:sz="4" w:space="0" w:color="auto"/>
            </w:tcBorders>
            <w:shd w:val="clear" w:color="auto" w:fill="FFFFFF"/>
            <w:vAlign w:val="center"/>
          </w:tcPr>
          <w:p w:rsidR="002C5CE2" w:rsidRPr="00BB4DAB" w:rsidRDefault="002C5CE2" w:rsidP="00DC720C">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47,898</w:t>
            </w:r>
          </w:p>
        </w:tc>
      </w:tr>
      <w:tr w:rsidR="002C5CE2" w:rsidRPr="00F5186F" w:rsidTr="00DC720C">
        <w:trPr>
          <w:trHeight w:hRule="exact" w:val="567"/>
        </w:trPr>
        <w:tc>
          <w:tcPr>
            <w:tcW w:w="701" w:type="dxa"/>
            <w:tcBorders>
              <w:top w:val="single" w:sz="4" w:space="0" w:color="auto"/>
              <w:left w:val="single" w:sz="4" w:space="0" w:color="auto"/>
            </w:tcBorders>
            <w:shd w:val="clear" w:color="auto" w:fill="FFFFFF"/>
            <w:vAlign w:val="center"/>
          </w:tcPr>
          <w:p w:rsidR="002C5CE2" w:rsidRPr="00BB4DAB" w:rsidRDefault="002C5CE2" w:rsidP="00DC720C">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lastRenderedPageBreak/>
              <w:t>1</w:t>
            </w:r>
            <w:r>
              <w:rPr>
                <w:rFonts w:ascii="Times New Roman" w:hAnsi="Times New Roman"/>
                <w:bCs/>
                <w:color w:val="000000"/>
                <w:spacing w:val="1"/>
                <w:sz w:val="20"/>
                <w:szCs w:val="20"/>
                <w:lang w:val="ru-RU" w:eastAsia="ru-RU"/>
              </w:rPr>
              <w:t>1</w:t>
            </w:r>
          </w:p>
        </w:tc>
        <w:tc>
          <w:tcPr>
            <w:tcW w:w="5820" w:type="dxa"/>
            <w:tcBorders>
              <w:top w:val="single" w:sz="4" w:space="0" w:color="auto"/>
              <w:left w:val="single" w:sz="4" w:space="0" w:color="auto"/>
            </w:tcBorders>
            <w:shd w:val="clear" w:color="auto" w:fill="FFFFFF"/>
            <w:vAlign w:val="center"/>
          </w:tcPr>
          <w:p w:rsidR="002C5CE2" w:rsidRPr="00BB4DAB" w:rsidRDefault="002C5CE2" w:rsidP="00DC720C">
            <w:pPr>
              <w:widowControl w:val="0"/>
              <w:spacing w:line="374" w:lineRule="exact"/>
              <w:ind w:firstLine="0"/>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Удельное электропотребление на очистку сточных вод</w:t>
            </w:r>
          </w:p>
        </w:tc>
        <w:tc>
          <w:tcPr>
            <w:tcW w:w="1555" w:type="dxa"/>
            <w:tcBorders>
              <w:top w:val="single" w:sz="4" w:space="0" w:color="auto"/>
              <w:left w:val="single" w:sz="4" w:space="0" w:color="auto"/>
            </w:tcBorders>
            <w:shd w:val="clear" w:color="auto" w:fill="FFFFFF"/>
            <w:vAlign w:val="center"/>
          </w:tcPr>
          <w:p w:rsidR="002C5CE2" w:rsidRPr="00BB4DAB" w:rsidRDefault="002C5CE2" w:rsidP="00DC720C">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кВт*ч /м</w:t>
            </w:r>
            <w:r w:rsidRPr="00756E72">
              <w:rPr>
                <w:rFonts w:ascii="Times New Roman" w:hAnsi="Times New Roman"/>
                <w:bCs/>
                <w:color w:val="000000"/>
                <w:spacing w:val="1"/>
                <w:sz w:val="20"/>
                <w:szCs w:val="20"/>
                <w:vertAlign w:val="superscript"/>
                <w:lang w:val="ru-RU" w:eastAsia="ru-RU"/>
              </w:rPr>
              <w:t>3</w:t>
            </w:r>
          </w:p>
        </w:tc>
        <w:tc>
          <w:tcPr>
            <w:tcW w:w="1280" w:type="dxa"/>
            <w:tcBorders>
              <w:top w:val="single" w:sz="4" w:space="0" w:color="auto"/>
              <w:left w:val="single" w:sz="4" w:space="0" w:color="auto"/>
              <w:right w:val="single" w:sz="4" w:space="0" w:color="auto"/>
            </w:tcBorders>
            <w:shd w:val="clear" w:color="auto" w:fill="FFFFFF"/>
            <w:vAlign w:val="center"/>
          </w:tcPr>
          <w:p w:rsidR="002C5CE2" w:rsidRPr="00BB4DAB" w:rsidRDefault="002C5CE2" w:rsidP="00DC720C">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1,345</w:t>
            </w:r>
          </w:p>
        </w:tc>
      </w:tr>
      <w:tr w:rsidR="002C5CE2" w:rsidRPr="00F5186F" w:rsidTr="00DC720C">
        <w:trPr>
          <w:trHeight w:hRule="exact" w:val="431"/>
        </w:trPr>
        <w:tc>
          <w:tcPr>
            <w:tcW w:w="701" w:type="dxa"/>
            <w:tcBorders>
              <w:top w:val="single" w:sz="4" w:space="0" w:color="auto"/>
              <w:left w:val="single" w:sz="4" w:space="0" w:color="auto"/>
            </w:tcBorders>
            <w:shd w:val="clear" w:color="auto" w:fill="FFFFFF"/>
            <w:vAlign w:val="center"/>
          </w:tcPr>
          <w:p w:rsidR="002C5CE2" w:rsidRPr="00BB4DAB" w:rsidRDefault="002C5CE2" w:rsidP="00DC720C">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1</w:t>
            </w:r>
            <w:r>
              <w:rPr>
                <w:rFonts w:ascii="Times New Roman" w:hAnsi="Times New Roman"/>
                <w:bCs/>
                <w:color w:val="000000"/>
                <w:spacing w:val="1"/>
                <w:sz w:val="20"/>
                <w:szCs w:val="20"/>
                <w:lang w:val="ru-RU" w:eastAsia="ru-RU"/>
              </w:rPr>
              <w:t>2</w:t>
            </w:r>
          </w:p>
        </w:tc>
        <w:tc>
          <w:tcPr>
            <w:tcW w:w="5820" w:type="dxa"/>
            <w:tcBorders>
              <w:top w:val="single" w:sz="4" w:space="0" w:color="auto"/>
              <w:left w:val="single" w:sz="4" w:space="0" w:color="auto"/>
            </w:tcBorders>
            <w:shd w:val="clear" w:color="auto" w:fill="FFFFFF"/>
            <w:vAlign w:val="center"/>
          </w:tcPr>
          <w:p w:rsidR="002C5CE2" w:rsidRPr="00BB4DAB" w:rsidRDefault="002C5CE2" w:rsidP="00DC720C">
            <w:pPr>
              <w:widowControl w:val="0"/>
              <w:spacing w:line="379" w:lineRule="exact"/>
              <w:ind w:firstLine="0"/>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Длина сети хозбытовой канализации всего, в т.ч.</w:t>
            </w:r>
          </w:p>
        </w:tc>
        <w:tc>
          <w:tcPr>
            <w:tcW w:w="1555" w:type="dxa"/>
            <w:tcBorders>
              <w:top w:val="single" w:sz="4" w:space="0" w:color="auto"/>
              <w:left w:val="single" w:sz="4" w:space="0" w:color="auto"/>
            </w:tcBorders>
            <w:shd w:val="clear" w:color="auto" w:fill="FFFFFF"/>
            <w:vAlign w:val="center"/>
          </w:tcPr>
          <w:p w:rsidR="002C5CE2" w:rsidRPr="00BB4DAB" w:rsidRDefault="002C5CE2" w:rsidP="00DC720C">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км</w:t>
            </w:r>
          </w:p>
        </w:tc>
        <w:tc>
          <w:tcPr>
            <w:tcW w:w="1280" w:type="dxa"/>
            <w:tcBorders>
              <w:top w:val="single" w:sz="4" w:space="0" w:color="auto"/>
              <w:left w:val="single" w:sz="4" w:space="0" w:color="auto"/>
              <w:right w:val="single" w:sz="4" w:space="0" w:color="auto"/>
            </w:tcBorders>
            <w:shd w:val="clear" w:color="auto" w:fill="FFFFFF"/>
            <w:vAlign w:val="center"/>
          </w:tcPr>
          <w:p w:rsidR="002C5CE2" w:rsidRPr="00BB4DAB" w:rsidRDefault="002C5CE2" w:rsidP="00DC720C">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4,856</w:t>
            </w:r>
          </w:p>
        </w:tc>
      </w:tr>
      <w:tr w:rsidR="002C5CE2" w:rsidRPr="00F5186F" w:rsidTr="00A93092">
        <w:trPr>
          <w:trHeight w:hRule="exact" w:val="389"/>
        </w:trPr>
        <w:tc>
          <w:tcPr>
            <w:tcW w:w="701" w:type="dxa"/>
            <w:tcBorders>
              <w:top w:val="single" w:sz="4" w:space="0" w:color="auto"/>
              <w:left w:val="single" w:sz="4" w:space="0" w:color="auto"/>
              <w:bottom w:val="single" w:sz="4" w:space="0" w:color="auto"/>
            </w:tcBorders>
            <w:shd w:val="clear" w:color="auto" w:fill="FFFFFF"/>
            <w:vAlign w:val="center"/>
          </w:tcPr>
          <w:p w:rsidR="002C5CE2" w:rsidRPr="00BB4DAB" w:rsidRDefault="002C5CE2" w:rsidP="00A93092">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1</w:t>
            </w:r>
            <w:r>
              <w:rPr>
                <w:rFonts w:ascii="Times New Roman" w:hAnsi="Times New Roman"/>
                <w:bCs/>
                <w:color w:val="000000"/>
                <w:spacing w:val="1"/>
                <w:sz w:val="20"/>
                <w:szCs w:val="20"/>
                <w:lang w:val="ru-RU" w:eastAsia="ru-RU"/>
              </w:rPr>
              <w:t>3</w:t>
            </w:r>
          </w:p>
        </w:tc>
        <w:tc>
          <w:tcPr>
            <w:tcW w:w="5820" w:type="dxa"/>
            <w:tcBorders>
              <w:top w:val="single" w:sz="4" w:space="0" w:color="auto"/>
              <w:left w:val="single" w:sz="4" w:space="0" w:color="auto"/>
              <w:bottom w:val="single" w:sz="4" w:space="0" w:color="auto"/>
            </w:tcBorders>
            <w:shd w:val="clear" w:color="auto" w:fill="FFFFFF"/>
            <w:vAlign w:val="center"/>
          </w:tcPr>
          <w:p w:rsidR="002C5CE2" w:rsidRPr="00BB4DAB" w:rsidRDefault="002C5CE2" w:rsidP="00A93092">
            <w:pPr>
              <w:widowControl w:val="0"/>
              <w:spacing w:line="200" w:lineRule="exact"/>
              <w:ind w:firstLine="0"/>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самотечной сети;</w:t>
            </w:r>
          </w:p>
        </w:tc>
        <w:tc>
          <w:tcPr>
            <w:tcW w:w="1555" w:type="dxa"/>
            <w:tcBorders>
              <w:top w:val="single" w:sz="4" w:space="0" w:color="auto"/>
              <w:left w:val="single" w:sz="4" w:space="0" w:color="auto"/>
              <w:bottom w:val="single" w:sz="4" w:space="0" w:color="auto"/>
            </w:tcBorders>
            <w:shd w:val="clear" w:color="auto" w:fill="FFFFFF"/>
            <w:vAlign w:val="center"/>
          </w:tcPr>
          <w:p w:rsidR="002C5CE2" w:rsidRPr="00BB4DAB" w:rsidRDefault="002C5CE2" w:rsidP="00A93092">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км</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B4DAB" w:rsidRDefault="002C5CE2" w:rsidP="00A93092">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3,219</w:t>
            </w:r>
          </w:p>
        </w:tc>
      </w:tr>
      <w:tr w:rsidR="002C5CE2" w:rsidRPr="00F5186F" w:rsidTr="00A93092">
        <w:trPr>
          <w:trHeight w:hRule="exact" w:val="389"/>
        </w:trPr>
        <w:tc>
          <w:tcPr>
            <w:tcW w:w="701" w:type="dxa"/>
            <w:tcBorders>
              <w:top w:val="single" w:sz="4" w:space="0" w:color="auto"/>
              <w:left w:val="single" w:sz="4" w:space="0" w:color="auto"/>
              <w:bottom w:val="single" w:sz="4" w:space="0" w:color="auto"/>
            </w:tcBorders>
            <w:shd w:val="clear" w:color="auto" w:fill="FFFFFF"/>
            <w:vAlign w:val="center"/>
          </w:tcPr>
          <w:p w:rsidR="002C5CE2" w:rsidRPr="00BB4DAB" w:rsidRDefault="002C5CE2" w:rsidP="00A93092">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1</w:t>
            </w:r>
            <w:r>
              <w:rPr>
                <w:rFonts w:ascii="Times New Roman" w:hAnsi="Times New Roman"/>
                <w:bCs/>
                <w:color w:val="000000"/>
                <w:spacing w:val="1"/>
                <w:sz w:val="20"/>
                <w:szCs w:val="20"/>
                <w:lang w:val="ru-RU" w:eastAsia="ru-RU"/>
              </w:rPr>
              <w:t>4</w:t>
            </w:r>
          </w:p>
        </w:tc>
        <w:tc>
          <w:tcPr>
            <w:tcW w:w="5820" w:type="dxa"/>
            <w:tcBorders>
              <w:top w:val="single" w:sz="4" w:space="0" w:color="auto"/>
              <w:left w:val="single" w:sz="4" w:space="0" w:color="auto"/>
              <w:bottom w:val="single" w:sz="4" w:space="0" w:color="auto"/>
            </w:tcBorders>
            <w:shd w:val="clear" w:color="auto" w:fill="FFFFFF"/>
            <w:vAlign w:val="center"/>
          </w:tcPr>
          <w:p w:rsidR="002C5CE2" w:rsidRPr="00BB4DAB" w:rsidRDefault="002C5CE2" w:rsidP="00A93092">
            <w:pPr>
              <w:widowControl w:val="0"/>
              <w:spacing w:line="200" w:lineRule="exact"/>
              <w:ind w:firstLine="0"/>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напорной сети;</w:t>
            </w:r>
          </w:p>
        </w:tc>
        <w:tc>
          <w:tcPr>
            <w:tcW w:w="1555" w:type="dxa"/>
            <w:tcBorders>
              <w:top w:val="single" w:sz="4" w:space="0" w:color="auto"/>
              <w:left w:val="single" w:sz="4" w:space="0" w:color="auto"/>
              <w:bottom w:val="single" w:sz="4" w:space="0" w:color="auto"/>
            </w:tcBorders>
            <w:shd w:val="clear" w:color="auto" w:fill="FFFFFF"/>
            <w:vAlign w:val="center"/>
          </w:tcPr>
          <w:p w:rsidR="002C5CE2" w:rsidRPr="00BB4DAB" w:rsidRDefault="002C5CE2" w:rsidP="00A93092">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км</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BB4DAB" w:rsidRDefault="002C5CE2" w:rsidP="00A93092">
            <w:pPr>
              <w:widowControl w:val="0"/>
              <w:spacing w:line="200" w:lineRule="exact"/>
              <w:ind w:firstLine="0"/>
              <w:jc w:val="center"/>
              <w:rPr>
                <w:rFonts w:ascii="Times New Roman" w:hAnsi="Times New Roman"/>
                <w:bCs/>
                <w:color w:val="000000"/>
                <w:spacing w:val="1"/>
                <w:sz w:val="20"/>
                <w:szCs w:val="20"/>
                <w:lang w:val="ru-RU" w:eastAsia="ru-RU"/>
              </w:rPr>
            </w:pPr>
            <w:r w:rsidRPr="00756E72">
              <w:rPr>
                <w:rFonts w:ascii="Times New Roman" w:hAnsi="Times New Roman"/>
                <w:bCs/>
                <w:color w:val="000000"/>
                <w:spacing w:val="1"/>
                <w:sz w:val="20"/>
                <w:szCs w:val="20"/>
                <w:lang w:val="ru-RU" w:eastAsia="ru-RU"/>
              </w:rPr>
              <w:t>0,967</w:t>
            </w:r>
          </w:p>
        </w:tc>
      </w:tr>
    </w:tbl>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Поступающие на очистку сточные воды имеют весьма низкую концентрацию биогенных веществ, что не характерно для хозяйственно-бытового стока. Такая картина может складываться при сильном разбавлении сточных вод грунтовыми, поверхностными водами, поступлением в систему хозяйственно-бытовой канализации производственного стока, дренажных вод. Эффективность очистки сточных вод не удовлетворяет нормативным требованиям на сброс.</w:t>
      </w:r>
    </w:p>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Изменение содержания в сточной воде биологически окисляемых (БПК) и химически окисляемых (ХПК) веществ и пропорции ХПК/БПК за последние годы отражает процесс стабильного увеличения поступления в сточные воды нехарактерного для хозфекальных сточных вод стока с трудно окисляемой органикой. Характерное соотношение ХПК/БПК для хозяйственно-бытового стока с</w:t>
      </w:r>
      <w:r>
        <w:rPr>
          <w:rFonts w:ascii="Times New Roman" w:hAnsi="Times New Roman"/>
          <w:bCs/>
          <w:sz w:val="24"/>
          <w:szCs w:val="24"/>
          <w:lang w:val="ru-RU" w:eastAsia="ru-RU"/>
        </w:rPr>
        <w:t>оставляет от 1 до 1,75 , в 2013</w:t>
      </w:r>
      <w:r w:rsidRPr="006B08CE">
        <w:rPr>
          <w:rFonts w:ascii="Times New Roman" w:hAnsi="Times New Roman"/>
          <w:bCs/>
          <w:sz w:val="24"/>
          <w:szCs w:val="24"/>
          <w:lang w:val="ru-RU" w:eastAsia="ru-RU"/>
        </w:rPr>
        <w:t xml:space="preserve">г. </w:t>
      </w:r>
    </w:p>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За последние годы эффективность очистки стабильно падает и в июне</w:t>
      </w:r>
      <w:r>
        <w:rPr>
          <w:rFonts w:ascii="Times New Roman" w:hAnsi="Times New Roman"/>
          <w:bCs/>
          <w:sz w:val="24"/>
          <w:szCs w:val="24"/>
          <w:lang w:val="ru-RU" w:eastAsia="ru-RU"/>
        </w:rPr>
        <w:t xml:space="preserve"> </w:t>
      </w:r>
      <w:r w:rsidRPr="006B08CE">
        <w:rPr>
          <w:rFonts w:ascii="Times New Roman" w:hAnsi="Times New Roman"/>
          <w:bCs/>
          <w:sz w:val="24"/>
          <w:szCs w:val="24"/>
          <w:lang w:val="ru-RU" w:eastAsia="ru-RU"/>
        </w:rPr>
        <w:t>2013г. достигла весьма низких показателей - 2-5%, т.е. очистные сооружения практически не работают. Данная ситуация может быть связана с серьезным нарушением процесса очистки сточных вод, изменением качества и количества поступающих сточных вод, физическим износом существующих сооружений.</w:t>
      </w:r>
    </w:p>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На 2013г, по данным мониторинга, износ очистных сооружений составляет 100%. Технология очистки не обеспечивает нормативную степень очистки сточных вод для водоемов культурно-бытового назначения. Очищенные сточные воды поступают в водоток с нарушением нормативных требований по: взвешенным веществам в 4,2 раза, БПК5 в 5раз, ХПК в 2 раза, железа общего в 3 раза, фосфаты в 8 раз, азот аммонийный в 4 раза, нефтепродукты в 2 раза, СПАВ в 4 раза.</w:t>
      </w:r>
    </w:p>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В настоящее время, по данным эксплуатации система обеззараживания сточных вод бактерицидными лампами не работает, для обеззараживания применяют раствор хлорной извести с последующим добавлением пуралата.</w:t>
      </w:r>
    </w:p>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Особенностью малых очистных сооружений для небольших поселков является малая протяженность сетей канализации от жилого массива до очистных сооружения. Белковые вещества стоков не успевают пройти стадию разложения в анаэробных условиях.</w:t>
      </w:r>
    </w:p>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 xml:space="preserve"> Таким образом, данная ситуация говорит о необходимости обследования существующих сооружений, выявления фактического расхода поступающих сточных вод, источника их разбавления, с последующей реконструкцией очистных сооружений или строительства новых сооружений с доведением степени очистки до нормативных требований.</w:t>
      </w:r>
    </w:p>
    <w:p w:rsidR="002C5CE2" w:rsidRPr="00EF282E" w:rsidRDefault="002C5CE2" w:rsidP="00EF282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lastRenderedPageBreak/>
        <w:t>Для повышения эффективности работы очистных сооружений канализации и удаления органических соединений и соединений азота и фосфора из сточных вод до уровня нормативов предлагается применить технологии нитрификации и денитрификации, базирующиеся на чередовании зон аэрации и перемешивания, что позволит довести качество очистки по биогенным показателям, взвешенным веществам до ПДК культурно-бытового и рыбо-хозяйственного значения.</w:t>
      </w:r>
    </w:p>
    <w:p w:rsidR="002C5CE2" w:rsidRPr="0039525B" w:rsidRDefault="002C5CE2" w:rsidP="00FD6336">
      <w:pPr>
        <w:numPr>
          <w:ilvl w:val="2"/>
          <w:numId w:val="25"/>
        </w:numPr>
        <w:spacing w:after="200" w:line="276" w:lineRule="auto"/>
        <w:ind w:left="1134" w:hanging="708"/>
        <w:contextualSpacing/>
        <w:rPr>
          <w:rFonts w:ascii="Times New Roman" w:hAnsi="Times New Roman"/>
          <w:sz w:val="24"/>
          <w:szCs w:val="24"/>
          <w:lang w:val="ru-RU" w:eastAsia="ru-RU"/>
        </w:rPr>
      </w:pPr>
      <w:r w:rsidRPr="0039525B">
        <w:rPr>
          <w:rFonts w:ascii="Times New Roman" w:hAnsi="Times New Roman"/>
          <w:sz w:val="24"/>
          <w:szCs w:val="24"/>
          <w:lang w:val="ru-RU" w:eastAsia="ru-RU"/>
        </w:rPr>
        <w:t>Баланс мощности и ресурса.</w:t>
      </w:r>
    </w:p>
    <w:p w:rsidR="002C5CE2" w:rsidRDefault="002C5CE2" w:rsidP="0039525B">
      <w:pPr>
        <w:spacing w:after="200" w:line="276" w:lineRule="auto"/>
        <w:ind w:firstLine="426"/>
        <w:contextualSpacing/>
        <w:jc w:val="both"/>
        <w:rPr>
          <w:rFonts w:ascii="Times New Roman" w:hAnsi="Times New Roman"/>
          <w:sz w:val="24"/>
          <w:szCs w:val="24"/>
          <w:lang w:val="ru-RU" w:eastAsia="ru-RU"/>
        </w:rPr>
      </w:pPr>
      <w:r w:rsidRPr="0039525B">
        <w:rPr>
          <w:rFonts w:ascii="Times New Roman" w:hAnsi="Times New Roman"/>
          <w:sz w:val="24"/>
          <w:szCs w:val="24"/>
          <w:lang w:val="ru-RU" w:eastAsia="ru-RU"/>
        </w:rPr>
        <w:t xml:space="preserve">В 2013 году объем принятых сточных вод от всех потребителей составил </w:t>
      </w:r>
      <w:r>
        <w:rPr>
          <w:rFonts w:ascii="Times New Roman" w:hAnsi="Times New Roman"/>
          <w:sz w:val="24"/>
          <w:szCs w:val="24"/>
          <w:lang w:val="ru-RU" w:eastAsia="ru-RU"/>
        </w:rPr>
        <w:t>35,6</w:t>
      </w:r>
      <w:r w:rsidRPr="0039525B">
        <w:rPr>
          <w:rFonts w:ascii="Times New Roman" w:hAnsi="Times New Roman"/>
          <w:sz w:val="24"/>
          <w:szCs w:val="24"/>
          <w:lang w:val="ru-RU" w:eastAsia="ru-RU"/>
        </w:rPr>
        <w:t xml:space="preserve"> тыс.м3, Расход электроэнергии на транспортировку и очистку сточных вод в 2013 году составил </w:t>
      </w:r>
      <w:r w:rsidRPr="00E045C9">
        <w:rPr>
          <w:rFonts w:ascii="Times New Roman" w:hAnsi="Times New Roman"/>
          <w:bCs/>
          <w:color w:val="000000"/>
          <w:spacing w:val="1"/>
          <w:sz w:val="24"/>
          <w:szCs w:val="24"/>
          <w:lang w:val="ru-RU" w:eastAsia="ru-RU"/>
        </w:rPr>
        <w:t>28,536</w:t>
      </w:r>
      <w:r w:rsidRPr="0039525B">
        <w:rPr>
          <w:rFonts w:ascii="Times New Roman" w:hAnsi="Times New Roman"/>
          <w:sz w:val="24"/>
          <w:szCs w:val="24"/>
          <w:lang w:val="ru-RU" w:eastAsia="ru-RU"/>
        </w:rPr>
        <w:t xml:space="preserve"> тыс. кВт∙ч. Удельный расход электроэнергии в 2013 году составил </w:t>
      </w:r>
      <w:r w:rsidRPr="00E045C9">
        <w:rPr>
          <w:rFonts w:ascii="Times New Roman" w:hAnsi="Times New Roman"/>
          <w:bCs/>
          <w:color w:val="000000"/>
          <w:spacing w:val="1"/>
          <w:sz w:val="24"/>
          <w:szCs w:val="24"/>
          <w:lang w:val="ru-RU" w:eastAsia="ru-RU"/>
        </w:rPr>
        <w:t>0,801</w:t>
      </w:r>
      <w:r w:rsidRPr="0039525B">
        <w:rPr>
          <w:rFonts w:ascii="Times New Roman" w:hAnsi="Times New Roman"/>
          <w:sz w:val="24"/>
          <w:szCs w:val="24"/>
          <w:lang w:val="ru-RU" w:eastAsia="ru-RU"/>
        </w:rPr>
        <w:t xml:space="preserve"> кВт∙ч/м3.</w:t>
      </w:r>
    </w:p>
    <w:p w:rsidR="002C5CE2" w:rsidRPr="0039525B" w:rsidRDefault="002C5CE2" w:rsidP="0039525B">
      <w:pPr>
        <w:spacing w:after="200" w:line="276" w:lineRule="auto"/>
        <w:ind w:firstLine="426"/>
        <w:contextualSpacing/>
        <w:jc w:val="both"/>
        <w:rPr>
          <w:rFonts w:ascii="Times New Roman" w:hAnsi="Times New Roman"/>
          <w:sz w:val="24"/>
          <w:szCs w:val="24"/>
          <w:lang w:val="ru-RU" w:eastAsia="ru-RU"/>
        </w:rPr>
      </w:pPr>
    </w:p>
    <w:p w:rsidR="002C5CE2" w:rsidRDefault="002C5CE2" w:rsidP="0039525B">
      <w:pPr>
        <w:keepNext/>
        <w:ind w:firstLine="567"/>
        <w:jc w:val="center"/>
        <w:rPr>
          <w:rFonts w:ascii="Times New Roman" w:hAnsi="Times New Roman"/>
          <w:sz w:val="24"/>
          <w:szCs w:val="24"/>
          <w:lang w:val="ru-RU" w:eastAsia="ru-RU"/>
        </w:rPr>
      </w:pPr>
      <w:r w:rsidRPr="0039525B">
        <w:rPr>
          <w:rFonts w:ascii="Times New Roman" w:hAnsi="Times New Roman"/>
          <w:sz w:val="24"/>
          <w:szCs w:val="24"/>
          <w:lang w:val="ru-RU" w:eastAsia="ru-RU"/>
        </w:rPr>
        <w:t>Баланс водоотведения за 2011-</w:t>
      </w:r>
      <w:smartTag w:uri="urn:schemas-microsoft-com:office:smarttags" w:element="metricconverter">
        <w:smartTagPr>
          <w:attr w:name="ProductID" w:val="1,5 м"/>
        </w:smartTagPr>
        <w:r w:rsidRPr="0039525B">
          <w:rPr>
            <w:rFonts w:ascii="Times New Roman" w:hAnsi="Times New Roman"/>
            <w:sz w:val="24"/>
            <w:szCs w:val="24"/>
            <w:lang w:val="ru-RU" w:eastAsia="ru-RU"/>
          </w:rPr>
          <w:t>2013 г</w:t>
        </w:r>
      </w:smartTag>
      <w:r w:rsidRPr="0039525B">
        <w:rPr>
          <w:rFonts w:ascii="Times New Roman" w:hAnsi="Times New Roman"/>
          <w:sz w:val="24"/>
          <w:szCs w:val="24"/>
          <w:lang w:val="ru-RU" w:eastAsia="ru-RU"/>
        </w:rPr>
        <w:t>.г.</w:t>
      </w:r>
    </w:p>
    <w:p w:rsidR="002C5CE2" w:rsidRDefault="002C5CE2" w:rsidP="006E2BAD">
      <w:pPr>
        <w:spacing w:line="276" w:lineRule="auto"/>
        <w:ind w:firstLine="680"/>
        <w:jc w:val="right"/>
        <w:rPr>
          <w:rFonts w:ascii="Times New Roman" w:hAnsi="Times New Roman"/>
          <w:sz w:val="24"/>
          <w:szCs w:val="24"/>
          <w:lang w:val="ru-RU" w:eastAsia="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7</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r w:rsidRPr="00F30BE3">
        <w:rPr>
          <w:rFonts w:ascii="Times New Roman" w:hAnsi="Times New Roman"/>
          <w:i/>
          <w:sz w:val="24"/>
          <w:szCs w:val="24"/>
          <w:lang w:val="ru-RU" w:eastAsia="ru-RU"/>
        </w:rPr>
        <w:t>.</w:t>
      </w:r>
      <w:r>
        <w:rPr>
          <w:rFonts w:ascii="Times New Roman" w:hAnsi="Times New Roman"/>
          <w:i/>
          <w:sz w:val="24"/>
          <w:szCs w:val="24"/>
          <w:lang w:val="ru-RU" w:eastAsia="ru-RU"/>
        </w:rPr>
        <w:t>3</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p>
    <w:p w:rsidR="002C5CE2" w:rsidRPr="0039525B" w:rsidRDefault="002C5CE2" w:rsidP="0039525B">
      <w:pPr>
        <w:keepNext/>
        <w:ind w:firstLine="567"/>
        <w:jc w:val="center"/>
        <w:rPr>
          <w:rFonts w:ascii="Times New Roman" w:hAnsi="Times New Roman"/>
          <w:sz w:val="24"/>
          <w:szCs w:val="24"/>
          <w:lang w:val="ru-RU" w:eastAsia="ru-RU"/>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
        <w:gridCol w:w="3877"/>
        <w:gridCol w:w="1292"/>
        <w:gridCol w:w="1142"/>
        <w:gridCol w:w="1159"/>
        <w:gridCol w:w="1156"/>
      </w:tblGrid>
      <w:tr w:rsidR="002C5CE2" w:rsidRPr="00F5186F" w:rsidTr="00A93092">
        <w:tc>
          <w:tcPr>
            <w:tcW w:w="438" w:type="pct"/>
            <w:noWrap/>
          </w:tcPr>
          <w:p w:rsidR="002C5CE2" w:rsidRPr="0039525B" w:rsidRDefault="002C5CE2" w:rsidP="0039525B">
            <w:pPr>
              <w:ind w:firstLine="0"/>
              <w:jc w:val="center"/>
              <w:rPr>
                <w:rFonts w:ascii="Times New Roman" w:hAnsi="Times New Roman"/>
                <w:sz w:val="24"/>
                <w:szCs w:val="20"/>
                <w:lang w:val="ru-RU"/>
              </w:rPr>
            </w:pPr>
            <w:r w:rsidRPr="0039525B">
              <w:rPr>
                <w:rFonts w:ascii="Times New Roman" w:hAnsi="Times New Roman"/>
                <w:sz w:val="24"/>
                <w:szCs w:val="20"/>
                <w:lang w:val="ru-RU"/>
              </w:rPr>
              <w:t>№ п\п</w:t>
            </w:r>
          </w:p>
        </w:tc>
        <w:tc>
          <w:tcPr>
            <w:tcW w:w="2049" w:type="pct"/>
          </w:tcPr>
          <w:p w:rsidR="002C5CE2" w:rsidRPr="0039525B" w:rsidRDefault="002C5CE2" w:rsidP="0039525B">
            <w:pPr>
              <w:ind w:firstLine="0"/>
              <w:jc w:val="center"/>
              <w:rPr>
                <w:rFonts w:ascii="Times New Roman" w:hAnsi="Times New Roman"/>
                <w:bCs/>
                <w:sz w:val="24"/>
                <w:szCs w:val="20"/>
                <w:lang w:val="ru-RU"/>
              </w:rPr>
            </w:pPr>
            <w:r w:rsidRPr="0039525B">
              <w:rPr>
                <w:rFonts w:ascii="Times New Roman" w:hAnsi="Times New Roman"/>
                <w:bCs/>
                <w:sz w:val="24"/>
                <w:szCs w:val="20"/>
                <w:lang w:val="ru-RU"/>
              </w:rPr>
              <w:t>Показатели</w:t>
            </w:r>
          </w:p>
        </w:tc>
        <w:tc>
          <w:tcPr>
            <w:tcW w:w="683" w:type="pct"/>
          </w:tcPr>
          <w:p w:rsidR="002C5CE2" w:rsidRPr="0039525B" w:rsidRDefault="002C5CE2" w:rsidP="0039525B">
            <w:pPr>
              <w:ind w:firstLine="0"/>
              <w:jc w:val="center"/>
              <w:rPr>
                <w:rFonts w:ascii="Times New Roman" w:hAnsi="Times New Roman"/>
                <w:bCs/>
                <w:sz w:val="24"/>
                <w:szCs w:val="20"/>
                <w:lang w:val="ru-RU"/>
              </w:rPr>
            </w:pPr>
            <w:r w:rsidRPr="0039525B">
              <w:rPr>
                <w:rFonts w:ascii="Times New Roman" w:hAnsi="Times New Roman"/>
                <w:bCs/>
                <w:sz w:val="24"/>
                <w:szCs w:val="20"/>
                <w:lang w:val="ru-RU"/>
              </w:rPr>
              <w:t>Единица  измерения</w:t>
            </w:r>
          </w:p>
        </w:tc>
        <w:tc>
          <w:tcPr>
            <w:tcW w:w="604" w:type="pct"/>
          </w:tcPr>
          <w:p w:rsidR="002C5CE2" w:rsidRPr="0039525B" w:rsidRDefault="002C5CE2" w:rsidP="0039525B">
            <w:pPr>
              <w:ind w:firstLine="0"/>
              <w:jc w:val="center"/>
              <w:rPr>
                <w:rFonts w:ascii="Times New Roman" w:hAnsi="Times New Roman"/>
                <w:bCs/>
                <w:sz w:val="24"/>
                <w:szCs w:val="20"/>
                <w:lang w:val="ru-RU"/>
              </w:rPr>
            </w:pPr>
            <w:smartTag w:uri="urn:schemas-microsoft-com:office:smarttags" w:element="metricconverter">
              <w:smartTagPr>
                <w:attr w:name="ProductID" w:val="1,5 м"/>
              </w:smartTagPr>
              <w:r w:rsidRPr="0039525B">
                <w:rPr>
                  <w:rFonts w:ascii="Times New Roman" w:hAnsi="Times New Roman"/>
                  <w:bCs/>
                  <w:sz w:val="24"/>
                  <w:szCs w:val="20"/>
                  <w:lang w:val="ru-RU"/>
                </w:rPr>
                <w:t>2011 г</w:t>
              </w:r>
            </w:smartTag>
            <w:r w:rsidRPr="0039525B">
              <w:rPr>
                <w:rFonts w:ascii="Times New Roman" w:hAnsi="Times New Roman"/>
                <w:bCs/>
                <w:sz w:val="24"/>
                <w:szCs w:val="20"/>
                <w:lang w:val="ru-RU"/>
              </w:rPr>
              <w:t>.</w:t>
            </w:r>
          </w:p>
        </w:tc>
        <w:tc>
          <w:tcPr>
            <w:tcW w:w="613" w:type="pct"/>
          </w:tcPr>
          <w:p w:rsidR="002C5CE2" w:rsidRPr="0039525B" w:rsidRDefault="002C5CE2" w:rsidP="0039525B">
            <w:pPr>
              <w:ind w:firstLine="0"/>
              <w:jc w:val="center"/>
              <w:rPr>
                <w:rFonts w:ascii="Times New Roman" w:hAnsi="Times New Roman"/>
                <w:bCs/>
                <w:sz w:val="24"/>
                <w:szCs w:val="20"/>
                <w:lang w:val="ru-RU"/>
              </w:rPr>
            </w:pPr>
            <w:smartTag w:uri="urn:schemas-microsoft-com:office:smarttags" w:element="metricconverter">
              <w:smartTagPr>
                <w:attr w:name="ProductID" w:val="1,5 м"/>
              </w:smartTagPr>
              <w:r w:rsidRPr="0039525B">
                <w:rPr>
                  <w:rFonts w:ascii="Times New Roman" w:hAnsi="Times New Roman"/>
                  <w:bCs/>
                  <w:sz w:val="24"/>
                  <w:szCs w:val="20"/>
                  <w:lang w:val="ru-RU"/>
                </w:rPr>
                <w:t>2012 г</w:t>
              </w:r>
            </w:smartTag>
            <w:r w:rsidRPr="0039525B">
              <w:rPr>
                <w:rFonts w:ascii="Times New Roman" w:hAnsi="Times New Roman"/>
                <w:bCs/>
                <w:sz w:val="24"/>
                <w:szCs w:val="20"/>
                <w:lang w:val="ru-RU"/>
              </w:rPr>
              <w:t>.</w:t>
            </w:r>
          </w:p>
        </w:tc>
        <w:tc>
          <w:tcPr>
            <w:tcW w:w="611" w:type="pct"/>
          </w:tcPr>
          <w:p w:rsidR="002C5CE2" w:rsidRPr="0039525B" w:rsidRDefault="002C5CE2" w:rsidP="0039525B">
            <w:pPr>
              <w:ind w:firstLine="0"/>
              <w:jc w:val="center"/>
              <w:rPr>
                <w:rFonts w:ascii="Times New Roman" w:hAnsi="Times New Roman"/>
                <w:bCs/>
                <w:sz w:val="24"/>
                <w:szCs w:val="20"/>
                <w:lang w:val="ru-RU"/>
              </w:rPr>
            </w:pPr>
            <w:r w:rsidRPr="0039525B">
              <w:rPr>
                <w:rFonts w:ascii="Times New Roman" w:hAnsi="Times New Roman"/>
                <w:bCs/>
                <w:sz w:val="24"/>
                <w:szCs w:val="20"/>
                <w:lang w:val="ru-RU"/>
              </w:rPr>
              <w:t>2013г.</w:t>
            </w:r>
          </w:p>
        </w:tc>
      </w:tr>
      <w:tr w:rsidR="002C5CE2" w:rsidRPr="00F5186F" w:rsidTr="00A93092">
        <w:tc>
          <w:tcPr>
            <w:tcW w:w="438" w:type="pct"/>
            <w:noWrap/>
          </w:tcPr>
          <w:p w:rsidR="002C5CE2" w:rsidRPr="00A93092" w:rsidRDefault="002C5CE2" w:rsidP="0039525B">
            <w:pPr>
              <w:ind w:firstLine="0"/>
              <w:jc w:val="center"/>
              <w:rPr>
                <w:rFonts w:ascii="Times New Roman" w:hAnsi="Times New Roman"/>
                <w:lang w:val="ru-RU"/>
              </w:rPr>
            </w:pPr>
            <w:r w:rsidRPr="00A93092">
              <w:rPr>
                <w:rFonts w:ascii="Times New Roman" w:hAnsi="Times New Roman"/>
                <w:lang w:val="ru-RU"/>
              </w:rPr>
              <w:t>1.</w:t>
            </w:r>
          </w:p>
        </w:tc>
        <w:tc>
          <w:tcPr>
            <w:tcW w:w="2049" w:type="pct"/>
            <w:vAlign w:val="center"/>
          </w:tcPr>
          <w:p w:rsidR="002C5CE2" w:rsidRPr="00A93092" w:rsidRDefault="002C5CE2" w:rsidP="0039525B">
            <w:pPr>
              <w:ind w:firstLine="0"/>
              <w:rPr>
                <w:rFonts w:ascii="Times New Roman" w:hAnsi="Times New Roman"/>
                <w:bCs/>
                <w:lang w:val="ru-RU"/>
              </w:rPr>
            </w:pPr>
            <w:r w:rsidRPr="00A93092">
              <w:rPr>
                <w:rFonts w:ascii="Times New Roman" w:hAnsi="Times New Roman"/>
                <w:bCs/>
                <w:lang w:val="ru-RU"/>
              </w:rPr>
              <w:t>Принято стоков</w:t>
            </w:r>
          </w:p>
        </w:tc>
        <w:tc>
          <w:tcPr>
            <w:tcW w:w="683" w:type="pct"/>
          </w:tcPr>
          <w:p w:rsidR="002C5CE2" w:rsidRPr="00A93092" w:rsidRDefault="002C5CE2" w:rsidP="0039525B">
            <w:pPr>
              <w:ind w:firstLine="0"/>
              <w:jc w:val="center"/>
              <w:rPr>
                <w:rFonts w:ascii="Times New Roman" w:hAnsi="Times New Roman"/>
                <w:bCs/>
                <w:lang w:val="ru-RU"/>
              </w:rPr>
            </w:pPr>
            <w:r w:rsidRPr="00A93092">
              <w:rPr>
                <w:rFonts w:ascii="Times New Roman" w:hAnsi="Times New Roman"/>
                <w:bCs/>
                <w:lang w:val="ru-RU"/>
              </w:rPr>
              <w:t>тыс. м</w:t>
            </w:r>
            <w:r w:rsidRPr="00A93092">
              <w:rPr>
                <w:rFonts w:ascii="Times New Roman" w:hAnsi="Times New Roman"/>
                <w:bCs/>
                <w:vertAlign w:val="superscript"/>
                <w:lang w:val="ru-RU"/>
              </w:rPr>
              <w:t>3</w:t>
            </w:r>
          </w:p>
        </w:tc>
        <w:tc>
          <w:tcPr>
            <w:tcW w:w="604" w:type="pct"/>
          </w:tcPr>
          <w:p w:rsidR="002C5CE2" w:rsidRPr="00A93092" w:rsidRDefault="002C5CE2" w:rsidP="0039525B">
            <w:pPr>
              <w:ind w:firstLine="0"/>
              <w:jc w:val="center"/>
              <w:rPr>
                <w:rFonts w:ascii="Times New Roman" w:hAnsi="Times New Roman"/>
                <w:bCs/>
                <w:lang w:val="ru-RU"/>
              </w:rPr>
            </w:pPr>
          </w:p>
        </w:tc>
        <w:tc>
          <w:tcPr>
            <w:tcW w:w="613" w:type="pct"/>
          </w:tcPr>
          <w:p w:rsidR="002C5CE2" w:rsidRPr="0039525B" w:rsidRDefault="002C5CE2" w:rsidP="0039525B">
            <w:pPr>
              <w:ind w:firstLine="0"/>
              <w:jc w:val="center"/>
              <w:rPr>
                <w:rFonts w:ascii="Times New Roman" w:hAnsi="Times New Roman"/>
                <w:bCs/>
                <w:sz w:val="24"/>
                <w:szCs w:val="20"/>
                <w:lang w:val="ru-RU"/>
              </w:rPr>
            </w:pPr>
          </w:p>
        </w:tc>
        <w:tc>
          <w:tcPr>
            <w:tcW w:w="611" w:type="pct"/>
          </w:tcPr>
          <w:p w:rsidR="002C5CE2" w:rsidRPr="00A93092" w:rsidRDefault="002C5CE2" w:rsidP="0039525B">
            <w:pPr>
              <w:ind w:firstLine="0"/>
              <w:jc w:val="center"/>
              <w:rPr>
                <w:rFonts w:ascii="Times New Roman" w:hAnsi="Times New Roman"/>
                <w:bCs/>
                <w:lang w:val="ru-RU"/>
              </w:rPr>
            </w:pPr>
            <w:r w:rsidRPr="00A93092">
              <w:rPr>
                <w:rFonts w:ascii="Times New Roman" w:hAnsi="Times New Roman"/>
                <w:bCs/>
                <w:lang w:val="ru-RU"/>
              </w:rPr>
              <w:t>35,6</w:t>
            </w:r>
          </w:p>
        </w:tc>
      </w:tr>
      <w:tr w:rsidR="002C5CE2" w:rsidRPr="00F5186F" w:rsidTr="00A93092">
        <w:tc>
          <w:tcPr>
            <w:tcW w:w="438" w:type="pct"/>
            <w:noWrap/>
          </w:tcPr>
          <w:p w:rsidR="002C5CE2" w:rsidRPr="00A93092" w:rsidRDefault="002C5CE2" w:rsidP="0039525B">
            <w:pPr>
              <w:ind w:firstLine="0"/>
              <w:jc w:val="center"/>
              <w:rPr>
                <w:rFonts w:ascii="Times New Roman" w:hAnsi="Times New Roman"/>
                <w:lang w:val="ru-RU"/>
              </w:rPr>
            </w:pPr>
            <w:r w:rsidRPr="00A93092">
              <w:rPr>
                <w:rFonts w:ascii="Times New Roman" w:hAnsi="Times New Roman"/>
                <w:lang w:val="ru-RU"/>
              </w:rPr>
              <w:t>2.</w:t>
            </w:r>
          </w:p>
        </w:tc>
        <w:tc>
          <w:tcPr>
            <w:tcW w:w="2049" w:type="pct"/>
            <w:vAlign w:val="center"/>
          </w:tcPr>
          <w:p w:rsidR="002C5CE2" w:rsidRPr="00A93092" w:rsidRDefault="002C5CE2" w:rsidP="0039525B">
            <w:pPr>
              <w:ind w:firstLine="0"/>
              <w:jc w:val="both"/>
              <w:rPr>
                <w:rFonts w:ascii="Times New Roman" w:hAnsi="Times New Roman"/>
                <w:bCs/>
                <w:lang w:val="ru-RU"/>
              </w:rPr>
            </w:pPr>
            <w:r w:rsidRPr="00A93092">
              <w:rPr>
                <w:rFonts w:ascii="Times New Roman" w:hAnsi="Times New Roman"/>
                <w:bCs/>
                <w:lang w:val="ru-RU"/>
              </w:rPr>
              <w:t>Принято от потребителей, в том числе:</w:t>
            </w:r>
          </w:p>
        </w:tc>
        <w:tc>
          <w:tcPr>
            <w:tcW w:w="683" w:type="pct"/>
          </w:tcPr>
          <w:p w:rsidR="002C5CE2" w:rsidRPr="00A93092" w:rsidRDefault="002C5CE2" w:rsidP="0039525B">
            <w:pPr>
              <w:ind w:firstLine="0"/>
              <w:jc w:val="center"/>
              <w:rPr>
                <w:rFonts w:ascii="Times New Roman" w:hAnsi="Times New Roman"/>
                <w:lang w:val="ru-RU"/>
              </w:rPr>
            </w:pPr>
            <w:r w:rsidRPr="00A93092">
              <w:rPr>
                <w:rFonts w:ascii="Times New Roman" w:hAnsi="Times New Roman"/>
                <w:bCs/>
                <w:lang w:val="ru-RU"/>
              </w:rPr>
              <w:t>тыс. м</w:t>
            </w:r>
            <w:r w:rsidRPr="00A93092">
              <w:rPr>
                <w:rFonts w:ascii="Times New Roman" w:hAnsi="Times New Roman"/>
                <w:bCs/>
                <w:vertAlign w:val="superscript"/>
                <w:lang w:val="ru-RU"/>
              </w:rPr>
              <w:t>3</w:t>
            </w:r>
          </w:p>
        </w:tc>
        <w:tc>
          <w:tcPr>
            <w:tcW w:w="604" w:type="pct"/>
          </w:tcPr>
          <w:p w:rsidR="002C5CE2" w:rsidRPr="00A93092" w:rsidRDefault="002C5CE2" w:rsidP="0039525B">
            <w:pPr>
              <w:ind w:firstLine="0"/>
              <w:jc w:val="center"/>
              <w:rPr>
                <w:rFonts w:ascii="Times New Roman" w:hAnsi="Times New Roman"/>
                <w:bCs/>
                <w:lang w:val="ru-RU"/>
              </w:rPr>
            </w:pPr>
          </w:p>
        </w:tc>
        <w:tc>
          <w:tcPr>
            <w:tcW w:w="613" w:type="pct"/>
          </w:tcPr>
          <w:p w:rsidR="002C5CE2" w:rsidRPr="0039525B" w:rsidRDefault="002C5CE2" w:rsidP="0039525B">
            <w:pPr>
              <w:ind w:firstLine="0"/>
              <w:jc w:val="center"/>
              <w:rPr>
                <w:rFonts w:ascii="Times New Roman" w:hAnsi="Times New Roman"/>
                <w:bCs/>
                <w:sz w:val="24"/>
                <w:szCs w:val="20"/>
                <w:lang w:val="ru-RU"/>
              </w:rPr>
            </w:pPr>
          </w:p>
        </w:tc>
        <w:tc>
          <w:tcPr>
            <w:tcW w:w="611" w:type="pct"/>
          </w:tcPr>
          <w:p w:rsidR="002C5CE2" w:rsidRPr="00A93092" w:rsidRDefault="002C5CE2" w:rsidP="0039525B">
            <w:pPr>
              <w:ind w:firstLine="0"/>
              <w:jc w:val="center"/>
              <w:rPr>
                <w:rFonts w:ascii="Times New Roman" w:hAnsi="Times New Roman"/>
                <w:bCs/>
                <w:lang w:val="ru-RU"/>
              </w:rPr>
            </w:pPr>
            <w:r w:rsidRPr="00A93092">
              <w:rPr>
                <w:rFonts w:ascii="Times New Roman" w:hAnsi="Times New Roman"/>
                <w:bCs/>
                <w:lang w:val="ru-RU"/>
              </w:rPr>
              <w:t>35,6</w:t>
            </w:r>
          </w:p>
        </w:tc>
      </w:tr>
      <w:tr w:rsidR="002C5CE2" w:rsidRPr="00F5186F" w:rsidTr="00A93092">
        <w:tc>
          <w:tcPr>
            <w:tcW w:w="438" w:type="pct"/>
            <w:noWrap/>
          </w:tcPr>
          <w:p w:rsidR="002C5CE2" w:rsidRPr="00A93092" w:rsidRDefault="002C5CE2" w:rsidP="0039525B">
            <w:pPr>
              <w:ind w:firstLine="0"/>
              <w:jc w:val="center"/>
              <w:rPr>
                <w:rFonts w:ascii="Times New Roman" w:hAnsi="Times New Roman"/>
                <w:color w:val="000000"/>
                <w:lang w:val="ru-RU"/>
              </w:rPr>
            </w:pPr>
            <w:r w:rsidRPr="00A93092">
              <w:rPr>
                <w:rFonts w:ascii="Times New Roman" w:hAnsi="Times New Roman"/>
                <w:color w:val="000000"/>
                <w:lang w:val="ru-RU"/>
              </w:rPr>
              <w:t>3.</w:t>
            </w:r>
          </w:p>
        </w:tc>
        <w:tc>
          <w:tcPr>
            <w:tcW w:w="2049" w:type="pct"/>
            <w:vAlign w:val="center"/>
          </w:tcPr>
          <w:p w:rsidR="002C5CE2" w:rsidRPr="00A93092" w:rsidRDefault="002C5CE2" w:rsidP="00BB4DAB">
            <w:pPr>
              <w:ind w:firstLine="0"/>
              <w:jc w:val="both"/>
              <w:rPr>
                <w:rFonts w:ascii="Times New Roman" w:hAnsi="Times New Roman"/>
                <w:lang w:val="ru-RU"/>
              </w:rPr>
            </w:pPr>
            <w:r w:rsidRPr="00A93092">
              <w:rPr>
                <w:rFonts w:ascii="Times New Roman" w:hAnsi="Times New Roman"/>
                <w:lang w:val="ru-RU"/>
              </w:rPr>
              <w:t xml:space="preserve">Расход электроэнергии на транспортировку </w:t>
            </w:r>
          </w:p>
        </w:tc>
        <w:tc>
          <w:tcPr>
            <w:tcW w:w="683" w:type="pct"/>
          </w:tcPr>
          <w:p w:rsidR="002C5CE2" w:rsidRPr="00A93092" w:rsidRDefault="002C5CE2" w:rsidP="0039525B">
            <w:pPr>
              <w:ind w:firstLine="0"/>
              <w:jc w:val="center"/>
              <w:rPr>
                <w:rFonts w:ascii="Times New Roman" w:hAnsi="Times New Roman"/>
                <w:lang w:val="ru-RU"/>
              </w:rPr>
            </w:pPr>
            <w:r w:rsidRPr="00A93092">
              <w:rPr>
                <w:rFonts w:ascii="Times New Roman" w:hAnsi="Times New Roman"/>
                <w:bCs/>
                <w:lang w:val="ru-RU"/>
              </w:rPr>
              <w:t>тыс. кВт∙ч</w:t>
            </w:r>
          </w:p>
        </w:tc>
        <w:tc>
          <w:tcPr>
            <w:tcW w:w="604" w:type="pct"/>
          </w:tcPr>
          <w:p w:rsidR="002C5CE2" w:rsidRPr="00A93092" w:rsidRDefault="002C5CE2" w:rsidP="0039525B">
            <w:pPr>
              <w:ind w:firstLine="0"/>
              <w:jc w:val="center"/>
              <w:rPr>
                <w:rFonts w:ascii="Times New Roman" w:hAnsi="Times New Roman"/>
                <w:lang w:val="ru-RU"/>
              </w:rPr>
            </w:pPr>
          </w:p>
        </w:tc>
        <w:tc>
          <w:tcPr>
            <w:tcW w:w="613" w:type="pct"/>
          </w:tcPr>
          <w:p w:rsidR="002C5CE2" w:rsidRPr="0039525B" w:rsidRDefault="002C5CE2" w:rsidP="0039525B">
            <w:pPr>
              <w:ind w:firstLine="0"/>
              <w:jc w:val="center"/>
              <w:rPr>
                <w:rFonts w:ascii="Times New Roman" w:hAnsi="Times New Roman"/>
                <w:sz w:val="24"/>
                <w:szCs w:val="20"/>
                <w:lang w:val="ru-RU"/>
              </w:rPr>
            </w:pPr>
          </w:p>
        </w:tc>
        <w:tc>
          <w:tcPr>
            <w:tcW w:w="611" w:type="pct"/>
          </w:tcPr>
          <w:p w:rsidR="002C5CE2" w:rsidRPr="0039525B" w:rsidRDefault="002C5CE2" w:rsidP="0039525B">
            <w:pPr>
              <w:ind w:firstLine="0"/>
              <w:jc w:val="center"/>
              <w:rPr>
                <w:rFonts w:ascii="Times New Roman" w:hAnsi="Times New Roman"/>
                <w:sz w:val="24"/>
                <w:szCs w:val="20"/>
                <w:lang w:val="ru-RU"/>
              </w:rPr>
            </w:pPr>
            <w:r w:rsidRPr="00965206">
              <w:rPr>
                <w:rFonts w:ascii="Times New Roman" w:hAnsi="Times New Roman"/>
                <w:bCs/>
                <w:color w:val="000000"/>
                <w:spacing w:val="1"/>
                <w:lang w:val="ru-RU" w:eastAsia="ru-RU"/>
              </w:rPr>
              <w:t>28,536</w:t>
            </w:r>
          </w:p>
        </w:tc>
      </w:tr>
      <w:tr w:rsidR="002C5CE2" w:rsidRPr="00F5186F" w:rsidTr="00A93092">
        <w:tc>
          <w:tcPr>
            <w:tcW w:w="438" w:type="pct"/>
            <w:noWrap/>
          </w:tcPr>
          <w:p w:rsidR="002C5CE2" w:rsidRPr="00A93092" w:rsidRDefault="002C5CE2" w:rsidP="0039525B">
            <w:pPr>
              <w:ind w:firstLine="0"/>
              <w:jc w:val="center"/>
              <w:rPr>
                <w:rFonts w:ascii="Times New Roman" w:hAnsi="Times New Roman"/>
                <w:color w:val="000000"/>
                <w:lang w:val="ru-RU"/>
              </w:rPr>
            </w:pPr>
            <w:r w:rsidRPr="00A93092">
              <w:rPr>
                <w:rFonts w:ascii="Times New Roman" w:hAnsi="Times New Roman"/>
                <w:color w:val="000000"/>
                <w:lang w:val="ru-RU"/>
              </w:rPr>
              <w:t>4.</w:t>
            </w:r>
          </w:p>
        </w:tc>
        <w:tc>
          <w:tcPr>
            <w:tcW w:w="2049" w:type="pct"/>
            <w:vAlign w:val="center"/>
          </w:tcPr>
          <w:p w:rsidR="002C5CE2" w:rsidRPr="00A93092" w:rsidRDefault="002C5CE2" w:rsidP="00BB4DAB">
            <w:pPr>
              <w:ind w:firstLine="0"/>
              <w:jc w:val="both"/>
              <w:rPr>
                <w:rFonts w:ascii="Times New Roman" w:hAnsi="Times New Roman"/>
                <w:lang w:val="ru-RU"/>
              </w:rPr>
            </w:pPr>
            <w:r w:rsidRPr="00A93092">
              <w:rPr>
                <w:rFonts w:ascii="Times New Roman" w:hAnsi="Times New Roman"/>
                <w:lang w:val="ru-RU"/>
              </w:rPr>
              <w:t>Расход электроэнергии на очистку сточных вод</w:t>
            </w:r>
          </w:p>
        </w:tc>
        <w:tc>
          <w:tcPr>
            <w:tcW w:w="683" w:type="pct"/>
          </w:tcPr>
          <w:p w:rsidR="002C5CE2" w:rsidRPr="00A93092" w:rsidRDefault="002C5CE2" w:rsidP="0039525B">
            <w:pPr>
              <w:ind w:firstLine="0"/>
              <w:jc w:val="center"/>
              <w:rPr>
                <w:rFonts w:ascii="Times New Roman" w:hAnsi="Times New Roman"/>
                <w:bCs/>
                <w:lang w:val="ru-RU"/>
              </w:rPr>
            </w:pPr>
          </w:p>
        </w:tc>
        <w:tc>
          <w:tcPr>
            <w:tcW w:w="604" w:type="pct"/>
          </w:tcPr>
          <w:p w:rsidR="002C5CE2" w:rsidRPr="00A93092" w:rsidRDefault="002C5CE2" w:rsidP="0039525B">
            <w:pPr>
              <w:ind w:firstLine="0"/>
              <w:jc w:val="center"/>
              <w:rPr>
                <w:rFonts w:ascii="Times New Roman" w:hAnsi="Times New Roman"/>
                <w:lang w:val="ru-RU"/>
              </w:rPr>
            </w:pPr>
          </w:p>
        </w:tc>
        <w:tc>
          <w:tcPr>
            <w:tcW w:w="613" w:type="pct"/>
          </w:tcPr>
          <w:p w:rsidR="002C5CE2" w:rsidRPr="0039525B" w:rsidRDefault="002C5CE2" w:rsidP="0039525B">
            <w:pPr>
              <w:ind w:firstLine="0"/>
              <w:jc w:val="center"/>
              <w:rPr>
                <w:rFonts w:ascii="Times New Roman" w:hAnsi="Times New Roman"/>
                <w:sz w:val="24"/>
                <w:szCs w:val="20"/>
                <w:lang w:val="ru-RU"/>
              </w:rPr>
            </w:pPr>
          </w:p>
        </w:tc>
        <w:tc>
          <w:tcPr>
            <w:tcW w:w="611" w:type="pct"/>
          </w:tcPr>
          <w:p w:rsidR="002C5CE2" w:rsidRPr="00BB4DAB" w:rsidRDefault="002C5CE2" w:rsidP="0039525B">
            <w:pPr>
              <w:ind w:firstLine="0"/>
              <w:jc w:val="center"/>
              <w:rPr>
                <w:rFonts w:ascii="Times New Roman" w:hAnsi="Times New Roman"/>
                <w:bCs/>
                <w:color w:val="000000"/>
                <w:spacing w:val="1"/>
                <w:lang w:val="ru-RU" w:eastAsia="ru-RU"/>
              </w:rPr>
            </w:pPr>
            <w:r w:rsidRPr="00BB4DAB">
              <w:rPr>
                <w:rFonts w:ascii="Times New Roman" w:hAnsi="Times New Roman"/>
                <w:bCs/>
                <w:color w:val="000000"/>
                <w:spacing w:val="1"/>
                <w:lang w:val="ru-RU" w:eastAsia="ru-RU"/>
              </w:rPr>
              <w:t>47,898</w:t>
            </w:r>
          </w:p>
        </w:tc>
      </w:tr>
      <w:tr w:rsidR="002C5CE2" w:rsidRPr="00F5186F" w:rsidTr="00A93092">
        <w:tc>
          <w:tcPr>
            <w:tcW w:w="438" w:type="pct"/>
            <w:noWrap/>
          </w:tcPr>
          <w:p w:rsidR="002C5CE2" w:rsidRPr="00A93092" w:rsidRDefault="002C5CE2" w:rsidP="0039525B">
            <w:pPr>
              <w:ind w:firstLine="0"/>
              <w:jc w:val="center"/>
              <w:rPr>
                <w:rFonts w:ascii="Times New Roman" w:hAnsi="Times New Roman"/>
                <w:color w:val="000000"/>
                <w:lang w:val="ru-RU"/>
              </w:rPr>
            </w:pPr>
            <w:r w:rsidRPr="00A93092">
              <w:rPr>
                <w:rFonts w:ascii="Times New Roman" w:hAnsi="Times New Roman"/>
                <w:color w:val="000000"/>
                <w:lang w:val="ru-RU"/>
              </w:rPr>
              <w:t>5.</w:t>
            </w:r>
          </w:p>
        </w:tc>
        <w:tc>
          <w:tcPr>
            <w:tcW w:w="2049" w:type="pct"/>
            <w:vAlign w:val="center"/>
          </w:tcPr>
          <w:p w:rsidR="002C5CE2" w:rsidRPr="00A93092" w:rsidRDefault="002C5CE2" w:rsidP="00BB4DAB">
            <w:pPr>
              <w:ind w:firstLine="0"/>
              <w:jc w:val="both"/>
              <w:rPr>
                <w:rFonts w:ascii="Times New Roman" w:hAnsi="Times New Roman"/>
                <w:lang w:val="ru-RU"/>
              </w:rPr>
            </w:pPr>
            <w:r w:rsidRPr="00A93092">
              <w:rPr>
                <w:rFonts w:ascii="Times New Roman" w:hAnsi="Times New Roman"/>
                <w:lang w:val="ru-RU"/>
              </w:rPr>
              <w:t xml:space="preserve">Удельный расход электроэнергии на транспортировку </w:t>
            </w:r>
          </w:p>
        </w:tc>
        <w:tc>
          <w:tcPr>
            <w:tcW w:w="683" w:type="pct"/>
          </w:tcPr>
          <w:p w:rsidR="002C5CE2" w:rsidRPr="00A93092" w:rsidRDefault="002C5CE2" w:rsidP="0039525B">
            <w:pPr>
              <w:ind w:firstLine="0"/>
              <w:jc w:val="center"/>
              <w:rPr>
                <w:rFonts w:ascii="Times New Roman" w:hAnsi="Times New Roman"/>
                <w:lang w:val="ru-RU"/>
              </w:rPr>
            </w:pPr>
            <w:r w:rsidRPr="00A93092">
              <w:rPr>
                <w:rFonts w:ascii="Times New Roman" w:hAnsi="Times New Roman"/>
                <w:bCs/>
                <w:lang w:val="ru-RU"/>
              </w:rPr>
              <w:t>кВт∙ч/м</w:t>
            </w:r>
            <w:r w:rsidRPr="00A93092">
              <w:rPr>
                <w:rFonts w:ascii="Times New Roman" w:hAnsi="Times New Roman"/>
                <w:bCs/>
                <w:vertAlign w:val="superscript"/>
                <w:lang w:val="ru-RU"/>
              </w:rPr>
              <w:t>3</w:t>
            </w:r>
          </w:p>
        </w:tc>
        <w:tc>
          <w:tcPr>
            <w:tcW w:w="604" w:type="pct"/>
          </w:tcPr>
          <w:p w:rsidR="002C5CE2" w:rsidRPr="00A93092" w:rsidRDefault="002C5CE2" w:rsidP="0039525B">
            <w:pPr>
              <w:ind w:firstLine="0"/>
              <w:jc w:val="center"/>
              <w:rPr>
                <w:rFonts w:ascii="Times New Roman" w:hAnsi="Times New Roman"/>
                <w:lang w:val="ru-RU"/>
              </w:rPr>
            </w:pPr>
          </w:p>
        </w:tc>
        <w:tc>
          <w:tcPr>
            <w:tcW w:w="613" w:type="pct"/>
          </w:tcPr>
          <w:p w:rsidR="002C5CE2" w:rsidRPr="0039525B" w:rsidRDefault="002C5CE2" w:rsidP="0039525B">
            <w:pPr>
              <w:ind w:firstLine="0"/>
              <w:jc w:val="center"/>
              <w:rPr>
                <w:rFonts w:ascii="Times New Roman" w:hAnsi="Times New Roman"/>
                <w:sz w:val="24"/>
                <w:szCs w:val="20"/>
                <w:lang w:val="ru-RU"/>
              </w:rPr>
            </w:pPr>
          </w:p>
        </w:tc>
        <w:tc>
          <w:tcPr>
            <w:tcW w:w="611" w:type="pct"/>
          </w:tcPr>
          <w:p w:rsidR="002C5CE2" w:rsidRPr="0039525B" w:rsidRDefault="002C5CE2" w:rsidP="0039525B">
            <w:pPr>
              <w:ind w:firstLine="0"/>
              <w:jc w:val="center"/>
              <w:rPr>
                <w:rFonts w:ascii="Times New Roman" w:hAnsi="Times New Roman"/>
                <w:sz w:val="24"/>
                <w:szCs w:val="20"/>
                <w:lang w:val="ru-RU"/>
              </w:rPr>
            </w:pPr>
            <w:r w:rsidRPr="00965206">
              <w:rPr>
                <w:rFonts w:ascii="Times New Roman" w:hAnsi="Times New Roman"/>
                <w:bCs/>
                <w:color w:val="000000"/>
                <w:spacing w:val="1"/>
                <w:lang w:val="ru-RU" w:eastAsia="ru-RU"/>
              </w:rPr>
              <w:t>0,801</w:t>
            </w:r>
          </w:p>
        </w:tc>
      </w:tr>
      <w:tr w:rsidR="002C5CE2" w:rsidRPr="00F5186F" w:rsidTr="00A93092">
        <w:tc>
          <w:tcPr>
            <w:tcW w:w="438" w:type="pct"/>
            <w:noWrap/>
          </w:tcPr>
          <w:p w:rsidR="002C5CE2" w:rsidRPr="00A93092" w:rsidRDefault="002C5CE2" w:rsidP="0039525B">
            <w:pPr>
              <w:ind w:firstLine="0"/>
              <w:jc w:val="center"/>
              <w:rPr>
                <w:rFonts w:ascii="Times New Roman" w:hAnsi="Times New Roman"/>
                <w:color w:val="000000"/>
                <w:lang w:val="ru-RU"/>
              </w:rPr>
            </w:pPr>
            <w:r w:rsidRPr="00A93092">
              <w:rPr>
                <w:rFonts w:ascii="Times New Roman" w:hAnsi="Times New Roman"/>
                <w:color w:val="000000"/>
                <w:lang w:val="ru-RU"/>
              </w:rPr>
              <w:t>6.</w:t>
            </w:r>
          </w:p>
        </w:tc>
        <w:tc>
          <w:tcPr>
            <w:tcW w:w="2049" w:type="pct"/>
            <w:vAlign w:val="center"/>
          </w:tcPr>
          <w:p w:rsidR="002C5CE2" w:rsidRPr="00A93092" w:rsidRDefault="002C5CE2" w:rsidP="00BB4DAB">
            <w:pPr>
              <w:ind w:firstLine="0"/>
              <w:jc w:val="both"/>
              <w:rPr>
                <w:rFonts w:ascii="Times New Roman" w:hAnsi="Times New Roman"/>
                <w:lang w:val="ru-RU"/>
              </w:rPr>
            </w:pPr>
            <w:r w:rsidRPr="00A93092">
              <w:rPr>
                <w:rFonts w:ascii="Times New Roman" w:hAnsi="Times New Roman"/>
                <w:lang w:val="ru-RU"/>
              </w:rPr>
              <w:t>Удельный расход электроэнергии на очистку сточных вод</w:t>
            </w:r>
          </w:p>
        </w:tc>
        <w:tc>
          <w:tcPr>
            <w:tcW w:w="683" w:type="pct"/>
          </w:tcPr>
          <w:p w:rsidR="002C5CE2" w:rsidRPr="00A93092" w:rsidRDefault="002C5CE2" w:rsidP="0039525B">
            <w:pPr>
              <w:ind w:firstLine="0"/>
              <w:jc w:val="center"/>
              <w:rPr>
                <w:rFonts w:ascii="Times New Roman" w:hAnsi="Times New Roman"/>
                <w:bCs/>
                <w:lang w:val="ru-RU"/>
              </w:rPr>
            </w:pPr>
          </w:p>
        </w:tc>
        <w:tc>
          <w:tcPr>
            <w:tcW w:w="604" w:type="pct"/>
          </w:tcPr>
          <w:p w:rsidR="002C5CE2" w:rsidRPr="00A93092" w:rsidRDefault="002C5CE2" w:rsidP="0039525B">
            <w:pPr>
              <w:ind w:firstLine="0"/>
              <w:jc w:val="center"/>
              <w:rPr>
                <w:rFonts w:ascii="Times New Roman" w:hAnsi="Times New Roman"/>
                <w:lang w:val="ru-RU"/>
              </w:rPr>
            </w:pPr>
          </w:p>
        </w:tc>
        <w:tc>
          <w:tcPr>
            <w:tcW w:w="613" w:type="pct"/>
          </w:tcPr>
          <w:p w:rsidR="002C5CE2" w:rsidRPr="0039525B" w:rsidRDefault="002C5CE2" w:rsidP="0039525B">
            <w:pPr>
              <w:ind w:firstLine="0"/>
              <w:jc w:val="center"/>
              <w:rPr>
                <w:rFonts w:ascii="Times New Roman" w:hAnsi="Times New Roman"/>
                <w:sz w:val="24"/>
                <w:szCs w:val="20"/>
                <w:lang w:val="ru-RU"/>
              </w:rPr>
            </w:pPr>
          </w:p>
        </w:tc>
        <w:tc>
          <w:tcPr>
            <w:tcW w:w="611" w:type="pct"/>
          </w:tcPr>
          <w:p w:rsidR="002C5CE2" w:rsidRPr="00BB4DAB" w:rsidRDefault="002C5CE2" w:rsidP="0039525B">
            <w:pPr>
              <w:ind w:firstLine="0"/>
              <w:jc w:val="center"/>
              <w:rPr>
                <w:rFonts w:ascii="Times New Roman" w:hAnsi="Times New Roman"/>
                <w:bCs/>
                <w:color w:val="000000"/>
                <w:spacing w:val="1"/>
                <w:lang w:val="ru-RU" w:eastAsia="ru-RU"/>
              </w:rPr>
            </w:pPr>
            <w:r w:rsidRPr="00BB4DAB">
              <w:rPr>
                <w:rFonts w:ascii="Times New Roman" w:hAnsi="Times New Roman"/>
                <w:bCs/>
                <w:color w:val="000000"/>
                <w:spacing w:val="1"/>
                <w:lang w:val="ru-RU" w:eastAsia="ru-RU"/>
              </w:rPr>
              <w:t>1,345</w:t>
            </w:r>
          </w:p>
        </w:tc>
      </w:tr>
    </w:tbl>
    <w:p w:rsidR="002C5CE2" w:rsidRPr="0039525B" w:rsidRDefault="002C5CE2" w:rsidP="0039525B">
      <w:pPr>
        <w:spacing w:after="200" w:line="276" w:lineRule="auto"/>
        <w:ind w:firstLine="426"/>
        <w:contextualSpacing/>
        <w:jc w:val="both"/>
        <w:rPr>
          <w:rFonts w:ascii="Times New Roman" w:hAnsi="Times New Roman"/>
          <w:sz w:val="24"/>
          <w:lang w:val="ru-RU" w:eastAsia="ru-RU"/>
        </w:rPr>
      </w:pPr>
    </w:p>
    <w:p w:rsidR="002C5CE2" w:rsidRPr="003B1BFC" w:rsidRDefault="002C5CE2" w:rsidP="003B1BFC">
      <w:pPr>
        <w:spacing w:after="200" w:line="276" w:lineRule="auto"/>
        <w:ind w:firstLine="709"/>
        <w:jc w:val="both"/>
        <w:rPr>
          <w:rFonts w:ascii="Times New Roman" w:hAnsi="Times New Roman"/>
          <w:bCs/>
          <w:sz w:val="24"/>
          <w:szCs w:val="24"/>
          <w:lang w:val="ru-RU" w:eastAsia="ru-RU"/>
        </w:rPr>
      </w:pPr>
      <w:r w:rsidRPr="003B1BFC">
        <w:rPr>
          <w:rFonts w:ascii="Times New Roman" w:hAnsi="Times New Roman"/>
          <w:bCs/>
          <w:sz w:val="24"/>
          <w:szCs w:val="24"/>
          <w:lang w:val="ru-RU" w:eastAsia="ru-RU"/>
        </w:rPr>
        <w:t xml:space="preserve">Расход сточных вод, поступающих в систему водоотведения, соответствует расходу хозпитьевой и технической воды поступающей потребителю за вычетом технологических потерь воды. В данном случае вся вода используется на цели хозпитьевого и хозбытового водоснабжения, и расход сточных вод полностью соответствует расходу хозпитьевой воды. </w:t>
      </w:r>
    </w:p>
    <w:p w:rsidR="002C5CE2" w:rsidRDefault="002C5CE2" w:rsidP="003B1BFC">
      <w:pPr>
        <w:spacing w:after="200" w:line="276" w:lineRule="auto"/>
        <w:ind w:firstLine="709"/>
        <w:jc w:val="both"/>
        <w:rPr>
          <w:rFonts w:ascii="Times New Roman" w:hAnsi="Times New Roman"/>
          <w:bCs/>
          <w:sz w:val="24"/>
          <w:szCs w:val="24"/>
          <w:lang w:val="ru-RU" w:eastAsia="ru-RU"/>
        </w:rPr>
      </w:pPr>
      <w:r w:rsidRPr="003B1BFC">
        <w:rPr>
          <w:rFonts w:ascii="Times New Roman" w:hAnsi="Times New Roman"/>
          <w:bCs/>
          <w:sz w:val="24"/>
          <w:szCs w:val="24"/>
          <w:lang w:val="ru-RU" w:eastAsia="ru-RU"/>
        </w:rPr>
        <w:t>По составу поступающих сточных вод на очистные сооружения можно судить о значи</w:t>
      </w:r>
      <w:r>
        <w:rPr>
          <w:rFonts w:ascii="Times New Roman" w:hAnsi="Times New Roman"/>
          <w:bCs/>
          <w:sz w:val="24"/>
          <w:szCs w:val="24"/>
          <w:lang w:val="ru-RU" w:eastAsia="ru-RU"/>
        </w:rPr>
        <w:t>тельном разбавлении сточных вод</w:t>
      </w:r>
      <w:r w:rsidRPr="003B1BFC">
        <w:rPr>
          <w:rFonts w:ascii="Times New Roman" w:hAnsi="Times New Roman"/>
          <w:bCs/>
          <w:sz w:val="24"/>
          <w:szCs w:val="24"/>
          <w:lang w:val="ru-RU" w:eastAsia="ru-RU"/>
        </w:rPr>
        <w:t xml:space="preserve">  в течении года. На очистных сооружениях не установлены приборы и сооружения измерения расхода сточных вод, поэтому обнаружение постороннего притока воды в систему канализации поселка, определение его расходов и качества требует дополнительного обследования системы канализации поселка.</w:t>
      </w:r>
    </w:p>
    <w:p w:rsidR="002C5CE2" w:rsidRPr="0039525B" w:rsidRDefault="002C5CE2" w:rsidP="00FD6336">
      <w:pPr>
        <w:numPr>
          <w:ilvl w:val="2"/>
          <w:numId w:val="25"/>
        </w:numPr>
        <w:spacing w:after="200" w:line="276" w:lineRule="auto"/>
        <w:ind w:left="1134" w:hanging="425"/>
        <w:contextualSpacing/>
        <w:rPr>
          <w:rFonts w:ascii="Times New Roman" w:hAnsi="Times New Roman"/>
          <w:sz w:val="24"/>
          <w:szCs w:val="24"/>
          <w:lang w:val="ru-RU" w:eastAsia="ru-RU"/>
        </w:rPr>
      </w:pPr>
      <w:r w:rsidRPr="0039525B">
        <w:rPr>
          <w:rFonts w:ascii="Times New Roman" w:hAnsi="Times New Roman"/>
          <w:sz w:val="24"/>
          <w:szCs w:val="24"/>
          <w:lang w:val="ru-RU" w:eastAsia="ru-RU"/>
        </w:rPr>
        <w:t>Доля поставки ресурса по приборам учета.</w:t>
      </w:r>
    </w:p>
    <w:p w:rsidR="002C5CE2" w:rsidRDefault="002C5CE2" w:rsidP="00EF282E">
      <w:pPr>
        <w:spacing w:after="200" w:line="276" w:lineRule="auto"/>
        <w:ind w:firstLine="709"/>
        <w:jc w:val="both"/>
        <w:rPr>
          <w:rFonts w:ascii="Times New Roman" w:hAnsi="Times New Roman"/>
          <w:sz w:val="24"/>
          <w:szCs w:val="24"/>
          <w:lang w:val="ru-RU" w:eastAsia="ru-RU"/>
        </w:rPr>
      </w:pPr>
      <w:r w:rsidRPr="003B1BFC">
        <w:rPr>
          <w:rFonts w:ascii="Times New Roman" w:hAnsi="Times New Roman"/>
          <w:bCs/>
          <w:sz w:val="24"/>
          <w:szCs w:val="24"/>
          <w:lang w:val="ru-RU" w:eastAsia="ru-RU"/>
        </w:rPr>
        <w:t>В настоящее время коммерческий и технический учет принимаемых сточных вод осуществляется в соответствии с действующим законодательством, т.е. количество принятых сточных вод принимается равным количеству потребленной воды. Приборы учёта объёма стоков не установлены.</w:t>
      </w:r>
      <w:r>
        <w:rPr>
          <w:rFonts w:ascii="Times New Roman" w:hAnsi="Times New Roman"/>
          <w:bCs/>
          <w:sz w:val="24"/>
          <w:szCs w:val="24"/>
          <w:lang w:val="ru-RU" w:eastAsia="ru-RU"/>
        </w:rPr>
        <w:t xml:space="preserve"> </w:t>
      </w:r>
      <w:r w:rsidRPr="003B1BFC">
        <w:rPr>
          <w:rFonts w:ascii="Times New Roman" w:hAnsi="Times New Roman"/>
          <w:bCs/>
          <w:sz w:val="24"/>
          <w:szCs w:val="24"/>
          <w:lang w:val="ru-RU" w:eastAsia="ru-RU"/>
        </w:rPr>
        <w:t xml:space="preserve">Здания, строения, сооружения приборами учета </w:t>
      </w:r>
      <w:r w:rsidRPr="003B1BFC">
        <w:rPr>
          <w:rFonts w:ascii="Times New Roman" w:hAnsi="Times New Roman"/>
          <w:bCs/>
          <w:sz w:val="24"/>
          <w:szCs w:val="24"/>
          <w:lang w:val="ru-RU" w:eastAsia="ru-RU"/>
        </w:rPr>
        <w:lastRenderedPageBreak/>
        <w:t>принимаемых сточных вод не оснащены.</w:t>
      </w:r>
      <w:r>
        <w:rPr>
          <w:rFonts w:ascii="Times New Roman" w:hAnsi="Times New Roman"/>
          <w:bCs/>
          <w:sz w:val="24"/>
          <w:szCs w:val="24"/>
          <w:lang w:val="ru-RU" w:eastAsia="ru-RU"/>
        </w:rPr>
        <w:t xml:space="preserve"> </w:t>
      </w:r>
      <w:r w:rsidRPr="0039525B">
        <w:rPr>
          <w:rFonts w:ascii="Times New Roman" w:hAnsi="Times New Roman"/>
          <w:sz w:val="24"/>
          <w:szCs w:val="24"/>
          <w:lang w:val="ru-RU" w:eastAsia="ru-RU"/>
        </w:rPr>
        <w:t>Приборы учета сточных вод у потребителей отсутствуют.</w:t>
      </w:r>
    </w:p>
    <w:p w:rsidR="002C5CE2" w:rsidRPr="0039525B" w:rsidRDefault="002C5CE2" w:rsidP="00FD6336">
      <w:pPr>
        <w:numPr>
          <w:ilvl w:val="2"/>
          <w:numId w:val="25"/>
        </w:numPr>
        <w:spacing w:after="200" w:line="276" w:lineRule="auto"/>
        <w:ind w:left="1134" w:hanging="425"/>
        <w:contextualSpacing/>
        <w:rPr>
          <w:rFonts w:ascii="Times New Roman" w:hAnsi="Times New Roman"/>
          <w:sz w:val="24"/>
          <w:szCs w:val="24"/>
          <w:lang w:val="ru-RU" w:eastAsia="ru-RU"/>
        </w:rPr>
      </w:pPr>
      <w:r w:rsidRPr="0039525B">
        <w:rPr>
          <w:rFonts w:ascii="Times New Roman" w:hAnsi="Times New Roman"/>
          <w:sz w:val="24"/>
          <w:szCs w:val="24"/>
          <w:lang w:val="ru-RU" w:eastAsia="ru-RU"/>
        </w:rPr>
        <w:t>Резервы и дефициты источников ресурсов.</w:t>
      </w:r>
    </w:p>
    <w:p w:rsidR="002C5CE2" w:rsidRPr="00311FA1" w:rsidRDefault="002C5CE2" w:rsidP="00311FA1">
      <w:pPr>
        <w:spacing w:after="200" w:line="276" w:lineRule="auto"/>
        <w:ind w:firstLine="709"/>
        <w:jc w:val="both"/>
        <w:rPr>
          <w:rFonts w:ascii="Times New Roman" w:hAnsi="Times New Roman"/>
          <w:bCs/>
          <w:sz w:val="24"/>
          <w:szCs w:val="24"/>
          <w:lang w:val="ru-RU" w:eastAsia="ru-RU"/>
        </w:rPr>
      </w:pPr>
      <w:r w:rsidRPr="00311FA1">
        <w:rPr>
          <w:rFonts w:ascii="Times New Roman" w:hAnsi="Times New Roman"/>
          <w:bCs/>
          <w:sz w:val="24"/>
          <w:szCs w:val="24"/>
          <w:lang w:val="ru-RU" w:eastAsia="ru-RU"/>
        </w:rPr>
        <w:t>Проектная производительность очистных сооружений составляет 400м3/сут, требуемая расчетная производительность очистных сооружений на 2024г. составляет 381м3/сут. Поскольку очистные сооружения работают с нарушением технологического процесса требуется реконструкция, модернизация или строительство новых очистных сооружений.</w:t>
      </w:r>
    </w:p>
    <w:p w:rsidR="002C5CE2" w:rsidRPr="0039525B" w:rsidRDefault="002C5CE2" w:rsidP="00FD6336">
      <w:pPr>
        <w:numPr>
          <w:ilvl w:val="2"/>
          <w:numId w:val="25"/>
        </w:numPr>
        <w:spacing w:after="200" w:line="276" w:lineRule="auto"/>
        <w:ind w:left="1134" w:hanging="425"/>
        <w:contextualSpacing/>
        <w:rPr>
          <w:rFonts w:ascii="Times New Roman" w:hAnsi="Times New Roman"/>
          <w:sz w:val="24"/>
          <w:szCs w:val="24"/>
          <w:lang w:val="ru-RU" w:eastAsia="ru-RU"/>
        </w:rPr>
      </w:pPr>
      <w:r w:rsidRPr="0039525B">
        <w:rPr>
          <w:rFonts w:ascii="Times New Roman" w:hAnsi="Times New Roman"/>
          <w:sz w:val="24"/>
          <w:szCs w:val="24"/>
          <w:lang w:val="ru-RU" w:eastAsia="ru-RU"/>
        </w:rPr>
        <w:t>Надежность работы системы.</w:t>
      </w:r>
    </w:p>
    <w:p w:rsidR="002C5CE2" w:rsidRDefault="002C5CE2" w:rsidP="006B08CE">
      <w:pPr>
        <w:spacing w:line="276" w:lineRule="auto"/>
        <w:ind w:firstLine="426"/>
        <w:contextualSpacing/>
        <w:jc w:val="both"/>
        <w:rPr>
          <w:rFonts w:ascii="Times New Roman" w:hAnsi="Times New Roman"/>
          <w:bCs/>
          <w:sz w:val="24"/>
          <w:szCs w:val="24"/>
          <w:lang w:val="ru-RU" w:eastAsia="ru-RU"/>
        </w:rPr>
      </w:pPr>
      <w:r w:rsidRPr="0039525B">
        <w:rPr>
          <w:rFonts w:ascii="Times New Roman" w:hAnsi="Times New Roman"/>
          <w:sz w:val="24"/>
          <w:szCs w:val="24"/>
          <w:lang w:val="ru-RU" w:eastAsia="ru-RU"/>
        </w:rPr>
        <w:t xml:space="preserve">В 2013 году на сетях водоотведения произошло </w:t>
      </w:r>
      <w:r>
        <w:rPr>
          <w:rFonts w:ascii="Times New Roman" w:hAnsi="Times New Roman"/>
          <w:sz w:val="24"/>
          <w:szCs w:val="24"/>
          <w:lang w:val="ru-RU" w:eastAsia="ru-RU"/>
        </w:rPr>
        <w:t>5</w:t>
      </w:r>
      <w:r w:rsidRPr="0039525B">
        <w:rPr>
          <w:rFonts w:ascii="Times New Roman" w:hAnsi="Times New Roman"/>
          <w:sz w:val="24"/>
          <w:szCs w:val="24"/>
          <w:lang w:val="ru-RU" w:eastAsia="ru-RU"/>
        </w:rPr>
        <w:t xml:space="preserve"> аварии, показатель аварийности составил </w:t>
      </w:r>
      <w:r>
        <w:rPr>
          <w:rFonts w:ascii="Times New Roman" w:hAnsi="Times New Roman"/>
          <w:sz w:val="24"/>
          <w:szCs w:val="24"/>
          <w:lang w:val="ru-RU" w:eastAsia="ru-RU"/>
        </w:rPr>
        <w:t>1,03</w:t>
      </w:r>
      <w:r w:rsidRPr="0039525B">
        <w:rPr>
          <w:rFonts w:ascii="Times New Roman" w:hAnsi="Times New Roman"/>
          <w:sz w:val="24"/>
          <w:szCs w:val="24"/>
          <w:lang w:val="ru-RU" w:eastAsia="ru-RU"/>
        </w:rPr>
        <w:t xml:space="preserve"> ед/км.</w:t>
      </w:r>
    </w:p>
    <w:p w:rsidR="002C5CE2" w:rsidRPr="006B08CE" w:rsidRDefault="002C5CE2" w:rsidP="006B08CE">
      <w:pPr>
        <w:spacing w:before="240"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поселка. По системе, состоящей из трубопроводов, коллекторов общей протяженностью более </w:t>
      </w:r>
      <w:smartTag w:uri="urn:schemas-microsoft-com:office:smarttags" w:element="metricconverter">
        <w:smartTagPr>
          <w:attr w:name="ProductID" w:val="1,5 м"/>
        </w:smartTagPr>
        <w:r w:rsidRPr="006B08CE">
          <w:rPr>
            <w:rFonts w:ascii="Times New Roman" w:hAnsi="Times New Roman"/>
            <w:bCs/>
            <w:sz w:val="24"/>
            <w:szCs w:val="24"/>
            <w:lang w:val="ru-RU" w:eastAsia="ru-RU"/>
          </w:rPr>
          <w:t>4 км</w:t>
        </w:r>
      </w:smartTag>
      <w:r w:rsidRPr="006B08CE">
        <w:rPr>
          <w:rFonts w:ascii="Times New Roman" w:hAnsi="Times New Roman"/>
          <w:bCs/>
          <w:sz w:val="24"/>
          <w:szCs w:val="24"/>
          <w:lang w:val="ru-RU" w:eastAsia="ru-RU"/>
        </w:rPr>
        <w:t xml:space="preserve"> отводятся на очистку все </w:t>
      </w:r>
      <w:r>
        <w:rPr>
          <w:rFonts w:ascii="Times New Roman" w:hAnsi="Times New Roman"/>
          <w:bCs/>
          <w:sz w:val="24"/>
          <w:szCs w:val="24"/>
          <w:lang w:val="ru-RU" w:eastAsia="ru-RU"/>
        </w:rPr>
        <w:t>поселковые</w:t>
      </w:r>
      <w:r w:rsidRPr="006B08CE">
        <w:rPr>
          <w:rFonts w:ascii="Times New Roman" w:hAnsi="Times New Roman"/>
          <w:bCs/>
          <w:sz w:val="24"/>
          <w:szCs w:val="24"/>
          <w:lang w:val="ru-RU" w:eastAsia="ru-RU"/>
        </w:rPr>
        <w:t xml:space="preserve"> сточные воды, образующиеся на территории проселка.</w:t>
      </w:r>
    </w:p>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это функционально значимый элемент системы канализации, и наиболее уязвимый с точки зрения надежности. Острой остается проблема износа канализационной сети. Поэтому необходимо уделять особое внимание ее реконструкции и модернизации. Для вновь прокладываемых участков канализационных трубопроводов наиболее надежным и долговечным материалом является полиэтилен, полипропилен. Этот материал выдерживает ударные нагрузки, легкий и является стойким к электрохимической коррозии.</w:t>
      </w:r>
    </w:p>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При эксплуатации биологических очистных сооружений канализации наиболее чувствительными к различным дестабилизирующим факторам являются аэротенки. Основные причины, приводящие к нарушению биохимических процессов при эксплуатации канализационных очистных сооружений: снижение температуры поступающих сточных вод (при снижении температуры до 10-11оС биологический процесс очистки сточных вод практически прекращается), перебои в энергоснабжении; недостатки в аэрировании стоков в аэротенке; поступление токсичных веществ, ингибирующих процесс биологической очистки.</w:t>
      </w:r>
    </w:p>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Опыт эксплуатации сооружений в различных условиях позволяет оценить воздействие  вышеперечисленных факторов и принять меры, обеспечивающие надежность работы очистных сооружений. 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p>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lastRenderedPageBreak/>
        <w:t xml:space="preserve">Реализуя комплекс мероприятий, направленных на повышение надежности системы водоотведения, обеспечивается устойчивая работа системы канализации </w:t>
      </w:r>
      <w:r>
        <w:rPr>
          <w:rFonts w:ascii="Times New Roman" w:hAnsi="Times New Roman"/>
          <w:bCs/>
          <w:sz w:val="24"/>
          <w:szCs w:val="24"/>
          <w:lang w:val="ru-RU" w:eastAsia="ru-RU"/>
        </w:rPr>
        <w:t>поселка</w:t>
      </w:r>
      <w:r w:rsidRPr="006B08CE">
        <w:rPr>
          <w:rFonts w:ascii="Times New Roman" w:hAnsi="Times New Roman"/>
          <w:bCs/>
          <w:sz w:val="24"/>
          <w:szCs w:val="24"/>
          <w:lang w:val="ru-RU" w:eastAsia="ru-RU"/>
        </w:rPr>
        <w:t>.</w:t>
      </w:r>
    </w:p>
    <w:p w:rsidR="002C5CE2" w:rsidRPr="006B08CE" w:rsidRDefault="002C5CE2" w:rsidP="006B08CE">
      <w:pPr>
        <w:spacing w:after="200" w:line="276" w:lineRule="auto"/>
        <w:ind w:firstLine="709"/>
        <w:jc w:val="both"/>
        <w:rPr>
          <w:rFonts w:ascii="Times New Roman" w:hAnsi="Times New Roman"/>
          <w:bCs/>
          <w:sz w:val="24"/>
          <w:szCs w:val="24"/>
          <w:lang w:val="ru-RU" w:eastAsia="ru-RU"/>
        </w:rPr>
      </w:pPr>
      <w:r w:rsidRPr="006B08CE">
        <w:rPr>
          <w:rFonts w:ascii="Times New Roman" w:hAnsi="Times New Roman"/>
          <w:bCs/>
          <w:sz w:val="24"/>
          <w:szCs w:val="24"/>
          <w:lang w:val="ru-RU" w:eastAsia="ru-RU"/>
        </w:rPr>
        <w:t xml:space="preserve">Данных по оценке безопасности и надежности объектов централизованной системы водоотведения и их управляемости не предоставлено, количество аварий на сетях и сооружениях хозбытовой канализации по данным мониторинга на 01.01.2014г. равно </w:t>
      </w:r>
      <w:r>
        <w:rPr>
          <w:rFonts w:ascii="Times New Roman" w:hAnsi="Times New Roman"/>
          <w:bCs/>
          <w:sz w:val="24"/>
          <w:szCs w:val="24"/>
          <w:lang w:val="ru-RU" w:eastAsia="ru-RU"/>
        </w:rPr>
        <w:t>пяти</w:t>
      </w:r>
      <w:r w:rsidRPr="006B08CE">
        <w:rPr>
          <w:rFonts w:ascii="Times New Roman" w:hAnsi="Times New Roman"/>
          <w:bCs/>
          <w:sz w:val="24"/>
          <w:szCs w:val="24"/>
          <w:lang w:val="ru-RU" w:eastAsia="ru-RU"/>
        </w:rPr>
        <w:t>.</w:t>
      </w:r>
    </w:p>
    <w:p w:rsidR="002C5CE2" w:rsidRDefault="002C5CE2" w:rsidP="00FD6336">
      <w:pPr>
        <w:numPr>
          <w:ilvl w:val="2"/>
          <w:numId w:val="25"/>
        </w:numPr>
        <w:spacing w:after="200" w:line="276" w:lineRule="auto"/>
        <w:ind w:left="1134" w:hanging="425"/>
        <w:contextualSpacing/>
        <w:rPr>
          <w:rFonts w:ascii="Times New Roman" w:hAnsi="Times New Roman"/>
          <w:sz w:val="24"/>
          <w:szCs w:val="24"/>
          <w:lang w:val="ru-RU" w:eastAsia="ru-RU"/>
        </w:rPr>
      </w:pPr>
      <w:r w:rsidRPr="0039525B">
        <w:rPr>
          <w:rFonts w:ascii="Times New Roman" w:hAnsi="Times New Roman"/>
          <w:sz w:val="24"/>
          <w:szCs w:val="24"/>
          <w:lang w:val="ru-RU" w:eastAsia="ru-RU"/>
        </w:rPr>
        <w:t>Воздействие на окружающую среду.</w:t>
      </w:r>
    </w:p>
    <w:p w:rsidR="002C5CE2" w:rsidRDefault="002C5CE2" w:rsidP="003B1BFC">
      <w:pPr>
        <w:spacing w:after="200" w:line="276" w:lineRule="auto"/>
        <w:contextualSpacing/>
        <w:rPr>
          <w:rFonts w:ascii="Times New Roman" w:hAnsi="Times New Roman"/>
          <w:sz w:val="24"/>
          <w:szCs w:val="24"/>
          <w:lang w:val="ru-RU" w:eastAsia="ru-RU"/>
        </w:rPr>
      </w:pPr>
    </w:p>
    <w:p w:rsidR="002C5CE2" w:rsidRPr="003B1BFC" w:rsidRDefault="002C5CE2" w:rsidP="00F14219">
      <w:pPr>
        <w:spacing w:line="276" w:lineRule="auto"/>
        <w:ind w:firstLine="709"/>
        <w:jc w:val="both"/>
        <w:rPr>
          <w:rFonts w:ascii="Times New Roman" w:hAnsi="Times New Roman"/>
          <w:bCs/>
          <w:sz w:val="24"/>
          <w:szCs w:val="24"/>
          <w:lang w:val="ru-RU" w:eastAsia="ru-RU"/>
        </w:rPr>
      </w:pPr>
      <w:r w:rsidRPr="003B1BFC">
        <w:rPr>
          <w:rFonts w:ascii="Times New Roman" w:hAnsi="Times New Roman"/>
          <w:bCs/>
          <w:sz w:val="24"/>
          <w:szCs w:val="24"/>
          <w:lang w:val="ru-RU" w:eastAsia="ru-RU"/>
        </w:rPr>
        <w:t>Все хозяйственно-бытовые и производственные сточные воды по системе, состоящей из трубопроводов, коллекторов, канализационной насосной станции, отводятся на очистку на биологические очистные сооружения канализации поселка. Поверхностно¬ливневые сточные воды отводятся через систему лотков и кюветов в прямые ливневые выпуски.</w:t>
      </w:r>
    </w:p>
    <w:p w:rsidR="002C5CE2" w:rsidRPr="003B1BFC" w:rsidRDefault="002C5CE2" w:rsidP="00F14219">
      <w:pPr>
        <w:spacing w:line="276" w:lineRule="auto"/>
        <w:ind w:firstLine="709"/>
        <w:jc w:val="both"/>
        <w:rPr>
          <w:rFonts w:ascii="Times New Roman" w:hAnsi="Times New Roman"/>
          <w:bCs/>
          <w:sz w:val="24"/>
          <w:szCs w:val="24"/>
          <w:lang w:val="ru-RU" w:eastAsia="ru-RU"/>
        </w:rPr>
      </w:pPr>
      <w:r w:rsidRPr="003B1BFC">
        <w:rPr>
          <w:rFonts w:ascii="Times New Roman" w:hAnsi="Times New Roman"/>
          <w:bCs/>
          <w:sz w:val="24"/>
          <w:szCs w:val="24"/>
          <w:lang w:val="ru-RU" w:eastAsia="ru-RU"/>
        </w:rPr>
        <w:t>Сточные воды проходят полную механическую и полную биологическую очистку и химическое обеззараживание хлорной известью. Технические возможности по очистке сточных вод на биологических очистных сооружениях канализации, работающих в существующем штатном режиме, соответствуют проектным характеристикам и временным условиям сброса сточных вод в водоем.</w:t>
      </w:r>
    </w:p>
    <w:p w:rsidR="002C5CE2" w:rsidRPr="003B1BFC" w:rsidRDefault="002C5CE2" w:rsidP="00F14219">
      <w:pPr>
        <w:spacing w:line="276" w:lineRule="auto"/>
        <w:ind w:firstLine="709"/>
        <w:jc w:val="both"/>
        <w:rPr>
          <w:rFonts w:ascii="Times New Roman" w:hAnsi="Times New Roman"/>
          <w:bCs/>
          <w:sz w:val="24"/>
          <w:szCs w:val="24"/>
          <w:lang w:val="ru-RU" w:eastAsia="ru-RU"/>
        </w:rPr>
      </w:pPr>
      <w:r w:rsidRPr="003B1BFC">
        <w:rPr>
          <w:rFonts w:ascii="Times New Roman" w:hAnsi="Times New Roman"/>
          <w:bCs/>
          <w:sz w:val="24"/>
          <w:szCs w:val="24"/>
          <w:lang w:val="ru-RU" w:eastAsia="ru-RU"/>
        </w:rPr>
        <w:t>В настоящее время сточные воды отводятся в систему болот не достаточно очищенными, и приносят в природную среду все загрязнения, присущие фекальному стоку. Дополнительно привносятся загрязнения хлорной известью, что также является нарушением нормативных требований.</w:t>
      </w:r>
    </w:p>
    <w:p w:rsidR="002C5CE2" w:rsidRPr="0039525B" w:rsidRDefault="002C5CE2" w:rsidP="003B1BFC">
      <w:pPr>
        <w:spacing w:after="200" w:line="276" w:lineRule="auto"/>
        <w:contextualSpacing/>
        <w:rPr>
          <w:rFonts w:ascii="Times New Roman" w:hAnsi="Times New Roman"/>
          <w:sz w:val="24"/>
          <w:szCs w:val="24"/>
          <w:lang w:val="ru-RU" w:eastAsia="ru-RU"/>
        </w:rPr>
      </w:pPr>
    </w:p>
    <w:p w:rsidR="002C5CE2" w:rsidRPr="0039525B" w:rsidRDefault="002C5CE2" w:rsidP="00FD6336">
      <w:pPr>
        <w:numPr>
          <w:ilvl w:val="2"/>
          <w:numId w:val="25"/>
        </w:numPr>
        <w:spacing w:after="200" w:line="276" w:lineRule="auto"/>
        <w:ind w:left="1134" w:hanging="425"/>
        <w:contextualSpacing/>
        <w:jc w:val="both"/>
        <w:rPr>
          <w:rFonts w:ascii="Times New Roman" w:hAnsi="Times New Roman"/>
          <w:sz w:val="24"/>
          <w:szCs w:val="24"/>
          <w:lang w:val="ru-RU" w:eastAsia="ru-RU"/>
        </w:rPr>
      </w:pPr>
      <w:r w:rsidRPr="0039525B">
        <w:rPr>
          <w:rFonts w:ascii="Times New Roman" w:hAnsi="Times New Roman"/>
          <w:sz w:val="24"/>
          <w:szCs w:val="24"/>
          <w:lang w:val="ru-RU" w:eastAsia="ru-RU"/>
        </w:rPr>
        <w:t>Технические и технологические проблемы в системе.</w:t>
      </w:r>
    </w:p>
    <w:p w:rsidR="002C5CE2" w:rsidRPr="003B1BFC" w:rsidRDefault="002C5CE2" w:rsidP="003B1BFC">
      <w:pPr>
        <w:spacing w:after="200" w:line="276" w:lineRule="auto"/>
        <w:ind w:firstLine="0"/>
        <w:jc w:val="both"/>
        <w:rPr>
          <w:rFonts w:ascii="Times New Roman" w:hAnsi="Times New Roman"/>
          <w:bCs/>
          <w:sz w:val="24"/>
          <w:szCs w:val="24"/>
          <w:lang w:val="ru-RU" w:eastAsia="ru-RU"/>
        </w:rPr>
      </w:pPr>
      <w:r w:rsidRPr="003B1BFC">
        <w:rPr>
          <w:rFonts w:ascii="Times New Roman" w:hAnsi="Times New Roman"/>
          <w:bCs/>
          <w:sz w:val="24"/>
          <w:szCs w:val="24"/>
          <w:lang w:val="ru-RU" w:eastAsia="ru-RU"/>
        </w:rPr>
        <w:t>Основными из важнейших проблем канализационного хозяйства поселка в настоящее время является:</w:t>
      </w:r>
    </w:p>
    <w:p w:rsidR="002C5CE2" w:rsidRPr="003B1BFC" w:rsidRDefault="002C5CE2" w:rsidP="003B1BFC">
      <w:pPr>
        <w:spacing w:after="200" w:line="276" w:lineRule="auto"/>
        <w:ind w:firstLine="0"/>
        <w:jc w:val="both"/>
        <w:rPr>
          <w:rFonts w:ascii="Times New Roman" w:hAnsi="Times New Roman"/>
          <w:bCs/>
          <w:sz w:val="24"/>
          <w:szCs w:val="24"/>
          <w:lang w:val="ru-RU" w:eastAsia="ru-RU"/>
        </w:rPr>
      </w:pPr>
      <w:r w:rsidRPr="003B1BFC">
        <w:rPr>
          <w:rFonts w:ascii="Times New Roman" w:hAnsi="Times New Roman"/>
          <w:bCs/>
          <w:sz w:val="24"/>
          <w:szCs w:val="24"/>
          <w:lang w:val="ru-RU" w:eastAsia="ru-RU"/>
        </w:rPr>
        <w:t>-</w:t>
      </w:r>
      <w:r w:rsidRPr="003B1BFC">
        <w:rPr>
          <w:rFonts w:ascii="Times New Roman" w:hAnsi="Times New Roman"/>
          <w:bCs/>
          <w:sz w:val="24"/>
          <w:szCs w:val="24"/>
          <w:lang w:val="ru-RU" w:eastAsia="ru-RU"/>
        </w:rPr>
        <w:tab/>
        <w:t>неудовлетворительное состояние системы водоотведения (износ основных самотечных коллекторов, напорных трубопроводов, и канализационных насосных станций составляет более 100%);</w:t>
      </w:r>
    </w:p>
    <w:p w:rsidR="002C5CE2" w:rsidRPr="00EF282E" w:rsidRDefault="002C5CE2" w:rsidP="00EF282E">
      <w:pPr>
        <w:spacing w:after="200" w:line="276" w:lineRule="auto"/>
        <w:ind w:firstLine="0"/>
        <w:jc w:val="both"/>
        <w:rPr>
          <w:rFonts w:ascii="Times New Roman" w:hAnsi="Times New Roman"/>
          <w:bCs/>
          <w:sz w:val="24"/>
          <w:szCs w:val="24"/>
          <w:lang w:val="ru-RU" w:eastAsia="ru-RU"/>
        </w:rPr>
      </w:pPr>
      <w:r w:rsidRPr="003B1BFC">
        <w:rPr>
          <w:rFonts w:ascii="Times New Roman" w:hAnsi="Times New Roman"/>
          <w:bCs/>
          <w:sz w:val="24"/>
          <w:szCs w:val="24"/>
          <w:lang w:val="ru-RU" w:eastAsia="ru-RU"/>
        </w:rPr>
        <w:t>-</w:t>
      </w:r>
      <w:r w:rsidRPr="003B1BFC">
        <w:rPr>
          <w:rFonts w:ascii="Times New Roman" w:hAnsi="Times New Roman"/>
          <w:bCs/>
          <w:sz w:val="24"/>
          <w:szCs w:val="24"/>
          <w:lang w:val="ru-RU" w:eastAsia="ru-RU"/>
        </w:rPr>
        <w:tab/>
        <w:t>низкая эффективность очистки сточных вод на очистных сооружения и поступление загрязняю</w:t>
      </w:r>
      <w:r w:rsidR="00EF282E">
        <w:rPr>
          <w:rFonts w:ascii="Times New Roman" w:hAnsi="Times New Roman"/>
          <w:bCs/>
          <w:sz w:val="24"/>
          <w:szCs w:val="24"/>
          <w:lang w:val="ru-RU" w:eastAsia="ru-RU"/>
        </w:rPr>
        <w:t>щих веществ в окружающую среду.</w:t>
      </w:r>
    </w:p>
    <w:p w:rsidR="002C5CE2" w:rsidRPr="00D37C9B" w:rsidRDefault="002C5CE2" w:rsidP="00C46667">
      <w:pPr>
        <w:pStyle w:val="2"/>
        <w:rPr>
          <w:rFonts w:ascii="Times New Roman" w:hAnsi="Times New Roman"/>
          <w:b/>
          <w:bCs/>
          <w:i/>
          <w:iCs/>
          <w:lang w:val="ru-RU" w:eastAsia="ru-RU"/>
        </w:rPr>
      </w:pPr>
      <w:bookmarkStart w:id="40" w:name="_Toc265674552"/>
      <w:bookmarkStart w:id="41" w:name="_Toc412806351"/>
      <w:r>
        <w:rPr>
          <w:rFonts w:ascii="Times New Roman" w:hAnsi="Times New Roman"/>
          <w:b/>
          <w:bCs/>
          <w:i/>
          <w:iCs/>
          <w:lang w:val="ru-RU" w:eastAsia="ru-RU"/>
        </w:rPr>
        <w:t>7.2</w:t>
      </w:r>
      <w:r w:rsidRPr="00D37C9B">
        <w:rPr>
          <w:rFonts w:ascii="Times New Roman" w:hAnsi="Times New Roman"/>
          <w:b/>
          <w:bCs/>
          <w:i/>
          <w:iCs/>
          <w:lang w:val="ru-RU" w:eastAsia="ru-RU"/>
        </w:rPr>
        <w:t xml:space="preserve">. </w:t>
      </w:r>
      <w:bookmarkEnd w:id="40"/>
      <w:r w:rsidRPr="00D37C9B">
        <w:rPr>
          <w:rFonts w:ascii="Times New Roman" w:hAnsi="Times New Roman"/>
          <w:b/>
          <w:bCs/>
          <w:i/>
          <w:iCs/>
          <w:lang w:val="ru-RU" w:eastAsia="ru-RU"/>
        </w:rPr>
        <w:t>Пр</w:t>
      </w:r>
      <w:r>
        <w:rPr>
          <w:rFonts w:ascii="Times New Roman" w:hAnsi="Times New Roman"/>
          <w:b/>
          <w:bCs/>
          <w:i/>
          <w:iCs/>
          <w:lang w:val="ru-RU" w:eastAsia="ru-RU"/>
        </w:rPr>
        <w:t>о</w:t>
      </w:r>
      <w:r w:rsidRPr="00D37C9B">
        <w:rPr>
          <w:rFonts w:ascii="Times New Roman" w:hAnsi="Times New Roman"/>
          <w:b/>
          <w:bCs/>
          <w:i/>
          <w:iCs/>
          <w:lang w:val="ru-RU" w:eastAsia="ru-RU"/>
        </w:rPr>
        <w:t>ектные предложения</w:t>
      </w:r>
      <w:bookmarkEnd w:id="41"/>
    </w:p>
    <w:p w:rsidR="002C5CE2" w:rsidRDefault="002C5CE2" w:rsidP="001416A8">
      <w:pPr>
        <w:tabs>
          <w:tab w:val="left" w:pos="540"/>
          <w:tab w:val="left" w:pos="1260"/>
          <w:tab w:val="left" w:pos="1620"/>
        </w:tabs>
        <w:spacing w:line="276" w:lineRule="auto"/>
        <w:ind w:firstLine="709"/>
        <w:jc w:val="both"/>
        <w:rPr>
          <w:rFonts w:ascii="Times New Roman" w:hAnsi="Times New Roman"/>
          <w:bCs/>
          <w:color w:val="000000"/>
          <w:spacing w:val="4"/>
          <w:sz w:val="24"/>
          <w:szCs w:val="28"/>
          <w:lang w:val="ru-RU" w:eastAsia="ar-SA"/>
        </w:rPr>
      </w:pPr>
    </w:p>
    <w:p w:rsidR="002C5CE2" w:rsidRPr="00311FA1" w:rsidRDefault="002C5CE2" w:rsidP="00311FA1">
      <w:pPr>
        <w:spacing w:after="200" w:line="276" w:lineRule="auto"/>
        <w:ind w:firstLine="709"/>
        <w:jc w:val="both"/>
        <w:rPr>
          <w:rFonts w:ascii="Times New Roman" w:hAnsi="Times New Roman"/>
          <w:bCs/>
          <w:sz w:val="24"/>
          <w:szCs w:val="24"/>
          <w:lang w:val="ru-RU" w:eastAsia="ru-RU"/>
        </w:rPr>
      </w:pPr>
      <w:r w:rsidRPr="00311FA1">
        <w:rPr>
          <w:rFonts w:ascii="Times New Roman" w:hAnsi="Times New Roman"/>
          <w:bCs/>
          <w:sz w:val="24"/>
          <w:szCs w:val="24"/>
          <w:lang w:val="ru-RU" w:eastAsia="ru-RU"/>
        </w:rPr>
        <w:t>Сведения о фактическом и ожидаемом поступлении сточных вод в централизованную систему водоотведения</w:t>
      </w:r>
      <w:r>
        <w:rPr>
          <w:rFonts w:ascii="Times New Roman" w:hAnsi="Times New Roman"/>
          <w:bCs/>
          <w:sz w:val="24"/>
          <w:szCs w:val="24"/>
          <w:lang w:val="ru-RU" w:eastAsia="ru-RU"/>
        </w:rPr>
        <w:t xml:space="preserve">. </w:t>
      </w:r>
      <w:r w:rsidRPr="00311FA1">
        <w:rPr>
          <w:rFonts w:ascii="Times New Roman" w:hAnsi="Times New Roman"/>
          <w:bCs/>
          <w:sz w:val="24"/>
          <w:szCs w:val="24"/>
          <w:lang w:val="ru-RU" w:eastAsia="ru-RU"/>
        </w:rPr>
        <w:t>Поступление сточных вод в централизованную систему канализации соответствует потреблению воды потребителю за вычетом безвозвратных потерь.</w:t>
      </w:r>
    </w:p>
    <w:p w:rsidR="002C5CE2" w:rsidRDefault="002C5CE2" w:rsidP="00311FA1">
      <w:pPr>
        <w:spacing w:after="200" w:line="276" w:lineRule="auto"/>
        <w:ind w:firstLine="709"/>
        <w:jc w:val="both"/>
        <w:rPr>
          <w:rFonts w:ascii="Times New Roman" w:hAnsi="Times New Roman"/>
          <w:bCs/>
          <w:sz w:val="24"/>
          <w:szCs w:val="24"/>
          <w:lang w:val="ru-RU" w:eastAsia="ru-RU"/>
        </w:rPr>
      </w:pPr>
      <w:r w:rsidRPr="00311FA1">
        <w:rPr>
          <w:rFonts w:ascii="Times New Roman" w:hAnsi="Times New Roman"/>
          <w:bCs/>
          <w:sz w:val="24"/>
          <w:szCs w:val="24"/>
          <w:lang w:val="ru-RU" w:eastAsia="ru-RU"/>
        </w:rPr>
        <w:t xml:space="preserve">Безвозвратные потери представляют расходы воды на утечки в системе канализации. Условно принимаем утечки в системе канализации равные 0%. Ожидаемое </w:t>
      </w:r>
      <w:r w:rsidRPr="00311FA1">
        <w:rPr>
          <w:rFonts w:ascii="Times New Roman" w:hAnsi="Times New Roman"/>
          <w:bCs/>
          <w:sz w:val="24"/>
          <w:szCs w:val="24"/>
          <w:lang w:val="ru-RU" w:eastAsia="ru-RU"/>
        </w:rPr>
        <w:lastRenderedPageBreak/>
        <w:t>поступление сточных вод в систему перспективного строительства централизованной системы водоотведения приведены в таблице</w:t>
      </w:r>
      <w:r>
        <w:rPr>
          <w:rFonts w:ascii="Times New Roman" w:hAnsi="Times New Roman"/>
          <w:bCs/>
          <w:sz w:val="24"/>
          <w:szCs w:val="24"/>
          <w:lang w:val="ru-RU" w:eastAsia="ru-RU"/>
        </w:rPr>
        <w:t>:</w:t>
      </w:r>
    </w:p>
    <w:p w:rsidR="002C5CE2" w:rsidRPr="00311FA1" w:rsidRDefault="002C5CE2" w:rsidP="006E2BAD">
      <w:pPr>
        <w:spacing w:line="276" w:lineRule="auto"/>
        <w:ind w:firstLine="680"/>
        <w:jc w:val="right"/>
        <w:rPr>
          <w:rFonts w:ascii="Times New Roman" w:hAnsi="Times New Roman"/>
          <w:bCs/>
          <w:sz w:val="24"/>
          <w:szCs w:val="24"/>
          <w:lang w:val="ru-RU" w:eastAsia="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7</w:t>
      </w:r>
      <w:r w:rsidRPr="00F30BE3">
        <w:rPr>
          <w:rFonts w:ascii="Times New Roman" w:hAnsi="Times New Roman"/>
          <w:i/>
          <w:sz w:val="24"/>
          <w:szCs w:val="24"/>
          <w:lang w:val="ru-RU" w:eastAsia="ru-RU"/>
        </w:rPr>
        <w:t>.</w:t>
      </w:r>
      <w:r>
        <w:rPr>
          <w:rFonts w:ascii="Times New Roman" w:hAnsi="Times New Roman"/>
          <w:i/>
          <w:sz w:val="24"/>
          <w:szCs w:val="24"/>
          <w:lang w:val="ru-RU" w:eastAsia="ru-RU"/>
        </w:rPr>
        <w:t>2</w:t>
      </w:r>
      <w:r w:rsidRPr="00F30BE3">
        <w:rPr>
          <w:rFonts w:ascii="Times New Roman" w:hAnsi="Times New Roman"/>
          <w:i/>
          <w:sz w:val="24"/>
          <w:szCs w:val="24"/>
          <w:lang w:val="ru-RU" w:eastAsia="ru-RU"/>
        </w:rPr>
        <w:t>.</w:t>
      </w:r>
      <w:r>
        <w:rPr>
          <w:rFonts w:ascii="Times New Roman" w:hAnsi="Times New Roman"/>
          <w:i/>
          <w:sz w:val="24"/>
          <w:szCs w:val="24"/>
          <w:lang w:val="ru-RU" w:eastAsia="ru-RU"/>
        </w:rPr>
        <w:t>1</w:t>
      </w:r>
    </w:p>
    <w:tbl>
      <w:tblPr>
        <w:tblW w:w="0" w:type="auto"/>
        <w:tblInd w:w="10" w:type="dxa"/>
        <w:tblLayout w:type="fixed"/>
        <w:tblCellMar>
          <w:left w:w="10" w:type="dxa"/>
          <w:right w:w="10" w:type="dxa"/>
        </w:tblCellMar>
        <w:tblLook w:val="00A0" w:firstRow="1" w:lastRow="0" w:firstColumn="1" w:lastColumn="0" w:noHBand="0" w:noVBand="0"/>
      </w:tblPr>
      <w:tblGrid>
        <w:gridCol w:w="1248"/>
        <w:gridCol w:w="1277"/>
        <w:gridCol w:w="1982"/>
        <w:gridCol w:w="4849"/>
      </w:tblGrid>
      <w:tr w:rsidR="002C5CE2" w:rsidRPr="00961C76" w:rsidTr="00311FA1">
        <w:trPr>
          <w:trHeight w:hRule="exact" w:val="1152"/>
        </w:trPr>
        <w:tc>
          <w:tcPr>
            <w:tcW w:w="1248"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
                <w:bCs/>
                <w:color w:val="000000"/>
                <w:spacing w:val="1"/>
                <w:lang w:val="ru-RU" w:eastAsia="ru-RU"/>
              </w:rPr>
            </w:pPr>
            <w:r w:rsidRPr="00311FA1">
              <w:rPr>
                <w:rFonts w:ascii="Times New Roman" w:hAnsi="Times New Roman"/>
                <w:b/>
                <w:bCs/>
                <w:color w:val="000000"/>
                <w:spacing w:val="1"/>
                <w:lang w:val="ru-RU" w:eastAsia="ru-RU"/>
              </w:rPr>
              <w:t>год</w:t>
            </w:r>
          </w:p>
        </w:tc>
        <w:tc>
          <w:tcPr>
            <w:tcW w:w="1277" w:type="dxa"/>
            <w:tcBorders>
              <w:top w:val="single" w:sz="4" w:space="0" w:color="auto"/>
              <w:left w:val="single" w:sz="4" w:space="0" w:color="auto"/>
            </w:tcBorders>
            <w:shd w:val="clear" w:color="auto" w:fill="FFFFFF"/>
            <w:vAlign w:val="center"/>
          </w:tcPr>
          <w:p w:rsidR="002C5CE2" w:rsidRPr="00311FA1" w:rsidRDefault="002C5CE2" w:rsidP="00311FA1">
            <w:pPr>
              <w:widowControl w:val="0"/>
              <w:spacing w:after="180"/>
              <w:ind w:left="120" w:firstLine="0"/>
              <w:jc w:val="center"/>
              <w:rPr>
                <w:rFonts w:ascii="Times New Roman" w:hAnsi="Times New Roman"/>
                <w:b/>
                <w:bCs/>
                <w:color w:val="000000"/>
                <w:spacing w:val="1"/>
                <w:lang w:val="ru-RU" w:eastAsia="ru-RU"/>
              </w:rPr>
            </w:pPr>
            <w:r w:rsidRPr="00311FA1">
              <w:rPr>
                <w:rFonts w:ascii="Times New Roman" w:hAnsi="Times New Roman"/>
                <w:b/>
                <w:bCs/>
                <w:color w:val="000000"/>
                <w:spacing w:val="1"/>
                <w:lang w:val="ru-RU" w:eastAsia="ru-RU"/>
              </w:rPr>
              <w:t>Число</w:t>
            </w:r>
          </w:p>
          <w:p w:rsidR="002C5CE2" w:rsidRPr="00311FA1" w:rsidRDefault="002C5CE2" w:rsidP="00311FA1">
            <w:pPr>
              <w:widowControl w:val="0"/>
              <w:spacing w:before="180"/>
              <w:ind w:left="120" w:firstLine="0"/>
              <w:jc w:val="center"/>
              <w:rPr>
                <w:rFonts w:ascii="Times New Roman" w:hAnsi="Times New Roman"/>
                <w:b/>
                <w:bCs/>
                <w:color w:val="000000"/>
                <w:spacing w:val="1"/>
                <w:lang w:val="ru-RU" w:eastAsia="ru-RU"/>
              </w:rPr>
            </w:pPr>
            <w:r w:rsidRPr="00311FA1">
              <w:rPr>
                <w:rFonts w:ascii="Times New Roman" w:hAnsi="Times New Roman"/>
                <w:b/>
                <w:bCs/>
                <w:color w:val="000000"/>
                <w:spacing w:val="1"/>
                <w:lang w:val="ru-RU" w:eastAsia="ru-RU"/>
              </w:rPr>
              <w:t>жителей</w:t>
            </w:r>
          </w:p>
        </w:tc>
        <w:tc>
          <w:tcPr>
            <w:tcW w:w="1982"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
                <w:bCs/>
                <w:color w:val="000000"/>
                <w:spacing w:val="1"/>
                <w:lang w:val="ru-RU" w:eastAsia="ru-RU"/>
              </w:rPr>
            </w:pPr>
            <w:r w:rsidRPr="00311FA1">
              <w:rPr>
                <w:rFonts w:ascii="Times New Roman" w:hAnsi="Times New Roman"/>
                <w:b/>
                <w:bCs/>
                <w:color w:val="000000"/>
                <w:spacing w:val="1"/>
                <w:lang w:val="ru-RU" w:eastAsia="ru-RU"/>
              </w:rPr>
              <w:t>Расход воды</w:t>
            </w:r>
          </w:p>
        </w:tc>
        <w:tc>
          <w:tcPr>
            <w:tcW w:w="4849" w:type="dxa"/>
            <w:tcBorders>
              <w:top w:val="single" w:sz="4" w:space="0" w:color="auto"/>
              <w:left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
                <w:bCs/>
                <w:color w:val="000000"/>
                <w:spacing w:val="1"/>
                <w:lang w:val="ru-RU" w:eastAsia="ru-RU"/>
              </w:rPr>
            </w:pPr>
            <w:r w:rsidRPr="00311FA1">
              <w:rPr>
                <w:rFonts w:ascii="Times New Roman" w:hAnsi="Times New Roman"/>
                <w:b/>
                <w:bCs/>
                <w:color w:val="000000"/>
                <w:spacing w:val="1"/>
                <w:lang w:val="ru-RU" w:eastAsia="ru-RU"/>
              </w:rPr>
              <w:t>Расход воды с учетом достигнутого уровня экономии</w:t>
            </w:r>
          </w:p>
        </w:tc>
      </w:tr>
      <w:tr w:rsidR="002C5CE2" w:rsidRPr="00F5186F" w:rsidTr="00311FA1">
        <w:trPr>
          <w:trHeight w:hRule="exact" w:val="425"/>
        </w:trPr>
        <w:tc>
          <w:tcPr>
            <w:tcW w:w="1248"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2014</w:t>
            </w:r>
          </w:p>
        </w:tc>
        <w:tc>
          <w:tcPr>
            <w:tcW w:w="1277"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996</w:t>
            </w:r>
          </w:p>
        </w:tc>
        <w:tc>
          <w:tcPr>
            <w:tcW w:w="1982"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279,1</w:t>
            </w:r>
          </w:p>
        </w:tc>
        <w:tc>
          <w:tcPr>
            <w:tcW w:w="4849" w:type="dxa"/>
            <w:tcBorders>
              <w:top w:val="single" w:sz="4" w:space="0" w:color="auto"/>
              <w:left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107,2</w:t>
            </w:r>
          </w:p>
        </w:tc>
      </w:tr>
      <w:tr w:rsidR="002C5CE2" w:rsidRPr="00F5186F" w:rsidTr="00311FA1">
        <w:trPr>
          <w:trHeight w:hRule="exact" w:val="418"/>
        </w:trPr>
        <w:tc>
          <w:tcPr>
            <w:tcW w:w="1248"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2015</w:t>
            </w:r>
          </w:p>
        </w:tc>
        <w:tc>
          <w:tcPr>
            <w:tcW w:w="1277"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996</w:t>
            </w:r>
          </w:p>
        </w:tc>
        <w:tc>
          <w:tcPr>
            <w:tcW w:w="1982"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279,1</w:t>
            </w:r>
          </w:p>
        </w:tc>
        <w:tc>
          <w:tcPr>
            <w:tcW w:w="4849" w:type="dxa"/>
            <w:tcBorders>
              <w:top w:val="single" w:sz="4" w:space="0" w:color="auto"/>
              <w:left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107,2</w:t>
            </w:r>
          </w:p>
        </w:tc>
      </w:tr>
      <w:tr w:rsidR="002C5CE2" w:rsidRPr="00F5186F" w:rsidTr="00311FA1">
        <w:trPr>
          <w:trHeight w:hRule="exact" w:val="423"/>
        </w:trPr>
        <w:tc>
          <w:tcPr>
            <w:tcW w:w="1248"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2016</w:t>
            </w:r>
          </w:p>
        </w:tc>
        <w:tc>
          <w:tcPr>
            <w:tcW w:w="1277"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1068</w:t>
            </w:r>
          </w:p>
        </w:tc>
        <w:tc>
          <w:tcPr>
            <w:tcW w:w="1982"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296,4</w:t>
            </w:r>
          </w:p>
        </w:tc>
        <w:tc>
          <w:tcPr>
            <w:tcW w:w="4849" w:type="dxa"/>
            <w:tcBorders>
              <w:top w:val="single" w:sz="4" w:space="0" w:color="auto"/>
              <w:left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113,8</w:t>
            </w:r>
          </w:p>
        </w:tc>
      </w:tr>
      <w:tr w:rsidR="002C5CE2" w:rsidRPr="00F5186F" w:rsidTr="00311FA1">
        <w:trPr>
          <w:trHeight w:hRule="exact" w:val="429"/>
        </w:trPr>
        <w:tc>
          <w:tcPr>
            <w:tcW w:w="1248"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2017</w:t>
            </w:r>
          </w:p>
        </w:tc>
        <w:tc>
          <w:tcPr>
            <w:tcW w:w="1277"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1156</w:t>
            </w:r>
          </w:p>
        </w:tc>
        <w:tc>
          <w:tcPr>
            <w:tcW w:w="1982"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317,5</w:t>
            </w:r>
          </w:p>
        </w:tc>
        <w:tc>
          <w:tcPr>
            <w:tcW w:w="4849" w:type="dxa"/>
            <w:tcBorders>
              <w:top w:val="single" w:sz="4" w:space="0" w:color="auto"/>
              <w:left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121,9</w:t>
            </w:r>
          </w:p>
        </w:tc>
      </w:tr>
      <w:tr w:rsidR="002C5CE2" w:rsidRPr="00F5186F" w:rsidTr="00311FA1">
        <w:trPr>
          <w:trHeight w:hRule="exact" w:val="421"/>
        </w:trPr>
        <w:tc>
          <w:tcPr>
            <w:tcW w:w="1248"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2018</w:t>
            </w:r>
          </w:p>
        </w:tc>
        <w:tc>
          <w:tcPr>
            <w:tcW w:w="1277"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1156</w:t>
            </w:r>
          </w:p>
        </w:tc>
        <w:tc>
          <w:tcPr>
            <w:tcW w:w="1982"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317,5</w:t>
            </w:r>
          </w:p>
        </w:tc>
        <w:tc>
          <w:tcPr>
            <w:tcW w:w="4849" w:type="dxa"/>
            <w:tcBorders>
              <w:top w:val="single" w:sz="4" w:space="0" w:color="auto"/>
              <w:left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121,9</w:t>
            </w:r>
          </w:p>
        </w:tc>
      </w:tr>
      <w:tr w:rsidR="002C5CE2" w:rsidRPr="00F5186F" w:rsidTr="00311FA1">
        <w:trPr>
          <w:trHeight w:hRule="exact" w:val="428"/>
        </w:trPr>
        <w:tc>
          <w:tcPr>
            <w:tcW w:w="1248"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2019</w:t>
            </w:r>
          </w:p>
        </w:tc>
        <w:tc>
          <w:tcPr>
            <w:tcW w:w="1277"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1215</w:t>
            </w:r>
          </w:p>
        </w:tc>
        <w:tc>
          <w:tcPr>
            <w:tcW w:w="1982"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337,6</w:t>
            </w:r>
          </w:p>
        </w:tc>
        <w:tc>
          <w:tcPr>
            <w:tcW w:w="4849" w:type="dxa"/>
            <w:tcBorders>
              <w:top w:val="single" w:sz="4" w:space="0" w:color="auto"/>
              <w:left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129,7</w:t>
            </w:r>
          </w:p>
        </w:tc>
      </w:tr>
      <w:tr w:rsidR="002C5CE2" w:rsidRPr="00F5186F" w:rsidTr="00311FA1">
        <w:trPr>
          <w:trHeight w:hRule="exact" w:val="419"/>
        </w:trPr>
        <w:tc>
          <w:tcPr>
            <w:tcW w:w="1248"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2020</w:t>
            </w:r>
          </w:p>
        </w:tc>
        <w:tc>
          <w:tcPr>
            <w:tcW w:w="1277"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1274</w:t>
            </w:r>
          </w:p>
        </w:tc>
        <w:tc>
          <w:tcPr>
            <w:tcW w:w="1982"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351,8</w:t>
            </w:r>
          </w:p>
        </w:tc>
        <w:tc>
          <w:tcPr>
            <w:tcW w:w="4849" w:type="dxa"/>
            <w:tcBorders>
              <w:top w:val="single" w:sz="4" w:space="0" w:color="auto"/>
              <w:left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135,1</w:t>
            </w:r>
          </w:p>
        </w:tc>
      </w:tr>
      <w:tr w:rsidR="002C5CE2" w:rsidRPr="00F5186F" w:rsidTr="00311FA1">
        <w:trPr>
          <w:trHeight w:hRule="exact" w:val="439"/>
        </w:trPr>
        <w:tc>
          <w:tcPr>
            <w:tcW w:w="1248"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2021</w:t>
            </w:r>
          </w:p>
        </w:tc>
        <w:tc>
          <w:tcPr>
            <w:tcW w:w="1277"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1274</w:t>
            </w:r>
          </w:p>
        </w:tc>
        <w:tc>
          <w:tcPr>
            <w:tcW w:w="1982"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351,8</w:t>
            </w:r>
          </w:p>
        </w:tc>
        <w:tc>
          <w:tcPr>
            <w:tcW w:w="4849" w:type="dxa"/>
            <w:tcBorders>
              <w:top w:val="single" w:sz="4" w:space="0" w:color="auto"/>
              <w:left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135,1</w:t>
            </w:r>
          </w:p>
        </w:tc>
      </w:tr>
      <w:tr w:rsidR="002C5CE2" w:rsidRPr="00F5186F" w:rsidTr="00311FA1">
        <w:trPr>
          <w:trHeight w:hRule="exact" w:val="448"/>
        </w:trPr>
        <w:tc>
          <w:tcPr>
            <w:tcW w:w="1248"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2022</w:t>
            </w:r>
          </w:p>
        </w:tc>
        <w:tc>
          <w:tcPr>
            <w:tcW w:w="1277"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1274</w:t>
            </w:r>
          </w:p>
        </w:tc>
        <w:tc>
          <w:tcPr>
            <w:tcW w:w="1982"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351,8</w:t>
            </w:r>
          </w:p>
        </w:tc>
        <w:tc>
          <w:tcPr>
            <w:tcW w:w="4849" w:type="dxa"/>
            <w:tcBorders>
              <w:top w:val="single" w:sz="4" w:space="0" w:color="auto"/>
              <w:left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135,1</w:t>
            </w:r>
          </w:p>
        </w:tc>
      </w:tr>
      <w:tr w:rsidR="002C5CE2" w:rsidRPr="00F5186F" w:rsidTr="00311FA1">
        <w:trPr>
          <w:trHeight w:hRule="exact" w:val="448"/>
        </w:trPr>
        <w:tc>
          <w:tcPr>
            <w:tcW w:w="1248"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2023</w:t>
            </w:r>
          </w:p>
        </w:tc>
        <w:tc>
          <w:tcPr>
            <w:tcW w:w="1277"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1274</w:t>
            </w:r>
          </w:p>
        </w:tc>
        <w:tc>
          <w:tcPr>
            <w:tcW w:w="1982" w:type="dxa"/>
            <w:tcBorders>
              <w:top w:val="single" w:sz="4" w:space="0" w:color="auto"/>
              <w:left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351,8</w:t>
            </w:r>
          </w:p>
        </w:tc>
        <w:tc>
          <w:tcPr>
            <w:tcW w:w="4849" w:type="dxa"/>
            <w:tcBorders>
              <w:top w:val="single" w:sz="4" w:space="0" w:color="auto"/>
              <w:left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135,1</w:t>
            </w:r>
          </w:p>
        </w:tc>
      </w:tr>
      <w:tr w:rsidR="002C5CE2" w:rsidRPr="00F5186F" w:rsidTr="00311FA1">
        <w:trPr>
          <w:trHeight w:hRule="exact" w:val="412"/>
        </w:trPr>
        <w:tc>
          <w:tcPr>
            <w:tcW w:w="1248" w:type="dxa"/>
            <w:tcBorders>
              <w:top w:val="single" w:sz="4" w:space="0" w:color="auto"/>
              <w:left w:val="single" w:sz="4" w:space="0" w:color="auto"/>
              <w:bottom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2024</w:t>
            </w:r>
          </w:p>
        </w:tc>
        <w:tc>
          <w:tcPr>
            <w:tcW w:w="1277" w:type="dxa"/>
            <w:tcBorders>
              <w:top w:val="single" w:sz="4" w:space="0" w:color="auto"/>
              <w:left w:val="single" w:sz="4" w:space="0" w:color="auto"/>
              <w:bottom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1274</w:t>
            </w:r>
          </w:p>
        </w:tc>
        <w:tc>
          <w:tcPr>
            <w:tcW w:w="1982" w:type="dxa"/>
            <w:tcBorders>
              <w:top w:val="single" w:sz="4" w:space="0" w:color="auto"/>
              <w:left w:val="single" w:sz="4" w:space="0" w:color="auto"/>
              <w:bottom w:val="single" w:sz="4" w:space="0" w:color="auto"/>
            </w:tcBorders>
            <w:shd w:val="clear" w:color="auto" w:fill="FFFFFF"/>
            <w:vAlign w:val="center"/>
          </w:tcPr>
          <w:p w:rsidR="002C5CE2" w:rsidRPr="00311FA1" w:rsidRDefault="002C5CE2" w:rsidP="00311FA1">
            <w:pPr>
              <w:widowControl w:val="0"/>
              <w:ind w:left="120"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351,8</w:t>
            </w:r>
          </w:p>
        </w:tc>
        <w:tc>
          <w:tcPr>
            <w:tcW w:w="4849" w:type="dxa"/>
            <w:tcBorders>
              <w:top w:val="single" w:sz="4" w:space="0" w:color="auto"/>
              <w:left w:val="single" w:sz="4" w:space="0" w:color="auto"/>
              <w:bottom w:val="single" w:sz="4" w:space="0" w:color="auto"/>
              <w:right w:val="single" w:sz="4" w:space="0" w:color="auto"/>
            </w:tcBorders>
            <w:shd w:val="clear" w:color="auto" w:fill="FFFFFF"/>
            <w:vAlign w:val="center"/>
          </w:tcPr>
          <w:p w:rsidR="002C5CE2" w:rsidRPr="00311FA1" w:rsidRDefault="002C5CE2" w:rsidP="00311FA1">
            <w:pPr>
              <w:widowControl w:val="0"/>
              <w:ind w:firstLine="0"/>
              <w:jc w:val="center"/>
              <w:rPr>
                <w:rFonts w:ascii="Times New Roman" w:hAnsi="Times New Roman"/>
                <w:bCs/>
                <w:color w:val="000000"/>
                <w:spacing w:val="1"/>
                <w:lang w:val="ru-RU" w:eastAsia="ru-RU"/>
              </w:rPr>
            </w:pPr>
            <w:r w:rsidRPr="00311FA1">
              <w:rPr>
                <w:rFonts w:ascii="Times New Roman" w:hAnsi="Times New Roman"/>
                <w:bCs/>
                <w:color w:val="000000"/>
                <w:spacing w:val="1"/>
                <w:lang w:val="ru-RU" w:eastAsia="ru-RU"/>
              </w:rPr>
              <w:t>135,1</w:t>
            </w:r>
          </w:p>
        </w:tc>
      </w:tr>
    </w:tbl>
    <w:p w:rsidR="002C5CE2" w:rsidRDefault="002C5CE2" w:rsidP="001416A8">
      <w:pPr>
        <w:tabs>
          <w:tab w:val="left" w:pos="540"/>
          <w:tab w:val="left" w:pos="1260"/>
          <w:tab w:val="left" w:pos="1620"/>
        </w:tabs>
        <w:spacing w:line="276" w:lineRule="auto"/>
        <w:ind w:firstLine="709"/>
        <w:jc w:val="both"/>
        <w:rPr>
          <w:rFonts w:ascii="Times New Roman" w:hAnsi="Times New Roman"/>
          <w:bCs/>
          <w:color w:val="000000"/>
          <w:spacing w:val="4"/>
          <w:sz w:val="24"/>
          <w:szCs w:val="28"/>
          <w:lang w:val="ru-RU" w:eastAsia="ar-SA"/>
        </w:rPr>
      </w:pPr>
    </w:p>
    <w:p w:rsidR="002C5CE2" w:rsidRPr="00311FA1" w:rsidRDefault="002C5CE2" w:rsidP="00A93092">
      <w:pPr>
        <w:spacing w:line="276" w:lineRule="auto"/>
        <w:ind w:firstLine="709"/>
        <w:jc w:val="both"/>
        <w:rPr>
          <w:rFonts w:ascii="Times New Roman" w:hAnsi="Times New Roman"/>
          <w:bCs/>
          <w:sz w:val="24"/>
          <w:szCs w:val="24"/>
          <w:lang w:val="ru-RU" w:eastAsia="ru-RU"/>
        </w:rPr>
      </w:pPr>
      <w:r w:rsidRPr="00311FA1">
        <w:rPr>
          <w:rFonts w:ascii="Times New Roman" w:hAnsi="Times New Roman"/>
          <w:bCs/>
          <w:sz w:val="24"/>
          <w:szCs w:val="24"/>
          <w:lang w:val="ru-RU" w:eastAsia="ru-RU"/>
        </w:rPr>
        <w:t>В п.Сентябрьский расход сточных вод соответствует расходу воды, фактическое потребление воды составляет 38% от расчетного. Данная экономия воды достигнута за счет экономии воды населением, широкого развития установки приборов учета, миграции населения и ряда других причин.</w:t>
      </w:r>
    </w:p>
    <w:p w:rsidR="002C5CE2" w:rsidRPr="00311FA1" w:rsidRDefault="002C5CE2" w:rsidP="00A93092">
      <w:pPr>
        <w:spacing w:line="276" w:lineRule="auto"/>
        <w:ind w:firstLine="709"/>
        <w:jc w:val="both"/>
        <w:rPr>
          <w:rFonts w:ascii="Times New Roman" w:hAnsi="Times New Roman"/>
          <w:bCs/>
          <w:sz w:val="24"/>
          <w:szCs w:val="24"/>
          <w:lang w:val="ru-RU" w:eastAsia="ru-RU"/>
        </w:rPr>
      </w:pPr>
      <w:r w:rsidRPr="00311FA1">
        <w:rPr>
          <w:rFonts w:ascii="Times New Roman" w:hAnsi="Times New Roman"/>
          <w:bCs/>
          <w:sz w:val="24"/>
          <w:szCs w:val="24"/>
          <w:lang w:val="ru-RU" w:eastAsia="ru-RU"/>
        </w:rPr>
        <w:t>В соответствии с расчетным объемом сточных вод поселка на период до 2024г. , расчетный расход стоков на 2024г.составит 351,8м3/сут, с учетом достигнутого уровня экономии расход составит 135,м3/сут. Поскольку остаются не известными причины высокого уровня экономии воды населением и сохранение их в перспективе, требуемая мощность очистных сооружений составит 351,8м3/сут, что соответствует проектной мощности очистных</w:t>
      </w:r>
      <w:r>
        <w:rPr>
          <w:rFonts w:ascii="Times New Roman" w:hAnsi="Times New Roman"/>
          <w:bCs/>
          <w:sz w:val="24"/>
          <w:szCs w:val="24"/>
          <w:lang w:val="ru-RU" w:eastAsia="ru-RU"/>
        </w:rPr>
        <w:t xml:space="preserve"> сооружений.</w:t>
      </w:r>
    </w:p>
    <w:p w:rsidR="002C5CE2" w:rsidRDefault="002C5CE2" w:rsidP="00A93092">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 xml:space="preserve">Принципами развития централизованной системы водоотведения поселка являются: </w:t>
      </w:r>
    </w:p>
    <w:p w:rsidR="002C5CE2" w:rsidRPr="00CA0095" w:rsidRDefault="002C5CE2" w:rsidP="00A93092">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w:t>
      </w:r>
      <w:r>
        <w:rPr>
          <w:rFonts w:ascii="Times New Roman" w:hAnsi="Times New Roman"/>
          <w:bCs/>
          <w:sz w:val="24"/>
          <w:szCs w:val="24"/>
          <w:lang w:val="ru-RU" w:eastAsia="ru-RU"/>
        </w:rPr>
        <w:t xml:space="preserve"> </w:t>
      </w:r>
      <w:r w:rsidRPr="00CA0095">
        <w:rPr>
          <w:rFonts w:ascii="Times New Roman" w:hAnsi="Times New Roman"/>
          <w:bCs/>
          <w:sz w:val="24"/>
          <w:szCs w:val="24"/>
          <w:lang w:val="ru-RU" w:eastAsia="ru-RU"/>
        </w:rPr>
        <w:t>постоянное улучшение качества предоставления услуг водоотведения потребителям (абонентам);</w:t>
      </w:r>
    </w:p>
    <w:p w:rsidR="002C5CE2" w:rsidRPr="00CA0095" w:rsidRDefault="002C5CE2" w:rsidP="00A93092">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w:t>
      </w:r>
      <w:r>
        <w:rPr>
          <w:rFonts w:ascii="Times New Roman" w:hAnsi="Times New Roman"/>
          <w:bCs/>
          <w:sz w:val="24"/>
          <w:szCs w:val="24"/>
          <w:lang w:val="ru-RU" w:eastAsia="ru-RU"/>
        </w:rPr>
        <w:t xml:space="preserve"> </w:t>
      </w:r>
      <w:r w:rsidRPr="00CA0095">
        <w:rPr>
          <w:rFonts w:ascii="Times New Roman" w:hAnsi="Times New Roman"/>
          <w:bCs/>
          <w:sz w:val="24"/>
          <w:szCs w:val="24"/>
          <w:lang w:val="ru-RU" w:eastAsia="ru-RU"/>
        </w:rPr>
        <w:t>удовлетворение потребности в обеспечении услугой водоотведения новых объектов капитального строительства;</w:t>
      </w:r>
    </w:p>
    <w:p w:rsidR="002C5CE2" w:rsidRPr="00CA0095" w:rsidRDefault="002C5CE2" w:rsidP="00A93092">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w:t>
      </w:r>
      <w:r>
        <w:rPr>
          <w:rFonts w:ascii="Times New Roman" w:hAnsi="Times New Roman"/>
          <w:bCs/>
          <w:sz w:val="24"/>
          <w:szCs w:val="24"/>
          <w:lang w:val="ru-RU" w:eastAsia="ru-RU"/>
        </w:rPr>
        <w:t xml:space="preserve"> </w:t>
      </w:r>
      <w:r w:rsidRPr="00CA0095">
        <w:rPr>
          <w:rFonts w:ascii="Times New Roman" w:hAnsi="Times New Roman"/>
          <w:bCs/>
          <w:sz w:val="24"/>
          <w:szCs w:val="24"/>
          <w:lang w:val="ru-RU" w:eastAsia="ru-RU"/>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2C5CE2" w:rsidRPr="00CA0095" w:rsidRDefault="002C5CE2" w:rsidP="00CA0095">
      <w:pPr>
        <w:spacing w:after="200"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Основными задачами, решаемыми в разделе «Водоотведение» схемы водоснабжения и водоотведения являются:</w:t>
      </w:r>
    </w:p>
    <w:p w:rsidR="002C5CE2" w:rsidRPr="00CA0095" w:rsidRDefault="002C5CE2" w:rsidP="00A93092">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lastRenderedPageBreak/>
        <w:t>-модернизации существующих канализационных очистных сооружений (или строительство новых - требуется предварительное обследование физического состояния существующих сооружений) с внедрением технологий глубокого удаления биогенных элементов, доочистки и обеззараживания сточных вод для исключения отрицательного воздействия на водоемы и требований нормативных документов Российского законодательства с целью снижения негативного воздействия на окружающую среду;</w:t>
      </w:r>
    </w:p>
    <w:p w:rsidR="002C5CE2" w:rsidRPr="00CA0095" w:rsidRDefault="002C5CE2" w:rsidP="00A93092">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-обновление канализационной сети с целью повышения надежности и снижения количества отказов системы;</w:t>
      </w:r>
    </w:p>
    <w:p w:rsidR="002C5CE2" w:rsidRPr="00CA0095" w:rsidRDefault="002C5CE2" w:rsidP="00A93092">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 xml:space="preserve"> -создание системы управления канализацией с целью повышения качества предоставления услуги водоотведения за счет оперативного выявления и устранения технологических нарушений в работе системы;</w:t>
      </w:r>
    </w:p>
    <w:p w:rsidR="002C5CE2" w:rsidRPr="00CA0095" w:rsidRDefault="002C5CE2" w:rsidP="00A93092">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-повышение энергетической эффективности системы водоотведения;</w:t>
      </w:r>
    </w:p>
    <w:p w:rsidR="002C5CE2" w:rsidRPr="00CA0095" w:rsidRDefault="002C5CE2" w:rsidP="00A93092">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-строительство сетей для отведения сточных вод от зданий, не имеющих централизованного водоотведения с целью обеспечения доступности услуг водоотведения для всех жителей.</w:t>
      </w:r>
    </w:p>
    <w:p w:rsidR="002C5CE2" w:rsidRPr="00CA0095" w:rsidRDefault="002C5CE2" w:rsidP="00A93092">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-обеспечение доступа к услугам водоотведения новых потребителей.</w:t>
      </w:r>
    </w:p>
    <w:p w:rsidR="002C5CE2" w:rsidRPr="00CA0095" w:rsidRDefault="002C5CE2" w:rsidP="00A93092">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2C5CE2" w:rsidRPr="00CA0095" w:rsidRDefault="002C5CE2" w:rsidP="00CA0095">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w:t>
      </w:r>
      <w:r w:rsidRPr="00CA0095">
        <w:rPr>
          <w:rFonts w:ascii="Times New Roman" w:hAnsi="Times New Roman"/>
          <w:bCs/>
          <w:sz w:val="24"/>
          <w:szCs w:val="24"/>
          <w:lang w:val="ru-RU" w:eastAsia="ru-RU"/>
        </w:rPr>
        <w:tab/>
        <w:t>показатели надежности и бесперебойности водоснабжения;</w:t>
      </w:r>
    </w:p>
    <w:p w:rsidR="002C5CE2" w:rsidRPr="00CA0095" w:rsidRDefault="002C5CE2" w:rsidP="00CA0095">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w:t>
      </w:r>
      <w:r w:rsidRPr="00CA0095">
        <w:rPr>
          <w:rFonts w:ascii="Times New Roman" w:hAnsi="Times New Roman"/>
          <w:bCs/>
          <w:sz w:val="24"/>
          <w:szCs w:val="24"/>
          <w:lang w:val="ru-RU" w:eastAsia="ru-RU"/>
        </w:rPr>
        <w:tab/>
        <w:t>показатели качества обслуживания абонентов;</w:t>
      </w:r>
    </w:p>
    <w:p w:rsidR="002C5CE2" w:rsidRPr="00CA0095" w:rsidRDefault="002C5CE2" w:rsidP="00CA0095">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w:t>
      </w:r>
      <w:r w:rsidRPr="00CA0095">
        <w:rPr>
          <w:rFonts w:ascii="Times New Roman" w:hAnsi="Times New Roman"/>
          <w:bCs/>
          <w:sz w:val="24"/>
          <w:szCs w:val="24"/>
          <w:lang w:val="ru-RU" w:eastAsia="ru-RU"/>
        </w:rPr>
        <w:tab/>
        <w:t>показатели качества очистки сточных вод;</w:t>
      </w:r>
    </w:p>
    <w:p w:rsidR="002C5CE2" w:rsidRPr="00CA0095" w:rsidRDefault="002C5CE2" w:rsidP="00CA0095">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w:t>
      </w:r>
      <w:r w:rsidRPr="00CA0095">
        <w:rPr>
          <w:rFonts w:ascii="Times New Roman" w:hAnsi="Times New Roman"/>
          <w:bCs/>
          <w:sz w:val="24"/>
          <w:szCs w:val="24"/>
          <w:lang w:val="ru-RU" w:eastAsia="ru-RU"/>
        </w:rPr>
        <w:tab/>
        <w:t>показатели эффективности использования ресурсов при транспортировке</w:t>
      </w:r>
    </w:p>
    <w:p w:rsidR="002C5CE2" w:rsidRPr="00CA0095" w:rsidRDefault="002C5CE2" w:rsidP="00CA0095">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сточных вод;</w:t>
      </w:r>
    </w:p>
    <w:p w:rsidR="002C5CE2" w:rsidRPr="00CA0095" w:rsidRDefault="002C5CE2" w:rsidP="00CA0095">
      <w:pPr>
        <w:spacing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w:t>
      </w:r>
      <w:r w:rsidRPr="00CA0095">
        <w:rPr>
          <w:rFonts w:ascii="Times New Roman" w:hAnsi="Times New Roman"/>
          <w:bCs/>
          <w:sz w:val="24"/>
          <w:szCs w:val="24"/>
          <w:lang w:val="ru-RU" w:eastAsia="ru-RU"/>
        </w:rPr>
        <w:tab/>
        <w:t>соотношение цены реализации мероприятий инвестиционной программы и их эффективности - улучшение качества воды;</w:t>
      </w:r>
    </w:p>
    <w:p w:rsidR="002C5CE2" w:rsidRPr="00CA0095" w:rsidRDefault="002C5CE2" w:rsidP="00CA0095">
      <w:pPr>
        <w:spacing w:after="200" w:line="276" w:lineRule="auto"/>
        <w:ind w:firstLine="709"/>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w:t>
      </w:r>
      <w:r w:rsidRPr="00CA0095">
        <w:rPr>
          <w:rFonts w:ascii="Times New Roman" w:hAnsi="Times New Roman"/>
          <w:bCs/>
          <w:sz w:val="24"/>
          <w:szCs w:val="24"/>
          <w:lang w:val="ru-RU" w:eastAsia="ru-RU"/>
        </w:rPr>
        <w:tab/>
        <w:t>иные показатели, установленные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жилищно-коммунального хозяйства.</w:t>
      </w:r>
    </w:p>
    <w:p w:rsidR="002C5CE2" w:rsidRPr="001B2776" w:rsidRDefault="002C5CE2" w:rsidP="001416A8">
      <w:pPr>
        <w:pStyle w:val="2"/>
        <w:rPr>
          <w:rFonts w:ascii="Times New Roman" w:hAnsi="Times New Roman"/>
          <w:b/>
          <w:i/>
          <w:iCs/>
          <w:lang w:val="ru-RU" w:eastAsia="ru-RU"/>
        </w:rPr>
      </w:pPr>
      <w:bookmarkStart w:id="42" w:name="_Toc412806352"/>
      <w:r>
        <w:rPr>
          <w:rFonts w:ascii="Times New Roman" w:hAnsi="Times New Roman"/>
          <w:b/>
          <w:i/>
          <w:iCs/>
          <w:lang w:val="ru-RU" w:eastAsia="ru-RU"/>
        </w:rPr>
        <w:t>7.3. Мероприятия по реализации программы</w:t>
      </w:r>
      <w:bookmarkEnd w:id="42"/>
      <w:r w:rsidRPr="001B2776">
        <w:rPr>
          <w:rFonts w:ascii="Times New Roman" w:hAnsi="Times New Roman"/>
          <w:b/>
          <w:i/>
          <w:iCs/>
          <w:lang w:val="ru-RU" w:eastAsia="ru-RU"/>
        </w:rPr>
        <w:t xml:space="preserve"> </w:t>
      </w:r>
    </w:p>
    <w:p w:rsidR="002C5CE2" w:rsidRDefault="002C5CE2" w:rsidP="00412962">
      <w:pPr>
        <w:tabs>
          <w:tab w:val="left" w:pos="540"/>
          <w:tab w:val="left" w:pos="1260"/>
          <w:tab w:val="left" w:pos="1620"/>
        </w:tabs>
        <w:ind w:firstLine="709"/>
        <w:jc w:val="both"/>
        <w:rPr>
          <w:rFonts w:ascii="Times New Roman" w:hAnsi="Times New Roman"/>
          <w:bCs/>
          <w:color w:val="000000"/>
          <w:spacing w:val="4"/>
          <w:sz w:val="24"/>
          <w:szCs w:val="28"/>
          <w:lang w:val="ru-RU" w:eastAsia="ru-RU"/>
        </w:rPr>
      </w:pPr>
    </w:p>
    <w:p w:rsidR="002C5CE2" w:rsidRPr="00CA0095" w:rsidRDefault="002C5CE2" w:rsidP="00CA0095">
      <w:pPr>
        <w:spacing w:after="200" w:line="276" w:lineRule="auto"/>
        <w:ind w:firstLine="0"/>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Основные мероприятия по реконструкции и модернизации системы водоотведения:</w:t>
      </w:r>
    </w:p>
    <w:p w:rsidR="002C5CE2" w:rsidRDefault="002C5CE2" w:rsidP="00CA0095">
      <w:pPr>
        <w:spacing w:after="200" w:line="276" w:lineRule="auto"/>
        <w:ind w:firstLine="0"/>
        <w:jc w:val="both"/>
        <w:rPr>
          <w:rFonts w:ascii="Times New Roman" w:hAnsi="Times New Roman"/>
          <w:bCs/>
          <w:color w:val="000000"/>
          <w:spacing w:val="4"/>
          <w:sz w:val="24"/>
          <w:szCs w:val="28"/>
          <w:lang w:val="ru-RU" w:eastAsia="ru-RU"/>
        </w:rPr>
      </w:pPr>
      <w:r w:rsidRPr="00CA0095">
        <w:rPr>
          <w:rFonts w:ascii="Times New Roman" w:hAnsi="Times New Roman"/>
          <w:bCs/>
          <w:sz w:val="24"/>
          <w:szCs w:val="24"/>
          <w:lang w:val="ru-RU" w:eastAsia="ru-RU"/>
        </w:rPr>
        <w:t>-</w:t>
      </w:r>
      <w:r w:rsidRPr="00CA0095">
        <w:rPr>
          <w:rFonts w:ascii="Times New Roman" w:hAnsi="Times New Roman"/>
          <w:bCs/>
          <w:sz w:val="24"/>
          <w:szCs w:val="24"/>
          <w:lang w:val="ru-RU" w:eastAsia="ru-RU"/>
        </w:rPr>
        <w:tab/>
      </w:r>
      <w:r w:rsidRPr="00CA0095">
        <w:rPr>
          <w:rFonts w:ascii="Times New Roman" w:hAnsi="Times New Roman"/>
          <w:bCs/>
          <w:color w:val="000000"/>
          <w:spacing w:val="4"/>
          <w:sz w:val="24"/>
          <w:szCs w:val="28"/>
          <w:lang w:val="ru-RU" w:eastAsia="ru-RU"/>
        </w:rPr>
        <w:t>Реконструкция сетей канализации</w:t>
      </w:r>
      <w:r>
        <w:rPr>
          <w:rFonts w:ascii="Times New Roman" w:hAnsi="Times New Roman"/>
          <w:bCs/>
          <w:sz w:val="24"/>
          <w:szCs w:val="24"/>
          <w:lang w:val="ru-RU" w:eastAsia="ru-RU"/>
        </w:rPr>
        <w:t xml:space="preserve">: </w:t>
      </w:r>
      <w:r w:rsidRPr="00CA0095">
        <w:rPr>
          <w:rFonts w:ascii="Times New Roman" w:hAnsi="Times New Roman"/>
          <w:bCs/>
          <w:sz w:val="24"/>
          <w:szCs w:val="24"/>
          <w:lang w:val="ru-RU" w:eastAsia="ru-RU"/>
        </w:rPr>
        <w:t>замена физически изношенных труб на новые с заменой стальных на полипропиленовые, более легкие и сто</w:t>
      </w:r>
      <w:r>
        <w:rPr>
          <w:rFonts w:ascii="Times New Roman" w:hAnsi="Times New Roman"/>
          <w:bCs/>
          <w:sz w:val="24"/>
          <w:szCs w:val="24"/>
          <w:lang w:val="ru-RU" w:eastAsia="ru-RU"/>
        </w:rPr>
        <w:t xml:space="preserve">йкие к агрессивному воздействию -  </w:t>
      </w:r>
      <w:r w:rsidRPr="00CA0095">
        <w:rPr>
          <w:rFonts w:ascii="Times New Roman" w:hAnsi="Times New Roman"/>
          <w:bCs/>
          <w:color w:val="000000"/>
          <w:spacing w:val="4"/>
          <w:sz w:val="24"/>
          <w:szCs w:val="28"/>
          <w:lang w:val="ru-RU" w:eastAsia="ru-RU"/>
        </w:rPr>
        <w:t>19 816,4</w:t>
      </w:r>
      <w:r>
        <w:rPr>
          <w:rFonts w:ascii="Times New Roman" w:hAnsi="Times New Roman"/>
          <w:bCs/>
          <w:color w:val="000000"/>
          <w:spacing w:val="4"/>
          <w:sz w:val="24"/>
          <w:szCs w:val="28"/>
          <w:lang w:val="ru-RU" w:eastAsia="ru-RU"/>
        </w:rPr>
        <w:t xml:space="preserve"> тыс.руб.;</w:t>
      </w:r>
    </w:p>
    <w:p w:rsidR="002C5CE2" w:rsidRPr="00CA0095" w:rsidRDefault="002C5CE2" w:rsidP="006E2BAD">
      <w:pPr>
        <w:tabs>
          <w:tab w:val="left" w:pos="0"/>
        </w:tabs>
        <w:spacing w:after="240"/>
        <w:ind w:firstLine="0"/>
        <w:jc w:val="both"/>
        <w:rPr>
          <w:rFonts w:ascii="Times New Roman" w:hAnsi="Times New Roman"/>
          <w:bCs/>
          <w:color w:val="000000"/>
          <w:spacing w:val="4"/>
          <w:sz w:val="24"/>
          <w:szCs w:val="28"/>
          <w:lang w:val="ru-RU" w:eastAsia="ru-RU"/>
        </w:rPr>
      </w:pPr>
      <w:r>
        <w:rPr>
          <w:rFonts w:ascii="Times New Roman" w:hAnsi="Times New Roman"/>
          <w:bCs/>
          <w:color w:val="000000"/>
          <w:spacing w:val="4"/>
          <w:sz w:val="24"/>
          <w:szCs w:val="28"/>
          <w:lang w:val="ru-RU" w:eastAsia="ru-RU"/>
        </w:rPr>
        <w:t xml:space="preserve">-          </w:t>
      </w:r>
      <w:r w:rsidRPr="00CA0095">
        <w:rPr>
          <w:rFonts w:ascii="Times New Roman" w:hAnsi="Times New Roman"/>
          <w:bCs/>
          <w:color w:val="000000"/>
          <w:spacing w:val="4"/>
          <w:sz w:val="24"/>
          <w:szCs w:val="28"/>
          <w:lang w:val="ru-RU" w:eastAsia="ru-RU"/>
        </w:rPr>
        <w:t>Новое строительство сетей</w:t>
      </w:r>
      <w:r>
        <w:rPr>
          <w:rFonts w:ascii="Times New Roman" w:hAnsi="Times New Roman"/>
          <w:bCs/>
          <w:color w:val="000000"/>
          <w:spacing w:val="4"/>
          <w:sz w:val="24"/>
          <w:szCs w:val="28"/>
          <w:lang w:val="ru-RU" w:eastAsia="ru-RU"/>
        </w:rPr>
        <w:t xml:space="preserve"> - </w:t>
      </w:r>
      <w:r w:rsidRPr="00CA0095">
        <w:rPr>
          <w:rFonts w:ascii="Times New Roman" w:hAnsi="Times New Roman"/>
          <w:bCs/>
          <w:color w:val="000000"/>
          <w:spacing w:val="4"/>
          <w:sz w:val="24"/>
          <w:szCs w:val="28"/>
          <w:lang w:val="ru-RU" w:eastAsia="ru-RU"/>
        </w:rPr>
        <w:t>1 085,5</w:t>
      </w:r>
      <w:r>
        <w:rPr>
          <w:rFonts w:ascii="Times New Roman" w:hAnsi="Times New Roman"/>
          <w:bCs/>
          <w:color w:val="000000"/>
          <w:spacing w:val="4"/>
          <w:sz w:val="24"/>
          <w:szCs w:val="28"/>
          <w:lang w:val="ru-RU" w:eastAsia="ru-RU"/>
        </w:rPr>
        <w:t xml:space="preserve"> тыс.руб.;</w:t>
      </w:r>
    </w:p>
    <w:p w:rsidR="002C5CE2" w:rsidRPr="00CA0095" w:rsidRDefault="002C5CE2" w:rsidP="00CA0095">
      <w:pPr>
        <w:spacing w:after="200" w:line="276" w:lineRule="auto"/>
        <w:ind w:firstLine="0"/>
        <w:jc w:val="both"/>
        <w:rPr>
          <w:rFonts w:ascii="Times New Roman" w:hAnsi="Times New Roman"/>
          <w:bCs/>
          <w:sz w:val="24"/>
          <w:szCs w:val="24"/>
          <w:lang w:val="ru-RU" w:eastAsia="ru-RU"/>
        </w:rPr>
      </w:pPr>
      <w:r w:rsidRPr="00CA0095">
        <w:rPr>
          <w:rFonts w:ascii="Times New Roman" w:hAnsi="Times New Roman"/>
          <w:bCs/>
          <w:sz w:val="24"/>
          <w:szCs w:val="24"/>
          <w:lang w:val="ru-RU" w:eastAsia="ru-RU"/>
        </w:rPr>
        <w:t>-</w:t>
      </w:r>
      <w:r w:rsidRPr="00CA0095">
        <w:rPr>
          <w:rFonts w:ascii="Times New Roman" w:hAnsi="Times New Roman"/>
          <w:bCs/>
          <w:sz w:val="24"/>
          <w:szCs w:val="24"/>
          <w:lang w:val="ru-RU" w:eastAsia="ru-RU"/>
        </w:rPr>
        <w:tab/>
      </w:r>
      <w:r>
        <w:rPr>
          <w:rFonts w:ascii="Times New Roman" w:hAnsi="Times New Roman"/>
          <w:bCs/>
          <w:sz w:val="24"/>
          <w:szCs w:val="24"/>
          <w:lang w:val="ru-RU" w:eastAsia="ru-RU"/>
        </w:rPr>
        <w:t>З</w:t>
      </w:r>
      <w:r w:rsidRPr="00CA0095">
        <w:rPr>
          <w:rFonts w:ascii="Times New Roman" w:hAnsi="Times New Roman"/>
          <w:bCs/>
          <w:sz w:val="24"/>
          <w:szCs w:val="24"/>
          <w:lang w:val="ru-RU" w:eastAsia="ru-RU"/>
        </w:rPr>
        <w:t>амена физически изношенного насосного оборудования на современные аналоги, насосн</w:t>
      </w:r>
      <w:r>
        <w:rPr>
          <w:rFonts w:ascii="Times New Roman" w:hAnsi="Times New Roman"/>
          <w:bCs/>
          <w:sz w:val="24"/>
          <w:szCs w:val="24"/>
          <w:lang w:val="ru-RU" w:eastAsia="ru-RU"/>
        </w:rPr>
        <w:t xml:space="preserve">ые агрегаты с более высоким КПД -  </w:t>
      </w:r>
      <w:r w:rsidRPr="00CA0095">
        <w:rPr>
          <w:rFonts w:ascii="Times New Roman" w:hAnsi="Times New Roman"/>
          <w:bCs/>
          <w:color w:val="000000"/>
          <w:spacing w:val="4"/>
          <w:sz w:val="24"/>
          <w:szCs w:val="28"/>
          <w:lang w:val="ru-RU" w:eastAsia="ru-RU"/>
        </w:rPr>
        <w:t>379,6</w:t>
      </w:r>
      <w:r>
        <w:rPr>
          <w:rFonts w:ascii="Times New Roman" w:hAnsi="Times New Roman"/>
          <w:bCs/>
          <w:color w:val="000000"/>
          <w:spacing w:val="4"/>
          <w:sz w:val="24"/>
          <w:szCs w:val="28"/>
          <w:lang w:val="ru-RU" w:eastAsia="ru-RU"/>
        </w:rPr>
        <w:t xml:space="preserve"> тыс.руб.;</w:t>
      </w:r>
    </w:p>
    <w:p w:rsidR="002C5CE2" w:rsidRDefault="002C5CE2" w:rsidP="00EF282E">
      <w:pPr>
        <w:tabs>
          <w:tab w:val="left" w:pos="709"/>
          <w:tab w:val="left" w:pos="1260"/>
          <w:tab w:val="left" w:pos="1620"/>
        </w:tabs>
        <w:ind w:firstLine="0"/>
        <w:jc w:val="both"/>
        <w:rPr>
          <w:rFonts w:ascii="Times New Roman" w:hAnsi="Times New Roman"/>
          <w:bCs/>
          <w:color w:val="000000"/>
          <w:spacing w:val="4"/>
          <w:sz w:val="24"/>
          <w:szCs w:val="28"/>
          <w:lang w:val="ru-RU" w:eastAsia="ru-RU"/>
        </w:rPr>
      </w:pPr>
      <w:r w:rsidRPr="00CA0095">
        <w:rPr>
          <w:rFonts w:ascii="Times New Roman" w:hAnsi="Times New Roman"/>
          <w:bCs/>
          <w:sz w:val="24"/>
          <w:szCs w:val="24"/>
          <w:lang w:val="ru-RU" w:eastAsia="ru-RU"/>
        </w:rPr>
        <w:lastRenderedPageBreak/>
        <w:t xml:space="preserve"> -</w:t>
      </w:r>
      <w:r w:rsidRPr="00CA0095">
        <w:rPr>
          <w:rFonts w:ascii="Times New Roman" w:hAnsi="Times New Roman"/>
          <w:bCs/>
          <w:sz w:val="24"/>
          <w:szCs w:val="24"/>
          <w:lang w:val="ru-RU" w:eastAsia="ru-RU"/>
        </w:rPr>
        <w:tab/>
        <w:t>Строительство новых очистных сооружений блочно</w:t>
      </w:r>
      <w:r>
        <w:rPr>
          <w:rFonts w:ascii="Times New Roman" w:hAnsi="Times New Roman"/>
          <w:bCs/>
          <w:sz w:val="24"/>
          <w:szCs w:val="24"/>
          <w:lang w:val="ru-RU" w:eastAsia="ru-RU"/>
        </w:rPr>
        <w:t xml:space="preserve">го типа  </w:t>
      </w:r>
      <w:r w:rsidRPr="00CA0095">
        <w:rPr>
          <w:rFonts w:ascii="Times New Roman" w:hAnsi="Times New Roman"/>
          <w:bCs/>
          <w:color w:val="000000"/>
          <w:spacing w:val="4"/>
          <w:sz w:val="24"/>
          <w:szCs w:val="28"/>
          <w:lang w:val="ru-RU" w:eastAsia="ru-RU"/>
        </w:rPr>
        <w:t>ЭКО -Р- 400</w:t>
      </w:r>
      <w:r>
        <w:rPr>
          <w:rFonts w:ascii="Times New Roman" w:hAnsi="Times New Roman"/>
          <w:bCs/>
          <w:color w:val="000000"/>
          <w:spacing w:val="4"/>
          <w:sz w:val="24"/>
          <w:szCs w:val="28"/>
          <w:lang w:val="ru-RU" w:eastAsia="ru-RU"/>
        </w:rPr>
        <w:t xml:space="preserve"> - </w:t>
      </w:r>
      <w:r w:rsidRPr="00CA0095">
        <w:rPr>
          <w:rFonts w:ascii="Times New Roman" w:hAnsi="Times New Roman"/>
          <w:bCs/>
          <w:color w:val="000000"/>
          <w:spacing w:val="4"/>
          <w:sz w:val="24"/>
          <w:szCs w:val="28"/>
          <w:lang w:val="ru-RU" w:eastAsia="ru-RU"/>
        </w:rPr>
        <w:t>33851,8</w:t>
      </w:r>
      <w:r w:rsidR="00EF282E">
        <w:rPr>
          <w:rFonts w:ascii="Times New Roman" w:hAnsi="Times New Roman"/>
          <w:bCs/>
          <w:color w:val="000000"/>
          <w:spacing w:val="4"/>
          <w:sz w:val="24"/>
          <w:szCs w:val="28"/>
          <w:lang w:val="ru-RU" w:eastAsia="ru-RU"/>
        </w:rPr>
        <w:t xml:space="preserve"> тыс.руб.</w:t>
      </w:r>
    </w:p>
    <w:p w:rsidR="002C5CE2" w:rsidRPr="001416A8" w:rsidRDefault="002C5CE2" w:rsidP="00412962">
      <w:pPr>
        <w:pStyle w:val="12"/>
        <w:numPr>
          <w:ilvl w:val="0"/>
          <w:numId w:val="17"/>
        </w:numPr>
        <w:rPr>
          <w:rFonts w:ascii="Times New Roman" w:hAnsi="Times New Roman"/>
          <w:lang w:val="ru-RU"/>
        </w:rPr>
      </w:pPr>
      <w:bookmarkStart w:id="43" w:name="_Toc372039190"/>
      <w:bookmarkStart w:id="44" w:name="_Toc412806353"/>
      <w:r w:rsidRPr="001416A8">
        <w:rPr>
          <w:rFonts w:ascii="Times New Roman" w:hAnsi="Times New Roman"/>
          <w:lang w:val="ru-RU"/>
        </w:rPr>
        <w:t>СИСТЕМА ЭЛЕКТРОСНАБЖЕНИЯ</w:t>
      </w:r>
      <w:bookmarkEnd w:id="43"/>
      <w:bookmarkEnd w:id="44"/>
    </w:p>
    <w:p w:rsidR="002C5CE2" w:rsidRDefault="002C5CE2" w:rsidP="001416A8">
      <w:pPr>
        <w:pStyle w:val="affff4"/>
      </w:pPr>
    </w:p>
    <w:p w:rsidR="002C5CE2" w:rsidRPr="00D37C9B" w:rsidRDefault="002C5CE2" w:rsidP="00235A3F">
      <w:pPr>
        <w:pStyle w:val="2"/>
        <w:rPr>
          <w:rFonts w:ascii="Times New Roman" w:hAnsi="Times New Roman"/>
          <w:b/>
          <w:bCs/>
          <w:i/>
          <w:iCs/>
          <w:lang w:val="ru-RU" w:eastAsia="ru-RU"/>
        </w:rPr>
      </w:pPr>
      <w:bookmarkStart w:id="45" w:name="_Toc412806354"/>
      <w:r>
        <w:rPr>
          <w:rFonts w:ascii="Times New Roman" w:hAnsi="Times New Roman"/>
          <w:b/>
          <w:bCs/>
          <w:i/>
          <w:iCs/>
          <w:lang w:val="ru-RU" w:eastAsia="ru-RU"/>
        </w:rPr>
        <w:t>8.1</w:t>
      </w:r>
      <w:r w:rsidRPr="00D37C9B">
        <w:rPr>
          <w:rFonts w:ascii="Times New Roman" w:hAnsi="Times New Roman"/>
          <w:b/>
          <w:bCs/>
          <w:i/>
          <w:iCs/>
          <w:lang w:val="ru-RU" w:eastAsia="ru-RU"/>
        </w:rPr>
        <w:t xml:space="preserve">. </w:t>
      </w:r>
      <w:r>
        <w:rPr>
          <w:rFonts w:ascii="Times New Roman" w:hAnsi="Times New Roman"/>
          <w:b/>
          <w:bCs/>
          <w:i/>
          <w:iCs/>
          <w:lang w:val="ru-RU" w:eastAsia="ru-RU"/>
        </w:rPr>
        <w:t>Существующее положение</w:t>
      </w:r>
      <w:bookmarkEnd w:id="45"/>
    </w:p>
    <w:p w:rsidR="002C5CE2" w:rsidRDefault="002C5CE2" w:rsidP="00AA3C1C">
      <w:pPr>
        <w:spacing w:line="276" w:lineRule="auto"/>
        <w:ind w:firstLine="709"/>
        <w:jc w:val="both"/>
        <w:rPr>
          <w:rFonts w:ascii="Times New Roman" w:hAnsi="Times New Roman"/>
          <w:color w:val="000000"/>
          <w:sz w:val="24"/>
          <w:szCs w:val="24"/>
          <w:lang w:val="ru-RU" w:eastAsia="ru-RU"/>
        </w:rPr>
      </w:pPr>
    </w:p>
    <w:p w:rsidR="002C5CE2" w:rsidRPr="00EB7FC8" w:rsidRDefault="002C5CE2" w:rsidP="00FD6336">
      <w:pPr>
        <w:pStyle w:val="a8"/>
        <w:numPr>
          <w:ilvl w:val="2"/>
          <w:numId w:val="21"/>
        </w:numPr>
        <w:spacing w:line="276" w:lineRule="auto"/>
        <w:ind w:left="0" w:firstLine="709"/>
        <w:rPr>
          <w:rFonts w:ascii="Times New Roman" w:hAnsi="Times New Roman"/>
          <w:b/>
          <w:bCs/>
          <w:i/>
          <w:sz w:val="24"/>
          <w:szCs w:val="24"/>
          <w:lang w:val="ru-RU" w:eastAsia="ru-RU"/>
        </w:rPr>
      </w:pPr>
      <w:r w:rsidRPr="00EB7FC8">
        <w:rPr>
          <w:rFonts w:ascii="Times New Roman" w:hAnsi="Times New Roman"/>
          <w:b/>
          <w:bCs/>
          <w:i/>
          <w:sz w:val="24"/>
          <w:szCs w:val="24"/>
          <w:lang w:val="ru-RU" w:eastAsia="ru-RU"/>
        </w:rPr>
        <w:t>Институциональная структура.</w:t>
      </w:r>
    </w:p>
    <w:p w:rsidR="002C5CE2" w:rsidRDefault="002C5CE2" w:rsidP="00F14219">
      <w:pPr>
        <w:spacing w:after="60"/>
        <w:ind w:firstLine="709"/>
        <w:jc w:val="both"/>
        <w:rPr>
          <w:rFonts w:ascii="Times New Roman" w:hAnsi="Times New Roman"/>
          <w:sz w:val="24"/>
          <w:szCs w:val="24"/>
          <w:lang w:val="ru-RU" w:eastAsia="ru-RU"/>
        </w:rPr>
      </w:pPr>
      <w:r w:rsidRPr="00F14219">
        <w:rPr>
          <w:rFonts w:ascii="Times New Roman" w:hAnsi="Times New Roman"/>
          <w:sz w:val="24"/>
          <w:szCs w:val="24"/>
          <w:lang w:val="ru-RU" w:eastAsia="ru-RU"/>
        </w:rPr>
        <w:t>Электрические сети 10 кВ, 6-0,4 кВ на территории, находящиеся в муниципальной собственности, обслуживаются ООО «Сибтрансэлектро».</w:t>
      </w:r>
    </w:p>
    <w:p w:rsidR="002C5CE2" w:rsidRPr="00F14219" w:rsidRDefault="002C5CE2" w:rsidP="00F14219">
      <w:pPr>
        <w:spacing w:after="60"/>
        <w:ind w:firstLine="709"/>
        <w:jc w:val="both"/>
        <w:rPr>
          <w:rFonts w:ascii="Times New Roman" w:hAnsi="Times New Roman"/>
          <w:sz w:val="24"/>
          <w:szCs w:val="24"/>
          <w:lang w:val="ru-RU" w:eastAsia="ru-RU"/>
        </w:rPr>
      </w:pPr>
      <w:r w:rsidRPr="00F14219">
        <w:rPr>
          <w:rFonts w:ascii="Times New Roman" w:hAnsi="Times New Roman"/>
          <w:sz w:val="24"/>
          <w:szCs w:val="24"/>
          <w:lang w:val="ru-RU" w:eastAsia="ru-RU"/>
        </w:rPr>
        <w:t>В системе электроснабжения сельского поселения Сентябрьский имеются следующие источники:</w:t>
      </w:r>
    </w:p>
    <w:p w:rsidR="002C5CE2" w:rsidRPr="00F14219" w:rsidRDefault="002C5CE2" w:rsidP="00FD6336">
      <w:pPr>
        <w:numPr>
          <w:ilvl w:val="0"/>
          <w:numId w:val="26"/>
        </w:numPr>
        <w:spacing w:after="60"/>
        <w:ind w:left="993"/>
        <w:jc w:val="both"/>
        <w:rPr>
          <w:rFonts w:ascii="Times New Roman" w:hAnsi="Times New Roman"/>
          <w:color w:val="000000"/>
          <w:sz w:val="24"/>
          <w:szCs w:val="24"/>
          <w:lang w:val="ru-RU" w:eastAsia="ru-RU"/>
        </w:rPr>
      </w:pPr>
      <w:r w:rsidRPr="00F14219">
        <w:rPr>
          <w:rFonts w:ascii="Times New Roman" w:hAnsi="Times New Roman"/>
          <w:color w:val="000000"/>
          <w:sz w:val="24"/>
          <w:szCs w:val="24"/>
          <w:lang w:val="ru-RU" w:eastAsia="ru-RU"/>
        </w:rPr>
        <w:t>НПС-1(ЗРУ-6 кВ) (ОАО «Сибнефтепровод»);</w:t>
      </w:r>
    </w:p>
    <w:p w:rsidR="002C5CE2" w:rsidRPr="00F14219" w:rsidRDefault="002C5CE2" w:rsidP="00FD6336">
      <w:pPr>
        <w:numPr>
          <w:ilvl w:val="0"/>
          <w:numId w:val="26"/>
        </w:numPr>
        <w:spacing w:after="60"/>
        <w:ind w:left="993"/>
        <w:jc w:val="both"/>
        <w:rPr>
          <w:rFonts w:ascii="Times New Roman" w:hAnsi="Times New Roman"/>
          <w:color w:val="000000"/>
          <w:sz w:val="24"/>
          <w:szCs w:val="24"/>
          <w:lang w:val="ru-RU" w:eastAsia="ru-RU"/>
        </w:rPr>
      </w:pPr>
      <w:r w:rsidRPr="00F14219">
        <w:rPr>
          <w:rFonts w:ascii="Times New Roman" w:hAnsi="Times New Roman"/>
          <w:color w:val="000000"/>
          <w:sz w:val="24"/>
          <w:szCs w:val="24"/>
          <w:lang w:val="ru-RU" w:eastAsia="ru-RU"/>
        </w:rPr>
        <w:t>НПС-3(ЗРУ-10 кВ) (ОАО «Сибнефтепровод»);</w:t>
      </w:r>
    </w:p>
    <w:p w:rsidR="002C5CE2" w:rsidRPr="00F14219" w:rsidRDefault="002C5CE2" w:rsidP="00FD6336">
      <w:pPr>
        <w:numPr>
          <w:ilvl w:val="0"/>
          <w:numId w:val="26"/>
        </w:numPr>
        <w:spacing w:after="60"/>
        <w:ind w:left="993"/>
        <w:jc w:val="both"/>
        <w:rPr>
          <w:rFonts w:ascii="Times New Roman" w:hAnsi="Times New Roman"/>
          <w:color w:val="000000"/>
          <w:sz w:val="24"/>
          <w:szCs w:val="24"/>
          <w:lang w:val="ru-RU" w:eastAsia="ru-RU"/>
        </w:rPr>
      </w:pPr>
      <w:r w:rsidRPr="00F14219">
        <w:rPr>
          <w:rFonts w:ascii="Times New Roman" w:hAnsi="Times New Roman"/>
          <w:color w:val="000000"/>
          <w:sz w:val="24"/>
          <w:szCs w:val="24"/>
          <w:lang w:val="ru-RU" w:eastAsia="ru-RU"/>
        </w:rPr>
        <w:t>НУМН НПС «Южный балык» 6(10) кВ (ПС 500/110/10 кВ «Магистральная», ПС 110/6 кВ «Южный балык» ОАО «Тюменьэнерго»).</w:t>
      </w:r>
    </w:p>
    <w:p w:rsidR="002C5CE2" w:rsidRPr="00F14219" w:rsidRDefault="002C5CE2" w:rsidP="00F14219">
      <w:pPr>
        <w:ind w:firstLine="720"/>
        <w:jc w:val="both"/>
        <w:rPr>
          <w:rFonts w:ascii="Times New Roman" w:hAnsi="Times New Roman"/>
          <w:sz w:val="24"/>
          <w:szCs w:val="24"/>
          <w:lang w:val="ru-RU" w:eastAsia="ru-RU"/>
        </w:rPr>
      </w:pPr>
      <w:r w:rsidRPr="00F14219">
        <w:rPr>
          <w:rFonts w:ascii="Times New Roman" w:hAnsi="Times New Roman"/>
          <w:sz w:val="24"/>
          <w:szCs w:val="24"/>
          <w:lang w:val="ru-RU" w:eastAsia="ru-RU"/>
        </w:rPr>
        <w:t>Основные проблемы системы электроснабжения:</w:t>
      </w:r>
    </w:p>
    <w:p w:rsidR="002C5CE2" w:rsidRPr="00F14219" w:rsidRDefault="002C5CE2" w:rsidP="00F14219">
      <w:pPr>
        <w:ind w:firstLine="720"/>
        <w:jc w:val="both"/>
        <w:rPr>
          <w:rFonts w:ascii="Times New Roman" w:hAnsi="Times New Roman"/>
          <w:sz w:val="24"/>
          <w:szCs w:val="24"/>
          <w:lang w:val="ru-RU" w:eastAsia="ru-RU"/>
        </w:rPr>
      </w:pPr>
      <w:r w:rsidRPr="00F14219">
        <w:rPr>
          <w:rFonts w:ascii="Times New Roman" w:hAnsi="Times New Roman"/>
          <w:color w:val="000000"/>
          <w:sz w:val="24"/>
          <w:szCs w:val="24"/>
          <w:lang w:val="ru-RU" w:eastAsia="ru-RU"/>
        </w:rPr>
        <w:t>- н</w:t>
      </w:r>
      <w:r w:rsidRPr="00F14219">
        <w:rPr>
          <w:rFonts w:ascii="Times New Roman" w:hAnsi="Times New Roman"/>
          <w:sz w:val="24"/>
          <w:szCs w:val="24"/>
          <w:lang w:val="ru-RU" w:eastAsia="ru-RU"/>
        </w:rPr>
        <w:t>аличие бесхозяйных сетей электроснабжения;</w:t>
      </w:r>
    </w:p>
    <w:p w:rsidR="002C5CE2" w:rsidRPr="00F14219" w:rsidRDefault="002C5CE2" w:rsidP="00F14219">
      <w:pPr>
        <w:ind w:firstLine="720"/>
        <w:jc w:val="both"/>
        <w:rPr>
          <w:rFonts w:ascii="Times New Roman" w:hAnsi="Times New Roman"/>
          <w:sz w:val="24"/>
          <w:szCs w:val="24"/>
          <w:lang w:val="ru-RU" w:eastAsia="ru-RU"/>
        </w:rPr>
      </w:pPr>
      <w:r w:rsidRPr="00F14219">
        <w:rPr>
          <w:rFonts w:ascii="Times New Roman" w:hAnsi="Times New Roman"/>
          <w:sz w:val="24"/>
          <w:szCs w:val="24"/>
          <w:lang w:val="ru-RU" w:eastAsia="ru-RU"/>
        </w:rPr>
        <w:t>- значительный износ электрических сетей, оборудования ПС, ТП.</w:t>
      </w:r>
    </w:p>
    <w:p w:rsidR="002C5CE2" w:rsidRPr="00232E50" w:rsidRDefault="002C5CE2" w:rsidP="00232E50">
      <w:pPr>
        <w:spacing w:after="60"/>
        <w:ind w:firstLine="709"/>
        <w:jc w:val="both"/>
        <w:rPr>
          <w:rFonts w:ascii="Times New Roman" w:hAnsi="Times New Roman"/>
          <w:sz w:val="24"/>
          <w:szCs w:val="24"/>
          <w:lang w:val="ru-RU" w:eastAsia="ru-RU"/>
        </w:rPr>
      </w:pPr>
    </w:p>
    <w:p w:rsidR="002C5CE2" w:rsidRDefault="002C5CE2" w:rsidP="00FD6336">
      <w:pPr>
        <w:pStyle w:val="a8"/>
        <w:numPr>
          <w:ilvl w:val="2"/>
          <w:numId w:val="21"/>
        </w:numPr>
        <w:tabs>
          <w:tab w:val="left" w:pos="567"/>
          <w:tab w:val="left" w:pos="9355"/>
        </w:tabs>
        <w:spacing w:line="276" w:lineRule="auto"/>
        <w:ind w:left="1418" w:hanging="709"/>
        <w:jc w:val="both"/>
        <w:outlineLvl w:val="1"/>
        <w:rPr>
          <w:rFonts w:ascii="Times New Roman" w:hAnsi="Times New Roman"/>
          <w:b/>
          <w:bCs/>
          <w:i/>
          <w:sz w:val="24"/>
          <w:szCs w:val="24"/>
          <w:lang w:val="ru-RU" w:eastAsia="ru-RU"/>
        </w:rPr>
      </w:pPr>
      <w:bookmarkStart w:id="46" w:name="_Toc412806355"/>
      <w:r w:rsidRPr="00EB7FC8">
        <w:rPr>
          <w:rFonts w:ascii="Times New Roman" w:hAnsi="Times New Roman"/>
          <w:b/>
          <w:bCs/>
          <w:i/>
          <w:sz w:val="24"/>
          <w:szCs w:val="24"/>
          <w:lang w:val="ru-RU" w:eastAsia="ru-RU"/>
        </w:rPr>
        <w:t>Характеристика системы электроснабжения.</w:t>
      </w:r>
      <w:bookmarkEnd w:id="46"/>
      <w:r w:rsidRPr="00EB7FC8">
        <w:rPr>
          <w:rFonts w:ascii="Times New Roman" w:hAnsi="Times New Roman"/>
          <w:b/>
          <w:bCs/>
          <w:i/>
          <w:sz w:val="24"/>
          <w:szCs w:val="24"/>
          <w:lang w:val="ru-RU" w:eastAsia="ru-RU"/>
        </w:rPr>
        <w:t xml:space="preserve">   </w:t>
      </w:r>
    </w:p>
    <w:p w:rsidR="002C5CE2" w:rsidRPr="00A16707" w:rsidRDefault="002C5CE2" w:rsidP="00A16707">
      <w:pPr>
        <w:tabs>
          <w:tab w:val="left" w:pos="567"/>
          <w:tab w:val="left" w:pos="9355"/>
        </w:tabs>
        <w:spacing w:line="276" w:lineRule="auto"/>
        <w:jc w:val="both"/>
        <w:outlineLvl w:val="1"/>
        <w:rPr>
          <w:rFonts w:ascii="Times New Roman" w:hAnsi="Times New Roman"/>
          <w:b/>
          <w:bCs/>
          <w:i/>
          <w:sz w:val="24"/>
          <w:szCs w:val="24"/>
          <w:lang w:val="ru-RU" w:eastAsia="ru-RU"/>
        </w:rPr>
      </w:pPr>
    </w:p>
    <w:p w:rsidR="002C5CE2" w:rsidRPr="00F14219" w:rsidRDefault="002C5CE2" w:rsidP="00F14219">
      <w:pPr>
        <w:ind w:firstLine="709"/>
        <w:contextualSpacing/>
        <w:jc w:val="both"/>
        <w:rPr>
          <w:rFonts w:ascii="Times New Roman" w:hAnsi="Times New Roman"/>
          <w:sz w:val="24"/>
          <w:szCs w:val="24"/>
          <w:lang w:val="ru-RU" w:eastAsia="ru-RU"/>
        </w:rPr>
      </w:pPr>
      <w:bookmarkStart w:id="47" w:name="_Toc411237784"/>
      <w:r w:rsidRPr="00F14219">
        <w:rPr>
          <w:rFonts w:ascii="Times New Roman" w:hAnsi="Times New Roman"/>
          <w:sz w:val="24"/>
          <w:szCs w:val="24"/>
          <w:lang w:val="ru-RU" w:eastAsia="ru-RU"/>
        </w:rPr>
        <w:t xml:space="preserve">Электрические сети </w:t>
      </w:r>
      <w:r>
        <w:rPr>
          <w:rFonts w:ascii="Times New Roman" w:hAnsi="Times New Roman"/>
          <w:sz w:val="24"/>
          <w:szCs w:val="24"/>
          <w:lang w:val="ru-RU" w:eastAsia="ru-RU"/>
        </w:rPr>
        <w:t>и</w:t>
      </w:r>
      <w:r w:rsidRPr="00F14219">
        <w:rPr>
          <w:rFonts w:ascii="Times New Roman" w:hAnsi="Times New Roman"/>
          <w:sz w:val="24"/>
          <w:szCs w:val="24"/>
          <w:lang w:val="ru-RU" w:eastAsia="ru-RU"/>
        </w:rPr>
        <w:t>ме</w:t>
      </w:r>
      <w:r>
        <w:rPr>
          <w:rFonts w:ascii="Times New Roman" w:hAnsi="Times New Roman"/>
          <w:sz w:val="24"/>
          <w:szCs w:val="24"/>
          <w:lang w:val="ru-RU" w:eastAsia="ru-RU"/>
        </w:rPr>
        <w:t>ю</w:t>
      </w:r>
      <w:r w:rsidRPr="00F14219">
        <w:rPr>
          <w:rFonts w:ascii="Times New Roman" w:hAnsi="Times New Roman"/>
          <w:sz w:val="24"/>
          <w:szCs w:val="24"/>
          <w:lang w:val="ru-RU" w:eastAsia="ru-RU"/>
        </w:rPr>
        <w:t xml:space="preserve">т смешанную конфигурацию из тупиковых (с двумя центрами питания) и радиальных участков. </w:t>
      </w:r>
    </w:p>
    <w:p w:rsidR="002C5CE2" w:rsidRPr="00F14219" w:rsidRDefault="002C5CE2" w:rsidP="00F14219">
      <w:pPr>
        <w:spacing w:after="60"/>
        <w:ind w:firstLine="709"/>
        <w:jc w:val="both"/>
        <w:rPr>
          <w:rFonts w:ascii="Times New Roman" w:hAnsi="Times New Roman"/>
          <w:sz w:val="24"/>
          <w:szCs w:val="24"/>
          <w:lang w:val="ru-RU" w:eastAsia="ru-RU"/>
        </w:rPr>
      </w:pPr>
      <w:r w:rsidRPr="00F14219">
        <w:rPr>
          <w:rFonts w:ascii="Times New Roman" w:hAnsi="Times New Roman"/>
          <w:sz w:val="24"/>
          <w:szCs w:val="24"/>
          <w:lang w:val="ru-RU" w:eastAsia="ru-RU"/>
        </w:rPr>
        <w:t>Центрами питания на напряжении 10 кВ являются:</w:t>
      </w:r>
    </w:p>
    <w:p w:rsidR="002C5CE2" w:rsidRPr="00F14219" w:rsidRDefault="002C5CE2" w:rsidP="00F14219">
      <w:pPr>
        <w:numPr>
          <w:ilvl w:val="0"/>
          <w:numId w:val="29"/>
        </w:numPr>
        <w:spacing w:after="60"/>
        <w:jc w:val="both"/>
        <w:rPr>
          <w:rFonts w:ascii="Times New Roman" w:hAnsi="Times New Roman"/>
          <w:sz w:val="24"/>
          <w:szCs w:val="24"/>
          <w:lang w:val="ru-RU" w:eastAsia="ru-RU"/>
        </w:rPr>
      </w:pPr>
      <w:r w:rsidRPr="00F14219">
        <w:rPr>
          <w:rFonts w:ascii="Times New Roman" w:hAnsi="Times New Roman"/>
          <w:sz w:val="24"/>
          <w:szCs w:val="24"/>
          <w:lang w:val="ru-RU" w:eastAsia="ru-RU"/>
        </w:rPr>
        <w:t>НУМН ЛПДС «Южный балык» 10 кВ.</w:t>
      </w:r>
    </w:p>
    <w:p w:rsidR="002C5CE2" w:rsidRPr="00F14219" w:rsidRDefault="002C5CE2" w:rsidP="00F14219">
      <w:pPr>
        <w:numPr>
          <w:ilvl w:val="0"/>
          <w:numId w:val="29"/>
        </w:numPr>
        <w:spacing w:after="60"/>
        <w:jc w:val="both"/>
        <w:rPr>
          <w:rFonts w:ascii="Times New Roman" w:hAnsi="Times New Roman"/>
          <w:sz w:val="24"/>
          <w:szCs w:val="24"/>
          <w:lang w:val="ru-RU" w:eastAsia="ru-RU"/>
        </w:rPr>
      </w:pPr>
      <w:r w:rsidRPr="00F14219">
        <w:rPr>
          <w:rFonts w:ascii="Times New Roman" w:hAnsi="Times New Roman"/>
          <w:sz w:val="24"/>
          <w:szCs w:val="24"/>
          <w:lang w:val="ru-RU" w:eastAsia="ru-RU"/>
        </w:rPr>
        <w:t>НУМН ЛПДС «Южный балык» 6 кВ.</w:t>
      </w:r>
    </w:p>
    <w:p w:rsidR="002C5CE2" w:rsidRPr="00F14219" w:rsidRDefault="002C5CE2" w:rsidP="00F14219">
      <w:pPr>
        <w:spacing w:after="60"/>
        <w:ind w:firstLine="0"/>
        <w:jc w:val="both"/>
        <w:rPr>
          <w:rFonts w:ascii="Times New Roman" w:hAnsi="Times New Roman"/>
          <w:sz w:val="28"/>
          <w:szCs w:val="28"/>
          <w:lang w:val="ru-RU" w:eastAsia="ru-RU"/>
        </w:rPr>
      </w:pPr>
    </w:p>
    <w:p w:rsidR="002C5CE2" w:rsidRPr="00F14219" w:rsidRDefault="002C5CE2" w:rsidP="00F14219">
      <w:pPr>
        <w:spacing w:after="60"/>
        <w:ind w:firstLine="0"/>
        <w:jc w:val="both"/>
        <w:rPr>
          <w:rFonts w:ascii="Times New Roman" w:hAnsi="Times New Roman"/>
          <w:sz w:val="24"/>
          <w:szCs w:val="24"/>
          <w:lang w:val="ru-RU" w:eastAsia="ru-RU"/>
        </w:rPr>
      </w:pPr>
      <w:r w:rsidRPr="00F14219">
        <w:rPr>
          <w:rFonts w:ascii="Times New Roman" w:hAnsi="Times New Roman"/>
          <w:sz w:val="24"/>
          <w:szCs w:val="24"/>
          <w:lang w:val="ru-RU" w:eastAsia="ru-RU"/>
        </w:rPr>
        <w:t>Исполнение ВЛ:</w:t>
      </w:r>
    </w:p>
    <w:p w:rsidR="002C5CE2" w:rsidRPr="00F14219" w:rsidRDefault="002C5CE2" w:rsidP="00FD6336">
      <w:pPr>
        <w:numPr>
          <w:ilvl w:val="0"/>
          <w:numId w:val="30"/>
        </w:numPr>
        <w:spacing w:after="60"/>
        <w:ind w:left="709"/>
        <w:contextualSpacing/>
        <w:jc w:val="both"/>
        <w:rPr>
          <w:rFonts w:ascii="Times New Roman" w:hAnsi="Times New Roman"/>
          <w:sz w:val="24"/>
          <w:szCs w:val="24"/>
          <w:lang w:val="ru-RU" w:eastAsia="ru-RU"/>
        </w:rPr>
      </w:pPr>
      <w:r w:rsidRPr="00F14219">
        <w:rPr>
          <w:rFonts w:ascii="Times New Roman" w:hAnsi="Times New Roman"/>
          <w:sz w:val="24"/>
          <w:szCs w:val="24"/>
          <w:lang w:val="ru-RU" w:eastAsia="ru-RU"/>
        </w:rPr>
        <w:t>ВЛ-10, 6 кВ:</w:t>
      </w:r>
    </w:p>
    <w:p w:rsidR="002C5CE2" w:rsidRPr="00F14219" w:rsidRDefault="002C5CE2" w:rsidP="00F14219">
      <w:pPr>
        <w:numPr>
          <w:ilvl w:val="0"/>
          <w:numId w:val="31"/>
        </w:numPr>
        <w:spacing w:after="60"/>
        <w:contextualSpacing/>
        <w:jc w:val="both"/>
        <w:rPr>
          <w:rFonts w:ascii="Times New Roman" w:hAnsi="Times New Roman"/>
          <w:sz w:val="24"/>
          <w:szCs w:val="24"/>
          <w:lang w:val="ru-RU" w:eastAsia="ru-RU"/>
        </w:rPr>
      </w:pPr>
      <w:r w:rsidRPr="00F14219">
        <w:rPr>
          <w:rFonts w:ascii="Times New Roman" w:hAnsi="Times New Roman"/>
          <w:sz w:val="24"/>
          <w:szCs w:val="24"/>
          <w:lang w:val="ru-RU" w:eastAsia="ru-RU"/>
        </w:rPr>
        <w:t>на металлических опорах – 81%;</w:t>
      </w:r>
    </w:p>
    <w:p w:rsidR="002C5CE2" w:rsidRPr="00F14219" w:rsidRDefault="002C5CE2" w:rsidP="00F14219">
      <w:pPr>
        <w:numPr>
          <w:ilvl w:val="0"/>
          <w:numId w:val="31"/>
        </w:numPr>
        <w:spacing w:after="60"/>
        <w:contextualSpacing/>
        <w:jc w:val="both"/>
        <w:rPr>
          <w:rFonts w:ascii="Times New Roman" w:hAnsi="Times New Roman"/>
          <w:sz w:val="24"/>
          <w:szCs w:val="24"/>
          <w:lang w:val="ru-RU" w:eastAsia="ru-RU"/>
        </w:rPr>
      </w:pPr>
      <w:r w:rsidRPr="00F14219">
        <w:rPr>
          <w:rFonts w:ascii="Times New Roman" w:hAnsi="Times New Roman"/>
          <w:sz w:val="24"/>
          <w:szCs w:val="24"/>
          <w:lang w:val="ru-RU" w:eastAsia="ru-RU"/>
        </w:rPr>
        <w:t>на ж/б опорах – 19%.</w:t>
      </w:r>
    </w:p>
    <w:p w:rsidR="002C5CE2" w:rsidRPr="00F14219" w:rsidRDefault="002C5CE2" w:rsidP="00FD6336">
      <w:pPr>
        <w:numPr>
          <w:ilvl w:val="0"/>
          <w:numId w:val="32"/>
        </w:numPr>
        <w:spacing w:after="60"/>
        <w:ind w:left="709"/>
        <w:contextualSpacing/>
        <w:jc w:val="both"/>
        <w:rPr>
          <w:rFonts w:ascii="Times New Roman" w:hAnsi="Times New Roman"/>
          <w:sz w:val="24"/>
          <w:szCs w:val="24"/>
          <w:lang w:val="ru-RU" w:eastAsia="ru-RU"/>
        </w:rPr>
      </w:pPr>
      <w:r w:rsidRPr="00F14219">
        <w:rPr>
          <w:rFonts w:ascii="Times New Roman" w:hAnsi="Times New Roman"/>
          <w:sz w:val="24"/>
          <w:szCs w:val="24"/>
          <w:lang w:val="ru-RU" w:eastAsia="ru-RU"/>
        </w:rPr>
        <w:t>ВЛ-0,4 кВ:</w:t>
      </w:r>
    </w:p>
    <w:p w:rsidR="002C5CE2" w:rsidRPr="00F14219" w:rsidRDefault="002C5CE2" w:rsidP="00F14219">
      <w:pPr>
        <w:numPr>
          <w:ilvl w:val="0"/>
          <w:numId w:val="33"/>
        </w:numPr>
        <w:spacing w:after="60"/>
        <w:contextualSpacing/>
        <w:jc w:val="both"/>
        <w:rPr>
          <w:rFonts w:ascii="Times New Roman" w:hAnsi="Times New Roman"/>
          <w:sz w:val="24"/>
          <w:szCs w:val="24"/>
          <w:lang w:val="ru-RU" w:eastAsia="ru-RU"/>
        </w:rPr>
      </w:pPr>
      <w:r w:rsidRPr="00F14219">
        <w:rPr>
          <w:rFonts w:ascii="Times New Roman" w:hAnsi="Times New Roman"/>
          <w:sz w:val="24"/>
          <w:szCs w:val="24"/>
          <w:lang w:val="ru-RU" w:eastAsia="ru-RU"/>
        </w:rPr>
        <w:t>на ж/б опорах – 98%;</w:t>
      </w:r>
    </w:p>
    <w:p w:rsidR="002C5CE2" w:rsidRPr="00F14219" w:rsidRDefault="002C5CE2" w:rsidP="00F14219">
      <w:pPr>
        <w:numPr>
          <w:ilvl w:val="0"/>
          <w:numId w:val="33"/>
        </w:numPr>
        <w:spacing w:after="60"/>
        <w:contextualSpacing/>
        <w:jc w:val="both"/>
        <w:rPr>
          <w:rFonts w:ascii="Times New Roman" w:hAnsi="Times New Roman"/>
          <w:sz w:val="24"/>
          <w:szCs w:val="24"/>
          <w:lang w:val="ru-RU" w:eastAsia="ru-RU"/>
        </w:rPr>
      </w:pPr>
      <w:r w:rsidRPr="00F14219">
        <w:rPr>
          <w:rFonts w:ascii="Times New Roman" w:hAnsi="Times New Roman"/>
          <w:sz w:val="24"/>
          <w:szCs w:val="24"/>
          <w:lang w:val="ru-RU" w:eastAsia="ru-RU"/>
        </w:rPr>
        <w:t>на деревянных опорах – 2%.</w:t>
      </w:r>
    </w:p>
    <w:p w:rsidR="002C5CE2" w:rsidRDefault="002C5CE2" w:rsidP="00EB7FC8">
      <w:pPr>
        <w:tabs>
          <w:tab w:val="left" w:pos="9355"/>
        </w:tabs>
        <w:spacing w:line="276" w:lineRule="auto"/>
        <w:ind w:firstLine="567"/>
        <w:jc w:val="both"/>
        <w:outlineLvl w:val="1"/>
        <w:rPr>
          <w:rFonts w:ascii="Times New Roman" w:hAnsi="Times New Roman"/>
          <w:bCs/>
          <w:sz w:val="24"/>
          <w:szCs w:val="24"/>
          <w:lang w:val="ru-RU" w:eastAsia="ru-RU"/>
        </w:rPr>
      </w:pPr>
    </w:p>
    <w:p w:rsidR="002C5CE2" w:rsidRPr="007918A3" w:rsidRDefault="002C5CE2" w:rsidP="007918A3">
      <w:pPr>
        <w:spacing w:after="60"/>
        <w:ind w:firstLine="709"/>
        <w:jc w:val="both"/>
        <w:rPr>
          <w:rFonts w:ascii="Times New Roman" w:hAnsi="Times New Roman"/>
          <w:sz w:val="24"/>
          <w:szCs w:val="24"/>
          <w:lang w:val="ru-RU" w:eastAsia="ru-RU"/>
        </w:rPr>
      </w:pPr>
      <w:r>
        <w:rPr>
          <w:rFonts w:ascii="Times New Roman" w:hAnsi="Times New Roman"/>
          <w:bCs/>
          <w:sz w:val="24"/>
          <w:szCs w:val="24"/>
          <w:lang w:val="ru-RU" w:eastAsia="ru-RU"/>
        </w:rPr>
        <w:t xml:space="preserve">Мощность подключенной разрешенной нагрузки с.п.Сентябрьский составляет 0,71 МВт. </w:t>
      </w:r>
      <w:r w:rsidRPr="007918A3">
        <w:rPr>
          <w:rFonts w:ascii="Times New Roman" w:hAnsi="Times New Roman"/>
          <w:sz w:val="24"/>
          <w:szCs w:val="24"/>
          <w:lang w:val="ru-RU" w:eastAsia="ru-RU"/>
        </w:rPr>
        <w:t xml:space="preserve">При подключении перспективной нагрузки, заявленной на присоединение на период с </w:t>
      </w:r>
      <w:smartTag w:uri="urn:schemas-microsoft-com:office:smarttags" w:element="metricconverter">
        <w:smartTagPr>
          <w:attr w:name="ProductID" w:val="1,5 м"/>
        </w:smartTagPr>
        <w:r w:rsidRPr="007918A3">
          <w:rPr>
            <w:rFonts w:ascii="Times New Roman" w:hAnsi="Times New Roman"/>
            <w:sz w:val="24"/>
            <w:szCs w:val="24"/>
            <w:lang w:val="ru-RU" w:eastAsia="ru-RU"/>
          </w:rPr>
          <w:t>201</w:t>
        </w:r>
        <w:r>
          <w:rPr>
            <w:rFonts w:ascii="Times New Roman" w:hAnsi="Times New Roman"/>
            <w:sz w:val="24"/>
            <w:szCs w:val="24"/>
            <w:lang w:val="ru-RU" w:eastAsia="ru-RU"/>
          </w:rPr>
          <w:t>5</w:t>
        </w:r>
        <w:r w:rsidRPr="007918A3">
          <w:rPr>
            <w:rFonts w:ascii="Times New Roman" w:hAnsi="Times New Roman"/>
            <w:sz w:val="24"/>
            <w:szCs w:val="24"/>
            <w:lang w:val="ru-RU" w:eastAsia="ru-RU"/>
          </w:rPr>
          <w:t xml:space="preserve"> г</w:t>
        </w:r>
      </w:smartTag>
      <w:r w:rsidRPr="007918A3">
        <w:rPr>
          <w:rFonts w:ascii="Times New Roman" w:hAnsi="Times New Roman"/>
          <w:sz w:val="24"/>
          <w:szCs w:val="24"/>
          <w:lang w:val="ru-RU" w:eastAsia="ru-RU"/>
        </w:rPr>
        <w:t xml:space="preserve">. по </w:t>
      </w:r>
      <w:smartTag w:uri="urn:schemas-microsoft-com:office:smarttags" w:element="metricconverter">
        <w:smartTagPr>
          <w:attr w:name="ProductID" w:val="1,5 м"/>
        </w:smartTagPr>
        <w:r w:rsidRPr="007918A3">
          <w:rPr>
            <w:rFonts w:ascii="Times New Roman" w:hAnsi="Times New Roman"/>
            <w:sz w:val="24"/>
            <w:szCs w:val="24"/>
            <w:lang w:val="ru-RU" w:eastAsia="ru-RU"/>
          </w:rPr>
          <w:t>2020 г</w:t>
        </w:r>
      </w:smartTag>
      <w:r w:rsidRPr="007918A3">
        <w:rPr>
          <w:rFonts w:ascii="Times New Roman" w:hAnsi="Times New Roman"/>
          <w:sz w:val="24"/>
          <w:szCs w:val="24"/>
          <w:lang w:val="ru-RU" w:eastAsia="ru-RU"/>
        </w:rPr>
        <w:t>., характер располагаемой мощности по населенным пунктам примет следующий вид:</w:t>
      </w:r>
    </w:p>
    <w:p w:rsidR="002C5CE2" w:rsidRPr="007918A3" w:rsidRDefault="002C5CE2" w:rsidP="00FD6336">
      <w:pPr>
        <w:numPr>
          <w:ilvl w:val="0"/>
          <w:numId w:val="27"/>
        </w:numPr>
        <w:suppressAutoHyphens/>
        <w:spacing w:after="60"/>
        <w:ind w:left="709"/>
        <w:contextualSpacing/>
        <w:jc w:val="both"/>
        <w:rPr>
          <w:rFonts w:ascii="Times New Roman" w:hAnsi="Times New Roman"/>
          <w:sz w:val="24"/>
          <w:szCs w:val="24"/>
          <w:lang w:val="ru-RU" w:eastAsia="ru-RU"/>
        </w:rPr>
      </w:pPr>
      <w:r w:rsidRPr="007918A3">
        <w:rPr>
          <w:rFonts w:ascii="Times New Roman" w:hAnsi="Times New Roman"/>
          <w:sz w:val="24"/>
          <w:szCs w:val="24"/>
          <w:lang w:val="ru-RU" w:eastAsia="ru-RU"/>
        </w:rPr>
        <w:t>с.п. Сентябрьский – загрузка близка к 10</w:t>
      </w:r>
      <w:r>
        <w:rPr>
          <w:rFonts w:ascii="Times New Roman" w:hAnsi="Times New Roman"/>
          <w:sz w:val="24"/>
          <w:szCs w:val="24"/>
          <w:lang w:val="ru-RU" w:eastAsia="ru-RU"/>
        </w:rPr>
        <w:t>0%.</w:t>
      </w:r>
    </w:p>
    <w:bookmarkEnd w:id="47"/>
    <w:p w:rsidR="002C5CE2" w:rsidRPr="00EB7FC8" w:rsidRDefault="002C5CE2" w:rsidP="00EB7FC8">
      <w:pPr>
        <w:spacing w:line="276" w:lineRule="auto"/>
        <w:ind w:firstLine="709"/>
        <w:contextualSpacing/>
        <w:jc w:val="both"/>
        <w:rPr>
          <w:rFonts w:ascii="Times New Roman" w:hAnsi="Times New Roman"/>
          <w:bCs/>
          <w:sz w:val="24"/>
          <w:szCs w:val="24"/>
          <w:highlight w:val="green"/>
          <w:shd w:val="clear" w:color="auto" w:fill="FF0000"/>
          <w:lang w:val="ru-RU"/>
        </w:rPr>
      </w:pPr>
    </w:p>
    <w:p w:rsidR="002C5CE2" w:rsidRPr="00EB7FC8" w:rsidRDefault="002C5CE2" w:rsidP="00EB7FC8">
      <w:pPr>
        <w:numPr>
          <w:ilvl w:val="2"/>
          <w:numId w:val="21"/>
        </w:numPr>
        <w:spacing w:after="200" w:line="276" w:lineRule="auto"/>
        <w:contextualSpacing/>
        <w:rPr>
          <w:rFonts w:ascii="Times New Roman" w:hAnsi="Times New Roman"/>
          <w:b/>
          <w:bCs/>
          <w:i/>
          <w:sz w:val="24"/>
          <w:szCs w:val="24"/>
          <w:lang w:val="ru-RU" w:eastAsia="ru-RU"/>
        </w:rPr>
      </w:pPr>
      <w:r w:rsidRPr="00EB7FC8">
        <w:rPr>
          <w:rFonts w:ascii="Times New Roman" w:hAnsi="Times New Roman"/>
          <w:b/>
          <w:bCs/>
          <w:i/>
          <w:sz w:val="24"/>
          <w:szCs w:val="24"/>
          <w:lang w:val="ru-RU" w:eastAsia="ru-RU"/>
        </w:rPr>
        <w:t>Резервы и дефициты источников ресурсов.</w:t>
      </w:r>
    </w:p>
    <w:p w:rsidR="002C5CE2" w:rsidRDefault="002C5CE2" w:rsidP="00EB7FC8">
      <w:pPr>
        <w:spacing w:line="276" w:lineRule="auto"/>
        <w:ind w:firstLine="709"/>
        <w:contextualSpacing/>
        <w:jc w:val="both"/>
        <w:rPr>
          <w:rFonts w:ascii="Times New Roman" w:hAnsi="Times New Roman"/>
          <w:bCs/>
          <w:sz w:val="24"/>
          <w:szCs w:val="24"/>
          <w:lang w:val="ru-RU" w:eastAsia="ru-RU"/>
        </w:rPr>
      </w:pPr>
    </w:p>
    <w:p w:rsidR="002C5CE2" w:rsidRDefault="002C5CE2" w:rsidP="00EB7FC8">
      <w:pPr>
        <w:spacing w:line="276" w:lineRule="auto"/>
        <w:ind w:firstLine="709"/>
        <w:contextualSpacing/>
        <w:jc w:val="both"/>
        <w:rPr>
          <w:rFonts w:ascii="Times New Roman" w:hAnsi="Times New Roman"/>
          <w:bCs/>
          <w:sz w:val="24"/>
          <w:szCs w:val="24"/>
          <w:lang w:val="ru-RU" w:eastAsia="ru-RU"/>
        </w:rPr>
      </w:pPr>
      <w:r w:rsidRPr="00EB7FC8">
        <w:rPr>
          <w:rFonts w:ascii="Times New Roman" w:hAnsi="Times New Roman"/>
          <w:bCs/>
          <w:sz w:val="24"/>
          <w:szCs w:val="24"/>
          <w:lang w:val="ru-RU" w:eastAsia="ru-RU"/>
        </w:rPr>
        <w:t xml:space="preserve">По состоянию на 01.01.2014 </w:t>
      </w:r>
      <w:r>
        <w:rPr>
          <w:rFonts w:ascii="Times New Roman" w:hAnsi="Times New Roman"/>
          <w:bCs/>
          <w:sz w:val="24"/>
          <w:szCs w:val="24"/>
          <w:lang w:val="ru-RU" w:eastAsia="ru-RU"/>
        </w:rPr>
        <w:t>про</w:t>
      </w:r>
      <w:r w:rsidRPr="00EB7FC8">
        <w:rPr>
          <w:rFonts w:ascii="Times New Roman" w:hAnsi="Times New Roman"/>
          <w:bCs/>
          <w:sz w:val="24"/>
          <w:szCs w:val="24"/>
          <w:lang w:val="ru-RU" w:eastAsia="ru-RU"/>
        </w:rPr>
        <w:t>фицит мощности в системе электроснабжения отсутствует. Значительного увеличения объема потребления электрической энергии на период до 202</w:t>
      </w:r>
      <w:r>
        <w:rPr>
          <w:rFonts w:ascii="Times New Roman" w:hAnsi="Times New Roman"/>
          <w:bCs/>
          <w:sz w:val="24"/>
          <w:szCs w:val="24"/>
          <w:lang w:val="ru-RU" w:eastAsia="ru-RU"/>
        </w:rPr>
        <w:t>5</w:t>
      </w:r>
      <w:r w:rsidRPr="00EB7FC8">
        <w:rPr>
          <w:rFonts w:ascii="Times New Roman" w:hAnsi="Times New Roman"/>
          <w:bCs/>
          <w:sz w:val="24"/>
          <w:szCs w:val="24"/>
          <w:lang w:val="ru-RU" w:eastAsia="ru-RU"/>
        </w:rPr>
        <w:t xml:space="preserve"> года не ожидается.</w:t>
      </w:r>
    </w:p>
    <w:p w:rsidR="002C5CE2" w:rsidRPr="00D46DF1" w:rsidRDefault="002C5CE2" w:rsidP="003F6313">
      <w:pPr>
        <w:spacing w:after="60"/>
        <w:ind w:firstLine="0"/>
        <w:jc w:val="center"/>
        <w:rPr>
          <w:rFonts w:ascii="Times New Roman" w:hAnsi="Times New Roman"/>
          <w:b/>
          <w:bCs/>
          <w:sz w:val="24"/>
          <w:szCs w:val="24"/>
          <w:lang w:val="ru-RU"/>
        </w:rPr>
      </w:pPr>
      <w:r w:rsidRPr="00D46DF1">
        <w:rPr>
          <w:rFonts w:ascii="Times New Roman" w:hAnsi="Times New Roman"/>
          <w:b/>
          <w:bCs/>
          <w:sz w:val="24"/>
          <w:szCs w:val="24"/>
          <w:lang w:val="ru-RU"/>
        </w:rPr>
        <w:t xml:space="preserve">План электропотребления сферой муниципальных образований Нефтеюганского района </w:t>
      </w:r>
    </w:p>
    <w:p w:rsidR="002C5CE2" w:rsidRDefault="002C5CE2" w:rsidP="003F6313">
      <w:pPr>
        <w:spacing w:after="60"/>
        <w:ind w:firstLine="0"/>
        <w:jc w:val="center"/>
        <w:rPr>
          <w:rFonts w:ascii="Times New Roman" w:hAnsi="Times New Roman"/>
          <w:b/>
          <w:bCs/>
          <w:sz w:val="24"/>
          <w:szCs w:val="24"/>
          <w:lang w:val="ru-RU"/>
        </w:rPr>
      </w:pPr>
      <w:r w:rsidRPr="00D46DF1">
        <w:rPr>
          <w:rFonts w:ascii="Times New Roman" w:hAnsi="Times New Roman"/>
          <w:b/>
          <w:bCs/>
          <w:sz w:val="24"/>
          <w:szCs w:val="24"/>
          <w:lang w:val="ru-RU"/>
        </w:rPr>
        <w:t xml:space="preserve">на </w:t>
      </w:r>
      <w:smartTag w:uri="urn:schemas-microsoft-com:office:smarttags" w:element="metricconverter">
        <w:smartTagPr>
          <w:attr w:name="ProductID" w:val="1,5 м"/>
        </w:smartTagPr>
        <w:r w:rsidRPr="00D46DF1">
          <w:rPr>
            <w:rFonts w:ascii="Times New Roman" w:hAnsi="Times New Roman"/>
            <w:b/>
            <w:bCs/>
            <w:sz w:val="24"/>
            <w:szCs w:val="24"/>
            <w:lang w:val="ru-RU"/>
          </w:rPr>
          <w:t>201</w:t>
        </w:r>
        <w:r>
          <w:rPr>
            <w:rFonts w:ascii="Times New Roman" w:hAnsi="Times New Roman"/>
            <w:b/>
            <w:bCs/>
            <w:sz w:val="24"/>
            <w:szCs w:val="24"/>
            <w:lang w:val="ru-RU"/>
          </w:rPr>
          <w:t>5</w:t>
        </w:r>
        <w:r w:rsidRPr="00D46DF1">
          <w:rPr>
            <w:rFonts w:ascii="Times New Roman" w:hAnsi="Times New Roman"/>
            <w:b/>
            <w:bCs/>
            <w:sz w:val="24"/>
            <w:szCs w:val="24"/>
            <w:lang w:val="ru-RU"/>
          </w:rPr>
          <w:t xml:space="preserve"> г</w:t>
        </w:r>
      </w:smartTag>
      <w:r w:rsidRPr="00D46DF1">
        <w:rPr>
          <w:rFonts w:ascii="Times New Roman" w:hAnsi="Times New Roman"/>
          <w:b/>
          <w:bCs/>
          <w:sz w:val="24"/>
          <w:szCs w:val="24"/>
          <w:lang w:val="ru-RU"/>
        </w:rPr>
        <w:t xml:space="preserve">. и прогноз на </w:t>
      </w:r>
      <w:smartTag w:uri="urn:schemas-microsoft-com:office:smarttags" w:element="metricconverter">
        <w:smartTagPr>
          <w:attr w:name="ProductID" w:val="1,5 м"/>
        </w:smartTagPr>
        <w:r w:rsidRPr="00D46DF1">
          <w:rPr>
            <w:rFonts w:ascii="Times New Roman" w:hAnsi="Times New Roman"/>
            <w:b/>
            <w:bCs/>
            <w:sz w:val="24"/>
            <w:szCs w:val="24"/>
            <w:lang w:val="ru-RU"/>
          </w:rPr>
          <w:t>2025 г</w:t>
        </w:r>
      </w:smartTag>
      <w:r w:rsidRPr="00D46DF1">
        <w:rPr>
          <w:rFonts w:ascii="Times New Roman" w:hAnsi="Times New Roman"/>
          <w:b/>
          <w:bCs/>
          <w:sz w:val="24"/>
          <w:szCs w:val="24"/>
          <w:lang w:val="ru-RU"/>
        </w:rPr>
        <w:t>.</w:t>
      </w:r>
    </w:p>
    <w:p w:rsidR="002C5CE2" w:rsidRPr="009B0919" w:rsidRDefault="002C5CE2" w:rsidP="009B0919">
      <w:pPr>
        <w:spacing w:line="276" w:lineRule="auto"/>
        <w:ind w:firstLine="680"/>
        <w:jc w:val="right"/>
        <w:rPr>
          <w:rFonts w:ascii="Times New Roman" w:hAnsi="Times New Roman"/>
          <w:b/>
          <w:bCs/>
          <w:sz w:val="24"/>
          <w:szCs w:val="24"/>
          <w:lang w:val="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8</w:t>
      </w:r>
      <w:r w:rsidRPr="00F30BE3">
        <w:rPr>
          <w:rFonts w:ascii="Times New Roman" w:hAnsi="Times New Roman"/>
          <w:i/>
          <w:sz w:val="24"/>
          <w:szCs w:val="24"/>
          <w:lang w:val="ru-RU" w:eastAsia="ru-RU"/>
        </w:rPr>
        <w:t>.</w:t>
      </w:r>
      <w:r>
        <w:rPr>
          <w:rFonts w:ascii="Times New Roman" w:hAnsi="Times New Roman"/>
          <w:i/>
          <w:sz w:val="24"/>
          <w:szCs w:val="24"/>
          <w:lang w:val="ru-RU" w:eastAsia="ru-RU"/>
        </w:rPr>
        <w:t>1.3.1</w:t>
      </w:r>
    </w:p>
    <w:tbl>
      <w:tblPr>
        <w:tblW w:w="9464" w:type="dxa"/>
        <w:tblLayout w:type="fixed"/>
        <w:tblLook w:val="00A0" w:firstRow="1" w:lastRow="0" w:firstColumn="1" w:lastColumn="0" w:noHBand="0" w:noVBand="0"/>
      </w:tblPr>
      <w:tblGrid>
        <w:gridCol w:w="2235"/>
        <w:gridCol w:w="1844"/>
        <w:gridCol w:w="1418"/>
        <w:gridCol w:w="992"/>
        <w:gridCol w:w="1557"/>
        <w:gridCol w:w="1418"/>
      </w:tblGrid>
      <w:tr w:rsidR="002C5CE2" w:rsidRPr="00961C76" w:rsidTr="003F6313">
        <w:trPr>
          <w:trHeight w:val="1545"/>
          <w:tblHeader/>
        </w:trPr>
        <w:tc>
          <w:tcPr>
            <w:tcW w:w="2235" w:type="dxa"/>
            <w:tcBorders>
              <w:top w:val="single" w:sz="4" w:space="0" w:color="auto"/>
              <w:left w:val="single" w:sz="4" w:space="0" w:color="auto"/>
              <w:bottom w:val="single" w:sz="4" w:space="0" w:color="auto"/>
              <w:right w:val="single" w:sz="4" w:space="0" w:color="auto"/>
            </w:tcBorders>
            <w:vAlign w:val="center"/>
          </w:tcPr>
          <w:p w:rsidR="002C5CE2" w:rsidRPr="003F6313" w:rsidRDefault="002C5CE2" w:rsidP="003F6313">
            <w:pPr>
              <w:spacing w:after="60"/>
              <w:ind w:firstLine="0"/>
              <w:jc w:val="center"/>
              <w:rPr>
                <w:rFonts w:ascii="Times New Roman" w:hAnsi="Times New Roman"/>
                <w:lang w:val="ru-RU" w:eastAsia="ru-RU"/>
              </w:rPr>
            </w:pPr>
            <w:r w:rsidRPr="003F6313">
              <w:rPr>
                <w:rFonts w:ascii="Times New Roman" w:hAnsi="Times New Roman"/>
                <w:b/>
                <w:lang w:val="ru-RU" w:eastAsia="ru-RU"/>
              </w:rPr>
              <w:t>Наименование</w:t>
            </w:r>
          </w:p>
        </w:tc>
        <w:tc>
          <w:tcPr>
            <w:tcW w:w="1844" w:type="dxa"/>
            <w:tcBorders>
              <w:top w:val="single" w:sz="4" w:space="0" w:color="auto"/>
              <w:left w:val="single" w:sz="4" w:space="0" w:color="auto"/>
              <w:bottom w:val="single" w:sz="4" w:space="0" w:color="auto"/>
              <w:right w:val="single" w:sz="4" w:space="0" w:color="auto"/>
            </w:tcBorders>
            <w:vAlign w:val="center"/>
          </w:tcPr>
          <w:p w:rsidR="002C5CE2" w:rsidRPr="003F6313" w:rsidRDefault="002C5CE2" w:rsidP="003F6313">
            <w:pPr>
              <w:spacing w:after="60"/>
              <w:ind w:firstLine="0"/>
              <w:jc w:val="center"/>
              <w:rPr>
                <w:rFonts w:ascii="Times New Roman" w:hAnsi="Times New Roman"/>
                <w:b/>
                <w:lang w:val="ru-RU" w:eastAsia="ru-RU"/>
              </w:rPr>
            </w:pPr>
            <w:r w:rsidRPr="003F6313">
              <w:rPr>
                <w:rFonts w:ascii="Times New Roman" w:hAnsi="Times New Roman"/>
                <w:b/>
                <w:lang w:val="ru-RU" w:eastAsia="ru-RU"/>
              </w:rPr>
              <w:t>Годовое потребление электроэнергии МВт</w:t>
            </w:r>
          </w:p>
        </w:tc>
        <w:tc>
          <w:tcPr>
            <w:tcW w:w="1418" w:type="dxa"/>
            <w:tcBorders>
              <w:top w:val="single" w:sz="4" w:space="0" w:color="auto"/>
              <w:left w:val="single" w:sz="4" w:space="0" w:color="auto"/>
              <w:bottom w:val="single" w:sz="4" w:space="0" w:color="auto"/>
              <w:right w:val="single" w:sz="4" w:space="0" w:color="auto"/>
            </w:tcBorders>
            <w:vAlign w:val="center"/>
          </w:tcPr>
          <w:p w:rsidR="002C5CE2" w:rsidRPr="003F6313" w:rsidRDefault="002C5CE2" w:rsidP="003F6313">
            <w:pPr>
              <w:spacing w:after="60"/>
              <w:ind w:firstLine="0"/>
              <w:jc w:val="center"/>
              <w:rPr>
                <w:rFonts w:ascii="Times New Roman" w:hAnsi="Times New Roman"/>
                <w:b/>
                <w:lang w:val="ru-RU" w:eastAsia="ru-RU"/>
              </w:rPr>
            </w:pPr>
            <w:r w:rsidRPr="003F6313">
              <w:rPr>
                <w:rFonts w:ascii="Times New Roman" w:hAnsi="Times New Roman"/>
                <w:b/>
                <w:lang w:val="ru-RU" w:eastAsia="ru-RU"/>
              </w:rPr>
              <w:t>Годовое потреб-ление электро-энергии (МВт)</w:t>
            </w:r>
          </w:p>
        </w:tc>
        <w:tc>
          <w:tcPr>
            <w:tcW w:w="992" w:type="dxa"/>
            <w:tcBorders>
              <w:top w:val="single" w:sz="4" w:space="0" w:color="auto"/>
              <w:left w:val="single" w:sz="4" w:space="0" w:color="auto"/>
              <w:bottom w:val="single" w:sz="4" w:space="0" w:color="auto"/>
              <w:right w:val="single" w:sz="4" w:space="0" w:color="auto"/>
            </w:tcBorders>
            <w:vAlign w:val="center"/>
          </w:tcPr>
          <w:p w:rsidR="002C5CE2" w:rsidRPr="003F6313" w:rsidRDefault="002C5CE2" w:rsidP="003F6313">
            <w:pPr>
              <w:spacing w:after="60"/>
              <w:ind w:firstLine="0"/>
              <w:jc w:val="center"/>
              <w:rPr>
                <w:rFonts w:ascii="Times New Roman" w:hAnsi="Times New Roman"/>
                <w:b/>
                <w:lang w:val="ru-RU" w:eastAsia="ru-RU"/>
              </w:rPr>
            </w:pPr>
            <w:r w:rsidRPr="003F6313">
              <w:rPr>
                <w:rFonts w:ascii="Times New Roman" w:hAnsi="Times New Roman"/>
                <w:b/>
                <w:lang w:val="ru-RU" w:eastAsia="ru-RU"/>
              </w:rPr>
              <w:t>Числен</w:t>
            </w:r>
            <w:r w:rsidRPr="003F6313">
              <w:rPr>
                <w:rFonts w:ascii="Times New Roman" w:hAnsi="Times New Roman"/>
                <w:b/>
                <w:lang w:eastAsia="ru-RU"/>
              </w:rPr>
              <w:t>-</w:t>
            </w:r>
            <w:r w:rsidRPr="003F6313">
              <w:rPr>
                <w:rFonts w:ascii="Times New Roman" w:hAnsi="Times New Roman"/>
                <w:b/>
                <w:lang w:val="ru-RU" w:eastAsia="ru-RU"/>
              </w:rPr>
              <w:t>ность, чел.</w:t>
            </w:r>
          </w:p>
        </w:tc>
        <w:tc>
          <w:tcPr>
            <w:tcW w:w="1557" w:type="dxa"/>
            <w:tcBorders>
              <w:top w:val="single" w:sz="4" w:space="0" w:color="auto"/>
              <w:left w:val="single" w:sz="4" w:space="0" w:color="auto"/>
              <w:bottom w:val="single" w:sz="4" w:space="0" w:color="auto"/>
              <w:right w:val="single" w:sz="4" w:space="0" w:color="auto"/>
            </w:tcBorders>
            <w:vAlign w:val="center"/>
          </w:tcPr>
          <w:p w:rsidR="002C5CE2" w:rsidRPr="003F6313" w:rsidRDefault="002C5CE2" w:rsidP="003F6313">
            <w:pPr>
              <w:spacing w:after="60"/>
              <w:ind w:firstLine="0"/>
              <w:jc w:val="center"/>
              <w:rPr>
                <w:rFonts w:ascii="Times New Roman" w:hAnsi="Times New Roman"/>
                <w:b/>
                <w:lang w:val="ru-RU" w:eastAsia="ru-RU"/>
              </w:rPr>
            </w:pPr>
            <w:r w:rsidRPr="003F6313">
              <w:rPr>
                <w:rFonts w:ascii="Times New Roman" w:hAnsi="Times New Roman"/>
                <w:b/>
                <w:lang w:val="ru-RU" w:eastAsia="ru-RU"/>
              </w:rPr>
              <w:t>Часовое потребление электроэнер-гии (МВт)</w:t>
            </w:r>
          </w:p>
        </w:tc>
        <w:tc>
          <w:tcPr>
            <w:tcW w:w="1418" w:type="dxa"/>
            <w:tcBorders>
              <w:top w:val="single" w:sz="4" w:space="0" w:color="auto"/>
              <w:left w:val="single" w:sz="4" w:space="0" w:color="auto"/>
              <w:bottom w:val="single" w:sz="4" w:space="0" w:color="auto"/>
              <w:right w:val="single" w:sz="4" w:space="0" w:color="auto"/>
            </w:tcBorders>
            <w:vAlign w:val="center"/>
          </w:tcPr>
          <w:p w:rsidR="002C5CE2" w:rsidRPr="003F6313" w:rsidRDefault="002C5CE2" w:rsidP="003F6313">
            <w:pPr>
              <w:spacing w:after="60"/>
              <w:ind w:firstLine="0"/>
              <w:jc w:val="center"/>
              <w:rPr>
                <w:rFonts w:ascii="Times New Roman" w:hAnsi="Times New Roman"/>
                <w:b/>
                <w:lang w:val="ru-RU" w:eastAsia="ru-RU"/>
              </w:rPr>
            </w:pPr>
            <w:r w:rsidRPr="003F6313">
              <w:rPr>
                <w:rFonts w:ascii="Times New Roman" w:hAnsi="Times New Roman"/>
                <w:b/>
                <w:lang w:val="ru-RU" w:eastAsia="ru-RU"/>
              </w:rPr>
              <w:t>Годовое потреб-ление электро-энергии (МВт)</w:t>
            </w:r>
          </w:p>
        </w:tc>
      </w:tr>
      <w:tr w:rsidR="002C5CE2" w:rsidRPr="00F5186F" w:rsidTr="003F6313">
        <w:trPr>
          <w:trHeight w:val="270"/>
        </w:trPr>
        <w:tc>
          <w:tcPr>
            <w:tcW w:w="2235" w:type="dxa"/>
            <w:tcBorders>
              <w:top w:val="nil"/>
              <w:left w:val="single" w:sz="8" w:space="0" w:color="auto"/>
              <w:bottom w:val="single" w:sz="8" w:space="0" w:color="auto"/>
              <w:right w:val="single" w:sz="8" w:space="0" w:color="auto"/>
            </w:tcBorders>
            <w:vAlign w:val="center"/>
          </w:tcPr>
          <w:p w:rsidR="002C5CE2" w:rsidRPr="003F6313" w:rsidRDefault="002C5CE2" w:rsidP="003F6313">
            <w:pPr>
              <w:ind w:firstLine="0"/>
              <w:rPr>
                <w:rFonts w:ascii="Times New Roman" w:hAnsi="Times New Roman"/>
                <w:b/>
                <w:lang w:val="ru-RU" w:eastAsia="ru-RU"/>
              </w:rPr>
            </w:pPr>
            <w:r w:rsidRPr="003F6313">
              <w:rPr>
                <w:rFonts w:ascii="Times New Roman" w:hAnsi="Times New Roman"/>
                <w:b/>
                <w:lang w:val="ru-RU" w:eastAsia="ru-RU"/>
              </w:rPr>
              <w:t>с.п. Сентябрьский</w:t>
            </w:r>
          </w:p>
        </w:tc>
        <w:tc>
          <w:tcPr>
            <w:tcW w:w="1844" w:type="dxa"/>
            <w:tcBorders>
              <w:top w:val="nil"/>
              <w:left w:val="nil"/>
              <w:bottom w:val="single" w:sz="8" w:space="0" w:color="auto"/>
              <w:right w:val="single" w:sz="8" w:space="0" w:color="auto"/>
            </w:tcBorders>
            <w:vAlign w:val="center"/>
          </w:tcPr>
          <w:p w:rsidR="002C5CE2" w:rsidRPr="003F6313" w:rsidRDefault="002C5CE2" w:rsidP="003F6313">
            <w:pPr>
              <w:ind w:firstLine="0"/>
              <w:jc w:val="center"/>
              <w:rPr>
                <w:rFonts w:ascii="Times New Roman" w:hAnsi="Times New Roman"/>
                <w:b/>
                <w:lang w:val="ru-RU" w:eastAsia="ru-RU"/>
              </w:rPr>
            </w:pPr>
            <w:r w:rsidRPr="003F6313">
              <w:rPr>
                <w:rFonts w:ascii="Times New Roman" w:hAnsi="Times New Roman"/>
                <w:b/>
                <w:lang w:val="ru-RU" w:eastAsia="ru-RU"/>
              </w:rPr>
              <w:t>0,8</w:t>
            </w:r>
          </w:p>
        </w:tc>
        <w:tc>
          <w:tcPr>
            <w:tcW w:w="1418" w:type="dxa"/>
            <w:tcBorders>
              <w:top w:val="nil"/>
              <w:left w:val="nil"/>
              <w:bottom w:val="single" w:sz="8" w:space="0" w:color="auto"/>
              <w:right w:val="single" w:sz="8" w:space="0" w:color="auto"/>
            </w:tcBorders>
            <w:vAlign w:val="center"/>
          </w:tcPr>
          <w:p w:rsidR="002C5CE2" w:rsidRPr="003F6313" w:rsidRDefault="002C5CE2" w:rsidP="003F6313">
            <w:pPr>
              <w:ind w:firstLine="0"/>
              <w:jc w:val="center"/>
              <w:rPr>
                <w:rFonts w:ascii="Times New Roman" w:hAnsi="Times New Roman"/>
                <w:b/>
                <w:lang w:val="ru-RU" w:eastAsia="ru-RU"/>
              </w:rPr>
            </w:pPr>
            <w:r w:rsidRPr="003F6313">
              <w:rPr>
                <w:rFonts w:ascii="Times New Roman" w:hAnsi="Times New Roman"/>
                <w:b/>
                <w:lang w:val="ru-RU" w:eastAsia="ru-RU"/>
              </w:rPr>
              <w:t>3159,2</w:t>
            </w:r>
          </w:p>
        </w:tc>
        <w:tc>
          <w:tcPr>
            <w:tcW w:w="992" w:type="dxa"/>
            <w:tcBorders>
              <w:top w:val="nil"/>
              <w:left w:val="nil"/>
              <w:bottom w:val="single" w:sz="8" w:space="0" w:color="auto"/>
              <w:right w:val="single" w:sz="8" w:space="0" w:color="auto"/>
            </w:tcBorders>
            <w:vAlign w:val="center"/>
          </w:tcPr>
          <w:p w:rsidR="002C5CE2" w:rsidRPr="003F6313" w:rsidRDefault="002C5CE2" w:rsidP="003F6313">
            <w:pPr>
              <w:ind w:firstLine="0"/>
              <w:jc w:val="center"/>
              <w:rPr>
                <w:rFonts w:ascii="Times New Roman" w:hAnsi="Times New Roman"/>
                <w:b/>
                <w:lang w:val="ru-RU" w:eastAsia="ru-RU"/>
              </w:rPr>
            </w:pPr>
            <w:r w:rsidRPr="003F6313">
              <w:rPr>
                <w:rFonts w:ascii="Times New Roman" w:hAnsi="Times New Roman"/>
                <w:b/>
                <w:lang w:val="ru-RU" w:eastAsia="ru-RU"/>
              </w:rPr>
              <w:t>1717</w:t>
            </w:r>
          </w:p>
        </w:tc>
        <w:tc>
          <w:tcPr>
            <w:tcW w:w="1557" w:type="dxa"/>
            <w:tcBorders>
              <w:top w:val="nil"/>
              <w:left w:val="nil"/>
              <w:bottom w:val="single" w:sz="8" w:space="0" w:color="auto"/>
              <w:right w:val="single" w:sz="8" w:space="0" w:color="auto"/>
            </w:tcBorders>
            <w:vAlign w:val="center"/>
          </w:tcPr>
          <w:p w:rsidR="002C5CE2" w:rsidRPr="003F6313" w:rsidRDefault="002C5CE2" w:rsidP="003F6313">
            <w:pPr>
              <w:ind w:firstLine="0"/>
              <w:jc w:val="center"/>
              <w:rPr>
                <w:rFonts w:ascii="Times New Roman" w:hAnsi="Times New Roman"/>
                <w:b/>
                <w:lang w:val="ru-RU" w:eastAsia="ru-RU"/>
              </w:rPr>
            </w:pPr>
            <w:r w:rsidRPr="003F6313">
              <w:rPr>
                <w:rFonts w:ascii="Times New Roman" w:hAnsi="Times New Roman"/>
                <w:b/>
                <w:lang w:val="ru-RU" w:eastAsia="ru-RU"/>
              </w:rPr>
              <w:t>0,9</w:t>
            </w:r>
          </w:p>
        </w:tc>
        <w:tc>
          <w:tcPr>
            <w:tcW w:w="1418" w:type="dxa"/>
            <w:tcBorders>
              <w:top w:val="nil"/>
              <w:left w:val="nil"/>
              <w:bottom w:val="single" w:sz="8" w:space="0" w:color="auto"/>
              <w:right w:val="single" w:sz="8" w:space="0" w:color="auto"/>
            </w:tcBorders>
            <w:vAlign w:val="center"/>
          </w:tcPr>
          <w:p w:rsidR="002C5CE2" w:rsidRPr="003F6313" w:rsidRDefault="002C5CE2" w:rsidP="003F6313">
            <w:pPr>
              <w:ind w:firstLine="0"/>
              <w:jc w:val="center"/>
              <w:rPr>
                <w:rFonts w:ascii="Times New Roman" w:hAnsi="Times New Roman"/>
                <w:b/>
                <w:lang w:val="ru-RU" w:eastAsia="ru-RU"/>
              </w:rPr>
            </w:pPr>
            <w:r w:rsidRPr="003F6313">
              <w:rPr>
                <w:rFonts w:ascii="Times New Roman" w:hAnsi="Times New Roman"/>
                <w:b/>
                <w:lang w:val="ru-RU" w:eastAsia="ru-RU"/>
              </w:rPr>
              <w:t>3777,4</w:t>
            </w:r>
          </w:p>
        </w:tc>
      </w:tr>
      <w:tr w:rsidR="002C5CE2" w:rsidRPr="00F5186F" w:rsidTr="003F6313">
        <w:trPr>
          <w:trHeight w:val="270"/>
        </w:trPr>
        <w:tc>
          <w:tcPr>
            <w:tcW w:w="2235" w:type="dxa"/>
            <w:tcBorders>
              <w:top w:val="nil"/>
              <w:left w:val="single" w:sz="8" w:space="0" w:color="auto"/>
              <w:bottom w:val="single" w:sz="8" w:space="0" w:color="auto"/>
              <w:right w:val="single" w:sz="8" w:space="0" w:color="auto"/>
            </w:tcBorders>
            <w:vAlign w:val="center"/>
          </w:tcPr>
          <w:p w:rsidR="002C5CE2" w:rsidRPr="003F6313" w:rsidRDefault="002C5CE2" w:rsidP="003F6313">
            <w:pPr>
              <w:spacing w:after="60"/>
              <w:ind w:firstLine="0"/>
              <w:rPr>
                <w:rFonts w:ascii="Times New Roman" w:hAnsi="Times New Roman"/>
                <w:lang w:val="ru-RU" w:eastAsia="ru-RU"/>
              </w:rPr>
            </w:pPr>
            <w:r w:rsidRPr="003F6313">
              <w:rPr>
                <w:rFonts w:ascii="Times New Roman" w:hAnsi="Times New Roman"/>
                <w:lang w:val="ru-RU" w:eastAsia="ru-RU"/>
              </w:rPr>
              <w:t>п. Сентябрьский</w:t>
            </w:r>
          </w:p>
        </w:tc>
        <w:tc>
          <w:tcPr>
            <w:tcW w:w="1844" w:type="dxa"/>
            <w:tcBorders>
              <w:top w:val="nil"/>
              <w:left w:val="nil"/>
              <w:bottom w:val="single" w:sz="8" w:space="0" w:color="auto"/>
              <w:right w:val="single" w:sz="8" w:space="0" w:color="auto"/>
            </w:tcBorders>
            <w:vAlign w:val="center"/>
          </w:tcPr>
          <w:p w:rsidR="002C5CE2" w:rsidRPr="003F6313" w:rsidRDefault="002C5CE2" w:rsidP="003F6313">
            <w:pPr>
              <w:spacing w:after="60"/>
              <w:ind w:firstLine="0"/>
              <w:jc w:val="center"/>
              <w:rPr>
                <w:rFonts w:ascii="Times New Roman" w:hAnsi="Times New Roman"/>
                <w:bCs/>
                <w:lang w:val="ru-RU" w:eastAsia="ru-RU"/>
              </w:rPr>
            </w:pPr>
            <w:r w:rsidRPr="003F6313">
              <w:rPr>
                <w:rFonts w:ascii="Times New Roman" w:hAnsi="Times New Roman"/>
                <w:bCs/>
                <w:lang w:val="ru-RU" w:eastAsia="ru-RU"/>
              </w:rPr>
              <w:t>0,7</w:t>
            </w:r>
          </w:p>
        </w:tc>
        <w:tc>
          <w:tcPr>
            <w:tcW w:w="1418" w:type="dxa"/>
            <w:tcBorders>
              <w:top w:val="nil"/>
              <w:left w:val="nil"/>
              <w:bottom w:val="single" w:sz="8" w:space="0" w:color="auto"/>
              <w:right w:val="single" w:sz="8" w:space="0" w:color="auto"/>
            </w:tcBorders>
            <w:vAlign w:val="center"/>
          </w:tcPr>
          <w:p w:rsidR="002C5CE2" w:rsidRPr="003F6313" w:rsidRDefault="002C5CE2" w:rsidP="003F6313">
            <w:pPr>
              <w:spacing w:after="60"/>
              <w:ind w:firstLine="0"/>
              <w:jc w:val="center"/>
              <w:rPr>
                <w:rFonts w:ascii="Times New Roman" w:hAnsi="Times New Roman"/>
                <w:bCs/>
                <w:lang w:val="ru-RU" w:eastAsia="ru-RU"/>
              </w:rPr>
            </w:pPr>
            <w:r w:rsidRPr="003F6313">
              <w:rPr>
                <w:rFonts w:ascii="Times New Roman" w:hAnsi="Times New Roman"/>
                <w:bCs/>
                <w:lang w:val="ru-RU" w:eastAsia="ru-RU"/>
              </w:rPr>
              <w:t>2721,4</w:t>
            </w:r>
          </w:p>
        </w:tc>
        <w:tc>
          <w:tcPr>
            <w:tcW w:w="992" w:type="dxa"/>
            <w:tcBorders>
              <w:top w:val="nil"/>
              <w:left w:val="nil"/>
              <w:bottom w:val="single" w:sz="8" w:space="0" w:color="auto"/>
              <w:right w:val="single" w:sz="8" w:space="0" w:color="auto"/>
            </w:tcBorders>
            <w:vAlign w:val="center"/>
          </w:tcPr>
          <w:p w:rsidR="002C5CE2" w:rsidRPr="003F6313" w:rsidRDefault="002C5CE2" w:rsidP="003F6313">
            <w:pPr>
              <w:spacing w:after="60"/>
              <w:ind w:firstLine="0"/>
              <w:jc w:val="center"/>
              <w:rPr>
                <w:rFonts w:ascii="Times New Roman" w:hAnsi="Times New Roman"/>
                <w:lang w:val="ru-RU" w:eastAsia="ru-RU"/>
              </w:rPr>
            </w:pPr>
            <w:r w:rsidRPr="003F6313">
              <w:rPr>
                <w:rFonts w:ascii="Times New Roman" w:hAnsi="Times New Roman"/>
                <w:lang w:val="ru-RU" w:eastAsia="ru-RU"/>
              </w:rPr>
              <w:t>1464</w:t>
            </w:r>
          </w:p>
        </w:tc>
        <w:tc>
          <w:tcPr>
            <w:tcW w:w="1557" w:type="dxa"/>
            <w:tcBorders>
              <w:top w:val="nil"/>
              <w:left w:val="nil"/>
              <w:bottom w:val="single" w:sz="8" w:space="0" w:color="auto"/>
              <w:right w:val="single" w:sz="8" w:space="0" w:color="auto"/>
            </w:tcBorders>
            <w:vAlign w:val="center"/>
          </w:tcPr>
          <w:p w:rsidR="002C5CE2" w:rsidRPr="003F6313" w:rsidRDefault="002C5CE2" w:rsidP="003F6313">
            <w:pPr>
              <w:spacing w:after="60"/>
              <w:ind w:firstLine="0"/>
              <w:jc w:val="center"/>
              <w:rPr>
                <w:rFonts w:ascii="Times New Roman" w:hAnsi="Times New Roman"/>
                <w:bCs/>
                <w:lang w:val="ru-RU" w:eastAsia="ru-RU"/>
              </w:rPr>
            </w:pPr>
            <w:r w:rsidRPr="003F6313">
              <w:rPr>
                <w:rFonts w:ascii="Times New Roman" w:hAnsi="Times New Roman"/>
                <w:bCs/>
                <w:lang w:val="ru-RU" w:eastAsia="ru-RU"/>
              </w:rPr>
              <w:t>0,8</w:t>
            </w:r>
          </w:p>
        </w:tc>
        <w:tc>
          <w:tcPr>
            <w:tcW w:w="1418" w:type="dxa"/>
            <w:tcBorders>
              <w:top w:val="nil"/>
              <w:left w:val="nil"/>
              <w:bottom w:val="single" w:sz="8" w:space="0" w:color="auto"/>
              <w:right w:val="single" w:sz="8" w:space="0" w:color="auto"/>
            </w:tcBorders>
            <w:vAlign w:val="center"/>
          </w:tcPr>
          <w:p w:rsidR="002C5CE2" w:rsidRPr="003F6313" w:rsidRDefault="002C5CE2" w:rsidP="003F6313">
            <w:pPr>
              <w:spacing w:after="60"/>
              <w:ind w:firstLine="0"/>
              <w:jc w:val="center"/>
              <w:rPr>
                <w:rFonts w:ascii="Times New Roman" w:hAnsi="Times New Roman"/>
                <w:bCs/>
                <w:lang w:val="ru-RU" w:eastAsia="ru-RU"/>
              </w:rPr>
            </w:pPr>
            <w:r w:rsidRPr="003F6313">
              <w:rPr>
                <w:rFonts w:ascii="Times New Roman" w:hAnsi="Times New Roman"/>
                <w:bCs/>
                <w:lang w:val="ru-RU" w:eastAsia="ru-RU"/>
              </w:rPr>
              <w:t>3220,8</w:t>
            </w:r>
          </w:p>
        </w:tc>
      </w:tr>
      <w:tr w:rsidR="002C5CE2" w:rsidRPr="00F5186F" w:rsidTr="003F6313">
        <w:trPr>
          <w:trHeight w:val="294"/>
        </w:trPr>
        <w:tc>
          <w:tcPr>
            <w:tcW w:w="2235" w:type="dxa"/>
            <w:tcBorders>
              <w:top w:val="nil"/>
              <w:left w:val="single" w:sz="8" w:space="0" w:color="auto"/>
              <w:bottom w:val="single" w:sz="8" w:space="0" w:color="auto"/>
              <w:right w:val="single" w:sz="8" w:space="0" w:color="auto"/>
            </w:tcBorders>
            <w:vAlign w:val="center"/>
          </w:tcPr>
          <w:p w:rsidR="002C5CE2" w:rsidRPr="003F6313" w:rsidRDefault="002C5CE2" w:rsidP="003F6313">
            <w:pPr>
              <w:spacing w:after="60"/>
              <w:ind w:firstLine="0"/>
              <w:rPr>
                <w:rFonts w:ascii="Times New Roman" w:hAnsi="Times New Roman"/>
                <w:lang w:val="ru-RU" w:eastAsia="ru-RU"/>
              </w:rPr>
            </w:pPr>
            <w:r w:rsidRPr="003F6313">
              <w:rPr>
                <w:rFonts w:ascii="Times New Roman" w:hAnsi="Times New Roman"/>
                <w:lang w:val="ru-RU" w:eastAsia="ru-RU"/>
              </w:rPr>
              <w:t>п. КС-5 «Молодежный»</w:t>
            </w:r>
          </w:p>
        </w:tc>
        <w:tc>
          <w:tcPr>
            <w:tcW w:w="1844" w:type="dxa"/>
            <w:tcBorders>
              <w:top w:val="nil"/>
              <w:left w:val="nil"/>
              <w:bottom w:val="single" w:sz="8" w:space="0" w:color="auto"/>
              <w:right w:val="single" w:sz="8" w:space="0" w:color="auto"/>
            </w:tcBorders>
            <w:vAlign w:val="center"/>
          </w:tcPr>
          <w:p w:rsidR="002C5CE2" w:rsidRPr="003F6313" w:rsidRDefault="002C5CE2" w:rsidP="003F6313">
            <w:pPr>
              <w:spacing w:after="60"/>
              <w:ind w:firstLine="0"/>
              <w:jc w:val="center"/>
              <w:rPr>
                <w:rFonts w:ascii="Times New Roman" w:hAnsi="Times New Roman"/>
                <w:bCs/>
                <w:lang w:val="ru-RU" w:eastAsia="ru-RU"/>
              </w:rPr>
            </w:pPr>
            <w:r w:rsidRPr="003F6313">
              <w:rPr>
                <w:rFonts w:ascii="Times New Roman" w:hAnsi="Times New Roman"/>
                <w:bCs/>
                <w:lang w:val="ru-RU" w:eastAsia="ru-RU"/>
              </w:rPr>
              <w:t>0,1</w:t>
            </w:r>
          </w:p>
        </w:tc>
        <w:tc>
          <w:tcPr>
            <w:tcW w:w="1418" w:type="dxa"/>
            <w:tcBorders>
              <w:top w:val="nil"/>
              <w:left w:val="nil"/>
              <w:bottom w:val="single" w:sz="8" w:space="0" w:color="auto"/>
              <w:right w:val="single" w:sz="8" w:space="0" w:color="auto"/>
            </w:tcBorders>
            <w:vAlign w:val="center"/>
          </w:tcPr>
          <w:p w:rsidR="002C5CE2" w:rsidRPr="003F6313" w:rsidRDefault="002C5CE2" w:rsidP="003F6313">
            <w:pPr>
              <w:spacing w:after="60"/>
              <w:ind w:firstLine="0"/>
              <w:jc w:val="center"/>
              <w:rPr>
                <w:rFonts w:ascii="Times New Roman" w:hAnsi="Times New Roman"/>
                <w:bCs/>
                <w:lang w:val="ru-RU" w:eastAsia="ru-RU"/>
              </w:rPr>
            </w:pPr>
            <w:r w:rsidRPr="003F6313">
              <w:rPr>
                <w:rFonts w:ascii="Times New Roman" w:hAnsi="Times New Roman"/>
                <w:bCs/>
                <w:lang w:val="ru-RU" w:eastAsia="ru-RU"/>
              </w:rPr>
              <w:t>437,8</w:t>
            </w:r>
          </w:p>
        </w:tc>
        <w:tc>
          <w:tcPr>
            <w:tcW w:w="992" w:type="dxa"/>
            <w:tcBorders>
              <w:top w:val="nil"/>
              <w:left w:val="nil"/>
              <w:bottom w:val="single" w:sz="8" w:space="0" w:color="auto"/>
              <w:right w:val="single" w:sz="8" w:space="0" w:color="auto"/>
            </w:tcBorders>
            <w:vAlign w:val="center"/>
          </w:tcPr>
          <w:p w:rsidR="002C5CE2" w:rsidRPr="003F6313" w:rsidRDefault="002C5CE2" w:rsidP="003F6313">
            <w:pPr>
              <w:spacing w:after="60"/>
              <w:ind w:firstLine="0"/>
              <w:jc w:val="center"/>
              <w:rPr>
                <w:rFonts w:ascii="Times New Roman" w:hAnsi="Times New Roman"/>
                <w:lang w:val="ru-RU" w:eastAsia="ru-RU"/>
              </w:rPr>
            </w:pPr>
            <w:r w:rsidRPr="003F6313">
              <w:rPr>
                <w:rFonts w:ascii="Times New Roman" w:hAnsi="Times New Roman"/>
                <w:lang w:val="ru-RU" w:eastAsia="ru-RU"/>
              </w:rPr>
              <w:t>253</w:t>
            </w:r>
          </w:p>
        </w:tc>
        <w:tc>
          <w:tcPr>
            <w:tcW w:w="1557" w:type="dxa"/>
            <w:tcBorders>
              <w:top w:val="nil"/>
              <w:left w:val="nil"/>
              <w:bottom w:val="single" w:sz="8" w:space="0" w:color="auto"/>
              <w:right w:val="single" w:sz="8" w:space="0" w:color="auto"/>
            </w:tcBorders>
            <w:vAlign w:val="center"/>
          </w:tcPr>
          <w:p w:rsidR="002C5CE2" w:rsidRPr="003F6313" w:rsidRDefault="002C5CE2" w:rsidP="003F6313">
            <w:pPr>
              <w:spacing w:after="60"/>
              <w:ind w:firstLine="0"/>
              <w:jc w:val="center"/>
              <w:rPr>
                <w:rFonts w:ascii="Times New Roman" w:hAnsi="Times New Roman"/>
                <w:bCs/>
                <w:lang w:val="ru-RU" w:eastAsia="ru-RU"/>
              </w:rPr>
            </w:pPr>
            <w:r w:rsidRPr="003F6313">
              <w:rPr>
                <w:rFonts w:ascii="Times New Roman" w:hAnsi="Times New Roman"/>
                <w:bCs/>
                <w:lang w:val="ru-RU" w:eastAsia="ru-RU"/>
              </w:rPr>
              <w:t>0,1</w:t>
            </w:r>
          </w:p>
        </w:tc>
        <w:tc>
          <w:tcPr>
            <w:tcW w:w="1418" w:type="dxa"/>
            <w:tcBorders>
              <w:top w:val="nil"/>
              <w:left w:val="nil"/>
              <w:bottom w:val="single" w:sz="8" w:space="0" w:color="auto"/>
              <w:right w:val="single" w:sz="8" w:space="0" w:color="auto"/>
            </w:tcBorders>
            <w:vAlign w:val="center"/>
          </w:tcPr>
          <w:p w:rsidR="002C5CE2" w:rsidRPr="003F6313" w:rsidRDefault="002C5CE2" w:rsidP="003F6313">
            <w:pPr>
              <w:spacing w:after="60"/>
              <w:ind w:firstLine="0"/>
              <w:jc w:val="center"/>
              <w:rPr>
                <w:rFonts w:ascii="Times New Roman" w:hAnsi="Times New Roman"/>
                <w:bCs/>
                <w:lang w:val="ru-RU" w:eastAsia="ru-RU"/>
              </w:rPr>
            </w:pPr>
            <w:r w:rsidRPr="003F6313">
              <w:rPr>
                <w:rFonts w:ascii="Times New Roman" w:hAnsi="Times New Roman"/>
                <w:bCs/>
                <w:lang w:val="ru-RU" w:eastAsia="ru-RU"/>
              </w:rPr>
              <w:t>556,6</w:t>
            </w:r>
          </w:p>
        </w:tc>
      </w:tr>
    </w:tbl>
    <w:p w:rsidR="002C5CE2" w:rsidRPr="003F6313" w:rsidRDefault="002C5CE2" w:rsidP="003F6313">
      <w:pPr>
        <w:ind w:firstLine="0"/>
        <w:jc w:val="both"/>
        <w:rPr>
          <w:rFonts w:ascii="Times New Roman" w:hAnsi="Times New Roman"/>
          <w:lang w:val="ru-RU" w:eastAsia="ru-RU"/>
        </w:rPr>
      </w:pPr>
    </w:p>
    <w:p w:rsidR="002C5CE2" w:rsidRDefault="002C5CE2" w:rsidP="00EB7FC8">
      <w:pPr>
        <w:spacing w:line="276" w:lineRule="auto"/>
        <w:ind w:firstLine="709"/>
        <w:contextualSpacing/>
        <w:jc w:val="both"/>
        <w:rPr>
          <w:rFonts w:ascii="Times New Roman" w:hAnsi="Times New Roman"/>
          <w:bCs/>
          <w:sz w:val="24"/>
          <w:szCs w:val="24"/>
          <w:lang w:val="ru-RU" w:eastAsia="ru-RU"/>
        </w:rPr>
      </w:pPr>
    </w:p>
    <w:p w:rsidR="002C5CE2" w:rsidRPr="00EB7FC8" w:rsidRDefault="002C5CE2" w:rsidP="00EB7FC8">
      <w:pPr>
        <w:numPr>
          <w:ilvl w:val="2"/>
          <w:numId w:val="21"/>
        </w:numPr>
        <w:spacing w:after="200" w:line="276" w:lineRule="auto"/>
        <w:contextualSpacing/>
        <w:rPr>
          <w:rFonts w:ascii="Times New Roman" w:hAnsi="Times New Roman"/>
          <w:b/>
          <w:bCs/>
          <w:i/>
          <w:sz w:val="24"/>
          <w:szCs w:val="24"/>
          <w:lang w:val="ru-RU" w:eastAsia="ru-RU"/>
        </w:rPr>
      </w:pPr>
      <w:r w:rsidRPr="00EB7FC8">
        <w:rPr>
          <w:rFonts w:ascii="Times New Roman" w:hAnsi="Times New Roman"/>
          <w:b/>
          <w:bCs/>
          <w:i/>
          <w:sz w:val="24"/>
          <w:szCs w:val="24"/>
          <w:lang w:val="ru-RU" w:eastAsia="ru-RU"/>
        </w:rPr>
        <w:t>Надежность работы системы.</w:t>
      </w:r>
    </w:p>
    <w:p w:rsidR="002C5CE2" w:rsidRDefault="002C5CE2" w:rsidP="00EB7FC8">
      <w:pPr>
        <w:spacing w:line="276" w:lineRule="auto"/>
        <w:ind w:firstLine="709"/>
        <w:contextualSpacing/>
        <w:jc w:val="both"/>
        <w:rPr>
          <w:rFonts w:ascii="Times New Roman" w:hAnsi="Times New Roman"/>
          <w:bCs/>
          <w:sz w:val="24"/>
          <w:szCs w:val="24"/>
          <w:lang w:val="ru-RU" w:eastAsia="ru-RU"/>
        </w:rPr>
      </w:pPr>
      <w:r w:rsidRPr="00EB7FC8">
        <w:rPr>
          <w:rFonts w:ascii="Times New Roman" w:hAnsi="Times New Roman"/>
          <w:bCs/>
          <w:sz w:val="24"/>
          <w:szCs w:val="24"/>
          <w:lang w:val="ru-RU" w:eastAsia="ru-RU"/>
        </w:rPr>
        <w:t>За 2013 год в системе электроснабжения произошло 1 аварийное отключение. Суммарная длительность перерывов в электроснабжении составила 14 мин. Для повышения надежности системы электроснабжения Программой предусмотрено проведение реконструкции исчерпавших эксплуатационный ресурс сетей, а также замена трансформаторных подстанций.</w:t>
      </w:r>
    </w:p>
    <w:p w:rsidR="002C5CE2" w:rsidRDefault="002C5CE2" w:rsidP="00B5761F">
      <w:pPr>
        <w:spacing w:after="60" w:line="276" w:lineRule="auto"/>
        <w:ind w:firstLine="709"/>
        <w:jc w:val="both"/>
        <w:rPr>
          <w:rFonts w:ascii="Times New Roman" w:hAnsi="Times New Roman"/>
          <w:sz w:val="24"/>
          <w:szCs w:val="24"/>
          <w:lang w:val="ru-RU" w:eastAsia="ru-RU"/>
        </w:rPr>
      </w:pPr>
      <w:r w:rsidRPr="003F6313">
        <w:rPr>
          <w:rFonts w:ascii="Times New Roman" w:hAnsi="Times New Roman"/>
          <w:sz w:val="24"/>
          <w:szCs w:val="24"/>
          <w:lang w:val="ru-RU" w:eastAsia="ru-RU"/>
        </w:rPr>
        <w:t>В результате отключений участков сети не были превышены допустимые значения времени перерывов электроснабжения в соответствии с категориями надежности, т.к. схема соответствует категорийности и при необходимости были включены резервные источники.</w:t>
      </w:r>
    </w:p>
    <w:p w:rsidR="00B5761F" w:rsidRPr="00B5761F" w:rsidRDefault="00B5761F" w:rsidP="00B5761F">
      <w:pPr>
        <w:spacing w:after="60" w:line="276" w:lineRule="auto"/>
        <w:ind w:firstLine="709"/>
        <w:jc w:val="both"/>
        <w:rPr>
          <w:rFonts w:ascii="Times New Roman" w:hAnsi="Times New Roman"/>
          <w:sz w:val="24"/>
          <w:szCs w:val="24"/>
          <w:lang w:val="ru-RU" w:eastAsia="ru-RU"/>
        </w:rPr>
      </w:pPr>
    </w:p>
    <w:p w:rsidR="002C5CE2" w:rsidRPr="00EB7FC8" w:rsidRDefault="002C5CE2" w:rsidP="00EB7FC8">
      <w:pPr>
        <w:numPr>
          <w:ilvl w:val="2"/>
          <w:numId w:val="21"/>
        </w:numPr>
        <w:spacing w:after="200" w:line="276" w:lineRule="auto"/>
        <w:contextualSpacing/>
        <w:rPr>
          <w:rFonts w:ascii="Times New Roman" w:hAnsi="Times New Roman"/>
          <w:b/>
          <w:bCs/>
          <w:i/>
          <w:sz w:val="24"/>
          <w:szCs w:val="24"/>
          <w:lang w:val="ru-RU" w:eastAsia="ru-RU"/>
        </w:rPr>
      </w:pPr>
      <w:r w:rsidRPr="00EB7FC8">
        <w:rPr>
          <w:rFonts w:ascii="Times New Roman" w:hAnsi="Times New Roman"/>
          <w:b/>
          <w:bCs/>
          <w:i/>
          <w:sz w:val="24"/>
          <w:szCs w:val="24"/>
          <w:lang w:val="ru-RU" w:eastAsia="ru-RU"/>
        </w:rPr>
        <w:t>Качество поставляемого ресурса.</w:t>
      </w:r>
    </w:p>
    <w:p w:rsidR="002C5CE2" w:rsidRPr="00EB7FC8" w:rsidRDefault="002C5CE2" w:rsidP="00EB7FC8">
      <w:pPr>
        <w:spacing w:line="276" w:lineRule="auto"/>
        <w:ind w:firstLine="709"/>
        <w:contextualSpacing/>
        <w:jc w:val="both"/>
        <w:rPr>
          <w:rFonts w:ascii="Times New Roman" w:hAnsi="Times New Roman"/>
          <w:bCs/>
          <w:sz w:val="24"/>
          <w:szCs w:val="24"/>
          <w:lang w:val="ru-RU" w:eastAsia="ru-RU"/>
        </w:rPr>
      </w:pPr>
      <w:r w:rsidRPr="00EB7FC8">
        <w:rPr>
          <w:rFonts w:ascii="Times New Roman" w:hAnsi="Times New Roman"/>
          <w:bCs/>
          <w:sz w:val="24"/>
          <w:szCs w:val="24"/>
          <w:lang w:val="ru-RU" w:eastAsia="ru-RU"/>
        </w:rPr>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2C5CE2" w:rsidRPr="00EB7FC8" w:rsidRDefault="002C5CE2" w:rsidP="00EB7FC8">
      <w:pPr>
        <w:spacing w:line="276" w:lineRule="auto"/>
        <w:ind w:firstLine="709"/>
        <w:contextualSpacing/>
        <w:jc w:val="both"/>
        <w:rPr>
          <w:rFonts w:ascii="Times New Roman" w:hAnsi="Times New Roman"/>
          <w:bCs/>
          <w:sz w:val="24"/>
          <w:szCs w:val="24"/>
          <w:lang w:val="ru-RU" w:eastAsia="ru-RU"/>
        </w:rPr>
      </w:pPr>
      <w:r w:rsidRPr="00EB7FC8">
        <w:rPr>
          <w:rFonts w:ascii="Times New Roman" w:hAnsi="Times New Roman"/>
          <w:bCs/>
          <w:sz w:val="24"/>
          <w:szCs w:val="24"/>
          <w:lang w:val="ru-RU" w:eastAsia="ru-RU"/>
        </w:rPr>
        <w:t>Требования к качеству электроэнергии:</w:t>
      </w:r>
    </w:p>
    <w:p w:rsidR="002C5CE2" w:rsidRPr="00EB7FC8" w:rsidRDefault="002C5CE2" w:rsidP="00EB7FC8">
      <w:pPr>
        <w:spacing w:line="276" w:lineRule="auto"/>
        <w:ind w:firstLine="0"/>
        <w:contextualSpacing/>
        <w:jc w:val="both"/>
        <w:rPr>
          <w:rFonts w:ascii="Times New Roman" w:hAnsi="Times New Roman"/>
          <w:bCs/>
          <w:sz w:val="24"/>
          <w:szCs w:val="24"/>
          <w:lang w:val="ru-RU" w:eastAsia="ru-RU"/>
        </w:rPr>
      </w:pPr>
      <w:r>
        <w:rPr>
          <w:rFonts w:ascii="Times New Roman" w:hAnsi="Times New Roman"/>
          <w:bCs/>
          <w:sz w:val="24"/>
          <w:szCs w:val="24"/>
          <w:lang w:val="ru-RU" w:eastAsia="ru-RU"/>
        </w:rPr>
        <w:t xml:space="preserve">- </w:t>
      </w:r>
      <w:r w:rsidRPr="00EB7FC8">
        <w:rPr>
          <w:rFonts w:ascii="Times New Roman" w:hAnsi="Times New Roman"/>
          <w:bCs/>
          <w:sz w:val="24"/>
          <w:szCs w:val="24"/>
          <w:lang w:val="ru-RU" w:eastAsia="ru-RU"/>
        </w:rPr>
        <w:t>стандартное номинальное напряжение в сетях однофазного переменного тока должно составлять - 220В, в трехфазных сетях - 380В;</w:t>
      </w:r>
    </w:p>
    <w:p w:rsidR="002C5CE2" w:rsidRPr="00EB7FC8" w:rsidRDefault="002C5CE2" w:rsidP="00EB7FC8">
      <w:pPr>
        <w:spacing w:line="276" w:lineRule="auto"/>
        <w:ind w:firstLine="0"/>
        <w:contextualSpacing/>
        <w:jc w:val="both"/>
        <w:rPr>
          <w:rFonts w:ascii="Times New Roman" w:hAnsi="Times New Roman"/>
          <w:bCs/>
          <w:sz w:val="24"/>
          <w:szCs w:val="24"/>
          <w:lang w:val="ru-RU" w:eastAsia="ru-RU"/>
        </w:rPr>
      </w:pPr>
      <w:r>
        <w:rPr>
          <w:rFonts w:ascii="Times New Roman" w:hAnsi="Times New Roman"/>
          <w:bCs/>
          <w:sz w:val="24"/>
          <w:szCs w:val="24"/>
          <w:lang w:val="ru-RU" w:eastAsia="ru-RU"/>
        </w:rPr>
        <w:t xml:space="preserve">- </w:t>
      </w:r>
      <w:r w:rsidRPr="00EB7FC8">
        <w:rPr>
          <w:rFonts w:ascii="Times New Roman" w:hAnsi="Times New Roman"/>
          <w:bCs/>
          <w:sz w:val="24"/>
          <w:szCs w:val="24"/>
          <w:lang w:val="ru-RU" w:eastAsia="ru-RU"/>
        </w:rPr>
        <w:t>допустимое отклонение напряжения должно составлять не более 10%  от номинального напряжения электрической сети;</w:t>
      </w:r>
    </w:p>
    <w:p w:rsidR="002C5CE2" w:rsidRPr="00EB7FC8" w:rsidRDefault="002C5CE2" w:rsidP="00EB7FC8">
      <w:pPr>
        <w:spacing w:line="276" w:lineRule="auto"/>
        <w:ind w:firstLine="0"/>
        <w:contextualSpacing/>
        <w:jc w:val="both"/>
        <w:rPr>
          <w:rFonts w:ascii="Times New Roman" w:hAnsi="Times New Roman"/>
          <w:bCs/>
          <w:sz w:val="24"/>
          <w:szCs w:val="24"/>
          <w:lang w:val="ru-RU" w:eastAsia="ru-RU"/>
        </w:rPr>
      </w:pPr>
      <w:r>
        <w:rPr>
          <w:rFonts w:ascii="Times New Roman" w:hAnsi="Times New Roman"/>
          <w:bCs/>
          <w:sz w:val="24"/>
          <w:szCs w:val="24"/>
          <w:lang w:val="ru-RU" w:eastAsia="ru-RU"/>
        </w:rPr>
        <w:t xml:space="preserve">- </w:t>
      </w:r>
      <w:r w:rsidRPr="00EB7FC8">
        <w:rPr>
          <w:rFonts w:ascii="Times New Roman" w:hAnsi="Times New Roman"/>
          <w:bCs/>
          <w:sz w:val="24"/>
          <w:szCs w:val="24"/>
          <w:lang w:val="ru-RU" w:eastAsia="ru-RU"/>
        </w:rPr>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2C5CE2" w:rsidRDefault="002C5CE2" w:rsidP="00EB7FC8">
      <w:pPr>
        <w:spacing w:line="276" w:lineRule="auto"/>
        <w:ind w:firstLine="709"/>
        <w:contextualSpacing/>
        <w:jc w:val="both"/>
        <w:rPr>
          <w:rFonts w:ascii="Times New Roman" w:hAnsi="Times New Roman"/>
          <w:bCs/>
          <w:sz w:val="24"/>
          <w:szCs w:val="24"/>
          <w:lang w:val="ru-RU" w:eastAsia="ru-RU"/>
        </w:rPr>
      </w:pPr>
      <w:r w:rsidRPr="00EB7FC8">
        <w:rPr>
          <w:rFonts w:ascii="Times New Roman" w:hAnsi="Times New Roman"/>
          <w:bCs/>
          <w:sz w:val="24"/>
          <w:szCs w:val="24"/>
          <w:lang w:val="ru-RU" w:eastAsia="ru-RU"/>
        </w:rPr>
        <w:t>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2C5CE2" w:rsidRPr="003F6313" w:rsidRDefault="002C5CE2" w:rsidP="003F6313">
      <w:pPr>
        <w:spacing w:after="60" w:line="276" w:lineRule="auto"/>
        <w:ind w:firstLine="709"/>
        <w:jc w:val="both"/>
        <w:rPr>
          <w:rFonts w:ascii="Times New Roman" w:hAnsi="Times New Roman"/>
          <w:color w:val="FF0000"/>
          <w:sz w:val="24"/>
          <w:szCs w:val="24"/>
          <w:lang w:val="ru-RU" w:eastAsia="ru-RU"/>
        </w:rPr>
      </w:pPr>
      <w:r w:rsidRPr="003F6313">
        <w:rPr>
          <w:rFonts w:ascii="Times New Roman" w:hAnsi="Times New Roman"/>
          <w:sz w:val="24"/>
          <w:szCs w:val="24"/>
          <w:lang w:val="ru-RU" w:eastAsia="ru-RU"/>
        </w:rPr>
        <w:lastRenderedPageBreak/>
        <w:t>Электроэнергия получаемая от Тюменской энергосистемы, соответствует по показателям качества требованиям государственного стандарта. Искажения, вносимые в форму электроэнергии электрическими сетями и оборудованием, не выводят значения показателей качества за установленные пределы, и электроустановки потребителей сельского поселения Сентябрьский работают в нормальных условиях, предписанных ТУ, за исключением случаев нарушения правил нормальной эксплуатации самими потребителями.</w:t>
      </w:r>
      <w:bookmarkStart w:id="48" w:name="_Toc281203652"/>
      <w:bookmarkStart w:id="49" w:name="_Toc286647473"/>
    </w:p>
    <w:bookmarkEnd w:id="48"/>
    <w:bookmarkEnd w:id="49"/>
    <w:p w:rsidR="002C5CE2" w:rsidRPr="003F6313" w:rsidRDefault="002C5CE2" w:rsidP="003F6313">
      <w:pPr>
        <w:ind w:firstLine="709"/>
        <w:jc w:val="both"/>
        <w:rPr>
          <w:rFonts w:ascii="Times New Roman" w:hAnsi="Times New Roman"/>
          <w:sz w:val="24"/>
          <w:szCs w:val="24"/>
          <w:lang w:val="ru-RU" w:eastAsia="ru-RU"/>
        </w:rPr>
      </w:pPr>
      <w:r w:rsidRPr="003F6313">
        <w:rPr>
          <w:rFonts w:ascii="Times New Roman" w:hAnsi="Times New Roman"/>
          <w:sz w:val="24"/>
          <w:szCs w:val="24"/>
          <w:lang w:val="ru-RU" w:eastAsia="ru-RU"/>
        </w:rPr>
        <w:t xml:space="preserve">Анализ возможности обеспечения существующей системой электроснабжения </w:t>
      </w:r>
      <w:r w:rsidRPr="003F6313">
        <w:rPr>
          <w:rFonts w:ascii="Times New Roman" w:hAnsi="Times New Roman"/>
          <w:color w:val="000000"/>
          <w:sz w:val="24"/>
          <w:szCs w:val="24"/>
          <w:lang w:val="ru-RU" w:eastAsia="ru-RU"/>
        </w:rPr>
        <w:t>сельского поселения Сентябрьский</w:t>
      </w:r>
      <w:r w:rsidRPr="003F6313">
        <w:rPr>
          <w:rFonts w:ascii="Times New Roman" w:hAnsi="Times New Roman"/>
          <w:color w:val="FF0000"/>
          <w:sz w:val="24"/>
          <w:szCs w:val="24"/>
          <w:lang w:val="ru-RU" w:eastAsia="ru-RU"/>
        </w:rPr>
        <w:t xml:space="preserve"> </w:t>
      </w:r>
      <w:r w:rsidRPr="003F6313">
        <w:rPr>
          <w:rFonts w:ascii="Times New Roman" w:hAnsi="Times New Roman"/>
          <w:sz w:val="24"/>
          <w:szCs w:val="24"/>
          <w:lang w:val="ru-RU" w:eastAsia="ru-RU"/>
        </w:rPr>
        <w:t>объектов нового строительства, запланированных на присоединение в 201</w:t>
      </w:r>
      <w:r>
        <w:rPr>
          <w:rFonts w:ascii="Times New Roman" w:hAnsi="Times New Roman"/>
          <w:sz w:val="24"/>
          <w:szCs w:val="24"/>
          <w:lang w:val="ru-RU" w:eastAsia="ru-RU"/>
        </w:rPr>
        <w:t>5</w:t>
      </w:r>
      <w:r w:rsidRPr="003F6313">
        <w:rPr>
          <w:rFonts w:ascii="Times New Roman" w:hAnsi="Times New Roman"/>
          <w:sz w:val="24"/>
          <w:szCs w:val="24"/>
          <w:lang w:val="ru-RU" w:eastAsia="ru-RU"/>
        </w:rPr>
        <w:t>-2020 гг., показал появление дефицита мощности на ряде источников питания.</w:t>
      </w:r>
    </w:p>
    <w:p w:rsidR="002C5CE2" w:rsidRPr="003F6313" w:rsidRDefault="002C5CE2" w:rsidP="003F6313">
      <w:pPr>
        <w:ind w:firstLine="709"/>
        <w:jc w:val="both"/>
        <w:rPr>
          <w:rFonts w:ascii="Times New Roman" w:hAnsi="Times New Roman"/>
          <w:sz w:val="24"/>
          <w:szCs w:val="24"/>
          <w:lang w:val="ru-RU" w:eastAsia="ru-RU"/>
        </w:rPr>
      </w:pPr>
      <w:r w:rsidRPr="003F6313">
        <w:rPr>
          <w:rFonts w:ascii="Times New Roman" w:hAnsi="Times New Roman"/>
          <w:sz w:val="24"/>
          <w:szCs w:val="24"/>
          <w:lang w:val="ru-RU" w:eastAsia="ru-RU"/>
        </w:rPr>
        <w:t xml:space="preserve">Характер располагаемой мощности при фактической нагрузке на декабрь </w:t>
      </w:r>
      <w:smartTag w:uri="urn:schemas-microsoft-com:office:smarttags" w:element="metricconverter">
        <w:smartTagPr>
          <w:attr w:name="ProductID" w:val="1,5 м"/>
        </w:smartTagPr>
        <w:r w:rsidRPr="003F6313">
          <w:rPr>
            <w:rFonts w:ascii="Times New Roman" w:hAnsi="Times New Roman"/>
            <w:sz w:val="24"/>
            <w:szCs w:val="24"/>
            <w:lang w:val="ru-RU" w:eastAsia="ru-RU"/>
          </w:rPr>
          <w:t>2013 г</w:t>
        </w:r>
      </w:smartTag>
      <w:r w:rsidRPr="003F6313">
        <w:rPr>
          <w:rFonts w:ascii="Times New Roman" w:hAnsi="Times New Roman"/>
          <w:sz w:val="24"/>
          <w:szCs w:val="24"/>
          <w:lang w:val="ru-RU" w:eastAsia="ru-RU"/>
        </w:rPr>
        <w:t xml:space="preserve">. </w:t>
      </w:r>
      <w:r w:rsidRPr="003F6313">
        <w:rPr>
          <w:rFonts w:ascii="Times New Roman" w:hAnsi="Times New Roman"/>
          <w:color w:val="000000"/>
          <w:sz w:val="24"/>
          <w:szCs w:val="24"/>
          <w:lang w:val="ru-RU" w:eastAsia="ru-RU"/>
        </w:rPr>
        <w:t>в с.п. Сентябрьский:</w:t>
      </w:r>
      <w:r w:rsidRPr="003F6313">
        <w:rPr>
          <w:rFonts w:ascii="Times New Roman" w:hAnsi="Times New Roman"/>
          <w:sz w:val="24"/>
          <w:szCs w:val="24"/>
          <w:lang w:val="ru-RU" w:eastAsia="ru-RU"/>
        </w:rPr>
        <w:t xml:space="preserve">  загрузка близка к 100%;</w:t>
      </w:r>
    </w:p>
    <w:p w:rsidR="002C5CE2" w:rsidRPr="003F6313" w:rsidRDefault="002C5CE2" w:rsidP="003F6313">
      <w:pPr>
        <w:spacing w:after="60"/>
        <w:ind w:firstLine="0"/>
        <w:jc w:val="both"/>
        <w:rPr>
          <w:rFonts w:ascii="Times New Roman" w:hAnsi="Times New Roman"/>
          <w:sz w:val="24"/>
          <w:szCs w:val="24"/>
          <w:lang w:val="ru-RU" w:eastAsia="ru-RU"/>
        </w:rPr>
      </w:pPr>
    </w:p>
    <w:p w:rsidR="002C5CE2" w:rsidRDefault="002C5CE2" w:rsidP="003F6313">
      <w:pPr>
        <w:spacing w:after="60"/>
        <w:ind w:firstLine="0"/>
        <w:jc w:val="center"/>
        <w:rPr>
          <w:rFonts w:ascii="Times New Roman" w:hAnsi="Times New Roman"/>
          <w:b/>
          <w:bCs/>
          <w:sz w:val="24"/>
          <w:szCs w:val="24"/>
          <w:lang w:val="ru-RU"/>
        </w:rPr>
      </w:pPr>
      <w:r w:rsidRPr="00D46DF1">
        <w:rPr>
          <w:rFonts w:ascii="Times New Roman" w:hAnsi="Times New Roman"/>
          <w:b/>
          <w:bCs/>
          <w:sz w:val="24"/>
          <w:szCs w:val="24"/>
          <w:lang w:val="ru-RU"/>
        </w:rPr>
        <w:t>Требуемая и располагаемая мощность источников электроэнергии Нефтеюганского района</w:t>
      </w:r>
    </w:p>
    <w:p w:rsidR="002C5CE2" w:rsidRPr="009B0919" w:rsidRDefault="002C5CE2" w:rsidP="009B0919">
      <w:pPr>
        <w:spacing w:line="276" w:lineRule="auto"/>
        <w:ind w:firstLine="680"/>
        <w:jc w:val="right"/>
        <w:rPr>
          <w:rFonts w:ascii="Times New Roman" w:hAnsi="Times New Roman"/>
          <w:b/>
          <w:bCs/>
          <w:sz w:val="24"/>
          <w:szCs w:val="24"/>
          <w:lang w:val="ru-RU"/>
        </w:rPr>
      </w:pPr>
      <w:r w:rsidRPr="00F30BE3">
        <w:rPr>
          <w:rFonts w:ascii="Times New Roman" w:hAnsi="Times New Roman"/>
          <w:i/>
          <w:sz w:val="24"/>
          <w:szCs w:val="24"/>
          <w:lang w:val="ru-RU" w:eastAsia="ru-RU"/>
        </w:rPr>
        <w:t xml:space="preserve">Таблица </w:t>
      </w:r>
      <w:r>
        <w:rPr>
          <w:rFonts w:ascii="Times New Roman" w:hAnsi="Times New Roman"/>
          <w:i/>
          <w:sz w:val="24"/>
          <w:szCs w:val="24"/>
          <w:lang w:val="ru-RU" w:eastAsia="ru-RU"/>
        </w:rPr>
        <w:t>8</w:t>
      </w:r>
      <w:r w:rsidRPr="00F30BE3">
        <w:rPr>
          <w:rFonts w:ascii="Times New Roman" w:hAnsi="Times New Roman"/>
          <w:i/>
          <w:sz w:val="24"/>
          <w:szCs w:val="24"/>
          <w:lang w:val="ru-RU" w:eastAsia="ru-RU"/>
        </w:rPr>
        <w:t>.</w:t>
      </w:r>
      <w:r>
        <w:rPr>
          <w:rFonts w:ascii="Times New Roman" w:hAnsi="Times New Roman"/>
          <w:i/>
          <w:sz w:val="24"/>
          <w:szCs w:val="24"/>
          <w:lang w:val="ru-RU" w:eastAsia="ru-RU"/>
        </w:rPr>
        <w:t>1.5.1</w:t>
      </w:r>
    </w:p>
    <w:p w:rsidR="002C5CE2" w:rsidRPr="009B0919" w:rsidRDefault="002C5CE2" w:rsidP="003F6313">
      <w:pPr>
        <w:spacing w:after="60"/>
        <w:ind w:firstLine="0"/>
        <w:jc w:val="center"/>
        <w:rPr>
          <w:rFonts w:ascii="Times New Roman" w:hAnsi="Times New Roman"/>
          <w:b/>
          <w:bCs/>
          <w:sz w:val="24"/>
          <w:szCs w:val="24"/>
          <w:lang w:val="ru-RU"/>
        </w:rPr>
      </w:pPr>
    </w:p>
    <w:tbl>
      <w:tblPr>
        <w:tblW w:w="8175" w:type="dxa"/>
        <w:tblInd w:w="673" w:type="dxa"/>
        <w:tblLook w:val="00A0" w:firstRow="1" w:lastRow="0" w:firstColumn="1" w:lastColumn="0" w:noHBand="0" w:noVBand="0"/>
      </w:tblPr>
      <w:tblGrid>
        <w:gridCol w:w="2285"/>
        <w:gridCol w:w="2300"/>
        <w:gridCol w:w="1837"/>
        <w:gridCol w:w="1753"/>
      </w:tblGrid>
      <w:tr w:rsidR="002C5CE2" w:rsidRPr="00961C76" w:rsidTr="00B35CF3">
        <w:trPr>
          <w:trHeight w:val="336"/>
          <w:tblHeader/>
        </w:trPr>
        <w:tc>
          <w:tcPr>
            <w:tcW w:w="2285" w:type="dxa"/>
            <w:vMerge w:val="restart"/>
            <w:tcBorders>
              <w:top w:val="single" w:sz="8" w:space="0" w:color="auto"/>
              <w:left w:val="single" w:sz="8" w:space="0" w:color="auto"/>
              <w:bottom w:val="single" w:sz="8" w:space="0" w:color="000000"/>
              <w:right w:val="nil"/>
            </w:tcBorders>
            <w:vAlign w:val="center"/>
          </w:tcPr>
          <w:p w:rsidR="002C5CE2" w:rsidRPr="003F6313" w:rsidRDefault="002C5CE2" w:rsidP="003F6313">
            <w:pPr>
              <w:spacing w:after="60"/>
              <w:ind w:firstLine="0"/>
              <w:jc w:val="center"/>
              <w:rPr>
                <w:rFonts w:ascii="Times New Roman" w:hAnsi="Times New Roman"/>
                <w:sz w:val="24"/>
                <w:szCs w:val="24"/>
                <w:lang w:val="ru-RU" w:eastAsia="ru-RU"/>
              </w:rPr>
            </w:pPr>
            <w:r w:rsidRPr="003F6313">
              <w:rPr>
                <w:rFonts w:ascii="Times New Roman" w:hAnsi="Times New Roman"/>
                <w:sz w:val="24"/>
                <w:szCs w:val="24"/>
                <w:lang w:val="ru-RU" w:eastAsia="ru-RU"/>
              </w:rPr>
              <w:t>Наименование присоединения</w:t>
            </w:r>
          </w:p>
        </w:tc>
        <w:tc>
          <w:tcPr>
            <w:tcW w:w="2300" w:type="dxa"/>
            <w:vMerge w:val="restart"/>
            <w:tcBorders>
              <w:top w:val="single" w:sz="8" w:space="0" w:color="auto"/>
              <w:left w:val="nil"/>
              <w:bottom w:val="single" w:sz="8" w:space="0" w:color="000000"/>
              <w:right w:val="nil"/>
            </w:tcBorders>
            <w:vAlign w:val="center"/>
          </w:tcPr>
          <w:p w:rsidR="002C5CE2" w:rsidRPr="003F6313" w:rsidRDefault="002C5CE2" w:rsidP="003F6313">
            <w:pPr>
              <w:spacing w:after="60"/>
              <w:ind w:firstLine="0"/>
              <w:jc w:val="center"/>
              <w:rPr>
                <w:rFonts w:ascii="Times New Roman" w:hAnsi="Times New Roman"/>
                <w:sz w:val="24"/>
                <w:szCs w:val="24"/>
                <w:lang w:val="ru-RU" w:eastAsia="ru-RU"/>
              </w:rPr>
            </w:pPr>
            <w:r w:rsidRPr="003F6313">
              <w:rPr>
                <w:rFonts w:ascii="Times New Roman" w:hAnsi="Times New Roman"/>
                <w:sz w:val="24"/>
                <w:szCs w:val="24"/>
                <w:lang w:val="ru-RU" w:eastAsia="ru-RU"/>
              </w:rPr>
              <w:t xml:space="preserve">Мощность на декабрь </w:t>
            </w:r>
            <w:smartTag w:uri="urn:schemas-microsoft-com:office:smarttags" w:element="metricconverter">
              <w:smartTagPr>
                <w:attr w:name="ProductID" w:val="1,5 м"/>
              </w:smartTagPr>
              <w:r w:rsidRPr="003F6313">
                <w:rPr>
                  <w:rFonts w:ascii="Times New Roman" w:hAnsi="Times New Roman"/>
                  <w:sz w:val="24"/>
                  <w:szCs w:val="24"/>
                  <w:lang w:val="ru-RU" w:eastAsia="ru-RU"/>
                </w:rPr>
                <w:t>2013 г</w:t>
              </w:r>
            </w:smartTag>
            <w:r w:rsidRPr="003F6313">
              <w:rPr>
                <w:rFonts w:ascii="Times New Roman" w:hAnsi="Times New Roman"/>
                <w:sz w:val="24"/>
                <w:szCs w:val="24"/>
                <w:lang w:val="ru-RU" w:eastAsia="ru-RU"/>
              </w:rPr>
              <w:t>. с учетом подключенных ТУ, МВт</w:t>
            </w:r>
          </w:p>
        </w:tc>
        <w:tc>
          <w:tcPr>
            <w:tcW w:w="1837" w:type="dxa"/>
            <w:vMerge w:val="restart"/>
            <w:tcBorders>
              <w:top w:val="single" w:sz="8" w:space="0" w:color="auto"/>
              <w:left w:val="single" w:sz="8" w:space="0" w:color="auto"/>
              <w:bottom w:val="single" w:sz="8" w:space="0" w:color="000000"/>
              <w:right w:val="single" w:sz="8" w:space="0" w:color="auto"/>
            </w:tcBorders>
            <w:vAlign w:val="center"/>
          </w:tcPr>
          <w:p w:rsidR="002C5CE2" w:rsidRPr="003F6313" w:rsidRDefault="002C5CE2" w:rsidP="003F6313">
            <w:pPr>
              <w:spacing w:after="60"/>
              <w:ind w:firstLine="0"/>
              <w:jc w:val="center"/>
              <w:rPr>
                <w:rFonts w:ascii="Times New Roman" w:hAnsi="Times New Roman"/>
                <w:sz w:val="24"/>
                <w:szCs w:val="24"/>
                <w:lang w:val="ru-RU" w:eastAsia="ru-RU"/>
              </w:rPr>
            </w:pPr>
            <w:r w:rsidRPr="003F6313">
              <w:rPr>
                <w:rFonts w:ascii="Times New Roman" w:hAnsi="Times New Roman"/>
                <w:sz w:val="24"/>
                <w:szCs w:val="24"/>
                <w:lang w:val="ru-RU" w:eastAsia="ru-RU"/>
              </w:rPr>
              <w:t>Разрешенная мощность, МВт</w:t>
            </w:r>
          </w:p>
        </w:tc>
        <w:tc>
          <w:tcPr>
            <w:tcW w:w="1753" w:type="dxa"/>
            <w:vMerge w:val="restart"/>
            <w:tcBorders>
              <w:top w:val="single" w:sz="8" w:space="0" w:color="auto"/>
              <w:left w:val="nil"/>
              <w:bottom w:val="single" w:sz="8" w:space="0" w:color="000000"/>
              <w:right w:val="single" w:sz="8" w:space="0" w:color="auto"/>
            </w:tcBorders>
            <w:vAlign w:val="center"/>
          </w:tcPr>
          <w:p w:rsidR="002C5CE2" w:rsidRPr="003F6313" w:rsidRDefault="002C5CE2" w:rsidP="003F6313">
            <w:pPr>
              <w:spacing w:after="60"/>
              <w:ind w:firstLine="0"/>
              <w:jc w:val="center"/>
              <w:rPr>
                <w:rFonts w:ascii="Times New Roman" w:hAnsi="Times New Roman"/>
                <w:sz w:val="24"/>
                <w:szCs w:val="24"/>
                <w:lang w:val="ru-RU" w:eastAsia="ru-RU"/>
              </w:rPr>
            </w:pPr>
            <w:r w:rsidRPr="003F6313">
              <w:rPr>
                <w:rFonts w:ascii="Times New Roman" w:hAnsi="Times New Roman"/>
                <w:sz w:val="24"/>
                <w:szCs w:val="24"/>
                <w:lang w:val="ru-RU" w:eastAsia="ru-RU"/>
              </w:rPr>
              <w:t>Мощность для перспективной застройки, МВт</w:t>
            </w:r>
          </w:p>
        </w:tc>
      </w:tr>
      <w:tr w:rsidR="002C5CE2" w:rsidRPr="00961C76" w:rsidTr="00B35CF3">
        <w:trPr>
          <w:trHeight w:val="765"/>
        </w:trPr>
        <w:tc>
          <w:tcPr>
            <w:tcW w:w="0" w:type="auto"/>
            <w:vMerge/>
            <w:tcBorders>
              <w:top w:val="single" w:sz="8" w:space="0" w:color="auto"/>
              <w:left w:val="single" w:sz="8" w:space="0" w:color="auto"/>
              <w:bottom w:val="single" w:sz="8" w:space="0" w:color="000000"/>
              <w:right w:val="nil"/>
            </w:tcBorders>
            <w:vAlign w:val="center"/>
          </w:tcPr>
          <w:p w:rsidR="002C5CE2" w:rsidRPr="003F6313" w:rsidRDefault="002C5CE2" w:rsidP="003F6313">
            <w:pPr>
              <w:ind w:firstLine="0"/>
              <w:rPr>
                <w:rFonts w:ascii="Times New Roman" w:hAnsi="Times New Roman"/>
                <w:sz w:val="24"/>
                <w:szCs w:val="24"/>
                <w:lang w:val="ru-RU" w:eastAsia="ru-RU"/>
              </w:rPr>
            </w:pPr>
          </w:p>
        </w:tc>
        <w:tc>
          <w:tcPr>
            <w:tcW w:w="0" w:type="auto"/>
            <w:vMerge/>
            <w:tcBorders>
              <w:top w:val="single" w:sz="8" w:space="0" w:color="auto"/>
              <w:left w:val="nil"/>
              <w:bottom w:val="single" w:sz="8" w:space="0" w:color="000000"/>
              <w:right w:val="nil"/>
            </w:tcBorders>
            <w:vAlign w:val="center"/>
          </w:tcPr>
          <w:p w:rsidR="002C5CE2" w:rsidRPr="003F6313" w:rsidRDefault="002C5CE2" w:rsidP="003F6313">
            <w:pPr>
              <w:ind w:firstLine="0"/>
              <w:rPr>
                <w:rFonts w:ascii="Times New Roman" w:hAnsi="Times New Roman"/>
                <w:sz w:val="24"/>
                <w:szCs w:val="24"/>
                <w:lang w:val="ru-RU" w:eastAsia="ru-RU"/>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C5CE2" w:rsidRPr="003F6313" w:rsidRDefault="002C5CE2" w:rsidP="003F6313">
            <w:pPr>
              <w:ind w:firstLine="0"/>
              <w:rPr>
                <w:rFonts w:ascii="Times New Roman" w:hAnsi="Times New Roman"/>
                <w:sz w:val="24"/>
                <w:szCs w:val="24"/>
                <w:lang w:val="ru-RU" w:eastAsia="ru-RU"/>
              </w:rPr>
            </w:pPr>
          </w:p>
        </w:tc>
        <w:tc>
          <w:tcPr>
            <w:tcW w:w="0" w:type="auto"/>
            <w:vMerge/>
            <w:tcBorders>
              <w:top w:val="single" w:sz="8" w:space="0" w:color="auto"/>
              <w:left w:val="nil"/>
              <w:bottom w:val="single" w:sz="8" w:space="0" w:color="000000"/>
              <w:right w:val="single" w:sz="8" w:space="0" w:color="auto"/>
            </w:tcBorders>
            <w:vAlign w:val="center"/>
          </w:tcPr>
          <w:p w:rsidR="002C5CE2" w:rsidRPr="003F6313" w:rsidRDefault="002C5CE2" w:rsidP="003F6313">
            <w:pPr>
              <w:ind w:firstLine="0"/>
              <w:rPr>
                <w:rFonts w:ascii="Times New Roman" w:hAnsi="Times New Roman"/>
                <w:sz w:val="24"/>
                <w:szCs w:val="24"/>
                <w:lang w:val="ru-RU" w:eastAsia="ru-RU"/>
              </w:rPr>
            </w:pPr>
          </w:p>
        </w:tc>
      </w:tr>
      <w:tr w:rsidR="002C5CE2" w:rsidRPr="00F5186F" w:rsidTr="00B35CF3">
        <w:trPr>
          <w:trHeight w:val="255"/>
        </w:trPr>
        <w:tc>
          <w:tcPr>
            <w:tcW w:w="2285" w:type="dxa"/>
            <w:tcBorders>
              <w:top w:val="single" w:sz="4" w:space="0" w:color="auto"/>
              <w:left w:val="single" w:sz="4" w:space="0" w:color="auto"/>
              <w:bottom w:val="single" w:sz="4" w:space="0" w:color="auto"/>
              <w:right w:val="single" w:sz="4" w:space="0" w:color="auto"/>
            </w:tcBorders>
            <w:noWrap/>
            <w:vAlign w:val="bottom"/>
          </w:tcPr>
          <w:p w:rsidR="002C5CE2" w:rsidRPr="003F6313" w:rsidRDefault="002C5CE2" w:rsidP="003F6313">
            <w:pPr>
              <w:spacing w:after="60"/>
              <w:ind w:firstLine="0"/>
              <w:rPr>
                <w:rFonts w:ascii="Times New Roman" w:hAnsi="Times New Roman"/>
                <w:sz w:val="24"/>
                <w:szCs w:val="24"/>
                <w:lang w:val="ru-RU" w:eastAsia="ru-RU"/>
              </w:rPr>
            </w:pPr>
            <w:r w:rsidRPr="003F6313">
              <w:rPr>
                <w:rFonts w:ascii="Times New Roman" w:hAnsi="Times New Roman"/>
                <w:sz w:val="24"/>
                <w:szCs w:val="24"/>
                <w:lang w:val="ru-RU" w:eastAsia="ru-RU"/>
              </w:rPr>
              <w:t>с.п. Сентябрьский</w:t>
            </w:r>
          </w:p>
        </w:tc>
        <w:tc>
          <w:tcPr>
            <w:tcW w:w="2300" w:type="dxa"/>
            <w:tcBorders>
              <w:top w:val="single" w:sz="4" w:space="0" w:color="auto"/>
              <w:left w:val="single" w:sz="4" w:space="0" w:color="auto"/>
              <w:bottom w:val="single" w:sz="4" w:space="0" w:color="auto"/>
              <w:right w:val="single" w:sz="4" w:space="0" w:color="auto"/>
            </w:tcBorders>
            <w:noWrap/>
            <w:vAlign w:val="bottom"/>
          </w:tcPr>
          <w:p w:rsidR="002C5CE2" w:rsidRPr="003F6313" w:rsidRDefault="002C5CE2" w:rsidP="003F6313">
            <w:pPr>
              <w:spacing w:after="60"/>
              <w:ind w:firstLine="0"/>
              <w:jc w:val="center"/>
              <w:rPr>
                <w:rFonts w:ascii="Times New Roman" w:hAnsi="Times New Roman"/>
                <w:sz w:val="24"/>
                <w:szCs w:val="24"/>
                <w:lang w:val="ru-RU" w:eastAsia="ru-RU"/>
              </w:rPr>
            </w:pPr>
            <w:r w:rsidRPr="003F6313">
              <w:rPr>
                <w:rFonts w:ascii="Times New Roman" w:hAnsi="Times New Roman"/>
                <w:sz w:val="24"/>
                <w:szCs w:val="24"/>
                <w:lang w:val="ru-RU" w:eastAsia="ru-RU"/>
              </w:rPr>
              <w:t>0,71</w:t>
            </w:r>
          </w:p>
        </w:tc>
        <w:tc>
          <w:tcPr>
            <w:tcW w:w="1837" w:type="dxa"/>
            <w:tcBorders>
              <w:top w:val="single" w:sz="4" w:space="0" w:color="auto"/>
              <w:left w:val="single" w:sz="4" w:space="0" w:color="auto"/>
              <w:bottom w:val="single" w:sz="4" w:space="0" w:color="auto"/>
              <w:right w:val="single" w:sz="4" w:space="0" w:color="auto"/>
            </w:tcBorders>
            <w:noWrap/>
            <w:vAlign w:val="bottom"/>
          </w:tcPr>
          <w:p w:rsidR="002C5CE2" w:rsidRPr="003F6313" w:rsidRDefault="002C5CE2" w:rsidP="003F6313">
            <w:pPr>
              <w:spacing w:after="60"/>
              <w:ind w:firstLine="0"/>
              <w:jc w:val="center"/>
              <w:rPr>
                <w:rFonts w:ascii="Times New Roman" w:hAnsi="Times New Roman"/>
                <w:sz w:val="24"/>
                <w:szCs w:val="24"/>
                <w:lang w:val="ru-RU" w:eastAsia="ru-RU"/>
              </w:rPr>
            </w:pPr>
            <w:r w:rsidRPr="003F6313">
              <w:rPr>
                <w:rFonts w:ascii="Times New Roman" w:hAnsi="Times New Roman"/>
                <w:sz w:val="24"/>
                <w:szCs w:val="24"/>
                <w:lang w:val="ru-RU" w:eastAsia="ru-RU"/>
              </w:rPr>
              <w:t>0,71</w:t>
            </w:r>
          </w:p>
        </w:tc>
        <w:tc>
          <w:tcPr>
            <w:tcW w:w="1753" w:type="dxa"/>
            <w:tcBorders>
              <w:top w:val="single" w:sz="4" w:space="0" w:color="auto"/>
              <w:left w:val="single" w:sz="4" w:space="0" w:color="auto"/>
              <w:bottom w:val="single" w:sz="4" w:space="0" w:color="auto"/>
              <w:right w:val="single" w:sz="4" w:space="0" w:color="auto"/>
            </w:tcBorders>
            <w:noWrap/>
            <w:vAlign w:val="bottom"/>
          </w:tcPr>
          <w:p w:rsidR="002C5CE2" w:rsidRPr="003F6313" w:rsidRDefault="002C5CE2" w:rsidP="003F6313">
            <w:pPr>
              <w:spacing w:after="60"/>
              <w:ind w:firstLine="0"/>
              <w:jc w:val="center"/>
              <w:rPr>
                <w:rFonts w:ascii="Times New Roman" w:hAnsi="Times New Roman"/>
                <w:sz w:val="24"/>
                <w:szCs w:val="24"/>
                <w:lang w:val="ru-RU" w:eastAsia="ru-RU"/>
              </w:rPr>
            </w:pPr>
            <w:r>
              <w:rPr>
                <w:rFonts w:ascii="Times New Roman" w:hAnsi="Times New Roman"/>
                <w:sz w:val="24"/>
                <w:szCs w:val="24"/>
                <w:lang w:val="ru-RU" w:eastAsia="ru-RU"/>
              </w:rPr>
              <w:t>1</w:t>
            </w:r>
          </w:p>
        </w:tc>
      </w:tr>
    </w:tbl>
    <w:p w:rsidR="002C5CE2" w:rsidRDefault="002C5CE2" w:rsidP="00EB7FC8">
      <w:pPr>
        <w:spacing w:line="276" w:lineRule="auto"/>
        <w:ind w:firstLine="709"/>
        <w:contextualSpacing/>
        <w:jc w:val="both"/>
        <w:rPr>
          <w:rFonts w:ascii="Times New Roman" w:hAnsi="Times New Roman"/>
          <w:bCs/>
          <w:sz w:val="24"/>
          <w:szCs w:val="24"/>
          <w:lang w:val="ru-RU" w:eastAsia="ru-RU"/>
        </w:rPr>
      </w:pPr>
    </w:p>
    <w:p w:rsidR="002C5CE2" w:rsidRPr="00EB7FC8" w:rsidRDefault="002C5CE2" w:rsidP="00EB7FC8">
      <w:pPr>
        <w:spacing w:line="276" w:lineRule="auto"/>
        <w:ind w:firstLine="709"/>
        <w:contextualSpacing/>
        <w:jc w:val="both"/>
        <w:rPr>
          <w:rFonts w:ascii="Times New Roman" w:hAnsi="Times New Roman"/>
          <w:bCs/>
          <w:sz w:val="24"/>
          <w:szCs w:val="24"/>
          <w:lang w:val="ru-RU" w:eastAsia="ru-RU"/>
        </w:rPr>
      </w:pPr>
    </w:p>
    <w:p w:rsidR="002C5CE2" w:rsidRPr="00EB7FC8" w:rsidRDefault="002C5CE2" w:rsidP="00EB7FC8">
      <w:pPr>
        <w:numPr>
          <w:ilvl w:val="2"/>
          <w:numId w:val="21"/>
        </w:numPr>
        <w:spacing w:after="200" w:line="276" w:lineRule="auto"/>
        <w:contextualSpacing/>
        <w:rPr>
          <w:rFonts w:ascii="Times New Roman" w:hAnsi="Times New Roman"/>
          <w:b/>
          <w:bCs/>
          <w:i/>
          <w:sz w:val="24"/>
          <w:szCs w:val="24"/>
          <w:lang w:val="ru-RU" w:eastAsia="ru-RU"/>
        </w:rPr>
      </w:pPr>
      <w:r w:rsidRPr="00EB7FC8">
        <w:rPr>
          <w:rFonts w:ascii="Times New Roman" w:hAnsi="Times New Roman"/>
          <w:b/>
          <w:bCs/>
          <w:i/>
          <w:sz w:val="24"/>
          <w:szCs w:val="24"/>
          <w:lang w:val="ru-RU" w:eastAsia="ru-RU"/>
        </w:rPr>
        <w:t>Воздействие на окружающую среду.</w:t>
      </w:r>
    </w:p>
    <w:p w:rsidR="002C5CE2" w:rsidRPr="00EB7FC8" w:rsidRDefault="002C5CE2" w:rsidP="00EB7FC8">
      <w:pPr>
        <w:spacing w:line="276" w:lineRule="auto"/>
        <w:ind w:firstLine="709"/>
        <w:contextualSpacing/>
        <w:jc w:val="both"/>
        <w:rPr>
          <w:rFonts w:ascii="Times New Roman" w:hAnsi="Times New Roman"/>
          <w:bCs/>
          <w:sz w:val="24"/>
          <w:szCs w:val="24"/>
          <w:lang w:val="ru-RU" w:eastAsia="ru-RU"/>
        </w:rPr>
      </w:pPr>
      <w:r w:rsidRPr="00EB7FC8">
        <w:rPr>
          <w:rFonts w:ascii="Times New Roman" w:hAnsi="Times New Roman"/>
          <w:bCs/>
          <w:sz w:val="24"/>
          <w:szCs w:val="24"/>
          <w:lang w:val="ru-RU" w:eastAsia="ru-RU"/>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нормативно-правовых актов в сфере промышленной и экологической безопасности.</w:t>
      </w:r>
    </w:p>
    <w:p w:rsidR="002C5CE2" w:rsidRPr="00EB7FC8" w:rsidRDefault="002C5CE2" w:rsidP="00EB7FC8">
      <w:pPr>
        <w:spacing w:line="276" w:lineRule="auto"/>
        <w:ind w:firstLine="0"/>
        <w:contextualSpacing/>
        <w:jc w:val="both"/>
        <w:rPr>
          <w:rFonts w:ascii="Times New Roman" w:hAnsi="Times New Roman"/>
          <w:bCs/>
          <w:sz w:val="24"/>
          <w:szCs w:val="24"/>
          <w:lang w:val="ru-RU" w:eastAsia="ru-RU"/>
        </w:rPr>
      </w:pPr>
      <w:r w:rsidRPr="00EB7FC8">
        <w:rPr>
          <w:rFonts w:ascii="Times New Roman" w:hAnsi="Times New Roman"/>
          <w:bCs/>
          <w:sz w:val="24"/>
          <w:szCs w:val="24"/>
          <w:lang w:val="ru-RU" w:eastAsia="ru-RU"/>
        </w:rPr>
        <w:t xml:space="preserve">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w:t>
      </w:r>
    </w:p>
    <w:p w:rsidR="002C5CE2" w:rsidRPr="00EB7FC8" w:rsidRDefault="002C5CE2" w:rsidP="00EB7FC8">
      <w:pPr>
        <w:spacing w:line="276" w:lineRule="auto"/>
        <w:ind w:firstLine="709"/>
        <w:contextualSpacing/>
        <w:jc w:val="both"/>
        <w:rPr>
          <w:rFonts w:ascii="Times New Roman" w:hAnsi="Times New Roman"/>
          <w:bCs/>
          <w:sz w:val="24"/>
          <w:szCs w:val="24"/>
          <w:lang w:val="ru-RU" w:eastAsia="ru-RU"/>
        </w:rPr>
      </w:pPr>
      <w:r w:rsidRPr="00EB7FC8">
        <w:rPr>
          <w:rFonts w:ascii="Times New Roman" w:hAnsi="Times New Roman"/>
          <w:bCs/>
          <w:sz w:val="24"/>
          <w:szCs w:val="24"/>
          <w:lang w:val="ru-RU" w:eastAsia="ru-RU"/>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2C5CE2" w:rsidRPr="00EB7FC8" w:rsidRDefault="002C5CE2" w:rsidP="00EB7FC8">
      <w:pPr>
        <w:spacing w:line="276" w:lineRule="auto"/>
        <w:ind w:firstLine="709"/>
        <w:contextualSpacing/>
        <w:jc w:val="both"/>
        <w:rPr>
          <w:rFonts w:ascii="Times New Roman" w:hAnsi="Times New Roman"/>
          <w:bCs/>
          <w:sz w:val="24"/>
          <w:szCs w:val="24"/>
          <w:lang w:val="ru-RU" w:eastAsia="ru-RU"/>
        </w:rPr>
      </w:pPr>
      <w:r w:rsidRPr="00EB7FC8">
        <w:rPr>
          <w:rFonts w:ascii="Times New Roman" w:hAnsi="Times New Roman"/>
          <w:bCs/>
          <w:sz w:val="24"/>
          <w:szCs w:val="24"/>
          <w:lang w:val="ru-RU" w:eastAsia="ru-RU"/>
        </w:rPr>
        <w:t xml:space="preserve">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 </w:t>
      </w:r>
    </w:p>
    <w:p w:rsidR="002C5CE2" w:rsidRPr="00EB7FC8" w:rsidRDefault="002C5CE2" w:rsidP="00EB7FC8">
      <w:pPr>
        <w:spacing w:line="276" w:lineRule="auto"/>
        <w:ind w:firstLine="709"/>
        <w:contextualSpacing/>
        <w:jc w:val="both"/>
        <w:rPr>
          <w:rFonts w:ascii="Times New Roman" w:hAnsi="Times New Roman"/>
          <w:bCs/>
          <w:sz w:val="24"/>
          <w:szCs w:val="24"/>
          <w:lang w:val="ru-RU" w:eastAsia="ru-RU"/>
        </w:rPr>
      </w:pPr>
    </w:p>
    <w:p w:rsidR="002C5CE2" w:rsidRPr="00EB7FC8" w:rsidRDefault="002C5CE2" w:rsidP="00EB7FC8">
      <w:pPr>
        <w:numPr>
          <w:ilvl w:val="2"/>
          <w:numId w:val="21"/>
        </w:numPr>
        <w:spacing w:after="200" w:line="276" w:lineRule="auto"/>
        <w:contextualSpacing/>
        <w:rPr>
          <w:rFonts w:ascii="Times New Roman" w:hAnsi="Times New Roman"/>
          <w:b/>
          <w:bCs/>
          <w:i/>
          <w:sz w:val="24"/>
          <w:szCs w:val="24"/>
          <w:lang w:val="ru-RU" w:eastAsia="ru-RU"/>
        </w:rPr>
      </w:pPr>
      <w:r w:rsidRPr="00EB7FC8">
        <w:rPr>
          <w:rFonts w:ascii="Times New Roman" w:hAnsi="Times New Roman"/>
          <w:b/>
          <w:bCs/>
          <w:i/>
          <w:sz w:val="24"/>
          <w:szCs w:val="24"/>
          <w:lang w:val="ru-RU" w:eastAsia="ru-RU"/>
        </w:rPr>
        <w:lastRenderedPageBreak/>
        <w:t>Технические и технологические проблемы в системе.</w:t>
      </w:r>
    </w:p>
    <w:p w:rsidR="002C5CE2" w:rsidRDefault="002C5CE2" w:rsidP="00094F2B">
      <w:pPr>
        <w:spacing w:line="276" w:lineRule="auto"/>
        <w:ind w:firstLine="709"/>
        <w:contextualSpacing/>
        <w:jc w:val="both"/>
        <w:rPr>
          <w:rFonts w:ascii="Times New Roman" w:hAnsi="Times New Roman"/>
          <w:bCs/>
          <w:sz w:val="24"/>
          <w:szCs w:val="24"/>
          <w:lang w:val="ru-RU" w:eastAsia="ru-RU"/>
        </w:rPr>
      </w:pPr>
    </w:p>
    <w:p w:rsidR="002C5CE2" w:rsidRDefault="002C5CE2" w:rsidP="00094F2B">
      <w:pPr>
        <w:spacing w:line="276" w:lineRule="auto"/>
        <w:ind w:firstLine="709"/>
        <w:contextualSpacing/>
        <w:jc w:val="both"/>
        <w:rPr>
          <w:rFonts w:ascii="Times New Roman" w:hAnsi="Times New Roman"/>
          <w:bCs/>
          <w:sz w:val="24"/>
          <w:szCs w:val="24"/>
          <w:lang w:val="ru-RU" w:eastAsia="ru-RU"/>
        </w:rPr>
      </w:pPr>
      <w:r w:rsidRPr="00EB7FC8">
        <w:rPr>
          <w:rFonts w:ascii="Times New Roman" w:hAnsi="Times New Roman"/>
          <w:bCs/>
          <w:sz w:val="24"/>
          <w:szCs w:val="24"/>
          <w:lang w:val="ru-RU" w:eastAsia="ru-RU"/>
        </w:rPr>
        <w:t>По результатам инженерно-технического анализа системы электроснабжения были выявлены следующие технологические и технические проблемы:</w:t>
      </w:r>
    </w:p>
    <w:p w:rsidR="002C5CE2" w:rsidRPr="00094F2B" w:rsidRDefault="002C5CE2" w:rsidP="00FD6336">
      <w:pPr>
        <w:numPr>
          <w:ilvl w:val="0"/>
          <w:numId w:val="34"/>
        </w:numPr>
        <w:tabs>
          <w:tab w:val="left" w:pos="709"/>
        </w:tabs>
        <w:spacing w:after="60" w:line="276" w:lineRule="auto"/>
        <w:ind w:left="709" w:firstLine="0"/>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 xml:space="preserve">высокий процент износа оборудования, </w:t>
      </w:r>
      <w:r w:rsidRPr="00094F2B">
        <w:rPr>
          <w:rFonts w:ascii="Times New Roman" w:hAnsi="Times New Roman"/>
          <w:bCs/>
          <w:sz w:val="24"/>
          <w:szCs w:val="24"/>
          <w:lang w:val="ru-RU" w:eastAsia="ru-RU"/>
        </w:rPr>
        <w:t>сети электроснабжения имеют значительный износ и нуждаются в реконструкции;</w:t>
      </w:r>
    </w:p>
    <w:p w:rsidR="002C5CE2" w:rsidRPr="00094F2B" w:rsidRDefault="002C5CE2" w:rsidP="00FD6336">
      <w:pPr>
        <w:numPr>
          <w:ilvl w:val="0"/>
          <w:numId w:val="34"/>
        </w:numPr>
        <w:tabs>
          <w:tab w:val="left" w:pos="709"/>
        </w:tabs>
        <w:spacing w:after="60" w:line="276" w:lineRule="auto"/>
        <w:ind w:left="709" w:firstLine="0"/>
        <w:contextualSpacing/>
        <w:jc w:val="both"/>
        <w:rPr>
          <w:rFonts w:ascii="Times New Roman" w:hAnsi="Times New Roman"/>
          <w:sz w:val="24"/>
          <w:szCs w:val="24"/>
          <w:lang w:val="ru-RU" w:eastAsia="ru-RU"/>
        </w:rPr>
      </w:pPr>
      <w:r w:rsidRPr="00094F2B">
        <w:rPr>
          <w:rFonts w:ascii="Times New Roman" w:hAnsi="Times New Roman"/>
          <w:bCs/>
          <w:sz w:val="24"/>
          <w:szCs w:val="24"/>
          <w:lang w:val="ru-RU" w:eastAsia="ru-RU"/>
        </w:rPr>
        <w:t>срок эксплуатации трансформаторного оборудования превышает нормативный, значительная</w:t>
      </w:r>
      <w:r w:rsidRPr="00094F2B">
        <w:rPr>
          <w:rFonts w:ascii="Times New Roman" w:hAnsi="Times New Roman"/>
          <w:sz w:val="24"/>
          <w:szCs w:val="24"/>
          <w:lang w:val="ru-RU" w:eastAsia="ru-RU"/>
        </w:rPr>
        <w:t xml:space="preserve"> перегруженность трансформаторов КТП в послеаварийном и ремонтном режимах (при работе 2-трансформаторной подстанции в однотрансформаторном режиме);</w:t>
      </w:r>
    </w:p>
    <w:p w:rsidR="002C5CE2" w:rsidRPr="00094F2B" w:rsidRDefault="002C5CE2" w:rsidP="00FD6336">
      <w:pPr>
        <w:numPr>
          <w:ilvl w:val="0"/>
          <w:numId w:val="34"/>
        </w:numPr>
        <w:tabs>
          <w:tab w:val="left" w:pos="709"/>
        </w:tabs>
        <w:spacing w:after="60" w:line="276" w:lineRule="auto"/>
        <w:ind w:left="709" w:firstLine="0"/>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низкая надежность релейной защиты и автоматики (вероятность крупных аварий вследствие использования схем релейной защиты, основанных на механических реле);</w:t>
      </w:r>
    </w:p>
    <w:p w:rsidR="002C5CE2" w:rsidRPr="00094F2B" w:rsidRDefault="002C5CE2" w:rsidP="00FD6336">
      <w:pPr>
        <w:numPr>
          <w:ilvl w:val="0"/>
          <w:numId w:val="34"/>
        </w:numPr>
        <w:tabs>
          <w:tab w:val="left" w:pos="709"/>
        </w:tabs>
        <w:spacing w:after="60" w:line="276" w:lineRule="auto"/>
        <w:ind w:left="709" w:firstLine="0"/>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отсутствие систем телемеханики;</w:t>
      </w:r>
    </w:p>
    <w:p w:rsidR="002C5CE2" w:rsidRPr="00094F2B" w:rsidRDefault="002C5CE2" w:rsidP="00FD6336">
      <w:pPr>
        <w:numPr>
          <w:ilvl w:val="0"/>
          <w:numId w:val="34"/>
        </w:numPr>
        <w:tabs>
          <w:tab w:val="left" w:pos="709"/>
        </w:tabs>
        <w:spacing w:after="60" w:line="276" w:lineRule="auto"/>
        <w:ind w:left="709" w:firstLine="0"/>
        <w:contextualSpacing/>
        <w:jc w:val="both"/>
        <w:rPr>
          <w:rFonts w:ascii="Times New Roman" w:hAnsi="Times New Roman"/>
          <w:sz w:val="24"/>
          <w:szCs w:val="24"/>
          <w:lang w:val="ru-RU" w:eastAsia="ru-RU"/>
        </w:rPr>
      </w:pPr>
      <w:r w:rsidRPr="00094F2B">
        <w:rPr>
          <w:rFonts w:ascii="Times New Roman" w:hAnsi="Times New Roman"/>
          <w:color w:val="000000"/>
          <w:sz w:val="24"/>
          <w:szCs w:val="24"/>
          <w:lang w:val="ru-RU" w:eastAsia="ru-RU"/>
        </w:rPr>
        <w:t>н</w:t>
      </w:r>
      <w:r w:rsidRPr="00094F2B">
        <w:rPr>
          <w:rFonts w:ascii="Times New Roman" w:hAnsi="Times New Roman"/>
          <w:sz w:val="24"/>
          <w:szCs w:val="24"/>
          <w:lang w:val="ru-RU" w:eastAsia="ru-RU"/>
        </w:rPr>
        <w:t>аличие бесхозяйных сетей электроснабжения;</w:t>
      </w:r>
    </w:p>
    <w:p w:rsidR="002C5CE2" w:rsidRPr="00094F2B" w:rsidRDefault="002C5CE2" w:rsidP="00FD6336">
      <w:pPr>
        <w:numPr>
          <w:ilvl w:val="0"/>
          <w:numId w:val="36"/>
        </w:numPr>
        <w:tabs>
          <w:tab w:val="left" w:pos="709"/>
        </w:tabs>
        <w:spacing w:after="60" w:line="276" w:lineRule="auto"/>
        <w:ind w:left="709" w:firstLine="0"/>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низкая автоматизированность системы управления уличным освещением сельских поселений;</w:t>
      </w:r>
    </w:p>
    <w:p w:rsidR="002C5CE2" w:rsidRPr="00094F2B" w:rsidRDefault="002C5CE2" w:rsidP="00FD6336">
      <w:pPr>
        <w:numPr>
          <w:ilvl w:val="0"/>
          <w:numId w:val="36"/>
        </w:numPr>
        <w:tabs>
          <w:tab w:val="left" w:pos="709"/>
        </w:tabs>
        <w:spacing w:after="60" w:line="276" w:lineRule="auto"/>
        <w:ind w:left="709" w:firstLine="0"/>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высокая длительность ремонтных и послеаварийных режимов, поиска места аварии и ее ликвидации в результате слабого развития автоматизации и телемеханизации электрических сетей;</w:t>
      </w:r>
    </w:p>
    <w:p w:rsidR="002C5CE2" w:rsidRPr="00094F2B" w:rsidRDefault="002C5CE2" w:rsidP="00FD6336">
      <w:pPr>
        <w:numPr>
          <w:ilvl w:val="0"/>
          <w:numId w:val="36"/>
        </w:numPr>
        <w:tabs>
          <w:tab w:val="left" w:pos="709"/>
        </w:tabs>
        <w:spacing w:after="60" w:line="276" w:lineRule="auto"/>
        <w:ind w:left="709" w:firstLine="0"/>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 xml:space="preserve">отсутствие компенсации емкостных токов в кабельных ЛЭП 10, 6-0,4 кВ; </w:t>
      </w:r>
    </w:p>
    <w:p w:rsidR="002C5CE2" w:rsidRPr="00035067" w:rsidRDefault="002C5CE2" w:rsidP="00035067">
      <w:pPr>
        <w:numPr>
          <w:ilvl w:val="0"/>
          <w:numId w:val="36"/>
        </w:numPr>
        <w:tabs>
          <w:tab w:val="left" w:pos="709"/>
        </w:tabs>
        <w:spacing w:after="60" w:line="276" w:lineRule="auto"/>
        <w:ind w:left="709" w:firstLine="0"/>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отсутствие компенсации реактивной мощности у потребителей на напряжении 10 кВ, 6-0,4 кВ.</w:t>
      </w:r>
    </w:p>
    <w:p w:rsidR="002C5CE2" w:rsidRPr="00D37C9B" w:rsidRDefault="002C5CE2" w:rsidP="00193B22">
      <w:pPr>
        <w:pStyle w:val="2"/>
        <w:rPr>
          <w:rFonts w:ascii="Times New Roman" w:hAnsi="Times New Roman"/>
          <w:b/>
          <w:bCs/>
          <w:i/>
          <w:iCs/>
          <w:lang w:val="ru-RU" w:eastAsia="ru-RU"/>
        </w:rPr>
      </w:pPr>
      <w:bookmarkStart w:id="50" w:name="_Toc412806356"/>
      <w:r>
        <w:rPr>
          <w:rFonts w:ascii="Times New Roman" w:hAnsi="Times New Roman"/>
          <w:b/>
          <w:bCs/>
          <w:i/>
          <w:iCs/>
          <w:lang w:val="ru-RU" w:eastAsia="ru-RU"/>
        </w:rPr>
        <w:t>8.2</w:t>
      </w:r>
      <w:r w:rsidRPr="00D37C9B">
        <w:rPr>
          <w:rFonts w:ascii="Times New Roman" w:hAnsi="Times New Roman"/>
          <w:b/>
          <w:bCs/>
          <w:i/>
          <w:iCs/>
          <w:lang w:val="ru-RU" w:eastAsia="ru-RU"/>
        </w:rPr>
        <w:t>. Пр</w:t>
      </w:r>
      <w:r>
        <w:rPr>
          <w:rFonts w:ascii="Times New Roman" w:hAnsi="Times New Roman"/>
          <w:b/>
          <w:bCs/>
          <w:i/>
          <w:iCs/>
          <w:lang w:val="ru-RU" w:eastAsia="ru-RU"/>
        </w:rPr>
        <w:t>о</w:t>
      </w:r>
      <w:r w:rsidRPr="00D37C9B">
        <w:rPr>
          <w:rFonts w:ascii="Times New Roman" w:hAnsi="Times New Roman"/>
          <w:b/>
          <w:bCs/>
          <w:i/>
          <w:iCs/>
          <w:lang w:val="ru-RU" w:eastAsia="ru-RU"/>
        </w:rPr>
        <w:t>ектные предложения</w:t>
      </w:r>
      <w:bookmarkEnd w:id="50"/>
    </w:p>
    <w:p w:rsidR="002C5CE2" w:rsidRDefault="002C5CE2" w:rsidP="001416A8">
      <w:pPr>
        <w:pStyle w:val="affff4"/>
        <w:spacing w:line="276" w:lineRule="auto"/>
      </w:pPr>
    </w:p>
    <w:p w:rsidR="002C5CE2" w:rsidRPr="00094F2B" w:rsidRDefault="002C5CE2" w:rsidP="00094F2B">
      <w:pPr>
        <w:spacing w:after="60" w:line="276" w:lineRule="auto"/>
        <w:ind w:firstLine="709"/>
        <w:jc w:val="both"/>
        <w:rPr>
          <w:rFonts w:ascii="Times New Roman" w:hAnsi="Times New Roman"/>
          <w:sz w:val="24"/>
          <w:szCs w:val="24"/>
          <w:lang w:val="ru-RU" w:eastAsia="ru-RU"/>
        </w:rPr>
      </w:pPr>
      <w:r w:rsidRPr="00094F2B">
        <w:rPr>
          <w:rFonts w:ascii="Times New Roman" w:hAnsi="Times New Roman"/>
          <w:sz w:val="24"/>
          <w:szCs w:val="24"/>
          <w:lang w:val="ru-RU" w:eastAsia="ru-RU"/>
        </w:rPr>
        <w:t>Для надежного обеспечения существующих потребителей и объектов перспективной застройки качественной электроэнергией, создания энергоустойчивой системы электроснабжения сельского посления Сентябрьский необходимы  следующие мероприятия:</w:t>
      </w:r>
    </w:p>
    <w:p w:rsidR="002C5CE2" w:rsidRPr="00094F2B" w:rsidRDefault="002C5CE2" w:rsidP="00FD6336">
      <w:pPr>
        <w:numPr>
          <w:ilvl w:val="0"/>
          <w:numId w:val="35"/>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внедрение схем телемеханики с использованием современных средств связи;</w:t>
      </w:r>
    </w:p>
    <w:p w:rsidR="002C5CE2" w:rsidRPr="00094F2B" w:rsidRDefault="002C5CE2" w:rsidP="00FD6336">
      <w:pPr>
        <w:numPr>
          <w:ilvl w:val="0"/>
          <w:numId w:val="35"/>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замена оборудования ПС, выработавшего нормативный срок эксплуатации;</w:t>
      </w:r>
    </w:p>
    <w:p w:rsidR="002C5CE2" w:rsidRPr="00094F2B" w:rsidRDefault="002C5CE2" w:rsidP="00FD6336">
      <w:pPr>
        <w:numPr>
          <w:ilvl w:val="0"/>
          <w:numId w:val="35"/>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замена на более мощные трансформаторов ТП, КТП, перегруженных в послеаварийном и ремонтном режимах;</w:t>
      </w:r>
    </w:p>
    <w:p w:rsidR="002C5CE2" w:rsidRPr="00094F2B" w:rsidRDefault="002C5CE2" w:rsidP="00FD6336">
      <w:pPr>
        <w:numPr>
          <w:ilvl w:val="0"/>
          <w:numId w:val="35"/>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замена или капитальный ремонт трансформаторов ПС, ТП, КТП, эксплуатируемых сверх нормативного срока;</w:t>
      </w:r>
    </w:p>
    <w:p w:rsidR="002C5CE2" w:rsidRPr="00094F2B" w:rsidRDefault="002C5CE2" w:rsidP="00FD6336">
      <w:pPr>
        <w:numPr>
          <w:ilvl w:val="0"/>
          <w:numId w:val="35"/>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строительство дополнительных ПС, ТП, КТП для присоединения объектов перспективной застройки.</w:t>
      </w:r>
    </w:p>
    <w:p w:rsidR="002C5CE2" w:rsidRPr="00094F2B" w:rsidRDefault="002C5CE2" w:rsidP="00094F2B">
      <w:pPr>
        <w:spacing w:after="60" w:line="276" w:lineRule="auto"/>
        <w:contextualSpacing/>
        <w:jc w:val="both"/>
        <w:rPr>
          <w:rFonts w:ascii="Times New Roman" w:hAnsi="Times New Roman"/>
          <w:sz w:val="24"/>
          <w:szCs w:val="24"/>
          <w:lang w:val="ru-RU" w:eastAsia="ru-RU"/>
        </w:rPr>
      </w:pPr>
    </w:p>
    <w:p w:rsidR="002C5CE2" w:rsidRPr="00094F2B" w:rsidRDefault="002C5CE2" w:rsidP="00094F2B">
      <w:pPr>
        <w:spacing w:after="60" w:line="276" w:lineRule="auto"/>
        <w:ind w:firstLine="709"/>
        <w:jc w:val="both"/>
        <w:rPr>
          <w:rFonts w:ascii="Times New Roman" w:hAnsi="Times New Roman"/>
          <w:sz w:val="24"/>
          <w:szCs w:val="24"/>
          <w:lang w:val="ru-RU" w:eastAsia="ru-RU"/>
        </w:rPr>
      </w:pPr>
      <w:r w:rsidRPr="00094F2B">
        <w:rPr>
          <w:rFonts w:ascii="Times New Roman" w:hAnsi="Times New Roman"/>
          <w:sz w:val="24"/>
          <w:szCs w:val="24"/>
          <w:lang w:val="ru-RU" w:eastAsia="ru-RU"/>
        </w:rPr>
        <w:t>Для создания надежной системы электроснабжения, обеспечивающей</w:t>
      </w:r>
      <w:r w:rsidRPr="00094F2B">
        <w:rPr>
          <w:rFonts w:ascii="Times New Roman" w:hAnsi="Times New Roman"/>
          <w:sz w:val="28"/>
          <w:szCs w:val="28"/>
          <w:lang w:val="ru-RU" w:eastAsia="ru-RU"/>
        </w:rPr>
        <w:t xml:space="preserve">  </w:t>
      </w:r>
      <w:r w:rsidRPr="00094F2B">
        <w:rPr>
          <w:rFonts w:ascii="Times New Roman" w:hAnsi="Times New Roman"/>
          <w:sz w:val="24"/>
          <w:szCs w:val="24"/>
          <w:lang w:val="ru-RU" w:eastAsia="ru-RU"/>
        </w:rPr>
        <w:t>сельское поселение Сентябрьский качественной электроэнергией, необходимо провести следующие мероприятия:</w:t>
      </w:r>
    </w:p>
    <w:p w:rsidR="002C5CE2" w:rsidRPr="00094F2B" w:rsidRDefault="002C5CE2" w:rsidP="00FD6336">
      <w:pPr>
        <w:numPr>
          <w:ilvl w:val="0"/>
          <w:numId w:val="37"/>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lastRenderedPageBreak/>
        <w:t>реконструкция и капитальный ремонт электрических сетей, исчерпавших свой физический ресурс;</w:t>
      </w:r>
    </w:p>
    <w:p w:rsidR="002C5CE2" w:rsidRPr="00094F2B" w:rsidRDefault="002C5CE2" w:rsidP="00FD6336">
      <w:pPr>
        <w:numPr>
          <w:ilvl w:val="0"/>
          <w:numId w:val="37"/>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строительство(перенос) КТПН для:</w:t>
      </w:r>
    </w:p>
    <w:p w:rsidR="002C5CE2" w:rsidRPr="00094F2B" w:rsidRDefault="002C5CE2" w:rsidP="00094F2B">
      <w:pPr>
        <w:numPr>
          <w:ilvl w:val="0"/>
          <w:numId w:val="37"/>
        </w:numPr>
        <w:spacing w:after="60" w:line="276" w:lineRule="auto"/>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присоединения объектов нового строительства;</w:t>
      </w:r>
    </w:p>
    <w:p w:rsidR="002C5CE2" w:rsidRPr="00094F2B" w:rsidRDefault="002C5CE2" w:rsidP="00FD6336">
      <w:pPr>
        <w:numPr>
          <w:ilvl w:val="0"/>
          <w:numId w:val="37"/>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сокращение радиуса действия и строительство ЛЭП-0,4 кВ в трехфазном исполнении по всей длине;</w:t>
      </w:r>
    </w:p>
    <w:p w:rsidR="002C5CE2" w:rsidRPr="00094F2B" w:rsidRDefault="002C5CE2" w:rsidP="00FD6336">
      <w:pPr>
        <w:numPr>
          <w:ilvl w:val="0"/>
          <w:numId w:val="37"/>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применение столбовых трансформаторов и комплектных трансформаторных подстанций малой мощности 10/0,4 кВ и 6/0,4 кВ для сокращения протяженности сетей 0,4 кВ и потерь электроэнергии в них;</w:t>
      </w:r>
    </w:p>
    <w:p w:rsidR="002C5CE2" w:rsidRPr="00094F2B" w:rsidRDefault="002C5CE2" w:rsidP="00FD6336">
      <w:pPr>
        <w:numPr>
          <w:ilvl w:val="0"/>
          <w:numId w:val="37"/>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комплексная автоматизация и телемеханизация электрических сетей;</w:t>
      </w:r>
    </w:p>
    <w:p w:rsidR="002C5CE2" w:rsidRPr="00094F2B" w:rsidRDefault="002C5CE2" w:rsidP="00FD6336">
      <w:pPr>
        <w:numPr>
          <w:ilvl w:val="0"/>
          <w:numId w:val="37"/>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применение коммутационных аппаратов нового поколения;</w:t>
      </w:r>
    </w:p>
    <w:p w:rsidR="002C5CE2" w:rsidRPr="00094F2B" w:rsidRDefault="002C5CE2" w:rsidP="00FD6336">
      <w:pPr>
        <w:numPr>
          <w:ilvl w:val="0"/>
          <w:numId w:val="37"/>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применение средств дистанционного определения мест повреждения в электрических сетях для сокращения длительности неоптимальных  ремонтных и послеаварийных режимов, поиска и ликвидации аварий;</w:t>
      </w:r>
    </w:p>
    <w:p w:rsidR="002C5CE2" w:rsidRDefault="002C5CE2" w:rsidP="00FD6336">
      <w:pPr>
        <w:numPr>
          <w:ilvl w:val="0"/>
          <w:numId w:val="37"/>
        </w:numPr>
        <w:spacing w:after="60" w:line="276" w:lineRule="auto"/>
        <w:ind w:left="709"/>
        <w:contextualSpacing/>
        <w:jc w:val="both"/>
        <w:rPr>
          <w:rFonts w:ascii="Times New Roman" w:hAnsi="Times New Roman"/>
          <w:sz w:val="24"/>
          <w:szCs w:val="24"/>
          <w:lang w:val="ru-RU" w:eastAsia="ru-RU"/>
        </w:rPr>
      </w:pPr>
      <w:r w:rsidRPr="00094F2B">
        <w:rPr>
          <w:rFonts w:ascii="Times New Roman" w:hAnsi="Times New Roman"/>
          <w:sz w:val="24"/>
          <w:szCs w:val="24"/>
          <w:lang w:val="ru-RU" w:eastAsia="ru-RU"/>
        </w:rPr>
        <w:t>установка автоматизированной системы управления и мониторинга уличного освещения.</w:t>
      </w:r>
    </w:p>
    <w:p w:rsidR="002C5CE2" w:rsidRDefault="002C5CE2" w:rsidP="00094F2B">
      <w:pPr>
        <w:spacing w:after="60"/>
        <w:contextualSpacing/>
        <w:jc w:val="both"/>
        <w:rPr>
          <w:rFonts w:ascii="Times New Roman" w:hAnsi="Times New Roman"/>
          <w:i/>
          <w:sz w:val="28"/>
          <w:szCs w:val="28"/>
          <w:lang w:val="ru-RU" w:eastAsia="ru-RU"/>
        </w:rPr>
      </w:pPr>
    </w:p>
    <w:p w:rsidR="002C5CE2" w:rsidRPr="003F6313" w:rsidRDefault="002C5CE2" w:rsidP="003F6313">
      <w:pPr>
        <w:keepNext/>
        <w:spacing w:before="240" w:after="240" w:line="276" w:lineRule="auto"/>
        <w:ind w:firstLine="0"/>
        <w:jc w:val="both"/>
        <w:outlineLvl w:val="2"/>
        <w:rPr>
          <w:rFonts w:ascii="Times New Roman" w:hAnsi="Times New Roman"/>
          <w:bCs/>
          <w:sz w:val="24"/>
          <w:szCs w:val="24"/>
          <w:lang w:val="ru-RU"/>
        </w:rPr>
      </w:pPr>
      <w:bookmarkStart w:id="51" w:name="_Toc412806357"/>
      <w:r w:rsidRPr="00D46DF1">
        <w:rPr>
          <w:rFonts w:ascii="Times New Roman" w:hAnsi="Times New Roman"/>
          <w:bCs/>
          <w:sz w:val="24"/>
          <w:szCs w:val="24"/>
          <w:lang w:val="ru-RU"/>
        </w:rPr>
        <w:t>Основные направления строительства и модернизации в системе электроснабжения</w:t>
      </w:r>
      <w:r>
        <w:rPr>
          <w:rFonts w:ascii="Times New Roman" w:hAnsi="Times New Roman"/>
          <w:bCs/>
          <w:sz w:val="24"/>
          <w:szCs w:val="24"/>
          <w:lang w:val="ru-RU"/>
        </w:rPr>
        <w:t>:</w:t>
      </w:r>
      <w:bookmarkEnd w:id="51"/>
    </w:p>
    <w:p w:rsidR="002C5CE2" w:rsidRPr="003F6313" w:rsidRDefault="002C5CE2" w:rsidP="009B0919">
      <w:pPr>
        <w:spacing w:line="276" w:lineRule="auto"/>
        <w:ind w:firstLine="720"/>
        <w:jc w:val="both"/>
        <w:rPr>
          <w:rFonts w:ascii="Times New Roman" w:hAnsi="Times New Roman"/>
          <w:sz w:val="24"/>
          <w:szCs w:val="24"/>
          <w:lang w:val="ru-RU" w:eastAsia="ru-RU"/>
        </w:rPr>
      </w:pPr>
      <w:r w:rsidRPr="003F6313">
        <w:rPr>
          <w:rFonts w:ascii="Times New Roman" w:hAnsi="Times New Roman"/>
          <w:sz w:val="24"/>
          <w:szCs w:val="24"/>
          <w:lang w:val="ru-RU" w:eastAsia="ru-RU"/>
        </w:rPr>
        <w:t>Развитие системы электроснабжения необходимо по следующим  основным направлениям:</w:t>
      </w:r>
    </w:p>
    <w:p w:rsidR="002C5CE2" w:rsidRPr="003F6313" w:rsidRDefault="002C5CE2" w:rsidP="009B0919">
      <w:pPr>
        <w:spacing w:line="276" w:lineRule="auto"/>
        <w:ind w:firstLine="720"/>
        <w:jc w:val="both"/>
        <w:rPr>
          <w:rFonts w:ascii="Times New Roman" w:hAnsi="Times New Roman"/>
          <w:b/>
          <w:sz w:val="24"/>
          <w:szCs w:val="24"/>
          <w:lang w:val="ru-RU" w:eastAsia="ru-RU"/>
        </w:rPr>
      </w:pPr>
      <w:r w:rsidRPr="003F6313">
        <w:rPr>
          <w:rFonts w:ascii="Times New Roman" w:hAnsi="Times New Roman"/>
          <w:sz w:val="24"/>
          <w:szCs w:val="24"/>
          <w:lang w:val="ru-RU" w:eastAsia="ru-RU"/>
        </w:rPr>
        <w:t xml:space="preserve"> Реконструкция и модернизация</w:t>
      </w:r>
      <w:r w:rsidRPr="003F6313">
        <w:rPr>
          <w:rFonts w:ascii="Times New Roman" w:hAnsi="Times New Roman"/>
          <w:b/>
          <w:sz w:val="24"/>
          <w:szCs w:val="24"/>
          <w:lang w:val="ru-RU" w:eastAsia="ru-RU"/>
        </w:rPr>
        <w:t xml:space="preserve"> </w:t>
      </w:r>
      <w:r w:rsidRPr="003F6313">
        <w:rPr>
          <w:rFonts w:ascii="Times New Roman" w:hAnsi="Times New Roman"/>
          <w:sz w:val="24"/>
          <w:szCs w:val="24"/>
          <w:lang w:val="ru-RU" w:eastAsia="ru-RU"/>
        </w:rPr>
        <w:t>существующей системы электроснабжения, включающая в себя:</w:t>
      </w:r>
    </w:p>
    <w:p w:rsidR="002C5CE2" w:rsidRPr="003F6313" w:rsidRDefault="002C5CE2" w:rsidP="009B0919">
      <w:pPr>
        <w:numPr>
          <w:ilvl w:val="0"/>
          <w:numId w:val="38"/>
        </w:numPr>
        <w:spacing w:line="276" w:lineRule="auto"/>
        <w:jc w:val="both"/>
        <w:rPr>
          <w:rFonts w:ascii="Times New Roman" w:hAnsi="Times New Roman"/>
          <w:b/>
          <w:sz w:val="24"/>
          <w:szCs w:val="24"/>
          <w:lang w:val="ru-RU" w:eastAsia="ru-RU"/>
        </w:rPr>
      </w:pPr>
      <w:r w:rsidRPr="003F6313">
        <w:rPr>
          <w:rFonts w:ascii="Times New Roman" w:hAnsi="Times New Roman"/>
          <w:sz w:val="24"/>
          <w:szCs w:val="24"/>
          <w:lang w:val="ru-RU" w:eastAsia="ru-RU"/>
        </w:rPr>
        <w:t xml:space="preserve"> оптимизацию режимов работы электроустановок;</w:t>
      </w:r>
    </w:p>
    <w:p w:rsidR="002C5CE2" w:rsidRPr="003F6313" w:rsidRDefault="002C5CE2" w:rsidP="009B0919">
      <w:pPr>
        <w:numPr>
          <w:ilvl w:val="0"/>
          <w:numId w:val="38"/>
        </w:numPr>
        <w:spacing w:line="276" w:lineRule="auto"/>
        <w:jc w:val="both"/>
        <w:rPr>
          <w:rFonts w:ascii="Times New Roman" w:hAnsi="Times New Roman"/>
          <w:b/>
          <w:sz w:val="24"/>
          <w:szCs w:val="24"/>
          <w:lang w:val="ru-RU" w:eastAsia="ru-RU"/>
        </w:rPr>
      </w:pPr>
      <w:r w:rsidRPr="003F6313">
        <w:rPr>
          <w:rFonts w:ascii="Times New Roman" w:hAnsi="Times New Roman"/>
          <w:sz w:val="24"/>
          <w:szCs w:val="24"/>
          <w:lang w:val="ru-RU" w:eastAsia="ru-RU"/>
        </w:rPr>
        <w:t xml:space="preserve"> замену элементов системы электроснабжения, исчерпавших свой ресурс;</w:t>
      </w:r>
    </w:p>
    <w:p w:rsidR="002C5CE2" w:rsidRPr="003F6313" w:rsidRDefault="002C5CE2" w:rsidP="009B0919">
      <w:pPr>
        <w:numPr>
          <w:ilvl w:val="0"/>
          <w:numId w:val="38"/>
        </w:numPr>
        <w:spacing w:line="276" w:lineRule="auto"/>
        <w:jc w:val="both"/>
        <w:rPr>
          <w:rFonts w:ascii="Times New Roman" w:hAnsi="Times New Roman"/>
          <w:b/>
          <w:sz w:val="24"/>
          <w:szCs w:val="24"/>
          <w:lang w:val="ru-RU" w:eastAsia="ru-RU"/>
        </w:rPr>
      </w:pPr>
      <w:r w:rsidRPr="003F6313">
        <w:rPr>
          <w:rFonts w:ascii="Times New Roman" w:hAnsi="Times New Roman"/>
          <w:sz w:val="24"/>
          <w:szCs w:val="24"/>
          <w:lang w:val="ru-RU" w:eastAsia="ru-RU"/>
        </w:rPr>
        <w:t>замену электрооборудования и сетей, не соответствующих существующим электрическим нагрузкам;</w:t>
      </w:r>
    </w:p>
    <w:p w:rsidR="002C5CE2" w:rsidRPr="003F6313" w:rsidRDefault="002C5CE2" w:rsidP="009B0919">
      <w:pPr>
        <w:numPr>
          <w:ilvl w:val="0"/>
          <w:numId w:val="38"/>
        </w:numPr>
        <w:spacing w:line="276" w:lineRule="auto"/>
        <w:jc w:val="both"/>
        <w:rPr>
          <w:rFonts w:ascii="Times New Roman" w:hAnsi="Times New Roman"/>
          <w:b/>
          <w:sz w:val="24"/>
          <w:szCs w:val="24"/>
          <w:lang w:val="ru-RU" w:eastAsia="ru-RU"/>
        </w:rPr>
      </w:pPr>
      <w:r w:rsidRPr="003F6313">
        <w:rPr>
          <w:rFonts w:ascii="Times New Roman" w:hAnsi="Times New Roman"/>
          <w:sz w:val="24"/>
          <w:szCs w:val="24"/>
          <w:lang w:val="ru-RU" w:eastAsia="ru-RU"/>
        </w:rPr>
        <w:t>замену морально-устаревшего электрооборудования на современное;</w:t>
      </w:r>
    </w:p>
    <w:p w:rsidR="002C5CE2" w:rsidRPr="003F6313" w:rsidRDefault="002C5CE2" w:rsidP="009B0919">
      <w:pPr>
        <w:numPr>
          <w:ilvl w:val="0"/>
          <w:numId w:val="38"/>
        </w:numPr>
        <w:spacing w:line="276" w:lineRule="auto"/>
        <w:jc w:val="both"/>
        <w:rPr>
          <w:rFonts w:ascii="Times New Roman" w:hAnsi="Times New Roman"/>
          <w:b/>
          <w:sz w:val="24"/>
          <w:szCs w:val="24"/>
          <w:lang w:val="ru-RU" w:eastAsia="ru-RU"/>
        </w:rPr>
      </w:pPr>
      <w:r w:rsidRPr="003F6313">
        <w:rPr>
          <w:rFonts w:ascii="Times New Roman" w:hAnsi="Times New Roman"/>
          <w:sz w:val="24"/>
          <w:szCs w:val="24"/>
          <w:lang w:val="ru-RU" w:eastAsia="ru-RU"/>
        </w:rPr>
        <w:t>внедрение современных автоматизированных систем управления процессом электроснабжения;</w:t>
      </w:r>
    </w:p>
    <w:p w:rsidR="002C5CE2" w:rsidRPr="003F6313" w:rsidRDefault="002C5CE2" w:rsidP="009B0919">
      <w:pPr>
        <w:numPr>
          <w:ilvl w:val="0"/>
          <w:numId w:val="38"/>
        </w:numPr>
        <w:spacing w:line="276" w:lineRule="auto"/>
        <w:jc w:val="both"/>
        <w:rPr>
          <w:rFonts w:ascii="Times New Roman" w:hAnsi="Times New Roman"/>
          <w:b/>
          <w:sz w:val="24"/>
          <w:szCs w:val="24"/>
          <w:lang w:val="ru-RU" w:eastAsia="ru-RU"/>
        </w:rPr>
      </w:pPr>
      <w:r w:rsidRPr="003F6313">
        <w:rPr>
          <w:rFonts w:ascii="Times New Roman" w:hAnsi="Times New Roman"/>
          <w:sz w:val="24"/>
          <w:szCs w:val="24"/>
          <w:lang w:val="ru-RU" w:eastAsia="ru-RU"/>
        </w:rPr>
        <w:t>комплекс мер по рациональному использованию электроэнергии;</w:t>
      </w:r>
    </w:p>
    <w:p w:rsidR="002C5CE2" w:rsidRPr="003F6313" w:rsidRDefault="002C5CE2" w:rsidP="009B0919">
      <w:pPr>
        <w:numPr>
          <w:ilvl w:val="0"/>
          <w:numId w:val="38"/>
        </w:numPr>
        <w:spacing w:line="276" w:lineRule="auto"/>
        <w:jc w:val="both"/>
        <w:rPr>
          <w:rFonts w:ascii="Times New Roman" w:hAnsi="Times New Roman"/>
          <w:b/>
          <w:sz w:val="24"/>
          <w:szCs w:val="24"/>
          <w:lang w:val="ru-RU" w:eastAsia="ru-RU"/>
        </w:rPr>
      </w:pPr>
      <w:r w:rsidRPr="003F6313">
        <w:rPr>
          <w:rFonts w:ascii="Times New Roman" w:hAnsi="Times New Roman"/>
          <w:sz w:val="24"/>
          <w:szCs w:val="24"/>
          <w:lang w:val="ru-RU" w:eastAsia="ru-RU"/>
        </w:rPr>
        <w:t>вынос ВЛ-10 кВ из зоны среднеэтажной жилой застройки;</w:t>
      </w:r>
    </w:p>
    <w:p w:rsidR="002C5CE2" w:rsidRPr="00035067" w:rsidRDefault="002C5CE2" w:rsidP="00035067">
      <w:pPr>
        <w:spacing w:line="276" w:lineRule="auto"/>
        <w:ind w:firstLine="720"/>
        <w:jc w:val="both"/>
        <w:rPr>
          <w:rFonts w:ascii="Times New Roman" w:hAnsi="Times New Roman"/>
          <w:sz w:val="24"/>
          <w:szCs w:val="24"/>
          <w:lang w:val="ru-RU" w:eastAsia="ru-RU"/>
        </w:rPr>
      </w:pPr>
      <w:r w:rsidRPr="003F6313">
        <w:rPr>
          <w:rFonts w:ascii="Times New Roman" w:hAnsi="Times New Roman"/>
          <w:sz w:val="24"/>
          <w:szCs w:val="24"/>
          <w:lang w:val="ru-RU" w:eastAsia="ru-RU"/>
        </w:rPr>
        <w:t>Строительство новых элементов системы энергоснабжения для увеличения располагаемой электрической мощности, повышения надежнос</w:t>
      </w:r>
      <w:r w:rsidR="00035067">
        <w:rPr>
          <w:rFonts w:ascii="Times New Roman" w:hAnsi="Times New Roman"/>
          <w:sz w:val="24"/>
          <w:szCs w:val="24"/>
          <w:lang w:val="ru-RU" w:eastAsia="ru-RU"/>
        </w:rPr>
        <w:t>ти и качества электроснабжения.</w:t>
      </w:r>
    </w:p>
    <w:p w:rsidR="002C5CE2" w:rsidRPr="00D37C9B" w:rsidRDefault="002C5CE2" w:rsidP="00193B22">
      <w:pPr>
        <w:pStyle w:val="2"/>
        <w:rPr>
          <w:rFonts w:ascii="Times New Roman" w:hAnsi="Times New Roman"/>
          <w:b/>
          <w:bCs/>
          <w:i/>
          <w:iCs/>
          <w:lang w:val="ru-RU" w:eastAsia="ru-RU"/>
        </w:rPr>
      </w:pPr>
      <w:bookmarkStart w:id="52" w:name="_Toc412806358"/>
      <w:r>
        <w:rPr>
          <w:rFonts w:ascii="Times New Roman" w:hAnsi="Times New Roman"/>
          <w:b/>
          <w:bCs/>
          <w:i/>
          <w:iCs/>
          <w:lang w:val="ru-RU" w:eastAsia="ru-RU"/>
        </w:rPr>
        <w:t>8.3</w:t>
      </w:r>
      <w:r w:rsidRPr="00D37C9B">
        <w:rPr>
          <w:rFonts w:ascii="Times New Roman" w:hAnsi="Times New Roman"/>
          <w:b/>
          <w:bCs/>
          <w:i/>
          <w:iCs/>
          <w:lang w:val="ru-RU" w:eastAsia="ru-RU"/>
        </w:rPr>
        <w:t xml:space="preserve">. </w:t>
      </w:r>
      <w:r>
        <w:rPr>
          <w:rFonts w:ascii="Times New Roman" w:hAnsi="Times New Roman"/>
          <w:b/>
          <w:bCs/>
          <w:i/>
          <w:iCs/>
          <w:lang w:val="ru-RU" w:eastAsia="ru-RU"/>
        </w:rPr>
        <w:t>Мероприятия</w:t>
      </w:r>
      <w:bookmarkEnd w:id="52"/>
    </w:p>
    <w:p w:rsidR="002C5CE2" w:rsidRDefault="002C5CE2" w:rsidP="00C46667">
      <w:pPr>
        <w:pStyle w:val="a8"/>
        <w:ind w:firstLine="0"/>
        <w:jc w:val="center"/>
        <w:rPr>
          <w:rFonts w:ascii="Times New Roman" w:hAnsi="Times New Roman"/>
          <w:b/>
          <w:i/>
          <w:sz w:val="24"/>
          <w:szCs w:val="24"/>
          <w:u w:val="single"/>
          <w:lang w:val="ru-RU"/>
        </w:rPr>
      </w:pPr>
    </w:p>
    <w:p w:rsidR="002C5CE2" w:rsidRPr="00885F2F" w:rsidRDefault="002C5CE2" w:rsidP="001C427E">
      <w:pPr>
        <w:spacing w:line="276" w:lineRule="auto"/>
        <w:ind w:firstLine="709"/>
        <w:jc w:val="both"/>
        <w:rPr>
          <w:rFonts w:ascii="Times New Roman" w:hAnsi="Times New Roman"/>
          <w:color w:val="000000"/>
          <w:sz w:val="24"/>
          <w:szCs w:val="24"/>
          <w:lang w:val="ru-RU" w:eastAsia="ru-RU"/>
        </w:rPr>
      </w:pPr>
      <w:bookmarkStart w:id="53" w:name="sub_3067"/>
      <w:r w:rsidRPr="00885F2F">
        <w:rPr>
          <w:rFonts w:ascii="Times New Roman" w:hAnsi="Times New Roman"/>
          <w:color w:val="000000"/>
          <w:sz w:val="24"/>
          <w:szCs w:val="24"/>
          <w:lang w:val="ru-RU" w:eastAsia="ru-RU"/>
        </w:rPr>
        <w:t xml:space="preserve">- Для электроснабжения проектных объектов сельского поселения, </w:t>
      </w:r>
      <w:r>
        <w:rPr>
          <w:rFonts w:ascii="Times New Roman" w:hAnsi="Times New Roman"/>
          <w:color w:val="000000"/>
          <w:sz w:val="24"/>
          <w:szCs w:val="24"/>
          <w:lang w:val="ru-RU" w:eastAsia="ru-RU"/>
        </w:rPr>
        <w:t xml:space="preserve"> </w:t>
      </w:r>
      <w:r w:rsidRPr="00885F2F">
        <w:rPr>
          <w:rFonts w:ascii="Times New Roman" w:hAnsi="Times New Roman"/>
          <w:color w:val="000000"/>
          <w:sz w:val="24"/>
          <w:szCs w:val="24"/>
          <w:lang w:val="ru-RU" w:eastAsia="ru-RU"/>
        </w:rPr>
        <w:t xml:space="preserve">установить одну трансформаторную подстанцию </w:t>
      </w:r>
      <w:r>
        <w:rPr>
          <w:rFonts w:ascii="Times New Roman" w:hAnsi="Times New Roman"/>
          <w:color w:val="000000"/>
          <w:sz w:val="24"/>
          <w:szCs w:val="24"/>
          <w:lang w:val="ru-RU" w:eastAsia="ru-RU"/>
        </w:rPr>
        <w:t>К</w:t>
      </w:r>
      <w:r w:rsidRPr="00885F2F">
        <w:rPr>
          <w:rFonts w:ascii="Times New Roman" w:hAnsi="Times New Roman"/>
          <w:color w:val="000000"/>
          <w:sz w:val="24"/>
          <w:szCs w:val="24"/>
          <w:lang w:val="ru-RU" w:eastAsia="ru-RU"/>
        </w:rPr>
        <w:t>ТП</w:t>
      </w:r>
      <w:r>
        <w:rPr>
          <w:rFonts w:ascii="Times New Roman" w:hAnsi="Times New Roman"/>
          <w:color w:val="000000"/>
          <w:sz w:val="24"/>
          <w:szCs w:val="24"/>
          <w:lang w:val="ru-RU" w:eastAsia="ru-RU"/>
        </w:rPr>
        <w:t>Н</w:t>
      </w:r>
      <w:r w:rsidRPr="00885F2F">
        <w:rPr>
          <w:rFonts w:ascii="Times New Roman" w:hAnsi="Times New Roman"/>
          <w:color w:val="000000"/>
          <w:sz w:val="24"/>
          <w:szCs w:val="24"/>
          <w:lang w:val="ru-RU" w:eastAsia="ru-RU"/>
        </w:rPr>
        <w:t xml:space="preserve"> </w:t>
      </w:r>
      <w:r>
        <w:rPr>
          <w:rFonts w:ascii="Times New Roman" w:hAnsi="Times New Roman"/>
          <w:color w:val="000000"/>
          <w:sz w:val="24"/>
          <w:szCs w:val="24"/>
          <w:lang w:val="ru-RU" w:eastAsia="ru-RU"/>
        </w:rPr>
        <w:t>6/0,4 кВ</w:t>
      </w:r>
      <w:r w:rsidRPr="00885F2F">
        <w:rPr>
          <w:rFonts w:ascii="Times New Roman" w:hAnsi="Times New Roman"/>
          <w:color w:val="000000"/>
          <w:sz w:val="24"/>
          <w:szCs w:val="24"/>
          <w:lang w:val="ru-RU" w:eastAsia="ru-RU"/>
        </w:rPr>
        <w:t>.</w:t>
      </w:r>
      <w:r w:rsidRPr="00885F2F">
        <w:rPr>
          <w:rFonts w:ascii="Times New Roman" w:hAnsi="Times New Roman"/>
          <w:color w:val="FF0000"/>
          <w:sz w:val="24"/>
          <w:szCs w:val="24"/>
          <w:lang w:val="ru-RU" w:eastAsia="ru-RU"/>
        </w:rPr>
        <w:t xml:space="preserve"> </w:t>
      </w:r>
      <w:r w:rsidRPr="00885F2F">
        <w:rPr>
          <w:rFonts w:ascii="Times New Roman" w:hAnsi="Times New Roman"/>
          <w:color w:val="000000"/>
          <w:sz w:val="24"/>
          <w:szCs w:val="24"/>
          <w:lang w:val="ru-RU" w:eastAsia="ru-RU"/>
        </w:rPr>
        <w:t>Подключение осуществить от проектируемых фидеров 6 (0,4) к</w:t>
      </w:r>
      <w:r>
        <w:rPr>
          <w:rFonts w:ascii="Times New Roman" w:hAnsi="Times New Roman"/>
          <w:color w:val="000000"/>
          <w:sz w:val="24"/>
          <w:szCs w:val="24"/>
          <w:lang w:val="ru-RU" w:eastAsia="ru-RU"/>
        </w:rPr>
        <w:t>В - 2980 тыс.руб.</w:t>
      </w:r>
    </w:p>
    <w:bookmarkEnd w:id="53"/>
    <w:p w:rsidR="002C5CE2" w:rsidRPr="00885F2F" w:rsidRDefault="002C5CE2" w:rsidP="00FD6336">
      <w:pPr>
        <w:numPr>
          <w:ilvl w:val="0"/>
          <w:numId w:val="19"/>
        </w:numPr>
        <w:spacing w:line="276" w:lineRule="auto"/>
        <w:jc w:val="both"/>
        <w:rPr>
          <w:rFonts w:ascii="Times New Roman" w:hAnsi="Times New Roman"/>
          <w:color w:val="000000"/>
          <w:sz w:val="24"/>
          <w:szCs w:val="24"/>
          <w:lang w:val="ru-RU" w:eastAsia="ru-RU"/>
        </w:rPr>
      </w:pPr>
      <w:r w:rsidRPr="00885F2F">
        <w:rPr>
          <w:rFonts w:ascii="Times New Roman" w:hAnsi="Times New Roman"/>
          <w:color w:val="000000"/>
          <w:sz w:val="24"/>
          <w:szCs w:val="24"/>
          <w:lang w:val="ru-RU" w:eastAsia="ru-RU"/>
        </w:rPr>
        <w:t xml:space="preserve">строительство новых сетей электроснабжения 6(0,4) кВ, протяженностью </w:t>
      </w:r>
      <w:smartTag w:uri="urn:schemas-microsoft-com:office:smarttags" w:element="metricconverter">
        <w:smartTagPr>
          <w:attr w:name="ProductID" w:val="1,5 м"/>
        </w:smartTagPr>
        <w:r w:rsidRPr="00885F2F">
          <w:rPr>
            <w:rFonts w:ascii="Times New Roman" w:hAnsi="Times New Roman"/>
            <w:color w:val="000000"/>
            <w:sz w:val="24"/>
            <w:szCs w:val="24"/>
            <w:lang w:val="ru-RU" w:eastAsia="ru-RU"/>
          </w:rPr>
          <w:t>2,5 км</w:t>
        </w:r>
      </w:smartTag>
      <w:r w:rsidRPr="00885F2F">
        <w:rPr>
          <w:rFonts w:ascii="Times New Roman" w:hAnsi="Times New Roman"/>
          <w:color w:val="000000"/>
          <w:sz w:val="24"/>
          <w:szCs w:val="24"/>
          <w:lang w:val="ru-RU" w:eastAsia="ru-RU"/>
        </w:rPr>
        <w:t>;</w:t>
      </w:r>
    </w:p>
    <w:p w:rsidR="002C5CE2" w:rsidRPr="00885F2F" w:rsidRDefault="002C5CE2" w:rsidP="00FD6336">
      <w:pPr>
        <w:numPr>
          <w:ilvl w:val="0"/>
          <w:numId w:val="19"/>
        </w:numPr>
        <w:spacing w:line="276" w:lineRule="auto"/>
        <w:jc w:val="both"/>
        <w:rPr>
          <w:rFonts w:ascii="Times New Roman" w:hAnsi="Times New Roman"/>
          <w:color w:val="000000"/>
          <w:sz w:val="24"/>
          <w:szCs w:val="24"/>
          <w:lang w:val="ru-RU" w:eastAsia="ru-RU"/>
        </w:rPr>
      </w:pPr>
      <w:r w:rsidRPr="00885F2F">
        <w:rPr>
          <w:rFonts w:ascii="Times New Roman" w:hAnsi="Times New Roman"/>
          <w:color w:val="000000"/>
          <w:sz w:val="24"/>
          <w:szCs w:val="24"/>
          <w:lang w:val="ru-RU" w:eastAsia="ru-RU"/>
        </w:rPr>
        <w:t>перевод ВЛ-0.4кВ ни СИП</w:t>
      </w:r>
      <w:r>
        <w:rPr>
          <w:rFonts w:ascii="Times New Roman" w:hAnsi="Times New Roman"/>
          <w:color w:val="000000"/>
          <w:sz w:val="24"/>
          <w:szCs w:val="24"/>
          <w:lang w:val="ru-RU" w:eastAsia="ru-RU"/>
        </w:rPr>
        <w:t xml:space="preserve"> – 4780 тыс.руб</w:t>
      </w:r>
    </w:p>
    <w:p w:rsidR="002C5CE2" w:rsidRDefault="002C5CE2" w:rsidP="00035067">
      <w:pPr>
        <w:numPr>
          <w:ilvl w:val="0"/>
          <w:numId w:val="19"/>
        </w:numPr>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lastRenderedPageBreak/>
        <w:t xml:space="preserve">капитальный ремонт </w:t>
      </w:r>
      <w:r w:rsidRPr="00885F2F">
        <w:rPr>
          <w:rFonts w:ascii="Times New Roman" w:hAnsi="Times New Roman"/>
          <w:color w:val="000000"/>
          <w:sz w:val="24"/>
          <w:szCs w:val="24"/>
          <w:lang w:val="ru-RU" w:eastAsia="ru-RU"/>
        </w:rPr>
        <w:t>ВЛ-</w:t>
      </w:r>
      <w:r>
        <w:rPr>
          <w:rFonts w:ascii="Times New Roman" w:hAnsi="Times New Roman"/>
          <w:color w:val="000000"/>
          <w:sz w:val="24"/>
          <w:szCs w:val="24"/>
          <w:lang w:val="ru-RU" w:eastAsia="ru-RU"/>
        </w:rPr>
        <w:t>10</w:t>
      </w:r>
      <w:r w:rsidRPr="00885F2F">
        <w:rPr>
          <w:rFonts w:ascii="Times New Roman" w:hAnsi="Times New Roman"/>
          <w:color w:val="000000"/>
          <w:sz w:val="24"/>
          <w:szCs w:val="24"/>
          <w:lang w:val="ru-RU" w:eastAsia="ru-RU"/>
        </w:rPr>
        <w:t>кВ</w:t>
      </w:r>
      <w:r>
        <w:rPr>
          <w:rFonts w:ascii="Times New Roman" w:hAnsi="Times New Roman"/>
          <w:color w:val="000000"/>
          <w:sz w:val="24"/>
          <w:szCs w:val="24"/>
          <w:lang w:val="ru-RU" w:eastAsia="ru-RU"/>
        </w:rPr>
        <w:t xml:space="preserve">,  </w:t>
      </w:r>
      <w:r w:rsidRPr="00C164E6">
        <w:rPr>
          <w:rFonts w:ascii="Times New Roman" w:hAnsi="Times New Roman"/>
          <w:color w:val="000000"/>
          <w:sz w:val="24"/>
          <w:szCs w:val="24"/>
          <w:lang w:val="ru-RU" w:eastAsia="ru-RU"/>
        </w:rPr>
        <w:t>вынос ВЛ-10 кВ из зоны среднеэтажной жилой застройки</w:t>
      </w:r>
      <w:r>
        <w:rPr>
          <w:rFonts w:ascii="Times New Roman" w:hAnsi="Times New Roman"/>
          <w:color w:val="000000"/>
          <w:sz w:val="24"/>
          <w:szCs w:val="24"/>
          <w:lang w:val="ru-RU" w:eastAsia="ru-RU"/>
        </w:rPr>
        <w:t xml:space="preserve"> – 8660 тыс.руб.</w:t>
      </w:r>
    </w:p>
    <w:p w:rsidR="00035067" w:rsidRPr="00885F2F" w:rsidRDefault="00035067" w:rsidP="00035067">
      <w:pPr>
        <w:ind w:left="680" w:firstLine="0"/>
        <w:jc w:val="both"/>
        <w:rPr>
          <w:rFonts w:ascii="Times New Roman" w:hAnsi="Times New Roman"/>
          <w:color w:val="000000"/>
          <w:sz w:val="24"/>
          <w:szCs w:val="24"/>
          <w:lang w:val="ru-RU" w:eastAsia="ru-RU"/>
        </w:rPr>
      </w:pPr>
    </w:p>
    <w:p w:rsidR="002C5CE2" w:rsidRPr="00035067" w:rsidRDefault="002C5CE2" w:rsidP="00035067">
      <w:pPr>
        <w:pStyle w:val="12"/>
        <w:numPr>
          <w:ilvl w:val="0"/>
          <w:numId w:val="21"/>
        </w:numPr>
        <w:spacing w:before="0" w:after="0"/>
        <w:rPr>
          <w:rFonts w:ascii="Times New Roman" w:hAnsi="Times New Roman"/>
          <w:lang w:val="ru-RU"/>
        </w:rPr>
      </w:pPr>
      <w:bookmarkStart w:id="54" w:name="_Toc372039183"/>
      <w:bookmarkStart w:id="55" w:name="_Toc412806359"/>
      <w:bookmarkStart w:id="56" w:name="_Toc372039194"/>
      <w:r w:rsidRPr="003D64B3">
        <w:rPr>
          <w:rFonts w:ascii="Times New Roman" w:hAnsi="Times New Roman"/>
          <w:lang w:val="ru-RU"/>
        </w:rPr>
        <w:t>СИСТЕМ</w:t>
      </w:r>
      <w:r>
        <w:rPr>
          <w:rFonts w:ascii="Times New Roman" w:hAnsi="Times New Roman"/>
          <w:lang w:val="ru-RU"/>
        </w:rPr>
        <w:t>А</w:t>
      </w:r>
      <w:r w:rsidRPr="003D64B3">
        <w:rPr>
          <w:rFonts w:ascii="Times New Roman" w:hAnsi="Times New Roman"/>
          <w:lang w:val="ru-RU"/>
        </w:rPr>
        <w:t xml:space="preserve"> УТ</w:t>
      </w:r>
      <w:r w:rsidRPr="00035067">
        <w:rPr>
          <w:rFonts w:ascii="Times New Roman" w:hAnsi="Times New Roman"/>
          <w:lang w:val="ru-RU"/>
        </w:rPr>
        <w:t>И</w:t>
      </w:r>
      <w:r w:rsidRPr="003D64B3">
        <w:rPr>
          <w:rFonts w:ascii="Times New Roman" w:hAnsi="Times New Roman"/>
          <w:lang w:val="ru-RU"/>
        </w:rPr>
        <w:t xml:space="preserve">ЛИЗАЦИИ ТВЕРДЫХ </w:t>
      </w:r>
      <w:r>
        <w:rPr>
          <w:rFonts w:ascii="Times New Roman" w:hAnsi="Times New Roman"/>
          <w:lang w:val="ru-RU"/>
        </w:rPr>
        <w:t xml:space="preserve"> </w:t>
      </w:r>
      <w:r w:rsidRPr="003D64B3">
        <w:rPr>
          <w:rFonts w:ascii="Times New Roman" w:hAnsi="Times New Roman"/>
          <w:lang w:val="ru-RU"/>
        </w:rPr>
        <w:t>БЫТОВЫХ ОТХОДОВ</w:t>
      </w:r>
      <w:bookmarkEnd w:id="54"/>
      <w:bookmarkEnd w:id="55"/>
    </w:p>
    <w:p w:rsidR="002C5CE2" w:rsidRDefault="002C5CE2" w:rsidP="00A32A9A">
      <w:pPr>
        <w:tabs>
          <w:tab w:val="left" w:pos="540"/>
          <w:tab w:val="left" w:pos="1260"/>
          <w:tab w:val="left" w:pos="1620"/>
        </w:tabs>
        <w:spacing w:line="276" w:lineRule="auto"/>
        <w:ind w:firstLine="709"/>
        <w:jc w:val="both"/>
        <w:rPr>
          <w:rFonts w:ascii="Times New Roman" w:hAnsi="Times New Roman"/>
          <w:bCs/>
          <w:color w:val="000000"/>
          <w:spacing w:val="4"/>
          <w:sz w:val="24"/>
          <w:szCs w:val="28"/>
          <w:lang w:val="ru-RU" w:eastAsia="ru-RU"/>
        </w:rPr>
      </w:pPr>
      <w:r w:rsidRPr="00826BA4">
        <w:rPr>
          <w:rFonts w:ascii="Times New Roman" w:hAnsi="Times New Roman"/>
          <w:sz w:val="24"/>
          <w:szCs w:val="24"/>
          <w:lang w:val="ru-RU" w:eastAsia="ru-RU"/>
        </w:rPr>
        <w:t>В соответствии с Федеральным Законом «Об общих принципах организации местного самоуправления в Российской Федерации»  от 06.10.2003 г., сбор и вывоз бытовых отходов и мусора относится к вопросам местного значения поселения (ст.14, п.18). Организация   утилизации   и   переработки    бытовых    и промышленных отходов относится к компетенции муниципального района</w:t>
      </w:r>
      <w:r>
        <w:rPr>
          <w:rFonts w:ascii="Times New Roman" w:hAnsi="Times New Roman"/>
          <w:sz w:val="24"/>
          <w:szCs w:val="24"/>
          <w:lang w:val="ru-RU" w:eastAsia="ru-RU"/>
        </w:rPr>
        <w:t xml:space="preserve">. </w:t>
      </w:r>
    </w:p>
    <w:p w:rsidR="002C5CE2" w:rsidRPr="00A32A9A" w:rsidRDefault="002C5CE2" w:rsidP="00A32A9A">
      <w:pPr>
        <w:tabs>
          <w:tab w:val="left" w:pos="540"/>
          <w:tab w:val="left" w:pos="1260"/>
          <w:tab w:val="left" w:pos="1620"/>
        </w:tabs>
        <w:spacing w:line="276" w:lineRule="auto"/>
        <w:ind w:firstLine="709"/>
        <w:jc w:val="both"/>
        <w:rPr>
          <w:rFonts w:ascii="Times New Roman" w:hAnsi="Times New Roman"/>
          <w:bCs/>
          <w:color w:val="000000"/>
          <w:spacing w:val="4"/>
          <w:sz w:val="24"/>
          <w:szCs w:val="28"/>
          <w:lang w:val="ru-RU" w:eastAsia="ru-RU"/>
        </w:rPr>
      </w:pPr>
      <w:r>
        <w:rPr>
          <w:rFonts w:ascii="Times New Roman" w:hAnsi="Times New Roman"/>
          <w:bCs/>
          <w:color w:val="000000"/>
          <w:spacing w:val="4"/>
          <w:sz w:val="24"/>
          <w:szCs w:val="28"/>
          <w:lang w:val="ru-RU" w:eastAsia="ru-RU"/>
        </w:rPr>
        <w:t>Р</w:t>
      </w:r>
      <w:r w:rsidRPr="00A32A9A">
        <w:rPr>
          <w:rFonts w:ascii="Times New Roman" w:hAnsi="Times New Roman"/>
          <w:bCs/>
          <w:color w:val="000000"/>
          <w:spacing w:val="4"/>
          <w:sz w:val="24"/>
          <w:szCs w:val="28"/>
          <w:lang w:val="ru-RU" w:eastAsia="ru-RU"/>
        </w:rPr>
        <w:t>ешение вопросов охраны окружающей среды требует выполнения на современном уровне комплекса мероприятий по совершенствованию схемы санитарной очистки и уборки населенных мест.</w:t>
      </w:r>
    </w:p>
    <w:p w:rsidR="002C5CE2" w:rsidRPr="00A32A9A" w:rsidRDefault="002C5CE2" w:rsidP="00A32A9A">
      <w:pPr>
        <w:tabs>
          <w:tab w:val="left" w:pos="540"/>
          <w:tab w:val="left" w:pos="1260"/>
          <w:tab w:val="left" w:pos="1620"/>
        </w:tabs>
        <w:spacing w:line="276" w:lineRule="auto"/>
        <w:ind w:firstLine="709"/>
        <w:jc w:val="both"/>
        <w:rPr>
          <w:rFonts w:ascii="Times New Roman" w:hAnsi="Times New Roman"/>
          <w:bCs/>
          <w:color w:val="000000"/>
          <w:spacing w:val="4"/>
          <w:sz w:val="24"/>
          <w:szCs w:val="28"/>
          <w:lang w:val="ru-RU" w:eastAsia="ru-RU"/>
        </w:rPr>
      </w:pPr>
      <w:r w:rsidRPr="00A32A9A">
        <w:rPr>
          <w:rFonts w:ascii="Times New Roman" w:hAnsi="Times New Roman"/>
          <w:bCs/>
          <w:color w:val="000000"/>
          <w:spacing w:val="4"/>
          <w:sz w:val="24"/>
          <w:szCs w:val="28"/>
          <w:lang w:val="ru-RU" w:eastAsia="ru-RU"/>
        </w:rPr>
        <w:t>Основными положениями организации системы санитарной очистки являются:</w:t>
      </w:r>
    </w:p>
    <w:p w:rsidR="002C5CE2" w:rsidRPr="00A32A9A" w:rsidRDefault="002C5CE2" w:rsidP="00A32A9A">
      <w:pPr>
        <w:spacing w:line="276" w:lineRule="auto"/>
        <w:ind w:firstLine="709"/>
        <w:contextualSpacing/>
        <w:jc w:val="both"/>
        <w:rPr>
          <w:rFonts w:ascii="Times New Roman" w:hAnsi="Times New Roman"/>
          <w:sz w:val="24"/>
          <w:szCs w:val="24"/>
          <w:lang w:val="ru-RU" w:eastAsia="ru-RU"/>
        </w:rPr>
      </w:pPr>
      <w:r>
        <w:rPr>
          <w:rFonts w:ascii="Times New Roman" w:hAnsi="Times New Roman"/>
          <w:sz w:val="24"/>
          <w:szCs w:val="24"/>
          <w:lang w:val="ru-RU" w:eastAsia="ru-RU"/>
        </w:rPr>
        <w:t>-</w:t>
      </w:r>
      <w:r w:rsidRPr="00A32A9A">
        <w:rPr>
          <w:rFonts w:ascii="Times New Roman" w:hAnsi="Times New Roman"/>
          <w:sz w:val="24"/>
          <w:szCs w:val="24"/>
          <w:lang w:val="ru-RU" w:eastAsia="ru-RU"/>
        </w:rPr>
        <w:t>сбор, транспортировка, обезвреживание и утилизация всех видов отходов;</w:t>
      </w:r>
    </w:p>
    <w:p w:rsidR="002C5CE2" w:rsidRPr="00A32A9A" w:rsidRDefault="002C5CE2" w:rsidP="00A32A9A">
      <w:pPr>
        <w:spacing w:line="276" w:lineRule="auto"/>
        <w:ind w:firstLine="709"/>
        <w:contextualSpacing/>
        <w:jc w:val="both"/>
        <w:rPr>
          <w:rFonts w:ascii="Times New Roman" w:hAnsi="Times New Roman"/>
          <w:sz w:val="24"/>
          <w:szCs w:val="24"/>
          <w:lang w:val="ru-RU" w:eastAsia="ru-RU"/>
        </w:rPr>
      </w:pPr>
      <w:r>
        <w:rPr>
          <w:rFonts w:ascii="Times New Roman" w:hAnsi="Times New Roman"/>
          <w:sz w:val="24"/>
          <w:szCs w:val="24"/>
          <w:lang w:val="ru-RU" w:eastAsia="ru-RU"/>
        </w:rPr>
        <w:t>-</w:t>
      </w:r>
      <w:r w:rsidRPr="00A32A9A">
        <w:rPr>
          <w:rFonts w:ascii="Times New Roman" w:hAnsi="Times New Roman"/>
          <w:sz w:val="24"/>
          <w:szCs w:val="24"/>
          <w:lang w:val="ru-RU" w:eastAsia="ru-RU"/>
        </w:rPr>
        <w:t>сбор, удаление и обезвреживание специфических отходов;</w:t>
      </w:r>
    </w:p>
    <w:p w:rsidR="002C5CE2" w:rsidRDefault="002C5CE2" w:rsidP="00A32A9A">
      <w:pPr>
        <w:spacing w:line="276" w:lineRule="auto"/>
        <w:ind w:firstLine="709"/>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A32A9A">
        <w:rPr>
          <w:rFonts w:ascii="Times New Roman" w:hAnsi="Times New Roman"/>
          <w:sz w:val="24"/>
          <w:szCs w:val="24"/>
          <w:lang w:val="ru-RU" w:eastAsia="ru-RU"/>
        </w:rPr>
        <w:t>уборка территорий от мусора, смета, снега.</w:t>
      </w:r>
    </w:p>
    <w:p w:rsidR="002C5CE2" w:rsidRDefault="002C5CE2" w:rsidP="00A32A9A">
      <w:pPr>
        <w:spacing w:line="276" w:lineRule="auto"/>
        <w:ind w:firstLine="709"/>
        <w:contextualSpacing/>
        <w:jc w:val="both"/>
        <w:rPr>
          <w:rFonts w:ascii="Times New Roman" w:hAnsi="Times New Roman"/>
          <w:sz w:val="24"/>
          <w:szCs w:val="24"/>
          <w:lang w:val="ru-RU" w:eastAsia="ru-RU"/>
        </w:rPr>
      </w:pPr>
    </w:p>
    <w:p w:rsidR="002C5CE2" w:rsidRPr="00C24315" w:rsidRDefault="002C5CE2" w:rsidP="00143FF1">
      <w:pPr>
        <w:pStyle w:val="2"/>
        <w:ind w:firstLine="709"/>
        <w:rPr>
          <w:rFonts w:ascii="Times New Roman" w:hAnsi="Times New Roman"/>
          <w:b/>
          <w:bCs/>
          <w:i/>
          <w:spacing w:val="-2"/>
          <w:lang w:val="ru-RU" w:eastAsia="ru-RU"/>
        </w:rPr>
      </w:pPr>
      <w:bookmarkStart w:id="57" w:name="_Toc412806360"/>
      <w:r>
        <w:rPr>
          <w:rFonts w:ascii="Times New Roman" w:hAnsi="Times New Roman"/>
          <w:b/>
          <w:bCs/>
          <w:i/>
          <w:spacing w:val="-2"/>
          <w:lang w:val="ru-RU" w:eastAsia="ru-RU"/>
        </w:rPr>
        <w:t>9.</w:t>
      </w:r>
      <w:r w:rsidRPr="00C24315">
        <w:rPr>
          <w:rFonts w:ascii="Times New Roman" w:hAnsi="Times New Roman"/>
          <w:b/>
          <w:bCs/>
          <w:i/>
          <w:spacing w:val="-2"/>
          <w:lang w:val="ru-RU" w:eastAsia="ru-RU"/>
        </w:rPr>
        <w:t>1. Общее положение</w:t>
      </w:r>
      <w:bookmarkEnd w:id="57"/>
    </w:p>
    <w:p w:rsidR="002C5CE2" w:rsidRDefault="002C5CE2" w:rsidP="00A32A9A">
      <w:pPr>
        <w:tabs>
          <w:tab w:val="left" w:pos="540"/>
          <w:tab w:val="left" w:pos="1260"/>
          <w:tab w:val="left" w:pos="1620"/>
        </w:tabs>
        <w:spacing w:line="276" w:lineRule="auto"/>
        <w:ind w:firstLine="709"/>
        <w:jc w:val="both"/>
        <w:rPr>
          <w:rFonts w:ascii="Times New Roman" w:hAnsi="Times New Roman"/>
          <w:bCs/>
          <w:color w:val="000000"/>
          <w:spacing w:val="4"/>
          <w:sz w:val="24"/>
          <w:szCs w:val="28"/>
          <w:lang w:val="ru-RU" w:eastAsia="ru-RU"/>
        </w:rPr>
      </w:pPr>
    </w:p>
    <w:p w:rsidR="002C5CE2" w:rsidRPr="00DC41D2" w:rsidRDefault="002C5CE2" w:rsidP="008F58DA">
      <w:pPr>
        <w:pStyle w:val="a8"/>
        <w:autoSpaceDE w:val="0"/>
        <w:autoSpaceDN w:val="0"/>
        <w:adjustRightInd w:val="0"/>
        <w:spacing w:line="276" w:lineRule="auto"/>
        <w:ind w:left="0" w:firstLine="709"/>
        <w:rPr>
          <w:rFonts w:ascii="Times New Roman" w:hAnsi="Times New Roman"/>
          <w:sz w:val="24"/>
          <w:szCs w:val="24"/>
          <w:u w:val="single"/>
          <w:lang w:val="ru-RU" w:eastAsia="ru-RU"/>
        </w:rPr>
      </w:pPr>
      <w:r w:rsidRPr="00A6159E">
        <w:rPr>
          <w:rFonts w:ascii="Times New Roman" w:hAnsi="Times New Roman"/>
          <w:sz w:val="24"/>
          <w:szCs w:val="24"/>
          <w:lang w:val="ru-RU" w:eastAsia="ru-RU"/>
        </w:rPr>
        <w:t xml:space="preserve">Сбор и вывоз, складирование (размещение) </w:t>
      </w:r>
      <w:r>
        <w:rPr>
          <w:rFonts w:ascii="Times New Roman" w:hAnsi="Times New Roman"/>
          <w:sz w:val="24"/>
          <w:szCs w:val="24"/>
          <w:lang w:val="ru-RU" w:eastAsia="ru-RU"/>
        </w:rPr>
        <w:t xml:space="preserve">на территории МО осуществляет </w:t>
      </w:r>
      <w:r w:rsidRPr="00A6159E">
        <w:rPr>
          <w:rFonts w:ascii="Times New Roman" w:hAnsi="Times New Roman"/>
          <w:sz w:val="24"/>
          <w:szCs w:val="24"/>
          <w:lang w:val="ru-RU" w:eastAsia="ru-RU"/>
        </w:rPr>
        <w:t>ТБО</w:t>
      </w:r>
      <w:r w:rsidRPr="00A32A9A">
        <w:rPr>
          <w:rFonts w:ascii="Times New Roman" w:hAnsi="Times New Roman"/>
          <w:bCs/>
          <w:color w:val="000000"/>
          <w:spacing w:val="4"/>
          <w:sz w:val="24"/>
          <w:szCs w:val="28"/>
          <w:lang w:val="ru-RU" w:eastAsia="ru-RU"/>
        </w:rPr>
        <w:t xml:space="preserve"> </w:t>
      </w:r>
      <w:r w:rsidRPr="00A6159E">
        <w:rPr>
          <w:rFonts w:ascii="Times New Roman" w:hAnsi="Times New Roman"/>
          <w:sz w:val="24"/>
          <w:szCs w:val="24"/>
          <w:lang w:val="ru-RU" w:eastAsia="ru-RU"/>
        </w:rPr>
        <w:t>ООО «</w:t>
      </w:r>
      <w:r>
        <w:rPr>
          <w:rFonts w:ascii="Times New Roman" w:hAnsi="Times New Roman"/>
          <w:sz w:val="24"/>
          <w:szCs w:val="24"/>
          <w:lang w:val="ru-RU" w:eastAsia="ru-RU"/>
        </w:rPr>
        <w:t>Промысловик</w:t>
      </w:r>
      <w:r w:rsidRPr="00A6159E">
        <w:rPr>
          <w:rFonts w:ascii="Times New Roman" w:hAnsi="Times New Roman"/>
          <w:sz w:val="24"/>
          <w:szCs w:val="24"/>
          <w:lang w:val="ru-RU" w:eastAsia="ru-RU"/>
        </w:rPr>
        <w:t>»</w:t>
      </w:r>
      <w:r>
        <w:rPr>
          <w:rFonts w:ascii="Times New Roman" w:hAnsi="Times New Roman"/>
          <w:sz w:val="24"/>
          <w:szCs w:val="24"/>
          <w:lang w:val="ru-RU" w:eastAsia="ru-RU"/>
        </w:rPr>
        <w:t xml:space="preserve">. </w:t>
      </w:r>
      <w:r w:rsidRPr="00A32A9A">
        <w:rPr>
          <w:rFonts w:ascii="Times New Roman" w:hAnsi="Times New Roman"/>
          <w:bCs/>
          <w:color w:val="000000"/>
          <w:spacing w:val="4"/>
          <w:sz w:val="24"/>
          <w:szCs w:val="28"/>
          <w:lang w:val="ru-RU" w:eastAsia="ru-RU"/>
        </w:rPr>
        <w:t>Объем образующихся отходов в сельском поселении</w:t>
      </w:r>
      <w:r>
        <w:rPr>
          <w:rFonts w:ascii="Times New Roman" w:hAnsi="Times New Roman"/>
          <w:bCs/>
          <w:color w:val="000000"/>
          <w:spacing w:val="4"/>
          <w:sz w:val="24"/>
          <w:szCs w:val="28"/>
          <w:lang w:val="ru-RU" w:eastAsia="ru-RU"/>
        </w:rPr>
        <w:t xml:space="preserve"> составляет </w:t>
      </w:r>
      <w:smartTag w:uri="urn:schemas-microsoft-com:office:smarttags" w:element="metricconverter">
        <w:smartTagPr>
          <w:attr w:name="ProductID" w:val="1,5 м"/>
        </w:smartTagPr>
        <w:r>
          <w:rPr>
            <w:rFonts w:ascii="Times New Roman" w:hAnsi="Times New Roman"/>
            <w:bCs/>
            <w:color w:val="000000"/>
            <w:spacing w:val="4"/>
            <w:sz w:val="24"/>
            <w:szCs w:val="28"/>
            <w:lang w:val="ru-RU" w:eastAsia="ru-RU"/>
          </w:rPr>
          <w:t>2946,28 м3</w:t>
        </w:r>
      </w:smartTag>
      <w:r w:rsidRPr="00A32A9A">
        <w:rPr>
          <w:rFonts w:ascii="Times New Roman" w:hAnsi="Times New Roman"/>
          <w:bCs/>
          <w:color w:val="000000"/>
          <w:spacing w:val="4"/>
          <w:sz w:val="24"/>
          <w:szCs w:val="28"/>
          <w:lang w:val="ru-RU" w:eastAsia="ru-RU"/>
        </w:rPr>
        <w:t xml:space="preserve">, </w:t>
      </w:r>
      <w:r>
        <w:rPr>
          <w:rFonts w:ascii="Times New Roman" w:hAnsi="Times New Roman"/>
          <w:bCs/>
          <w:color w:val="000000"/>
          <w:spacing w:val="4"/>
          <w:sz w:val="24"/>
          <w:szCs w:val="28"/>
          <w:lang w:val="ru-RU" w:eastAsia="ru-RU"/>
        </w:rPr>
        <w:t xml:space="preserve"> в том числе:</w:t>
      </w:r>
    </w:p>
    <w:p w:rsidR="002C5CE2" w:rsidRPr="00DC41D2" w:rsidRDefault="002C5CE2" w:rsidP="008F58DA">
      <w:pPr>
        <w:pStyle w:val="a8"/>
        <w:autoSpaceDE w:val="0"/>
        <w:autoSpaceDN w:val="0"/>
        <w:adjustRightInd w:val="0"/>
        <w:spacing w:line="276" w:lineRule="auto"/>
        <w:ind w:left="0" w:firstLine="709"/>
        <w:rPr>
          <w:rFonts w:ascii="Times New Roman" w:hAnsi="Times New Roman"/>
          <w:sz w:val="24"/>
          <w:szCs w:val="24"/>
          <w:lang w:val="ru-RU" w:eastAsia="ru-RU"/>
        </w:rPr>
      </w:pPr>
      <w:r w:rsidRPr="00DC41D2">
        <w:rPr>
          <w:rFonts w:ascii="Times New Roman" w:hAnsi="Times New Roman"/>
          <w:bCs/>
          <w:color w:val="000000"/>
          <w:spacing w:val="4"/>
          <w:sz w:val="24"/>
          <w:szCs w:val="28"/>
          <w:lang w:val="ru-RU" w:eastAsia="ru-RU"/>
        </w:rPr>
        <w:t xml:space="preserve"> </w:t>
      </w:r>
      <w:r w:rsidRPr="00DC41D2">
        <w:rPr>
          <w:rFonts w:ascii="Times New Roman" w:hAnsi="Times New Roman"/>
          <w:sz w:val="24"/>
          <w:szCs w:val="24"/>
          <w:lang w:val="ru-RU" w:eastAsia="ru-RU"/>
        </w:rPr>
        <w:t>Население – 1374,55  м3;</w:t>
      </w:r>
    </w:p>
    <w:p w:rsidR="002C5CE2" w:rsidRPr="00DC41D2" w:rsidRDefault="002C5CE2" w:rsidP="008F58DA">
      <w:pPr>
        <w:autoSpaceDE w:val="0"/>
        <w:autoSpaceDN w:val="0"/>
        <w:adjustRightInd w:val="0"/>
        <w:spacing w:line="276" w:lineRule="auto"/>
        <w:ind w:firstLine="709"/>
        <w:contextualSpacing/>
        <w:rPr>
          <w:rFonts w:ascii="Times New Roman" w:hAnsi="Times New Roman"/>
          <w:sz w:val="24"/>
          <w:szCs w:val="24"/>
          <w:lang w:val="ru-RU" w:eastAsia="ru-RU"/>
        </w:rPr>
      </w:pPr>
      <w:r w:rsidRPr="00DC41D2">
        <w:rPr>
          <w:rFonts w:ascii="Times New Roman" w:hAnsi="Times New Roman"/>
          <w:sz w:val="24"/>
          <w:szCs w:val="24"/>
          <w:lang w:val="ru-RU" w:eastAsia="ru-RU"/>
        </w:rPr>
        <w:t>Объекты СКБ – 122,56м3;</w:t>
      </w:r>
    </w:p>
    <w:p w:rsidR="002C5CE2" w:rsidRPr="00DC41D2" w:rsidRDefault="002C5CE2" w:rsidP="008F58DA">
      <w:pPr>
        <w:autoSpaceDE w:val="0"/>
        <w:autoSpaceDN w:val="0"/>
        <w:adjustRightInd w:val="0"/>
        <w:spacing w:line="276" w:lineRule="auto"/>
        <w:ind w:firstLine="709"/>
        <w:contextualSpacing/>
        <w:rPr>
          <w:rFonts w:ascii="Times New Roman" w:hAnsi="Times New Roman"/>
          <w:sz w:val="24"/>
          <w:szCs w:val="24"/>
          <w:lang w:val="ru-RU" w:eastAsia="ru-RU"/>
        </w:rPr>
      </w:pPr>
      <w:r w:rsidRPr="00DC41D2">
        <w:rPr>
          <w:rFonts w:ascii="Times New Roman" w:hAnsi="Times New Roman"/>
          <w:sz w:val="24"/>
          <w:szCs w:val="24"/>
          <w:lang w:val="ru-RU" w:eastAsia="ru-RU"/>
        </w:rPr>
        <w:t xml:space="preserve">Сторонние организации – </w:t>
      </w:r>
      <w:smartTag w:uri="urn:schemas-microsoft-com:office:smarttags" w:element="metricconverter">
        <w:smartTagPr>
          <w:attr w:name="ProductID" w:val="1,5 м"/>
        </w:smartTagPr>
        <w:r w:rsidRPr="00DC41D2">
          <w:rPr>
            <w:rFonts w:ascii="Times New Roman" w:hAnsi="Times New Roman"/>
            <w:sz w:val="24"/>
            <w:szCs w:val="24"/>
            <w:lang w:val="ru-RU" w:eastAsia="ru-RU"/>
          </w:rPr>
          <w:t>1449,17 м3</w:t>
        </w:r>
      </w:smartTag>
      <w:r w:rsidRPr="00DC41D2">
        <w:rPr>
          <w:rFonts w:ascii="Times New Roman" w:hAnsi="Times New Roman"/>
          <w:sz w:val="24"/>
          <w:szCs w:val="24"/>
          <w:lang w:val="ru-RU" w:eastAsia="ru-RU"/>
        </w:rPr>
        <w:t>.</w:t>
      </w:r>
    </w:p>
    <w:p w:rsidR="002C5CE2" w:rsidRDefault="002C5CE2" w:rsidP="008F58DA">
      <w:pPr>
        <w:tabs>
          <w:tab w:val="left" w:pos="540"/>
          <w:tab w:val="left" w:pos="1260"/>
          <w:tab w:val="left" w:pos="1620"/>
        </w:tabs>
        <w:spacing w:line="276" w:lineRule="auto"/>
        <w:ind w:firstLine="709"/>
        <w:jc w:val="both"/>
        <w:rPr>
          <w:rFonts w:ascii="Times New Roman" w:hAnsi="Times New Roman"/>
          <w:bCs/>
          <w:color w:val="000000"/>
          <w:spacing w:val="4"/>
          <w:sz w:val="24"/>
          <w:szCs w:val="28"/>
          <w:lang w:val="ru-RU" w:eastAsia="ru-RU"/>
        </w:rPr>
      </w:pPr>
      <w:r>
        <w:rPr>
          <w:rFonts w:ascii="Times New Roman" w:hAnsi="Times New Roman"/>
          <w:bCs/>
          <w:color w:val="000000"/>
          <w:spacing w:val="4"/>
          <w:sz w:val="24"/>
          <w:szCs w:val="28"/>
          <w:lang w:val="ru-RU" w:eastAsia="ru-RU"/>
        </w:rPr>
        <w:t>С</w:t>
      </w:r>
      <w:r w:rsidRPr="00A32A9A">
        <w:rPr>
          <w:rFonts w:ascii="Times New Roman" w:hAnsi="Times New Roman"/>
          <w:bCs/>
          <w:color w:val="000000"/>
          <w:spacing w:val="4"/>
          <w:sz w:val="24"/>
          <w:szCs w:val="28"/>
          <w:lang w:val="ru-RU" w:eastAsia="ru-RU"/>
        </w:rPr>
        <w:t xml:space="preserve"> учетом степени благоустройства территории и </w:t>
      </w:r>
      <w:r>
        <w:rPr>
          <w:rFonts w:ascii="Times New Roman" w:hAnsi="Times New Roman"/>
          <w:bCs/>
          <w:color w:val="000000"/>
          <w:spacing w:val="4"/>
          <w:sz w:val="24"/>
          <w:szCs w:val="28"/>
          <w:lang w:val="ru-RU" w:eastAsia="ru-RU"/>
        </w:rPr>
        <w:t>проектной численности населения</w:t>
      </w:r>
      <w:r w:rsidRPr="00A32A9A">
        <w:rPr>
          <w:rFonts w:ascii="Times New Roman" w:hAnsi="Times New Roman"/>
          <w:bCs/>
          <w:color w:val="000000"/>
          <w:spacing w:val="4"/>
          <w:sz w:val="24"/>
          <w:szCs w:val="28"/>
          <w:lang w:val="ru-RU" w:eastAsia="ru-RU"/>
        </w:rPr>
        <w:t xml:space="preserve"> </w:t>
      </w:r>
      <w:r>
        <w:rPr>
          <w:rFonts w:ascii="Times New Roman" w:hAnsi="Times New Roman"/>
          <w:bCs/>
          <w:color w:val="000000"/>
          <w:spacing w:val="4"/>
          <w:sz w:val="24"/>
          <w:szCs w:val="28"/>
          <w:lang w:val="ru-RU" w:eastAsia="ru-RU"/>
        </w:rPr>
        <w:t>о</w:t>
      </w:r>
      <w:r w:rsidRPr="00A32A9A">
        <w:rPr>
          <w:rFonts w:ascii="Times New Roman" w:hAnsi="Times New Roman"/>
          <w:bCs/>
          <w:color w:val="000000"/>
          <w:spacing w:val="4"/>
          <w:sz w:val="24"/>
          <w:szCs w:val="28"/>
          <w:lang w:val="ru-RU" w:eastAsia="ru-RU"/>
        </w:rPr>
        <w:t>бъем образующихся отходов в сельском поселении</w:t>
      </w:r>
      <w:r>
        <w:rPr>
          <w:rFonts w:ascii="Times New Roman" w:hAnsi="Times New Roman"/>
          <w:bCs/>
          <w:color w:val="000000"/>
          <w:spacing w:val="4"/>
          <w:sz w:val="24"/>
          <w:szCs w:val="28"/>
          <w:lang w:val="ru-RU" w:eastAsia="ru-RU"/>
        </w:rPr>
        <w:t xml:space="preserve">  </w:t>
      </w:r>
      <w:r w:rsidRPr="00A32A9A">
        <w:rPr>
          <w:rFonts w:ascii="Times New Roman" w:hAnsi="Times New Roman"/>
          <w:bCs/>
          <w:color w:val="000000"/>
          <w:spacing w:val="4"/>
          <w:sz w:val="24"/>
          <w:szCs w:val="28"/>
          <w:lang w:val="ru-RU" w:eastAsia="ru-RU"/>
        </w:rPr>
        <w:t xml:space="preserve">на конец расчетного срока составит около </w:t>
      </w:r>
      <w:r>
        <w:rPr>
          <w:rFonts w:ascii="Times New Roman" w:hAnsi="Times New Roman"/>
          <w:bCs/>
          <w:color w:val="000000"/>
          <w:spacing w:val="4"/>
          <w:sz w:val="24"/>
          <w:szCs w:val="28"/>
          <w:lang w:val="ru-RU" w:eastAsia="ru-RU"/>
        </w:rPr>
        <w:t>3</w:t>
      </w:r>
      <w:r w:rsidRPr="00A32A9A">
        <w:rPr>
          <w:rFonts w:ascii="Times New Roman" w:hAnsi="Times New Roman"/>
          <w:bCs/>
          <w:color w:val="000000"/>
          <w:spacing w:val="4"/>
          <w:sz w:val="24"/>
          <w:szCs w:val="28"/>
          <w:lang w:val="ru-RU" w:eastAsia="ru-RU"/>
        </w:rPr>
        <w:t xml:space="preserve"> тыс. </w:t>
      </w:r>
      <w:r>
        <w:rPr>
          <w:rFonts w:ascii="Times New Roman" w:hAnsi="Times New Roman"/>
          <w:bCs/>
          <w:color w:val="000000"/>
          <w:spacing w:val="4"/>
          <w:sz w:val="24"/>
          <w:szCs w:val="28"/>
          <w:lang w:val="ru-RU" w:eastAsia="ru-RU"/>
        </w:rPr>
        <w:t>м3</w:t>
      </w:r>
      <w:r w:rsidRPr="00A32A9A">
        <w:rPr>
          <w:rFonts w:ascii="Times New Roman" w:hAnsi="Times New Roman"/>
          <w:bCs/>
          <w:color w:val="000000"/>
          <w:spacing w:val="4"/>
          <w:sz w:val="24"/>
          <w:szCs w:val="28"/>
          <w:lang w:val="ru-RU" w:eastAsia="ru-RU"/>
        </w:rPr>
        <w:t xml:space="preserve">. </w:t>
      </w:r>
    </w:p>
    <w:p w:rsidR="002C5CE2" w:rsidRPr="006427CD" w:rsidRDefault="002C5CE2" w:rsidP="008F58DA">
      <w:pPr>
        <w:spacing w:line="276" w:lineRule="auto"/>
        <w:ind w:firstLine="709"/>
        <w:jc w:val="both"/>
        <w:rPr>
          <w:rFonts w:ascii="Times New Roman" w:hAnsi="Times New Roman"/>
          <w:sz w:val="24"/>
          <w:szCs w:val="24"/>
          <w:lang w:val="ru-RU" w:eastAsia="ru-RU"/>
        </w:rPr>
      </w:pPr>
      <w:r w:rsidRPr="006427CD">
        <w:rPr>
          <w:rFonts w:ascii="Times New Roman" w:hAnsi="Times New Roman"/>
          <w:sz w:val="24"/>
          <w:szCs w:val="24"/>
          <w:lang w:val="ru-RU" w:eastAsia="ru-RU"/>
        </w:rPr>
        <w:t xml:space="preserve">Твердые бытовые отходы поступают на </w:t>
      </w:r>
      <w:r>
        <w:rPr>
          <w:rFonts w:ascii="Times New Roman" w:hAnsi="Times New Roman"/>
          <w:sz w:val="24"/>
          <w:szCs w:val="24"/>
          <w:lang w:val="ru-RU" w:eastAsia="ru-RU"/>
        </w:rPr>
        <w:t xml:space="preserve">полигон бытовых отходов. </w:t>
      </w:r>
    </w:p>
    <w:p w:rsidR="002C5CE2" w:rsidRDefault="002C5CE2" w:rsidP="00614976">
      <w:pPr>
        <w:spacing w:after="60" w:line="276" w:lineRule="auto"/>
        <w:ind w:firstLine="709"/>
        <w:jc w:val="both"/>
        <w:rPr>
          <w:rFonts w:ascii="Times New Roman" w:hAnsi="Times New Roman"/>
          <w:b/>
          <w:sz w:val="24"/>
          <w:szCs w:val="24"/>
          <w:lang w:val="ru-RU" w:eastAsia="ru-RU"/>
        </w:rPr>
      </w:pPr>
      <w:bookmarkStart w:id="58" w:name="_Toc285201588"/>
    </w:p>
    <w:p w:rsidR="002C5CE2" w:rsidRPr="00DD2EE4" w:rsidRDefault="002C5CE2" w:rsidP="00DD2EE4">
      <w:pPr>
        <w:spacing w:line="276" w:lineRule="auto"/>
        <w:ind w:firstLine="709"/>
        <w:jc w:val="both"/>
        <w:rPr>
          <w:rFonts w:ascii="Times New Roman" w:hAnsi="Times New Roman"/>
          <w:b/>
          <w:color w:val="000000"/>
          <w:sz w:val="24"/>
          <w:szCs w:val="24"/>
          <w:lang w:val="ru-RU" w:eastAsia="ru-RU"/>
        </w:rPr>
      </w:pPr>
      <w:bookmarkStart w:id="59" w:name="_Toc388351319"/>
      <w:bookmarkStart w:id="60" w:name="_Toc396920800"/>
      <w:bookmarkEnd w:id="58"/>
      <w:r w:rsidRPr="00DD2EE4">
        <w:rPr>
          <w:rFonts w:ascii="Times New Roman" w:hAnsi="Times New Roman"/>
          <w:b/>
          <w:color w:val="000000"/>
          <w:sz w:val="24"/>
          <w:szCs w:val="24"/>
          <w:lang w:val="ru-RU" w:eastAsia="ru-RU"/>
        </w:rPr>
        <w:t>Площадка временного складирования твердых бытовых отходов    с.п. Салым</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 xml:space="preserve">В с.п. Салым вывоз мусора 4–5 классов опасности от населения и общественных зданий производится на площадку временного складирования твердых бытовых отходов, расположенную в </w:t>
      </w:r>
      <w:smartTag w:uri="urn:schemas-microsoft-com:office:smarttags" w:element="metricconverter">
        <w:smartTagPr>
          <w:attr w:name="ProductID" w:val="1,5 м"/>
        </w:smartTagPr>
        <w:r w:rsidRPr="00DD2EE4">
          <w:rPr>
            <w:rFonts w:ascii="Times New Roman" w:hAnsi="Times New Roman"/>
            <w:color w:val="000000"/>
            <w:sz w:val="24"/>
            <w:szCs w:val="24"/>
            <w:lang w:val="ru-RU" w:eastAsia="ru-RU"/>
          </w:rPr>
          <w:t>5 км</w:t>
        </w:r>
      </w:smartTag>
      <w:r w:rsidRPr="00DD2EE4">
        <w:rPr>
          <w:rFonts w:ascii="Times New Roman" w:hAnsi="Times New Roman"/>
          <w:color w:val="000000"/>
          <w:sz w:val="24"/>
          <w:szCs w:val="24"/>
          <w:lang w:val="ru-RU" w:eastAsia="ru-RU"/>
        </w:rPr>
        <w:t xml:space="preserve"> от поселка. Площадка временного складирования отходов находится за пределами жилой зоны и предназначена для временного складирования отходов.</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 xml:space="preserve">Площадь объекта составляет </w:t>
      </w:r>
      <w:smartTag w:uri="urn:schemas-microsoft-com:office:smarttags" w:element="metricconverter">
        <w:smartTagPr>
          <w:attr w:name="ProductID" w:val="1,5 м"/>
        </w:smartTagPr>
        <w:r w:rsidRPr="00DD2EE4">
          <w:rPr>
            <w:rFonts w:ascii="Times New Roman" w:hAnsi="Times New Roman"/>
            <w:color w:val="000000"/>
            <w:sz w:val="24"/>
            <w:szCs w:val="24"/>
            <w:lang w:val="ru-RU" w:eastAsia="ru-RU"/>
          </w:rPr>
          <w:t>6,8 га</w:t>
        </w:r>
      </w:smartTag>
      <w:r w:rsidRPr="00DD2EE4">
        <w:rPr>
          <w:rFonts w:ascii="Times New Roman" w:hAnsi="Times New Roman"/>
          <w:color w:val="000000"/>
          <w:sz w:val="24"/>
          <w:szCs w:val="24"/>
          <w:lang w:val="ru-RU" w:eastAsia="ru-RU"/>
        </w:rPr>
        <w:t xml:space="preserve">, санитарно-защитная зона – </w:t>
      </w:r>
      <w:smartTag w:uri="urn:schemas-microsoft-com:office:smarttags" w:element="metricconverter">
        <w:smartTagPr>
          <w:attr w:name="ProductID" w:val="1,5 м"/>
        </w:smartTagPr>
        <w:r w:rsidRPr="00DD2EE4">
          <w:rPr>
            <w:rFonts w:ascii="Times New Roman" w:hAnsi="Times New Roman"/>
            <w:color w:val="000000"/>
            <w:sz w:val="24"/>
            <w:szCs w:val="24"/>
            <w:lang w:val="ru-RU" w:eastAsia="ru-RU"/>
          </w:rPr>
          <w:t>0,3 га</w:t>
        </w:r>
      </w:smartTag>
      <w:r w:rsidRPr="00DD2EE4">
        <w:rPr>
          <w:rFonts w:ascii="Times New Roman" w:hAnsi="Times New Roman"/>
          <w:color w:val="000000"/>
          <w:sz w:val="24"/>
          <w:szCs w:val="24"/>
          <w:lang w:val="ru-RU" w:eastAsia="ru-RU"/>
        </w:rPr>
        <w:t>. Обслуживание объекта осуществляет ООО «Промысловик».</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Технологической схемой эксплуатации предусмотрена траншейная схема складирования отходов.</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 xml:space="preserve">Объект эксплуатируется с </w:t>
      </w:r>
      <w:smartTag w:uri="urn:schemas-microsoft-com:office:smarttags" w:element="metricconverter">
        <w:smartTagPr>
          <w:attr w:name="ProductID" w:val="1,5 м"/>
        </w:smartTagPr>
        <w:r w:rsidRPr="00DD2EE4">
          <w:rPr>
            <w:rFonts w:ascii="Times New Roman" w:hAnsi="Times New Roman"/>
            <w:color w:val="000000"/>
            <w:sz w:val="24"/>
            <w:szCs w:val="24"/>
            <w:lang w:val="ru-RU" w:eastAsia="ru-RU"/>
          </w:rPr>
          <w:t>1995 г</w:t>
        </w:r>
      </w:smartTag>
      <w:r w:rsidRPr="00DD2EE4">
        <w:rPr>
          <w:rFonts w:ascii="Times New Roman" w:hAnsi="Times New Roman"/>
          <w:color w:val="000000"/>
          <w:sz w:val="24"/>
          <w:szCs w:val="24"/>
          <w:lang w:val="ru-RU" w:eastAsia="ru-RU"/>
        </w:rPr>
        <w:t>. Эксплуатация начата с дальней территории площадки. По периметру площадки, в целях предотвращения разноса легких фракций мусора, возведена обваловка высотой 2–2,5 метра.</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lastRenderedPageBreak/>
        <w:t xml:space="preserve">На площадке экскаваторами возводятся траншеи длиной </w:t>
      </w:r>
      <w:smartTag w:uri="urn:schemas-microsoft-com:office:smarttags" w:element="metricconverter">
        <w:smartTagPr>
          <w:attr w:name="ProductID" w:val="1,5 м"/>
        </w:smartTagPr>
        <w:r w:rsidRPr="00DD2EE4">
          <w:rPr>
            <w:rFonts w:ascii="Times New Roman" w:hAnsi="Times New Roman"/>
            <w:color w:val="000000"/>
            <w:sz w:val="24"/>
            <w:szCs w:val="24"/>
            <w:lang w:val="ru-RU" w:eastAsia="ru-RU"/>
          </w:rPr>
          <w:t>150 м</w:t>
        </w:r>
      </w:smartTag>
      <w:r w:rsidRPr="00DD2EE4">
        <w:rPr>
          <w:rFonts w:ascii="Times New Roman" w:hAnsi="Times New Roman"/>
          <w:color w:val="000000"/>
          <w:sz w:val="24"/>
          <w:szCs w:val="24"/>
          <w:lang w:val="ru-RU" w:eastAsia="ru-RU"/>
        </w:rPr>
        <w:t xml:space="preserve">, шириной и глубиной - </w:t>
      </w:r>
      <w:smartTag w:uri="urn:schemas-microsoft-com:office:smarttags" w:element="metricconverter">
        <w:smartTagPr>
          <w:attr w:name="ProductID" w:val="1,5 м"/>
        </w:smartTagPr>
        <w:r w:rsidRPr="00DD2EE4">
          <w:rPr>
            <w:rFonts w:ascii="Times New Roman" w:hAnsi="Times New Roman"/>
            <w:color w:val="000000"/>
            <w:sz w:val="24"/>
            <w:szCs w:val="24"/>
            <w:lang w:val="ru-RU" w:eastAsia="ru-RU"/>
          </w:rPr>
          <w:t>3 м</w:t>
        </w:r>
      </w:smartTag>
      <w:r w:rsidRPr="00DD2EE4">
        <w:rPr>
          <w:rFonts w:ascii="Times New Roman" w:hAnsi="Times New Roman"/>
          <w:color w:val="000000"/>
          <w:sz w:val="24"/>
          <w:szCs w:val="24"/>
          <w:lang w:val="ru-RU" w:eastAsia="ru-RU"/>
        </w:rPr>
        <w:t>. В центре траншей остается площадка для подъезда к месту разгрузки мусоровозов и проезда для спуска в траншею бульдозера. Объем траншеи 1350 м</w:t>
      </w:r>
      <w:r w:rsidRPr="00DD2EE4">
        <w:rPr>
          <w:rFonts w:ascii="Times New Roman" w:hAnsi="Times New Roman"/>
          <w:color w:val="000000"/>
          <w:sz w:val="24"/>
          <w:szCs w:val="24"/>
          <w:vertAlign w:val="superscript"/>
          <w:lang w:val="ru-RU" w:eastAsia="ru-RU"/>
        </w:rPr>
        <w:t>З</w:t>
      </w:r>
      <w:r w:rsidRPr="00DD2EE4">
        <w:rPr>
          <w:rFonts w:ascii="Times New Roman" w:hAnsi="Times New Roman"/>
          <w:color w:val="000000"/>
          <w:sz w:val="24"/>
          <w:szCs w:val="24"/>
          <w:lang w:val="ru-RU" w:eastAsia="ru-RU"/>
        </w:rPr>
        <w:t>.</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 xml:space="preserve">Объем траншеи достаточен для захоронения отходов в течение одного месяца. Выгруженные в специально подготовленные траншеи отходы выравниваются бульдозером тонким слоем (0,15 – </w:t>
      </w:r>
      <w:smartTag w:uri="urn:schemas-microsoft-com:office:smarttags" w:element="metricconverter">
        <w:smartTagPr>
          <w:attr w:name="ProductID" w:val="1,5 м"/>
        </w:smartTagPr>
        <w:r w:rsidRPr="00DD2EE4">
          <w:rPr>
            <w:rFonts w:ascii="Times New Roman" w:hAnsi="Times New Roman"/>
            <w:color w:val="000000"/>
            <w:sz w:val="24"/>
            <w:szCs w:val="24"/>
            <w:lang w:val="ru-RU" w:eastAsia="ru-RU"/>
          </w:rPr>
          <w:t>0,30 м</w:t>
        </w:r>
      </w:smartTag>
      <w:r w:rsidRPr="00DD2EE4">
        <w:rPr>
          <w:rFonts w:ascii="Times New Roman" w:hAnsi="Times New Roman"/>
          <w:color w:val="000000"/>
          <w:sz w:val="24"/>
          <w:szCs w:val="24"/>
          <w:lang w:val="ru-RU" w:eastAsia="ru-RU"/>
        </w:rPr>
        <w:t>) и уплотняются, при этом разрушаются крупногабаритные фракции отходов.</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 xml:space="preserve">Уплотнение отходов достигается четырехкратным прохождением бульдозера по одному месту. На уплотненный тонкий слой отходов с помощью экскаватора накладывается промежуточный слой грунта (песка, поднятого при выкапывании траншеи), затем следующий слой отходов. Создается общий слой высотой не более </w:t>
      </w:r>
      <w:smartTag w:uri="urn:schemas-microsoft-com:office:smarttags" w:element="metricconverter">
        <w:smartTagPr>
          <w:attr w:name="ProductID" w:val="1,5 м"/>
        </w:smartTagPr>
        <w:r w:rsidRPr="00DD2EE4">
          <w:rPr>
            <w:rFonts w:ascii="Times New Roman" w:hAnsi="Times New Roman"/>
            <w:color w:val="000000"/>
            <w:sz w:val="24"/>
            <w:szCs w:val="24"/>
            <w:lang w:val="ru-RU" w:eastAsia="ru-RU"/>
          </w:rPr>
          <w:t>1 м</w:t>
        </w:r>
      </w:smartTag>
      <w:r w:rsidRPr="00DD2EE4">
        <w:rPr>
          <w:rFonts w:ascii="Times New Roman" w:hAnsi="Times New Roman"/>
          <w:color w:val="000000"/>
          <w:sz w:val="24"/>
          <w:szCs w:val="24"/>
          <w:lang w:val="ru-RU" w:eastAsia="ru-RU"/>
        </w:rPr>
        <w:t>.</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Для выполнения работ в течение одного месяца необходимо присутствие на объекте специалистов и рабочих: начальника участка - 1 ставка, специалист ОЗОТООС - 1 ставка, сторожа - 2 чел., рабочего - 1 чел.</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Сменный режим работы площадки с 08.00 до 17.00.</w:t>
      </w:r>
    </w:p>
    <w:p w:rsidR="002C5CE2" w:rsidRPr="00DD2EE4" w:rsidRDefault="00035067" w:rsidP="00DD2EE4">
      <w:pPr>
        <w:spacing w:line="276"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На пло</w:t>
      </w:r>
      <w:r w:rsidR="002C5CE2" w:rsidRPr="00DD2EE4">
        <w:rPr>
          <w:rFonts w:ascii="Times New Roman" w:hAnsi="Times New Roman"/>
          <w:color w:val="000000"/>
          <w:sz w:val="24"/>
          <w:szCs w:val="24"/>
          <w:lang w:val="ru-RU" w:eastAsia="ru-RU"/>
        </w:rPr>
        <w:t>щадке эксплуатируется техника:</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 трал для транспортировки экскаватора – 8 дней в месяц, – 32 часа;</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 трал для транспортировки бульдозера –  8 дней в месяц, – 32 часа;</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 экскаватор –  8 дней в месяц, –  64 часа;</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 бульдозер   –  8 дней в месяц, – 64 часа.</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Регламент обращения с отходами и условия содержания площадки временного размещения отходов разработаны в соответствии с гигиеническими требованиями к эксплуатации полигонов ТБО, согласно СП 2.1.7.1038-01 и Инструкции по проектированию и эксплуатации полигонов для твердых бытовых отходов от 08.08.1981 № 128-5/618.</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 xml:space="preserve"> Не реже одного раза в месяц представителями администрации с.п. Салым совместно с начальником подразделения с.п. Салым ООО «Промысловик» проводится проверка содержания площадки и составляется акт данной проверки.</w:t>
      </w:r>
    </w:p>
    <w:p w:rsidR="002C5CE2" w:rsidRPr="00DD2EE4"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Вывоз отходов на площадку осуществляется от потребителей с.п. Сентябрьский, п. Сивыс-Ях, с.п. Куть-Ях, с.п. Салым.</w:t>
      </w:r>
    </w:p>
    <w:p w:rsidR="002C5CE2" w:rsidRPr="00DD2EE4" w:rsidRDefault="002C5CE2" w:rsidP="00DD2EE4">
      <w:pPr>
        <w:spacing w:line="276" w:lineRule="auto"/>
        <w:ind w:firstLine="708"/>
        <w:jc w:val="both"/>
        <w:rPr>
          <w:rFonts w:ascii="Times New Roman" w:hAnsi="Times New Roman"/>
          <w:sz w:val="24"/>
          <w:szCs w:val="24"/>
          <w:lang w:val="ru-RU" w:eastAsia="ru-RU"/>
        </w:rPr>
      </w:pPr>
      <w:r w:rsidRPr="00DD2EE4">
        <w:rPr>
          <w:rFonts w:ascii="Times New Roman" w:hAnsi="Times New Roman"/>
          <w:sz w:val="24"/>
          <w:szCs w:val="24"/>
          <w:lang w:val="ru-RU" w:eastAsia="ru-RU"/>
        </w:rPr>
        <w:t xml:space="preserve">Объем отходов, размещаемых на площадке временного складирования отходов с.п. Салым, составил в </w:t>
      </w:r>
      <w:smartTag w:uri="urn:schemas-microsoft-com:office:smarttags" w:element="metricconverter">
        <w:smartTagPr>
          <w:attr w:name="ProductID" w:val="1,5 м"/>
        </w:smartTagPr>
        <w:r w:rsidRPr="00DD2EE4">
          <w:rPr>
            <w:rFonts w:ascii="Times New Roman" w:hAnsi="Times New Roman"/>
            <w:sz w:val="24"/>
            <w:szCs w:val="24"/>
            <w:lang w:val="ru-RU" w:eastAsia="ru-RU"/>
          </w:rPr>
          <w:t>20</w:t>
        </w:r>
        <w:r>
          <w:rPr>
            <w:rFonts w:ascii="Times New Roman" w:hAnsi="Times New Roman"/>
            <w:sz w:val="24"/>
            <w:szCs w:val="24"/>
            <w:lang w:val="ru-RU" w:eastAsia="ru-RU"/>
          </w:rPr>
          <w:t>11</w:t>
        </w:r>
        <w:r w:rsidRPr="00DD2EE4">
          <w:rPr>
            <w:rFonts w:ascii="Times New Roman" w:hAnsi="Times New Roman"/>
            <w:sz w:val="24"/>
            <w:szCs w:val="24"/>
            <w:lang w:val="ru-RU" w:eastAsia="ru-RU"/>
          </w:rPr>
          <w:t xml:space="preserve"> г</w:t>
        </w:r>
      </w:smartTag>
      <w:r w:rsidRPr="00DD2EE4">
        <w:rPr>
          <w:rFonts w:ascii="Times New Roman" w:hAnsi="Times New Roman"/>
          <w:sz w:val="24"/>
          <w:szCs w:val="24"/>
          <w:lang w:val="ru-RU" w:eastAsia="ru-RU"/>
        </w:rPr>
        <w:t>. 1</w:t>
      </w:r>
      <w:r>
        <w:rPr>
          <w:rFonts w:ascii="Times New Roman" w:hAnsi="Times New Roman"/>
          <w:sz w:val="24"/>
          <w:szCs w:val="24"/>
          <w:lang w:val="ru-RU" w:eastAsia="ru-RU"/>
        </w:rPr>
        <w:t>3</w:t>
      </w:r>
      <w:r w:rsidRPr="00DD2EE4">
        <w:rPr>
          <w:rFonts w:ascii="Times New Roman" w:hAnsi="Times New Roman"/>
          <w:sz w:val="24"/>
          <w:szCs w:val="24"/>
          <w:lang w:val="ru-RU" w:eastAsia="ru-RU"/>
        </w:rPr>
        <w:t>,</w:t>
      </w:r>
      <w:r>
        <w:rPr>
          <w:rFonts w:ascii="Times New Roman" w:hAnsi="Times New Roman"/>
          <w:sz w:val="24"/>
          <w:szCs w:val="24"/>
          <w:lang w:val="ru-RU" w:eastAsia="ru-RU"/>
        </w:rPr>
        <w:t>79</w:t>
      </w:r>
      <w:r w:rsidRPr="00DD2EE4">
        <w:rPr>
          <w:rFonts w:ascii="Times New Roman" w:hAnsi="Times New Roman"/>
          <w:sz w:val="24"/>
          <w:szCs w:val="24"/>
          <w:lang w:val="ru-RU" w:eastAsia="ru-RU"/>
        </w:rPr>
        <w:t> тыс. м</w:t>
      </w:r>
      <w:r w:rsidRPr="00DD2EE4">
        <w:rPr>
          <w:rFonts w:ascii="Times New Roman" w:hAnsi="Times New Roman"/>
          <w:sz w:val="24"/>
          <w:szCs w:val="24"/>
          <w:vertAlign w:val="superscript"/>
          <w:lang w:val="ru-RU" w:eastAsia="ru-RU"/>
        </w:rPr>
        <w:t>3</w:t>
      </w:r>
      <w:r>
        <w:rPr>
          <w:rFonts w:ascii="Times New Roman" w:hAnsi="Times New Roman"/>
          <w:sz w:val="24"/>
          <w:szCs w:val="24"/>
          <w:lang w:val="ru-RU" w:eastAsia="ru-RU"/>
        </w:rPr>
        <w:t xml:space="preserve"> </w:t>
      </w:r>
      <w:r w:rsidRPr="00DD2EE4">
        <w:rPr>
          <w:rFonts w:ascii="Times New Roman" w:hAnsi="Times New Roman"/>
          <w:sz w:val="24"/>
          <w:szCs w:val="24"/>
          <w:lang w:val="ru-RU" w:eastAsia="ru-RU"/>
        </w:rPr>
        <w:t xml:space="preserve">, в том числе от населения  </w:t>
      </w:r>
      <w:r w:rsidRPr="00DD2EE4">
        <w:rPr>
          <w:rFonts w:ascii="Times New Roman" w:hAnsi="Times New Roman"/>
          <w:color w:val="000000"/>
          <w:sz w:val="24"/>
          <w:szCs w:val="24"/>
          <w:lang w:val="ru-RU" w:eastAsia="ru-RU"/>
        </w:rPr>
        <w:t xml:space="preserve">– </w:t>
      </w:r>
      <w:r w:rsidRPr="00DD2EE4">
        <w:rPr>
          <w:rFonts w:ascii="Times New Roman" w:hAnsi="Times New Roman"/>
          <w:sz w:val="24"/>
          <w:szCs w:val="24"/>
          <w:lang w:val="ru-RU" w:eastAsia="ru-RU"/>
        </w:rPr>
        <w:t xml:space="preserve"> 12,6 тыс. м</w:t>
      </w:r>
      <w:r w:rsidRPr="00DD2EE4">
        <w:rPr>
          <w:rFonts w:ascii="Times New Roman" w:hAnsi="Times New Roman"/>
          <w:sz w:val="24"/>
          <w:szCs w:val="24"/>
          <w:vertAlign w:val="superscript"/>
          <w:lang w:val="ru-RU" w:eastAsia="ru-RU"/>
        </w:rPr>
        <w:t>3</w:t>
      </w:r>
      <w:r>
        <w:rPr>
          <w:rFonts w:ascii="Times New Roman" w:hAnsi="Times New Roman"/>
          <w:sz w:val="24"/>
          <w:szCs w:val="24"/>
          <w:lang w:val="ru-RU" w:eastAsia="ru-RU"/>
        </w:rPr>
        <w:t xml:space="preserve"> (91</w:t>
      </w:r>
      <w:r w:rsidRPr="00DD2EE4">
        <w:rPr>
          <w:rFonts w:ascii="Times New Roman" w:hAnsi="Times New Roman"/>
          <w:sz w:val="24"/>
          <w:szCs w:val="24"/>
          <w:lang w:val="ru-RU" w:eastAsia="ru-RU"/>
        </w:rPr>
        <w:t xml:space="preserve">%). </w:t>
      </w:r>
    </w:p>
    <w:p w:rsidR="002C5CE2" w:rsidRDefault="002C5CE2" w:rsidP="00DD2EE4">
      <w:pPr>
        <w:spacing w:line="276" w:lineRule="auto"/>
        <w:ind w:firstLine="567"/>
        <w:jc w:val="both"/>
        <w:rPr>
          <w:rFonts w:ascii="Times New Roman" w:hAnsi="Times New Roman"/>
          <w:sz w:val="24"/>
          <w:szCs w:val="24"/>
          <w:lang w:val="ru-RU" w:eastAsia="ru-RU"/>
        </w:rPr>
      </w:pPr>
      <w:r w:rsidRPr="00DD2EE4">
        <w:rPr>
          <w:rFonts w:ascii="Times New Roman" w:hAnsi="Times New Roman"/>
          <w:sz w:val="24"/>
          <w:szCs w:val="24"/>
          <w:lang w:val="ru-RU" w:eastAsia="ru-RU"/>
        </w:rPr>
        <w:t xml:space="preserve">В </w:t>
      </w:r>
      <w:smartTag w:uri="urn:schemas-microsoft-com:office:smarttags" w:element="metricconverter">
        <w:smartTagPr>
          <w:attr w:name="ProductID" w:val="1,5 м"/>
        </w:smartTagPr>
        <w:r w:rsidRPr="00DD2EE4">
          <w:rPr>
            <w:rFonts w:ascii="Times New Roman" w:hAnsi="Times New Roman"/>
            <w:sz w:val="24"/>
            <w:szCs w:val="24"/>
            <w:lang w:val="ru-RU" w:eastAsia="ru-RU"/>
          </w:rPr>
          <w:t>2011 г</w:t>
        </w:r>
      </w:smartTag>
      <w:r w:rsidRPr="00DD2EE4">
        <w:rPr>
          <w:rFonts w:ascii="Times New Roman" w:hAnsi="Times New Roman"/>
          <w:sz w:val="24"/>
          <w:szCs w:val="24"/>
          <w:lang w:val="ru-RU" w:eastAsia="ru-RU"/>
        </w:rPr>
        <w:t>.  объем ТБО, принимаемого на площадку временного складирования, в размере 13,79 тыс. м</w:t>
      </w:r>
      <w:r w:rsidRPr="00DD2EE4">
        <w:rPr>
          <w:rFonts w:ascii="Times New Roman" w:hAnsi="Times New Roman"/>
          <w:sz w:val="24"/>
          <w:szCs w:val="24"/>
          <w:vertAlign w:val="superscript"/>
          <w:lang w:val="ru-RU" w:eastAsia="ru-RU"/>
        </w:rPr>
        <w:t xml:space="preserve">3 </w:t>
      </w:r>
      <w:r w:rsidRPr="00DD2EE4">
        <w:rPr>
          <w:rFonts w:ascii="Times New Roman" w:hAnsi="Times New Roman"/>
          <w:sz w:val="24"/>
          <w:szCs w:val="24"/>
          <w:lang w:val="ru-RU" w:eastAsia="ru-RU"/>
        </w:rPr>
        <w:t>. В 201</w:t>
      </w:r>
      <w:r>
        <w:rPr>
          <w:rFonts w:ascii="Times New Roman" w:hAnsi="Times New Roman"/>
          <w:sz w:val="24"/>
          <w:szCs w:val="24"/>
          <w:lang w:val="ru-RU" w:eastAsia="ru-RU"/>
        </w:rPr>
        <w:t>5</w:t>
      </w:r>
      <w:r w:rsidRPr="00DD2EE4">
        <w:rPr>
          <w:rFonts w:ascii="Times New Roman" w:hAnsi="Times New Roman"/>
          <w:sz w:val="24"/>
          <w:szCs w:val="24"/>
          <w:lang w:val="ru-RU" w:eastAsia="ru-RU"/>
        </w:rPr>
        <w:t xml:space="preserve"> году планируется вывоз ТБО от населения - 12,42 тыс. м</w:t>
      </w:r>
      <w:r w:rsidRPr="00DD2EE4">
        <w:rPr>
          <w:rFonts w:ascii="Times New Roman" w:hAnsi="Times New Roman"/>
          <w:sz w:val="24"/>
          <w:szCs w:val="24"/>
          <w:vertAlign w:val="superscript"/>
          <w:lang w:val="ru-RU" w:eastAsia="ru-RU"/>
        </w:rPr>
        <w:t>3</w:t>
      </w:r>
      <w:r w:rsidRPr="00DD2EE4">
        <w:rPr>
          <w:rFonts w:ascii="Times New Roman" w:hAnsi="Times New Roman"/>
          <w:sz w:val="24"/>
          <w:szCs w:val="24"/>
          <w:lang w:val="ru-RU" w:eastAsia="ru-RU"/>
        </w:rPr>
        <w:t>, в том числе по поселени</w:t>
      </w:r>
      <w:r>
        <w:rPr>
          <w:rFonts w:ascii="Times New Roman" w:hAnsi="Times New Roman"/>
          <w:sz w:val="24"/>
          <w:szCs w:val="24"/>
          <w:lang w:val="ru-RU" w:eastAsia="ru-RU"/>
        </w:rPr>
        <w:t>ю</w:t>
      </w:r>
      <w:r w:rsidRPr="00DD2EE4">
        <w:rPr>
          <w:rFonts w:ascii="Times New Roman" w:hAnsi="Times New Roman"/>
          <w:sz w:val="24"/>
          <w:szCs w:val="24"/>
          <w:lang w:val="ru-RU" w:eastAsia="ru-RU"/>
        </w:rPr>
        <w:t>: с.п. Сентябрьский – 2,7 тыс. м</w:t>
      </w:r>
      <w:r w:rsidRPr="00DD2EE4">
        <w:rPr>
          <w:rFonts w:ascii="Times New Roman" w:hAnsi="Times New Roman"/>
          <w:sz w:val="24"/>
          <w:szCs w:val="24"/>
          <w:vertAlign w:val="superscript"/>
          <w:lang w:val="ru-RU" w:eastAsia="ru-RU"/>
        </w:rPr>
        <w:t>3</w:t>
      </w:r>
      <w:r>
        <w:rPr>
          <w:rFonts w:ascii="Times New Roman" w:hAnsi="Times New Roman"/>
          <w:sz w:val="24"/>
          <w:szCs w:val="24"/>
          <w:lang w:val="ru-RU" w:eastAsia="ru-RU"/>
        </w:rPr>
        <w:t>.</w:t>
      </w:r>
    </w:p>
    <w:p w:rsidR="002C5CE2" w:rsidRPr="00DD2EE4" w:rsidRDefault="002C5CE2" w:rsidP="00DD2EE4">
      <w:pPr>
        <w:spacing w:line="276" w:lineRule="auto"/>
        <w:ind w:firstLine="567"/>
        <w:jc w:val="both"/>
        <w:rPr>
          <w:rFonts w:ascii="Times New Roman" w:hAnsi="Times New Roman"/>
          <w:sz w:val="24"/>
          <w:szCs w:val="24"/>
          <w:lang w:val="ru-RU" w:eastAsia="ru-RU"/>
        </w:rPr>
      </w:pPr>
      <w:r w:rsidRPr="00DD2EE4">
        <w:rPr>
          <w:rFonts w:ascii="Times New Roman" w:hAnsi="Times New Roman"/>
          <w:sz w:val="24"/>
          <w:szCs w:val="24"/>
          <w:lang w:val="ru-RU" w:eastAsia="ru-RU"/>
        </w:rPr>
        <w:t>В 2011 году  вывоз ТБО от прочих предприятий – 1,37 тыс. м</w:t>
      </w:r>
      <w:r w:rsidRPr="00DD2EE4">
        <w:rPr>
          <w:rFonts w:ascii="Times New Roman" w:hAnsi="Times New Roman"/>
          <w:sz w:val="24"/>
          <w:szCs w:val="24"/>
          <w:vertAlign w:val="superscript"/>
          <w:lang w:val="ru-RU" w:eastAsia="ru-RU"/>
        </w:rPr>
        <w:t>3</w:t>
      </w:r>
      <w:r w:rsidRPr="00DD2EE4">
        <w:rPr>
          <w:rFonts w:ascii="Times New Roman" w:hAnsi="Times New Roman"/>
          <w:sz w:val="24"/>
          <w:szCs w:val="24"/>
          <w:lang w:val="ru-RU" w:eastAsia="ru-RU"/>
        </w:rPr>
        <w:t>, в том числе по поселениям:  с.п. Сентябрьский – 0,15  тыс. м</w:t>
      </w:r>
      <w:r w:rsidRPr="00DD2EE4">
        <w:rPr>
          <w:rFonts w:ascii="Times New Roman" w:hAnsi="Times New Roman"/>
          <w:sz w:val="24"/>
          <w:szCs w:val="24"/>
          <w:vertAlign w:val="superscript"/>
          <w:lang w:val="ru-RU" w:eastAsia="ru-RU"/>
        </w:rPr>
        <w:t>3</w:t>
      </w:r>
      <w:r>
        <w:rPr>
          <w:rFonts w:ascii="Times New Roman" w:hAnsi="Times New Roman"/>
          <w:sz w:val="24"/>
          <w:szCs w:val="24"/>
          <w:lang w:val="ru-RU" w:eastAsia="ru-RU"/>
        </w:rPr>
        <w:t>.</w:t>
      </w:r>
    </w:p>
    <w:p w:rsidR="002C5CE2" w:rsidRDefault="002C5CE2" w:rsidP="00DD2EE4">
      <w:pPr>
        <w:spacing w:line="276" w:lineRule="auto"/>
        <w:ind w:firstLine="709"/>
        <w:jc w:val="both"/>
        <w:rPr>
          <w:rFonts w:ascii="Times New Roman" w:hAnsi="Times New Roman"/>
          <w:color w:val="000000"/>
          <w:sz w:val="24"/>
          <w:szCs w:val="24"/>
          <w:lang w:val="ru-RU" w:eastAsia="ru-RU"/>
        </w:rPr>
      </w:pPr>
      <w:r w:rsidRPr="00DD2EE4">
        <w:rPr>
          <w:rFonts w:ascii="Times New Roman" w:hAnsi="Times New Roman"/>
          <w:color w:val="000000"/>
          <w:sz w:val="24"/>
          <w:szCs w:val="24"/>
          <w:lang w:val="ru-RU" w:eastAsia="ru-RU"/>
        </w:rPr>
        <w:t>Размещение отходов на объекте с.п. Салым не обеспечивает соблюдения всех требований природоохранного законодательства и приводит к загрязнению окружающей среды. Требуется строительство полигона для обеспечения вывоза отходов из с.п. Салым, с.п. Куть-Ях, п. С</w:t>
      </w:r>
      <w:r w:rsidR="00035067">
        <w:rPr>
          <w:rFonts w:ascii="Times New Roman" w:hAnsi="Times New Roman"/>
          <w:color w:val="000000"/>
          <w:sz w:val="24"/>
          <w:szCs w:val="24"/>
          <w:lang w:val="ru-RU" w:eastAsia="ru-RU"/>
        </w:rPr>
        <w:t>ивыс-Ях, с.п. Сентябрьский и во</w:t>
      </w:r>
      <w:r w:rsidRPr="00DD2EE4">
        <w:rPr>
          <w:rFonts w:ascii="Times New Roman" w:hAnsi="Times New Roman"/>
          <w:color w:val="000000"/>
          <w:sz w:val="24"/>
          <w:szCs w:val="24"/>
          <w:lang w:val="ru-RU" w:eastAsia="ru-RU"/>
        </w:rPr>
        <w:t>с</w:t>
      </w:r>
      <w:r w:rsidR="00035067">
        <w:rPr>
          <w:rFonts w:ascii="Times New Roman" w:hAnsi="Times New Roman"/>
          <w:color w:val="000000"/>
          <w:sz w:val="24"/>
          <w:szCs w:val="24"/>
          <w:lang w:val="ru-RU" w:eastAsia="ru-RU"/>
        </w:rPr>
        <w:t>с</w:t>
      </w:r>
      <w:r w:rsidRPr="00DD2EE4">
        <w:rPr>
          <w:rFonts w:ascii="Times New Roman" w:hAnsi="Times New Roman"/>
          <w:color w:val="000000"/>
          <w:sz w:val="24"/>
          <w:szCs w:val="24"/>
          <w:lang w:val="ru-RU" w:eastAsia="ru-RU"/>
        </w:rPr>
        <w:t>тановление нарушенных земель под данным объектом.</w:t>
      </w:r>
    </w:p>
    <w:p w:rsidR="002C5CE2" w:rsidRPr="008F58DA" w:rsidRDefault="002C5CE2" w:rsidP="008F58DA">
      <w:pPr>
        <w:spacing w:line="276" w:lineRule="auto"/>
        <w:ind w:firstLine="709"/>
        <w:contextualSpacing/>
        <w:jc w:val="both"/>
        <w:rPr>
          <w:rFonts w:ascii="Times New Roman" w:hAnsi="Times New Roman"/>
          <w:color w:val="000000"/>
          <w:spacing w:val="-1"/>
          <w:sz w:val="24"/>
          <w:szCs w:val="24"/>
          <w:lang w:val="ru-RU" w:eastAsia="ru-RU"/>
        </w:rPr>
      </w:pPr>
      <w:r w:rsidRPr="008F58DA">
        <w:rPr>
          <w:rFonts w:ascii="Times New Roman" w:hAnsi="Times New Roman"/>
          <w:color w:val="000000"/>
          <w:spacing w:val="-1"/>
          <w:sz w:val="24"/>
          <w:szCs w:val="24"/>
          <w:lang w:val="ru-RU" w:eastAsia="ru-RU"/>
        </w:rPr>
        <w:lastRenderedPageBreak/>
        <w:t xml:space="preserve">Целесообразность строительства полигона по обезвреживанию бытовых отходов в с.п. Салым, а также технико-экономические показатели для объектов санитарной очистки, места для их размещения определены </w:t>
      </w:r>
      <w:r w:rsidRPr="008F58DA">
        <w:rPr>
          <w:rFonts w:ascii="Times New Roman" w:hAnsi="Times New Roman"/>
          <w:color w:val="000000"/>
          <w:sz w:val="24"/>
          <w:szCs w:val="24"/>
          <w:lang w:val="ru-RU" w:eastAsia="ru-RU"/>
        </w:rPr>
        <w:t xml:space="preserve">утвержденной схемой размещения отходов </w:t>
      </w:r>
      <w:r w:rsidRPr="008F58DA">
        <w:rPr>
          <w:rFonts w:ascii="Times New Roman" w:hAnsi="Times New Roman"/>
          <w:color w:val="000000"/>
          <w:spacing w:val="-1"/>
          <w:sz w:val="24"/>
          <w:szCs w:val="24"/>
          <w:lang w:val="ru-RU" w:eastAsia="ru-RU"/>
        </w:rPr>
        <w:t xml:space="preserve">муниципального образования Нефтеюганский район. </w:t>
      </w:r>
    </w:p>
    <w:p w:rsidR="002C5CE2" w:rsidRPr="008F58DA" w:rsidRDefault="002C5CE2" w:rsidP="008F58DA">
      <w:pPr>
        <w:spacing w:line="276" w:lineRule="auto"/>
        <w:ind w:firstLine="709"/>
        <w:jc w:val="both"/>
        <w:rPr>
          <w:rFonts w:ascii="Times New Roman" w:hAnsi="Times New Roman"/>
          <w:color w:val="000000"/>
          <w:sz w:val="24"/>
          <w:szCs w:val="24"/>
          <w:lang w:val="ru-RU" w:eastAsia="ru-RU"/>
        </w:rPr>
      </w:pPr>
      <w:r w:rsidRPr="008F58DA">
        <w:rPr>
          <w:rFonts w:ascii="Times New Roman" w:hAnsi="Times New Roman"/>
          <w:color w:val="000000"/>
          <w:sz w:val="24"/>
          <w:szCs w:val="24"/>
          <w:lang w:val="ru-RU" w:eastAsia="ru-RU"/>
        </w:rPr>
        <w:t>По состоянию на 20.09.2010 по объекту размещения ТБО в с.п. Салым за счет средств местного бюджета в полном объеме разработана проектно-сметная документация; документы по землеотводу находятся на стадии перевода из лесфонда в земли промышленности и иного специального назначения;  получено положительное заключение государственной экспертизы от 10.09.2008  № 86-1-5-0316-08, ценовая экспертиза от 28.11.2008 № 824/440.</w:t>
      </w:r>
    </w:p>
    <w:p w:rsidR="002C5CE2" w:rsidRPr="008F58DA" w:rsidRDefault="002C5CE2" w:rsidP="008F58DA">
      <w:pPr>
        <w:spacing w:line="276" w:lineRule="auto"/>
        <w:ind w:firstLine="709"/>
        <w:jc w:val="both"/>
        <w:rPr>
          <w:rFonts w:ascii="Times New Roman" w:hAnsi="Times New Roman"/>
          <w:color w:val="000000"/>
          <w:sz w:val="24"/>
          <w:szCs w:val="24"/>
          <w:lang w:val="ru-RU" w:eastAsia="ru-RU"/>
        </w:rPr>
      </w:pPr>
      <w:r w:rsidRPr="008F58DA">
        <w:rPr>
          <w:rFonts w:ascii="Times New Roman" w:hAnsi="Times New Roman"/>
          <w:color w:val="000000"/>
          <w:sz w:val="24"/>
          <w:szCs w:val="24"/>
          <w:lang w:val="ru-RU" w:eastAsia="ru-RU"/>
        </w:rPr>
        <w:t>Планируется осуществлять размещение на полигоне отходов от потребителей с.п. Сентябрьский, п. Сивыс-Ях, с.п. Куть-Ях, с.п. Салым. С учетом объемов накопления отходов от потребителей указанных поселений мощности полигона будет достаточно для захоронения  ТБО из данных поселений в течение 8 лет.</w:t>
      </w:r>
    </w:p>
    <w:p w:rsidR="002C5CE2" w:rsidRPr="00DD2EE4" w:rsidRDefault="002C5CE2" w:rsidP="008F58DA">
      <w:pPr>
        <w:spacing w:line="276" w:lineRule="auto"/>
        <w:ind w:firstLine="709"/>
        <w:jc w:val="both"/>
        <w:rPr>
          <w:rFonts w:ascii="Times New Roman" w:hAnsi="Times New Roman"/>
          <w:color w:val="000000"/>
          <w:sz w:val="24"/>
          <w:szCs w:val="24"/>
          <w:lang w:val="ru-RU" w:eastAsia="ru-RU"/>
        </w:rPr>
      </w:pPr>
    </w:p>
    <w:p w:rsidR="002C5CE2" w:rsidRPr="003C18CC" w:rsidRDefault="002C5CE2" w:rsidP="00885F2F">
      <w:pPr>
        <w:pBdr>
          <w:bottom w:val="single" w:sz="8" w:space="2" w:color="4F81BD"/>
        </w:pBdr>
        <w:spacing w:before="200" w:after="80"/>
        <w:outlineLvl w:val="1"/>
        <w:rPr>
          <w:rFonts w:ascii="Times New Roman" w:hAnsi="Times New Roman"/>
          <w:b/>
          <w:bCs/>
          <w:i/>
          <w:color w:val="365F91"/>
          <w:spacing w:val="-2"/>
          <w:sz w:val="24"/>
          <w:szCs w:val="24"/>
          <w:lang w:val="ru-RU" w:eastAsia="ru-RU"/>
        </w:rPr>
      </w:pPr>
      <w:bookmarkStart w:id="61" w:name="_Toc412806361"/>
      <w:r>
        <w:rPr>
          <w:rFonts w:ascii="Times New Roman" w:hAnsi="Times New Roman"/>
          <w:b/>
          <w:bCs/>
          <w:i/>
          <w:color w:val="365F91"/>
          <w:spacing w:val="-2"/>
          <w:sz w:val="24"/>
          <w:szCs w:val="24"/>
          <w:lang w:val="ru-RU" w:eastAsia="ru-RU"/>
        </w:rPr>
        <w:t>9.2.</w:t>
      </w:r>
      <w:r w:rsidRPr="003C18CC">
        <w:rPr>
          <w:rFonts w:ascii="Times New Roman" w:hAnsi="Times New Roman"/>
          <w:b/>
          <w:bCs/>
          <w:i/>
          <w:color w:val="365F91"/>
          <w:spacing w:val="-2"/>
          <w:sz w:val="24"/>
          <w:szCs w:val="24"/>
          <w:lang w:val="ru-RU" w:eastAsia="ru-RU"/>
        </w:rPr>
        <w:t xml:space="preserve"> Содержание проблемы и обоснование необходимости ее решения</w:t>
      </w:r>
      <w:bookmarkEnd w:id="59"/>
      <w:bookmarkEnd w:id="60"/>
      <w:bookmarkEnd w:id="61"/>
    </w:p>
    <w:p w:rsidR="002C5CE2" w:rsidRDefault="002C5CE2" w:rsidP="00A32A9A">
      <w:pPr>
        <w:spacing w:line="276" w:lineRule="auto"/>
        <w:ind w:firstLine="709"/>
        <w:jc w:val="both"/>
        <w:rPr>
          <w:rFonts w:ascii="Times New Roman" w:hAnsi="Times New Roman"/>
          <w:sz w:val="24"/>
          <w:szCs w:val="24"/>
          <w:u w:val="single"/>
          <w:lang w:val="ru-RU" w:eastAsia="ru-RU"/>
        </w:rPr>
      </w:pP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 xml:space="preserve">Предлагается  следующая схема санитарной очистки </w:t>
      </w:r>
      <w:r>
        <w:rPr>
          <w:rFonts w:ascii="Times New Roman" w:hAnsi="Times New Roman"/>
          <w:sz w:val="24"/>
          <w:szCs w:val="24"/>
          <w:lang w:val="ru-RU" w:eastAsia="ru-RU"/>
        </w:rPr>
        <w:t>сельского поселения</w:t>
      </w:r>
      <w:r w:rsidRPr="0022468E">
        <w:rPr>
          <w:rFonts w:ascii="Times New Roman" w:hAnsi="Times New Roman"/>
          <w:sz w:val="24"/>
          <w:szCs w:val="24"/>
          <w:lang w:val="ru-RU" w:eastAsia="ru-RU"/>
        </w:rPr>
        <w:t xml:space="preserve"> </w:t>
      </w:r>
      <w:r w:rsidRPr="00D61495">
        <w:rPr>
          <w:rFonts w:ascii="Times New Roman" w:hAnsi="Times New Roman"/>
          <w:color w:val="000000"/>
          <w:sz w:val="24"/>
          <w:szCs w:val="24"/>
          <w:lang w:val="ru-RU" w:eastAsia="ru-RU"/>
        </w:rPr>
        <w:t xml:space="preserve"> </w:t>
      </w:r>
      <w:r>
        <w:rPr>
          <w:rFonts w:ascii="Times New Roman" w:hAnsi="Times New Roman"/>
          <w:color w:val="000000"/>
          <w:sz w:val="24"/>
          <w:szCs w:val="24"/>
          <w:lang w:val="ru-RU" w:eastAsia="ru-RU"/>
        </w:rPr>
        <w:t>Сентябрьский</w:t>
      </w:r>
      <w:r w:rsidRPr="0022468E">
        <w:rPr>
          <w:rFonts w:ascii="Times New Roman" w:hAnsi="Times New Roman"/>
          <w:sz w:val="24"/>
          <w:szCs w:val="24"/>
          <w:lang w:val="ru-RU" w:eastAsia="ru-RU"/>
        </w:rPr>
        <w:t>:</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u w:val="single"/>
          <w:lang w:val="ru-RU" w:eastAsia="ru-RU"/>
        </w:rPr>
        <w:t>Очистка поселк</w:t>
      </w:r>
      <w:r>
        <w:rPr>
          <w:rFonts w:ascii="Times New Roman" w:hAnsi="Times New Roman"/>
          <w:sz w:val="24"/>
          <w:szCs w:val="24"/>
          <w:u w:val="single"/>
          <w:lang w:val="ru-RU" w:eastAsia="ru-RU"/>
        </w:rPr>
        <w:t>ов</w:t>
      </w:r>
      <w:r w:rsidRPr="0022468E">
        <w:rPr>
          <w:rFonts w:ascii="Times New Roman" w:hAnsi="Times New Roman"/>
          <w:sz w:val="24"/>
          <w:szCs w:val="24"/>
          <w:u w:val="single"/>
          <w:lang w:val="ru-RU" w:eastAsia="ru-RU"/>
        </w:rPr>
        <w:t xml:space="preserve"> от твердых бытовых отходов: </w:t>
      </w:r>
      <w:r w:rsidRPr="0022468E">
        <w:rPr>
          <w:rFonts w:ascii="Times New Roman" w:hAnsi="Times New Roman"/>
          <w:sz w:val="24"/>
          <w:szCs w:val="24"/>
          <w:lang w:val="ru-RU" w:eastAsia="ru-RU"/>
        </w:rPr>
        <w:t>должна производиться по планово-регулярной системе.  Для сбора мусора используются контейнеры емкостью 0,55, 0,6, 0,7 куб.м.</w:t>
      </w:r>
      <w:r w:rsidRPr="0022468E">
        <w:rPr>
          <w:rFonts w:ascii="Times New Roman" w:hAnsi="Times New Roman"/>
          <w:sz w:val="24"/>
          <w:szCs w:val="24"/>
          <w:lang w:val="ru-RU" w:eastAsia="ru-RU"/>
        </w:rPr>
        <w:tab/>
        <w:t xml:space="preserve">Площадки под контейнеры должны быть удалены от жилых домов и учреждений на расстояние не менее 20, но не более </w:t>
      </w:r>
      <w:smartTag w:uri="urn:schemas-microsoft-com:office:smarttags" w:element="metricconverter">
        <w:smartTagPr>
          <w:attr w:name="ProductID" w:val="1,5 м"/>
        </w:smartTagPr>
        <w:r w:rsidRPr="0022468E">
          <w:rPr>
            <w:rFonts w:ascii="Times New Roman" w:hAnsi="Times New Roman"/>
            <w:sz w:val="24"/>
            <w:szCs w:val="24"/>
            <w:lang w:val="ru-RU" w:eastAsia="ru-RU"/>
          </w:rPr>
          <w:t>100 м</w:t>
        </w:r>
      </w:smartTag>
      <w:r w:rsidRPr="0022468E">
        <w:rPr>
          <w:rFonts w:ascii="Times New Roman" w:hAnsi="Times New Roman"/>
          <w:sz w:val="24"/>
          <w:szCs w:val="24"/>
          <w:lang w:val="ru-RU" w:eastAsia="ru-RU"/>
        </w:rPr>
        <w:t>. Они должны иметь ровное бетонное покрытие</w:t>
      </w:r>
      <w:r>
        <w:rPr>
          <w:rFonts w:ascii="Times New Roman" w:hAnsi="Times New Roman"/>
          <w:sz w:val="24"/>
          <w:szCs w:val="24"/>
          <w:lang w:val="ru-RU" w:eastAsia="ru-RU"/>
        </w:rPr>
        <w:t xml:space="preserve"> и</w:t>
      </w:r>
      <w:r w:rsidRPr="0022468E">
        <w:rPr>
          <w:rFonts w:ascii="Times New Roman" w:hAnsi="Times New Roman"/>
          <w:sz w:val="24"/>
          <w:szCs w:val="24"/>
          <w:lang w:val="ru-RU" w:eastAsia="ru-RU"/>
        </w:rPr>
        <w:t xml:space="preserve"> ограждены.</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В неканализированном жилищном фонде, с целью механизации погрузо-разгрузочных работ и улучшения санитарного состояния дворовых территорий, целесообразно сбор отходов производить в металлические сборники различной вместимости, но с перфорированным дном. Использование таких сборников позволяет применять мусоровозные машины с механизированной выгрузкой отходов из контейнеров.</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Спецмашинами мусор будет вывозиться на полигон ТБО</w:t>
      </w:r>
      <w:r>
        <w:rPr>
          <w:rFonts w:ascii="Times New Roman" w:hAnsi="Times New Roman"/>
          <w:sz w:val="24"/>
          <w:szCs w:val="24"/>
          <w:lang w:val="ru-RU" w:eastAsia="ru-RU"/>
        </w:rPr>
        <w:t xml:space="preserve">. </w:t>
      </w:r>
      <w:r w:rsidRPr="0022468E">
        <w:rPr>
          <w:rFonts w:ascii="Times New Roman" w:hAnsi="Times New Roman"/>
          <w:sz w:val="24"/>
          <w:szCs w:val="24"/>
          <w:lang w:val="ru-RU" w:eastAsia="ru-RU"/>
        </w:rPr>
        <w:t>Уличный смет и строительный мусор будет использоваться на полигоне для создания изолирующего слоя.</w:t>
      </w:r>
    </w:p>
    <w:p w:rsidR="002C5CE2" w:rsidRDefault="002C5CE2" w:rsidP="00A32A9A">
      <w:pPr>
        <w:spacing w:line="276" w:lineRule="auto"/>
        <w:ind w:firstLine="709"/>
        <w:jc w:val="both"/>
        <w:rPr>
          <w:rFonts w:ascii="Times New Roman" w:hAnsi="Times New Roman"/>
          <w:sz w:val="24"/>
          <w:szCs w:val="24"/>
          <w:u w:val="single"/>
          <w:lang w:val="ru-RU" w:eastAsia="ru-RU"/>
        </w:rPr>
      </w:pPr>
    </w:p>
    <w:p w:rsidR="002C5CE2" w:rsidRPr="0022468E" w:rsidRDefault="002C5CE2" w:rsidP="00A32A9A">
      <w:pPr>
        <w:spacing w:line="276" w:lineRule="auto"/>
        <w:ind w:firstLine="709"/>
        <w:jc w:val="both"/>
        <w:rPr>
          <w:rFonts w:ascii="Times New Roman" w:hAnsi="Times New Roman"/>
          <w:sz w:val="24"/>
          <w:szCs w:val="24"/>
          <w:u w:val="single"/>
          <w:lang w:val="ru-RU" w:eastAsia="ru-RU"/>
        </w:rPr>
      </w:pPr>
      <w:r w:rsidRPr="0022468E">
        <w:rPr>
          <w:rFonts w:ascii="Times New Roman" w:hAnsi="Times New Roman"/>
          <w:sz w:val="24"/>
          <w:szCs w:val="24"/>
          <w:u w:val="single"/>
          <w:lang w:val="ru-RU" w:eastAsia="ru-RU"/>
        </w:rPr>
        <w:t>Очистка неканализированных районов от жидких бытовых отходов</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Жидкие отходы из неканализированных домовладений надо вывозить по мере накопления, но не реже 1 раза в полгода. Нечистоты должны собираться в водонепроницаемые выгреба и вывозиться спецтранспортом на КОС, строительство кот</w:t>
      </w:r>
      <w:r>
        <w:rPr>
          <w:rFonts w:ascii="Times New Roman" w:hAnsi="Times New Roman"/>
          <w:sz w:val="24"/>
          <w:szCs w:val="24"/>
          <w:lang w:val="ru-RU" w:eastAsia="ru-RU"/>
        </w:rPr>
        <w:t xml:space="preserve">орых предусматривается проектом, </w:t>
      </w:r>
      <w:r w:rsidRPr="0022468E">
        <w:rPr>
          <w:rFonts w:ascii="Times New Roman" w:hAnsi="Times New Roman"/>
          <w:sz w:val="24"/>
          <w:szCs w:val="24"/>
          <w:lang w:val="ru-RU" w:eastAsia="ru-RU"/>
        </w:rPr>
        <w:t xml:space="preserve"> с соблюдением санитарно-защитной зоны.</w:t>
      </w:r>
    </w:p>
    <w:p w:rsidR="002C5CE2" w:rsidRPr="0022468E" w:rsidRDefault="002C5CE2" w:rsidP="00A32A9A">
      <w:pPr>
        <w:spacing w:line="276" w:lineRule="auto"/>
        <w:ind w:firstLine="709"/>
        <w:jc w:val="both"/>
        <w:rPr>
          <w:rFonts w:ascii="Times New Roman" w:hAnsi="Times New Roman"/>
          <w:sz w:val="24"/>
          <w:szCs w:val="24"/>
          <w:u w:val="single"/>
          <w:lang w:val="ru-RU" w:eastAsia="ru-RU"/>
        </w:rPr>
      </w:pPr>
    </w:p>
    <w:p w:rsidR="002C5CE2" w:rsidRPr="0022468E" w:rsidRDefault="002C5CE2" w:rsidP="00A32A9A">
      <w:pPr>
        <w:spacing w:line="276" w:lineRule="auto"/>
        <w:ind w:firstLine="709"/>
        <w:jc w:val="both"/>
        <w:rPr>
          <w:rFonts w:ascii="Times New Roman" w:hAnsi="Times New Roman"/>
          <w:sz w:val="24"/>
          <w:szCs w:val="24"/>
          <w:u w:val="single"/>
          <w:lang w:val="ru-RU" w:eastAsia="ru-RU"/>
        </w:rPr>
      </w:pPr>
      <w:r w:rsidRPr="0022468E">
        <w:rPr>
          <w:rFonts w:ascii="Times New Roman" w:hAnsi="Times New Roman"/>
          <w:sz w:val="24"/>
          <w:szCs w:val="24"/>
          <w:u w:val="single"/>
          <w:lang w:val="ru-RU" w:eastAsia="ru-RU"/>
        </w:rPr>
        <w:t xml:space="preserve"> Удаление и обезвреживание промышленных отходов</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 xml:space="preserve">При соблюдении санитарно-гигиенических требований охраны окружающей среды по всем показателям вредности, промышленные отходы, зола и шлак котельных, строительный мусор собираются и вывозятся на полигон, где складируются совместно с твердыми бытовыми отходами. </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lastRenderedPageBreak/>
        <w:t>Необходимо отметить, что большинство из этих промышленных отходов в настоящее время накапливается на промышленных площадках или на территориях предприятий.</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Основные промышленные отходы, образующиеся в поселк</w:t>
      </w:r>
      <w:r>
        <w:rPr>
          <w:rFonts w:ascii="Times New Roman" w:hAnsi="Times New Roman"/>
          <w:sz w:val="24"/>
          <w:szCs w:val="24"/>
          <w:lang w:val="ru-RU" w:eastAsia="ru-RU"/>
        </w:rPr>
        <w:t>ах</w:t>
      </w:r>
      <w:r w:rsidRPr="0022468E">
        <w:rPr>
          <w:rFonts w:ascii="Times New Roman" w:hAnsi="Times New Roman"/>
          <w:sz w:val="24"/>
          <w:szCs w:val="24"/>
          <w:lang w:val="ru-RU" w:eastAsia="ru-RU"/>
        </w:rPr>
        <w:t>, относятся  к 3-4 классам опасности и по действующим нормативам допускаются к складированию совместно с ТБО, за исключением люминесцентных ламп, ртутьсодержащих приборов и отработанных нефтепродуктов.</w:t>
      </w:r>
    </w:p>
    <w:p w:rsidR="002C5CE2" w:rsidRDefault="002C5CE2" w:rsidP="00A32A9A">
      <w:pPr>
        <w:spacing w:line="360" w:lineRule="auto"/>
        <w:ind w:firstLine="709"/>
        <w:jc w:val="both"/>
        <w:rPr>
          <w:rFonts w:ascii="Times New Roman" w:hAnsi="Times New Roman"/>
          <w:sz w:val="24"/>
          <w:szCs w:val="24"/>
          <w:u w:val="single"/>
          <w:lang w:val="ru-RU" w:eastAsia="ru-RU"/>
        </w:rPr>
      </w:pPr>
    </w:p>
    <w:p w:rsidR="002C5CE2" w:rsidRPr="0022468E" w:rsidRDefault="002C5CE2" w:rsidP="00A32A9A">
      <w:pPr>
        <w:spacing w:line="276" w:lineRule="auto"/>
        <w:ind w:firstLine="709"/>
        <w:jc w:val="both"/>
        <w:rPr>
          <w:rFonts w:ascii="Times New Roman" w:hAnsi="Times New Roman"/>
          <w:sz w:val="24"/>
          <w:szCs w:val="24"/>
          <w:u w:val="single"/>
          <w:lang w:val="ru-RU" w:eastAsia="ru-RU"/>
        </w:rPr>
      </w:pPr>
      <w:r w:rsidRPr="0022468E">
        <w:rPr>
          <w:rFonts w:ascii="Times New Roman" w:hAnsi="Times New Roman"/>
          <w:sz w:val="24"/>
          <w:szCs w:val="24"/>
          <w:u w:val="single"/>
          <w:lang w:val="ru-RU" w:eastAsia="ru-RU"/>
        </w:rPr>
        <w:t>Уборка сельских территорий</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Проектом рекомендуется проведение следующих мероприятий:</w:t>
      </w:r>
    </w:p>
    <w:p w:rsidR="002C5CE2" w:rsidRPr="0022468E" w:rsidRDefault="002C5CE2" w:rsidP="00A32A9A">
      <w:pPr>
        <w:tabs>
          <w:tab w:val="left" w:pos="1080"/>
          <w:tab w:val="num" w:pos="1260"/>
          <w:tab w:val="num" w:pos="2340"/>
        </w:tabs>
        <w:spacing w:line="276" w:lineRule="auto"/>
        <w:ind w:firstLine="720"/>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22468E">
        <w:rPr>
          <w:rFonts w:ascii="Times New Roman" w:hAnsi="Times New Roman"/>
          <w:sz w:val="24"/>
          <w:szCs w:val="24"/>
          <w:lang w:val="ru-RU" w:eastAsia="ru-RU"/>
        </w:rPr>
        <w:t>механизированная уборка улиц и удаление уличного смета;</w:t>
      </w:r>
    </w:p>
    <w:p w:rsidR="002C5CE2" w:rsidRPr="0022468E" w:rsidRDefault="002C5CE2" w:rsidP="00A32A9A">
      <w:pPr>
        <w:tabs>
          <w:tab w:val="left" w:pos="1080"/>
          <w:tab w:val="num" w:pos="1260"/>
          <w:tab w:val="num" w:pos="2340"/>
        </w:tabs>
        <w:spacing w:line="276" w:lineRule="auto"/>
        <w:ind w:firstLine="720"/>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22468E">
        <w:rPr>
          <w:rFonts w:ascii="Times New Roman" w:hAnsi="Times New Roman"/>
          <w:sz w:val="24"/>
          <w:szCs w:val="24"/>
          <w:lang w:val="ru-RU" w:eastAsia="ru-RU"/>
        </w:rPr>
        <w:t>поливка проезжих частей улиц, зеленных насаждений;</w:t>
      </w:r>
    </w:p>
    <w:p w:rsidR="002C5CE2" w:rsidRPr="0022468E" w:rsidRDefault="002C5CE2" w:rsidP="00A32A9A">
      <w:pPr>
        <w:tabs>
          <w:tab w:val="left" w:pos="1080"/>
          <w:tab w:val="num" w:pos="1260"/>
          <w:tab w:val="num" w:pos="2340"/>
        </w:tabs>
        <w:spacing w:line="276" w:lineRule="auto"/>
        <w:ind w:firstLine="720"/>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22468E">
        <w:rPr>
          <w:rFonts w:ascii="Times New Roman" w:hAnsi="Times New Roman"/>
          <w:sz w:val="24"/>
          <w:szCs w:val="24"/>
          <w:lang w:val="ru-RU" w:eastAsia="ru-RU"/>
        </w:rPr>
        <w:t>организация системы водоотводных лотков;</w:t>
      </w:r>
    </w:p>
    <w:p w:rsidR="002C5CE2" w:rsidRPr="0022468E" w:rsidRDefault="002C5CE2" w:rsidP="00A32A9A">
      <w:pPr>
        <w:tabs>
          <w:tab w:val="left" w:pos="1080"/>
          <w:tab w:val="num" w:pos="1260"/>
          <w:tab w:val="num" w:pos="2340"/>
        </w:tabs>
        <w:spacing w:line="276" w:lineRule="auto"/>
        <w:ind w:firstLine="720"/>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22468E">
        <w:rPr>
          <w:rFonts w:ascii="Times New Roman" w:hAnsi="Times New Roman"/>
          <w:sz w:val="24"/>
          <w:szCs w:val="24"/>
          <w:lang w:val="ru-RU" w:eastAsia="ru-RU"/>
        </w:rPr>
        <w:t>установка урн для мусора;</w:t>
      </w:r>
    </w:p>
    <w:p w:rsidR="002C5CE2" w:rsidRPr="0022468E" w:rsidRDefault="002C5CE2" w:rsidP="00A32A9A">
      <w:pPr>
        <w:tabs>
          <w:tab w:val="left" w:pos="1080"/>
          <w:tab w:val="num" w:pos="1260"/>
          <w:tab w:val="num" w:pos="2340"/>
        </w:tabs>
        <w:spacing w:line="276" w:lineRule="auto"/>
        <w:ind w:firstLine="720"/>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22468E">
        <w:rPr>
          <w:rFonts w:ascii="Times New Roman" w:hAnsi="Times New Roman"/>
          <w:sz w:val="24"/>
          <w:szCs w:val="24"/>
          <w:lang w:val="ru-RU" w:eastAsia="ru-RU"/>
        </w:rPr>
        <w:t xml:space="preserve">озеленение и благоустройство промышленных территорий и территорий котельных. </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Для вывоза твердых бытовых отходов, жидких нечистот, механизированной уборки тротуаров и дорог предусматривается парк автотранспорта: ассенизационные машины КО-503, мусоровозы М-30 или  КО-413, уборочные, снегоочистители, снегопогрузчики.</w:t>
      </w:r>
    </w:p>
    <w:p w:rsidR="002C5CE2" w:rsidRPr="0022468E" w:rsidRDefault="002C5CE2" w:rsidP="00A32A9A">
      <w:pPr>
        <w:spacing w:line="276" w:lineRule="auto"/>
        <w:ind w:firstLine="708"/>
        <w:jc w:val="both"/>
        <w:rPr>
          <w:rFonts w:ascii="Times New Roman" w:hAnsi="Times New Roman"/>
          <w:sz w:val="24"/>
          <w:szCs w:val="24"/>
          <w:u w:val="single"/>
          <w:lang w:val="ru-RU" w:eastAsia="ru-RU"/>
        </w:rPr>
      </w:pPr>
    </w:p>
    <w:p w:rsidR="002C5CE2" w:rsidRPr="0022468E" w:rsidRDefault="002C5CE2" w:rsidP="00A32A9A">
      <w:pPr>
        <w:spacing w:line="276" w:lineRule="auto"/>
        <w:ind w:firstLine="708"/>
        <w:jc w:val="both"/>
        <w:rPr>
          <w:rFonts w:ascii="Times New Roman" w:hAnsi="Times New Roman"/>
          <w:sz w:val="24"/>
          <w:szCs w:val="24"/>
          <w:lang w:val="ru-RU" w:eastAsia="ru-RU"/>
        </w:rPr>
      </w:pPr>
      <w:r w:rsidRPr="0022468E">
        <w:rPr>
          <w:rFonts w:ascii="Times New Roman" w:hAnsi="Times New Roman"/>
          <w:sz w:val="24"/>
          <w:szCs w:val="24"/>
          <w:u w:val="single"/>
          <w:lang w:val="ru-RU" w:eastAsia="ru-RU"/>
        </w:rPr>
        <w:t>Требования к устройству и эксплуатации полигона ТБО</w:t>
      </w:r>
    </w:p>
    <w:p w:rsidR="002C5CE2" w:rsidRPr="0022468E" w:rsidRDefault="002C5CE2" w:rsidP="00A32A9A">
      <w:pPr>
        <w:spacing w:line="276" w:lineRule="auto"/>
        <w:ind w:firstLine="709"/>
        <w:jc w:val="both"/>
        <w:rPr>
          <w:rFonts w:ascii="Times New Roman" w:hAnsi="Times New Roman"/>
          <w:sz w:val="24"/>
          <w:szCs w:val="24"/>
          <w:u w:val="single"/>
          <w:lang w:val="ru-RU" w:eastAsia="ru-RU"/>
        </w:rPr>
      </w:pPr>
      <w:r w:rsidRPr="0022468E">
        <w:rPr>
          <w:rFonts w:ascii="Times New Roman" w:hAnsi="Times New Roman"/>
          <w:sz w:val="24"/>
          <w:szCs w:val="24"/>
          <w:lang w:val="ru-RU" w:eastAsia="ru-RU"/>
        </w:rPr>
        <w:t>На полигон твердых бытовых отходов принимаются отходы из жилых домов, общественных зданий и учреждений, предприятий торговли, общественного питания, уличный, садово-парковый смет, строительный мусор и некоторые виды твердых промышленных отходов 3 - 4 класса опасности, а также неопасные отходы, класс которых устанавливается экспериментальными методами. Список таких отходов согласовывается с центром госсанэпиднадзора.</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По всей площади участка складирования предусматривается устройство котлована с целью получения грунта для промежуточной и окончательной изоляции уплотненных ТБО. Грунт из котлованов складируется в отвалах по периметру полигона.</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Для полигонов, обслуживающих не большие населенные пункты рекомендуется траншейная схема складирования ТБО. Траншеи устраиваются перпендикулярно направлению господствующих ветров, что препятствует разносу ТБО. Грунт, полученный от рытья траншей, используется для их засыпки после заполнения ТБО.</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 xml:space="preserve"> Основание (днище) траншеи в климатических зонах, где возможно образование фильтрата, должно быть не менее чем на </w:t>
      </w:r>
      <w:smartTag w:uri="urn:schemas-microsoft-com:office:smarttags" w:element="metricconverter">
        <w:smartTagPr>
          <w:attr w:name="ProductID" w:val="1,5 м"/>
        </w:smartTagPr>
        <w:r w:rsidRPr="0022468E">
          <w:rPr>
            <w:rFonts w:ascii="Times New Roman" w:hAnsi="Times New Roman"/>
            <w:sz w:val="24"/>
            <w:szCs w:val="24"/>
            <w:lang w:val="ru-RU" w:eastAsia="ru-RU"/>
          </w:rPr>
          <w:t>0,5 м</w:t>
        </w:r>
      </w:smartTag>
      <w:r w:rsidRPr="0022468E">
        <w:rPr>
          <w:rFonts w:ascii="Times New Roman" w:hAnsi="Times New Roman"/>
          <w:sz w:val="24"/>
          <w:szCs w:val="24"/>
          <w:lang w:val="ru-RU" w:eastAsia="ru-RU"/>
        </w:rPr>
        <w:t xml:space="preserve"> заглублено в глинистые грунты.</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Длина одной траншеи должна устраиваться с учетом времени заполнения траншей:</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 xml:space="preserve">а) в период температур выше 0 </w:t>
      </w:r>
      <w:smartTag w:uri="urn:schemas-microsoft-com:office:smarttags" w:element="metricconverter">
        <w:smartTagPr>
          <w:attr w:name="ProductID" w:val="1,5 м"/>
        </w:smartTagPr>
        <w:r w:rsidRPr="0022468E">
          <w:rPr>
            <w:rFonts w:ascii="Times New Roman" w:hAnsi="Times New Roman"/>
            <w:sz w:val="24"/>
            <w:szCs w:val="24"/>
            <w:vertAlign w:val="superscript"/>
            <w:lang w:val="ru-RU" w:eastAsia="ru-RU"/>
          </w:rPr>
          <w:t>0</w:t>
        </w:r>
        <w:r w:rsidRPr="0022468E">
          <w:rPr>
            <w:rFonts w:ascii="Times New Roman" w:hAnsi="Times New Roman"/>
            <w:sz w:val="24"/>
            <w:szCs w:val="24"/>
            <w:lang w:val="ru-RU" w:eastAsia="ru-RU"/>
          </w:rPr>
          <w:t>C</w:t>
        </w:r>
      </w:smartTag>
      <w:r w:rsidRPr="0022468E">
        <w:rPr>
          <w:rFonts w:ascii="Times New Roman" w:hAnsi="Times New Roman"/>
          <w:sz w:val="24"/>
          <w:szCs w:val="24"/>
          <w:lang w:val="ru-RU" w:eastAsia="ru-RU"/>
        </w:rPr>
        <w:t xml:space="preserve"> в течение 1 - 2 месяцев;</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 xml:space="preserve">б) в период температур ниже 0 </w:t>
      </w:r>
      <w:smartTag w:uri="urn:schemas-microsoft-com:office:smarttags" w:element="metricconverter">
        <w:smartTagPr>
          <w:attr w:name="ProductID" w:val="1,5 м"/>
        </w:smartTagPr>
        <w:r w:rsidRPr="0022468E">
          <w:rPr>
            <w:rFonts w:ascii="Times New Roman" w:hAnsi="Times New Roman"/>
            <w:sz w:val="24"/>
            <w:szCs w:val="24"/>
            <w:vertAlign w:val="superscript"/>
            <w:lang w:val="ru-RU" w:eastAsia="ru-RU"/>
          </w:rPr>
          <w:t>0</w:t>
        </w:r>
        <w:r w:rsidRPr="0022468E">
          <w:rPr>
            <w:rFonts w:ascii="Times New Roman" w:hAnsi="Times New Roman"/>
            <w:sz w:val="24"/>
            <w:szCs w:val="24"/>
            <w:lang w:val="ru-RU" w:eastAsia="ru-RU"/>
          </w:rPr>
          <w:t>C</w:t>
        </w:r>
      </w:smartTag>
      <w:r w:rsidRPr="0022468E">
        <w:rPr>
          <w:rFonts w:ascii="Times New Roman" w:hAnsi="Times New Roman"/>
          <w:sz w:val="24"/>
          <w:szCs w:val="24"/>
          <w:lang w:val="ru-RU" w:eastAsia="ru-RU"/>
        </w:rPr>
        <w:t xml:space="preserve"> - на весь период промерзания грунтов.</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 xml:space="preserve">По периметру всей территории полигона ТБО устраивается легкое ограждение. Ограждение могут заменять осушительная траншея глубиной более </w:t>
      </w:r>
      <w:smartTag w:uri="urn:schemas-microsoft-com:office:smarttags" w:element="metricconverter">
        <w:smartTagPr>
          <w:attr w:name="ProductID" w:val="1,5 м"/>
        </w:smartTagPr>
        <w:r w:rsidRPr="0022468E">
          <w:rPr>
            <w:rFonts w:ascii="Times New Roman" w:hAnsi="Times New Roman"/>
            <w:sz w:val="24"/>
            <w:szCs w:val="24"/>
            <w:lang w:val="ru-RU" w:eastAsia="ru-RU"/>
          </w:rPr>
          <w:t>2 м</w:t>
        </w:r>
      </w:smartTag>
      <w:r w:rsidRPr="0022468E">
        <w:rPr>
          <w:rFonts w:ascii="Times New Roman" w:hAnsi="Times New Roman"/>
          <w:sz w:val="24"/>
          <w:szCs w:val="24"/>
          <w:lang w:val="ru-RU" w:eastAsia="ru-RU"/>
        </w:rPr>
        <w:t xml:space="preserve"> или вал высотой не более </w:t>
      </w:r>
      <w:smartTag w:uri="urn:schemas-microsoft-com:office:smarttags" w:element="metricconverter">
        <w:smartTagPr>
          <w:attr w:name="ProductID" w:val="1,5 м"/>
        </w:smartTagPr>
        <w:r w:rsidRPr="0022468E">
          <w:rPr>
            <w:rFonts w:ascii="Times New Roman" w:hAnsi="Times New Roman"/>
            <w:sz w:val="24"/>
            <w:szCs w:val="24"/>
            <w:lang w:val="ru-RU" w:eastAsia="ru-RU"/>
          </w:rPr>
          <w:t>2 м</w:t>
        </w:r>
      </w:smartTag>
      <w:r w:rsidRPr="0022468E">
        <w:rPr>
          <w:rFonts w:ascii="Times New Roman" w:hAnsi="Times New Roman"/>
          <w:sz w:val="24"/>
          <w:szCs w:val="24"/>
          <w:lang w:val="ru-RU" w:eastAsia="ru-RU"/>
        </w:rPr>
        <w:t>. В ограде полигона устраивается шлагбаум у производственно - бытового здания.</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lastRenderedPageBreak/>
        <w:t>В зимний период, в связи со сложностью разработки грунта в качестве изолирующего материала, можно использовать шлаки, строительные отходы, битый кирпич, известь, мела, штукатурку, древесину, стеклобой, бетон, керамическую плитку, гипс, асфальтобетон, соду и др. Эти же материалы могут использоваться и в летний период.</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Переносные сетчатые ограждения устанавливаются как можно ближе к месту разгрузки и складирования ТБО, перпендикулярно направлению господствующих ветров, для задержки легких фракций отходов, высыпающихся при разгрузке ТБО из мусоровозов и перемещаемых бульдозерами к рабочей карте.</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Регулярно, не реже одного раза в смену, отходы, задерживаемые переносными щитами, собирают и размещают по поверхности рабочей карты, уплотняют сверху изолирующим слоем грунта.</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Регулярно подлежат очистке от мусора нагорные перехватывающие обводные каналы, отводящие грунтовые и поверхностные стоки в открытые водоемы.</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На территории полигона не допускается сжигание ТБО, и должны быть приняты меры по недопустимости самовозгорания ТБО.</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Для защиты от выветривания или смыва грунта с откосов полигона необходимо озеленять их в виде террас непосредственно после укладки наружного изолирующего слоя. Выбор видов деревьев и кустарников определяется местными условиями.</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 xml:space="preserve">При использовании территории бывшего полигона ТБО под открытые склады непищевого назначения толщина верхнего изолирующего слоя должна составлять не менее </w:t>
      </w:r>
      <w:smartTag w:uri="urn:schemas-microsoft-com:office:smarttags" w:element="metricconverter">
        <w:smartTagPr>
          <w:attr w:name="ProductID" w:val="1,5 м"/>
        </w:smartTagPr>
        <w:r w:rsidRPr="0022468E">
          <w:rPr>
            <w:rFonts w:ascii="Times New Roman" w:hAnsi="Times New Roman"/>
            <w:sz w:val="24"/>
            <w:szCs w:val="24"/>
            <w:lang w:val="ru-RU" w:eastAsia="ru-RU"/>
          </w:rPr>
          <w:t>1,5 м</w:t>
        </w:r>
      </w:smartTag>
      <w:r w:rsidRPr="0022468E">
        <w:rPr>
          <w:rFonts w:ascii="Times New Roman" w:hAnsi="Times New Roman"/>
          <w:sz w:val="24"/>
          <w:szCs w:val="24"/>
          <w:lang w:val="ru-RU" w:eastAsia="ru-RU"/>
        </w:rPr>
        <w:t>. Верхний слой отходов до их укрытия изоляцией должен быть уплотнен особенно тщательно и равномерно.</w:t>
      </w:r>
    </w:p>
    <w:p w:rsidR="002C5CE2" w:rsidRPr="0022468E" w:rsidRDefault="002C5CE2" w:rsidP="00A32A9A">
      <w:pPr>
        <w:spacing w:line="276" w:lineRule="auto"/>
        <w:ind w:firstLine="709"/>
        <w:jc w:val="both"/>
        <w:rPr>
          <w:rFonts w:ascii="Times New Roman" w:hAnsi="Times New Roman"/>
          <w:sz w:val="24"/>
          <w:szCs w:val="24"/>
          <w:lang w:val="ru-RU" w:eastAsia="ru-RU"/>
        </w:rPr>
      </w:pPr>
      <w:r w:rsidRPr="0022468E">
        <w:rPr>
          <w:rFonts w:ascii="Times New Roman" w:hAnsi="Times New Roman"/>
          <w:sz w:val="24"/>
          <w:szCs w:val="24"/>
          <w:lang w:val="ru-RU" w:eastAsia="ru-RU"/>
        </w:rPr>
        <w:t xml:space="preserve"> Использование территории рекультивированного полигона под капитальное строительство не допускается.</w:t>
      </w:r>
    </w:p>
    <w:p w:rsidR="002C5CE2" w:rsidRPr="00885F2F" w:rsidRDefault="002C5CE2" w:rsidP="00885F2F">
      <w:pPr>
        <w:pBdr>
          <w:bottom w:val="single" w:sz="8" w:space="1" w:color="4F81BD"/>
        </w:pBdr>
        <w:spacing w:before="200" w:after="80"/>
        <w:ind w:left="709" w:firstLine="0"/>
        <w:outlineLvl w:val="1"/>
        <w:rPr>
          <w:rFonts w:ascii="Times New Roman" w:hAnsi="Times New Roman"/>
          <w:b/>
          <w:bCs/>
          <w:i/>
          <w:color w:val="365F91"/>
          <w:spacing w:val="-2"/>
          <w:sz w:val="24"/>
          <w:szCs w:val="24"/>
          <w:lang w:val="ru-RU" w:eastAsia="ru-RU"/>
        </w:rPr>
      </w:pPr>
      <w:bookmarkStart w:id="62" w:name="_Toc388351320"/>
      <w:bookmarkStart w:id="63" w:name="_Toc396920801"/>
      <w:bookmarkStart w:id="64" w:name="_Toc412806362"/>
      <w:r>
        <w:rPr>
          <w:rFonts w:ascii="Times New Roman" w:hAnsi="Times New Roman"/>
          <w:b/>
          <w:bCs/>
          <w:i/>
          <w:color w:val="365F91"/>
          <w:spacing w:val="-2"/>
          <w:sz w:val="24"/>
          <w:szCs w:val="24"/>
          <w:lang w:val="ru-RU" w:eastAsia="ru-RU"/>
        </w:rPr>
        <w:t>9.3.</w:t>
      </w:r>
      <w:r w:rsidRPr="00885F2F">
        <w:rPr>
          <w:rFonts w:ascii="Times New Roman" w:hAnsi="Times New Roman"/>
          <w:b/>
          <w:bCs/>
          <w:i/>
          <w:color w:val="365F91"/>
          <w:spacing w:val="-2"/>
          <w:sz w:val="24"/>
          <w:szCs w:val="24"/>
          <w:lang w:val="ru-RU" w:eastAsia="ru-RU"/>
        </w:rPr>
        <w:t xml:space="preserve">  Перечень основных мероприятий</w:t>
      </w:r>
      <w:bookmarkEnd w:id="62"/>
      <w:bookmarkEnd w:id="63"/>
      <w:bookmarkEnd w:id="64"/>
    </w:p>
    <w:p w:rsidR="002C5CE2" w:rsidRPr="000D1E50" w:rsidRDefault="002C5CE2" w:rsidP="00A32A9A">
      <w:pPr>
        <w:pStyle w:val="a8"/>
        <w:widowControl w:val="0"/>
        <w:shd w:val="clear" w:color="auto" w:fill="FFFFFF"/>
        <w:autoSpaceDE w:val="0"/>
        <w:autoSpaceDN w:val="0"/>
        <w:adjustRightInd w:val="0"/>
        <w:spacing w:before="259"/>
        <w:ind w:left="2062" w:firstLine="0"/>
        <w:outlineLvl w:val="1"/>
        <w:rPr>
          <w:rFonts w:ascii="Times New Roman" w:hAnsi="Times New Roman"/>
          <w:sz w:val="24"/>
          <w:szCs w:val="24"/>
          <w:lang w:val="ru-RU" w:eastAsia="ru-RU"/>
        </w:rPr>
      </w:pPr>
    </w:p>
    <w:p w:rsidR="002C5CE2" w:rsidRPr="00D61495" w:rsidRDefault="002C5CE2" w:rsidP="00C01B8D">
      <w:pPr>
        <w:spacing w:line="276" w:lineRule="auto"/>
        <w:ind w:firstLine="680"/>
        <w:jc w:val="both"/>
        <w:rPr>
          <w:rFonts w:ascii="Times New Roman" w:hAnsi="Times New Roman"/>
          <w:sz w:val="24"/>
          <w:szCs w:val="24"/>
          <w:lang w:val="ru-RU" w:eastAsia="ru-RU"/>
        </w:rPr>
      </w:pPr>
      <w:r w:rsidRPr="00D61495">
        <w:rPr>
          <w:rFonts w:ascii="Times New Roman" w:hAnsi="Times New Roman"/>
          <w:sz w:val="24"/>
          <w:szCs w:val="24"/>
          <w:lang w:val="ru-RU" w:eastAsia="ru-RU"/>
        </w:rPr>
        <w:t xml:space="preserve">Генеральным планом предусмотрены следующие мероприятия по санитарной очистке территории: </w:t>
      </w:r>
    </w:p>
    <w:p w:rsidR="002C5CE2" w:rsidRPr="00D61495" w:rsidRDefault="002C5CE2" w:rsidP="00FD6336">
      <w:pPr>
        <w:numPr>
          <w:ilvl w:val="0"/>
          <w:numId w:val="19"/>
        </w:numPr>
        <w:spacing w:line="276" w:lineRule="auto"/>
        <w:jc w:val="both"/>
        <w:rPr>
          <w:rFonts w:ascii="Times New Roman" w:hAnsi="Times New Roman"/>
          <w:color w:val="000000"/>
          <w:sz w:val="24"/>
          <w:szCs w:val="24"/>
          <w:lang w:val="ru-RU" w:eastAsia="ru-RU"/>
        </w:rPr>
      </w:pPr>
      <w:r w:rsidRPr="00D61495">
        <w:rPr>
          <w:rFonts w:ascii="Times New Roman" w:hAnsi="Times New Roman"/>
          <w:color w:val="000000"/>
          <w:sz w:val="24"/>
          <w:szCs w:val="24"/>
          <w:lang w:val="ru-RU" w:eastAsia="ru-RU"/>
        </w:rPr>
        <w:t>организация планово-поквартальной системы санитарной очистки</w:t>
      </w:r>
      <w:r>
        <w:rPr>
          <w:rFonts w:ascii="Times New Roman" w:hAnsi="Times New Roman"/>
          <w:color w:val="000000"/>
          <w:sz w:val="24"/>
          <w:szCs w:val="24"/>
          <w:lang w:val="ru-RU" w:eastAsia="ru-RU"/>
        </w:rPr>
        <w:t>,</w:t>
      </w:r>
      <w:r w:rsidRPr="009A7462">
        <w:rPr>
          <w:rFonts w:ascii="Times New Roman" w:hAnsi="Times New Roman"/>
          <w:sz w:val="24"/>
          <w:szCs w:val="24"/>
          <w:lang w:val="ru-RU" w:eastAsia="ru-RU"/>
        </w:rPr>
        <w:t xml:space="preserve"> </w:t>
      </w:r>
      <w:r w:rsidRPr="00A32A9A">
        <w:rPr>
          <w:rFonts w:ascii="Times New Roman" w:hAnsi="Times New Roman"/>
          <w:sz w:val="24"/>
          <w:szCs w:val="24"/>
          <w:lang w:val="ru-RU" w:eastAsia="ru-RU"/>
        </w:rPr>
        <w:t>своевременного сбора и вывоза всех бытовых отходов (включая уличный смет), их обезвреживание</w:t>
      </w:r>
      <w:r w:rsidRPr="00D61495">
        <w:rPr>
          <w:rFonts w:ascii="Times New Roman" w:hAnsi="Times New Roman"/>
          <w:color w:val="000000"/>
          <w:sz w:val="24"/>
          <w:szCs w:val="24"/>
          <w:lang w:val="ru-RU" w:eastAsia="ru-RU"/>
        </w:rPr>
        <w:t>;</w:t>
      </w:r>
    </w:p>
    <w:p w:rsidR="002C5CE2" w:rsidRPr="00A32A9A" w:rsidRDefault="002C5CE2" w:rsidP="00C01B8D">
      <w:pPr>
        <w:spacing w:line="276" w:lineRule="auto"/>
        <w:ind w:firstLine="709"/>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A32A9A">
        <w:rPr>
          <w:rFonts w:ascii="Times New Roman" w:hAnsi="Times New Roman"/>
          <w:sz w:val="24"/>
          <w:szCs w:val="24"/>
          <w:lang w:val="ru-RU" w:eastAsia="ru-RU"/>
        </w:rPr>
        <w:t>выявление несанкционированных свалок с последующей рекультивацией территории;</w:t>
      </w:r>
    </w:p>
    <w:p w:rsidR="002C5CE2" w:rsidRDefault="002C5CE2" w:rsidP="00035067">
      <w:pPr>
        <w:spacing w:line="276" w:lineRule="auto"/>
        <w:ind w:firstLine="709"/>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A32A9A">
        <w:rPr>
          <w:rFonts w:ascii="Times New Roman" w:hAnsi="Times New Roman"/>
          <w:sz w:val="24"/>
          <w:szCs w:val="24"/>
          <w:lang w:val="ru-RU" w:eastAsia="ru-RU"/>
        </w:rPr>
        <w:t>размещение термической установки для утилизации биологических отходов.</w:t>
      </w:r>
    </w:p>
    <w:p w:rsidR="002C5CE2" w:rsidRPr="003D64B3" w:rsidRDefault="002C5CE2" w:rsidP="003C18CC">
      <w:pPr>
        <w:pStyle w:val="12"/>
        <w:numPr>
          <w:ilvl w:val="0"/>
          <w:numId w:val="24"/>
        </w:numPr>
        <w:rPr>
          <w:rFonts w:ascii="Times New Roman" w:hAnsi="Times New Roman"/>
          <w:lang w:val="ru-RU"/>
        </w:rPr>
      </w:pPr>
      <w:bookmarkStart w:id="65" w:name="_Toc397940754"/>
      <w:bookmarkStart w:id="66" w:name="_Toc397940761"/>
      <w:bookmarkStart w:id="67" w:name="_Toc397940768"/>
      <w:bookmarkStart w:id="68" w:name="_Toc397940776"/>
      <w:bookmarkStart w:id="69" w:name="_Toc397940777"/>
      <w:bookmarkStart w:id="70" w:name="_Toc384370989"/>
      <w:bookmarkStart w:id="71" w:name="_Toc412806363"/>
      <w:bookmarkEnd w:id="65"/>
      <w:bookmarkEnd w:id="66"/>
      <w:bookmarkEnd w:id="67"/>
      <w:bookmarkEnd w:id="68"/>
      <w:bookmarkEnd w:id="69"/>
      <w:r>
        <w:rPr>
          <w:rFonts w:ascii="Times New Roman" w:hAnsi="Times New Roman"/>
          <w:lang w:val="ru-RU"/>
        </w:rPr>
        <w:t>УПРАВ</w:t>
      </w:r>
      <w:r w:rsidRPr="003D64B3">
        <w:rPr>
          <w:rFonts w:ascii="Times New Roman" w:hAnsi="Times New Roman"/>
          <w:lang w:val="ru-RU"/>
        </w:rPr>
        <w:t>ЛЕНИЕ ПРОГРАММ</w:t>
      </w:r>
      <w:bookmarkEnd w:id="70"/>
      <w:r>
        <w:rPr>
          <w:rFonts w:ascii="Times New Roman" w:hAnsi="Times New Roman"/>
          <w:lang w:val="ru-RU"/>
        </w:rPr>
        <w:t>ОЙ</w:t>
      </w:r>
      <w:bookmarkEnd w:id="71"/>
    </w:p>
    <w:p w:rsidR="002C5CE2" w:rsidRDefault="002C5CE2" w:rsidP="004A173C">
      <w:pPr>
        <w:spacing w:line="276" w:lineRule="auto"/>
        <w:ind w:firstLine="567"/>
        <w:jc w:val="both"/>
        <w:rPr>
          <w:rFonts w:ascii="Times New Roman" w:hAnsi="Times New Roman"/>
          <w:sz w:val="24"/>
          <w:szCs w:val="24"/>
          <w:lang w:val="ru-RU"/>
        </w:rPr>
      </w:pPr>
    </w:p>
    <w:p w:rsidR="002C5CE2" w:rsidRPr="00885F2F" w:rsidRDefault="002C5CE2" w:rsidP="00885F2F">
      <w:pPr>
        <w:pStyle w:val="a8"/>
        <w:numPr>
          <w:ilvl w:val="1"/>
          <w:numId w:val="28"/>
        </w:numPr>
        <w:pBdr>
          <w:bottom w:val="single" w:sz="8" w:space="1" w:color="4F81BD"/>
        </w:pBdr>
        <w:spacing w:before="200" w:after="80"/>
        <w:outlineLvl w:val="1"/>
        <w:rPr>
          <w:rFonts w:ascii="Times New Roman" w:hAnsi="Times New Roman"/>
          <w:b/>
          <w:bCs/>
          <w:i/>
          <w:color w:val="365F91"/>
          <w:spacing w:val="-2"/>
          <w:sz w:val="24"/>
          <w:szCs w:val="24"/>
          <w:lang w:val="ru-RU" w:eastAsia="ru-RU"/>
        </w:rPr>
      </w:pPr>
      <w:r w:rsidRPr="00885F2F">
        <w:rPr>
          <w:rFonts w:ascii="Times New Roman" w:hAnsi="Times New Roman"/>
          <w:b/>
          <w:bCs/>
          <w:i/>
          <w:color w:val="365F91"/>
          <w:spacing w:val="-2"/>
          <w:sz w:val="24"/>
          <w:szCs w:val="24"/>
          <w:lang w:val="ru-RU" w:eastAsia="ru-RU"/>
        </w:rPr>
        <w:t xml:space="preserve"> </w:t>
      </w:r>
      <w:bookmarkStart w:id="72" w:name="_Toc412806364"/>
      <w:r w:rsidRPr="00885F2F">
        <w:rPr>
          <w:rFonts w:ascii="Times New Roman" w:hAnsi="Times New Roman"/>
          <w:b/>
          <w:bCs/>
          <w:i/>
          <w:color w:val="365F91"/>
          <w:spacing w:val="-2"/>
          <w:sz w:val="24"/>
          <w:szCs w:val="24"/>
          <w:lang w:val="ru-RU" w:eastAsia="ru-RU"/>
        </w:rPr>
        <w:t>Ответственный за реализацию программы</w:t>
      </w:r>
      <w:bookmarkEnd w:id="72"/>
    </w:p>
    <w:p w:rsidR="002C5CE2" w:rsidRDefault="002C5CE2" w:rsidP="00C01B8D">
      <w:pPr>
        <w:ind w:firstLine="0"/>
        <w:jc w:val="both"/>
        <w:rPr>
          <w:rFonts w:ascii="Times New Roman" w:hAnsi="Times New Roman"/>
          <w:bCs/>
          <w:sz w:val="24"/>
          <w:szCs w:val="24"/>
          <w:lang w:val="ru-RU" w:eastAsia="ru-RU"/>
        </w:rPr>
      </w:pPr>
    </w:p>
    <w:p w:rsidR="002C5CE2" w:rsidRPr="00C01B8D" w:rsidRDefault="002C5CE2" w:rsidP="00C01B8D">
      <w:pPr>
        <w:spacing w:line="276" w:lineRule="auto"/>
        <w:ind w:firstLine="709"/>
        <w:jc w:val="both"/>
        <w:rPr>
          <w:rFonts w:ascii="Times New Roman" w:hAnsi="Times New Roman"/>
          <w:bCs/>
          <w:sz w:val="24"/>
          <w:szCs w:val="24"/>
          <w:lang w:val="ru-RU" w:eastAsia="ru-RU"/>
        </w:rPr>
      </w:pPr>
      <w:r w:rsidRPr="00C01B8D">
        <w:rPr>
          <w:rFonts w:ascii="Times New Roman" w:hAnsi="Times New Roman"/>
          <w:bCs/>
          <w:sz w:val="24"/>
          <w:szCs w:val="24"/>
          <w:lang w:val="ru-RU" w:eastAsia="ru-RU"/>
        </w:rPr>
        <w:lastRenderedPageBreak/>
        <w:t xml:space="preserve">Механизм реализации Программы базируется на принципах четкого разграничения полномочий и ответственности всех исполнителей Программы. В целях эффективной реализации Программы создается рабочая группа (ответственные исполнители). </w:t>
      </w:r>
    </w:p>
    <w:p w:rsidR="002C5CE2" w:rsidRPr="00C01B8D" w:rsidRDefault="002C5CE2" w:rsidP="00C01B8D">
      <w:pPr>
        <w:spacing w:line="276" w:lineRule="auto"/>
        <w:ind w:firstLine="709"/>
        <w:jc w:val="both"/>
        <w:rPr>
          <w:rFonts w:ascii="Times New Roman" w:hAnsi="Times New Roman"/>
          <w:bCs/>
          <w:sz w:val="24"/>
          <w:szCs w:val="24"/>
          <w:lang w:val="ru-RU" w:eastAsia="ru-RU"/>
        </w:rPr>
      </w:pPr>
      <w:r w:rsidRPr="00C01B8D">
        <w:rPr>
          <w:rFonts w:ascii="Times New Roman" w:hAnsi="Times New Roman"/>
          <w:bCs/>
          <w:sz w:val="24"/>
          <w:szCs w:val="24"/>
          <w:lang w:val="ru-RU" w:eastAsia="ru-RU"/>
        </w:rPr>
        <w:t>Управление реализацией Программы осуществляет Администрация муниципального образования,  основной функцией которой является координация процесса реализации Программы в рамках своих полномочий.</w:t>
      </w:r>
    </w:p>
    <w:p w:rsidR="002C5CE2" w:rsidRPr="00C01B8D" w:rsidRDefault="002C5CE2" w:rsidP="00C01B8D">
      <w:pPr>
        <w:spacing w:line="276" w:lineRule="auto"/>
        <w:ind w:firstLine="709"/>
        <w:jc w:val="both"/>
        <w:rPr>
          <w:rFonts w:ascii="Times New Roman" w:hAnsi="Times New Roman"/>
          <w:bCs/>
          <w:sz w:val="24"/>
          <w:szCs w:val="24"/>
          <w:lang w:val="ru-RU" w:eastAsia="ru-RU"/>
        </w:rPr>
      </w:pPr>
    </w:p>
    <w:p w:rsidR="002C5CE2" w:rsidRPr="00C01B8D" w:rsidRDefault="002C5CE2" w:rsidP="00C01B8D">
      <w:pPr>
        <w:spacing w:line="276" w:lineRule="auto"/>
        <w:ind w:firstLine="709"/>
        <w:jc w:val="both"/>
        <w:rPr>
          <w:rFonts w:ascii="Times New Roman" w:hAnsi="Times New Roman"/>
          <w:bCs/>
          <w:sz w:val="24"/>
          <w:szCs w:val="24"/>
          <w:lang w:val="ru-RU" w:eastAsia="ru-RU"/>
        </w:rPr>
      </w:pPr>
      <w:r w:rsidRPr="00C01B8D">
        <w:rPr>
          <w:rFonts w:ascii="Times New Roman" w:hAnsi="Times New Roman"/>
          <w:bCs/>
          <w:sz w:val="24"/>
          <w:szCs w:val="24"/>
          <w:lang w:val="ru-RU" w:eastAsia="ru-RU"/>
        </w:rPr>
        <w:t>Состав рабочей группы :</w:t>
      </w:r>
    </w:p>
    <w:p w:rsidR="002C5CE2" w:rsidRPr="00C01B8D" w:rsidRDefault="002C5CE2" w:rsidP="00FD6336">
      <w:pPr>
        <w:numPr>
          <w:ilvl w:val="0"/>
          <w:numId w:val="22"/>
        </w:numPr>
        <w:spacing w:after="200" w:line="276" w:lineRule="auto"/>
        <w:ind w:left="0" w:firstLine="709"/>
        <w:jc w:val="both"/>
        <w:rPr>
          <w:rFonts w:ascii="Times New Roman" w:hAnsi="Times New Roman"/>
          <w:bCs/>
          <w:sz w:val="24"/>
          <w:szCs w:val="24"/>
          <w:lang w:val="ru-RU" w:eastAsia="ru-RU"/>
        </w:rPr>
      </w:pPr>
      <w:r w:rsidRPr="00C01B8D">
        <w:rPr>
          <w:rFonts w:ascii="Times New Roman" w:hAnsi="Times New Roman"/>
          <w:bCs/>
          <w:sz w:val="24"/>
          <w:szCs w:val="24"/>
          <w:lang w:val="ru-RU" w:eastAsia="ru-RU"/>
        </w:rPr>
        <w:t>Глава поселения, основной функцией которого является координация деятельности органов местного самоуправления (Администрации поселения) по реализации Программы в рамках своих полномочий;</w:t>
      </w:r>
    </w:p>
    <w:p w:rsidR="002C5CE2" w:rsidRPr="00C01B8D" w:rsidRDefault="002C5CE2" w:rsidP="00FD6336">
      <w:pPr>
        <w:numPr>
          <w:ilvl w:val="0"/>
          <w:numId w:val="22"/>
        </w:numPr>
        <w:spacing w:after="200" w:line="276" w:lineRule="auto"/>
        <w:ind w:left="0" w:firstLine="709"/>
        <w:jc w:val="both"/>
        <w:rPr>
          <w:rFonts w:ascii="Times New Roman" w:hAnsi="Times New Roman"/>
          <w:bCs/>
          <w:sz w:val="24"/>
          <w:szCs w:val="24"/>
          <w:lang w:val="ru-RU" w:eastAsia="ru-RU"/>
        </w:rPr>
      </w:pPr>
      <w:r w:rsidRPr="00C01B8D">
        <w:rPr>
          <w:rFonts w:ascii="Times New Roman" w:hAnsi="Times New Roman"/>
          <w:bCs/>
          <w:sz w:val="24"/>
          <w:szCs w:val="24"/>
          <w:lang w:val="ru-RU" w:eastAsia="ru-RU"/>
        </w:rPr>
        <w:t>Совет депутатов муниципального образования, основными функциями которого является принятие Программы, утверждение отчетов о ее исполнении и контроль за ее исполнением; утверждение бюджета поселения и отчета о его исполнении на очередной финансовый год с учетом объема финансирования, необходимого на реализацию Программы;</w:t>
      </w:r>
    </w:p>
    <w:p w:rsidR="002C5CE2" w:rsidRPr="00C01B8D" w:rsidRDefault="002C5CE2" w:rsidP="00FD6336">
      <w:pPr>
        <w:numPr>
          <w:ilvl w:val="0"/>
          <w:numId w:val="22"/>
        </w:numPr>
        <w:spacing w:after="200" w:line="276" w:lineRule="auto"/>
        <w:ind w:left="0" w:firstLine="709"/>
        <w:jc w:val="both"/>
        <w:rPr>
          <w:rFonts w:ascii="Times New Roman" w:hAnsi="Times New Roman"/>
          <w:bCs/>
          <w:sz w:val="24"/>
          <w:szCs w:val="24"/>
          <w:lang w:val="ru-RU" w:eastAsia="ru-RU"/>
        </w:rPr>
      </w:pPr>
      <w:r w:rsidRPr="00C01B8D">
        <w:rPr>
          <w:rFonts w:ascii="Times New Roman" w:hAnsi="Times New Roman"/>
          <w:bCs/>
          <w:sz w:val="24"/>
          <w:szCs w:val="24"/>
          <w:lang w:val="ru-RU" w:eastAsia="ru-RU"/>
        </w:rPr>
        <w:t>Администрация поселения, основной функцией которой является разработка проекта Программы, корректировка, а так же разработка проекта местного бюджета, включение в проект бюджета денежных средств на реализацию Программы в соответствии с финансовым планом Программы на очередной финансовый год, учет изменений, вносимых в финансовый план Программы на очередной финансовый год;</w:t>
      </w:r>
    </w:p>
    <w:p w:rsidR="002C5CE2" w:rsidRPr="00C01B8D" w:rsidRDefault="002C5CE2" w:rsidP="00FD6336">
      <w:pPr>
        <w:numPr>
          <w:ilvl w:val="0"/>
          <w:numId w:val="22"/>
        </w:numPr>
        <w:spacing w:after="200" w:line="276" w:lineRule="auto"/>
        <w:ind w:left="0" w:firstLine="709"/>
        <w:jc w:val="both"/>
        <w:rPr>
          <w:rFonts w:ascii="Times New Roman" w:hAnsi="Times New Roman"/>
          <w:bCs/>
          <w:sz w:val="24"/>
          <w:szCs w:val="24"/>
          <w:lang w:val="ru-RU" w:eastAsia="ru-RU"/>
        </w:rPr>
      </w:pPr>
      <w:r w:rsidRPr="00C01B8D">
        <w:rPr>
          <w:rFonts w:ascii="Times New Roman" w:hAnsi="Times New Roman"/>
          <w:bCs/>
          <w:sz w:val="24"/>
          <w:szCs w:val="24"/>
          <w:lang w:val="ru-RU" w:eastAsia="ru-RU"/>
        </w:rPr>
        <w:t>Руководители  организаций коммунального комплекса как лица, ответственные за реализацию мероприятий в рамках оказываемого вида услуги (теплоснабжение, электроснабжение, водоснабжение, водоотведение, утилизация ТБО). В их функции входят:</w:t>
      </w:r>
      <w:r w:rsidRPr="00C01B8D">
        <w:rPr>
          <w:rFonts w:ascii="Times New Roman" w:hAnsi="Times New Roman"/>
          <w:bCs/>
          <w:i/>
          <w:sz w:val="24"/>
          <w:szCs w:val="24"/>
          <w:lang w:val="ru-RU" w:eastAsia="ru-RU"/>
        </w:rPr>
        <w:t xml:space="preserve"> </w:t>
      </w:r>
      <w:r w:rsidRPr="00C01B8D">
        <w:rPr>
          <w:rFonts w:ascii="Times New Roman" w:hAnsi="Times New Roman"/>
          <w:bCs/>
          <w:sz w:val="24"/>
          <w:szCs w:val="24"/>
          <w:lang w:val="ru-RU" w:eastAsia="ru-RU"/>
        </w:rPr>
        <w:t>подготовка предложений (при наличии) на очередной финансовый год по внесению изменений в Программу в части перенесения сроков мероприятий Программы, изменения источников финансирования Программы по различным причинам,  подготовка информации о ходе реализации Программы в адрес Администрации поселения</w:t>
      </w:r>
    </w:p>
    <w:p w:rsidR="002C5CE2" w:rsidRPr="00885F2F" w:rsidRDefault="002C5CE2" w:rsidP="00885F2F">
      <w:pPr>
        <w:pStyle w:val="a8"/>
        <w:numPr>
          <w:ilvl w:val="1"/>
          <w:numId w:val="28"/>
        </w:numPr>
        <w:pBdr>
          <w:bottom w:val="single" w:sz="8" w:space="1" w:color="4F81BD"/>
        </w:pBdr>
        <w:spacing w:before="200" w:after="80"/>
        <w:outlineLvl w:val="1"/>
        <w:rPr>
          <w:rFonts w:ascii="Times New Roman" w:hAnsi="Times New Roman"/>
          <w:b/>
          <w:bCs/>
          <w:i/>
          <w:color w:val="365F91"/>
          <w:spacing w:val="-2"/>
          <w:sz w:val="24"/>
          <w:szCs w:val="24"/>
          <w:lang w:val="ru-RU" w:eastAsia="ru-RU"/>
        </w:rPr>
      </w:pPr>
      <w:bookmarkStart w:id="73" w:name="_Toc340075800"/>
      <w:bookmarkStart w:id="74" w:name="_Toc360534096"/>
      <w:bookmarkStart w:id="75" w:name="_Toc331347968"/>
      <w:bookmarkStart w:id="76" w:name="_Toc340075801"/>
      <w:bookmarkStart w:id="77" w:name="_Toc360534097"/>
      <w:r w:rsidRPr="00885F2F">
        <w:rPr>
          <w:rFonts w:ascii="Times New Roman" w:hAnsi="Times New Roman"/>
          <w:b/>
          <w:bCs/>
          <w:i/>
          <w:color w:val="365F91"/>
          <w:spacing w:val="-2"/>
          <w:sz w:val="24"/>
          <w:szCs w:val="24"/>
          <w:lang w:val="ru-RU" w:eastAsia="ru-RU"/>
        </w:rPr>
        <w:t xml:space="preserve"> </w:t>
      </w:r>
      <w:bookmarkStart w:id="78" w:name="_Toc412806365"/>
      <w:r w:rsidRPr="00885F2F">
        <w:rPr>
          <w:rFonts w:ascii="Times New Roman" w:hAnsi="Times New Roman"/>
          <w:b/>
          <w:bCs/>
          <w:i/>
          <w:color w:val="365F91"/>
          <w:spacing w:val="-2"/>
          <w:sz w:val="24"/>
          <w:szCs w:val="24"/>
          <w:lang w:val="ru-RU" w:eastAsia="ru-RU"/>
        </w:rPr>
        <w:t>Сводный план програм</w:t>
      </w:r>
      <w:r w:rsidR="00035067">
        <w:rPr>
          <w:rFonts w:ascii="Times New Roman" w:hAnsi="Times New Roman"/>
          <w:b/>
          <w:bCs/>
          <w:i/>
          <w:color w:val="365F91"/>
          <w:spacing w:val="-2"/>
          <w:sz w:val="24"/>
          <w:szCs w:val="24"/>
          <w:lang w:val="ru-RU" w:eastAsia="ru-RU"/>
        </w:rPr>
        <w:t>м</w:t>
      </w:r>
      <w:r w:rsidRPr="00885F2F">
        <w:rPr>
          <w:rFonts w:ascii="Times New Roman" w:hAnsi="Times New Roman"/>
          <w:b/>
          <w:bCs/>
          <w:i/>
          <w:color w:val="365F91"/>
          <w:spacing w:val="-2"/>
          <w:sz w:val="24"/>
          <w:szCs w:val="24"/>
          <w:lang w:val="ru-RU" w:eastAsia="ru-RU"/>
        </w:rPr>
        <w:t>ных мероприятий</w:t>
      </w:r>
      <w:bookmarkEnd w:id="78"/>
    </w:p>
    <w:bookmarkEnd w:id="73"/>
    <w:bookmarkEnd w:id="74"/>
    <w:p w:rsidR="002C5CE2" w:rsidRPr="00C01B8D" w:rsidRDefault="002C5CE2" w:rsidP="00C01B8D">
      <w:pPr>
        <w:tabs>
          <w:tab w:val="left" w:pos="540"/>
        </w:tabs>
        <w:ind w:firstLine="0"/>
        <w:contextualSpacing/>
        <w:jc w:val="both"/>
        <w:outlineLvl w:val="1"/>
        <w:rPr>
          <w:rFonts w:ascii="Times New Roman" w:hAnsi="Times New Roman"/>
          <w:b/>
          <w:bCs/>
          <w:sz w:val="24"/>
          <w:szCs w:val="24"/>
          <w:lang w:val="ru-RU" w:eastAsia="ru-RU"/>
        </w:rPr>
      </w:pPr>
    </w:p>
    <w:p w:rsidR="002C5CE2" w:rsidRPr="00C01B8D" w:rsidRDefault="002C5CE2" w:rsidP="00C01B8D">
      <w:pPr>
        <w:spacing w:line="276" w:lineRule="auto"/>
        <w:ind w:firstLine="567"/>
        <w:jc w:val="both"/>
        <w:rPr>
          <w:rFonts w:ascii="Times New Roman" w:hAnsi="Times New Roman"/>
          <w:bCs/>
          <w:sz w:val="24"/>
          <w:szCs w:val="24"/>
          <w:lang w:val="ru-RU" w:eastAsia="ru-RU"/>
        </w:rPr>
      </w:pPr>
      <w:r>
        <w:rPr>
          <w:rFonts w:ascii="Times New Roman" w:hAnsi="Times New Roman"/>
          <w:sz w:val="24"/>
          <w:szCs w:val="24"/>
          <w:lang w:val="ru-RU"/>
        </w:rPr>
        <w:t>С</w:t>
      </w:r>
      <w:r w:rsidRPr="00C511C6">
        <w:rPr>
          <w:rFonts w:ascii="Times New Roman" w:hAnsi="Times New Roman"/>
          <w:sz w:val="24"/>
          <w:szCs w:val="24"/>
          <w:lang w:val="ru-RU"/>
        </w:rPr>
        <w:t>водн</w:t>
      </w:r>
      <w:r>
        <w:rPr>
          <w:rFonts w:ascii="Times New Roman" w:hAnsi="Times New Roman"/>
          <w:sz w:val="24"/>
          <w:szCs w:val="24"/>
          <w:lang w:val="ru-RU"/>
        </w:rPr>
        <w:t>ый</w:t>
      </w:r>
      <w:r w:rsidRPr="00C511C6">
        <w:rPr>
          <w:rFonts w:ascii="Times New Roman" w:hAnsi="Times New Roman"/>
          <w:sz w:val="24"/>
          <w:szCs w:val="24"/>
          <w:lang w:val="ru-RU"/>
        </w:rPr>
        <w:t xml:space="preserve"> план программных мероприятий комплексного развития коммунальной инфраструктуры </w:t>
      </w:r>
      <w:r>
        <w:rPr>
          <w:rFonts w:ascii="Times New Roman" w:hAnsi="Times New Roman"/>
          <w:sz w:val="24"/>
          <w:szCs w:val="24"/>
          <w:lang w:val="ru-RU"/>
        </w:rPr>
        <w:t xml:space="preserve">сельского поселения представлен в Приложении № 1. </w:t>
      </w:r>
    </w:p>
    <w:p w:rsidR="002C5CE2" w:rsidRPr="00C01B8D" w:rsidRDefault="002C5CE2" w:rsidP="00C01B8D">
      <w:pPr>
        <w:spacing w:line="276" w:lineRule="auto"/>
        <w:ind w:firstLine="567"/>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 xml:space="preserve">Сроки реализации инвестиционных программ, включенных в Программу, должны соответствовать срокам, определенным в Программах инвестиционных проектов. </w:t>
      </w:r>
    </w:p>
    <w:p w:rsidR="002C5CE2" w:rsidRPr="00C01B8D" w:rsidRDefault="002C5CE2" w:rsidP="00C01B8D">
      <w:pPr>
        <w:spacing w:line="276" w:lineRule="auto"/>
        <w:ind w:firstLine="567"/>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муниципального образования.</w:t>
      </w:r>
    </w:p>
    <w:p w:rsidR="002C5CE2" w:rsidRDefault="002C5CE2" w:rsidP="00C01B8D">
      <w:pPr>
        <w:spacing w:line="276" w:lineRule="auto"/>
        <w:ind w:firstLine="567"/>
        <w:jc w:val="both"/>
        <w:rPr>
          <w:rFonts w:ascii="Times New Roman" w:hAnsi="Times New Roman"/>
          <w:bCs/>
          <w:sz w:val="24"/>
          <w:szCs w:val="24"/>
          <w:lang w:val="ru-RU" w:eastAsia="ru-RU"/>
        </w:rPr>
      </w:pPr>
    </w:p>
    <w:p w:rsidR="002C5CE2" w:rsidRPr="003C18CC" w:rsidRDefault="002C5CE2" w:rsidP="00885F2F">
      <w:pPr>
        <w:pStyle w:val="a8"/>
        <w:numPr>
          <w:ilvl w:val="1"/>
          <w:numId w:val="28"/>
        </w:numPr>
        <w:pBdr>
          <w:bottom w:val="single" w:sz="8" w:space="1" w:color="4F81BD"/>
        </w:pBdr>
        <w:spacing w:before="200" w:after="80"/>
        <w:outlineLvl w:val="1"/>
        <w:rPr>
          <w:rFonts w:ascii="Times New Roman" w:hAnsi="Times New Roman"/>
          <w:b/>
          <w:bCs/>
          <w:i/>
          <w:color w:val="365F91"/>
          <w:spacing w:val="-2"/>
          <w:sz w:val="24"/>
          <w:szCs w:val="24"/>
          <w:lang w:val="ru-RU" w:eastAsia="ru-RU"/>
        </w:rPr>
      </w:pPr>
      <w:r w:rsidRPr="003C18CC">
        <w:rPr>
          <w:rFonts w:ascii="Times New Roman" w:hAnsi="Times New Roman"/>
          <w:b/>
          <w:bCs/>
          <w:i/>
          <w:color w:val="365F91"/>
          <w:spacing w:val="-2"/>
          <w:sz w:val="24"/>
          <w:szCs w:val="24"/>
          <w:lang w:val="ru-RU" w:eastAsia="ru-RU"/>
        </w:rPr>
        <w:t xml:space="preserve"> </w:t>
      </w:r>
      <w:bookmarkStart w:id="79" w:name="_Toc412806366"/>
      <w:r w:rsidRPr="003C18CC">
        <w:rPr>
          <w:rFonts w:ascii="Times New Roman" w:hAnsi="Times New Roman"/>
          <w:b/>
          <w:bCs/>
          <w:i/>
          <w:color w:val="365F91"/>
          <w:spacing w:val="-2"/>
          <w:sz w:val="24"/>
          <w:szCs w:val="24"/>
          <w:lang w:val="ru-RU" w:eastAsia="ru-RU"/>
        </w:rPr>
        <w:t>Порядок предоставления отчетности по выполнению Программы</w:t>
      </w:r>
      <w:bookmarkEnd w:id="79"/>
    </w:p>
    <w:bookmarkEnd w:id="75"/>
    <w:bookmarkEnd w:id="76"/>
    <w:bookmarkEnd w:id="77"/>
    <w:p w:rsidR="002C5CE2" w:rsidRPr="00C01B8D" w:rsidRDefault="002C5CE2" w:rsidP="00C01B8D">
      <w:pPr>
        <w:tabs>
          <w:tab w:val="left" w:pos="540"/>
        </w:tabs>
        <w:ind w:firstLine="0"/>
        <w:contextualSpacing/>
        <w:jc w:val="both"/>
        <w:outlineLvl w:val="1"/>
        <w:rPr>
          <w:rFonts w:ascii="Times New Roman" w:hAnsi="Times New Roman"/>
          <w:b/>
          <w:bCs/>
          <w:sz w:val="24"/>
          <w:szCs w:val="24"/>
          <w:lang w:val="ru-RU" w:eastAsia="ru-RU"/>
        </w:rPr>
      </w:pPr>
    </w:p>
    <w:p w:rsidR="002C5CE2" w:rsidRPr="00C01B8D" w:rsidRDefault="002C5CE2" w:rsidP="00C01B8D">
      <w:pPr>
        <w:spacing w:line="276" w:lineRule="auto"/>
        <w:ind w:firstLine="567"/>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lastRenderedPageBreak/>
        <w:t>Предоставление отчетности по выполнению мероприятий Программы осуществляется в рамках мониторинга.</w:t>
      </w:r>
    </w:p>
    <w:p w:rsidR="002C5CE2" w:rsidRPr="00C01B8D" w:rsidRDefault="002C5CE2" w:rsidP="00C01B8D">
      <w:pPr>
        <w:spacing w:line="276" w:lineRule="auto"/>
        <w:ind w:firstLine="567"/>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 xml:space="preserve">Целью </w:t>
      </w:r>
      <w:bookmarkStart w:id="80" w:name="OLE_LINK19"/>
      <w:r w:rsidRPr="00C01B8D">
        <w:rPr>
          <w:rFonts w:ascii="Times New Roman" w:hAnsi="Times New Roman"/>
          <w:bCs/>
          <w:color w:val="000000"/>
          <w:sz w:val="24"/>
          <w:szCs w:val="24"/>
          <w:lang w:val="ru-RU" w:eastAsia="ru-RU"/>
        </w:rPr>
        <w:t xml:space="preserve">мониторинга </w:t>
      </w:r>
      <w:bookmarkStart w:id="81" w:name="OLE_LINK18"/>
      <w:r w:rsidRPr="00C01B8D">
        <w:rPr>
          <w:rFonts w:ascii="Times New Roman" w:hAnsi="Times New Roman"/>
          <w:bCs/>
          <w:color w:val="000000"/>
          <w:sz w:val="24"/>
          <w:szCs w:val="24"/>
          <w:lang w:val="ru-RU" w:eastAsia="ru-RU"/>
        </w:rPr>
        <w:t xml:space="preserve">Программы </w:t>
      </w:r>
      <w:bookmarkEnd w:id="80"/>
      <w:bookmarkEnd w:id="81"/>
      <w:r w:rsidRPr="00C01B8D">
        <w:rPr>
          <w:rFonts w:ascii="Times New Roman" w:hAnsi="Times New Roman"/>
          <w:bCs/>
          <w:color w:val="000000"/>
          <w:sz w:val="24"/>
          <w:szCs w:val="24"/>
          <w:lang w:val="ru-RU" w:eastAsia="ru-RU"/>
        </w:rPr>
        <w:t xml:space="preserve">муниципального образования является регулярный контроль ситуации в сфере коммунального хозяйства, а также анализ выполнения мероприятий по модернизации и развитию </w:t>
      </w:r>
      <w:bookmarkStart w:id="82" w:name="sub_1"/>
      <w:r w:rsidRPr="00C01B8D">
        <w:rPr>
          <w:rFonts w:ascii="Times New Roman" w:hAnsi="Times New Roman"/>
          <w:bCs/>
          <w:color w:val="000000"/>
          <w:sz w:val="24"/>
          <w:szCs w:val="24"/>
          <w:lang w:val="ru-RU" w:eastAsia="ru-RU"/>
        </w:rPr>
        <w:t>коммунального комплекса, предусмотренных Программой.</w:t>
      </w:r>
    </w:p>
    <w:bookmarkEnd w:id="82"/>
    <w:p w:rsidR="002C5CE2" w:rsidRPr="00C01B8D" w:rsidRDefault="002C5CE2" w:rsidP="00C01B8D">
      <w:pPr>
        <w:spacing w:line="276" w:lineRule="auto"/>
        <w:ind w:firstLine="567"/>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Мониторинг Программы комплексного развития систем коммунальной инфраструктуры включает следующие этапы:</w:t>
      </w:r>
    </w:p>
    <w:p w:rsidR="002C5CE2" w:rsidRPr="00C01B8D" w:rsidRDefault="002C5CE2" w:rsidP="00FD6336">
      <w:pPr>
        <w:numPr>
          <w:ilvl w:val="0"/>
          <w:numId w:val="23"/>
        </w:numPr>
        <w:tabs>
          <w:tab w:val="clear" w:pos="1211"/>
        </w:tabs>
        <w:spacing w:after="200" w:line="276" w:lineRule="auto"/>
        <w:ind w:left="0" w:firstLine="567"/>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МО.</w:t>
      </w:r>
    </w:p>
    <w:p w:rsidR="002C5CE2" w:rsidRPr="00C01B8D" w:rsidRDefault="002C5CE2" w:rsidP="00FD6336">
      <w:pPr>
        <w:numPr>
          <w:ilvl w:val="0"/>
          <w:numId w:val="23"/>
        </w:numPr>
        <w:tabs>
          <w:tab w:val="clear" w:pos="1211"/>
        </w:tabs>
        <w:spacing w:after="200" w:line="276" w:lineRule="auto"/>
        <w:ind w:left="0" w:firstLine="567"/>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Анализ данных о результатах планируемых и фактически проводимых преобразований систем коммунальной инфраструктуры.</w:t>
      </w:r>
    </w:p>
    <w:p w:rsidR="002C5CE2" w:rsidRPr="00C01B8D" w:rsidRDefault="002C5CE2" w:rsidP="00FD6336">
      <w:pPr>
        <w:numPr>
          <w:ilvl w:val="0"/>
          <w:numId w:val="23"/>
        </w:numPr>
        <w:tabs>
          <w:tab w:val="clear" w:pos="1211"/>
        </w:tabs>
        <w:spacing w:after="200" w:line="276" w:lineRule="auto"/>
        <w:ind w:left="0" w:firstLine="567"/>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Осуществление экспертных проверок за ходом реализации отдельных мероприятий Программы.</w:t>
      </w:r>
    </w:p>
    <w:p w:rsidR="002C5CE2" w:rsidRPr="00C01B8D" w:rsidRDefault="002C5CE2" w:rsidP="003C18CC">
      <w:pPr>
        <w:spacing w:line="276" w:lineRule="auto"/>
        <w:ind w:firstLine="709"/>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Мониторинг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2C5CE2" w:rsidRPr="00C01B8D" w:rsidRDefault="002C5CE2" w:rsidP="003C18CC">
      <w:pPr>
        <w:spacing w:line="276" w:lineRule="auto"/>
        <w:ind w:firstLine="709"/>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Порядок предоставления отчетности по выполнению Программы включает в себя следующие этапы:</w:t>
      </w:r>
    </w:p>
    <w:p w:rsidR="002C5CE2" w:rsidRPr="00C01B8D" w:rsidRDefault="002C5CE2" w:rsidP="003C18CC">
      <w:pPr>
        <w:spacing w:line="276" w:lineRule="auto"/>
        <w:ind w:firstLine="709"/>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1. Подготовка информации о ходе реализации Программы организациями коммунального комплекса в адрес Администрации МО;</w:t>
      </w:r>
    </w:p>
    <w:p w:rsidR="002C5CE2" w:rsidRPr="00C01B8D" w:rsidRDefault="002C5CE2" w:rsidP="003C18CC">
      <w:pPr>
        <w:tabs>
          <w:tab w:val="left" w:pos="1134"/>
        </w:tabs>
        <w:spacing w:line="276" w:lineRule="auto"/>
        <w:ind w:firstLine="709"/>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2.Подготовка отчета об исполнении Программы администрацией муниципального образования на основе полученной информации от организаций коммунального комплекса;</w:t>
      </w:r>
    </w:p>
    <w:p w:rsidR="002C5CE2" w:rsidRPr="00C01B8D" w:rsidRDefault="002C5CE2" w:rsidP="003C18CC">
      <w:pPr>
        <w:spacing w:line="276" w:lineRule="auto"/>
        <w:ind w:firstLine="709"/>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3. Проведение Советом депутатов рассмотрения и утверждения</w:t>
      </w:r>
      <w:r w:rsidRPr="00C01B8D">
        <w:rPr>
          <w:rFonts w:ascii="Times New Roman" w:hAnsi="Times New Roman"/>
          <w:bCs/>
          <w:sz w:val="24"/>
          <w:szCs w:val="24"/>
          <w:lang w:val="ru-RU" w:eastAsia="ru-RU"/>
        </w:rPr>
        <w:t xml:space="preserve"> отчета о ходе реализации мероприятий и достижении основных показателей Программы (отчет об исполнении Программы), подготовленного Администрацией МО.</w:t>
      </w:r>
    </w:p>
    <w:p w:rsidR="002C5CE2" w:rsidRPr="00C01B8D" w:rsidRDefault="002C5CE2" w:rsidP="003C18CC">
      <w:pPr>
        <w:spacing w:line="276" w:lineRule="auto"/>
        <w:ind w:firstLine="709"/>
        <w:jc w:val="both"/>
        <w:rPr>
          <w:rFonts w:ascii="Times New Roman" w:hAnsi="Times New Roman"/>
          <w:bCs/>
          <w:sz w:val="24"/>
          <w:szCs w:val="24"/>
          <w:lang w:val="ru-RU" w:eastAsia="ru-RU"/>
        </w:rPr>
      </w:pPr>
      <w:r w:rsidRPr="00C01B8D">
        <w:rPr>
          <w:rFonts w:ascii="Times New Roman" w:hAnsi="Times New Roman"/>
          <w:bCs/>
          <w:sz w:val="24"/>
          <w:szCs w:val="24"/>
          <w:lang w:val="ru-RU" w:eastAsia="ru-RU"/>
        </w:rPr>
        <w:t>Подготовку отчета об исполнении Программы рекомендуется производить ежегодно, по истечении текущего финансового года.</w:t>
      </w:r>
    </w:p>
    <w:p w:rsidR="002C5CE2" w:rsidRPr="00C01B8D" w:rsidRDefault="002C5CE2" w:rsidP="00C01B8D">
      <w:pPr>
        <w:ind w:firstLine="0"/>
        <w:jc w:val="both"/>
        <w:rPr>
          <w:rFonts w:ascii="Times New Roman" w:hAnsi="Times New Roman"/>
          <w:bCs/>
          <w:color w:val="000000"/>
          <w:sz w:val="24"/>
          <w:szCs w:val="24"/>
          <w:lang w:val="ru-RU" w:eastAsia="ru-RU"/>
        </w:rPr>
      </w:pPr>
    </w:p>
    <w:p w:rsidR="002C5CE2" w:rsidRPr="003C18CC" w:rsidRDefault="002C5CE2" w:rsidP="00885F2F">
      <w:pPr>
        <w:pStyle w:val="a8"/>
        <w:numPr>
          <w:ilvl w:val="1"/>
          <w:numId w:val="28"/>
        </w:numPr>
        <w:pBdr>
          <w:bottom w:val="single" w:sz="8" w:space="1" w:color="4F81BD"/>
        </w:pBdr>
        <w:spacing w:before="200" w:after="80"/>
        <w:outlineLvl w:val="1"/>
        <w:rPr>
          <w:rFonts w:ascii="Times New Roman" w:hAnsi="Times New Roman"/>
          <w:b/>
          <w:bCs/>
          <w:i/>
          <w:color w:val="365F91"/>
          <w:spacing w:val="-2"/>
          <w:sz w:val="24"/>
          <w:szCs w:val="24"/>
          <w:lang w:val="ru-RU" w:eastAsia="ru-RU"/>
        </w:rPr>
      </w:pPr>
      <w:bookmarkStart w:id="83" w:name="_Toc331347969"/>
      <w:bookmarkStart w:id="84" w:name="_Toc340075802"/>
      <w:bookmarkStart w:id="85" w:name="_Toc360534098"/>
      <w:r w:rsidRPr="003C18CC">
        <w:rPr>
          <w:rFonts w:ascii="Times New Roman" w:hAnsi="Times New Roman"/>
          <w:b/>
          <w:bCs/>
          <w:i/>
          <w:color w:val="365F91"/>
          <w:spacing w:val="-2"/>
          <w:sz w:val="24"/>
          <w:szCs w:val="24"/>
          <w:lang w:val="ru-RU" w:eastAsia="ru-RU"/>
        </w:rPr>
        <w:t xml:space="preserve"> </w:t>
      </w:r>
      <w:bookmarkStart w:id="86" w:name="_Toc412806367"/>
      <w:r w:rsidR="00035067">
        <w:rPr>
          <w:rFonts w:ascii="Times New Roman" w:hAnsi="Times New Roman"/>
          <w:b/>
          <w:bCs/>
          <w:i/>
          <w:color w:val="365F91"/>
          <w:spacing w:val="-2"/>
          <w:sz w:val="24"/>
          <w:szCs w:val="24"/>
          <w:lang w:val="ru-RU" w:eastAsia="ru-RU"/>
        </w:rPr>
        <w:t>Порядок и сроки коррек</w:t>
      </w:r>
      <w:r w:rsidRPr="003C18CC">
        <w:rPr>
          <w:rFonts w:ascii="Times New Roman" w:hAnsi="Times New Roman"/>
          <w:b/>
          <w:bCs/>
          <w:i/>
          <w:color w:val="365F91"/>
          <w:spacing w:val="-2"/>
          <w:sz w:val="24"/>
          <w:szCs w:val="24"/>
          <w:lang w:val="ru-RU" w:eastAsia="ru-RU"/>
        </w:rPr>
        <w:t>тировки Программы</w:t>
      </w:r>
      <w:bookmarkEnd w:id="86"/>
    </w:p>
    <w:bookmarkEnd w:id="83"/>
    <w:bookmarkEnd w:id="84"/>
    <w:bookmarkEnd w:id="85"/>
    <w:p w:rsidR="002C5CE2" w:rsidRPr="00C01B8D" w:rsidRDefault="002C5CE2" w:rsidP="00C01B8D">
      <w:pPr>
        <w:tabs>
          <w:tab w:val="left" w:pos="540"/>
        </w:tabs>
        <w:ind w:firstLine="0"/>
        <w:contextualSpacing/>
        <w:jc w:val="both"/>
        <w:outlineLvl w:val="1"/>
        <w:rPr>
          <w:rFonts w:ascii="Times New Roman" w:hAnsi="Times New Roman"/>
          <w:b/>
          <w:bCs/>
          <w:sz w:val="24"/>
          <w:szCs w:val="24"/>
          <w:lang w:val="ru-RU" w:eastAsia="ru-RU"/>
        </w:rPr>
      </w:pPr>
    </w:p>
    <w:p w:rsidR="002C5CE2" w:rsidRPr="00C01B8D" w:rsidRDefault="002C5CE2" w:rsidP="00C01B8D">
      <w:pPr>
        <w:spacing w:line="276" w:lineRule="auto"/>
        <w:ind w:firstLine="709"/>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 xml:space="preserve">На основании мониторинга реализации Программы, в случае необходимости, может проводиться корректировка программных мероприятий. Корректировка может состоять в изменении состава мероприятий, сроков их реализации, объемов и источников их финансирования. </w:t>
      </w:r>
    </w:p>
    <w:p w:rsidR="002C5CE2" w:rsidRPr="00D308D7" w:rsidRDefault="002C5CE2" w:rsidP="00D308D7">
      <w:pPr>
        <w:spacing w:line="276" w:lineRule="auto"/>
        <w:ind w:firstLine="709"/>
        <w:jc w:val="both"/>
        <w:rPr>
          <w:rFonts w:ascii="Times New Roman" w:hAnsi="Times New Roman"/>
          <w:bCs/>
          <w:color w:val="000000"/>
          <w:sz w:val="24"/>
          <w:szCs w:val="24"/>
          <w:lang w:val="ru-RU" w:eastAsia="ru-RU"/>
        </w:rPr>
      </w:pPr>
      <w:r w:rsidRPr="00C01B8D">
        <w:rPr>
          <w:rFonts w:ascii="Times New Roman" w:hAnsi="Times New Roman"/>
          <w:bCs/>
          <w:color w:val="000000"/>
          <w:sz w:val="24"/>
          <w:szCs w:val="24"/>
          <w:lang w:val="ru-RU" w:eastAsia="ru-RU"/>
        </w:rPr>
        <w:t>Корректировка Программы выполняется на основании решения Совета депутатов МО по предложению рабочей группы по итогам ежегодного рассмотрения отчета об исполнении Программы.</w:t>
      </w:r>
      <w:bookmarkEnd w:id="56"/>
    </w:p>
    <w:sectPr w:rsidR="002C5CE2" w:rsidRPr="00D308D7" w:rsidSect="00C01B8D">
      <w:footerReference w:type="default" r:id="rId11"/>
      <w:footerReference w:type="first" r:id="rId12"/>
      <w:pgSz w:w="11906" w:h="16838"/>
      <w:pgMar w:top="1134" w:right="850" w:bottom="1134" w:left="1701" w:header="708" w:footer="708" w:gutter="0"/>
      <w:pgBorders w:offsetFrom="page">
        <w:top w:val="outset" w:sz="6" w:space="24" w:color="auto"/>
        <w:left w:val="outset" w:sz="6" w:space="24" w:color="auto"/>
        <w:bottom w:val="inset" w:sz="6" w:space="24" w:color="auto"/>
        <w:right w:val="inset"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EE9" w:rsidRDefault="00937EE9" w:rsidP="002C4B38">
      <w:r>
        <w:separator/>
      </w:r>
    </w:p>
  </w:endnote>
  <w:endnote w:type="continuationSeparator" w:id="0">
    <w:p w:rsidR="00937EE9" w:rsidRDefault="00937EE9" w:rsidP="002C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reekMathSymbols">
    <w:panose1 w:val="00000000000000000000"/>
    <w:charset w:val="02"/>
    <w:family w:val="auto"/>
    <w:notTrueType/>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SOCPEUR">
    <w:panose1 w:val="00000000000000000000"/>
    <w:charset w:val="CC"/>
    <w:family w:val="swiss"/>
    <w:notTrueType/>
    <w:pitch w:val="variable"/>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61F" w:rsidRDefault="00B5761F">
    <w:pPr>
      <w:pStyle w:val="aff3"/>
      <w:jc w:val="right"/>
    </w:pPr>
    <w:r>
      <w:fldChar w:fldCharType="begin"/>
    </w:r>
    <w:r>
      <w:instrText>PAGE   \* MERGEFORMAT</w:instrText>
    </w:r>
    <w:r>
      <w:fldChar w:fldCharType="separate"/>
    </w:r>
    <w:r w:rsidR="00961C76">
      <w:rPr>
        <w:noProof/>
      </w:rPr>
      <w:t>1</w:t>
    </w:r>
    <w:r>
      <w:rPr>
        <w:noProof/>
      </w:rPr>
      <w:fldChar w:fldCharType="end"/>
    </w:r>
  </w:p>
  <w:p w:rsidR="00B5761F" w:rsidRDefault="00B5761F"/>
  <w:p w:rsidR="00B5761F" w:rsidRDefault="00B576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61F" w:rsidRDefault="00B5761F" w:rsidP="003A668F">
    <w:pPr>
      <w:pStyle w:val="aff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EE9" w:rsidRDefault="00937EE9" w:rsidP="002C4B38">
      <w:r>
        <w:separator/>
      </w:r>
    </w:p>
  </w:footnote>
  <w:footnote w:type="continuationSeparator" w:id="0">
    <w:p w:rsidR="00937EE9" w:rsidRDefault="00937EE9" w:rsidP="002C4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5386DAA"/>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8A0F8D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BC824750"/>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9F562988"/>
    <w:lvl w:ilvl="0">
      <w:start w:val="1"/>
      <w:numFmt w:val="bullet"/>
      <w:lvlText w:val=""/>
      <w:lvlJc w:val="left"/>
      <w:pPr>
        <w:tabs>
          <w:tab w:val="num" w:pos="360"/>
        </w:tabs>
        <w:ind w:left="360" w:hanging="360"/>
      </w:pPr>
      <w:rPr>
        <w:rFonts w:ascii="Symbol" w:hAnsi="Symbol" w:hint="default"/>
      </w:rPr>
    </w:lvl>
  </w:abstractNum>
  <w:abstractNum w:abstractNumId="4">
    <w:nsid w:val="00000004"/>
    <w:multiLevelType w:val="multilevel"/>
    <w:tmpl w:val="5DA053CE"/>
    <w:name w:val="WW8Num17"/>
    <w:lvl w:ilvl="0">
      <w:numFmt w:val="bullet"/>
      <w:lvlText w:val="–"/>
      <w:lvlJc w:val="left"/>
      <w:pPr>
        <w:ind w:left="3348" w:hanging="360"/>
      </w:pPr>
      <w:rPr>
        <w:rFonts w:ascii="Times New Roman" w:hAnsi="Times New Roman" w:hint="default"/>
        <w:color w:val="auto"/>
      </w:rPr>
    </w:lvl>
    <w:lvl w:ilvl="1">
      <w:start w:val="1"/>
      <w:numFmt w:val="bullet"/>
      <w:lvlText w:val=""/>
      <w:lvlJc w:val="left"/>
      <w:pPr>
        <w:tabs>
          <w:tab w:val="num" w:pos="2149"/>
        </w:tabs>
        <w:ind w:left="2149" w:hanging="360"/>
      </w:pPr>
      <w:rPr>
        <w:rFonts w:ascii="Symbol" w:hAnsi="Symbol"/>
        <w:color w:val="auto"/>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5">
    <w:nsid w:val="00000019"/>
    <w:multiLevelType w:val="singleLevel"/>
    <w:tmpl w:val="00000019"/>
    <w:name w:val="WW8Num2"/>
    <w:lvl w:ilvl="0">
      <w:start w:val="1"/>
      <w:numFmt w:val="decimal"/>
      <w:lvlText w:val="%1."/>
      <w:lvlJc w:val="left"/>
      <w:pPr>
        <w:tabs>
          <w:tab w:val="num" w:pos="0"/>
        </w:tabs>
        <w:ind w:left="720" w:hanging="360"/>
      </w:pPr>
      <w:rPr>
        <w:rFonts w:cs="Times New Roman"/>
      </w:rPr>
    </w:lvl>
  </w:abstractNum>
  <w:abstractNum w:abstractNumId="6">
    <w:nsid w:val="07D46FD3"/>
    <w:multiLevelType w:val="multilevel"/>
    <w:tmpl w:val="B36E1798"/>
    <w:lvl w:ilvl="0">
      <w:start w:val="1"/>
      <w:numFmt w:val="decimal"/>
      <w:pStyle w:val="1"/>
      <w:lvlText w:val="%1"/>
      <w:lvlJc w:val="left"/>
      <w:pPr>
        <w:tabs>
          <w:tab w:val="num" w:pos="432"/>
        </w:tabs>
        <w:ind w:left="432" w:hanging="432"/>
      </w:pPr>
      <w:rPr>
        <w:rFonts w:cs="Times New Roman" w:hint="default"/>
      </w:rPr>
    </w:lvl>
    <w:lvl w:ilvl="1">
      <w:start w:val="1"/>
      <w:numFmt w:val="decimal"/>
      <w:pStyle w:val="11"/>
      <w:lvlText w:val="%1.%2"/>
      <w:lvlJc w:val="left"/>
      <w:pPr>
        <w:tabs>
          <w:tab w:val="num" w:pos="576"/>
        </w:tabs>
        <w:ind w:left="576" w:hanging="576"/>
      </w:pPr>
      <w:rPr>
        <w:rFonts w:cs="Times New Roman" w:hint="default"/>
      </w:rPr>
    </w:lvl>
    <w:lvl w:ilvl="2">
      <w:start w:val="1"/>
      <w:numFmt w:val="decimal"/>
      <w:pStyle w:val="111"/>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0B1717D5"/>
    <w:multiLevelType w:val="hybridMultilevel"/>
    <w:tmpl w:val="9A52DA56"/>
    <w:lvl w:ilvl="0" w:tplc="94586B66">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nsid w:val="0E517345"/>
    <w:multiLevelType w:val="multilevel"/>
    <w:tmpl w:val="CD62A4FE"/>
    <w:lvl w:ilvl="0">
      <w:start w:val="10"/>
      <w:numFmt w:val="decimal"/>
      <w:lvlText w:val="%1."/>
      <w:lvlJc w:val="left"/>
      <w:pPr>
        <w:ind w:left="480" w:hanging="480"/>
      </w:pPr>
      <w:rPr>
        <w:rFonts w:cs="Times New Roman" w:hint="default"/>
      </w:rPr>
    </w:lvl>
    <w:lvl w:ilvl="1">
      <w:start w:val="1"/>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0F32188E"/>
    <w:multiLevelType w:val="hybridMultilevel"/>
    <w:tmpl w:val="4CF6F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F542E18"/>
    <w:multiLevelType w:val="hybridMultilevel"/>
    <w:tmpl w:val="05A6F3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FB55065"/>
    <w:multiLevelType w:val="hybridMultilevel"/>
    <w:tmpl w:val="A4D8801E"/>
    <w:name w:val="WW8Num25"/>
    <w:lvl w:ilvl="0" w:tplc="50D68328">
      <w:start w:val="1"/>
      <w:numFmt w:val="decimal"/>
      <w:lvlText w:val="%1."/>
      <w:lvlJc w:val="left"/>
      <w:pPr>
        <w:tabs>
          <w:tab w:val="num" w:pos="1300"/>
        </w:tabs>
        <w:ind w:left="1300" w:hanging="900"/>
      </w:pPr>
      <w:rPr>
        <w:rFonts w:cs="Times New Roman" w:hint="default"/>
      </w:rPr>
    </w:lvl>
    <w:lvl w:ilvl="1" w:tplc="12EAFE76">
      <w:numFmt w:val="none"/>
      <w:lvlText w:val=""/>
      <w:lvlJc w:val="left"/>
      <w:pPr>
        <w:tabs>
          <w:tab w:val="num" w:pos="360"/>
        </w:tabs>
      </w:pPr>
      <w:rPr>
        <w:rFonts w:cs="Times New Roman"/>
      </w:rPr>
    </w:lvl>
    <w:lvl w:ilvl="2" w:tplc="B02AE1A4">
      <w:numFmt w:val="none"/>
      <w:lvlText w:val=""/>
      <w:lvlJc w:val="left"/>
      <w:pPr>
        <w:tabs>
          <w:tab w:val="num" w:pos="360"/>
        </w:tabs>
      </w:pPr>
      <w:rPr>
        <w:rFonts w:cs="Times New Roman"/>
      </w:rPr>
    </w:lvl>
    <w:lvl w:ilvl="3" w:tplc="F7480DBC">
      <w:numFmt w:val="none"/>
      <w:lvlText w:val=""/>
      <w:lvlJc w:val="left"/>
      <w:pPr>
        <w:tabs>
          <w:tab w:val="num" w:pos="360"/>
        </w:tabs>
      </w:pPr>
      <w:rPr>
        <w:rFonts w:cs="Times New Roman"/>
      </w:rPr>
    </w:lvl>
    <w:lvl w:ilvl="4" w:tplc="4A644BEE">
      <w:numFmt w:val="none"/>
      <w:lvlText w:val=""/>
      <w:lvlJc w:val="left"/>
      <w:pPr>
        <w:tabs>
          <w:tab w:val="num" w:pos="360"/>
        </w:tabs>
      </w:pPr>
      <w:rPr>
        <w:rFonts w:cs="Times New Roman"/>
      </w:rPr>
    </w:lvl>
    <w:lvl w:ilvl="5" w:tplc="461C1B50">
      <w:numFmt w:val="none"/>
      <w:lvlText w:val=""/>
      <w:lvlJc w:val="left"/>
      <w:pPr>
        <w:tabs>
          <w:tab w:val="num" w:pos="360"/>
        </w:tabs>
      </w:pPr>
      <w:rPr>
        <w:rFonts w:cs="Times New Roman"/>
      </w:rPr>
    </w:lvl>
    <w:lvl w:ilvl="6" w:tplc="3B9C583C">
      <w:numFmt w:val="none"/>
      <w:lvlText w:val=""/>
      <w:lvlJc w:val="left"/>
      <w:pPr>
        <w:tabs>
          <w:tab w:val="num" w:pos="360"/>
        </w:tabs>
      </w:pPr>
      <w:rPr>
        <w:rFonts w:cs="Times New Roman"/>
      </w:rPr>
    </w:lvl>
    <w:lvl w:ilvl="7" w:tplc="79B4796A">
      <w:numFmt w:val="none"/>
      <w:lvlText w:val=""/>
      <w:lvlJc w:val="left"/>
      <w:pPr>
        <w:tabs>
          <w:tab w:val="num" w:pos="360"/>
        </w:tabs>
      </w:pPr>
      <w:rPr>
        <w:rFonts w:cs="Times New Roman"/>
      </w:rPr>
    </w:lvl>
    <w:lvl w:ilvl="8" w:tplc="484E3C56">
      <w:numFmt w:val="none"/>
      <w:lvlText w:val=""/>
      <w:lvlJc w:val="left"/>
      <w:pPr>
        <w:tabs>
          <w:tab w:val="num" w:pos="360"/>
        </w:tabs>
      </w:pPr>
      <w:rPr>
        <w:rFonts w:cs="Times New Roman"/>
      </w:rPr>
    </w:lvl>
  </w:abstractNum>
  <w:abstractNum w:abstractNumId="12">
    <w:nsid w:val="0FD87D29"/>
    <w:multiLevelType w:val="hybridMultilevel"/>
    <w:tmpl w:val="D6480038"/>
    <w:lvl w:ilvl="0" w:tplc="5FEAFB80">
      <w:start w:val="1"/>
      <w:numFmt w:val="bullet"/>
      <w:lvlText w:val=""/>
      <w:lvlJc w:val="left"/>
      <w:pPr>
        <w:tabs>
          <w:tab w:val="num" w:pos="284"/>
        </w:tabs>
      </w:pPr>
      <w:rPr>
        <w:rFonts w:ascii="Symbol" w:hAnsi="Symbol" w:hint="default"/>
      </w:rPr>
    </w:lvl>
    <w:lvl w:ilvl="1" w:tplc="18AA719C">
      <w:start w:val="1"/>
      <w:numFmt w:val="bullet"/>
      <w:lvlText w:val=""/>
      <w:lvlJc w:val="left"/>
      <w:pPr>
        <w:tabs>
          <w:tab w:val="num" w:pos="720"/>
        </w:tabs>
        <w:ind w:left="720"/>
      </w:pPr>
      <w:rPr>
        <w:rFonts w:ascii="Symbol" w:hAnsi="Symbol" w:hint="default"/>
      </w:rPr>
    </w:lvl>
    <w:lvl w:ilvl="2" w:tplc="F9667250" w:tentative="1">
      <w:start w:val="1"/>
      <w:numFmt w:val="bullet"/>
      <w:lvlText w:val=""/>
      <w:lvlJc w:val="left"/>
      <w:pPr>
        <w:tabs>
          <w:tab w:val="num" w:pos="1800"/>
        </w:tabs>
        <w:ind w:left="1800" w:hanging="360"/>
      </w:pPr>
      <w:rPr>
        <w:rFonts w:ascii="Wingdings" w:hAnsi="Wingdings" w:hint="default"/>
      </w:rPr>
    </w:lvl>
    <w:lvl w:ilvl="3" w:tplc="C2D86644" w:tentative="1">
      <w:start w:val="1"/>
      <w:numFmt w:val="bullet"/>
      <w:lvlText w:val=""/>
      <w:lvlJc w:val="left"/>
      <w:pPr>
        <w:tabs>
          <w:tab w:val="num" w:pos="2520"/>
        </w:tabs>
        <w:ind w:left="2520" w:hanging="360"/>
      </w:pPr>
      <w:rPr>
        <w:rFonts w:ascii="Symbol" w:hAnsi="Symbol" w:hint="default"/>
      </w:rPr>
    </w:lvl>
    <w:lvl w:ilvl="4" w:tplc="949CCBEA" w:tentative="1">
      <w:start w:val="1"/>
      <w:numFmt w:val="bullet"/>
      <w:lvlText w:val="o"/>
      <w:lvlJc w:val="left"/>
      <w:pPr>
        <w:tabs>
          <w:tab w:val="num" w:pos="3240"/>
        </w:tabs>
        <w:ind w:left="3240" w:hanging="360"/>
      </w:pPr>
      <w:rPr>
        <w:rFonts w:ascii="Courier New" w:hAnsi="Courier New" w:hint="default"/>
      </w:rPr>
    </w:lvl>
    <w:lvl w:ilvl="5" w:tplc="7C4E2946" w:tentative="1">
      <w:start w:val="1"/>
      <w:numFmt w:val="bullet"/>
      <w:lvlText w:val=""/>
      <w:lvlJc w:val="left"/>
      <w:pPr>
        <w:tabs>
          <w:tab w:val="num" w:pos="3960"/>
        </w:tabs>
        <w:ind w:left="3960" w:hanging="360"/>
      </w:pPr>
      <w:rPr>
        <w:rFonts w:ascii="Wingdings" w:hAnsi="Wingdings" w:hint="default"/>
      </w:rPr>
    </w:lvl>
    <w:lvl w:ilvl="6" w:tplc="C26C41DC" w:tentative="1">
      <w:start w:val="1"/>
      <w:numFmt w:val="bullet"/>
      <w:lvlText w:val=""/>
      <w:lvlJc w:val="left"/>
      <w:pPr>
        <w:tabs>
          <w:tab w:val="num" w:pos="4680"/>
        </w:tabs>
        <w:ind w:left="4680" w:hanging="360"/>
      </w:pPr>
      <w:rPr>
        <w:rFonts w:ascii="Symbol" w:hAnsi="Symbol" w:hint="default"/>
      </w:rPr>
    </w:lvl>
    <w:lvl w:ilvl="7" w:tplc="20269E9C" w:tentative="1">
      <w:start w:val="1"/>
      <w:numFmt w:val="bullet"/>
      <w:lvlText w:val="o"/>
      <w:lvlJc w:val="left"/>
      <w:pPr>
        <w:tabs>
          <w:tab w:val="num" w:pos="5400"/>
        </w:tabs>
        <w:ind w:left="5400" w:hanging="360"/>
      </w:pPr>
      <w:rPr>
        <w:rFonts w:ascii="Courier New" w:hAnsi="Courier New" w:hint="default"/>
      </w:rPr>
    </w:lvl>
    <w:lvl w:ilvl="8" w:tplc="425C540C" w:tentative="1">
      <w:start w:val="1"/>
      <w:numFmt w:val="bullet"/>
      <w:lvlText w:val=""/>
      <w:lvlJc w:val="left"/>
      <w:pPr>
        <w:tabs>
          <w:tab w:val="num" w:pos="6120"/>
        </w:tabs>
        <w:ind w:left="6120" w:hanging="360"/>
      </w:pPr>
      <w:rPr>
        <w:rFonts w:ascii="Wingdings" w:hAnsi="Wingdings" w:hint="default"/>
      </w:rPr>
    </w:lvl>
  </w:abstractNum>
  <w:abstractNum w:abstractNumId="13">
    <w:nsid w:val="20631F89"/>
    <w:multiLevelType w:val="hybridMultilevel"/>
    <w:tmpl w:val="FE083D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0964A00"/>
    <w:multiLevelType w:val="multilevel"/>
    <w:tmpl w:val="4EBAB260"/>
    <w:lvl w:ilvl="0">
      <w:start w:val="8"/>
      <w:numFmt w:val="decimal"/>
      <w:lvlText w:val="%1."/>
      <w:lvlJc w:val="left"/>
      <w:pPr>
        <w:ind w:left="540" w:hanging="540"/>
      </w:pPr>
      <w:rPr>
        <w:rFonts w:cs="Times New Roman" w:hint="default"/>
      </w:rPr>
    </w:lvl>
    <w:lvl w:ilvl="1">
      <w:start w:val="1"/>
      <w:numFmt w:val="decimal"/>
      <w:lvlText w:val="%1.%2."/>
      <w:lvlJc w:val="left"/>
      <w:pPr>
        <w:ind w:left="1113" w:hanging="540"/>
      </w:pPr>
      <w:rPr>
        <w:rFonts w:cs="Times New Roman" w:hint="default"/>
      </w:rPr>
    </w:lvl>
    <w:lvl w:ilvl="2">
      <w:start w:val="1"/>
      <w:numFmt w:val="decimal"/>
      <w:lvlText w:val="%1.%2.%3."/>
      <w:lvlJc w:val="left"/>
      <w:pPr>
        <w:ind w:left="1866" w:hanging="720"/>
      </w:pPr>
      <w:rPr>
        <w:rFonts w:cs="Times New Roman" w:hint="default"/>
      </w:rPr>
    </w:lvl>
    <w:lvl w:ilvl="3">
      <w:start w:val="1"/>
      <w:numFmt w:val="decimal"/>
      <w:lvlText w:val="%1.%2.%3.%4."/>
      <w:lvlJc w:val="left"/>
      <w:pPr>
        <w:ind w:left="2439" w:hanging="720"/>
      </w:pPr>
      <w:rPr>
        <w:rFonts w:cs="Times New Roman" w:hint="default"/>
      </w:rPr>
    </w:lvl>
    <w:lvl w:ilvl="4">
      <w:start w:val="1"/>
      <w:numFmt w:val="decimal"/>
      <w:lvlText w:val="%1.%2.%3.%4.%5."/>
      <w:lvlJc w:val="left"/>
      <w:pPr>
        <w:ind w:left="3372" w:hanging="1080"/>
      </w:pPr>
      <w:rPr>
        <w:rFonts w:cs="Times New Roman" w:hint="default"/>
      </w:rPr>
    </w:lvl>
    <w:lvl w:ilvl="5">
      <w:start w:val="1"/>
      <w:numFmt w:val="decimal"/>
      <w:lvlText w:val="%1.%2.%3.%4.%5.%6."/>
      <w:lvlJc w:val="left"/>
      <w:pPr>
        <w:ind w:left="3945" w:hanging="1080"/>
      </w:pPr>
      <w:rPr>
        <w:rFonts w:cs="Times New Roman" w:hint="default"/>
      </w:rPr>
    </w:lvl>
    <w:lvl w:ilvl="6">
      <w:start w:val="1"/>
      <w:numFmt w:val="decimal"/>
      <w:lvlText w:val="%1.%2.%3.%4.%5.%6.%7."/>
      <w:lvlJc w:val="left"/>
      <w:pPr>
        <w:ind w:left="4878" w:hanging="1440"/>
      </w:pPr>
      <w:rPr>
        <w:rFonts w:cs="Times New Roman" w:hint="default"/>
      </w:rPr>
    </w:lvl>
    <w:lvl w:ilvl="7">
      <w:start w:val="1"/>
      <w:numFmt w:val="decimal"/>
      <w:lvlText w:val="%1.%2.%3.%4.%5.%6.%7.%8."/>
      <w:lvlJc w:val="left"/>
      <w:pPr>
        <w:ind w:left="5451" w:hanging="1440"/>
      </w:pPr>
      <w:rPr>
        <w:rFonts w:cs="Times New Roman" w:hint="default"/>
      </w:rPr>
    </w:lvl>
    <w:lvl w:ilvl="8">
      <w:start w:val="1"/>
      <w:numFmt w:val="decimal"/>
      <w:lvlText w:val="%1.%2.%3.%4.%5.%6.%7.%8.%9."/>
      <w:lvlJc w:val="left"/>
      <w:pPr>
        <w:ind w:left="6384" w:hanging="1800"/>
      </w:pPr>
      <w:rPr>
        <w:rFonts w:cs="Times New Roman" w:hint="default"/>
      </w:rPr>
    </w:lvl>
  </w:abstractNum>
  <w:abstractNum w:abstractNumId="15">
    <w:nsid w:val="2A2F7FF9"/>
    <w:multiLevelType w:val="multilevel"/>
    <w:tmpl w:val="95CC47CE"/>
    <w:lvl w:ilvl="0">
      <w:numFmt w:val="none"/>
      <w:pStyle w:val="mark-"/>
      <w:lvlText w:val=""/>
      <w:lvlJc w:val="left"/>
      <w:pPr>
        <w:tabs>
          <w:tab w:val="num" w:pos="1134"/>
        </w:tabs>
        <w:ind w:left="1134" w:hanging="425"/>
      </w:pPr>
      <w:rPr>
        <w:rFonts w:ascii="GreekMathSymbols" w:hAnsi="GreekMathSymbols" w:cs="Times New Roman"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2EEB2C15"/>
    <w:multiLevelType w:val="multilevel"/>
    <w:tmpl w:val="A7BA13CC"/>
    <w:lvl w:ilvl="0">
      <w:start w:val="7"/>
      <w:numFmt w:val="decimal"/>
      <w:lvlText w:val="%1."/>
      <w:lvlJc w:val="left"/>
      <w:pPr>
        <w:ind w:left="540" w:hanging="540"/>
      </w:pPr>
      <w:rPr>
        <w:rFonts w:cs="Times New Roman" w:hint="default"/>
      </w:rPr>
    </w:lvl>
    <w:lvl w:ilvl="1">
      <w:start w:val="1"/>
      <w:numFmt w:val="decimal"/>
      <w:lvlText w:val="%1.%2."/>
      <w:lvlJc w:val="left"/>
      <w:pPr>
        <w:ind w:left="895"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17">
    <w:nsid w:val="2F3955C5"/>
    <w:multiLevelType w:val="multilevel"/>
    <w:tmpl w:val="E2845F7A"/>
    <w:lvl w:ilvl="0">
      <w:start w:val="6"/>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8">
    <w:nsid w:val="349C03B7"/>
    <w:multiLevelType w:val="hybridMultilevel"/>
    <w:tmpl w:val="77EADF8C"/>
    <w:lvl w:ilvl="0" w:tplc="03567B5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5675F49"/>
    <w:multiLevelType w:val="hybridMultilevel"/>
    <w:tmpl w:val="8E40B748"/>
    <w:lvl w:ilvl="0" w:tplc="03567B5C">
      <w:start w:val="1"/>
      <w:numFmt w:val="bullet"/>
      <w:lvlText w:val=""/>
      <w:lvlJc w:val="left"/>
      <w:pPr>
        <w:tabs>
          <w:tab w:val="num" w:pos="720"/>
        </w:tabs>
        <w:ind w:left="720" w:hanging="360"/>
      </w:pPr>
      <w:rPr>
        <w:rFonts w:ascii="Symbol" w:hAnsi="Symbol" w:hint="default"/>
        <w:color w:val="auto"/>
      </w:rPr>
    </w:lvl>
    <w:lvl w:ilvl="1" w:tplc="04190003" w:tentative="1">
      <w:start w:val="1"/>
      <w:numFmt w:val="decimal"/>
      <w:lvlText w:val="%2."/>
      <w:lvlJc w:val="left"/>
      <w:pPr>
        <w:tabs>
          <w:tab w:val="num" w:pos="1440"/>
        </w:tabs>
        <w:ind w:left="1440" w:hanging="360"/>
      </w:pPr>
      <w:rPr>
        <w:rFonts w:cs="Times New Roman"/>
      </w:rPr>
    </w:lvl>
    <w:lvl w:ilvl="2" w:tplc="04190005" w:tentative="1">
      <w:start w:val="1"/>
      <w:numFmt w:val="decimal"/>
      <w:lvlText w:val="%3."/>
      <w:lvlJc w:val="left"/>
      <w:pPr>
        <w:tabs>
          <w:tab w:val="num" w:pos="2160"/>
        </w:tabs>
        <w:ind w:left="2160" w:hanging="36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decimal"/>
      <w:lvlText w:val="%5."/>
      <w:lvlJc w:val="left"/>
      <w:pPr>
        <w:tabs>
          <w:tab w:val="num" w:pos="3600"/>
        </w:tabs>
        <w:ind w:left="3600" w:hanging="360"/>
      </w:pPr>
      <w:rPr>
        <w:rFonts w:cs="Times New Roman"/>
      </w:rPr>
    </w:lvl>
    <w:lvl w:ilvl="5" w:tplc="04190005" w:tentative="1">
      <w:start w:val="1"/>
      <w:numFmt w:val="decimal"/>
      <w:lvlText w:val="%6."/>
      <w:lvlJc w:val="left"/>
      <w:pPr>
        <w:tabs>
          <w:tab w:val="num" w:pos="4320"/>
        </w:tabs>
        <w:ind w:left="4320" w:hanging="36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decimal"/>
      <w:lvlText w:val="%8."/>
      <w:lvlJc w:val="left"/>
      <w:pPr>
        <w:tabs>
          <w:tab w:val="num" w:pos="5760"/>
        </w:tabs>
        <w:ind w:left="5760" w:hanging="360"/>
      </w:pPr>
      <w:rPr>
        <w:rFonts w:cs="Times New Roman"/>
      </w:rPr>
    </w:lvl>
    <w:lvl w:ilvl="8" w:tplc="04190005" w:tentative="1">
      <w:start w:val="1"/>
      <w:numFmt w:val="decimal"/>
      <w:lvlText w:val="%9."/>
      <w:lvlJc w:val="left"/>
      <w:pPr>
        <w:tabs>
          <w:tab w:val="num" w:pos="6480"/>
        </w:tabs>
        <w:ind w:left="6480" w:hanging="360"/>
      </w:pPr>
      <w:rPr>
        <w:rFonts w:cs="Times New Roman"/>
      </w:rPr>
    </w:lvl>
  </w:abstractNum>
  <w:abstractNum w:abstractNumId="20">
    <w:nsid w:val="3C9C6D88"/>
    <w:multiLevelType w:val="multilevel"/>
    <w:tmpl w:val="9E8E4B76"/>
    <w:lvl w:ilvl="0">
      <w:start w:val="6"/>
      <w:numFmt w:val="decimal"/>
      <w:lvlText w:val="%1."/>
      <w:lvlJc w:val="left"/>
      <w:pPr>
        <w:ind w:left="540" w:hanging="540"/>
      </w:pPr>
      <w:rPr>
        <w:rFonts w:cs="Times New Roman" w:hint="default"/>
      </w:rPr>
    </w:lvl>
    <w:lvl w:ilvl="1">
      <w:start w:val="1"/>
      <w:numFmt w:val="decimal"/>
      <w:lvlText w:val="%1.%2."/>
      <w:lvlJc w:val="left"/>
      <w:pPr>
        <w:ind w:left="895"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21">
    <w:nsid w:val="44B23382"/>
    <w:multiLevelType w:val="hybridMultilevel"/>
    <w:tmpl w:val="9626A2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78455E1"/>
    <w:multiLevelType w:val="hybridMultilevel"/>
    <w:tmpl w:val="B6B616B0"/>
    <w:lvl w:ilvl="0" w:tplc="03567B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B302C7"/>
    <w:multiLevelType w:val="multilevel"/>
    <w:tmpl w:val="85BE6F76"/>
    <w:lvl w:ilvl="0">
      <w:start w:val="10"/>
      <w:numFmt w:val="decimal"/>
      <w:lvlText w:val="%1."/>
      <w:lvlJc w:val="left"/>
      <w:pPr>
        <w:ind w:left="480" w:hanging="480"/>
      </w:pPr>
      <w:rPr>
        <w:rFonts w:cs="Times New Roman" w:hint="default"/>
      </w:rPr>
    </w:lvl>
    <w:lvl w:ilvl="1">
      <w:start w:val="3"/>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586B38EE"/>
    <w:multiLevelType w:val="hybridMultilevel"/>
    <w:tmpl w:val="1BA4B428"/>
    <w:lvl w:ilvl="0" w:tplc="FFFFFFFF">
      <w:start w:val="1"/>
      <w:numFmt w:val="bullet"/>
      <w:lvlText w:val=""/>
      <w:lvlJc w:val="left"/>
      <w:pPr>
        <w:tabs>
          <w:tab w:val="num" w:pos="1021"/>
        </w:tabs>
        <w:ind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C5B622E"/>
    <w:multiLevelType w:val="hybridMultilevel"/>
    <w:tmpl w:val="754C7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7D557B"/>
    <w:multiLevelType w:val="hybridMultilevel"/>
    <w:tmpl w:val="0A6C37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7F0B66"/>
    <w:multiLevelType w:val="singleLevel"/>
    <w:tmpl w:val="D360A49C"/>
    <w:lvl w:ilvl="0">
      <w:start w:val="1"/>
      <w:numFmt w:val="bullet"/>
      <w:pStyle w:val="10"/>
      <w:lvlText w:val=""/>
      <w:lvlJc w:val="left"/>
      <w:pPr>
        <w:tabs>
          <w:tab w:val="num" w:pos="360"/>
        </w:tabs>
        <w:ind w:left="360" w:hanging="360"/>
      </w:pPr>
      <w:rPr>
        <w:rFonts w:ascii="Symbol" w:hAnsi="Symbol" w:hint="default"/>
      </w:rPr>
    </w:lvl>
  </w:abstractNum>
  <w:abstractNum w:abstractNumId="28">
    <w:nsid w:val="67307493"/>
    <w:multiLevelType w:val="hybridMultilevel"/>
    <w:tmpl w:val="E18C4B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CF70BC1"/>
    <w:multiLevelType w:val="multilevel"/>
    <w:tmpl w:val="5BEABA6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pStyle w:val="3"/>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71D008BE"/>
    <w:multiLevelType w:val="hybridMultilevel"/>
    <w:tmpl w:val="3D625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A150C5"/>
    <w:multiLevelType w:val="hybridMultilevel"/>
    <w:tmpl w:val="D9320176"/>
    <w:lvl w:ilvl="0" w:tplc="03567B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3C7AB8"/>
    <w:multiLevelType w:val="hybridMultilevel"/>
    <w:tmpl w:val="9222BC44"/>
    <w:lvl w:ilvl="0" w:tplc="03567B5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0"/>
  </w:num>
  <w:num w:numId="6">
    <w:abstractNumId w:val="3"/>
  </w:num>
  <w:num w:numId="7">
    <w:abstractNumId w:val="2"/>
  </w:num>
  <w:num w:numId="8">
    <w:abstractNumId w:val="1"/>
  </w:num>
  <w:num w:numId="9">
    <w:abstractNumId w:val="0"/>
  </w:num>
  <w:num w:numId="10">
    <w:abstractNumId w:val="3"/>
  </w:num>
  <w:num w:numId="11">
    <w:abstractNumId w:val="2"/>
  </w:num>
  <w:num w:numId="12">
    <w:abstractNumId w:val="1"/>
  </w:num>
  <w:num w:numId="13">
    <w:abstractNumId w:val="27"/>
  </w:num>
  <w:num w:numId="14">
    <w:abstractNumId w:val="15"/>
  </w:num>
  <w:num w:numId="15">
    <w:abstractNumId w:val="29"/>
  </w:num>
  <w:num w:numId="16">
    <w:abstractNumId w:val="12"/>
  </w:num>
  <w:num w:numId="17">
    <w:abstractNumId w:val="17"/>
  </w:num>
  <w:num w:numId="18">
    <w:abstractNumId w:val="6"/>
  </w:num>
  <w:num w:numId="19">
    <w:abstractNumId w:val="24"/>
  </w:num>
  <w:num w:numId="20">
    <w:abstractNumId w:val="20"/>
  </w:num>
  <w:num w:numId="21">
    <w:abstractNumId w:val="14"/>
  </w:num>
  <w:num w:numId="22">
    <w:abstractNumId w:val="21"/>
  </w:num>
  <w:num w:numId="23">
    <w:abstractNumId w:val="7"/>
  </w:num>
  <w:num w:numId="24">
    <w:abstractNumId w:val="23"/>
  </w:num>
  <w:num w:numId="25">
    <w:abstractNumId w:val="16"/>
  </w:num>
  <w:num w:numId="26">
    <w:abstractNumId w:val="26"/>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3F6"/>
    <w:rsid w:val="00000FB4"/>
    <w:rsid w:val="000144D7"/>
    <w:rsid w:val="000164CB"/>
    <w:rsid w:val="000217F5"/>
    <w:rsid w:val="00024F37"/>
    <w:rsid w:val="0002592E"/>
    <w:rsid w:val="00025FBC"/>
    <w:rsid w:val="00034C1F"/>
    <w:rsid w:val="00035067"/>
    <w:rsid w:val="00050896"/>
    <w:rsid w:val="00050E8E"/>
    <w:rsid w:val="00051BC1"/>
    <w:rsid w:val="00053128"/>
    <w:rsid w:val="000537C7"/>
    <w:rsid w:val="0005409F"/>
    <w:rsid w:val="000564FB"/>
    <w:rsid w:val="00064692"/>
    <w:rsid w:val="00064FA8"/>
    <w:rsid w:val="00066177"/>
    <w:rsid w:val="00067E56"/>
    <w:rsid w:val="00072463"/>
    <w:rsid w:val="00077E79"/>
    <w:rsid w:val="00081D89"/>
    <w:rsid w:val="00082254"/>
    <w:rsid w:val="00084015"/>
    <w:rsid w:val="00086527"/>
    <w:rsid w:val="00094CE2"/>
    <w:rsid w:val="00094F2B"/>
    <w:rsid w:val="00096B76"/>
    <w:rsid w:val="000A67DE"/>
    <w:rsid w:val="000B1276"/>
    <w:rsid w:val="000B2571"/>
    <w:rsid w:val="000B2592"/>
    <w:rsid w:val="000C1C0D"/>
    <w:rsid w:val="000D1E50"/>
    <w:rsid w:val="000D6E02"/>
    <w:rsid w:val="000D7076"/>
    <w:rsid w:val="000E6E5E"/>
    <w:rsid w:val="000F2F65"/>
    <w:rsid w:val="000F329F"/>
    <w:rsid w:val="000F6030"/>
    <w:rsid w:val="00102171"/>
    <w:rsid w:val="00105819"/>
    <w:rsid w:val="001166FF"/>
    <w:rsid w:val="00116F53"/>
    <w:rsid w:val="00117F54"/>
    <w:rsid w:val="001245EB"/>
    <w:rsid w:val="0013196E"/>
    <w:rsid w:val="001416A8"/>
    <w:rsid w:val="00142A7E"/>
    <w:rsid w:val="00143FF1"/>
    <w:rsid w:val="00144FC8"/>
    <w:rsid w:val="001553FE"/>
    <w:rsid w:val="00155C5C"/>
    <w:rsid w:val="001568F6"/>
    <w:rsid w:val="00160625"/>
    <w:rsid w:val="00172EAD"/>
    <w:rsid w:val="00177C48"/>
    <w:rsid w:val="00180CFC"/>
    <w:rsid w:val="0018586F"/>
    <w:rsid w:val="00190005"/>
    <w:rsid w:val="00192B06"/>
    <w:rsid w:val="00193B22"/>
    <w:rsid w:val="001955A1"/>
    <w:rsid w:val="00196734"/>
    <w:rsid w:val="001A065E"/>
    <w:rsid w:val="001A1171"/>
    <w:rsid w:val="001A60BE"/>
    <w:rsid w:val="001B2776"/>
    <w:rsid w:val="001B48F6"/>
    <w:rsid w:val="001B5B27"/>
    <w:rsid w:val="001B69D8"/>
    <w:rsid w:val="001C2391"/>
    <w:rsid w:val="001C3BA5"/>
    <w:rsid w:val="001C427E"/>
    <w:rsid w:val="001C6E5C"/>
    <w:rsid w:val="001D3B37"/>
    <w:rsid w:val="001D5548"/>
    <w:rsid w:val="001D59C2"/>
    <w:rsid w:val="001E2B2E"/>
    <w:rsid w:val="001E3565"/>
    <w:rsid w:val="001E4D5A"/>
    <w:rsid w:val="001E5DF7"/>
    <w:rsid w:val="001E6C26"/>
    <w:rsid w:val="001E71FD"/>
    <w:rsid w:val="001F0D5A"/>
    <w:rsid w:val="001F7650"/>
    <w:rsid w:val="00201ED5"/>
    <w:rsid w:val="00202D0F"/>
    <w:rsid w:val="00203AEE"/>
    <w:rsid w:val="002041A9"/>
    <w:rsid w:val="0020502E"/>
    <w:rsid w:val="002101DF"/>
    <w:rsid w:val="00211227"/>
    <w:rsid w:val="002154E9"/>
    <w:rsid w:val="00216CBC"/>
    <w:rsid w:val="002178E0"/>
    <w:rsid w:val="0022187B"/>
    <w:rsid w:val="0022468E"/>
    <w:rsid w:val="00232E50"/>
    <w:rsid w:val="00235A3F"/>
    <w:rsid w:val="00236FDB"/>
    <w:rsid w:val="0024240E"/>
    <w:rsid w:val="00245E1B"/>
    <w:rsid w:val="00250E8F"/>
    <w:rsid w:val="0025144A"/>
    <w:rsid w:val="0026292C"/>
    <w:rsid w:val="002654A2"/>
    <w:rsid w:val="00266349"/>
    <w:rsid w:val="00267FE8"/>
    <w:rsid w:val="00276409"/>
    <w:rsid w:val="00276AA8"/>
    <w:rsid w:val="00277BE6"/>
    <w:rsid w:val="00285E39"/>
    <w:rsid w:val="0028750D"/>
    <w:rsid w:val="002901B7"/>
    <w:rsid w:val="00292F4F"/>
    <w:rsid w:val="00296ACF"/>
    <w:rsid w:val="00296D79"/>
    <w:rsid w:val="002B048A"/>
    <w:rsid w:val="002B326D"/>
    <w:rsid w:val="002B38A6"/>
    <w:rsid w:val="002C488E"/>
    <w:rsid w:val="002C4B38"/>
    <w:rsid w:val="002C5CE2"/>
    <w:rsid w:val="002C64C1"/>
    <w:rsid w:val="002C658E"/>
    <w:rsid w:val="002C7C91"/>
    <w:rsid w:val="002D4361"/>
    <w:rsid w:val="002D6E9F"/>
    <w:rsid w:val="002F69AB"/>
    <w:rsid w:val="00304759"/>
    <w:rsid w:val="00306853"/>
    <w:rsid w:val="00311148"/>
    <w:rsid w:val="00311FA1"/>
    <w:rsid w:val="00317641"/>
    <w:rsid w:val="0031786F"/>
    <w:rsid w:val="003277E8"/>
    <w:rsid w:val="0033014D"/>
    <w:rsid w:val="00331A85"/>
    <w:rsid w:val="00343B69"/>
    <w:rsid w:val="00347298"/>
    <w:rsid w:val="00373916"/>
    <w:rsid w:val="003757D9"/>
    <w:rsid w:val="003831DA"/>
    <w:rsid w:val="00387DD6"/>
    <w:rsid w:val="00393AD7"/>
    <w:rsid w:val="0039525B"/>
    <w:rsid w:val="0039629A"/>
    <w:rsid w:val="003A0102"/>
    <w:rsid w:val="003A668F"/>
    <w:rsid w:val="003B1BFC"/>
    <w:rsid w:val="003B5715"/>
    <w:rsid w:val="003C18CC"/>
    <w:rsid w:val="003C407C"/>
    <w:rsid w:val="003C46E9"/>
    <w:rsid w:val="003C79EE"/>
    <w:rsid w:val="003D05D3"/>
    <w:rsid w:val="003D2E7A"/>
    <w:rsid w:val="003D64B3"/>
    <w:rsid w:val="003E13A6"/>
    <w:rsid w:val="003E7326"/>
    <w:rsid w:val="003F0030"/>
    <w:rsid w:val="003F6313"/>
    <w:rsid w:val="003F6643"/>
    <w:rsid w:val="004117C6"/>
    <w:rsid w:val="00412962"/>
    <w:rsid w:val="00414965"/>
    <w:rsid w:val="00414E25"/>
    <w:rsid w:val="00417854"/>
    <w:rsid w:val="0042254A"/>
    <w:rsid w:val="004234BB"/>
    <w:rsid w:val="004273BC"/>
    <w:rsid w:val="00433B22"/>
    <w:rsid w:val="0043553E"/>
    <w:rsid w:val="004361CA"/>
    <w:rsid w:val="00440335"/>
    <w:rsid w:val="00441718"/>
    <w:rsid w:val="00441950"/>
    <w:rsid w:val="00441EA6"/>
    <w:rsid w:val="00450C5A"/>
    <w:rsid w:val="00451333"/>
    <w:rsid w:val="004520D6"/>
    <w:rsid w:val="00452822"/>
    <w:rsid w:val="00453FA2"/>
    <w:rsid w:val="00461C45"/>
    <w:rsid w:val="00467652"/>
    <w:rsid w:val="004676F6"/>
    <w:rsid w:val="0047207D"/>
    <w:rsid w:val="0047212D"/>
    <w:rsid w:val="00474F10"/>
    <w:rsid w:val="00475BD2"/>
    <w:rsid w:val="00480E78"/>
    <w:rsid w:val="004860AB"/>
    <w:rsid w:val="00486475"/>
    <w:rsid w:val="00490729"/>
    <w:rsid w:val="00492D36"/>
    <w:rsid w:val="004949B5"/>
    <w:rsid w:val="004A173C"/>
    <w:rsid w:val="004B279C"/>
    <w:rsid w:val="004B6E5D"/>
    <w:rsid w:val="004B6EC2"/>
    <w:rsid w:val="004C2A50"/>
    <w:rsid w:val="004C68D6"/>
    <w:rsid w:val="004C720C"/>
    <w:rsid w:val="004E1E82"/>
    <w:rsid w:val="004E221B"/>
    <w:rsid w:val="004E3F6C"/>
    <w:rsid w:val="004E407A"/>
    <w:rsid w:val="004E47AB"/>
    <w:rsid w:val="004E4CD6"/>
    <w:rsid w:val="004E5684"/>
    <w:rsid w:val="004E67C6"/>
    <w:rsid w:val="004E687F"/>
    <w:rsid w:val="004E71D9"/>
    <w:rsid w:val="004F1133"/>
    <w:rsid w:val="004F11FF"/>
    <w:rsid w:val="00500BE1"/>
    <w:rsid w:val="0050525D"/>
    <w:rsid w:val="005055BF"/>
    <w:rsid w:val="005065F0"/>
    <w:rsid w:val="00513C4B"/>
    <w:rsid w:val="005149D6"/>
    <w:rsid w:val="00521CDB"/>
    <w:rsid w:val="0052382F"/>
    <w:rsid w:val="00524673"/>
    <w:rsid w:val="005319A7"/>
    <w:rsid w:val="005333A3"/>
    <w:rsid w:val="005359F9"/>
    <w:rsid w:val="00541326"/>
    <w:rsid w:val="00542A4C"/>
    <w:rsid w:val="00543718"/>
    <w:rsid w:val="00546236"/>
    <w:rsid w:val="00550043"/>
    <w:rsid w:val="0055521F"/>
    <w:rsid w:val="005608B1"/>
    <w:rsid w:val="005611E7"/>
    <w:rsid w:val="00563451"/>
    <w:rsid w:val="00571940"/>
    <w:rsid w:val="005745E6"/>
    <w:rsid w:val="005855C7"/>
    <w:rsid w:val="00587F47"/>
    <w:rsid w:val="0059067E"/>
    <w:rsid w:val="00590782"/>
    <w:rsid w:val="00590DAE"/>
    <w:rsid w:val="00591CF1"/>
    <w:rsid w:val="005922EA"/>
    <w:rsid w:val="00597EBB"/>
    <w:rsid w:val="005A19E3"/>
    <w:rsid w:val="005A1FF9"/>
    <w:rsid w:val="005A7550"/>
    <w:rsid w:val="005B113A"/>
    <w:rsid w:val="005B29A3"/>
    <w:rsid w:val="005B433F"/>
    <w:rsid w:val="005C4306"/>
    <w:rsid w:val="005D30F6"/>
    <w:rsid w:val="005E0352"/>
    <w:rsid w:val="005E5462"/>
    <w:rsid w:val="005E7427"/>
    <w:rsid w:val="005F593B"/>
    <w:rsid w:val="00600F1C"/>
    <w:rsid w:val="00601319"/>
    <w:rsid w:val="0060172B"/>
    <w:rsid w:val="00606111"/>
    <w:rsid w:val="00607583"/>
    <w:rsid w:val="006116BE"/>
    <w:rsid w:val="0061328F"/>
    <w:rsid w:val="00614976"/>
    <w:rsid w:val="00616540"/>
    <w:rsid w:val="00616B4A"/>
    <w:rsid w:val="00623C04"/>
    <w:rsid w:val="006427CD"/>
    <w:rsid w:val="006447C2"/>
    <w:rsid w:val="00646BCE"/>
    <w:rsid w:val="006503F6"/>
    <w:rsid w:val="00650F1B"/>
    <w:rsid w:val="00653AF2"/>
    <w:rsid w:val="00655E89"/>
    <w:rsid w:val="00665AB6"/>
    <w:rsid w:val="006669EC"/>
    <w:rsid w:val="006738F4"/>
    <w:rsid w:val="00674234"/>
    <w:rsid w:val="00674875"/>
    <w:rsid w:val="006753B4"/>
    <w:rsid w:val="00676690"/>
    <w:rsid w:val="00677612"/>
    <w:rsid w:val="00685975"/>
    <w:rsid w:val="00694FC2"/>
    <w:rsid w:val="00696169"/>
    <w:rsid w:val="006A150C"/>
    <w:rsid w:val="006A5C97"/>
    <w:rsid w:val="006B08CE"/>
    <w:rsid w:val="006B16C8"/>
    <w:rsid w:val="006C16A3"/>
    <w:rsid w:val="006C1E39"/>
    <w:rsid w:val="006C2283"/>
    <w:rsid w:val="006E2BAD"/>
    <w:rsid w:val="006E317F"/>
    <w:rsid w:val="006E4694"/>
    <w:rsid w:val="006E5418"/>
    <w:rsid w:val="006E55D1"/>
    <w:rsid w:val="006F148C"/>
    <w:rsid w:val="006F2A4E"/>
    <w:rsid w:val="006F5548"/>
    <w:rsid w:val="006F716E"/>
    <w:rsid w:val="0072082F"/>
    <w:rsid w:val="00721EF3"/>
    <w:rsid w:val="00723703"/>
    <w:rsid w:val="00726158"/>
    <w:rsid w:val="007276E6"/>
    <w:rsid w:val="0073566D"/>
    <w:rsid w:val="00740255"/>
    <w:rsid w:val="00743018"/>
    <w:rsid w:val="00744862"/>
    <w:rsid w:val="00747C77"/>
    <w:rsid w:val="0075176F"/>
    <w:rsid w:val="0075215C"/>
    <w:rsid w:val="00752525"/>
    <w:rsid w:val="00753C3B"/>
    <w:rsid w:val="00756E72"/>
    <w:rsid w:val="007611FD"/>
    <w:rsid w:val="00763740"/>
    <w:rsid w:val="00764D10"/>
    <w:rsid w:val="00765B82"/>
    <w:rsid w:val="00766C99"/>
    <w:rsid w:val="007677B3"/>
    <w:rsid w:val="00772E43"/>
    <w:rsid w:val="007773A2"/>
    <w:rsid w:val="007803A1"/>
    <w:rsid w:val="00781E63"/>
    <w:rsid w:val="00787386"/>
    <w:rsid w:val="007918A3"/>
    <w:rsid w:val="00791B6C"/>
    <w:rsid w:val="00793A55"/>
    <w:rsid w:val="007978AC"/>
    <w:rsid w:val="007B2A67"/>
    <w:rsid w:val="007D3FE0"/>
    <w:rsid w:val="007D4DB1"/>
    <w:rsid w:val="007E09B3"/>
    <w:rsid w:val="007E1597"/>
    <w:rsid w:val="007E621E"/>
    <w:rsid w:val="007E69AC"/>
    <w:rsid w:val="007F3047"/>
    <w:rsid w:val="007F7983"/>
    <w:rsid w:val="008022C2"/>
    <w:rsid w:val="00817247"/>
    <w:rsid w:val="0081744C"/>
    <w:rsid w:val="008267B7"/>
    <w:rsid w:val="00826BA4"/>
    <w:rsid w:val="00837178"/>
    <w:rsid w:val="00837D61"/>
    <w:rsid w:val="00850F76"/>
    <w:rsid w:val="0085183D"/>
    <w:rsid w:val="00853DC5"/>
    <w:rsid w:val="00862533"/>
    <w:rsid w:val="008649BD"/>
    <w:rsid w:val="00865E28"/>
    <w:rsid w:val="00867F7E"/>
    <w:rsid w:val="008841FF"/>
    <w:rsid w:val="00884EBF"/>
    <w:rsid w:val="00885F2F"/>
    <w:rsid w:val="008912C2"/>
    <w:rsid w:val="00893A75"/>
    <w:rsid w:val="008A63A8"/>
    <w:rsid w:val="008A6CFE"/>
    <w:rsid w:val="008A7C4B"/>
    <w:rsid w:val="008B0E1B"/>
    <w:rsid w:val="008B46DE"/>
    <w:rsid w:val="008B5AD7"/>
    <w:rsid w:val="008C15AD"/>
    <w:rsid w:val="008C2F8B"/>
    <w:rsid w:val="008C76C7"/>
    <w:rsid w:val="008C7DDF"/>
    <w:rsid w:val="008D0627"/>
    <w:rsid w:val="008D12CC"/>
    <w:rsid w:val="008D6E5E"/>
    <w:rsid w:val="008E0128"/>
    <w:rsid w:val="008E712A"/>
    <w:rsid w:val="008F4CC9"/>
    <w:rsid w:val="008F5161"/>
    <w:rsid w:val="008F58DA"/>
    <w:rsid w:val="008F6425"/>
    <w:rsid w:val="008F799C"/>
    <w:rsid w:val="00901F1F"/>
    <w:rsid w:val="00906EBD"/>
    <w:rsid w:val="00911EB8"/>
    <w:rsid w:val="0091425B"/>
    <w:rsid w:val="0091769B"/>
    <w:rsid w:val="00917E5A"/>
    <w:rsid w:val="00920B78"/>
    <w:rsid w:val="00922696"/>
    <w:rsid w:val="009247C3"/>
    <w:rsid w:val="00924881"/>
    <w:rsid w:val="00925172"/>
    <w:rsid w:val="00925AE7"/>
    <w:rsid w:val="0093027D"/>
    <w:rsid w:val="00934132"/>
    <w:rsid w:val="00934E9F"/>
    <w:rsid w:val="00937EE9"/>
    <w:rsid w:val="00945D07"/>
    <w:rsid w:val="0094667F"/>
    <w:rsid w:val="00946FC3"/>
    <w:rsid w:val="00954876"/>
    <w:rsid w:val="00961441"/>
    <w:rsid w:val="00961C76"/>
    <w:rsid w:val="00964DE5"/>
    <w:rsid w:val="00965206"/>
    <w:rsid w:val="009658E2"/>
    <w:rsid w:val="0096743E"/>
    <w:rsid w:val="00967648"/>
    <w:rsid w:val="009846C4"/>
    <w:rsid w:val="009854E6"/>
    <w:rsid w:val="0098752B"/>
    <w:rsid w:val="0099058E"/>
    <w:rsid w:val="009A24C3"/>
    <w:rsid w:val="009A5F79"/>
    <w:rsid w:val="009A7462"/>
    <w:rsid w:val="009A7681"/>
    <w:rsid w:val="009A7F5F"/>
    <w:rsid w:val="009B0919"/>
    <w:rsid w:val="009B2651"/>
    <w:rsid w:val="009C228A"/>
    <w:rsid w:val="009C388A"/>
    <w:rsid w:val="009C3D3E"/>
    <w:rsid w:val="009C41E3"/>
    <w:rsid w:val="009C47D2"/>
    <w:rsid w:val="009C530D"/>
    <w:rsid w:val="009C659A"/>
    <w:rsid w:val="009C7B93"/>
    <w:rsid w:val="009D0B55"/>
    <w:rsid w:val="009D11C6"/>
    <w:rsid w:val="009D270E"/>
    <w:rsid w:val="009D76A9"/>
    <w:rsid w:val="009E1918"/>
    <w:rsid w:val="009E4DCC"/>
    <w:rsid w:val="009E5A5A"/>
    <w:rsid w:val="009F7ADF"/>
    <w:rsid w:val="00A04A03"/>
    <w:rsid w:val="00A15DED"/>
    <w:rsid w:val="00A161E1"/>
    <w:rsid w:val="00A16707"/>
    <w:rsid w:val="00A16C9F"/>
    <w:rsid w:val="00A21330"/>
    <w:rsid w:val="00A22A18"/>
    <w:rsid w:val="00A24F5D"/>
    <w:rsid w:val="00A268DC"/>
    <w:rsid w:val="00A32A9A"/>
    <w:rsid w:val="00A32C4B"/>
    <w:rsid w:val="00A33031"/>
    <w:rsid w:val="00A33717"/>
    <w:rsid w:val="00A349B0"/>
    <w:rsid w:val="00A37AD1"/>
    <w:rsid w:val="00A46088"/>
    <w:rsid w:val="00A52717"/>
    <w:rsid w:val="00A6159E"/>
    <w:rsid w:val="00A72C3E"/>
    <w:rsid w:val="00A73577"/>
    <w:rsid w:val="00A75565"/>
    <w:rsid w:val="00A7684C"/>
    <w:rsid w:val="00A83CA0"/>
    <w:rsid w:val="00A86498"/>
    <w:rsid w:val="00A90208"/>
    <w:rsid w:val="00A92503"/>
    <w:rsid w:val="00A92B8E"/>
    <w:rsid w:val="00A93092"/>
    <w:rsid w:val="00A95595"/>
    <w:rsid w:val="00A974B0"/>
    <w:rsid w:val="00AA373B"/>
    <w:rsid w:val="00AA3C1C"/>
    <w:rsid w:val="00AA3EB4"/>
    <w:rsid w:val="00AB152D"/>
    <w:rsid w:val="00AB2217"/>
    <w:rsid w:val="00AB2958"/>
    <w:rsid w:val="00AB3A74"/>
    <w:rsid w:val="00AB53B5"/>
    <w:rsid w:val="00AC0957"/>
    <w:rsid w:val="00AC1FDA"/>
    <w:rsid w:val="00AC4C2B"/>
    <w:rsid w:val="00AD5299"/>
    <w:rsid w:val="00AD5974"/>
    <w:rsid w:val="00AE00C4"/>
    <w:rsid w:val="00AE127C"/>
    <w:rsid w:val="00AE29F2"/>
    <w:rsid w:val="00AE4836"/>
    <w:rsid w:val="00AF13A4"/>
    <w:rsid w:val="00AF36C3"/>
    <w:rsid w:val="00B00A0D"/>
    <w:rsid w:val="00B035FB"/>
    <w:rsid w:val="00B06F62"/>
    <w:rsid w:val="00B07BD8"/>
    <w:rsid w:val="00B12316"/>
    <w:rsid w:val="00B14511"/>
    <w:rsid w:val="00B16657"/>
    <w:rsid w:val="00B203F6"/>
    <w:rsid w:val="00B3440A"/>
    <w:rsid w:val="00B35CF3"/>
    <w:rsid w:val="00B4039C"/>
    <w:rsid w:val="00B43E01"/>
    <w:rsid w:val="00B477C4"/>
    <w:rsid w:val="00B47AD3"/>
    <w:rsid w:val="00B47B05"/>
    <w:rsid w:val="00B52646"/>
    <w:rsid w:val="00B53E2F"/>
    <w:rsid w:val="00B55569"/>
    <w:rsid w:val="00B57172"/>
    <w:rsid w:val="00B5761F"/>
    <w:rsid w:val="00B61734"/>
    <w:rsid w:val="00B62598"/>
    <w:rsid w:val="00B6748A"/>
    <w:rsid w:val="00B71101"/>
    <w:rsid w:val="00B74595"/>
    <w:rsid w:val="00B7618E"/>
    <w:rsid w:val="00B7744C"/>
    <w:rsid w:val="00B82872"/>
    <w:rsid w:val="00B86104"/>
    <w:rsid w:val="00B9028A"/>
    <w:rsid w:val="00B925A9"/>
    <w:rsid w:val="00B92B8F"/>
    <w:rsid w:val="00BA2509"/>
    <w:rsid w:val="00BA40E7"/>
    <w:rsid w:val="00BA581B"/>
    <w:rsid w:val="00BB4DAB"/>
    <w:rsid w:val="00BB538B"/>
    <w:rsid w:val="00BB54EA"/>
    <w:rsid w:val="00BB67BA"/>
    <w:rsid w:val="00BB71DA"/>
    <w:rsid w:val="00BC1949"/>
    <w:rsid w:val="00BC3502"/>
    <w:rsid w:val="00BD6214"/>
    <w:rsid w:val="00BD6EC3"/>
    <w:rsid w:val="00BE0503"/>
    <w:rsid w:val="00BE2807"/>
    <w:rsid w:val="00BE5C54"/>
    <w:rsid w:val="00BE74DB"/>
    <w:rsid w:val="00BF0515"/>
    <w:rsid w:val="00BF0B54"/>
    <w:rsid w:val="00BF2B96"/>
    <w:rsid w:val="00BF4C67"/>
    <w:rsid w:val="00BF551C"/>
    <w:rsid w:val="00C01B8D"/>
    <w:rsid w:val="00C036F0"/>
    <w:rsid w:val="00C04767"/>
    <w:rsid w:val="00C1032F"/>
    <w:rsid w:val="00C10A16"/>
    <w:rsid w:val="00C161D6"/>
    <w:rsid w:val="00C164E6"/>
    <w:rsid w:val="00C21F91"/>
    <w:rsid w:val="00C24315"/>
    <w:rsid w:val="00C25E45"/>
    <w:rsid w:val="00C3490D"/>
    <w:rsid w:val="00C404D8"/>
    <w:rsid w:val="00C40AD2"/>
    <w:rsid w:val="00C410DC"/>
    <w:rsid w:val="00C4163B"/>
    <w:rsid w:val="00C4201C"/>
    <w:rsid w:val="00C43FD6"/>
    <w:rsid w:val="00C4416B"/>
    <w:rsid w:val="00C44E39"/>
    <w:rsid w:val="00C4616D"/>
    <w:rsid w:val="00C46667"/>
    <w:rsid w:val="00C5086A"/>
    <w:rsid w:val="00C511C6"/>
    <w:rsid w:val="00C520BB"/>
    <w:rsid w:val="00C547CA"/>
    <w:rsid w:val="00C56E13"/>
    <w:rsid w:val="00C61B04"/>
    <w:rsid w:val="00C64578"/>
    <w:rsid w:val="00C67C8F"/>
    <w:rsid w:val="00C67CA8"/>
    <w:rsid w:val="00C708A2"/>
    <w:rsid w:val="00C711C7"/>
    <w:rsid w:val="00C755BD"/>
    <w:rsid w:val="00C77DD5"/>
    <w:rsid w:val="00C810C2"/>
    <w:rsid w:val="00C878CB"/>
    <w:rsid w:val="00C87EE0"/>
    <w:rsid w:val="00C97D3C"/>
    <w:rsid w:val="00CA0095"/>
    <w:rsid w:val="00CA0B7D"/>
    <w:rsid w:val="00CA78E2"/>
    <w:rsid w:val="00CB23A3"/>
    <w:rsid w:val="00CB5684"/>
    <w:rsid w:val="00CB6F34"/>
    <w:rsid w:val="00CB76C3"/>
    <w:rsid w:val="00CC4BF1"/>
    <w:rsid w:val="00CC546A"/>
    <w:rsid w:val="00CD1C89"/>
    <w:rsid w:val="00CD7A9D"/>
    <w:rsid w:val="00CE0AF5"/>
    <w:rsid w:val="00CE12A4"/>
    <w:rsid w:val="00CE16BD"/>
    <w:rsid w:val="00CE435C"/>
    <w:rsid w:val="00CE4C30"/>
    <w:rsid w:val="00CE7BC0"/>
    <w:rsid w:val="00CF3CAE"/>
    <w:rsid w:val="00CF7747"/>
    <w:rsid w:val="00D01A9C"/>
    <w:rsid w:val="00D02049"/>
    <w:rsid w:val="00D02CA1"/>
    <w:rsid w:val="00D0388F"/>
    <w:rsid w:val="00D06520"/>
    <w:rsid w:val="00D13338"/>
    <w:rsid w:val="00D16B3B"/>
    <w:rsid w:val="00D202BA"/>
    <w:rsid w:val="00D218A3"/>
    <w:rsid w:val="00D22AB1"/>
    <w:rsid w:val="00D308D7"/>
    <w:rsid w:val="00D37C9B"/>
    <w:rsid w:val="00D4175B"/>
    <w:rsid w:val="00D46DF1"/>
    <w:rsid w:val="00D5302B"/>
    <w:rsid w:val="00D546F2"/>
    <w:rsid w:val="00D5537C"/>
    <w:rsid w:val="00D5582F"/>
    <w:rsid w:val="00D61495"/>
    <w:rsid w:val="00D632E5"/>
    <w:rsid w:val="00D65E66"/>
    <w:rsid w:val="00D66088"/>
    <w:rsid w:val="00D71D4A"/>
    <w:rsid w:val="00D73B59"/>
    <w:rsid w:val="00D75AFA"/>
    <w:rsid w:val="00D7719A"/>
    <w:rsid w:val="00D80036"/>
    <w:rsid w:val="00D80CAE"/>
    <w:rsid w:val="00D832F5"/>
    <w:rsid w:val="00D8389C"/>
    <w:rsid w:val="00D84F31"/>
    <w:rsid w:val="00D91E39"/>
    <w:rsid w:val="00D93ED9"/>
    <w:rsid w:val="00D93F78"/>
    <w:rsid w:val="00D94670"/>
    <w:rsid w:val="00D96B09"/>
    <w:rsid w:val="00DA0674"/>
    <w:rsid w:val="00DB49EC"/>
    <w:rsid w:val="00DC29C3"/>
    <w:rsid w:val="00DC37BC"/>
    <w:rsid w:val="00DC41D2"/>
    <w:rsid w:val="00DC720C"/>
    <w:rsid w:val="00DD2D7F"/>
    <w:rsid w:val="00DD2EE4"/>
    <w:rsid w:val="00DD3AF7"/>
    <w:rsid w:val="00DD78A8"/>
    <w:rsid w:val="00DD7CC1"/>
    <w:rsid w:val="00DF20D6"/>
    <w:rsid w:val="00E045C9"/>
    <w:rsid w:val="00E05CAB"/>
    <w:rsid w:val="00E126B8"/>
    <w:rsid w:val="00E1480E"/>
    <w:rsid w:val="00E17D28"/>
    <w:rsid w:val="00E207FC"/>
    <w:rsid w:val="00E228B9"/>
    <w:rsid w:val="00E31B8E"/>
    <w:rsid w:val="00E34BE4"/>
    <w:rsid w:val="00E354BC"/>
    <w:rsid w:val="00E3720A"/>
    <w:rsid w:val="00E40DE8"/>
    <w:rsid w:val="00E42098"/>
    <w:rsid w:val="00E43F81"/>
    <w:rsid w:val="00E47664"/>
    <w:rsid w:val="00E51037"/>
    <w:rsid w:val="00E51442"/>
    <w:rsid w:val="00E5177F"/>
    <w:rsid w:val="00E53E82"/>
    <w:rsid w:val="00E56835"/>
    <w:rsid w:val="00E57817"/>
    <w:rsid w:val="00E57DA5"/>
    <w:rsid w:val="00E57FCD"/>
    <w:rsid w:val="00E602CD"/>
    <w:rsid w:val="00E606FA"/>
    <w:rsid w:val="00E61114"/>
    <w:rsid w:val="00E62987"/>
    <w:rsid w:val="00E652DB"/>
    <w:rsid w:val="00E66D3D"/>
    <w:rsid w:val="00E700F1"/>
    <w:rsid w:val="00E7234E"/>
    <w:rsid w:val="00E82A7C"/>
    <w:rsid w:val="00E866F8"/>
    <w:rsid w:val="00E86784"/>
    <w:rsid w:val="00E94D1A"/>
    <w:rsid w:val="00E97ED6"/>
    <w:rsid w:val="00EA1B74"/>
    <w:rsid w:val="00EA4CCC"/>
    <w:rsid w:val="00EA5E0C"/>
    <w:rsid w:val="00EA7A07"/>
    <w:rsid w:val="00EB3534"/>
    <w:rsid w:val="00EB6D3F"/>
    <w:rsid w:val="00EB7FC8"/>
    <w:rsid w:val="00EC04A3"/>
    <w:rsid w:val="00EC5CA6"/>
    <w:rsid w:val="00ED0918"/>
    <w:rsid w:val="00ED1953"/>
    <w:rsid w:val="00ED35C8"/>
    <w:rsid w:val="00ED4748"/>
    <w:rsid w:val="00ED6925"/>
    <w:rsid w:val="00ED70A9"/>
    <w:rsid w:val="00EE01CB"/>
    <w:rsid w:val="00EE0E8D"/>
    <w:rsid w:val="00EE36D0"/>
    <w:rsid w:val="00EF06A6"/>
    <w:rsid w:val="00EF0B18"/>
    <w:rsid w:val="00EF1C19"/>
    <w:rsid w:val="00EF282E"/>
    <w:rsid w:val="00EF3A0D"/>
    <w:rsid w:val="00EF46B7"/>
    <w:rsid w:val="00EF59D0"/>
    <w:rsid w:val="00F01B8D"/>
    <w:rsid w:val="00F03F8B"/>
    <w:rsid w:val="00F0506E"/>
    <w:rsid w:val="00F05902"/>
    <w:rsid w:val="00F11884"/>
    <w:rsid w:val="00F1398E"/>
    <w:rsid w:val="00F13F9C"/>
    <w:rsid w:val="00F14219"/>
    <w:rsid w:val="00F15262"/>
    <w:rsid w:val="00F152C9"/>
    <w:rsid w:val="00F15C91"/>
    <w:rsid w:val="00F23074"/>
    <w:rsid w:val="00F3037B"/>
    <w:rsid w:val="00F30BE3"/>
    <w:rsid w:val="00F32275"/>
    <w:rsid w:val="00F34319"/>
    <w:rsid w:val="00F5186F"/>
    <w:rsid w:val="00F53317"/>
    <w:rsid w:val="00F62A0C"/>
    <w:rsid w:val="00F64E0E"/>
    <w:rsid w:val="00F65991"/>
    <w:rsid w:val="00F67827"/>
    <w:rsid w:val="00F72A5D"/>
    <w:rsid w:val="00F761E8"/>
    <w:rsid w:val="00F81277"/>
    <w:rsid w:val="00F83773"/>
    <w:rsid w:val="00F85DE7"/>
    <w:rsid w:val="00F926B3"/>
    <w:rsid w:val="00F974C3"/>
    <w:rsid w:val="00FA1FA4"/>
    <w:rsid w:val="00FA2E57"/>
    <w:rsid w:val="00FA6DBB"/>
    <w:rsid w:val="00FA72BF"/>
    <w:rsid w:val="00FA7B5E"/>
    <w:rsid w:val="00FB5879"/>
    <w:rsid w:val="00FC47B8"/>
    <w:rsid w:val="00FC494D"/>
    <w:rsid w:val="00FC6D1A"/>
    <w:rsid w:val="00FD3F59"/>
    <w:rsid w:val="00FD422E"/>
    <w:rsid w:val="00FD56CC"/>
    <w:rsid w:val="00FD6336"/>
    <w:rsid w:val="00FD6C61"/>
    <w:rsid w:val="00FE0232"/>
    <w:rsid w:val="00FE3386"/>
    <w:rsid w:val="00FE3D43"/>
    <w:rsid w:val="00FE3F19"/>
    <w:rsid w:val="00FE5D68"/>
    <w:rsid w:val="00FE639D"/>
    <w:rsid w:val="00FF23CF"/>
    <w:rsid w:val="00FF460B"/>
    <w:rsid w:val="00FF55E3"/>
    <w:rsid w:val="00FF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6E2BAD"/>
    <w:pPr>
      <w:ind w:firstLine="360"/>
    </w:pPr>
    <w:rPr>
      <w:sz w:val="22"/>
      <w:szCs w:val="22"/>
      <w:lang w:val="en-US" w:eastAsia="en-US"/>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
    <w:basedOn w:val="a"/>
    <w:next w:val="a"/>
    <w:link w:val="13"/>
    <w:uiPriority w:val="99"/>
    <w:qFormat/>
    <w:rsid w:val="001E6C26"/>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aliases w:val="Chapter Title,Sub Head,PullOut,H2,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Заголовок 2 Знак1,- 1.1"/>
    <w:basedOn w:val="a"/>
    <w:next w:val="a"/>
    <w:link w:val="20"/>
    <w:uiPriority w:val="99"/>
    <w:qFormat/>
    <w:rsid w:val="001E6C26"/>
    <w:pPr>
      <w:pBdr>
        <w:bottom w:val="single" w:sz="8" w:space="1" w:color="4F81BD"/>
      </w:pBdr>
      <w:spacing w:before="200" w:after="80"/>
      <w:ind w:firstLine="0"/>
      <w:outlineLvl w:val="1"/>
    </w:pPr>
    <w:rPr>
      <w:rFonts w:ascii="Cambria" w:hAnsi="Cambria"/>
      <w:color w:val="365F91"/>
      <w:sz w:val="24"/>
      <w:szCs w:val="24"/>
    </w:rPr>
  </w:style>
  <w:style w:type="paragraph" w:styleId="30">
    <w:name w:val="heading 3"/>
    <w:aliases w:val="H3,Заголовок 3 Знак Знак,Знак Знак Знак"/>
    <w:basedOn w:val="a"/>
    <w:next w:val="a"/>
    <w:link w:val="31"/>
    <w:uiPriority w:val="99"/>
    <w:qFormat/>
    <w:rsid w:val="001E6C26"/>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aliases w:val="H4"/>
    <w:basedOn w:val="a"/>
    <w:next w:val="a"/>
    <w:link w:val="40"/>
    <w:uiPriority w:val="99"/>
    <w:qFormat/>
    <w:rsid w:val="001E6C26"/>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uiPriority w:val="99"/>
    <w:qFormat/>
    <w:rsid w:val="001E6C26"/>
    <w:pPr>
      <w:spacing w:before="200" w:after="80"/>
      <w:ind w:firstLine="0"/>
      <w:outlineLvl w:val="4"/>
    </w:pPr>
    <w:rPr>
      <w:rFonts w:ascii="Cambria" w:hAnsi="Cambria"/>
      <w:color w:val="4F81BD"/>
    </w:rPr>
  </w:style>
  <w:style w:type="paragraph" w:styleId="6">
    <w:name w:val="heading 6"/>
    <w:basedOn w:val="a"/>
    <w:next w:val="a"/>
    <w:link w:val="60"/>
    <w:uiPriority w:val="99"/>
    <w:qFormat/>
    <w:rsid w:val="001E6C26"/>
    <w:pPr>
      <w:spacing w:before="280" w:after="100"/>
      <w:ind w:firstLine="0"/>
      <w:outlineLvl w:val="5"/>
    </w:pPr>
    <w:rPr>
      <w:rFonts w:ascii="Cambria" w:hAnsi="Cambria"/>
      <w:i/>
      <w:iCs/>
      <w:color w:val="4F81BD"/>
    </w:rPr>
  </w:style>
  <w:style w:type="paragraph" w:styleId="7">
    <w:name w:val="heading 7"/>
    <w:basedOn w:val="a"/>
    <w:next w:val="a"/>
    <w:link w:val="70"/>
    <w:uiPriority w:val="99"/>
    <w:qFormat/>
    <w:rsid w:val="001E6C26"/>
    <w:pPr>
      <w:spacing w:before="320" w:after="100"/>
      <w:ind w:firstLine="0"/>
      <w:outlineLvl w:val="6"/>
    </w:pPr>
    <w:rPr>
      <w:rFonts w:ascii="Cambria" w:hAnsi="Cambria"/>
      <w:b/>
      <w:bCs/>
      <w:color w:val="9BBB59"/>
      <w:sz w:val="20"/>
      <w:szCs w:val="20"/>
    </w:rPr>
  </w:style>
  <w:style w:type="paragraph" w:styleId="8">
    <w:name w:val="heading 8"/>
    <w:basedOn w:val="a"/>
    <w:next w:val="a"/>
    <w:link w:val="80"/>
    <w:uiPriority w:val="99"/>
    <w:qFormat/>
    <w:rsid w:val="001E6C26"/>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uiPriority w:val="99"/>
    <w:qFormat/>
    <w:rsid w:val="001E6C26"/>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uiPriority w:val="99"/>
    <w:locked/>
    <w:rsid w:val="001E6C26"/>
    <w:rPr>
      <w:rFonts w:ascii="Cambria" w:hAnsi="Cambria" w:cs="Times New Roman"/>
      <w:b/>
      <w:bCs/>
      <w:color w:val="365F91"/>
      <w:sz w:val="24"/>
      <w:szCs w:val="24"/>
    </w:rPr>
  </w:style>
  <w:style w:type="character" w:customStyle="1" w:styleId="Heading2Char">
    <w:name w:val="Heading 2 Char"/>
    <w:aliases w:val="Chapter Title Char,Sub Head Char,PullOut Char,H2 Char,Заголовок 2 Знак Знак Знак Знак Char,Заголовок 2 Знак Знак Знак Char,Заголовок 2 Знак Знак Char,Заголовок 2 Знак Знак Знак Знак Знак Знак Char,Заголовок 2 Знак Знак Знак Знак Знак Char"/>
    <w:uiPriority w:val="9"/>
    <w:semiHidden/>
    <w:rsid w:val="00CE57C8"/>
    <w:rPr>
      <w:rFonts w:ascii="Cambria" w:eastAsia="Times New Roman" w:hAnsi="Cambria" w:cs="Times New Roman"/>
      <w:b/>
      <w:bCs/>
      <w:i/>
      <w:iCs/>
      <w:sz w:val="28"/>
      <w:szCs w:val="28"/>
      <w:lang w:val="en-US" w:eastAsia="en-US"/>
    </w:rPr>
  </w:style>
  <w:style w:type="character" w:customStyle="1" w:styleId="31">
    <w:name w:val="Заголовок 3 Знак"/>
    <w:aliases w:val="H3 Знак,Заголовок 3 Знак Знак Знак,Знак Знак Знак Знак2"/>
    <w:link w:val="30"/>
    <w:uiPriority w:val="99"/>
    <w:locked/>
    <w:rsid w:val="001E6C26"/>
    <w:rPr>
      <w:rFonts w:ascii="Cambria" w:hAnsi="Cambria" w:cs="Times New Roman"/>
      <w:color w:val="4F81BD"/>
      <w:sz w:val="24"/>
      <w:szCs w:val="24"/>
    </w:rPr>
  </w:style>
  <w:style w:type="character" w:customStyle="1" w:styleId="40">
    <w:name w:val="Заголовок 4 Знак"/>
    <w:aliases w:val="H4 Знак"/>
    <w:link w:val="4"/>
    <w:uiPriority w:val="99"/>
    <w:locked/>
    <w:rsid w:val="001E6C26"/>
    <w:rPr>
      <w:rFonts w:ascii="Cambria" w:hAnsi="Cambria" w:cs="Times New Roman"/>
      <w:i/>
      <w:iCs/>
      <w:color w:val="4F81BD"/>
      <w:sz w:val="24"/>
      <w:szCs w:val="24"/>
    </w:rPr>
  </w:style>
  <w:style w:type="character" w:customStyle="1" w:styleId="50">
    <w:name w:val="Заголовок 5 Знак"/>
    <w:link w:val="5"/>
    <w:uiPriority w:val="99"/>
    <w:locked/>
    <w:rsid w:val="001E6C26"/>
    <w:rPr>
      <w:rFonts w:ascii="Cambria" w:hAnsi="Cambria" w:cs="Times New Roman"/>
      <w:color w:val="4F81BD"/>
    </w:rPr>
  </w:style>
  <w:style w:type="character" w:customStyle="1" w:styleId="60">
    <w:name w:val="Заголовок 6 Знак"/>
    <w:link w:val="6"/>
    <w:uiPriority w:val="99"/>
    <w:locked/>
    <w:rsid w:val="001E6C26"/>
    <w:rPr>
      <w:rFonts w:ascii="Cambria" w:hAnsi="Cambria" w:cs="Times New Roman"/>
      <w:i/>
      <w:iCs/>
      <w:color w:val="4F81BD"/>
    </w:rPr>
  </w:style>
  <w:style w:type="character" w:customStyle="1" w:styleId="70">
    <w:name w:val="Заголовок 7 Знак"/>
    <w:link w:val="7"/>
    <w:uiPriority w:val="99"/>
    <w:locked/>
    <w:rsid w:val="001E6C26"/>
    <w:rPr>
      <w:rFonts w:ascii="Cambria" w:hAnsi="Cambria" w:cs="Times New Roman"/>
      <w:b/>
      <w:bCs/>
      <w:color w:val="9BBB59"/>
      <w:sz w:val="20"/>
      <w:szCs w:val="20"/>
    </w:rPr>
  </w:style>
  <w:style w:type="character" w:customStyle="1" w:styleId="80">
    <w:name w:val="Заголовок 8 Знак"/>
    <w:link w:val="8"/>
    <w:uiPriority w:val="99"/>
    <w:locked/>
    <w:rsid w:val="001E6C26"/>
    <w:rPr>
      <w:rFonts w:ascii="Cambria" w:hAnsi="Cambria" w:cs="Times New Roman"/>
      <w:b/>
      <w:bCs/>
      <w:i/>
      <w:iCs/>
      <w:color w:val="9BBB59"/>
      <w:sz w:val="20"/>
      <w:szCs w:val="20"/>
    </w:rPr>
  </w:style>
  <w:style w:type="character" w:customStyle="1" w:styleId="90">
    <w:name w:val="Заголовок 9 Знак"/>
    <w:link w:val="9"/>
    <w:uiPriority w:val="99"/>
    <w:locked/>
    <w:rsid w:val="001E6C26"/>
    <w:rPr>
      <w:rFonts w:ascii="Cambria" w:hAnsi="Cambria" w:cs="Times New Roman"/>
      <w:i/>
      <w:iCs/>
      <w:color w:val="9BBB59"/>
      <w:sz w:val="20"/>
      <w:szCs w:val="20"/>
    </w:rPr>
  </w:style>
  <w:style w:type="character" w:customStyle="1" w:styleId="Heading2Char2">
    <w:name w:val="Heading 2 Char2"/>
    <w:aliases w:val="Chapter Title Char2,Sub Head Char2,PullOut Char2,H2 Char2,Заголовок 2 Знак Знак Знак Знак Char2,Заголовок 2 Знак Знак Знак Char2,Заголовок 2 Знак Знак Char2,Заголовок 2 Знак Знак Знак Знак Знак Знак Char2"/>
    <w:uiPriority w:val="99"/>
    <w:semiHidden/>
    <w:rPr>
      <w:rFonts w:ascii="Cambria" w:hAnsi="Cambria" w:cs="Times New Roman"/>
      <w:b/>
      <w:bCs/>
      <w:i/>
      <w:iCs/>
      <w:sz w:val="28"/>
      <w:szCs w:val="28"/>
      <w:lang w:val="en-US" w:eastAsia="en-US"/>
    </w:rPr>
  </w:style>
  <w:style w:type="character" w:customStyle="1" w:styleId="20">
    <w:name w:val="Заголовок 2 Знак"/>
    <w:aliases w:val="Chapter Title Знак,Sub Head Знак,PullOut Знак,H2 Знак,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1 Знак,- 1.1 Знак"/>
    <w:link w:val="2"/>
    <w:uiPriority w:val="99"/>
    <w:locked/>
    <w:rsid w:val="001E6C26"/>
    <w:rPr>
      <w:rFonts w:ascii="Cambria" w:hAnsi="Cambria" w:cs="Times New Roman"/>
      <w:color w:val="365F91"/>
      <w:sz w:val="24"/>
      <w:szCs w:val="24"/>
    </w:rPr>
  </w:style>
  <w:style w:type="paragraph" w:styleId="a3">
    <w:name w:val="Body Text"/>
    <w:aliases w:val="TabelTekst,Body Text2,Char,Body Text2 Char Char Char Char Char Char Char Char Char,Main text,Body Text Char2 Char,Body Text Char1 Char Char,Body Text Char Char Char Char,TabelTekst Char Char Char Char,Основной текст Знак Знак"/>
    <w:basedOn w:val="a"/>
    <w:link w:val="a4"/>
    <w:uiPriority w:val="99"/>
    <w:rsid w:val="006503F6"/>
    <w:pPr>
      <w:autoSpaceDE w:val="0"/>
      <w:autoSpaceDN w:val="0"/>
      <w:spacing w:after="60"/>
      <w:ind w:right="5101"/>
      <w:jc w:val="both"/>
    </w:pPr>
    <w:rPr>
      <w:rFonts w:ascii="Arial" w:hAnsi="Arial" w:cs="Arial"/>
      <w:sz w:val="26"/>
      <w:szCs w:val="26"/>
    </w:rPr>
  </w:style>
  <w:style w:type="character" w:customStyle="1" w:styleId="a4">
    <w:name w:val="Основной текст Знак"/>
    <w:aliases w:val="TabelTekst Знак,Body Text2 Знак,Char Знак,Body Text2 Char Char Char Char Char Char Char Char Char Знак,Main text Знак,Body Text Char2 Char Знак,Body Text Char1 Char Char Знак,Body Text Char Char Char Char Знак"/>
    <w:link w:val="a3"/>
    <w:uiPriority w:val="99"/>
    <w:locked/>
    <w:rsid w:val="006503F6"/>
    <w:rPr>
      <w:rFonts w:ascii="Arial" w:hAnsi="Arial" w:cs="Arial"/>
      <w:sz w:val="26"/>
      <w:szCs w:val="26"/>
    </w:rPr>
  </w:style>
  <w:style w:type="paragraph" w:styleId="a5">
    <w:name w:val="TOC Heading"/>
    <w:basedOn w:val="12"/>
    <w:next w:val="a"/>
    <w:uiPriority w:val="99"/>
    <w:qFormat/>
    <w:rsid w:val="001E6C26"/>
    <w:pPr>
      <w:outlineLvl w:val="9"/>
    </w:pPr>
  </w:style>
  <w:style w:type="paragraph" w:styleId="a6">
    <w:name w:val="Balloon Text"/>
    <w:basedOn w:val="a"/>
    <w:link w:val="a7"/>
    <w:uiPriority w:val="99"/>
    <w:rsid w:val="006503F6"/>
    <w:rPr>
      <w:rFonts w:ascii="Tahoma" w:hAnsi="Tahoma" w:cs="Tahoma"/>
      <w:sz w:val="16"/>
      <w:szCs w:val="16"/>
    </w:rPr>
  </w:style>
  <w:style w:type="character" w:customStyle="1" w:styleId="a7">
    <w:name w:val="Текст выноски Знак"/>
    <w:link w:val="a6"/>
    <w:uiPriority w:val="99"/>
    <w:locked/>
    <w:rsid w:val="006503F6"/>
    <w:rPr>
      <w:rFonts w:ascii="Tahoma" w:hAnsi="Tahoma" w:cs="Tahoma"/>
      <w:sz w:val="16"/>
      <w:szCs w:val="16"/>
    </w:rPr>
  </w:style>
  <w:style w:type="paragraph" w:styleId="a8">
    <w:name w:val="List Paragraph"/>
    <w:basedOn w:val="a"/>
    <w:uiPriority w:val="99"/>
    <w:qFormat/>
    <w:rsid w:val="001E6C26"/>
    <w:pPr>
      <w:ind w:left="720"/>
      <w:contextualSpacing/>
    </w:pPr>
  </w:style>
  <w:style w:type="paragraph" w:styleId="a9">
    <w:name w:val="caption"/>
    <w:basedOn w:val="a"/>
    <w:next w:val="a"/>
    <w:uiPriority w:val="99"/>
    <w:qFormat/>
    <w:rsid w:val="001E6C26"/>
    <w:rPr>
      <w:b/>
      <w:bCs/>
      <w:sz w:val="18"/>
      <w:szCs w:val="18"/>
    </w:rPr>
  </w:style>
  <w:style w:type="paragraph" w:styleId="aa">
    <w:name w:val="Title"/>
    <w:aliases w:val="Знак1"/>
    <w:basedOn w:val="a"/>
    <w:next w:val="a"/>
    <w:link w:val="ab"/>
    <w:uiPriority w:val="99"/>
    <w:qFormat/>
    <w:rsid w:val="00F62A0C"/>
    <w:pPr>
      <w:spacing w:after="160" w:line="240" w:lineRule="exact"/>
      <w:ind w:firstLine="0"/>
    </w:pPr>
    <w:rPr>
      <w:rFonts w:ascii="Verdana" w:hAnsi="Verdana"/>
      <w:sz w:val="24"/>
      <w:szCs w:val="24"/>
    </w:rPr>
  </w:style>
  <w:style w:type="character" w:customStyle="1" w:styleId="ab">
    <w:name w:val="Название Знак"/>
    <w:aliases w:val="Знак1 Знак"/>
    <w:link w:val="aa"/>
    <w:uiPriority w:val="99"/>
    <w:locked/>
    <w:rsid w:val="001E6C26"/>
    <w:rPr>
      <w:rFonts w:ascii="Cambria" w:hAnsi="Cambria" w:cs="Times New Roman"/>
      <w:i/>
      <w:iCs/>
      <w:color w:val="243F60"/>
      <w:sz w:val="60"/>
      <w:szCs w:val="60"/>
    </w:rPr>
  </w:style>
  <w:style w:type="paragraph" w:styleId="ac">
    <w:name w:val="Subtitle"/>
    <w:basedOn w:val="a"/>
    <w:next w:val="a"/>
    <w:link w:val="ad"/>
    <w:uiPriority w:val="99"/>
    <w:qFormat/>
    <w:rsid w:val="001E6C26"/>
    <w:pPr>
      <w:spacing w:before="200" w:after="900"/>
      <w:ind w:firstLine="0"/>
      <w:jc w:val="right"/>
    </w:pPr>
    <w:rPr>
      <w:i/>
      <w:iCs/>
      <w:sz w:val="24"/>
      <w:szCs w:val="24"/>
    </w:rPr>
  </w:style>
  <w:style w:type="character" w:customStyle="1" w:styleId="ad">
    <w:name w:val="Подзаголовок Знак"/>
    <w:link w:val="ac"/>
    <w:uiPriority w:val="99"/>
    <w:locked/>
    <w:rsid w:val="001E6C26"/>
    <w:rPr>
      <w:rFonts w:ascii="Calibri" w:cs="Times New Roman"/>
      <w:i/>
      <w:iCs/>
      <w:sz w:val="24"/>
      <w:szCs w:val="24"/>
    </w:rPr>
  </w:style>
  <w:style w:type="character" w:styleId="ae">
    <w:name w:val="Strong"/>
    <w:uiPriority w:val="99"/>
    <w:qFormat/>
    <w:rsid w:val="001E6C26"/>
    <w:rPr>
      <w:rFonts w:cs="Times New Roman"/>
      <w:b/>
      <w:bCs/>
      <w:spacing w:val="0"/>
    </w:rPr>
  </w:style>
  <w:style w:type="character" w:styleId="af">
    <w:name w:val="Emphasis"/>
    <w:uiPriority w:val="99"/>
    <w:qFormat/>
    <w:rsid w:val="001E6C26"/>
    <w:rPr>
      <w:rFonts w:cs="Times New Roman"/>
      <w:b/>
      <w:i/>
      <w:color w:val="5A5A5A"/>
    </w:rPr>
  </w:style>
  <w:style w:type="paragraph" w:styleId="af0">
    <w:name w:val="No Spacing"/>
    <w:basedOn w:val="a"/>
    <w:link w:val="af1"/>
    <w:uiPriority w:val="99"/>
    <w:qFormat/>
    <w:rsid w:val="001E6C26"/>
    <w:pPr>
      <w:ind w:firstLine="0"/>
    </w:pPr>
  </w:style>
  <w:style w:type="character" w:customStyle="1" w:styleId="af1">
    <w:name w:val="Без интервала Знак"/>
    <w:link w:val="af0"/>
    <w:uiPriority w:val="99"/>
    <w:locked/>
    <w:rsid w:val="001E6C26"/>
    <w:rPr>
      <w:rFonts w:cs="Times New Roman"/>
    </w:rPr>
  </w:style>
  <w:style w:type="paragraph" w:styleId="21">
    <w:name w:val="Quote"/>
    <w:basedOn w:val="a"/>
    <w:next w:val="a"/>
    <w:link w:val="22"/>
    <w:uiPriority w:val="99"/>
    <w:qFormat/>
    <w:rsid w:val="001E6C26"/>
    <w:rPr>
      <w:rFonts w:ascii="Cambria" w:hAnsi="Cambria"/>
      <w:i/>
      <w:iCs/>
      <w:color w:val="5A5A5A"/>
    </w:rPr>
  </w:style>
  <w:style w:type="character" w:customStyle="1" w:styleId="22">
    <w:name w:val="Цитата 2 Знак"/>
    <w:link w:val="21"/>
    <w:uiPriority w:val="99"/>
    <w:locked/>
    <w:rsid w:val="001E6C26"/>
    <w:rPr>
      <w:rFonts w:ascii="Cambria" w:hAnsi="Cambria" w:cs="Times New Roman"/>
      <w:i/>
      <w:iCs/>
      <w:color w:val="5A5A5A"/>
    </w:rPr>
  </w:style>
  <w:style w:type="paragraph" w:styleId="af2">
    <w:name w:val="Intense Quote"/>
    <w:basedOn w:val="a"/>
    <w:next w:val="a"/>
    <w:link w:val="af3"/>
    <w:uiPriority w:val="99"/>
    <w:qFormat/>
    <w:rsid w:val="001E6C2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af3">
    <w:name w:val="Выделенная цитата Знак"/>
    <w:link w:val="af2"/>
    <w:uiPriority w:val="99"/>
    <w:locked/>
    <w:rsid w:val="001E6C26"/>
    <w:rPr>
      <w:rFonts w:ascii="Cambria" w:hAnsi="Cambria" w:cs="Times New Roman"/>
      <w:i/>
      <w:iCs/>
      <w:color w:val="FFFFFF"/>
      <w:sz w:val="24"/>
      <w:szCs w:val="24"/>
      <w:shd w:val="clear" w:color="auto" w:fill="4F81BD"/>
    </w:rPr>
  </w:style>
  <w:style w:type="character" w:styleId="af4">
    <w:name w:val="Subtle Emphasis"/>
    <w:uiPriority w:val="99"/>
    <w:qFormat/>
    <w:rsid w:val="001E6C26"/>
    <w:rPr>
      <w:rFonts w:cs="Times New Roman"/>
      <w:i/>
      <w:color w:val="5A5A5A"/>
    </w:rPr>
  </w:style>
  <w:style w:type="character" w:styleId="af5">
    <w:name w:val="Intense Emphasis"/>
    <w:uiPriority w:val="99"/>
    <w:qFormat/>
    <w:rsid w:val="001E6C26"/>
    <w:rPr>
      <w:rFonts w:cs="Times New Roman"/>
      <w:b/>
      <w:i/>
      <w:color w:val="4F81BD"/>
      <w:sz w:val="22"/>
    </w:rPr>
  </w:style>
  <w:style w:type="character" w:styleId="af6">
    <w:name w:val="Subtle Reference"/>
    <w:uiPriority w:val="99"/>
    <w:qFormat/>
    <w:rsid w:val="001E6C26"/>
    <w:rPr>
      <w:rFonts w:cs="Times New Roman"/>
      <w:color w:val="auto"/>
      <w:u w:val="single" w:color="9BBB59"/>
    </w:rPr>
  </w:style>
  <w:style w:type="character" w:styleId="af7">
    <w:name w:val="Intense Reference"/>
    <w:uiPriority w:val="99"/>
    <w:qFormat/>
    <w:rsid w:val="001E6C26"/>
    <w:rPr>
      <w:rFonts w:cs="Times New Roman"/>
      <w:b/>
      <w:bCs/>
      <w:color w:val="76923C"/>
      <w:u w:val="single" w:color="9BBB59"/>
    </w:rPr>
  </w:style>
  <w:style w:type="character" w:styleId="af8">
    <w:name w:val="Book Title"/>
    <w:uiPriority w:val="99"/>
    <w:qFormat/>
    <w:rsid w:val="001E6C26"/>
    <w:rPr>
      <w:rFonts w:ascii="Cambria" w:hAnsi="Cambria" w:cs="Times New Roman"/>
      <w:b/>
      <w:bCs/>
      <w:i/>
      <w:iCs/>
      <w:color w:val="auto"/>
    </w:rPr>
  </w:style>
  <w:style w:type="paragraph" w:styleId="14">
    <w:name w:val="toc 1"/>
    <w:basedOn w:val="a"/>
    <w:next w:val="a"/>
    <w:autoRedefine/>
    <w:uiPriority w:val="99"/>
    <w:rsid w:val="00C25E45"/>
    <w:pPr>
      <w:tabs>
        <w:tab w:val="right" w:leader="dot" w:pos="9345"/>
      </w:tabs>
      <w:spacing w:after="100"/>
    </w:pPr>
    <w:rPr>
      <w:rFonts w:ascii="Times New Roman" w:hAnsi="Times New Roman"/>
      <w:b/>
      <w:bCs/>
      <w:i/>
      <w:noProof/>
      <w:sz w:val="20"/>
      <w:szCs w:val="20"/>
      <w:lang w:val="ru-RU" w:eastAsia="ru-RU"/>
    </w:rPr>
  </w:style>
  <w:style w:type="character" w:styleId="af9">
    <w:name w:val="Hyperlink"/>
    <w:uiPriority w:val="99"/>
    <w:rsid w:val="00B62598"/>
    <w:rPr>
      <w:rFonts w:cs="Times New Roman"/>
      <w:color w:val="0000FF"/>
      <w:u w:val="single"/>
    </w:rPr>
  </w:style>
  <w:style w:type="paragraph" w:customStyle="1" w:styleId="10">
    <w:name w:val="Список1"/>
    <w:basedOn w:val="a"/>
    <w:uiPriority w:val="99"/>
    <w:rsid w:val="00F62A0C"/>
    <w:pPr>
      <w:numPr>
        <w:numId w:val="13"/>
      </w:numPr>
      <w:tabs>
        <w:tab w:val="left" w:pos="7088"/>
      </w:tabs>
      <w:spacing w:line="360" w:lineRule="auto"/>
    </w:pPr>
    <w:rPr>
      <w:rFonts w:ascii="Times New Roman" w:hAnsi="Times New Roman"/>
      <w:sz w:val="24"/>
      <w:szCs w:val="20"/>
      <w:lang w:val="ru-RU" w:eastAsia="ru-RU"/>
    </w:rPr>
  </w:style>
  <w:style w:type="paragraph" w:customStyle="1" w:styleId="mark-">
    <w:name w:val="mark -"/>
    <w:basedOn w:val="afa"/>
    <w:uiPriority w:val="99"/>
    <w:rsid w:val="00F62A0C"/>
    <w:pPr>
      <w:numPr>
        <w:numId w:val="14"/>
      </w:numPr>
      <w:tabs>
        <w:tab w:val="right" w:leader="dot" w:pos="10490"/>
      </w:tabs>
      <w:jc w:val="left"/>
    </w:pPr>
  </w:style>
  <w:style w:type="paragraph" w:customStyle="1" w:styleId="afa">
    <w:name w:val="Осн. текст Д"/>
    <w:uiPriority w:val="99"/>
    <w:rsid w:val="00F62A0C"/>
    <w:pPr>
      <w:spacing w:after="40"/>
      <w:ind w:firstLine="284"/>
      <w:jc w:val="both"/>
    </w:pPr>
    <w:rPr>
      <w:rFonts w:ascii="Times New Roman" w:hAnsi="Times New Roman"/>
      <w:sz w:val="24"/>
    </w:rPr>
  </w:style>
  <w:style w:type="paragraph" w:customStyle="1" w:styleId="3">
    <w:name w:val="Стиль3"/>
    <w:basedOn w:val="23"/>
    <w:uiPriority w:val="99"/>
    <w:rsid w:val="00F62A0C"/>
    <w:pPr>
      <w:widowControl w:val="0"/>
      <w:numPr>
        <w:ilvl w:val="2"/>
        <w:numId w:val="15"/>
      </w:numPr>
      <w:tabs>
        <w:tab w:val="clear" w:pos="0"/>
      </w:tabs>
      <w:suppressAutoHyphens w:val="0"/>
      <w:adjustRightInd w:val="0"/>
      <w:ind w:firstLine="0"/>
      <w:textAlignment w:val="baseline"/>
    </w:pPr>
  </w:style>
  <w:style w:type="paragraph" w:styleId="23">
    <w:name w:val="Body Text Indent 2"/>
    <w:basedOn w:val="a"/>
    <w:link w:val="24"/>
    <w:uiPriority w:val="99"/>
    <w:rsid w:val="00F62A0C"/>
    <w:pPr>
      <w:tabs>
        <w:tab w:val="left" w:pos="0"/>
      </w:tabs>
      <w:suppressAutoHyphens/>
      <w:ind w:firstLine="567"/>
      <w:jc w:val="both"/>
    </w:pPr>
    <w:rPr>
      <w:rFonts w:ascii="Times New Roman" w:hAnsi="Times New Roman"/>
      <w:sz w:val="24"/>
      <w:szCs w:val="20"/>
      <w:lang w:val="ru-RU" w:eastAsia="ru-RU"/>
    </w:rPr>
  </w:style>
  <w:style w:type="character" w:customStyle="1" w:styleId="24">
    <w:name w:val="Основной текст с отступом 2 Знак"/>
    <w:link w:val="23"/>
    <w:uiPriority w:val="99"/>
    <w:locked/>
    <w:rsid w:val="00F62A0C"/>
    <w:rPr>
      <w:rFonts w:ascii="Times New Roman" w:hAnsi="Times New Roman" w:cs="Times New Roman"/>
      <w:sz w:val="20"/>
      <w:szCs w:val="20"/>
      <w:lang w:val="ru-RU" w:eastAsia="ru-RU" w:bidi="ar-SA"/>
    </w:rPr>
  </w:style>
  <w:style w:type="paragraph" w:customStyle="1" w:styleId="110">
    <w:name w:val="заголовок 11"/>
    <w:basedOn w:val="a"/>
    <w:next w:val="a"/>
    <w:uiPriority w:val="99"/>
    <w:rsid w:val="00F62A0C"/>
    <w:pPr>
      <w:keepNext/>
      <w:ind w:firstLine="0"/>
      <w:jc w:val="center"/>
    </w:pPr>
    <w:rPr>
      <w:rFonts w:ascii="Times New Roman" w:hAnsi="Times New Roman"/>
      <w:sz w:val="24"/>
      <w:szCs w:val="20"/>
      <w:lang w:val="ru-RU" w:eastAsia="ru-RU"/>
    </w:rPr>
  </w:style>
  <w:style w:type="paragraph" w:styleId="afb">
    <w:name w:val="header"/>
    <w:aliases w:val="Linie"/>
    <w:basedOn w:val="a"/>
    <w:link w:val="afc"/>
    <w:uiPriority w:val="99"/>
    <w:rsid w:val="00F62A0C"/>
    <w:pPr>
      <w:tabs>
        <w:tab w:val="center" w:pos="4536"/>
        <w:tab w:val="right" w:pos="9072"/>
      </w:tabs>
      <w:ind w:firstLine="0"/>
    </w:pPr>
    <w:rPr>
      <w:rFonts w:ascii="Times New Roman" w:hAnsi="Times New Roman"/>
      <w:sz w:val="20"/>
      <w:szCs w:val="20"/>
      <w:lang w:val="ru-RU" w:eastAsia="ru-RU"/>
    </w:rPr>
  </w:style>
  <w:style w:type="character" w:customStyle="1" w:styleId="HeaderChar">
    <w:name w:val="Header Char"/>
    <w:aliases w:val="Linie Char"/>
    <w:uiPriority w:val="99"/>
    <w:rsid w:val="00F62A0C"/>
    <w:rPr>
      <w:rFonts w:cs="Times New Roman"/>
    </w:rPr>
  </w:style>
  <w:style w:type="character" w:customStyle="1" w:styleId="afc">
    <w:name w:val="Верхний колонтитул Знак"/>
    <w:aliases w:val="Linie Знак"/>
    <w:link w:val="afb"/>
    <w:uiPriority w:val="99"/>
    <w:locked/>
    <w:rsid w:val="00F62A0C"/>
    <w:rPr>
      <w:rFonts w:ascii="Times New Roman" w:hAnsi="Times New Roman" w:cs="Times New Roman"/>
      <w:sz w:val="20"/>
      <w:szCs w:val="20"/>
      <w:lang w:val="ru-RU" w:eastAsia="ru-RU" w:bidi="ar-SA"/>
    </w:rPr>
  </w:style>
  <w:style w:type="paragraph" w:styleId="25">
    <w:name w:val="toc 2"/>
    <w:basedOn w:val="a"/>
    <w:next w:val="a"/>
    <w:autoRedefine/>
    <w:uiPriority w:val="99"/>
    <w:rsid w:val="00CE0AF5"/>
    <w:pPr>
      <w:tabs>
        <w:tab w:val="right" w:leader="dot" w:pos="9345"/>
      </w:tabs>
      <w:spacing w:before="240"/>
      <w:ind w:firstLine="0"/>
    </w:pPr>
    <w:rPr>
      <w:rFonts w:ascii="Times New Roman" w:hAnsi="Times New Roman"/>
      <w:b/>
      <w:bCs/>
      <w:i/>
      <w:noProof/>
      <w:sz w:val="20"/>
      <w:szCs w:val="20"/>
      <w:lang w:val="ru-RU" w:eastAsia="ru-RU"/>
    </w:rPr>
  </w:style>
  <w:style w:type="paragraph" w:styleId="32">
    <w:name w:val="toc 3"/>
    <w:basedOn w:val="a"/>
    <w:next w:val="a"/>
    <w:autoRedefine/>
    <w:uiPriority w:val="99"/>
    <w:rsid w:val="00F62A0C"/>
    <w:pPr>
      <w:ind w:left="200" w:firstLine="0"/>
    </w:pPr>
    <w:rPr>
      <w:rFonts w:ascii="Times New Roman" w:hAnsi="Times New Roman"/>
      <w:sz w:val="20"/>
      <w:szCs w:val="20"/>
      <w:lang w:val="ru-RU" w:eastAsia="ru-RU"/>
    </w:rPr>
  </w:style>
  <w:style w:type="paragraph" w:customStyle="1" w:styleId="15">
    <w:name w:val="Обычный1"/>
    <w:uiPriority w:val="99"/>
    <w:rsid w:val="00F62A0C"/>
    <w:pPr>
      <w:widowControl w:val="0"/>
      <w:ind w:firstLine="400"/>
      <w:jc w:val="both"/>
    </w:pPr>
    <w:rPr>
      <w:rFonts w:ascii="Times New Roman" w:hAnsi="Times New Roman"/>
      <w:sz w:val="24"/>
    </w:rPr>
  </w:style>
  <w:style w:type="paragraph" w:customStyle="1" w:styleId="afd">
    <w:name w:val="текст сноски"/>
    <w:basedOn w:val="a"/>
    <w:uiPriority w:val="99"/>
    <w:rsid w:val="00F62A0C"/>
    <w:pPr>
      <w:widowControl w:val="0"/>
      <w:ind w:firstLine="0"/>
    </w:pPr>
    <w:rPr>
      <w:rFonts w:ascii="Gelvetsky 12pt" w:hAnsi="Gelvetsky 12pt"/>
      <w:sz w:val="24"/>
      <w:szCs w:val="20"/>
      <w:lang w:eastAsia="ru-RU"/>
    </w:rPr>
  </w:style>
  <w:style w:type="paragraph" w:customStyle="1" w:styleId="3---">
    <w:name w:val="3---"/>
    <w:basedOn w:val="a"/>
    <w:uiPriority w:val="99"/>
    <w:rsid w:val="00F62A0C"/>
    <w:pPr>
      <w:spacing w:before="120" w:after="120"/>
      <w:ind w:firstLine="0"/>
      <w:jc w:val="both"/>
    </w:pPr>
    <w:rPr>
      <w:rFonts w:ascii="Times New Roman" w:hAnsi="Times New Roman"/>
      <w:sz w:val="24"/>
      <w:szCs w:val="20"/>
      <w:lang w:val="ru-RU" w:eastAsia="ru-RU"/>
    </w:rPr>
  </w:style>
  <w:style w:type="paragraph" w:styleId="33">
    <w:name w:val="Body Text Indent 3"/>
    <w:basedOn w:val="a"/>
    <w:link w:val="34"/>
    <w:uiPriority w:val="99"/>
    <w:rsid w:val="00F62A0C"/>
    <w:pPr>
      <w:tabs>
        <w:tab w:val="left" w:pos="0"/>
        <w:tab w:val="left" w:pos="1418"/>
      </w:tabs>
      <w:suppressAutoHyphens/>
      <w:ind w:firstLine="709"/>
      <w:jc w:val="both"/>
    </w:pPr>
    <w:rPr>
      <w:rFonts w:ascii="Times New Roman" w:hAnsi="Times New Roman"/>
      <w:sz w:val="24"/>
      <w:szCs w:val="20"/>
      <w:lang w:val="ru-RU" w:eastAsia="ru-RU"/>
    </w:rPr>
  </w:style>
  <w:style w:type="character" w:customStyle="1" w:styleId="34">
    <w:name w:val="Основной текст с отступом 3 Знак"/>
    <w:link w:val="33"/>
    <w:uiPriority w:val="99"/>
    <w:locked/>
    <w:rsid w:val="00F62A0C"/>
    <w:rPr>
      <w:rFonts w:ascii="Times New Roman" w:hAnsi="Times New Roman" w:cs="Times New Roman"/>
      <w:sz w:val="20"/>
      <w:szCs w:val="20"/>
      <w:lang w:val="ru-RU" w:eastAsia="ru-RU" w:bidi="ar-SA"/>
    </w:rPr>
  </w:style>
  <w:style w:type="paragraph" w:customStyle="1" w:styleId="ConsNormal">
    <w:name w:val="ConsNormal Знак"/>
    <w:link w:val="ConsNormal0"/>
    <w:uiPriority w:val="99"/>
    <w:rsid w:val="00F62A0C"/>
    <w:pPr>
      <w:widowControl w:val="0"/>
      <w:ind w:firstLine="720"/>
    </w:pPr>
    <w:rPr>
      <w:rFonts w:ascii="Consultant" w:hAnsi="Consultant"/>
    </w:rPr>
  </w:style>
  <w:style w:type="character" w:customStyle="1" w:styleId="ConsNormal0">
    <w:name w:val="ConsNormal Знак Знак"/>
    <w:link w:val="ConsNormal"/>
    <w:uiPriority w:val="99"/>
    <w:locked/>
    <w:rsid w:val="00F62A0C"/>
    <w:rPr>
      <w:rFonts w:ascii="Consultant" w:hAnsi="Consultant" w:cs="Times New Roman"/>
      <w:lang w:val="ru-RU" w:eastAsia="ru-RU" w:bidi="ar-SA"/>
    </w:rPr>
  </w:style>
  <w:style w:type="paragraph" w:styleId="35">
    <w:name w:val="Body Text 3"/>
    <w:basedOn w:val="a"/>
    <w:link w:val="36"/>
    <w:uiPriority w:val="99"/>
    <w:rsid w:val="00F62A0C"/>
    <w:pPr>
      <w:widowControl w:val="0"/>
      <w:autoSpaceDE w:val="0"/>
      <w:autoSpaceDN w:val="0"/>
      <w:adjustRightInd w:val="0"/>
      <w:ind w:firstLine="0"/>
      <w:jc w:val="both"/>
    </w:pPr>
    <w:rPr>
      <w:rFonts w:ascii="Times New Roman" w:hAnsi="Times New Roman"/>
      <w:color w:val="FF0000"/>
      <w:szCs w:val="20"/>
      <w:lang w:val="ru-RU" w:eastAsia="ru-RU"/>
    </w:rPr>
  </w:style>
  <w:style w:type="character" w:customStyle="1" w:styleId="36">
    <w:name w:val="Основной текст 3 Знак"/>
    <w:link w:val="35"/>
    <w:uiPriority w:val="99"/>
    <w:locked/>
    <w:rsid w:val="00F62A0C"/>
    <w:rPr>
      <w:rFonts w:ascii="Times New Roman" w:hAnsi="Times New Roman" w:cs="Times New Roman"/>
      <w:color w:val="FF0000"/>
      <w:sz w:val="20"/>
      <w:szCs w:val="20"/>
      <w:lang w:val="ru-RU" w:eastAsia="ru-RU" w:bidi="ar-SA"/>
    </w:rPr>
  </w:style>
  <w:style w:type="paragraph" w:styleId="afe">
    <w:name w:val="Body Text Indent"/>
    <w:aliases w:val="текст"/>
    <w:basedOn w:val="a"/>
    <w:link w:val="aff"/>
    <w:uiPriority w:val="99"/>
    <w:rsid w:val="00F62A0C"/>
    <w:pPr>
      <w:ind w:firstLine="567"/>
      <w:jc w:val="both"/>
    </w:pPr>
    <w:rPr>
      <w:rFonts w:ascii="Times New Roman" w:hAnsi="Times New Roman"/>
      <w:spacing w:val="-4"/>
      <w:sz w:val="20"/>
      <w:szCs w:val="20"/>
      <w:lang w:val="ru-RU" w:eastAsia="ru-RU"/>
    </w:rPr>
  </w:style>
  <w:style w:type="character" w:customStyle="1" w:styleId="BodyTextIndentChar">
    <w:name w:val="Body Text Indent Char"/>
    <w:aliases w:val="текст Char"/>
    <w:link w:val="16"/>
    <w:uiPriority w:val="99"/>
    <w:locked/>
    <w:rsid w:val="00F62A0C"/>
    <w:rPr>
      <w:rFonts w:ascii="Times New Roman" w:hAnsi="Times New Roman" w:cs="Times New Roman"/>
      <w:sz w:val="24"/>
      <w:szCs w:val="24"/>
      <w:lang w:eastAsia="ru-RU" w:bidi="ar-SA"/>
    </w:rPr>
  </w:style>
  <w:style w:type="character" w:customStyle="1" w:styleId="aff">
    <w:name w:val="Основной текст с отступом Знак"/>
    <w:aliases w:val="текст Знак"/>
    <w:link w:val="afe"/>
    <w:uiPriority w:val="99"/>
    <w:locked/>
    <w:rsid w:val="00F62A0C"/>
    <w:rPr>
      <w:rFonts w:ascii="Times New Roman" w:hAnsi="Times New Roman" w:cs="Times New Roman"/>
      <w:spacing w:val="-4"/>
      <w:sz w:val="20"/>
      <w:szCs w:val="20"/>
      <w:lang w:val="ru-RU" w:eastAsia="ru-RU" w:bidi="ar-SA"/>
    </w:rPr>
  </w:style>
  <w:style w:type="paragraph" w:styleId="aff0">
    <w:name w:val="Date"/>
    <w:basedOn w:val="a"/>
    <w:next w:val="a"/>
    <w:link w:val="aff1"/>
    <w:uiPriority w:val="99"/>
    <w:rsid w:val="00F62A0C"/>
    <w:pPr>
      <w:ind w:firstLine="0"/>
      <w:jc w:val="both"/>
    </w:pPr>
    <w:rPr>
      <w:rFonts w:ascii="Times New Roman" w:hAnsi="Times New Roman"/>
      <w:sz w:val="20"/>
      <w:szCs w:val="20"/>
      <w:lang w:val="ru-RU" w:eastAsia="ru-RU"/>
    </w:rPr>
  </w:style>
  <w:style w:type="character" w:customStyle="1" w:styleId="aff1">
    <w:name w:val="Дата Знак"/>
    <w:link w:val="aff0"/>
    <w:uiPriority w:val="99"/>
    <w:locked/>
    <w:rsid w:val="00F62A0C"/>
    <w:rPr>
      <w:rFonts w:ascii="Times New Roman" w:hAnsi="Times New Roman" w:cs="Times New Roman"/>
      <w:sz w:val="20"/>
      <w:szCs w:val="20"/>
      <w:lang w:val="ru-RU" w:eastAsia="ru-RU" w:bidi="ar-SA"/>
    </w:rPr>
  </w:style>
  <w:style w:type="paragraph" w:customStyle="1" w:styleId="FormField">
    <w:name w:val="FormField"/>
    <w:basedOn w:val="a"/>
    <w:uiPriority w:val="99"/>
    <w:rsid w:val="00F62A0C"/>
    <w:pPr>
      <w:widowControl w:val="0"/>
      <w:spacing w:before="120"/>
      <w:ind w:firstLine="0"/>
    </w:pPr>
    <w:rPr>
      <w:rFonts w:ascii="Arial" w:hAnsi="Arial"/>
      <w:b/>
      <w:sz w:val="24"/>
      <w:szCs w:val="20"/>
      <w:lang w:val="ru-RU" w:eastAsia="ru-RU"/>
    </w:rPr>
  </w:style>
  <w:style w:type="paragraph" w:styleId="26">
    <w:name w:val="Body Text 2"/>
    <w:basedOn w:val="a"/>
    <w:link w:val="27"/>
    <w:uiPriority w:val="99"/>
    <w:rsid w:val="00F62A0C"/>
    <w:pPr>
      <w:widowControl w:val="0"/>
      <w:autoSpaceDE w:val="0"/>
      <w:autoSpaceDN w:val="0"/>
      <w:adjustRightInd w:val="0"/>
      <w:ind w:firstLine="0"/>
      <w:jc w:val="both"/>
    </w:pPr>
    <w:rPr>
      <w:rFonts w:ascii="Times New Roman" w:hAnsi="Times New Roman"/>
      <w:i/>
      <w:szCs w:val="20"/>
      <w:lang w:eastAsia="ru-RU"/>
    </w:rPr>
  </w:style>
  <w:style w:type="character" w:customStyle="1" w:styleId="27">
    <w:name w:val="Основной текст 2 Знак"/>
    <w:link w:val="26"/>
    <w:uiPriority w:val="99"/>
    <w:locked/>
    <w:rsid w:val="00F62A0C"/>
    <w:rPr>
      <w:rFonts w:ascii="Times New Roman" w:hAnsi="Times New Roman" w:cs="Times New Roman"/>
      <w:i/>
      <w:sz w:val="20"/>
      <w:szCs w:val="20"/>
      <w:lang w:eastAsia="ru-RU" w:bidi="ar-SA"/>
    </w:rPr>
  </w:style>
  <w:style w:type="paragraph" w:customStyle="1" w:styleId="Head93">
    <w:name w:val="Head 9.3"/>
    <w:basedOn w:val="a"/>
    <w:next w:val="a"/>
    <w:uiPriority w:val="99"/>
    <w:rsid w:val="00F62A0C"/>
    <w:pPr>
      <w:keepNext/>
      <w:widowControl w:val="0"/>
      <w:suppressAutoHyphens/>
      <w:spacing w:before="240" w:after="60"/>
      <w:ind w:firstLine="0"/>
      <w:jc w:val="center"/>
    </w:pPr>
    <w:rPr>
      <w:rFonts w:ascii="Times New Roman Bold" w:hAnsi="Times New Roman Bold"/>
      <w:b/>
      <w:bCs/>
      <w:sz w:val="28"/>
      <w:szCs w:val="28"/>
      <w:lang w:val="ru-RU" w:eastAsia="ru-RU"/>
    </w:rPr>
  </w:style>
  <w:style w:type="paragraph" w:customStyle="1" w:styleId="FR1">
    <w:name w:val="FR1"/>
    <w:uiPriority w:val="99"/>
    <w:rsid w:val="00F62A0C"/>
    <w:pPr>
      <w:widowControl w:val="0"/>
      <w:spacing w:before="160" w:line="300" w:lineRule="auto"/>
      <w:jc w:val="center"/>
    </w:pPr>
    <w:rPr>
      <w:rFonts w:ascii="Arial" w:hAnsi="Arial"/>
      <w:sz w:val="16"/>
    </w:rPr>
  </w:style>
  <w:style w:type="character" w:styleId="aff2">
    <w:name w:val="page number"/>
    <w:uiPriority w:val="99"/>
    <w:rsid w:val="00F62A0C"/>
    <w:rPr>
      <w:rFonts w:cs="Times New Roman"/>
    </w:rPr>
  </w:style>
  <w:style w:type="paragraph" w:styleId="aff3">
    <w:name w:val="footer"/>
    <w:basedOn w:val="a"/>
    <w:link w:val="aff4"/>
    <w:uiPriority w:val="99"/>
    <w:rsid w:val="00F62A0C"/>
    <w:pPr>
      <w:tabs>
        <w:tab w:val="center" w:pos="4153"/>
        <w:tab w:val="right" w:pos="8306"/>
      </w:tabs>
      <w:ind w:firstLine="0"/>
    </w:pPr>
    <w:rPr>
      <w:rFonts w:ascii="Times New Roman" w:hAnsi="Times New Roman"/>
      <w:sz w:val="20"/>
      <w:szCs w:val="20"/>
      <w:lang w:val="ru-RU" w:eastAsia="ru-RU"/>
    </w:rPr>
  </w:style>
  <w:style w:type="character" w:customStyle="1" w:styleId="aff4">
    <w:name w:val="Нижний колонтитул Знак"/>
    <w:link w:val="aff3"/>
    <w:uiPriority w:val="99"/>
    <w:locked/>
    <w:rsid w:val="00F62A0C"/>
    <w:rPr>
      <w:rFonts w:ascii="Times New Roman" w:hAnsi="Times New Roman" w:cs="Times New Roman"/>
      <w:sz w:val="20"/>
      <w:szCs w:val="20"/>
      <w:lang w:val="ru-RU" w:eastAsia="ru-RU" w:bidi="ar-SA"/>
    </w:rPr>
  </w:style>
  <w:style w:type="paragraph" w:customStyle="1" w:styleId="28">
    <w:name w:val="Стиль2"/>
    <w:basedOn w:val="29"/>
    <w:uiPriority w:val="99"/>
    <w:rsid w:val="00F62A0C"/>
    <w:pPr>
      <w:keepNext/>
      <w:keepLines/>
      <w:widowControl w:val="0"/>
      <w:suppressLineNumbers/>
      <w:tabs>
        <w:tab w:val="clear" w:pos="643"/>
        <w:tab w:val="num" w:pos="1440"/>
      </w:tabs>
      <w:suppressAutoHyphens/>
      <w:spacing w:after="60"/>
      <w:ind w:left="1440"/>
      <w:jc w:val="both"/>
    </w:pPr>
    <w:rPr>
      <w:b/>
      <w:szCs w:val="20"/>
    </w:rPr>
  </w:style>
  <w:style w:type="paragraph" w:styleId="29">
    <w:name w:val="List Number 2"/>
    <w:basedOn w:val="a"/>
    <w:uiPriority w:val="99"/>
    <w:rsid w:val="00F62A0C"/>
    <w:pPr>
      <w:tabs>
        <w:tab w:val="num" w:pos="643"/>
      </w:tabs>
      <w:ind w:left="643" w:hanging="360"/>
    </w:pPr>
    <w:rPr>
      <w:rFonts w:ascii="Times New Roman" w:hAnsi="Times New Roman"/>
      <w:sz w:val="24"/>
      <w:szCs w:val="24"/>
      <w:lang w:val="ru-RU" w:eastAsia="ru-RU"/>
    </w:rPr>
  </w:style>
  <w:style w:type="paragraph" w:styleId="41">
    <w:name w:val="toc 4"/>
    <w:basedOn w:val="a"/>
    <w:next w:val="a"/>
    <w:autoRedefine/>
    <w:uiPriority w:val="99"/>
    <w:rsid w:val="00F62A0C"/>
    <w:pPr>
      <w:ind w:left="720" w:firstLine="0"/>
    </w:pPr>
    <w:rPr>
      <w:rFonts w:ascii="Times New Roman" w:hAnsi="Times New Roman"/>
      <w:sz w:val="24"/>
      <w:szCs w:val="24"/>
      <w:lang w:val="ru-RU" w:eastAsia="ru-RU"/>
    </w:rPr>
  </w:style>
  <w:style w:type="paragraph" w:styleId="51">
    <w:name w:val="toc 5"/>
    <w:basedOn w:val="a"/>
    <w:next w:val="a"/>
    <w:autoRedefine/>
    <w:uiPriority w:val="99"/>
    <w:rsid w:val="00F62A0C"/>
    <w:pPr>
      <w:ind w:left="960" w:firstLine="0"/>
    </w:pPr>
    <w:rPr>
      <w:rFonts w:ascii="Times New Roman" w:hAnsi="Times New Roman"/>
      <w:sz w:val="24"/>
      <w:szCs w:val="24"/>
      <w:lang w:val="ru-RU" w:eastAsia="ru-RU"/>
    </w:rPr>
  </w:style>
  <w:style w:type="paragraph" w:styleId="61">
    <w:name w:val="toc 6"/>
    <w:basedOn w:val="a"/>
    <w:next w:val="a"/>
    <w:autoRedefine/>
    <w:uiPriority w:val="99"/>
    <w:rsid w:val="00F62A0C"/>
    <w:pPr>
      <w:ind w:left="1200" w:firstLine="0"/>
    </w:pPr>
    <w:rPr>
      <w:rFonts w:ascii="Times New Roman" w:hAnsi="Times New Roman"/>
      <w:sz w:val="24"/>
      <w:szCs w:val="24"/>
      <w:lang w:val="ru-RU" w:eastAsia="ru-RU"/>
    </w:rPr>
  </w:style>
  <w:style w:type="paragraph" w:styleId="71">
    <w:name w:val="toc 7"/>
    <w:basedOn w:val="a"/>
    <w:next w:val="a"/>
    <w:autoRedefine/>
    <w:uiPriority w:val="99"/>
    <w:rsid w:val="00F62A0C"/>
    <w:pPr>
      <w:ind w:left="1440" w:firstLine="0"/>
    </w:pPr>
    <w:rPr>
      <w:rFonts w:ascii="Times New Roman" w:hAnsi="Times New Roman"/>
      <w:sz w:val="24"/>
      <w:szCs w:val="24"/>
      <w:lang w:val="ru-RU" w:eastAsia="ru-RU"/>
    </w:rPr>
  </w:style>
  <w:style w:type="paragraph" w:styleId="81">
    <w:name w:val="toc 8"/>
    <w:basedOn w:val="a"/>
    <w:next w:val="a"/>
    <w:autoRedefine/>
    <w:uiPriority w:val="99"/>
    <w:rsid w:val="00F62A0C"/>
    <w:pPr>
      <w:ind w:left="1680" w:firstLine="0"/>
    </w:pPr>
    <w:rPr>
      <w:rFonts w:ascii="Times New Roman" w:hAnsi="Times New Roman"/>
      <w:sz w:val="24"/>
      <w:szCs w:val="24"/>
      <w:lang w:val="ru-RU" w:eastAsia="ru-RU"/>
    </w:rPr>
  </w:style>
  <w:style w:type="paragraph" w:styleId="91">
    <w:name w:val="toc 9"/>
    <w:basedOn w:val="a"/>
    <w:next w:val="a"/>
    <w:autoRedefine/>
    <w:uiPriority w:val="99"/>
    <w:rsid w:val="00F62A0C"/>
    <w:pPr>
      <w:ind w:left="1920" w:firstLine="0"/>
    </w:pPr>
    <w:rPr>
      <w:rFonts w:ascii="Times New Roman" w:hAnsi="Times New Roman"/>
      <w:sz w:val="24"/>
      <w:szCs w:val="24"/>
      <w:lang w:val="ru-RU" w:eastAsia="ru-RU"/>
    </w:rPr>
  </w:style>
  <w:style w:type="paragraph" w:customStyle="1" w:styleId="StyleFirstline127cm">
    <w:name w:val="Style First line:  127 cm"/>
    <w:basedOn w:val="a"/>
    <w:uiPriority w:val="99"/>
    <w:rsid w:val="00F62A0C"/>
    <w:pPr>
      <w:overflowPunct w:val="0"/>
      <w:autoSpaceDE w:val="0"/>
      <w:autoSpaceDN w:val="0"/>
      <w:adjustRightInd w:val="0"/>
      <w:spacing w:before="120"/>
      <w:ind w:firstLine="720"/>
      <w:jc w:val="both"/>
      <w:textAlignment w:val="baseline"/>
    </w:pPr>
    <w:rPr>
      <w:rFonts w:ascii="Arial" w:hAnsi="Arial"/>
      <w:sz w:val="24"/>
      <w:szCs w:val="20"/>
      <w:lang w:val="ru-RU" w:eastAsia="ru-RU"/>
    </w:rPr>
  </w:style>
  <w:style w:type="paragraph" w:customStyle="1" w:styleId="210">
    <w:name w:val="Основной текст 21"/>
    <w:basedOn w:val="a"/>
    <w:uiPriority w:val="99"/>
    <w:rsid w:val="00F62A0C"/>
    <w:pPr>
      <w:widowControl w:val="0"/>
      <w:overflowPunct w:val="0"/>
      <w:autoSpaceDE w:val="0"/>
      <w:autoSpaceDN w:val="0"/>
      <w:adjustRightInd w:val="0"/>
      <w:spacing w:line="360" w:lineRule="auto"/>
      <w:ind w:firstLine="720"/>
      <w:jc w:val="both"/>
      <w:textAlignment w:val="baseline"/>
    </w:pPr>
    <w:rPr>
      <w:rFonts w:ascii="Times New Roman" w:hAnsi="Times New Roman"/>
      <w:sz w:val="24"/>
      <w:szCs w:val="20"/>
      <w:lang w:val="ru-RU" w:eastAsia="ru-RU"/>
    </w:rPr>
  </w:style>
  <w:style w:type="paragraph" w:customStyle="1" w:styleId="Oaaeeoaoaeno">
    <w:name w:val="#Oaaeeoa oaeno"/>
    <w:basedOn w:val="a"/>
    <w:uiPriority w:val="99"/>
    <w:rsid w:val="00F62A0C"/>
    <w:pPr>
      <w:overflowPunct w:val="0"/>
      <w:autoSpaceDE w:val="0"/>
      <w:autoSpaceDN w:val="0"/>
      <w:adjustRightInd w:val="0"/>
      <w:ind w:firstLine="0"/>
      <w:textAlignment w:val="baseline"/>
    </w:pPr>
    <w:rPr>
      <w:rFonts w:ascii="Times New Roman" w:hAnsi="Times New Roman"/>
      <w:sz w:val="20"/>
      <w:szCs w:val="20"/>
      <w:lang w:val="ru-RU" w:eastAsia="ru-RU"/>
    </w:rPr>
  </w:style>
  <w:style w:type="paragraph" w:customStyle="1" w:styleId="310">
    <w:name w:val="Основной текст с отступом 31"/>
    <w:basedOn w:val="a"/>
    <w:uiPriority w:val="99"/>
    <w:rsid w:val="00F62A0C"/>
    <w:pPr>
      <w:widowControl w:val="0"/>
      <w:tabs>
        <w:tab w:val="left" w:pos="0"/>
      </w:tabs>
      <w:overflowPunct w:val="0"/>
      <w:autoSpaceDE w:val="0"/>
      <w:autoSpaceDN w:val="0"/>
      <w:adjustRightInd w:val="0"/>
      <w:ind w:right="21" w:hanging="11"/>
      <w:jc w:val="both"/>
      <w:textAlignment w:val="baseline"/>
    </w:pPr>
    <w:rPr>
      <w:rFonts w:ascii="Bookman Old Style" w:hAnsi="Bookman Old Style"/>
      <w:i/>
      <w:color w:val="000000"/>
      <w:szCs w:val="20"/>
      <w:lang w:val="ru-RU" w:eastAsia="ru-RU"/>
    </w:rPr>
  </w:style>
  <w:style w:type="paragraph" w:customStyle="1" w:styleId="311">
    <w:name w:val="Основной текст 31"/>
    <w:basedOn w:val="a"/>
    <w:uiPriority w:val="99"/>
    <w:rsid w:val="00F62A0C"/>
    <w:pPr>
      <w:widowControl w:val="0"/>
      <w:overflowPunct w:val="0"/>
      <w:autoSpaceDE w:val="0"/>
      <w:autoSpaceDN w:val="0"/>
      <w:adjustRightInd w:val="0"/>
      <w:ind w:firstLine="0"/>
      <w:jc w:val="both"/>
      <w:textAlignment w:val="baseline"/>
    </w:pPr>
    <w:rPr>
      <w:rFonts w:ascii="Tahoma" w:hAnsi="Tahoma"/>
      <w:color w:val="000000"/>
      <w:szCs w:val="20"/>
      <w:lang w:val="ru-RU" w:eastAsia="ru-RU"/>
    </w:rPr>
  </w:style>
  <w:style w:type="paragraph" w:styleId="aff5">
    <w:name w:val="Normal (Web)"/>
    <w:basedOn w:val="a"/>
    <w:link w:val="aff6"/>
    <w:uiPriority w:val="99"/>
    <w:rsid w:val="00F62A0C"/>
    <w:pPr>
      <w:spacing w:before="100" w:beforeAutospacing="1" w:after="100" w:afterAutospacing="1"/>
      <w:ind w:firstLine="0"/>
    </w:pPr>
    <w:rPr>
      <w:rFonts w:ascii="Times New Roman" w:hAnsi="Times New Roman"/>
      <w:sz w:val="24"/>
      <w:szCs w:val="24"/>
      <w:lang w:val="ru-RU" w:eastAsia="ru-RU"/>
    </w:rPr>
  </w:style>
  <w:style w:type="character" w:customStyle="1" w:styleId="aff6">
    <w:name w:val="Обычный (веб) Знак"/>
    <w:link w:val="aff5"/>
    <w:uiPriority w:val="99"/>
    <w:locked/>
    <w:rsid w:val="00F62A0C"/>
    <w:rPr>
      <w:rFonts w:ascii="Times New Roman" w:hAnsi="Times New Roman" w:cs="Times New Roman"/>
      <w:sz w:val="24"/>
      <w:szCs w:val="24"/>
      <w:lang w:val="ru-RU" w:eastAsia="ru-RU" w:bidi="ar-SA"/>
    </w:rPr>
  </w:style>
  <w:style w:type="character" w:styleId="aff7">
    <w:name w:val="FollowedHyperlink"/>
    <w:uiPriority w:val="99"/>
    <w:rsid w:val="00F62A0C"/>
    <w:rPr>
      <w:rFonts w:cs="Times New Roman"/>
      <w:color w:val="800080"/>
      <w:u w:val="single"/>
    </w:rPr>
  </w:style>
  <w:style w:type="paragraph" w:customStyle="1" w:styleId="a00">
    <w:name w:val="a0"/>
    <w:basedOn w:val="a"/>
    <w:uiPriority w:val="99"/>
    <w:rsid w:val="00F62A0C"/>
    <w:pPr>
      <w:spacing w:before="100" w:beforeAutospacing="1" w:after="100" w:afterAutospacing="1"/>
      <w:ind w:firstLine="0"/>
    </w:pPr>
    <w:rPr>
      <w:rFonts w:ascii="Arial Unicode MS" w:hAnsi="Arial Unicode MS" w:cs="Arial Unicode MS"/>
      <w:sz w:val="24"/>
      <w:szCs w:val="24"/>
      <w:lang w:val="ru-RU" w:eastAsia="ru-RU"/>
    </w:rPr>
  </w:style>
  <w:style w:type="paragraph" w:customStyle="1" w:styleId="1KGK9">
    <w:name w:val="1KG=K9"/>
    <w:uiPriority w:val="99"/>
    <w:rsid w:val="00F62A0C"/>
    <w:rPr>
      <w:rFonts w:ascii="Arial" w:hAnsi="Arial"/>
      <w:sz w:val="24"/>
      <w:lang w:val="en-AU" w:eastAsia="en-US"/>
    </w:rPr>
  </w:style>
  <w:style w:type="character" w:styleId="aff8">
    <w:name w:val="annotation reference"/>
    <w:uiPriority w:val="99"/>
    <w:semiHidden/>
    <w:rsid w:val="00F62A0C"/>
    <w:rPr>
      <w:rFonts w:cs="Times New Roman"/>
      <w:sz w:val="16"/>
      <w:szCs w:val="16"/>
    </w:rPr>
  </w:style>
  <w:style w:type="paragraph" w:styleId="aff9">
    <w:name w:val="annotation text"/>
    <w:basedOn w:val="a"/>
    <w:link w:val="affa"/>
    <w:uiPriority w:val="99"/>
    <w:semiHidden/>
    <w:rsid w:val="00F62A0C"/>
    <w:pPr>
      <w:ind w:firstLine="0"/>
    </w:pPr>
    <w:rPr>
      <w:rFonts w:ascii="Times New Roman" w:hAnsi="Times New Roman"/>
      <w:sz w:val="20"/>
      <w:szCs w:val="20"/>
      <w:lang w:val="ru-RU" w:eastAsia="ru-RU"/>
    </w:rPr>
  </w:style>
  <w:style w:type="character" w:customStyle="1" w:styleId="affa">
    <w:name w:val="Текст примечания Знак"/>
    <w:link w:val="aff9"/>
    <w:uiPriority w:val="99"/>
    <w:semiHidden/>
    <w:locked/>
    <w:rsid w:val="00F62A0C"/>
    <w:rPr>
      <w:rFonts w:ascii="Times New Roman" w:hAnsi="Times New Roman" w:cs="Times New Roman"/>
      <w:sz w:val="20"/>
      <w:szCs w:val="20"/>
      <w:lang w:val="ru-RU" w:eastAsia="ru-RU" w:bidi="ar-SA"/>
    </w:rPr>
  </w:style>
  <w:style w:type="paragraph" w:styleId="affb">
    <w:name w:val="annotation subject"/>
    <w:basedOn w:val="aff9"/>
    <w:next w:val="aff9"/>
    <w:link w:val="affc"/>
    <w:uiPriority w:val="99"/>
    <w:semiHidden/>
    <w:rsid w:val="00F62A0C"/>
    <w:rPr>
      <w:b/>
      <w:bCs/>
    </w:rPr>
  </w:style>
  <w:style w:type="character" w:customStyle="1" w:styleId="affc">
    <w:name w:val="Тема примечания Знак"/>
    <w:link w:val="affb"/>
    <w:uiPriority w:val="99"/>
    <w:semiHidden/>
    <w:locked/>
    <w:rsid w:val="00F62A0C"/>
    <w:rPr>
      <w:rFonts w:ascii="Times New Roman" w:hAnsi="Times New Roman" w:cs="Times New Roman"/>
      <w:b/>
      <w:bCs/>
      <w:sz w:val="20"/>
      <w:szCs w:val="20"/>
      <w:lang w:val="ru-RU" w:eastAsia="ru-RU" w:bidi="ar-SA"/>
    </w:rPr>
  </w:style>
  <w:style w:type="paragraph" w:styleId="affd">
    <w:name w:val="List Bullet"/>
    <w:basedOn w:val="a"/>
    <w:autoRedefine/>
    <w:uiPriority w:val="99"/>
    <w:rsid w:val="00F62A0C"/>
    <w:pPr>
      <w:tabs>
        <w:tab w:val="num" w:pos="360"/>
      </w:tabs>
      <w:ind w:left="360" w:hanging="360"/>
      <w:jc w:val="both"/>
    </w:pPr>
    <w:rPr>
      <w:rFonts w:ascii="Times New Roman" w:hAnsi="Times New Roman"/>
      <w:sz w:val="24"/>
      <w:szCs w:val="20"/>
      <w:lang w:val="ru-RU" w:eastAsia="ru-RU"/>
    </w:rPr>
  </w:style>
  <w:style w:type="paragraph" w:styleId="2a">
    <w:name w:val="List Bullet 2"/>
    <w:basedOn w:val="a"/>
    <w:autoRedefine/>
    <w:uiPriority w:val="99"/>
    <w:rsid w:val="00F62A0C"/>
    <w:pPr>
      <w:tabs>
        <w:tab w:val="num" w:pos="720"/>
      </w:tabs>
      <w:ind w:left="720" w:hanging="360"/>
      <w:jc w:val="both"/>
    </w:pPr>
    <w:rPr>
      <w:rFonts w:ascii="Times New Roman" w:hAnsi="Times New Roman"/>
      <w:sz w:val="24"/>
      <w:szCs w:val="20"/>
      <w:lang w:val="ru-RU" w:eastAsia="ru-RU"/>
    </w:rPr>
  </w:style>
  <w:style w:type="paragraph" w:styleId="37">
    <w:name w:val="List Bullet 3"/>
    <w:basedOn w:val="a"/>
    <w:autoRedefine/>
    <w:uiPriority w:val="99"/>
    <w:rsid w:val="00F62A0C"/>
    <w:pPr>
      <w:tabs>
        <w:tab w:val="num" w:pos="1080"/>
      </w:tabs>
      <w:ind w:left="1080" w:hanging="360"/>
      <w:jc w:val="both"/>
    </w:pPr>
    <w:rPr>
      <w:rFonts w:ascii="Times New Roman" w:hAnsi="Times New Roman"/>
      <w:sz w:val="24"/>
      <w:szCs w:val="20"/>
      <w:lang w:val="ru-RU" w:eastAsia="ru-RU"/>
    </w:rPr>
  </w:style>
  <w:style w:type="paragraph" w:customStyle="1" w:styleId="affe">
    <w:name w:val="#Таблица цифры"/>
    <w:basedOn w:val="a"/>
    <w:uiPriority w:val="99"/>
    <w:rsid w:val="00F62A0C"/>
    <w:pPr>
      <w:ind w:firstLine="0"/>
      <w:jc w:val="center"/>
    </w:pPr>
    <w:rPr>
      <w:rFonts w:ascii="Times New Roman" w:hAnsi="Times New Roman"/>
      <w:sz w:val="20"/>
      <w:szCs w:val="20"/>
      <w:lang w:val="ru-RU" w:eastAsia="ru-RU"/>
    </w:rPr>
  </w:style>
  <w:style w:type="paragraph" w:styleId="afff">
    <w:name w:val="footnote text"/>
    <w:basedOn w:val="a"/>
    <w:link w:val="afff0"/>
    <w:uiPriority w:val="99"/>
    <w:semiHidden/>
    <w:rsid w:val="00F62A0C"/>
    <w:pPr>
      <w:ind w:firstLine="0"/>
      <w:jc w:val="both"/>
    </w:pPr>
    <w:rPr>
      <w:rFonts w:ascii="Times New Roman" w:hAnsi="Times New Roman"/>
      <w:sz w:val="20"/>
      <w:szCs w:val="20"/>
      <w:lang w:val="ru-RU" w:eastAsia="ru-RU"/>
    </w:rPr>
  </w:style>
  <w:style w:type="character" w:customStyle="1" w:styleId="afff0">
    <w:name w:val="Текст сноски Знак"/>
    <w:link w:val="afff"/>
    <w:uiPriority w:val="99"/>
    <w:semiHidden/>
    <w:locked/>
    <w:rsid w:val="00F62A0C"/>
    <w:rPr>
      <w:rFonts w:ascii="Times New Roman" w:hAnsi="Times New Roman" w:cs="Times New Roman"/>
      <w:sz w:val="20"/>
      <w:szCs w:val="20"/>
      <w:lang w:val="ru-RU" w:eastAsia="ru-RU" w:bidi="ar-SA"/>
    </w:rPr>
  </w:style>
  <w:style w:type="table" w:styleId="afff1">
    <w:name w:val="Table Grid"/>
    <w:basedOn w:val="a1"/>
    <w:uiPriority w:val="99"/>
    <w:rsid w:val="00F62A0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Стиль"/>
    <w:uiPriority w:val="99"/>
    <w:rsid w:val="00F62A0C"/>
    <w:pPr>
      <w:widowControl w:val="0"/>
      <w:autoSpaceDE w:val="0"/>
      <w:autoSpaceDN w:val="0"/>
      <w:adjustRightInd w:val="0"/>
    </w:pPr>
    <w:rPr>
      <w:rFonts w:ascii="Arial" w:hAnsi="Arial" w:cs="Arial"/>
      <w:sz w:val="24"/>
      <w:szCs w:val="24"/>
    </w:rPr>
  </w:style>
  <w:style w:type="character" w:styleId="afff3">
    <w:name w:val="footnote reference"/>
    <w:uiPriority w:val="99"/>
    <w:semiHidden/>
    <w:rsid w:val="00F62A0C"/>
    <w:rPr>
      <w:rFonts w:cs="Times New Roman"/>
      <w:vertAlign w:val="superscript"/>
    </w:rPr>
  </w:style>
  <w:style w:type="paragraph" w:customStyle="1" w:styleId="ConsPlusNormal">
    <w:name w:val="ConsPlusNormal Знак"/>
    <w:link w:val="ConsPlusNormal0"/>
    <w:uiPriority w:val="99"/>
    <w:rsid w:val="00F62A0C"/>
    <w:pPr>
      <w:widowControl w:val="0"/>
      <w:autoSpaceDE w:val="0"/>
      <w:autoSpaceDN w:val="0"/>
      <w:adjustRightInd w:val="0"/>
      <w:ind w:firstLine="720"/>
    </w:pPr>
    <w:rPr>
      <w:rFonts w:ascii="Arial" w:hAnsi="Arial" w:cs="Arial"/>
      <w:sz w:val="24"/>
      <w:szCs w:val="24"/>
    </w:rPr>
  </w:style>
  <w:style w:type="character" w:customStyle="1" w:styleId="ConsPlusNormal0">
    <w:name w:val="ConsPlusNormal Знак Знак"/>
    <w:link w:val="ConsPlusNormal"/>
    <w:uiPriority w:val="99"/>
    <w:locked/>
    <w:rsid w:val="00F62A0C"/>
    <w:rPr>
      <w:rFonts w:ascii="Arial" w:hAnsi="Arial" w:cs="Arial"/>
      <w:sz w:val="24"/>
      <w:szCs w:val="24"/>
      <w:lang w:val="ru-RU" w:eastAsia="ru-RU" w:bidi="ar-SA"/>
    </w:rPr>
  </w:style>
  <w:style w:type="paragraph" w:styleId="HTML">
    <w:name w:val="HTML Preformatted"/>
    <w:basedOn w:val="a"/>
    <w:link w:val="HTML0"/>
    <w:uiPriority w:val="99"/>
    <w:semiHidden/>
    <w:rsid w:val="00F62A0C"/>
    <w:pPr>
      <w:spacing w:after="60"/>
      <w:ind w:firstLine="0"/>
      <w:jc w:val="both"/>
    </w:pPr>
    <w:rPr>
      <w:rFonts w:ascii="Courier New" w:hAnsi="Courier New" w:cs="Courier New"/>
      <w:sz w:val="20"/>
      <w:szCs w:val="20"/>
      <w:lang w:val="ru-RU" w:eastAsia="ru-RU"/>
    </w:rPr>
  </w:style>
  <w:style w:type="character" w:customStyle="1" w:styleId="HTML0">
    <w:name w:val="Стандартный HTML Знак"/>
    <w:link w:val="HTML"/>
    <w:uiPriority w:val="99"/>
    <w:semiHidden/>
    <w:locked/>
    <w:rsid w:val="00F62A0C"/>
    <w:rPr>
      <w:rFonts w:ascii="Courier New" w:hAnsi="Courier New" w:cs="Courier New"/>
      <w:sz w:val="20"/>
      <w:szCs w:val="20"/>
      <w:lang w:val="ru-RU" w:eastAsia="ru-RU" w:bidi="ar-SA"/>
    </w:rPr>
  </w:style>
  <w:style w:type="paragraph" w:customStyle="1" w:styleId="17">
    <w:name w:val="1 Знак"/>
    <w:basedOn w:val="a"/>
    <w:uiPriority w:val="99"/>
    <w:rsid w:val="00F62A0C"/>
    <w:pPr>
      <w:widowControl w:val="0"/>
      <w:adjustRightInd w:val="0"/>
      <w:spacing w:after="160" w:line="240" w:lineRule="exact"/>
      <w:ind w:firstLine="0"/>
      <w:jc w:val="right"/>
    </w:pPr>
    <w:rPr>
      <w:rFonts w:ascii="Times New Roman" w:hAnsi="Times New Roman"/>
      <w:sz w:val="20"/>
      <w:szCs w:val="20"/>
      <w:lang w:val="en-GB"/>
    </w:rPr>
  </w:style>
  <w:style w:type="paragraph" w:styleId="afff4">
    <w:name w:val="Document Map"/>
    <w:basedOn w:val="a"/>
    <w:link w:val="afff5"/>
    <w:uiPriority w:val="99"/>
    <w:semiHidden/>
    <w:rsid w:val="00F62A0C"/>
    <w:pPr>
      <w:shd w:val="clear" w:color="auto" w:fill="000080"/>
      <w:ind w:firstLine="0"/>
    </w:pPr>
    <w:rPr>
      <w:rFonts w:ascii="Tahoma" w:hAnsi="Tahoma" w:cs="Tahoma"/>
      <w:sz w:val="20"/>
      <w:szCs w:val="20"/>
      <w:lang w:val="ru-RU" w:eastAsia="ru-RU"/>
    </w:rPr>
  </w:style>
  <w:style w:type="character" w:customStyle="1" w:styleId="afff5">
    <w:name w:val="Схема документа Знак"/>
    <w:link w:val="afff4"/>
    <w:uiPriority w:val="99"/>
    <w:semiHidden/>
    <w:locked/>
    <w:rsid w:val="00F62A0C"/>
    <w:rPr>
      <w:rFonts w:ascii="Tahoma" w:hAnsi="Tahoma" w:cs="Tahoma"/>
      <w:sz w:val="20"/>
      <w:szCs w:val="20"/>
      <w:shd w:val="clear" w:color="auto" w:fill="000080"/>
      <w:lang w:val="ru-RU" w:eastAsia="ru-RU" w:bidi="ar-SA"/>
    </w:rPr>
  </w:style>
  <w:style w:type="paragraph" w:customStyle="1" w:styleId="afff6">
    <w:name w:val="Заголовок договора"/>
    <w:basedOn w:val="a"/>
    <w:uiPriority w:val="99"/>
    <w:rsid w:val="00F62A0C"/>
    <w:pPr>
      <w:keepNext/>
      <w:ind w:firstLine="0"/>
      <w:jc w:val="center"/>
      <w:outlineLvl w:val="1"/>
    </w:pPr>
    <w:rPr>
      <w:rFonts w:ascii="Arial" w:hAnsi="Arial"/>
      <w:b/>
      <w:bCs/>
      <w:sz w:val="28"/>
      <w:szCs w:val="20"/>
      <w:lang w:val="ru-RU" w:eastAsia="ru-RU"/>
    </w:rPr>
  </w:style>
  <w:style w:type="paragraph" w:customStyle="1" w:styleId="afff7">
    <w:name w:val="Знак"/>
    <w:basedOn w:val="a"/>
    <w:uiPriority w:val="99"/>
    <w:rsid w:val="00F62A0C"/>
    <w:pPr>
      <w:spacing w:before="100" w:beforeAutospacing="1" w:after="100" w:afterAutospacing="1"/>
      <w:ind w:firstLine="0"/>
    </w:pPr>
    <w:rPr>
      <w:rFonts w:ascii="Tahoma" w:hAnsi="Tahoma"/>
      <w:sz w:val="20"/>
      <w:szCs w:val="20"/>
    </w:rPr>
  </w:style>
  <w:style w:type="paragraph" w:customStyle="1" w:styleId="510">
    <w:name w:val="Заголовок 51"/>
    <w:basedOn w:val="a"/>
    <w:next w:val="a"/>
    <w:uiPriority w:val="99"/>
    <w:rsid w:val="00F62A0C"/>
    <w:pPr>
      <w:keepNext/>
      <w:tabs>
        <w:tab w:val="left" w:pos="426"/>
      </w:tabs>
      <w:snapToGrid w:val="0"/>
      <w:spacing w:before="120"/>
      <w:ind w:firstLine="0"/>
      <w:jc w:val="center"/>
      <w:outlineLvl w:val="4"/>
    </w:pPr>
    <w:rPr>
      <w:rFonts w:ascii="Times New Roman" w:hAnsi="Times New Roman"/>
      <w:b/>
      <w:sz w:val="24"/>
      <w:szCs w:val="20"/>
      <w:lang w:val="ru-RU" w:eastAsia="ru-RU"/>
    </w:rPr>
  </w:style>
  <w:style w:type="paragraph" w:customStyle="1" w:styleId="afff8">
    <w:name w:val="Таблицы (моноширинный)"/>
    <w:basedOn w:val="a"/>
    <w:next w:val="a"/>
    <w:uiPriority w:val="99"/>
    <w:rsid w:val="00F62A0C"/>
    <w:pPr>
      <w:widowControl w:val="0"/>
      <w:autoSpaceDE w:val="0"/>
      <w:autoSpaceDN w:val="0"/>
      <w:adjustRightInd w:val="0"/>
      <w:ind w:firstLine="0"/>
      <w:jc w:val="both"/>
    </w:pPr>
    <w:rPr>
      <w:rFonts w:ascii="Courier New" w:hAnsi="Courier New" w:cs="Courier New"/>
      <w:sz w:val="20"/>
      <w:szCs w:val="20"/>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62A0C"/>
    <w:pPr>
      <w:spacing w:before="100" w:beforeAutospacing="1" w:after="100" w:afterAutospacing="1"/>
      <w:ind w:firstLine="0"/>
    </w:pPr>
    <w:rPr>
      <w:rFonts w:ascii="Tahoma" w:hAnsi="Tahoma"/>
      <w:sz w:val="20"/>
      <w:szCs w:val="20"/>
    </w:rPr>
  </w:style>
  <w:style w:type="paragraph" w:customStyle="1" w:styleId="1CharChar">
    <w:name w:val="1 Знак Char Знак Char Знак"/>
    <w:basedOn w:val="a"/>
    <w:uiPriority w:val="99"/>
    <w:rsid w:val="00F62A0C"/>
    <w:pPr>
      <w:spacing w:after="160" w:line="240" w:lineRule="exact"/>
      <w:ind w:firstLine="0"/>
    </w:pPr>
    <w:rPr>
      <w:rFonts w:ascii="Times New Roman" w:hAnsi="Times New Roman"/>
      <w:sz w:val="20"/>
      <w:szCs w:val="20"/>
      <w:lang w:val="ru-RU" w:eastAsia="zh-CN"/>
    </w:rPr>
  </w:style>
  <w:style w:type="table" w:styleId="-2">
    <w:name w:val="Table Web 2"/>
    <w:basedOn w:val="a1"/>
    <w:uiPriority w:val="99"/>
    <w:rsid w:val="00F62A0C"/>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postbody">
    <w:name w:val="postbody"/>
    <w:uiPriority w:val="99"/>
    <w:rsid w:val="00F62A0C"/>
    <w:rPr>
      <w:rFonts w:cs="Times New Roman"/>
    </w:rPr>
  </w:style>
  <w:style w:type="paragraph" w:styleId="2b">
    <w:name w:val="List 2"/>
    <w:basedOn w:val="a"/>
    <w:uiPriority w:val="99"/>
    <w:rsid w:val="00F62A0C"/>
    <w:pPr>
      <w:ind w:left="566" w:hanging="283"/>
    </w:pPr>
    <w:rPr>
      <w:rFonts w:ascii="Times New Roman" w:hAnsi="Times New Roman"/>
      <w:sz w:val="24"/>
      <w:szCs w:val="24"/>
      <w:lang w:val="ru-RU" w:eastAsia="ru-RU"/>
    </w:rPr>
  </w:style>
  <w:style w:type="paragraph" w:customStyle="1" w:styleId="ConsPlusNonformat">
    <w:name w:val="ConsPlusNonformat"/>
    <w:uiPriority w:val="99"/>
    <w:rsid w:val="00F62A0C"/>
    <w:pPr>
      <w:widowControl w:val="0"/>
      <w:autoSpaceDE w:val="0"/>
      <w:autoSpaceDN w:val="0"/>
      <w:adjustRightInd w:val="0"/>
    </w:pPr>
    <w:rPr>
      <w:rFonts w:ascii="Courier New" w:hAnsi="Courier New" w:cs="Courier New"/>
    </w:rPr>
  </w:style>
  <w:style w:type="paragraph" w:customStyle="1" w:styleId="230">
    <w:name w:val="Знак Знак23 Знак Знак Знак Знак Знак Знак Знак"/>
    <w:basedOn w:val="a"/>
    <w:uiPriority w:val="99"/>
    <w:rsid w:val="00F62A0C"/>
    <w:pPr>
      <w:spacing w:after="160" w:line="240" w:lineRule="exact"/>
      <w:ind w:firstLine="0"/>
    </w:pPr>
    <w:rPr>
      <w:rFonts w:ascii="Times New Roman" w:hAnsi="Times New Roman"/>
      <w:sz w:val="20"/>
      <w:szCs w:val="20"/>
      <w:lang w:val="ru-RU" w:eastAsia="zh-CN"/>
    </w:rPr>
  </w:style>
  <w:style w:type="paragraph" w:customStyle="1" w:styleId="afff9">
    <w:name w:val="Комментарий"/>
    <w:basedOn w:val="a"/>
    <w:next w:val="a"/>
    <w:uiPriority w:val="99"/>
    <w:rsid w:val="00F62A0C"/>
    <w:pPr>
      <w:widowControl w:val="0"/>
      <w:autoSpaceDE w:val="0"/>
      <w:autoSpaceDN w:val="0"/>
      <w:adjustRightInd w:val="0"/>
      <w:ind w:left="170" w:firstLine="0"/>
      <w:jc w:val="both"/>
    </w:pPr>
    <w:rPr>
      <w:rFonts w:ascii="Arial" w:hAnsi="Arial" w:cs="Arial"/>
      <w:i/>
      <w:iCs/>
      <w:color w:val="800080"/>
      <w:sz w:val="20"/>
      <w:szCs w:val="20"/>
      <w:lang w:val="ru-RU" w:eastAsia="ru-RU"/>
    </w:rPr>
  </w:style>
  <w:style w:type="paragraph" w:customStyle="1" w:styleId="18">
    <w:name w:val="Стиль1"/>
    <w:basedOn w:val="a"/>
    <w:next w:val="a"/>
    <w:autoRedefine/>
    <w:uiPriority w:val="99"/>
    <w:rsid w:val="00F62A0C"/>
    <w:pPr>
      <w:ind w:firstLine="0"/>
      <w:jc w:val="both"/>
    </w:pPr>
    <w:rPr>
      <w:rFonts w:ascii="Times New Roman" w:hAnsi="Times New Roman"/>
      <w:b/>
      <w:sz w:val="20"/>
      <w:szCs w:val="24"/>
      <w:lang w:val="ru-RU" w:eastAsia="ru-RU"/>
    </w:rPr>
  </w:style>
  <w:style w:type="paragraph" w:customStyle="1" w:styleId="112">
    <w:name w:val="Обычный11"/>
    <w:uiPriority w:val="99"/>
    <w:rsid w:val="00F62A0C"/>
    <w:rPr>
      <w:rFonts w:ascii="Times New Roman" w:hAnsi="Times New Roman"/>
    </w:rPr>
  </w:style>
  <w:style w:type="paragraph" w:customStyle="1" w:styleId="38">
    <w:name w:val="Стиль3 Знак Знак"/>
    <w:basedOn w:val="23"/>
    <w:uiPriority w:val="99"/>
    <w:rsid w:val="00F62A0C"/>
    <w:pPr>
      <w:widowControl w:val="0"/>
      <w:tabs>
        <w:tab w:val="clear" w:pos="0"/>
        <w:tab w:val="num" w:pos="360"/>
      </w:tabs>
      <w:suppressAutoHyphens w:val="0"/>
      <w:adjustRightInd w:val="0"/>
      <w:ind w:firstLine="0"/>
      <w:textAlignment w:val="baseline"/>
    </w:pPr>
  </w:style>
  <w:style w:type="paragraph" w:styleId="afffa">
    <w:name w:val="Normal Indent"/>
    <w:basedOn w:val="a"/>
    <w:uiPriority w:val="99"/>
    <w:rsid w:val="00F62A0C"/>
    <w:pPr>
      <w:tabs>
        <w:tab w:val="num" w:pos="360"/>
      </w:tabs>
      <w:ind w:firstLine="0"/>
    </w:pPr>
    <w:rPr>
      <w:rFonts w:ascii="Times New Roman" w:hAnsi="Times New Roman"/>
      <w:sz w:val="24"/>
      <w:szCs w:val="24"/>
      <w:lang w:val="ru-RU" w:eastAsia="ru-RU"/>
    </w:rPr>
  </w:style>
  <w:style w:type="character" w:customStyle="1" w:styleId="FontStyle37">
    <w:name w:val="Font Style37"/>
    <w:uiPriority w:val="99"/>
    <w:rsid w:val="00F62A0C"/>
    <w:rPr>
      <w:rFonts w:ascii="Times New Roman" w:hAnsi="Times New Roman" w:cs="Times New Roman"/>
      <w:sz w:val="22"/>
      <w:szCs w:val="22"/>
    </w:rPr>
  </w:style>
  <w:style w:type="paragraph" w:customStyle="1" w:styleId="Style9">
    <w:name w:val="Style9"/>
    <w:basedOn w:val="a"/>
    <w:uiPriority w:val="99"/>
    <w:rsid w:val="00F62A0C"/>
    <w:pPr>
      <w:widowControl w:val="0"/>
      <w:autoSpaceDE w:val="0"/>
      <w:autoSpaceDN w:val="0"/>
      <w:adjustRightInd w:val="0"/>
      <w:ind w:firstLine="0"/>
      <w:jc w:val="right"/>
    </w:pPr>
    <w:rPr>
      <w:rFonts w:ascii="Times New Roman" w:hAnsi="Times New Roman"/>
      <w:sz w:val="24"/>
      <w:szCs w:val="24"/>
      <w:lang w:val="ru-RU" w:eastAsia="ru-RU"/>
    </w:rPr>
  </w:style>
  <w:style w:type="character" w:customStyle="1" w:styleId="FontStyle35">
    <w:name w:val="Font Style35"/>
    <w:uiPriority w:val="99"/>
    <w:rsid w:val="00F62A0C"/>
    <w:rPr>
      <w:rFonts w:ascii="Times New Roman" w:hAnsi="Times New Roman" w:cs="Times New Roman"/>
      <w:b/>
      <w:bCs/>
      <w:sz w:val="22"/>
      <w:szCs w:val="22"/>
    </w:rPr>
  </w:style>
  <w:style w:type="paragraph" w:customStyle="1" w:styleId="Style6">
    <w:name w:val="Style6"/>
    <w:basedOn w:val="a"/>
    <w:uiPriority w:val="99"/>
    <w:rsid w:val="00F62A0C"/>
    <w:pPr>
      <w:widowControl w:val="0"/>
      <w:autoSpaceDE w:val="0"/>
      <w:autoSpaceDN w:val="0"/>
      <w:adjustRightInd w:val="0"/>
      <w:ind w:firstLine="0"/>
      <w:jc w:val="center"/>
    </w:pPr>
    <w:rPr>
      <w:rFonts w:ascii="Times New Roman" w:hAnsi="Times New Roman"/>
      <w:sz w:val="24"/>
      <w:szCs w:val="24"/>
      <w:lang w:val="ru-RU" w:eastAsia="ru-RU"/>
    </w:rPr>
  </w:style>
  <w:style w:type="paragraph" w:customStyle="1" w:styleId="Style21">
    <w:name w:val="Style21"/>
    <w:basedOn w:val="a"/>
    <w:uiPriority w:val="99"/>
    <w:rsid w:val="00F62A0C"/>
    <w:pPr>
      <w:widowControl w:val="0"/>
      <w:autoSpaceDE w:val="0"/>
      <w:autoSpaceDN w:val="0"/>
      <w:adjustRightInd w:val="0"/>
      <w:spacing w:line="226" w:lineRule="exact"/>
      <w:ind w:firstLine="0"/>
      <w:jc w:val="center"/>
    </w:pPr>
    <w:rPr>
      <w:rFonts w:ascii="Times New Roman" w:hAnsi="Times New Roman"/>
      <w:sz w:val="24"/>
      <w:szCs w:val="24"/>
      <w:lang w:val="ru-RU" w:eastAsia="ru-RU"/>
    </w:rPr>
  </w:style>
  <w:style w:type="paragraph" w:customStyle="1" w:styleId="Style32">
    <w:name w:val="Style32"/>
    <w:basedOn w:val="a"/>
    <w:uiPriority w:val="99"/>
    <w:rsid w:val="00F62A0C"/>
    <w:pPr>
      <w:widowControl w:val="0"/>
      <w:autoSpaceDE w:val="0"/>
      <w:autoSpaceDN w:val="0"/>
      <w:adjustRightInd w:val="0"/>
      <w:ind w:firstLine="0"/>
    </w:pPr>
    <w:rPr>
      <w:rFonts w:ascii="Times New Roman" w:hAnsi="Times New Roman"/>
      <w:sz w:val="24"/>
      <w:szCs w:val="24"/>
      <w:lang w:val="ru-RU" w:eastAsia="ru-RU"/>
    </w:rPr>
  </w:style>
  <w:style w:type="paragraph" w:customStyle="1" w:styleId="Style25">
    <w:name w:val="Style25"/>
    <w:basedOn w:val="a"/>
    <w:uiPriority w:val="99"/>
    <w:rsid w:val="00F62A0C"/>
    <w:pPr>
      <w:widowControl w:val="0"/>
      <w:autoSpaceDE w:val="0"/>
      <w:autoSpaceDN w:val="0"/>
      <w:adjustRightInd w:val="0"/>
      <w:ind w:firstLine="0"/>
    </w:pPr>
    <w:rPr>
      <w:rFonts w:ascii="Times New Roman" w:hAnsi="Times New Roman"/>
      <w:sz w:val="24"/>
      <w:szCs w:val="24"/>
      <w:lang w:val="ru-RU" w:eastAsia="ru-RU"/>
    </w:rPr>
  </w:style>
  <w:style w:type="character" w:customStyle="1" w:styleId="FontStyle46">
    <w:name w:val="Font Style46"/>
    <w:uiPriority w:val="99"/>
    <w:rsid w:val="00F62A0C"/>
    <w:rPr>
      <w:rFonts w:ascii="Times New Roman" w:hAnsi="Times New Roman" w:cs="Times New Roman"/>
      <w:b/>
      <w:bCs/>
      <w:sz w:val="20"/>
      <w:szCs w:val="20"/>
    </w:rPr>
  </w:style>
  <w:style w:type="paragraph" w:customStyle="1" w:styleId="Style8">
    <w:name w:val="Style8"/>
    <w:basedOn w:val="a"/>
    <w:uiPriority w:val="99"/>
    <w:rsid w:val="00F62A0C"/>
    <w:pPr>
      <w:widowControl w:val="0"/>
      <w:autoSpaceDE w:val="0"/>
      <w:autoSpaceDN w:val="0"/>
      <w:adjustRightInd w:val="0"/>
      <w:spacing w:line="230" w:lineRule="exact"/>
      <w:ind w:firstLine="0"/>
      <w:jc w:val="both"/>
    </w:pPr>
    <w:rPr>
      <w:rFonts w:ascii="Times New Roman" w:hAnsi="Times New Roman"/>
      <w:sz w:val="24"/>
      <w:szCs w:val="24"/>
      <w:lang w:val="ru-RU" w:eastAsia="ru-RU"/>
    </w:rPr>
  </w:style>
  <w:style w:type="paragraph" w:customStyle="1" w:styleId="Style15">
    <w:name w:val="Style15"/>
    <w:basedOn w:val="a"/>
    <w:uiPriority w:val="99"/>
    <w:rsid w:val="00F62A0C"/>
    <w:pPr>
      <w:widowControl w:val="0"/>
      <w:autoSpaceDE w:val="0"/>
      <w:autoSpaceDN w:val="0"/>
      <w:adjustRightInd w:val="0"/>
      <w:spacing w:line="226" w:lineRule="exact"/>
      <w:ind w:firstLine="3480"/>
    </w:pPr>
    <w:rPr>
      <w:rFonts w:ascii="Times New Roman" w:hAnsi="Times New Roman"/>
      <w:sz w:val="24"/>
      <w:szCs w:val="24"/>
      <w:lang w:val="ru-RU" w:eastAsia="ru-RU"/>
    </w:rPr>
  </w:style>
  <w:style w:type="paragraph" w:customStyle="1" w:styleId="Style16">
    <w:name w:val="Style16"/>
    <w:basedOn w:val="a"/>
    <w:uiPriority w:val="99"/>
    <w:rsid w:val="00F62A0C"/>
    <w:pPr>
      <w:widowControl w:val="0"/>
      <w:autoSpaceDE w:val="0"/>
      <w:autoSpaceDN w:val="0"/>
      <w:adjustRightInd w:val="0"/>
      <w:spacing w:line="240" w:lineRule="exact"/>
      <w:ind w:firstLine="0"/>
      <w:jc w:val="both"/>
    </w:pPr>
    <w:rPr>
      <w:rFonts w:ascii="Times New Roman" w:hAnsi="Times New Roman"/>
      <w:sz w:val="24"/>
      <w:szCs w:val="24"/>
      <w:lang w:val="ru-RU" w:eastAsia="ru-RU"/>
    </w:rPr>
  </w:style>
  <w:style w:type="paragraph" w:customStyle="1" w:styleId="19">
    <w:name w:val="Основной текст1"/>
    <w:basedOn w:val="a"/>
    <w:uiPriority w:val="99"/>
    <w:rsid w:val="00F62A0C"/>
    <w:pPr>
      <w:snapToGrid w:val="0"/>
      <w:spacing w:line="360" w:lineRule="auto"/>
      <w:ind w:firstLine="0"/>
      <w:jc w:val="center"/>
    </w:pPr>
    <w:rPr>
      <w:rFonts w:ascii="Times New Roman" w:hAnsi="Times New Roman"/>
      <w:b/>
      <w:sz w:val="24"/>
      <w:szCs w:val="20"/>
      <w:lang w:val="ru-RU" w:eastAsia="ru-RU"/>
    </w:rPr>
  </w:style>
  <w:style w:type="paragraph" w:customStyle="1" w:styleId="afffb">
    <w:name w:val="Обычный.Нормальный абзац"/>
    <w:uiPriority w:val="99"/>
    <w:rsid w:val="00F62A0C"/>
    <w:pPr>
      <w:widowControl w:val="0"/>
      <w:snapToGrid w:val="0"/>
      <w:ind w:firstLine="709"/>
      <w:jc w:val="both"/>
    </w:pPr>
    <w:rPr>
      <w:rFonts w:ascii="Times New Roman" w:hAnsi="Times New Roman"/>
      <w:sz w:val="24"/>
    </w:rPr>
  </w:style>
  <w:style w:type="character" w:customStyle="1" w:styleId="apple-style-span">
    <w:name w:val="apple-style-span"/>
    <w:uiPriority w:val="99"/>
    <w:rsid w:val="00F62A0C"/>
    <w:rPr>
      <w:rFonts w:cs="Times New Roman"/>
    </w:rPr>
  </w:style>
  <w:style w:type="paragraph" w:customStyle="1" w:styleId="Twordnormal">
    <w:name w:val="Tword_normal Знак"/>
    <w:basedOn w:val="a"/>
    <w:uiPriority w:val="99"/>
    <w:rsid w:val="00F62A0C"/>
    <w:pPr>
      <w:ind w:firstLine="709"/>
      <w:jc w:val="both"/>
    </w:pPr>
    <w:rPr>
      <w:rFonts w:ascii="ISOCPEUR" w:hAnsi="ISOCPEUR"/>
      <w:i/>
      <w:sz w:val="28"/>
      <w:szCs w:val="24"/>
      <w:lang w:val="ru-RU" w:eastAsia="ru-RU"/>
    </w:rPr>
  </w:style>
  <w:style w:type="paragraph" w:customStyle="1" w:styleId="Style7">
    <w:name w:val="Style7"/>
    <w:basedOn w:val="a"/>
    <w:uiPriority w:val="99"/>
    <w:rsid w:val="00F62A0C"/>
    <w:pPr>
      <w:widowControl w:val="0"/>
      <w:autoSpaceDE w:val="0"/>
      <w:autoSpaceDN w:val="0"/>
      <w:adjustRightInd w:val="0"/>
      <w:spacing w:line="227" w:lineRule="exact"/>
      <w:ind w:firstLine="202"/>
      <w:jc w:val="both"/>
    </w:pPr>
    <w:rPr>
      <w:rFonts w:ascii="Times New Roman" w:hAnsi="Times New Roman"/>
      <w:sz w:val="24"/>
      <w:szCs w:val="24"/>
      <w:lang w:val="ru-RU" w:eastAsia="ru-RU"/>
    </w:rPr>
  </w:style>
  <w:style w:type="paragraph" w:customStyle="1" w:styleId="Style30">
    <w:name w:val="Style30"/>
    <w:basedOn w:val="a"/>
    <w:uiPriority w:val="99"/>
    <w:rsid w:val="00F62A0C"/>
    <w:pPr>
      <w:widowControl w:val="0"/>
      <w:autoSpaceDE w:val="0"/>
      <w:autoSpaceDN w:val="0"/>
      <w:adjustRightInd w:val="0"/>
      <w:spacing w:line="206" w:lineRule="exact"/>
      <w:ind w:firstLine="0"/>
      <w:jc w:val="center"/>
    </w:pPr>
    <w:rPr>
      <w:rFonts w:ascii="Times New Roman" w:hAnsi="Times New Roman"/>
      <w:sz w:val="24"/>
      <w:szCs w:val="24"/>
      <w:lang w:val="ru-RU" w:eastAsia="ru-RU"/>
    </w:rPr>
  </w:style>
  <w:style w:type="character" w:customStyle="1" w:styleId="FontStyle45">
    <w:name w:val="Font Style45"/>
    <w:uiPriority w:val="99"/>
    <w:rsid w:val="00F62A0C"/>
    <w:rPr>
      <w:rFonts w:ascii="Times New Roman" w:hAnsi="Times New Roman" w:cs="Times New Roman"/>
      <w:sz w:val="20"/>
      <w:szCs w:val="20"/>
    </w:rPr>
  </w:style>
  <w:style w:type="paragraph" w:customStyle="1" w:styleId="Style13">
    <w:name w:val="Style13"/>
    <w:basedOn w:val="a"/>
    <w:uiPriority w:val="99"/>
    <w:rsid w:val="00F62A0C"/>
    <w:pPr>
      <w:widowControl w:val="0"/>
      <w:autoSpaceDE w:val="0"/>
      <w:autoSpaceDN w:val="0"/>
      <w:adjustRightInd w:val="0"/>
      <w:spacing w:line="230" w:lineRule="exact"/>
      <w:ind w:firstLine="182"/>
    </w:pPr>
    <w:rPr>
      <w:rFonts w:ascii="Times New Roman" w:hAnsi="Times New Roman"/>
      <w:sz w:val="24"/>
      <w:szCs w:val="24"/>
      <w:lang w:val="ru-RU" w:eastAsia="ru-RU"/>
    </w:rPr>
  </w:style>
  <w:style w:type="paragraph" w:customStyle="1" w:styleId="Style31">
    <w:name w:val="Style31"/>
    <w:basedOn w:val="a"/>
    <w:uiPriority w:val="99"/>
    <w:rsid w:val="00F62A0C"/>
    <w:pPr>
      <w:widowControl w:val="0"/>
      <w:autoSpaceDE w:val="0"/>
      <w:autoSpaceDN w:val="0"/>
      <w:adjustRightInd w:val="0"/>
      <w:ind w:firstLine="0"/>
    </w:pPr>
    <w:rPr>
      <w:rFonts w:ascii="Times New Roman" w:hAnsi="Times New Roman"/>
      <w:sz w:val="24"/>
      <w:szCs w:val="24"/>
      <w:lang w:val="ru-RU" w:eastAsia="ru-RU"/>
    </w:rPr>
  </w:style>
  <w:style w:type="paragraph" w:customStyle="1" w:styleId="Style33">
    <w:name w:val="Style33"/>
    <w:basedOn w:val="a"/>
    <w:uiPriority w:val="99"/>
    <w:rsid w:val="00F62A0C"/>
    <w:pPr>
      <w:widowControl w:val="0"/>
      <w:autoSpaceDE w:val="0"/>
      <w:autoSpaceDN w:val="0"/>
      <w:adjustRightInd w:val="0"/>
      <w:spacing w:line="230" w:lineRule="exact"/>
      <w:ind w:firstLine="0"/>
    </w:pPr>
    <w:rPr>
      <w:rFonts w:ascii="Times New Roman" w:hAnsi="Times New Roman"/>
      <w:sz w:val="24"/>
      <w:szCs w:val="24"/>
      <w:lang w:val="ru-RU" w:eastAsia="ru-RU"/>
    </w:rPr>
  </w:style>
  <w:style w:type="character" w:customStyle="1" w:styleId="FontStyle47">
    <w:name w:val="Font Style47"/>
    <w:uiPriority w:val="99"/>
    <w:rsid w:val="00F62A0C"/>
    <w:rPr>
      <w:rFonts w:ascii="Times New Roman" w:hAnsi="Times New Roman" w:cs="Times New Roman"/>
      <w:b/>
      <w:bCs/>
      <w:sz w:val="20"/>
      <w:szCs w:val="20"/>
    </w:rPr>
  </w:style>
  <w:style w:type="paragraph" w:customStyle="1" w:styleId="afffc">
    <w:name w:val="Пункт"/>
    <w:basedOn w:val="a"/>
    <w:uiPriority w:val="99"/>
    <w:rsid w:val="00F62A0C"/>
    <w:pPr>
      <w:tabs>
        <w:tab w:val="num" w:pos="1980"/>
      </w:tabs>
      <w:ind w:left="1404" w:hanging="504"/>
      <w:jc w:val="both"/>
    </w:pPr>
    <w:rPr>
      <w:rFonts w:ascii="Times New Roman" w:hAnsi="Times New Roman"/>
      <w:sz w:val="24"/>
      <w:szCs w:val="28"/>
      <w:lang w:val="ru-RU" w:eastAsia="ru-RU"/>
    </w:rPr>
  </w:style>
  <w:style w:type="paragraph" w:customStyle="1" w:styleId="211">
    <w:name w:val="Основной текст 211"/>
    <w:basedOn w:val="a"/>
    <w:uiPriority w:val="99"/>
    <w:rsid w:val="00F62A0C"/>
    <w:pPr>
      <w:widowControl w:val="0"/>
      <w:spacing w:line="360" w:lineRule="atLeast"/>
      <w:ind w:left="567" w:hanging="567"/>
      <w:jc w:val="both"/>
    </w:pPr>
    <w:rPr>
      <w:rFonts w:ascii="Times New Roman" w:hAnsi="Times New Roman"/>
      <w:sz w:val="24"/>
      <w:szCs w:val="24"/>
      <w:lang w:val="ru-RU" w:eastAsia="ru-RU"/>
    </w:rPr>
  </w:style>
  <w:style w:type="paragraph" w:customStyle="1" w:styleId="ConsPlusTitle">
    <w:name w:val="ConsPlusTitle"/>
    <w:uiPriority w:val="99"/>
    <w:rsid w:val="00F62A0C"/>
    <w:pPr>
      <w:autoSpaceDE w:val="0"/>
      <w:autoSpaceDN w:val="0"/>
      <w:adjustRightInd w:val="0"/>
    </w:pPr>
    <w:rPr>
      <w:rFonts w:ascii="Arial" w:hAnsi="Arial" w:cs="Arial"/>
      <w:b/>
      <w:bCs/>
    </w:rPr>
  </w:style>
  <w:style w:type="paragraph" w:customStyle="1" w:styleId="2c">
    <w:name w:val="Знак Знак Знак2 Знак"/>
    <w:basedOn w:val="a"/>
    <w:uiPriority w:val="99"/>
    <w:rsid w:val="00F62A0C"/>
    <w:pPr>
      <w:widowControl w:val="0"/>
      <w:adjustRightInd w:val="0"/>
      <w:spacing w:after="160" w:line="240" w:lineRule="exact"/>
      <w:ind w:firstLine="0"/>
      <w:jc w:val="right"/>
    </w:pPr>
    <w:rPr>
      <w:rFonts w:ascii="Times New Roman" w:hAnsi="Times New Roman"/>
      <w:sz w:val="20"/>
      <w:szCs w:val="20"/>
      <w:lang w:val="en-GB"/>
    </w:rPr>
  </w:style>
  <w:style w:type="paragraph" w:customStyle="1" w:styleId="42">
    <w:name w:val="Знак4 Знак Знак Знак Знак Знак Знак"/>
    <w:basedOn w:val="a"/>
    <w:uiPriority w:val="99"/>
    <w:rsid w:val="00F62A0C"/>
    <w:pPr>
      <w:spacing w:before="100" w:beforeAutospacing="1" w:after="100" w:afterAutospacing="1"/>
      <w:ind w:firstLine="0"/>
    </w:pPr>
    <w:rPr>
      <w:rFonts w:ascii="Tahoma" w:hAnsi="Tahoma"/>
      <w:sz w:val="20"/>
      <w:szCs w:val="20"/>
    </w:rPr>
  </w:style>
  <w:style w:type="paragraph" w:styleId="afffd">
    <w:name w:val="Plain Text"/>
    <w:basedOn w:val="a"/>
    <w:link w:val="afffe"/>
    <w:uiPriority w:val="99"/>
    <w:rsid w:val="00F62A0C"/>
    <w:pPr>
      <w:ind w:firstLine="0"/>
    </w:pPr>
    <w:rPr>
      <w:rFonts w:ascii="Courier New" w:hAnsi="Courier New"/>
      <w:sz w:val="20"/>
      <w:szCs w:val="20"/>
      <w:lang w:val="ru-RU" w:eastAsia="ru-RU"/>
    </w:rPr>
  </w:style>
  <w:style w:type="character" w:customStyle="1" w:styleId="afffe">
    <w:name w:val="Текст Знак"/>
    <w:link w:val="afffd"/>
    <w:uiPriority w:val="99"/>
    <w:locked/>
    <w:rsid w:val="00F62A0C"/>
    <w:rPr>
      <w:rFonts w:ascii="Courier New" w:hAnsi="Courier New" w:cs="Times New Roman"/>
      <w:sz w:val="20"/>
      <w:szCs w:val="20"/>
      <w:lang w:val="ru-RU" w:eastAsia="ru-RU" w:bidi="ar-SA"/>
    </w:rPr>
  </w:style>
  <w:style w:type="paragraph" w:customStyle="1" w:styleId="affff">
    <w:name w:val="Знак Знак Знак Знак"/>
    <w:basedOn w:val="a"/>
    <w:uiPriority w:val="99"/>
    <w:rsid w:val="00F62A0C"/>
    <w:pPr>
      <w:spacing w:before="100" w:beforeAutospacing="1" w:after="100" w:afterAutospacing="1"/>
      <w:ind w:firstLine="0"/>
    </w:pPr>
    <w:rPr>
      <w:rFonts w:ascii="Tahoma" w:hAnsi="Tahoma"/>
      <w:sz w:val="20"/>
      <w:szCs w:val="20"/>
    </w:rPr>
  </w:style>
  <w:style w:type="paragraph" w:customStyle="1" w:styleId="Norm">
    <w:name w:val="Norm"/>
    <w:basedOn w:val="a"/>
    <w:uiPriority w:val="99"/>
    <w:rsid w:val="00F62A0C"/>
    <w:pPr>
      <w:ind w:firstLine="245"/>
      <w:jc w:val="both"/>
    </w:pPr>
    <w:rPr>
      <w:rFonts w:ascii="TimesET" w:hAnsi="TimesET"/>
      <w:sz w:val="24"/>
      <w:szCs w:val="20"/>
      <w:lang w:eastAsia="ru-RU"/>
    </w:rPr>
  </w:style>
  <w:style w:type="paragraph" w:customStyle="1" w:styleId="1a">
    <w:name w:val="Абзац списка1"/>
    <w:basedOn w:val="a"/>
    <w:uiPriority w:val="99"/>
    <w:rsid w:val="00F62A0C"/>
    <w:pPr>
      <w:widowControl w:val="0"/>
      <w:overflowPunct w:val="0"/>
      <w:autoSpaceDE w:val="0"/>
      <w:autoSpaceDN w:val="0"/>
      <w:adjustRightInd w:val="0"/>
      <w:spacing w:before="260" w:line="300" w:lineRule="auto"/>
      <w:ind w:left="708" w:firstLine="0"/>
      <w:jc w:val="both"/>
      <w:textAlignment w:val="baseline"/>
    </w:pPr>
    <w:rPr>
      <w:rFonts w:ascii="Times New Roman" w:hAnsi="Times New Roman"/>
      <w:sz w:val="24"/>
      <w:szCs w:val="24"/>
      <w:lang w:val="ru-RU" w:eastAsia="ru-RU"/>
    </w:rPr>
  </w:style>
  <w:style w:type="character" w:customStyle="1" w:styleId="FontStyle63">
    <w:name w:val="Font Style63"/>
    <w:uiPriority w:val="99"/>
    <w:rsid w:val="00F62A0C"/>
    <w:rPr>
      <w:rFonts w:ascii="Times New Roman" w:hAnsi="Times New Roman" w:cs="Times New Roman"/>
      <w:sz w:val="22"/>
      <w:szCs w:val="22"/>
    </w:rPr>
  </w:style>
  <w:style w:type="paragraph" w:customStyle="1" w:styleId="affff0">
    <w:name w:val="Содержимое таблицы"/>
    <w:basedOn w:val="a"/>
    <w:uiPriority w:val="99"/>
    <w:rsid w:val="00F62A0C"/>
    <w:pPr>
      <w:suppressLineNumbers/>
      <w:suppressAutoHyphens/>
      <w:ind w:firstLine="0"/>
    </w:pPr>
    <w:rPr>
      <w:rFonts w:ascii="Times New Roman" w:hAnsi="Times New Roman"/>
      <w:sz w:val="24"/>
      <w:szCs w:val="24"/>
      <w:lang w:val="ru-RU" w:eastAsia="ar-SA"/>
    </w:rPr>
  </w:style>
  <w:style w:type="paragraph" w:customStyle="1" w:styleId="ConsNonformat">
    <w:name w:val="ConsNonformat"/>
    <w:link w:val="ConsNonformat0"/>
    <w:uiPriority w:val="99"/>
    <w:rsid w:val="00F62A0C"/>
    <w:pPr>
      <w:widowControl w:val="0"/>
    </w:pPr>
    <w:rPr>
      <w:rFonts w:ascii="Courier New" w:hAnsi="Courier New"/>
      <w:sz w:val="24"/>
      <w:szCs w:val="24"/>
    </w:rPr>
  </w:style>
  <w:style w:type="character" w:customStyle="1" w:styleId="ConsNonformat0">
    <w:name w:val="ConsNonformat Знак"/>
    <w:link w:val="ConsNonformat"/>
    <w:uiPriority w:val="99"/>
    <w:locked/>
    <w:rsid w:val="00F62A0C"/>
    <w:rPr>
      <w:rFonts w:ascii="Courier New" w:hAnsi="Courier New" w:cs="Times New Roman"/>
      <w:sz w:val="24"/>
      <w:szCs w:val="24"/>
      <w:lang w:val="ru-RU" w:eastAsia="ru-RU" w:bidi="ar-SA"/>
    </w:rPr>
  </w:style>
  <w:style w:type="character" w:customStyle="1" w:styleId="apple-converted-space">
    <w:name w:val="apple-converted-space"/>
    <w:uiPriority w:val="99"/>
    <w:rsid w:val="00F62A0C"/>
    <w:rPr>
      <w:rFonts w:cs="Times New Roman"/>
    </w:rPr>
  </w:style>
  <w:style w:type="paragraph" w:customStyle="1" w:styleId="16">
    <w:name w:val="Основной текст с отступом1"/>
    <w:basedOn w:val="a"/>
    <w:link w:val="BodyTextIndentChar"/>
    <w:uiPriority w:val="99"/>
    <w:rsid w:val="00F62A0C"/>
    <w:pPr>
      <w:spacing w:after="120"/>
      <w:ind w:left="283" w:firstLine="0"/>
    </w:pPr>
    <w:rPr>
      <w:rFonts w:ascii="Times New Roman" w:hAnsi="Times New Roman"/>
      <w:sz w:val="24"/>
      <w:szCs w:val="24"/>
      <w:lang w:eastAsia="ru-RU"/>
    </w:rPr>
  </w:style>
  <w:style w:type="paragraph" w:customStyle="1" w:styleId="ConsPlusCell">
    <w:name w:val="ConsPlusCell"/>
    <w:uiPriority w:val="99"/>
    <w:rsid w:val="00F62A0C"/>
    <w:pPr>
      <w:widowControl w:val="0"/>
      <w:autoSpaceDE w:val="0"/>
      <w:autoSpaceDN w:val="0"/>
      <w:adjustRightInd w:val="0"/>
    </w:pPr>
    <w:rPr>
      <w:rFonts w:ascii="Arial" w:hAnsi="Arial" w:cs="Arial"/>
    </w:rPr>
  </w:style>
  <w:style w:type="paragraph" w:customStyle="1" w:styleId="1b">
    <w:name w:val="Знак Знак Знак Знак1"/>
    <w:basedOn w:val="a"/>
    <w:uiPriority w:val="99"/>
    <w:rsid w:val="006447C2"/>
    <w:pPr>
      <w:spacing w:after="160" w:line="240" w:lineRule="exact"/>
      <w:ind w:firstLine="0"/>
    </w:pPr>
    <w:rPr>
      <w:rFonts w:ascii="Verdana" w:hAnsi="Verdana"/>
      <w:sz w:val="20"/>
      <w:szCs w:val="20"/>
    </w:rPr>
  </w:style>
  <w:style w:type="paragraph" w:customStyle="1" w:styleId="1c">
    <w:name w:val="Обычный 1"/>
    <w:basedOn w:val="a"/>
    <w:uiPriority w:val="99"/>
    <w:rsid w:val="006447C2"/>
    <w:pPr>
      <w:ind w:firstLine="720"/>
      <w:jc w:val="both"/>
    </w:pPr>
    <w:rPr>
      <w:rFonts w:ascii="Arial" w:hAnsi="Arial"/>
      <w:sz w:val="24"/>
      <w:szCs w:val="20"/>
      <w:lang w:val="ru-RU" w:eastAsia="ru-RU"/>
    </w:rPr>
  </w:style>
  <w:style w:type="paragraph" w:customStyle="1" w:styleId="1d">
    <w:name w:val="Текст1"/>
    <w:basedOn w:val="a"/>
    <w:uiPriority w:val="99"/>
    <w:rsid w:val="00EA1B74"/>
    <w:pPr>
      <w:suppressAutoHyphens/>
      <w:ind w:firstLine="0"/>
    </w:pPr>
    <w:rPr>
      <w:rFonts w:ascii="Courier New" w:hAnsi="Courier New" w:cs="Courier New"/>
      <w:sz w:val="20"/>
      <w:szCs w:val="20"/>
      <w:lang w:val="ru-RU" w:eastAsia="ar-SA"/>
    </w:rPr>
  </w:style>
  <w:style w:type="paragraph" w:customStyle="1" w:styleId="220">
    <w:name w:val="Основной текст 22"/>
    <w:basedOn w:val="a"/>
    <w:uiPriority w:val="99"/>
    <w:rsid w:val="00EA1B74"/>
    <w:pPr>
      <w:suppressAutoHyphens/>
      <w:spacing w:after="120" w:line="480" w:lineRule="auto"/>
      <w:ind w:firstLine="0"/>
    </w:pPr>
    <w:rPr>
      <w:rFonts w:ascii="Times New Roman" w:hAnsi="Times New Roman"/>
      <w:sz w:val="24"/>
      <w:szCs w:val="24"/>
      <w:lang w:val="ru-RU" w:eastAsia="ar-SA"/>
    </w:rPr>
  </w:style>
  <w:style w:type="table" w:customStyle="1" w:styleId="1e">
    <w:name w:val="Сетка таблицы1"/>
    <w:uiPriority w:val="99"/>
    <w:rsid w:val="00C56E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uiPriority w:val="99"/>
    <w:rsid w:val="00B06F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3">
    <w:name w:val="Знак11"/>
    <w:basedOn w:val="a"/>
    <w:uiPriority w:val="99"/>
    <w:rsid w:val="00B06F62"/>
    <w:pPr>
      <w:spacing w:after="160" w:line="240" w:lineRule="exact"/>
      <w:ind w:firstLine="0"/>
    </w:pPr>
    <w:rPr>
      <w:rFonts w:ascii="Verdana" w:hAnsi="Verdana"/>
      <w:sz w:val="20"/>
      <w:szCs w:val="20"/>
    </w:rPr>
  </w:style>
  <w:style w:type="paragraph" w:customStyle="1" w:styleId="1f">
    <w:name w:val="Знак Знак Знак Знак1 Знак Знак Знак Знак Знак"/>
    <w:basedOn w:val="a"/>
    <w:uiPriority w:val="99"/>
    <w:rsid w:val="00B06F62"/>
    <w:pPr>
      <w:spacing w:after="160" w:line="240" w:lineRule="exact"/>
      <w:ind w:firstLine="0"/>
    </w:pPr>
    <w:rPr>
      <w:rFonts w:ascii="Verdana" w:hAnsi="Verdana"/>
      <w:sz w:val="20"/>
      <w:szCs w:val="20"/>
    </w:rPr>
  </w:style>
  <w:style w:type="paragraph" w:customStyle="1" w:styleId="1f0">
    <w:name w:val="Знак Знак Знак Знак1 Знак Знак Знак"/>
    <w:basedOn w:val="a"/>
    <w:uiPriority w:val="99"/>
    <w:rsid w:val="00B06F62"/>
    <w:pPr>
      <w:spacing w:after="160" w:line="240" w:lineRule="exact"/>
      <w:ind w:firstLine="0"/>
    </w:pPr>
    <w:rPr>
      <w:rFonts w:ascii="Verdana" w:hAnsi="Verdana"/>
      <w:sz w:val="20"/>
      <w:szCs w:val="20"/>
    </w:rPr>
  </w:style>
  <w:style w:type="table" w:customStyle="1" w:styleId="114">
    <w:name w:val="Сетка таблицы11"/>
    <w:uiPriority w:val="99"/>
    <w:rsid w:val="00B06F6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2">
    <w:name w:val="Заголовок 31"/>
    <w:basedOn w:val="a"/>
    <w:next w:val="a"/>
    <w:uiPriority w:val="99"/>
    <w:rsid w:val="00B06F62"/>
    <w:pPr>
      <w:keepNext/>
      <w:keepLines/>
      <w:spacing w:before="200"/>
      <w:ind w:firstLine="0"/>
      <w:outlineLvl w:val="2"/>
    </w:pPr>
    <w:rPr>
      <w:rFonts w:ascii="Cambria" w:hAnsi="Cambria"/>
      <w:b/>
      <w:bCs/>
      <w:color w:val="4F81BD"/>
      <w:sz w:val="24"/>
      <w:szCs w:val="24"/>
      <w:lang w:val="ru-RU" w:eastAsia="ru-RU"/>
    </w:rPr>
  </w:style>
  <w:style w:type="character" w:customStyle="1" w:styleId="313">
    <w:name w:val="Заголовок 3 Знак1"/>
    <w:uiPriority w:val="99"/>
    <w:semiHidden/>
    <w:rsid w:val="00B06F62"/>
    <w:rPr>
      <w:rFonts w:ascii="Cambria" w:hAnsi="Cambria" w:cs="Times New Roman"/>
      <w:b/>
      <w:bCs/>
      <w:color w:val="4F81BD"/>
      <w:sz w:val="20"/>
      <w:szCs w:val="20"/>
      <w:lang w:eastAsia="ru-RU"/>
    </w:rPr>
  </w:style>
  <w:style w:type="table" w:customStyle="1" w:styleId="212">
    <w:name w:val="Сетка таблицы21"/>
    <w:uiPriority w:val="99"/>
    <w:rsid w:val="00B06F62"/>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B06F62"/>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uiPriority w:val="99"/>
    <w:rsid w:val="00B06F6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Exact">
    <w:name w:val="Основной текст (7) Exact"/>
    <w:link w:val="72"/>
    <w:uiPriority w:val="99"/>
    <w:locked/>
    <w:rsid w:val="00B06F62"/>
    <w:rPr>
      <w:rFonts w:ascii="Arial Narrow" w:hAnsi="Arial Narrow" w:cs="Arial Narrow"/>
      <w:spacing w:val="3"/>
      <w:sz w:val="9"/>
      <w:szCs w:val="9"/>
      <w:shd w:val="clear" w:color="auto" w:fill="FFFFFF"/>
    </w:rPr>
  </w:style>
  <w:style w:type="paragraph" w:customStyle="1" w:styleId="72">
    <w:name w:val="Основной текст (7)"/>
    <w:basedOn w:val="a"/>
    <w:link w:val="7Exact"/>
    <w:uiPriority w:val="99"/>
    <w:rsid w:val="00B06F62"/>
    <w:pPr>
      <w:widowControl w:val="0"/>
      <w:shd w:val="clear" w:color="auto" w:fill="FFFFFF"/>
      <w:spacing w:line="240" w:lineRule="atLeast"/>
      <w:ind w:firstLine="0"/>
    </w:pPr>
    <w:rPr>
      <w:rFonts w:ascii="Arial Narrow" w:hAnsi="Arial Narrow" w:cs="Arial Narrow"/>
      <w:spacing w:val="3"/>
      <w:sz w:val="9"/>
      <w:szCs w:val="9"/>
    </w:rPr>
  </w:style>
  <w:style w:type="character" w:customStyle="1" w:styleId="affff1">
    <w:name w:val="Основной текст_"/>
    <w:link w:val="2e"/>
    <w:uiPriority w:val="99"/>
    <w:locked/>
    <w:rsid w:val="00B06F62"/>
    <w:rPr>
      <w:rFonts w:ascii="Arial" w:hAnsi="Arial" w:cs="Arial"/>
      <w:b/>
      <w:bCs/>
      <w:sz w:val="10"/>
      <w:szCs w:val="10"/>
      <w:shd w:val="clear" w:color="auto" w:fill="FFFFFF"/>
    </w:rPr>
  </w:style>
  <w:style w:type="character" w:customStyle="1" w:styleId="TrebuchetMS">
    <w:name w:val="Основной текст + Trebuchet MS"/>
    <w:aliases w:val="4 pt,Не полужирный"/>
    <w:uiPriority w:val="99"/>
    <w:rsid w:val="00B06F62"/>
    <w:rPr>
      <w:rFonts w:ascii="Trebuchet MS" w:hAnsi="Trebuchet MS" w:cs="Trebuchet MS"/>
      <w:b/>
      <w:bCs/>
      <w:color w:val="000000"/>
      <w:spacing w:val="0"/>
      <w:w w:val="100"/>
      <w:position w:val="0"/>
      <w:sz w:val="8"/>
      <w:szCs w:val="8"/>
      <w:shd w:val="clear" w:color="auto" w:fill="FFFFFF"/>
    </w:rPr>
  </w:style>
  <w:style w:type="paragraph" w:customStyle="1" w:styleId="2e">
    <w:name w:val="Основной текст2"/>
    <w:basedOn w:val="a"/>
    <w:link w:val="affff1"/>
    <w:uiPriority w:val="99"/>
    <w:rsid w:val="00B06F62"/>
    <w:pPr>
      <w:widowControl w:val="0"/>
      <w:shd w:val="clear" w:color="auto" w:fill="FFFFFF"/>
      <w:spacing w:after="120" w:line="240" w:lineRule="atLeast"/>
      <w:ind w:hanging="180"/>
      <w:jc w:val="center"/>
    </w:pPr>
    <w:rPr>
      <w:rFonts w:ascii="Arial" w:hAnsi="Arial" w:cs="Arial"/>
      <w:b/>
      <w:bCs/>
      <w:sz w:val="10"/>
      <w:szCs w:val="10"/>
    </w:rPr>
  </w:style>
  <w:style w:type="character" w:customStyle="1" w:styleId="3Exact">
    <w:name w:val="Основной текст (3) Exact"/>
    <w:link w:val="3a"/>
    <w:uiPriority w:val="99"/>
    <w:locked/>
    <w:rsid w:val="00B06F62"/>
    <w:rPr>
      <w:rFonts w:cs="Times New Roman"/>
      <w:spacing w:val="6"/>
      <w:sz w:val="12"/>
      <w:szCs w:val="12"/>
      <w:shd w:val="clear" w:color="auto" w:fill="FFFFFF"/>
    </w:rPr>
  </w:style>
  <w:style w:type="character" w:customStyle="1" w:styleId="5Exact">
    <w:name w:val="Основной текст (5) Exact"/>
    <w:link w:val="52"/>
    <w:uiPriority w:val="99"/>
    <w:locked/>
    <w:rsid w:val="00B06F62"/>
    <w:rPr>
      <w:rFonts w:ascii="Arial" w:hAnsi="Arial" w:cs="Arial"/>
      <w:spacing w:val="-3"/>
      <w:sz w:val="9"/>
      <w:szCs w:val="9"/>
      <w:shd w:val="clear" w:color="auto" w:fill="FFFFFF"/>
    </w:rPr>
  </w:style>
  <w:style w:type="paragraph" w:customStyle="1" w:styleId="3a">
    <w:name w:val="Основной текст (3)"/>
    <w:basedOn w:val="a"/>
    <w:link w:val="3Exact"/>
    <w:uiPriority w:val="99"/>
    <w:rsid w:val="00B06F62"/>
    <w:pPr>
      <w:widowControl w:val="0"/>
      <w:shd w:val="clear" w:color="auto" w:fill="FFFFFF"/>
      <w:spacing w:after="240" w:line="341" w:lineRule="exact"/>
      <w:ind w:firstLine="0"/>
      <w:jc w:val="both"/>
    </w:pPr>
    <w:rPr>
      <w:spacing w:val="6"/>
      <w:sz w:val="12"/>
      <w:szCs w:val="12"/>
    </w:rPr>
  </w:style>
  <w:style w:type="paragraph" w:customStyle="1" w:styleId="52">
    <w:name w:val="Основной текст (5)"/>
    <w:basedOn w:val="a"/>
    <w:link w:val="5Exact"/>
    <w:uiPriority w:val="99"/>
    <w:rsid w:val="00B06F62"/>
    <w:pPr>
      <w:widowControl w:val="0"/>
      <w:shd w:val="clear" w:color="auto" w:fill="FFFFFF"/>
      <w:spacing w:line="240" w:lineRule="atLeast"/>
      <w:ind w:firstLine="0"/>
    </w:pPr>
    <w:rPr>
      <w:rFonts w:ascii="Arial" w:hAnsi="Arial" w:cs="Arial"/>
      <w:spacing w:val="-3"/>
      <w:sz w:val="9"/>
      <w:szCs w:val="9"/>
    </w:rPr>
  </w:style>
  <w:style w:type="paragraph" w:customStyle="1" w:styleId="3b">
    <w:name w:val="Основной текст3"/>
    <w:basedOn w:val="a"/>
    <w:uiPriority w:val="99"/>
    <w:rsid w:val="00B06F62"/>
    <w:pPr>
      <w:widowControl w:val="0"/>
      <w:shd w:val="clear" w:color="auto" w:fill="FFFFFF"/>
      <w:spacing w:line="269" w:lineRule="exact"/>
      <w:ind w:hanging="360"/>
    </w:pPr>
    <w:rPr>
      <w:rFonts w:ascii="Times New Roman" w:hAnsi="Times New Roman"/>
      <w:color w:val="000000"/>
      <w:sz w:val="23"/>
      <w:szCs w:val="23"/>
      <w:lang w:val="ru-RU" w:eastAsia="ru-RU"/>
    </w:rPr>
  </w:style>
  <w:style w:type="table" w:customStyle="1" w:styleId="53">
    <w:name w:val="Сетка таблицы5"/>
    <w:uiPriority w:val="99"/>
    <w:rsid w:val="00A92503"/>
    <w:rPr>
      <w:rFonts w:ascii="Times New Roman" w:hAnsi="Times New Roman"/>
      <w:bC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EF59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uiPriority w:val="99"/>
    <w:rsid w:val="00EF59D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EF59D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EF59D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EF59D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line number"/>
    <w:uiPriority w:val="99"/>
    <w:semiHidden/>
    <w:rsid w:val="00F01B8D"/>
    <w:rPr>
      <w:rFonts w:cs="Times New Roman"/>
    </w:rPr>
  </w:style>
  <w:style w:type="table" w:customStyle="1" w:styleId="73">
    <w:name w:val="Сетка таблицы7"/>
    <w:uiPriority w:val="99"/>
    <w:rsid w:val="00C466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Заголовок 2 Знак Знак Знак Знак Знак Знак Знак Знак Знак Знак"/>
    <w:uiPriority w:val="99"/>
    <w:rsid w:val="00C46667"/>
    <w:rPr>
      <w:rFonts w:ascii="Arial" w:hAnsi="Arial"/>
      <w:b/>
      <w:i/>
      <w:sz w:val="28"/>
      <w:lang w:eastAsia="ru-RU"/>
    </w:rPr>
  </w:style>
  <w:style w:type="paragraph" w:customStyle="1" w:styleId="140">
    <w:name w:val="Текст 14(основной)"/>
    <w:basedOn w:val="a"/>
    <w:link w:val="141"/>
    <w:uiPriority w:val="99"/>
    <w:rsid w:val="00C46667"/>
    <w:pPr>
      <w:spacing w:line="360" w:lineRule="auto"/>
      <w:ind w:firstLine="708"/>
      <w:jc w:val="both"/>
    </w:pPr>
    <w:rPr>
      <w:rFonts w:ascii="Times New Roman" w:hAnsi="Times New Roman"/>
      <w:sz w:val="24"/>
      <w:szCs w:val="20"/>
      <w:lang w:val="ru-RU" w:eastAsia="ru-RU"/>
    </w:rPr>
  </w:style>
  <w:style w:type="character" w:customStyle="1" w:styleId="141">
    <w:name w:val="Текст 14(основной) Знак"/>
    <w:link w:val="140"/>
    <w:uiPriority w:val="99"/>
    <w:locked/>
    <w:rsid w:val="00C46667"/>
    <w:rPr>
      <w:rFonts w:ascii="Times New Roman" w:hAnsi="Times New Roman"/>
      <w:sz w:val="24"/>
      <w:lang w:val="ru-RU" w:eastAsia="ru-RU"/>
    </w:rPr>
  </w:style>
  <w:style w:type="paragraph" w:customStyle="1" w:styleId="142">
    <w:name w:val="Текст 14(поцентру)"/>
    <w:basedOn w:val="a"/>
    <w:link w:val="143"/>
    <w:autoRedefine/>
    <w:uiPriority w:val="99"/>
    <w:rsid w:val="00C46667"/>
    <w:pPr>
      <w:ind w:firstLine="0"/>
      <w:jc w:val="center"/>
    </w:pPr>
    <w:rPr>
      <w:rFonts w:ascii="Times New Roman" w:hAnsi="Times New Roman"/>
      <w:sz w:val="28"/>
      <w:szCs w:val="20"/>
      <w:lang w:val="ru-RU" w:eastAsia="ru-RU"/>
    </w:rPr>
  </w:style>
  <w:style w:type="character" w:customStyle="1" w:styleId="143">
    <w:name w:val="Текст 14(поцентру) Знак"/>
    <w:link w:val="142"/>
    <w:uiPriority w:val="99"/>
    <w:locked/>
    <w:rsid w:val="00C46667"/>
    <w:rPr>
      <w:rFonts w:ascii="Times New Roman" w:hAnsi="Times New Roman"/>
      <w:sz w:val="28"/>
      <w:lang w:val="ru-RU"/>
    </w:rPr>
  </w:style>
  <w:style w:type="table" w:customStyle="1" w:styleId="82">
    <w:name w:val="Сетка таблицы8"/>
    <w:uiPriority w:val="99"/>
    <w:rsid w:val="00C466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c">
    <w:name w:val="List 3"/>
    <w:basedOn w:val="a"/>
    <w:uiPriority w:val="99"/>
    <w:rsid w:val="00C46667"/>
    <w:pPr>
      <w:ind w:left="849" w:hanging="283"/>
    </w:pPr>
    <w:rPr>
      <w:rFonts w:ascii="Times New Roman" w:hAnsi="Times New Roman"/>
      <w:sz w:val="24"/>
      <w:szCs w:val="20"/>
      <w:lang w:val="ru-RU" w:eastAsia="ru-RU"/>
    </w:rPr>
  </w:style>
  <w:style w:type="paragraph" w:customStyle="1" w:styleId="Default">
    <w:name w:val="Default"/>
    <w:uiPriority w:val="99"/>
    <w:rsid w:val="00C46667"/>
    <w:pPr>
      <w:autoSpaceDE w:val="0"/>
      <w:autoSpaceDN w:val="0"/>
      <w:adjustRightInd w:val="0"/>
    </w:pPr>
    <w:rPr>
      <w:rFonts w:ascii="Times New Roman" w:hAnsi="Times New Roman"/>
      <w:color w:val="000000"/>
      <w:sz w:val="24"/>
      <w:szCs w:val="24"/>
    </w:rPr>
  </w:style>
  <w:style w:type="paragraph" w:customStyle="1" w:styleId="100">
    <w:name w:val="Текст 10(таблица)"/>
    <w:basedOn w:val="a"/>
    <w:uiPriority w:val="99"/>
    <w:rsid w:val="00C46667"/>
    <w:pPr>
      <w:ind w:firstLine="0"/>
      <w:jc w:val="both"/>
    </w:pPr>
    <w:rPr>
      <w:rFonts w:ascii="Times New Roman" w:hAnsi="Times New Roman"/>
      <w:sz w:val="20"/>
      <w:szCs w:val="24"/>
      <w:lang w:eastAsia="ru-RU"/>
    </w:rPr>
  </w:style>
  <w:style w:type="paragraph" w:customStyle="1" w:styleId="121">
    <w:name w:val="Текст 12(таблица)"/>
    <w:basedOn w:val="a"/>
    <w:autoRedefine/>
    <w:uiPriority w:val="99"/>
    <w:rsid w:val="00C46667"/>
    <w:pPr>
      <w:tabs>
        <w:tab w:val="left" w:pos="33"/>
        <w:tab w:val="left" w:pos="2595"/>
      </w:tabs>
      <w:ind w:right="132" w:firstLine="0"/>
      <w:jc w:val="both"/>
    </w:pPr>
    <w:rPr>
      <w:rFonts w:ascii="Times New Roman" w:hAnsi="Times New Roman"/>
      <w:bCs/>
      <w:sz w:val="24"/>
      <w:szCs w:val="24"/>
      <w:lang w:val="ru-RU" w:eastAsia="ru-RU"/>
    </w:rPr>
  </w:style>
  <w:style w:type="paragraph" w:customStyle="1" w:styleId="144">
    <w:name w:val="Текст 14(справа)"/>
    <w:basedOn w:val="140"/>
    <w:link w:val="145"/>
    <w:autoRedefine/>
    <w:uiPriority w:val="99"/>
    <w:rsid w:val="00C46667"/>
    <w:pPr>
      <w:tabs>
        <w:tab w:val="left" w:pos="567"/>
      </w:tabs>
      <w:ind w:firstLine="709"/>
      <w:jc w:val="right"/>
    </w:pPr>
  </w:style>
  <w:style w:type="character" w:customStyle="1" w:styleId="145">
    <w:name w:val="Текст 14(справа) Знак"/>
    <w:link w:val="144"/>
    <w:uiPriority w:val="99"/>
    <w:locked/>
    <w:rsid w:val="00C46667"/>
    <w:rPr>
      <w:rFonts w:ascii="Times New Roman" w:hAnsi="Times New Roman"/>
      <w:sz w:val="28"/>
      <w:lang w:val="ru-RU" w:eastAsia="ru-RU"/>
    </w:rPr>
  </w:style>
  <w:style w:type="paragraph" w:customStyle="1" w:styleId="200">
    <w:name w:val="Основной текст200"/>
    <w:basedOn w:val="a"/>
    <w:uiPriority w:val="99"/>
    <w:rsid w:val="00C46667"/>
    <w:pPr>
      <w:shd w:val="clear" w:color="auto" w:fill="FFFFFF"/>
      <w:spacing w:line="240" w:lineRule="atLeast"/>
      <w:ind w:hanging="600"/>
    </w:pPr>
    <w:rPr>
      <w:rFonts w:ascii="Times New Roman" w:hAnsi="Times New Roman"/>
      <w:bCs/>
      <w:sz w:val="21"/>
      <w:szCs w:val="21"/>
      <w:lang w:val="ru-RU"/>
    </w:rPr>
  </w:style>
  <w:style w:type="character" w:customStyle="1" w:styleId="183">
    <w:name w:val="Основной текст183"/>
    <w:uiPriority w:val="99"/>
    <w:rsid w:val="00C46667"/>
    <w:rPr>
      <w:rFonts w:ascii="Times New Roman" w:hAnsi="Times New Roman"/>
      <w:spacing w:val="0"/>
      <w:sz w:val="21"/>
      <w:shd w:val="clear" w:color="auto" w:fill="FFFFFF"/>
    </w:rPr>
  </w:style>
  <w:style w:type="character" w:customStyle="1" w:styleId="170">
    <w:name w:val="Основной текст170"/>
    <w:uiPriority w:val="99"/>
    <w:rsid w:val="00C46667"/>
    <w:rPr>
      <w:rFonts w:ascii="Times New Roman" w:hAnsi="Times New Roman"/>
      <w:spacing w:val="0"/>
      <w:sz w:val="21"/>
    </w:rPr>
  </w:style>
  <w:style w:type="character" w:customStyle="1" w:styleId="171">
    <w:name w:val="Основной текст171"/>
    <w:uiPriority w:val="99"/>
    <w:rsid w:val="00C46667"/>
    <w:rPr>
      <w:rFonts w:ascii="Times New Roman" w:hAnsi="Times New Roman"/>
      <w:sz w:val="21"/>
      <w:shd w:val="clear" w:color="auto" w:fill="FFFFFF"/>
    </w:rPr>
  </w:style>
  <w:style w:type="character" w:customStyle="1" w:styleId="187">
    <w:name w:val="Основной текст187"/>
    <w:uiPriority w:val="99"/>
    <w:rsid w:val="00C46667"/>
    <w:rPr>
      <w:rFonts w:ascii="Times New Roman" w:hAnsi="Times New Roman"/>
      <w:spacing w:val="0"/>
      <w:sz w:val="21"/>
      <w:u w:val="single"/>
      <w:shd w:val="clear" w:color="auto" w:fill="FFFFFF"/>
    </w:rPr>
  </w:style>
  <w:style w:type="character" w:customStyle="1" w:styleId="affff3">
    <w:name w:val="Подпись к таблице"/>
    <w:uiPriority w:val="99"/>
    <w:rsid w:val="00C46667"/>
    <w:rPr>
      <w:rFonts w:ascii="Times New Roman" w:hAnsi="Times New Roman"/>
      <w:spacing w:val="0"/>
      <w:sz w:val="18"/>
      <w:u w:val="single"/>
    </w:rPr>
  </w:style>
  <w:style w:type="character" w:customStyle="1" w:styleId="186">
    <w:name w:val="Основной текст186"/>
    <w:uiPriority w:val="99"/>
    <w:rsid w:val="00C46667"/>
    <w:rPr>
      <w:rFonts w:ascii="Times New Roman" w:hAnsi="Times New Roman"/>
      <w:spacing w:val="0"/>
      <w:sz w:val="21"/>
      <w:shd w:val="clear" w:color="auto" w:fill="FFFFFF"/>
    </w:rPr>
  </w:style>
  <w:style w:type="character" w:customStyle="1" w:styleId="188">
    <w:name w:val="Основной текст188"/>
    <w:uiPriority w:val="99"/>
    <w:rsid w:val="00C46667"/>
    <w:rPr>
      <w:rFonts w:ascii="Times New Roman" w:hAnsi="Times New Roman"/>
      <w:spacing w:val="0"/>
      <w:sz w:val="21"/>
      <w:shd w:val="clear" w:color="auto" w:fill="FFFFFF"/>
    </w:rPr>
  </w:style>
  <w:style w:type="character" w:customStyle="1" w:styleId="189">
    <w:name w:val="Основной текст189"/>
    <w:uiPriority w:val="99"/>
    <w:rsid w:val="00C46667"/>
    <w:rPr>
      <w:rFonts w:ascii="Times New Roman" w:hAnsi="Times New Roman"/>
      <w:spacing w:val="0"/>
      <w:sz w:val="21"/>
      <w:shd w:val="clear" w:color="auto" w:fill="FFFFFF"/>
    </w:rPr>
  </w:style>
  <w:style w:type="character" w:customStyle="1" w:styleId="191">
    <w:name w:val="Основной текст191"/>
    <w:uiPriority w:val="99"/>
    <w:rsid w:val="00C46667"/>
    <w:rPr>
      <w:rFonts w:ascii="Times New Roman" w:hAnsi="Times New Roman"/>
      <w:spacing w:val="0"/>
      <w:sz w:val="21"/>
      <w:shd w:val="clear" w:color="auto" w:fill="FFFFFF"/>
    </w:rPr>
  </w:style>
  <w:style w:type="character" w:customStyle="1" w:styleId="176">
    <w:name w:val="Основной текст176"/>
    <w:uiPriority w:val="99"/>
    <w:rsid w:val="00C46667"/>
    <w:rPr>
      <w:rFonts w:ascii="Times New Roman" w:hAnsi="Times New Roman"/>
      <w:spacing w:val="0"/>
      <w:sz w:val="21"/>
      <w:shd w:val="clear" w:color="auto" w:fill="FFFFFF"/>
    </w:rPr>
  </w:style>
  <w:style w:type="character" w:customStyle="1" w:styleId="articleseparator1">
    <w:name w:val="article_separator1"/>
    <w:uiPriority w:val="99"/>
    <w:rsid w:val="00C46667"/>
  </w:style>
  <w:style w:type="character" w:customStyle="1" w:styleId="z-">
    <w:name w:val="z-Начало формы Знак"/>
    <w:link w:val="z-0"/>
    <w:uiPriority w:val="99"/>
    <w:semiHidden/>
    <w:locked/>
    <w:rsid w:val="00C46667"/>
    <w:rPr>
      <w:rFonts w:ascii="Arial" w:hAnsi="Arial" w:cs="Arial"/>
      <w:bCs/>
      <w:vanish/>
      <w:sz w:val="16"/>
      <w:szCs w:val="16"/>
      <w:lang w:eastAsia="ru-RU"/>
    </w:rPr>
  </w:style>
  <w:style w:type="paragraph" w:styleId="z-0">
    <w:name w:val="HTML Top of Form"/>
    <w:basedOn w:val="a"/>
    <w:next w:val="a"/>
    <w:link w:val="z-"/>
    <w:hidden/>
    <w:uiPriority w:val="99"/>
    <w:semiHidden/>
    <w:rsid w:val="00C46667"/>
    <w:pPr>
      <w:pBdr>
        <w:bottom w:val="single" w:sz="6" w:space="1" w:color="auto"/>
      </w:pBdr>
      <w:ind w:firstLine="0"/>
      <w:jc w:val="center"/>
    </w:pPr>
    <w:rPr>
      <w:rFonts w:ascii="Arial" w:hAnsi="Arial" w:cs="Arial"/>
      <w:bCs/>
      <w:vanish/>
      <w:sz w:val="16"/>
      <w:szCs w:val="16"/>
      <w:lang w:eastAsia="ru-RU"/>
    </w:rPr>
  </w:style>
  <w:style w:type="character" w:customStyle="1" w:styleId="z-TopofFormChar1">
    <w:name w:val="z-Top of Form Char1"/>
    <w:uiPriority w:val="99"/>
    <w:semiHidden/>
    <w:rPr>
      <w:rFonts w:ascii="Arial" w:hAnsi="Arial" w:cs="Arial"/>
      <w:vanish/>
      <w:sz w:val="16"/>
      <w:szCs w:val="16"/>
      <w:lang w:val="en-US" w:eastAsia="en-US"/>
    </w:rPr>
  </w:style>
  <w:style w:type="character" w:customStyle="1" w:styleId="z-1">
    <w:name w:val="z-Начало формы Знак1"/>
    <w:uiPriority w:val="99"/>
    <w:semiHidden/>
    <w:rsid w:val="00C46667"/>
    <w:rPr>
      <w:rFonts w:ascii="Arial" w:hAnsi="Arial" w:cs="Arial"/>
      <w:vanish/>
      <w:sz w:val="16"/>
      <w:szCs w:val="16"/>
    </w:rPr>
  </w:style>
  <w:style w:type="character" w:customStyle="1" w:styleId="z-2">
    <w:name w:val="z-Конец формы Знак"/>
    <w:link w:val="z-3"/>
    <w:uiPriority w:val="99"/>
    <w:semiHidden/>
    <w:locked/>
    <w:rsid w:val="00C46667"/>
    <w:rPr>
      <w:rFonts w:ascii="Arial" w:hAnsi="Arial" w:cs="Arial"/>
      <w:bCs/>
      <w:vanish/>
      <w:sz w:val="16"/>
      <w:szCs w:val="16"/>
      <w:lang w:eastAsia="ru-RU"/>
    </w:rPr>
  </w:style>
  <w:style w:type="paragraph" w:styleId="z-3">
    <w:name w:val="HTML Bottom of Form"/>
    <w:basedOn w:val="a"/>
    <w:next w:val="a"/>
    <w:link w:val="z-2"/>
    <w:hidden/>
    <w:uiPriority w:val="99"/>
    <w:semiHidden/>
    <w:rsid w:val="00C46667"/>
    <w:pPr>
      <w:pBdr>
        <w:top w:val="single" w:sz="6" w:space="1" w:color="auto"/>
      </w:pBdr>
      <w:ind w:firstLine="0"/>
      <w:jc w:val="center"/>
    </w:pPr>
    <w:rPr>
      <w:rFonts w:ascii="Arial" w:hAnsi="Arial" w:cs="Arial"/>
      <w:bCs/>
      <w:vanish/>
      <w:sz w:val="16"/>
      <w:szCs w:val="16"/>
      <w:lang w:eastAsia="ru-RU"/>
    </w:rPr>
  </w:style>
  <w:style w:type="character" w:customStyle="1" w:styleId="z-BottomofFormChar1">
    <w:name w:val="z-Bottom of Form Char1"/>
    <w:uiPriority w:val="99"/>
    <w:semiHidden/>
    <w:rPr>
      <w:rFonts w:ascii="Arial" w:hAnsi="Arial" w:cs="Arial"/>
      <w:vanish/>
      <w:sz w:val="16"/>
      <w:szCs w:val="16"/>
      <w:lang w:val="en-US" w:eastAsia="en-US"/>
    </w:rPr>
  </w:style>
  <w:style w:type="character" w:customStyle="1" w:styleId="z-10">
    <w:name w:val="z-Конец формы Знак1"/>
    <w:uiPriority w:val="99"/>
    <w:semiHidden/>
    <w:rsid w:val="00C46667"/>
    <w:rPr>
      <w:rFonts w:ascii="Arial" w:hAnsi="Arial" w:cs="Arial"/>
      <w:vanish/>
      <w:sz w:val="16"/>
      <w:szCs w:val="16"/>
    </w:rPr>
  </w:style>
  <w:style w:type="character" w:customStyle="1" w:styleId="dashedline1">
    <w:name w:val="dashed_line1"/>
    <w:uiPriority w:val="99"/>
    <w:rsid w:val="00C46667"/>
  </w:style>
  <w:style w:type="paragraph" w:customStyle="1" w:styleId="comment">
    <w:name w:val="comment"/>
    <w:basedOn w:val="a"/>
    <w:uiPriority w:val="99"/>
    <w:rsid w:val="00C46667"/>
    <w:pPr>
      <w:spacing w:after="240"/>
      <w:ind w:firstLine="0"/>
    </w:pPr>
    <w:rPr>
      <w:rFonts w:ascii="Times New Roman" w:hAnsi="Times New Roman"/>
      <w:sz w:val="26"/>
      <w:szCs w:val="26"/>
      <w:lang w:val="ru-RU" w:eastAsia="ru-RU"/>
    </w:rPr>
  </w:style>
  <w:style w:type="paragraph" w:customStyle="1" w:styleId="1f1">
    <w:name w:val="Дата1"/>
    <w:basedOn w:val="a"/>
    <w:uiPriority w:val="99"/>
    <w:rsid w:val="00C46667"/>
    <w:pPr>
      <w:spacing w:after="240"/>
      <w:ind w:firstLine="0"/>
    </w:pPr>
    <w:rPr>
      <w:rFonts w:ascii="Times New Roman" w:hAnsi="Times New Roman"/>
      <w:sz w:val="26"/>
      <w:szCs w:val="26"/>
      <w:lang w:val="ru-RU" w:eastAsia="ru-RU"/>
    </w:rPr>
  </w:style>
  <w:style w:type="paragraph" w:customStyle="1" w:styleId="rboxtl">
    <w:name w:val="rbox_tl"/>
    <w:basedOn w:val="a"/>
    <w:uiPriority w:val="99"/>
    <w:rsid w:val="00C46667"/>
    <w:pPr>
      <w:spacing w:after="240"/>
      <w:ind w:firstLine="0"/>
    </w:pPr>
    <w:rPr>
      <w:rFonts w:ascii="Times New Roman" w:hAnsi="Times New Roman"/>
      <w:sz w:val="26"/>
      <w:szCs w:val="26"/>
      <w:lang w:val="ru-RU" w:eastAsia="ru-RU"/>
    </w:rPr>
  </w:style>
  <w:style w:type="paragraph" w:customStyle="1" w:styleId="rboxtr">
    <w:name w:val="rbox_tr"/>
    <w:basedOn w:val="a"/>
    <w:uiPriority w:val="99"/>
    <w:rsid w:val="00C46667"/>
    <w:pPr>
      <w:spacing w:after="240"/>
      <w:ind w:firstLine="0"/>
    </w:pPr>
    <w:rPr>
      <w:rFonts w:ascii="Times New Roman" w:hAnsi="Times New Roman"/>
      <w:sz w:val="26"/>
      <w:szCs w:val="26"/>
      <w:lang w:val="ru-RU" w:eastAsia="ru-RU"/>
    </w:rPr>
  </w:style>
  <w:style w:type="paragraph" w:customStyle="1" w:styleId="rboxbl">
    <w:name w:val="rbox_bl"/>
    <w:basedOn w:val="a"/>
    <w:uiPriority w:val="99"/>
    <w:rsid w:val="00C46667"/>
    <w:pPr>
      <w:ind w:left="-150" w:firstLine="0"/>
    </w:pPr>
    <w:rPr>
      <w:rFonts w:ascii="Times New Roman" w:hAnsi="Times New Roman"/>
      <w:sz w:val="2"/>
      <w:szCs w:val="2"/>
      <w:lang w:val="ru-RU" w:eastAsia="ru-RU"/>
    </w:rPr>
  </w:style>
  <w:style w:type="paragraph" w:customStyle="1" w:styleId="rboxbr">
    <w:name w:val="rbox_br"/>
    <w:basedOn w:val="a"/>
    <w:uiPriority w:val="99"/>
    <w:rsid w:val="00C46667"/>
    <w:pPr>
      <w:spacing w:after="240"/>
      <w:ind w:firstLine="0"/>
    </w:pPr>
    <w:rPr>
      <w:rFonts w:ascii="Times New Roman" w:hAnsi="Times New Roman"/>
      <w:sz w:val="26"/>
      <w:szCs w:val="26"/>
      <w:lang w:val="ru-RU" w:eastAsia="ru-RU"/>
    </w:rPr>
  </w:style>
  <w:style w:type="paragraph" w:customStyle="1" w:styleId="rboxheader">
    <w:name w:val="rbox_header"/>
    <w:basedOn w:val="a"/>
    <w:uiPriority w:val="99"/>
    <w:rsid w:val="00C46667"/>
    <w:pPr>
      <w:ind w:firstLine="0"/>
    </w:pPr>
    <w:rPr>
      <w:rFonts w:ascii="Times New Roman" w:hAnsi="Times New Roman"/>
      <w:sz w:val="26"/>
      <w:szCs w:val="26"/>
      <w:lang w:val="ru-RU" w:eastAsia="ru-RU"/>
    </w:rPr>
  </w:style>
  <w:style w:type="paragraph" w:customStyle="1" w:styleId="clear">
    <w:name w:val="clear"/>
    <w:basedOn w:val="a"/>
    <w:uiPriority w:val="99"/>
    <w:rsid w:val="00C46667"/>
    <w:pPr>
      <w:spacing w:after="240"/>
      <w:ind w:firstLine="0"/>
    </w:pPr>
    <w:rPr>
      <w:rFonts w:ascii="Times New Roman" w:hAnsi="Times New Roman"/>
      <w:sz w:val="26"/>
      <w:szCs w:val="26"/>
      <w:lang w:val="ru-RU" w:eastAsia="ru-RU"/>
    </w:rPr>
  </w:style>
  <w:style w:type="paragraph" w:customStyle="1" w:styleId="rightalign">
    <w:name w:val="rightalign"/>
    <w:basedOn w:val="a"/>
    <w:uiPriority w:val="99"/>
    <w:rsid w:val="00C46667"/>
    <w:pPr>
      <w:spacing w:after="240"/>
      <w:ind w:firstLine="0"/>
      <w:jc w:val="right"/>
    </w:pPr>
    <w:rPr>
      <w:rFonts w:ascii="Times New Roman" w:hAnsi="Times New Roman"/>
      <w:sz w:val="26"/>
      <w:szCs w:val="26"/>
      <w:lang w:val="ru-RU" w:eastAsia="ru-RU"/>
    </w:rPr>
  </w:style>
  <w:style w:type="paragraph" w:customStyle="1" w:styleId="centeralign">
    <w:name w:val="centeralign"/>
    <w:basedOn w:val="a"/>
    <w:uiPriority w:val="99"/>
    <w:rsid w:val="00C46667"/>
    <w:pPr>
      <w:spacing w:after="240"/>
      <w:ind w:firstLine="0"/>
      <w:jc w:val="center"/>
    </w:pPr>
    <w:rPr>
      <w:rFonts w:ascii="Times New Roman" w:hAnsi="Times New Roman"/>
      <w:sz w:val="26"/>
      <w:szCs w:val="26"/>
      <w:lang w:val="ru-RU" w:eastAsia="ru-RU"/>
    </w:rPr>
  </w:style>
  <w:style w:type="paragraph" w:customStyle="1" w:styleId="even">
    <w:name w:val="even"/>
    <w:basedOn w:val="a"/>
    <w:uiPriority w:val="99"/>
    <w:rsid w:val="00C46667"/>
    <w:pPr>
      <w:shd w:val="clear" w:color="auto" w:fill="E6E6E6"/>
      <w:spacing w:after="240"/>
      <w:ind w:firstLine="0"/>
    </w:pPr>
    <w:rPr>
      <w:rFonts w:ascii="Times New Roman" w:hAnsi="Times New Roman"/>
      <w:sz w:val="26"/>
      <w:szCs w:val="26"/>
      <w:lang w:val="ru-RU" w:eastAsia="ru-RU"/>
    </w:rPr>
  </w:style>
  <w:style w:type="paragraph" w:customStyle="1" w:styleId="odd">
    <w:name w:val="odd"/>
    <w:basedOn w:val="a"/>
    <w:uiPriority w:val="99"/>
    <w:rsid w:val="00C46667"/>
    <w:pPr>
      <w:shd w:val="clear" w:color="auto" w:fill="FFFFFF"/>
      <w:spacing w:after="240"/>
      <w:ind w:firstLine="0"/>
    </w:pPr>
    <w:rPr>
      <w:rFonts w:ascii="Times New Roman" w:hAnsi="Times New Roman"/>
      <w:sz w:val="26"/>
      <w:szCs w:val="26"/>
      <w:lang w:val="ru-RU" w:eastAsia="ru-RU"/>
    </w:rPr>
  </w:style>
  <w:style w:type="paragraph" w:customStyle="1" w:styleId="hdr">
    <w:name w:val="hdr"/>
    <w:basedOn w:val="a"/>
    <w:uiPriority w:val="99"/>
    <w:rsid w:val="00C46667"/>
    <w:pPr>
      <w:spacing w:after="240"/>
      <w:ind w:firstLine="0"/>
    </w:pPr>
    <w:rPr>
      <w:rFonts w:ascii="Times New Roman" w:hAnsi="Times New Roman"/>
      <w:b/>
      <w:bCs/>
      <w:sz w:val="26"/>
      <w:szCs w:val="26"/>
      <w:lang w:val="ru-RU" w:eastAsia="ru-RU"/>
    </w:rPr>
  </w:style>
  <w:style w:type="paragraph" w:customStyle="1" w:styleId="metadata">
    <w:name w:val="metadata"/>
    <w:basedOn w:val="a"/>
    <w:uiPriority w:val="99"/>
    <w:rsid w:val="00C46667"/>
    <w:pPr>
      <w:spacing w:after="240"/>
      <w:ind w:firstLine="0"/>
    </w:pPr>
    <w:rPr>
      <w:rFonts w:ascii="Times New Roman" w:hAnsi="Times New Roman"/>
      <w:color w:val="666666"/>
      <w:sz w:val="26"/>
      <w:szCs w:val="26"/>
      <w:lang w:val="ru-RU" w:eastAsia="ru-RU"/>
    </w:rPr>
  </w:style>
  <w:style w:type="paragraph" w:customStyle="1" w:styleId="topvalign">
    <w:name w:val="topvalign"/>
    <w:basedOn w:val="a"/>
    <w:uiPriority w:val="99"/>
    <w:rsid w:val="00C46667"/>
    <w:pPr>
      <w:spacing w:after="240"/>
      <w:ind w:firstLine="0"/>
      <w:textAlignment w:val="top"/>
    </w:pPr>
    <w:rPr>
      <w:rFonts w:ascii="Times New Roman" w:hAnsi="Times New Roman"/>
      <w:sz w:val="26"/>
      <w:szCs w:val="26"/>
      <w:lang w:val="ru-RU" w:eastAsia="ru-RU"/>
    </w:rPr>
  </w:style>
  <w:style w:type="paragraph" w:customStyle="1" w:styleId="contentheaderlinks">
    <w:name w:val="content_header_links"/>
    <w:basedOn w:val="a"/>
    <w:uiPriority w:val="99"/>
    <w:rsid w:val="00C46667"/>
    <w:pPr>
      <w:shd w:val="clear" w:color="auto" w:fill="FFFFFF"/>
      <w:spacing w:after="240"/>
      <w:ind w:left="5460" w:firstLine="0"/>
    </w:pPr>
    <w:rPr>
      <w:rFonts w:ascii="Times New Roman" w:hAnsi="Times New Roman"/>
      <w:sz w:val="26"/>
      <w:szCs w:val="26"/>
      <w:lang w:val="ru-RU" w:eastAsia="ru-RU"/>
    </w:rPr>
  </w:style>
  <w:style w:type="paragraph" w:customStyle="1" w:styleId="toplink">
    <w:name w:val="toplink"/>
    <w:basedOn w:val="a"/>
    <w:uiPriority w:val="99"/>
    <w:rsid w:val="00C46667"/>
    <w:pPr>
      <w:spacing w:after="240"/>
      <w:ind w:firstLine="0"/>
      <w:jc w:val="right"/>
    </w:pPr>
    <w:rPr>
      <w:rFonts w:ascii="Times New Roman" w:hAnsi="Times New Roman"/>
      <w:sz w:val="26"/>
      <w:szCs w:val="26"/>
      <w:lang w:val="ru-RU" w:eastAsia="ru-RU"/>
    </w:rPr>
  </w:style>
  <w:style w:type="paragraph" w:customStyle="1" w:styleId="note">
    <w:name w:val="note"/>
    <w:basedOn w:val="a"/>
    <w:uiPriority w:val="99"/>
    <w:rsid w:val="00C46667"/>
    <w:pPr>
      <w:spacing w:after="240"/>
      <w:ind w:firstLine="0"/>
    </w:pPr>
    <w:rPr>
      <w:rFonts w:ascii="Times New Roman" w:hAnsi="Times New Roman"/>
      <w:color w:val="990000"/>
      <w:sz w:val="26"/>
      <w:szCs w:val="26"/>
      <w:lang w:val="ru-RU" w:eastAsia="ru-RU"/>
    </w:rPr>
  </w:style>
  <w:style w:type="paragraph" w:customStyle="1" w:styleId="code">
    <w:name w:val="code"/>
    <w:basedOn w:val="a"/>
    <w:uiPriority w:val="99"/>
    <w:rsid w:val="00C46667"/>
    <w:pPr>
      <w:spacing w:after="240"/>
      <w:ind w:firstLine="0"/>
    </w:pPr>
    <w:rPr>
      <w:rFonts w:ascii="Courier" w:hAnsi="Courier"/>
      <w:sz w:val="24"/>
      <w:szCs w:val="24"/>
      <w:lang w:val="ru-RU" w:eastAsia="ru-RU"/>
    </w:rPr>
  </w:style>
  <w:style w:type="paragraph" w:customStyle="1" w:styleId="imgleft">
    <w:name w:val="img_left"/>
    <w:basedOn w:val="a"/>
    <w:uiPriority w:val="99"/>
    <w:rsid w:val="00C46667"/>
    <w:pPr>
      <w:spacing w:after="150"/>
      <w:ind w:right="150" w:firstLine="0"/>
    </w:pPr>
    <w:rPr>
      <w:rFonts w:ascii="Times New Roman" w:hAnsi="Times New Roman"/>
      <w:sz w:val="26"/>
      <w:szCs w:val="26"/>
      <w:lang w:val="ru-RU" w:eastAsia="ru-RU"/>
    </w:rPr>
  </w:style>
  <w:style w:type="paragraph" w:customStyle="1" w:styleId="imgleftlargermargin20px">
    <w:name w:val="img_left_larger_margin_20px"/>
    <w:basedOn w:val="a"/>
    <w:uiPriority w:val="99"/>
    <w:rsid w:val="00C46667"/>
    <w:pPr>
      <w:spacing w:after="180"/>
      <w:ind w:right="300" w:firstLine="0"/>
    </w:pPr>
    <w:rPr>
      <w:rFonts w:ascii="Times New Roman" w:hAnsi="Times New Roman"/>
      <w:sz w:val="26"/>
      <w:szCs w:val="26"/>
      <w:lang w:val="ru-RU" w:eastAsia="ru-RU"/>
    </w:rPr>
  </w:style>
  <w:style w:type="paragraph" w:customStyle="1" w:styleId="imgright">
    <w:name w:val="img_right"/>
    <w:basedOn w:val="a"/>
    <w:uiPriority w:val="99"/>
    <w:rsid w:val="00C46667"/>
    <w:pPr>
      <w:spacing w:after="150"/>
      <w:ind w:left="150" w:firstLine="0"/>
    </w:pPr>
    <w:rPr>
      <w:rFonts w:ascii="Times New Roman" w:hAnsi="Times New Roman"/>
      <w:sz w:val="26"/>
      <w:szCs w:val="26"/>
      <w:lang w:val="ru-RU" w:eastAsia="ru-RU"/>
    </w:rPr>
  </w:style>
  <w:style w:type="paragraph" w:customStyle="1" w:styleId="imgleftlargermargin">
    <w:name w:val="img_left_larger_margin"/>
    <w:basedOn w:val="a"/>
    <w:uiPriority w:val="99"/>
    <w:rsid w:val="00C46667"/>
    <w:pPr>
      <w:spacing w:after="180"/>
      <w:ind w:right="450" w:firstLine="0"/>
    </w:pPr>
    <w:rPr>
      <w:rFonts w:ascii="Times New Roman" w:hAnsi="Times New Roman"/>
      <w:sz w:val="26"/>
      <w:szCs w:val="26"/>
      <w:lang w:val="ru-RU" w:eastAsia="ru-RU"/>
    </w:rPr>
  </w:style>
  <w:style w:type="paragraph" w:customStyle="1" w:styleId="rightmargin10px">
    <w:name w:val="rightmargin10px"/>
    <w:basedOn w:val="a"/>
    <w:uiPriority w:val="99"/>
    <w:rsid w:val="00C46667"/>
    <w:pPr>
      <w:spacing w:after="240"/>
      <w:ind w:right="150" w:firstLine="0"/>
    </w:pPr>
    <w:rPr>
      <w:rFonts w:ascii="Times New Roman" w:hAnsi="Times New Roman"/>
      <w:sz w:val="26"/>
      <w:szCs w:val="26"/>
      <w:lang w:val="ru-RU" w:eastAsia="ru-RU"/>
    </w:rPr>
  </w:style>
  <w:style w:type="paragraph" w:customStyle="1" w:styleId="leftmargin10px">
    <w:name w:val="leftmargin10px"/>
    <w:basedOn w:val="a"/>
    <w:uiPriority w:val="99"/>
    <w:rsid w:val="00C46667"/>
    <w:pPr>
      <w:spacing w:after="240"/>
      <w:ind w:left="150" w:firstLine="0"/>
    </w:pPr>
    <w:rPr>
      <w:rFonts w:ascii="Times New Roman" w:hAnsi="Times New Roman"/>
      <w:sz w:val="26"/>
      <w:szCs w:val="26"/>
      <w:lang w:val="ru-RU" w:eastAsia="ru-RU"/>
    </w:rPr>
  </w:style>
  <w:style w:type="paragraph" w:customStyle="1" w:styleId="redtext">
    <w:name w:val="red_text"/>
    <w:basedOn w:val="a"/>
    <w:uiPriority w:val="99"/>
    <w:rsid w:val="00C46667"/>
    <w:pPr>
      <w:spacing w:after="240"/>
      <w:ind w:firstLine="0"/>
    </w:pPr>
    <w:rPr>
      <w:rFonts w:ascii="Times New Roman" w:hAnsi="Times New Roman"/>
      <w:color w:val="990000"/>
      <w:sz w:val="26"/>
      <w:szCs w:val="26"/>
      <w:lang w:val="ru-RU" w:eastAsia="ru-RU"/>
    </w:rPr>
  </w:style>
  <w:style w:type="paragraph" w:customStyle="1" w:styleId="preserve">
    <w:name w:val="preserve"/>
    <w:basedOn w:val="a"/>
    <w:uiPriority w:val="99"/>
    <w:rsid w:val="00C46667"/>
    <w:pPr>
      <w:spacing w:after="240"/>
      <w:ind w:firstLine="0"/>
    </w:pPr>
    <w:rPr>
      <w:rFonts w:ascii="Arial" w:hAnsi="Arial" w:cs="Arial"/>
      <w:sz w:val="24"/>
      <w:szCs w:val="24"/>
      <w:lang w:val="ru-RU" w:eastAsia="ru-RU"/>
    </w:rPr>
  </w:style>
  <w:style w:type="paragraph" w:customStyle="1" w:styleId="sidebarbottom">
    <w:name w:val="sidebarbottom"/>
    <w:basedOn w:val="a"/>
    <w:uiPriority w:val="99"/>
    <w:rsid w:val="00C46667"/>
    <w:pPr>
      <w:spacing w:after="240"/>
      <w:ind w:right="150" w:firstLine="0"/>
    </w:pPr>
    <w:rPr>
      <w:rFonts w:ascii="Times New Roman" w:hAnsi="Times New Roman"/>
      <w:sz w:val="26"/>
      <w:szCs w:val="26"/>
      <w:lang w:val="ru-RU" w:eastAsia="ru-RU"/>
    </w:rPr>
  </w:style>
  <w:style w:type="paragraph" w:customStyle="1" w:styleId="clistimgl195">
    <w:name w:val="clistimgl_195"/>
    <w:basedOn w:val="a"/>
    <w:uiPriority w:val="99"/>
    <w:rsid w:val="00C46667"/>
    <w:pPr>
      <w:spacing w:after="240"/>
      <w:ind w:firstLine="0"/>
    </w:pPr>
    <w:rPr>
      <w:rFonts w:ascii="Times New Roman" w:hAnsi="Times New Roman"/>
      <w:sz w:val="26"/>
      <w:szCs w:val="26"/>
      <w:lang w:val="ru-RU" w:eastAsia="ru-RU"/>
    </w:rPr>
  </w:style>
  <w:style w:type="paragraph" w:customStyle="1" w:styleId="contentsubnavi">
    <w:name w:val="contentsubnavi"/>
    <w:basedOn w:val="a"/>
    <w:uiPriority w:val="99"/>
    <w:rsid w:val="00C46667"/>
    <w:pPr>
      <w:spacing w:after="240"/>
      <w:ind w:firstLine="0"/>
    </w:pPr>
    <w:rPr>
      <w:rFonts w:ascii="Times New Roman" w:hAnsi="Times New Roman"/>
      <w:sz w:val="26"/>
      <w:szCs w:val="26"/>
      <w:lang w:val="ru-RU" w:eastAsia="ru-RU"/>
    </w:rPr>
  </w:style>
  <w:style w:type="paragraph" w:customStyle="1" w:styleId="contentsubnavir">
    <w:name w:val="contentsubnavir"/>
    <w:basedOn w:val="a"/>
    <w:uiPriority w:val="99"/>
    <w:rsid w:val="00C46667"/>
    <w:pPr>
      <w:spacing w:after="240"/>
      <w:ind w:firstLine="0"/>
    </w:pPr>
    <w:rPr>
      <w:rFonts w:ascii="Times New Roman" w:hAnsi="Times New Roman"/>
      <w:sz w:val="26"/>
      <w:szCs w:val="26"/>
      <w:lang w:val="ru-RU" w:eastAsia="ru-RU"/>
    </w:rPr>
  </w:style>
  <w:style w:type="paragraph" w:customStyle="1" w:styleId="twocolumn5050">
    <w:name w:val="two_column_50_50"/>
    <w:basedOn w:val="a"/>
    <w:uiPriority w:val="99"/>
    <w:rsid w:val="00C46667"/>
    <w:pPr>
      <w:spacing w:after="240"/>
      <w:ind w:firstLine="0"/>
    </w:pPr>
    <w:rPr>
      <w:rFonts w:ascii="Times New Roman" w:hAnsi="Times New Roman"/>
      <w:sz w:val="26"/>
      <w:szCs w:val="26"/>
      <w:lang w:val="ru-RU" w:eastAsia="ru-RU"/>
    </w:rPr>
  </w:style>
  <w:style w:type="paragraph" w:customStyle="1" w:styleId="twocolumn4949">
    <w:name w:val="two_column_49_49"/>
    <w:basedOn w:val="a"/>
    <w:uiPriority w:val="99"/>
    <w:rsid w:val="00C46667"/>
    <w:pPr>
      <w:spacing w:after="240"/>
      <w:ind w:firstLine="0"/>
    </w:pPr>
    <w:rPr>
      <w:rFonts w:ascii="Times New Roman" w:hAnsi="Times New Roman"/>
      <w:sz w:val="26"/>
      <w:szCs w:val="26"/>
      <w:lang w:val="ru-RU" w:eastAsia="ru-RU"/>
    </w:rPr>
  </w:style>
  <w:style w:type="paragraph" w:customStyle="1" w:styleId="genericdatatable">
    <w:name w:val="genericdatatable"/>
    <w:basedOn w:val="a"/>
    <w:uiPriority w:val="99"/>
    <w:rsid w:val="00C46667"/>
    <w:pPr>
      <w:spacing w:after="240"/>
      <w:ind w:firstLine="0"/>
    </w:pPr>
    <w:rPr>
      <w:rFonts w:ascii="Times New Roman" w:hAnsi="Times New Roman"/>
      <w:sz w:val="26"/>
      <w:szCs w:val="26"/>
      <w:lang w:val="ru-RU" w:eastAsia="ru-RU"/>
    </w:rPr>
  </w:style>
  <w:style w:type="paragraph" w:customStyle="1" w:styleId="datatablenb">
    <w:name w:val="datatable_nb"/>
    <w:basedOn w:val="a"/>
    <w:uiPriority w:val="99"/>
    <w:rsid w:val="00C46667"/>
    <w:pPr>
      <w:spacing w:before="240" w:after="240"/>
      <w:ind w:firstLine="0"/>
    </w:pPr>
    <w:rPr>
      <w:rFonts w:ascii="Times New Roman" w:hAnsi="Times New Roman"/>
      <w:sz w:val="26"/>
      <w:szCs w:val="26"/>
      <w:lang w:val="ru-RU" w:eastAsia="ru-RU"/>
    </w:rPr>
  </w:style>
  <w:style w:type="paragraph" w:customStyle="1" w:styleId="datatable">
    <w:name w:val="datatable"/>
    <w:basedOn w:val="a"/>
    <w:uiPriority w:val="99"/>
    <w:rsid w:val="00C46667"/>
    <w:pPr>
      <w:pBdr>
        <w:top w:val="single" w:sz="6" w:space="0" w:color="8A9DAA"/>
        <w:left w:val="single" w:sz="6" w:space="0" w:color="8A9DAA"/>
      </w:pBdr>
      <w:spacing w:before="240" w:after="240"/>
      <w:ind w:firstLine="0"/>
    </w:pPr>
    <w:rPr>
      <w:rFonts w:ascii="Times New Roman" w:hAnsi="Times New Roman"/>
      <w:sz w:val="26"/>
      <w:szCs w:val="26"/>
      <w:lang w:val="ru-RU" w:eastAsia="ru-RU"/>
    </w:rPr>
  </w:style>
  <w:style w:type="paragraph" w:customStyle="1" w:styleId="aglistbasic">
    <w:name w:val="aglistbasic"/>
    <w:basedOn w:val="a"/>
    <w:uiPriority w:val="99"/>
    <w:rsid w:val="00C46667"/>
    <w:pPr>
      <w:spacing w:before="240" w:after="240"/>
      <w:ind w:firstLine="0"/>
    </w:pPr>
    <w:rPr>
      <w:rFonts w:ascii="Times New Roman" w:hAnsi="Times New Roman"/>
      <w:sz w:val="26"/>
      <w:szCs w:val="26"/>
      <w:lang w:val="ru-RU" w:eastAsia="ru-RU"/>
    </w:rPr>
  </w:style>
  <w:style w:type="paragraph" w:customStyle="1" w:styleId="toolsareaselection">
    <w:name w:val="toolsareaselection"/>
    <w:basedOn w:val="a"/>
    <w:uiPriority w:val="99"/>
    <w:rsid w:val="00C46667"/>
    <w:pPr>
      <w:spacing w:after="240"/>
      <w:ind w:firstLine="0"/>
      <w:jc w:val="right"/>
    </w:pPr>
    <w:rPr>
      <w:rFonts w:ascii="Times New Roman" w:hAnsi="Times New Roman"/>
      <w:sz w:val="26"/>
      <w:szCs w:val="26"/>
      <w:lang w:val="ru-RU" w:eastAsia="ru-RU"/>
    </w:rPr>
  </w:style>
  <w:style w:type="paragraph" w:customStyle="1" w:styleId="toolslist">
    <w:name w:val="toolslist"/>
    <w:basedOn w:val="a"/>
    <w:uiPriority w:val="99"/>
    <w:rsid w:val="00C46667"/>
    <w:pPr>
      <w:spacing w:before="240" w:after="240"/>
      <w:ind w:firstLine="0"/>
    </w:pPr>
    <w:rPr>
      <w:rFonts w:ascii="Times New Roman" w:hAnsi="Times New Roman"/>
      <w:sz w:val="26"/>
      <w:szCs w:val="26"/>
      <w:lang w:val="ru-RU" w:eastAsia="ru-RU"/>
    </w:rPr>
  </w:style>
  <w:style w:type="paragraph" w:customStyle="1" w:styleId="version">
    <w:name w:val="version"/>
    <w:basedOn w:val="a"/>
    <w:uiPriority w:val="99"/>
    <w:rsid w:val="00C46667"/>
    <w:pPr>
      <w:spacing w:after="240"/>
      <w:ind w:firstLine="0"/>
      <w:jc w:val="right"/>
    </w:pPr>
    <w:rPr>
      <w:rFonts w:ascii="Times New Roman" w:hAnsi="Times New Roman"/>
      <w:b/>
      <w:bCs/>
      <w:sz w:val="26"/>
      <w:szCs w:val="26"/>
      <w:lang w:val="ru-RU" w:eastAsia="ru-RU"/>
    </w:rPr>
  </w:style>
  <w:style w:type="paragraph" w:customStyle="1" w:styleId="linkbox">
    <w:name w:val="linkbox"/>
    <w:basedOn w:val="a"/>
    <w:uiPriority w:val="99"/>
    <w:rsid w:val="00C46667"/>
    <w:pPr>
      <w:pBdr>
        <w:top w:val="single" w:sz="6" w:space="0" w:color="D7DADB"/>
        <w:left w:val="single" w:sz="6" w:space="0" w:color="D7DADB"/>
        <w:bottom w:val="single" w:sz="6" w:space="0" w:color="D7DADB"/>
        <w:right w:val="single" w:sz="6" w:space="0" w:color="D7DADB"/>
      </w:pBdr>
      <w:spacing w:after="150"/>
      <w:ind w:left="150" w:firstLine="0"/>
    </w:pPr>
    <w:rPr>
      <w:rFonts w:ascii="Times New Roman" w:hAnsi="Times New Roman"/>
      <w:sz w:val="26"/>
      <w:szCs w:val="26"/>
      <w:lang w:val="ru-RU" w:eastAsia="ru-RU"/>
    </w:rPr>
  </w:style>
  <w:style w:type="paragraph" w:customStyle="1" w:styleId="pdflink">
    <w:name w:val="pdflink"/>
    <w:basedOn w:val="a"/>
    <w:uiPriority w:val="99"/>
    <w:rsid w:val="00C46667"/>
    <w:pPr>
      <w:spacing w:after="240"/>
      <w:ind w:firstLine="0"/>
    </w:pPr>
    <w:rPr>
      <w:rFonts w:ascii="Times New Roman" w:hAnsi="Times New Roman"/>
      <w:sz w:val="26"/>
      <w:szCs w:val="26"/>
      <w:lang w:val="ru-RU" w:eastAsia="ru-RU"/>
    </w:rPr>
  </w:style>
  <w:style w:type="paragraph" w:customStyle="1" w:styleId="printlink">
    <w:name w:val="printlink"/>
    <w:basedOn w:val="a"/>
    <w:uiPriority w:val="99"/>
    <w:rsid w:val="00C46667"/>
    <w:pPr>
      <w:spacing w:after="240"/>
      <w:ind w:firstLine="0"/>
    </w:pPr>
    <w:rPr>
      <w:rFonts w:ascii="Times New Roman" w:hAnsi="Times New Roman"/>
      <w:sz w:val="26"/>
      <w:szCs w:val="26"/>
      <w:lang w:val="ru-RU" w:eastAsia="ru-RU"/>
    </w:rPr>
  </w:style>
  <w:style w:type="paragraph" w:customStyle="1" w:styleId="infotable">
    <w:name w:val="infotable"/>
    <w:basedOn w:val="a"/>
    <w:uiPriority w:val="99"/>
    <w:rsid w:val="00C46667"/>
    <w:pPr>
      <w:spacing w:before="240" w:after="240"/>
      <w:ind w:firstLine="0"/>
    </w:pPr>
    <w:rPr>
      <w:rFonts w:ascii="Times New Roman" w:hAnsi="Times New Roman"/>
      <w:sz w:val="26"/>
      <w:szCs w:val="26"/>
      <w:lang w:val="ru-RU" w:eastAsia="ru-RU"/>
    </w:rPr>
  </w:style>
  <w:style w:type="paragraph" w:customStyle="1" w:styleId="aglistbasicinfopic">
    <w:name w:val="aglistbasicinfopic"/>
    <w:basedOn w:val="a"/>
    <w:uiPriority w:val="99"/>
    <w:rsid w:val="00C46667"/>
    <w:pPr>
      <w:spacing w:before="240" w:after="240"/>
      <w:ind w:firstLine="0"/>
    </w:pPr>
    <w:rPr>
      <w:rFonts w:ascii="Times New Roman" w:hAnsi="Times New Roman"/>
      <w:sz w:val="26"/>
      <w:szCs w:val="26"/>
      <w:lang w:val="ru-RU" w:eastAsia="ru-RU"/>
    </w:rPr>
  </w:style>
  <w:style w:type="paragraph" w:customStyle="1" w:styleId="cnt">
    <w:name w:val="cnt"/>
    <w:basedOn w:val="a"/>
    <w:uiPriority w:val="99"/>
    <w:rsid w:val="00C46667"/>
    <w:pPr>
      <w:spacing w:after="240"/>
      <w:ind w:firstLine="0"/>
    </w:pPr>
    <w:rPr>
      <w:rFonts w:ascii="Times New Roman" w:hAnsi="Times New Roman"/>
      <w:sz w:val="26"/>
      <w:szCs w:val="26"/>
      <w:lang w:val="ru-RU" w:eastAsia="ru-RU"/>
    </w:rPr>
  </w:style>
  <w:style w:type="paragraph" w:customStyle="1" w:styleId="i">
    <w:name w:val="i"/>
    <w:basedOn w:val="a"/>
    <w:uiPriority w:val="99"/>
    <w:rsid w:val="00C46667"/>
    <w:pPr>
      <w:spacing w:after="240"/>
      <w:ind w:firstLine="0"/>
    </w:pPr>
    <w:rPr>
      <w:rFonts w:ascii="Times New Roman" w:hAnsi="Times New Roman"/>
      <w:sz w:val="26"/>
      <w:szCs w:val="26"/>
      <w:lang w:val="ru-RU" w:eastAsia="ru-RU"/>
    </w:rPr>
  </w:style>
  <w:style w:type="paragraph" w:customStyle="1" w:styleId="c">
    <w:name w:val="c"/>
    <w:basedOn w:val="a"/>
    <w:uiPriority w:val="99"/>
    <w:rsid w:val="00C46667"/>
    <w:pPr>
      <w:spacing w:after="240"/>
      <w:ind w:firstLine="0"/>
    </w:pPr>
    <w:rPr>
      <w:rFonts w:ascii="Times New Roman" w:hAnsi="Times New Roman"/>
      <w:sz w:val="26"/>
      <w:szCs w:val="26"/>
      <w:lang w:val="ru-RU" w:eastAsia="ru-RU"/>
    </w:rPr>
  </w:style>
  <w:style w:type="paragraph" w:customStyle="1" w:styleId="n">
    <w:name w:val="n"/>
    <w:basedOn w:val="a"/>
    <w:uiPriority w:val="99"/>
    <w:rsid w:val="00C46667"/>
    <w:pPr>
      <w:spacing w:after="240"/>
      <w:ind w:firstLine="0"/>
    </w:pPr>
    <w:rPr>
      <w:rFonts w:ascii="Times New Roman" w:hAnsi="Times New Roman"/>
      <w:sz w:val="26"/>
      <w:szCs w:val="26"/>
      <w:lang w:val="ru-RU" w:eastAsia="ru-RU"/>
    </w:rPr>
  </w:style>
  <w:style w:type="paragraph" w:customStyle="1" w:styleId="column">
    <w:name w:val="column"/>
    <w:basedOn w:val="a"/>
    <w:uiPriority w:val="99"/>
    <w:rsid w:val="00C46667"/>
    <w:pPr>
      <w:spacing w:after="240"/>
      <w:ind w:firstLine="0"/>
    </w:pPr>
    <w:rPr>
      <w:rFonts w:ascii="Times New Roman" w:hAnsi="Times New Roman"/>
      <w:sz w:val="26"/>
      <w:szCs w:val="26"/>
      <w:lang w:val="ru-RU" w:eastAsia="ru-RU"/>
    </w:rPr>
  </w:style>
  <w:style w:type="paragraph" w:customStyle="1" w:styleId="left">
    <w:name w:val="left"/>
    <w:basedOn w:val="a"/>
    <w:uiPriority w:val="99"/>
    <w:rsid w:val="00C46667"/>
    <w:pPr>
      <w:spacing w:after="240"/>
      <w:ind w:firstLine="0"/>
    </w:pPr>
    <w:rPr>
      <w:rFonts w:ascii="Times New Roman" w:hAnsi="Times New Roman"/>
      <w:sz w:val="26"/>
      <w:szCs w:val="26"/>
      <w:lang w:val="ru-RU" w:eastAsia="ru-RU"/>
    </w:rPr>
  </w:style>
  <w:style w:type="paragraph" w:customStyle="1" w:styleId="location">
    <w:name w:val="location"/>
    <w:basedOn w:val="a"/>
    <w:uiPriority w:val="99"/>
    <w:rsid w:val="00C46667"/>
    <w:pPr>
      <w:spacing w:after="240"/>
      <w:ind w:firstLine="0"/>
    </w:pPr>
    <w:rPr>
      <w:rFonts w:ascii="Times New Roman" w:hAnsi="Times New Roman"/>
      <w:sz w:val="26"/>
      <w:szCs w:val="26"/>
      <w:lang w:val="ru-RU" w:eastAsia="ru-RU"/>
    </w:rPr>
  </w:style>
  <w:style w:type="paragraph" w:customStyle="1" w:styleId="place">
    <w:name w:val="place"/>
    <w:basedOn w:val="a"/>
    <w:uiPriority w:val="99"/>
    <w:rsid w:val="00C46667"/>
    <w:pPr>
      <w:spacing w:after="240"/>
      <w:ind w:firstLine="0"/>
    </w:pPr>
    <w:rPr>
      <w:rFonts w:ascii="Times New Roman" w:hAnsi="Times New Roman"/>
      <w:sz w:val="26"/>
      <w:szCs w:val="26"/>
      <w:lang w:val="ru-RU" w:eastAsia="ru-RU"/>
    </w:rPr>
  </w:style>
  <w:style w:type="paragraph" w:customStyle="1" w:styleId="tablehdr">
    <w:name w:val="tablehdr"/>
    <w:basedOn w:val="a"/>
    <w:uiPriority w:val="99"/>
    <w:rsid w:val="00C46667"/>
    <w:pPr>
      <w:spacing w:after="240"/>
      <w:ind w:firstLine="0"/>
    </w:pPr>
    <w:rPr>
      <w:rFonts w:ascii="Times New Roman" w:hAnsi="Times New Roman"/>
      <w:sz w:val="26"/>
      <w:szCs w:val="26"/>
      <w:lang w:val="ru-RU" w:eastAsia="ru-RU"/>
    </w:rPr>
  </w:style>
  <w:style w:type="paragraph" w:customStyle="1" w:styleId="tablesubhdr">
    <w:name w:val="tablesubhdr"/>
    <w:basedOn w:val="a"/>
    <w:uiPriority w:val="99"/>
    <w:rsid w:val="00C46667"/>
    <w:pPr>
      <w:spacing w:after="240"/>
      <w:ind w:firstLine="0"/>
    </w:pPr>
    <w:rPr>
      <w:rFonts w:ascii="Times New Roman" w:hAnsi="Times New Roman"/>
      <w:sz w:val="26"/>
      <w:szCs w:val="26"/>
      <w:lang w:val="ru-RU" w:eastAsia="ru-RU"/>
    </w:rPr>
  </w:style>
  <w:style w:type="paragraph" w:customStyle="1" w:styleId="colhdr">
    <w:name w:val="colhdr"/>
    <w:basedOn w:val="a"/>
    <w:uiPriority w:val="99"/>
    <w:rsid w:val="00C46667"/>
    <w:pPr>
      <w:spacing w:after="240"/>
      <w:ind w:firstLine="0"/>
    </w:pPr>
    <w:rPr>
      <w:rFonts w:ascii="Times New Roman" w:hAnsi="Times New Roman"/>
      <w:sz w:val="26"/>
      <w:szCs w:val="26"/>
      <w:lang w:val="ru-RU" w:eastAsia="ru-RU"/>
    </w:rPr>
  </w:style>
  <w:style w:type="paragraph" w:customStyle="1" w:styleId="colhdr-nob">
    <w:name w:val="colhdr-nob"/>
    <w:basedOn w:val="a"/>
    <w:uiPriority w:val="99"/>
    <w:rsid w:val="00C46667"/>
    <w:pPr>
      <w:spacing w:after="240"/>
      <w:ind w:firstLine="0"/>
    </w:pPr>
    <w:rPr>
      <w:rFonts w:ascii="Times New Roman" w:hAnsi="Times New Roman"/>
      <w:sz w:val="26"/>
      <w:szCs w:val="26"/>
      <w:lang w:val="ru-RU" w:eastAsia="ru-RU"/>
    </w:rPr>
  </w:style>
  <w:style w:type="paragraph" w:customStyle="1" w:styleId="item">
    <w:name w:val="item"/>
    <w:basedOn w:val="a"/>
    <w:uiPriority w:val="99"/>
    <w:rsid w:val="00C46667"/>
    <w:pPr>
      <w:spacing w:after="240"/>
      <w:ind w:firstLine="0"/>
    </w:pPr>
    <w:rPr>
      <w:rFonts w:ascii="Times New Roman" w:hAnsi="Times New Roman"/>
      <w:sz w:val="26"/>
      <w:szCs w:val="26"/>
      <w:lang w:val="ru-RU" w:eastAsia="ru-RU"/>
    </w:rPr>
  </w:style>
  <w:style w:type="paragraph" w:customStyle="1" w:styleId="technology">
    <w:name w:val="technology"/>
    <w:basedOn w:val="a"/>
    <w:uiPriority w:val="99"/>
    <w:rsid w:val="00C46667"/>
    <w:pPr>
      <w:spacing w:after="240"/>
      <w:ind w:firstLine="0"/>
    </w:pPr>
    <w:rPr>
      <w:rFonts w:ascii="Times New Roman" w:hAnsi="Times New Roman"/>
      <w:sz w:val="26"/>
      <w:szCs w:val="26"/>
      <w:lang w:val="ru-RU" w:eastAsia="ru-RU"/>
    </w:rPr>
  </w:style>
  <w:style w:type="paragraph" w:customStyle="1" w:styleId="publisher">
    <w:name w:val="publisher"/>
    <w:basedOn w:val="a"/>
    <w:uiPriority w:val="99"/>
    <w:rsid w:val="00C46667"/>
    <w:pPr>
      <w:spacing w:after="240"/>
      <w:ind w:firstLine="0"/>
    </w:pPr>
    <w:rPr>
      <w:rFonts w:ascii="Times New Roman" w:hAnsi="Times New Roman"/>
      <w:sz w:val="26"/>
      <w:szCs w:val="26"/>
      <w:lang w:val="ru-RU" w:eastAsia="ru-RU"/>
    </w:rPr>
  </w:style>
  <w:style w:type="paragraph" w:customStyle="1" w:styleId="time">
    <w:name w:val="time"/>
    <w:basedOn w:val="a"/>
    <w:uiPriority w:val="99"/>
    <w:rsid w:val="00C46667"/>
    <w:pPr>
      <w:spacing w:after="240"/>
      <w:ind w:firstLine="0"/>
    </w:pPr>
    <w:rPr>
      <w:rFonts w:ascii="Times New Roman" w:hAnsi="Times New Roman"/>
      <w:sz w:val="26"/>
      <w:szCs w:val="26"/>
      <w:lang w:val="ru-RU" w:eastAsia="ru-RU"/>
    </w:rPr>
  </w:style>
  <w:style w:type="paragraph" w:customStyle="1" w:styleId="req">
    <w:name w:val="req"/>
    <w:basedOn w:val="a"/>
    <w:uiPriority w:val="99"/>
    <w:rsid w:val="00C46667"/>
    <w:pPr>
      <w:spacing w:after="240"/>
      <w:ind w:firstLine="0"/>
    </w:pPr>
    <w:rPr>
      <w:rFonts w:ascii="Times New Roman" w:hAnsi="Times New Roman"/>
      <w:sz w:val="26"/>
      <w:szCs w:val="26"/>
      <w:lang w:val="ru-RU" w:eastAsia="ru-RU"/>
    </w:rPr>
  </w:style>
  <w:style w:type="paragraph" w:customStyle="1" w:styleId="chk">
    <w:name w:val="chk"/>
    <w:basedOn w:val="a"/>
    <w:uiPriority w:val="99"/>
    <w:rsid w:val="00C46667"/>
    <w:pPr>
      <w:spacing w:after="240"/>
      <w:ind w:firstLine="0"/>
    </w:pPr>
    <w:rPr>
      <w:rFonts w:ascii="Times New Roman" w:hAnsi="Times New Roman"/>
      <w:sz w:val="26"/>
      <w:szCs w:val="26"/>
      <w:lang w:val="ru-RU" w:eastAsia="ru-RU"/>
    </w:rPr>
  </w:style>
  <w:style w:type="paragraph" w:customStyle="1" w:styleId="rad">
    <w:name w:val="rad"/>
    <w:basedOn w:val="a"/>
    <w:uiPriority w:val="99"/>
    <w:rsid w:val="00C46667"/>
    <w:pPr>
      <w:spacing w:after="240"/>
      <w:ind w:firstLine="0"/>
    </w:pPr>
    <w:rPr>
      <w:rFonts w:ascii="Times New Roman" w:hAnsi="Times New Roman"/>
      <w:sz w:val="26"/>
      <w:szCs w:val="26"/>
      <w:lang w:val="ru-RU" w:eastAsia="ru-RU"/>
    </w:rPr>
  </w:style>
  <w:style w:type="paragraph" w:customStyle="1" w:styleId="btn">
    <w:name w:val="btn"/>
    <w:basedOn w:val="a"/>
    <w:uiPriority w:val="99"/>
    <w:rsid w:val="00C46667"/>
    <w:pPr>
      <w:spacing w:after="240"/>
      <w:ind w:firstLine="0"/>
    </w:pPr>
    <w:rPr>
      <w:rFonts w:ascii="Times New Roman" w:hAnsi="Times New Roman"/>
      <w:sz w:val="26"/>
      <w:szCs w:val="26"/>
      <w:lang w:val="ru-RU" w:eastAsia="ru-RU"/>
    </w:rPr>
  </w:style>
  <w:style w:type="paragraph" w:customStyle="1" w:styleId="buttons">
    <w:name w:val="buttons"/>
    <w:basedOn w:val="a"/>
    <w:uiPriority w:val="99"/>
    <w:rsid w:val="00C46667"/>
    <w:pPr>
      <w:spacing w:after="240"/>
      <w:ind w:firstLine="0"/>
    </w:pPr>
    <w:rPr>
      <w:rFonts w:ascii="Times New Roman" w:hAnsi="Times New Roman"/>
      <w:sz w:val="26"/>
      <w:szCs w:val="26"/>
      <w:lang w:val="ru-RU" w:eastAsia="ru-RU"/>
    </w:rPr>
  </w:style>
  <w:style w:type="paragraph" w:customStyle="1" w:styleId="buttonsl">
    <w:name w:val="buttonsl"/>
    <w:basedOn w:val="a"/>
    <w:uiPriority w:val="99"/>
    <w:rsid w:val="00C46667"/>
    <w:pPr>
      <w:spacing w:after="240"/>
      <w:ind w:firstLine="0"/>
    </w:pPr>
    <w:rPr>
      <w:rFonts w:ascii="Times New Roman" w:hAnsi="Times New Roman"/>
      <w:sz w:val="26"/>
      <w:szCs w:val="26"/>
      <w:lang w:val="ru-RU" w:eastAsia="ru-RU"/>
    </w:rPr>
  </w:style>
  <w:style w:type="paragraph" w:customStyle="1" w:styleId="downloadbutton">
    <w:name w:val="downloadbutton"/>
    <w:basedOn w:val="a"/>
    <w:uiPriority w:val="99"/>
    <w:rsid w:val="00C46667"/>
    <w:pPr>
      <w:spacing w:after="240"/>
      <w:ind w:firstLine="0"/>
    </w:pPr>
    <w:rPr>
      <w:rFonts w:ascii="Times New Roman" w:hAnsi="Times New Roman"/>
      <w:sz w:val="26"/>
      <w:szCs w:val="26"/>
      <w:lang w:val="ru-RU" w:eastAsia="ru-RU"/>
    </w:rPr>
  </w:style>
  <w:style w:type="paragraph" w:customStyle="1" w:styleId="infopic">
    <w:name w:val="infopic"/>
    <w:basedOn w:val="a"/>
    <w:uiPriority w:val="99"/>
    <w:rsid w:val="00C46667"/>
    <w:pPr>
      <w:spacing w:after="240"/>
      <w:ind w:firstLine="0"/>
    </w:pPr>
    <w:rPr>
      <w:rFonts w:ascii="Times New Roman" w:hAnsi="Times New Roman"/>
      <w:sz w:val="26"/>
      <w:szCs w:val="26"/>
      <w:lang w:val="ru-RU" w:eastAsia="ru-RU"/>
    </w:rPr>
  </w:style>
  <w:style w:type="paragraph" w:customStyle="1" w:styleId="audiencedate">
    <w:name w:val="audience_date"/>
    <w:basedOn w:val="a"/>
    <w:uiPriority w:val="99"/>
    <w:rsid w:val="00C46667"/>
    <w:pPr>
      <w:spacing w:after="240"/>
      <w:ind w:firstLine="0"/>
    </w:pPr>
    <w:rPr>
      <w:rFonts w:ascii="Times New Roman" w:hAnsi="Times New Roman"/>
      <w:sz w:val="26"/>
      <w:szCs w:val="26"/>
      <w:lang w:val="ru-RU" w:eastAsia="ru-RU"/>
    </w:rPr>
  </w:style>
  <w:style w:type="paragraph" w:customStyle="1" w:styleId="itemlogos">
    <w:name w:val="item_logos"/>
    <w:basedOn w:val="a"/>
    <w:uiPriority w:val="99"/>
    <w:rsid w:val="00C46667"/>
    <w:pPr>
      <w:spacing w:after="240"/>
      <w:ind w:firstLine="0"/>
    </w:pPr>
    <w:rPr>
      <w:rFonts w:ascii="Times New Roman" w:hAnsi="Times New Roman"/>
      <w:sz w:val="26"/>
      <w:szCs w:val="26"/>
      <w:lang w:val="ru-RU" w:eastAsia="ru-RU"/>
    </w:rPr>
  </w:style>
  <w:style w:type="paragraph" w:customStyle="1" w:styleId="inforow">
    <w:name w:val="inforow"/>
    <w:basedOn w:val="a"/>
    <w:uiPriority w:val="99"/>
    <w:rsid w:val="00C46667"/>
    <w:pPr>
      <w:spacing w:after="240"/>
      <w:ind w:firstLine="0"/>
    </w:pPr>
    <w:rPr>
      <w:rFonts w:ascii="Times New Roman" w:hAnsi="Times New Roman"/>
      <w:sz w:val="26"/>
      <w:szCs w:val="26"/>
      <w:lang w:val="ru-RU" w:eastAsia="ru-RU"/>
    </w:rPr>
  </w:style>
  <w:style w:type="paragraph" w:customStyle="1" w:styleId="adate">
    <w:name w:val="a_date"/>
    <w:basedOn w:val="a"/>
    <w:uiPriority w:val="99"/>
    <w:rsid w:val="00C46667"/>
    <w:pPr>
      <w:spacing w:after="240"/>
      <w:ind w:firstLine="0"/>
    </w:pPr>
    <w:rPr>
      <w:rFonts w:ascii="Times New Roman" w:hAnsi="Times New Roman"/>
      <w:sz w:val="26"/>
      <w:szCs w:val="26"/>
      <w:lang w:val="ru-RU" w:eastAsia="ru-RU"/>
    </w:rPr>
  </w:style>
  <w:style w:type="paragraph" w:customStyle="1" w:styleId="bottoml">
    <w:name w:val="bottom_l"/>
    <w:basedOn w:val="a"/>
    <w:uiPriority w:val="99"/>
    <w:rsid w:val="00C46667"/>
    <w:pPr>
      <w:spacing w:after="240"/>
      <w:ind w:firstLine="0"/>
    </w:pPr>
    <w:rPr>
      <w:rFonts w:ascii="Times New Roman" w:hAnsi="Times New Roman"/>
      <w:sz w:val="26"/>
      <w:szCs w:val="26"/>
      <w:lang w:val="ru-RU" w:eastAsia="ru-RU"/>
    </w:rPr>
  </w:style>
  <w:style w:type="paragraph" w:customStyle="1" w:styleId="bottomr">
    <w:name w:val="bottom_r"/>
    <w:basedOn w:val="a"/>
    <w:uiPriority w:val="99"/>
    <w:rsid w:val="00C46667"/>
    <w:pPr>
      <w:spacing w:after="240"/>
      <w:ind w:firstLine="0"/>
    </w:pPr>
    <w:rPr>
      <w:rFonts w:ascii="Times New Roman" w:hAnsi="Times New Roman"/>
      <w:sz w:val="26"/>
      <w:szCs w:val="26"/>
      <w:lang w:val="ru-RU" w:eastAsia="ru-RU"/>
    </w:rPr>
  </w:style>
  <w:style w:type="paragraph" w:customStyle="1" w:styleId="block">
    <w:name w:val="block"/>
    <w:basedOn w:val="a"/>
    <w:uiPriority w:val="99"/>
    <w:rsid w:val="00C46667"/>
    <w:pPr>
      <w:spacing w:after="240"/>
      <w:ind w:firstLine="0"/>
    </w:pPr>
    <w:rPr>
      <w:rFonts w:ascii="Times New Roman" w:hAnsi="Times New Roman"/>
      <w:sz w:val="26"/>
      <w:szCs w:val="26"/>
      <w:lang w:val="ru-RU" w:eastAsia="ru-RU"/>
    </w:rPr>
  </w:style>
  <w:style w:type="paragraph" w:customStyle="1" w:styleId="greyline">
    <w:name w:val="greyline"/>
    <w:basedOn w:val="a"/>
    <w:uiPriority w:val="99"/>
    <w:rsid w:val="00C46667"/>
    <w:pPr>
      <w:spacing w:after="240"/>
      <w:ind w:firstLine="0"/>
    </w:pPr>
    <w:rPr>
      <w:rFonts w:ascii="Times New Roman" w:hAnsi="Times New Roman"/>
      <w:sz w:val="26"/>
      <w:szCs w:val="26"/>
      <w:lang w:val="ru-RU" w:eastAsia="ru-RU"/>
    </w:rPr>
  </w:style>
  <w:style w:type="paragraph" w:customStyle="1" w:styleId="greylinelast">
    <w:name w:val="greylinelast"/>
    <w:basedOn w:val="a"/>
    <w:uiPriority w:val="99"/>
    <w:rsid w:val="00C46667"/>
    <w:pPr>
      <w:spacing w:after="240"/>
      <w:ind w:firstLine="0"/>
    </w:pPr>
    <w:rPr>
      <w:rFonts w:ascii="Times New Roman" w:hAnsi="Times New Roman"/>
      <w:sz w:val="26"/>
      <w:szCs w:val="26"/>
      <w:lang w:val="ru-RU" w:eastAsia="ru-RU"/>
    </w:rPr>
  </w:style>
  <w:style w:type="paragraph" w:customStyle="1" w:styleId="highlightsteaser">
    <w:name w:val="highlightsteaser"/>
    <w:basedOn w:val="a"/>
    <w:uiPriority w:val="99"/>
    <w:rsid w:val="00C46667"/>
    <w:pPr>
      <w:spacing w:after="240"/>
      <w:ind w:firstLine="0"/>
    </w:pPr>
    <w:rPr>
      <w:rFonts w:ascii="Times New Roman" w:hAnsi="Times New Roman"/>
      <w:sz w:val="26"/>
      <w:szCs w:val="26"/>
      <w:lang w:val="ru-RU" w:eastAsia="ru-RU"/>
    </w:rPr>
  </w:style>
  <w:style w:type="paragraph" w:customStyle="1" w:styleId="tsrimage">
    <w:name w:val="tsr_image"/>
    <w:basedOn w:val="a"/>
    <w:uiPriority w:val="99"/>
    <w:rsid w:val="00C46667"/>
    <w:pPr>
      <w:spacing w:after="240"/>
      <w:ind w:firstLine="0"/>
    </w:pPr>
    <w:rPr>
      <w:rFonts w:ascii="Times New Roman" w:hAnsi="Times New Roman"/>
      <w:sz w:val="26"/>
      <w:szCs w:val="26"/>
      <w:lang w:val="ru-RU" w:eastAsia="ru-RU"/>
    </w:rPr>
  </w:style>
  <w:style w:type="paragraph" w:customStyle="1" w:styleId="envelopeicon">
    <w:name w:val="envelopeicon"/>
    <w:basedOn w:val="a"/>
    <w:uiPriority w:val="99"/>
    <w:rsid w:val="00C46667"/>
    <w:pPr>
      <w:spacing w:after="240"/>
      <w:ind w:firstLine="0"/>
    </w:pPr>
    <w:rPr>
      <w:rFonts w:ascii="Times New Roman" w:hAnsi="Times New Roman"/>
      <w:sz w:val="26"/>
      <w:szCs w:val="26"/>
      <w:lang w:val="ru-RU" w:eastAsia="ru-RU"/>
    </w:rPr>
  </w:style>
  <w:style w:type="paragraph" w:customStyle="1" w:styleId="rssfeeds">
    <w:name w:val="rssfeeds"/>
    <w:basedOn w:val="a"/>
    <w:uiPriority w:val="99"/>
    <w:rsid w:val="00C46667"/>
    <w:pPr>
      <w:spacing w:after="240"/>
      <w:ind w:firstLine="0"/>
    </w:pPr>
    <w:rPr>
      <w:rFonts w:ascii="Times New Roman" w:hAnsi="Times New Roman"/>
      <w:sz w:val="26"/>
      <w:szCs w:val="26"/>
      <w:lang w:val="ru-RU" w:eastAsia="ru-RU"/>
    </w:rPr>
  </w:style>
  <w:style w:type="paragraph" w:customStyle="1" w:styleId="sbdivider">
    <w:name w:val="sb_divider"/>
    <w:basedOn w:val="a"/>
    <w:uiPriority w:val="99"/>
    <w:rsid w:val="00C46667"/>
    <w:pPr>
      <w:spacing w:after="240"/>
      <w:ind w:firstLine="0"/>
    </w:pPr>
    <w:rPr>
      <w:rFonts w:ascii="Times New Roman" w:hAnsi="Times New Roman"/>
      <w:sz w:val="26"/>
      <w:szCs w:val="26"/>
      <w:lang w:val="ru-RU" w:eastAsia="ru-RU"/>
    </w:rPr>
  </w:style>
  <w:style w:type="paragraph" w:customStyle="1" w:styleId="highlightsicon">
    <w:name w:val="highlightsicon"/>
    <w:basedOn w:val="a"/>
    <w:uiPriority w:val="99"/>
    <w:rsid w:val="00C46667"/>
    <w:pPr>
      <w:spacing w:after="240"/>
      <w:ind w:firstLine="0"/>
    </w:pPr>
    <w:rPr>
      <w:rFonts w:ascii="Times New Roman" w:hAnsi="Times New Roman"/>
      <w:sz w:val="26"/>
      <w:szCs w:val="26"/>
      <w:lang w:val="ru-RU" w:eastAsia="ru-RU"/>
    </w:rPr>
  </w:style>
  <w:style w:type="paragraph" w:customStyle="1" w:styleId="highlightsiconbottom">
    <w:name w:val="highlightsiconbottom"/>
    <w:basedOn w:val="a"/>
    <w:uiPriority w:val="99"/>
    <w:rsid w:val="00C46667"/>
    <w:pPr>
      <w:spacing w:after="240"/>
      <w:ind w:firstLine="0"/>
    </w:pPr>
    <w:rPr>
      <w:rFonts w:ascii="Times New Roman" w:hAnsi="Times New Roman"/>
      <w:sz w:val="26"/>
      <w:szCs w:val="26"/>
      <w:lang w:val="ru-RU" w:eastAsia="ru-RU"/>
    </w:rPr>
  </w:style>
  <w:style w:type="paragraph" w:customStyle="1" w:styleId="siteinfoseparator">
    <w:name w:val="siteinfoseparator"/>
    <w:basedOn w:val="a"/>
    <w:uiPriority w:val="99"/>
    <w:rsid w:val="00C46667"/>
    <w:pPr>
      <w:spacing w:after="240"/>
      <w:ind w:firstLine="0"/>
    </w:pPr>
    <w:rPr>
      <w:rFonts w:ascii="Times New Roman" w:hAnsi="Times New Roman"/>
      <w:sz w:val="26"/>
      <w:szCs w:val="26"/>
      <w:lang w:val="ru-RU" w:eastAsia="ru-RU"/>
    </w:rPr>
  </w:style>
  <w:style w:type="paragraph" w:customStyle="1" w:styleId="bolded">
    <w:name w:val="bolded"/>
    <w:basedOn w:val="a"/>
    <w:uiPriority w:val="99"/>
    <w:rsid w:val="00C46667"/>
    <w:pPr>
      <w:spacing w:after="240"/>
      <w:ind w:firstLine="0"/>
    </w:pPr>
    <w:rPr>
      <w:rFonts w:ascii="Times New Roman" w:hAnsi="Times New Roman"/>
      <w:sz w:val="26"/>
      <w:szCs w:val="26"/>
      <w:lang w:val="ru-RU" w:eastAsia="ru-RU"/>
    </w:rPr>
  </w:style>
  <w:style w:type="paragraph" w:customStyle="1" w:styleId="logo">
    <w:name w:val="logo"/>
    <w:basedOn w:val="a"/>
    <w:uiPriority w:val="99"/>
    <w:rsid w:val="00C46667"/>
    <w:pPr>
      <w:spacing w:after="240"/>
      <w:ind w:firstLine="0"/>
    </w:pPr>
    <w:rPr>
      <w:rFonts w:ascii="Times New Roman" w:hAnsi="Times New Roman"/>
      <w:sz w:val="26"/>
      <w:szCs w:val="26"/>
      <w:lang w:val="ru-RU" w:eastAsia="ru-RU"/>
    </w:rPr>
  </w:style>
  <w:style w:type="paragraph" w:customStyle="1" w:styleId="box">
    <w:name w:val="box"/>
    <w:basedOn w:val="a"/>
    <w:uiPriority w:val="99"/>
    <w:rsid w:val="00C46667"/>
    <w:pPr>
      <w:spacing w:after="240"/>
      <w:ind w:firstLine="0"/>
    </w:pPr>
    <w:rPr>
      <w:rFonts w:ascii="Times New Roman" w:hAnsi="Times New Roman"/>
      <w:sz w:val="26"/>
      <w:szCs w:val="26"/>
      <w:lang w:val="ru-RU" w:eastAsia="ru-RU"/>
    </w:rPr>
  </w:style>
  <w:style w:type="paragraph" w:customStyle="1" w:styleId="fbandmail">
    <w:name w:val="fb_and_mail"/>
    <w:basedOn w:val="a"/>
    <w:uiPriority w:val="99"/>
    <w:rsid w:val="00C46667"/>
    <w:pPr>
      <w:spacing w:after="240"/>
      <w:ind w:firstLine="0"/>
    </w:pPr>
    <w:rPr>
      <w:rFonts w:ascii="Times New Roman" w:hAnsi="Times New Roman"/>
      <w:sz w:val="26"/>
      <w:szCs w:val="26"/>
      <w:lang w:val="ru-RU" w:eastAsia="ru-RU"/>
    </w:rPr>
  </w:style>
  <w:style w:type="paragraph" w:customStyle="1" w:styleId="intro">
    <w:name w:val="intro"/>
    <w:basedOn w:val="a"/>
    <w:uiPriority w:val="99"/>
    <w:rsid w:val="00C46667"/>
    <w:pPr>
      <w:spacing w:after="240"/>
      <w:ind w:firstLine="0"/>
    </w:pPr>
    <w:rPr>
      <w:rFonts w:ascii="Times New Roman" w:hAnsi="Times New Roman"/>
      <w:sz w:val="26"/>
      <w:szCs w:val="26"/>
      <w:lang w:val="ru-RU" w:eastAsia="ru-RU"/>
    </w:rPr>
  </w:style>
  <w:style w:type="paragraph" w:customStyle="1" w:styleId="topics">
    <w:name w:val="topics"/>
    <w:basedOn w:val="a"/>
    <w:uiPriority w:val="99"/>
    <w:rsid w:val="00C46667"/>
    <w:pPr>
      <w:spacing w:after="240"/>
      <w:ind w:firstLine="0"/>
    </w:pPr>
    <w:rPr>
      <w:rFonts w:ascii="Times New Roman" w:hAnsi="Times New Roman"/>
      <w:sz w:val="26"/>
      <w:szCs w:val="26"/>
      <w:lang w:val="ru-RU" w:eastAsia="ru-RU"/>
    </w:rPr>
  </w:style>
  <w:style w:type="paragraph" w:customStyle="1" w:styleId="emph">
    <w:name w:val="emph"/>
    <w:basedOn w:val="a"/>
    <w:uiPriority w:val="99"/>
    <w:rsid w:val="00C46667"/>
    <w:pPr>
      <w:spacing w:after="240"/>
      <w:ind w:firstLine="0"/>
    </w:pPr>
    <w:rPr>
      <w:rFonts w:ascii="Times New Roman" w:hAnsi="Times New Roman"/>
      <w:sz w:val="26"/>
      <w:szCs w:val="26"/>
      <w:lang w:val="ru-RU" w:eastAsia="ru-RU"/>
    </w:rPr>
  </w:style>
  <w:style w:type="paragraph" w:customStyle="1" w:styleId="colored">
    <w:name w:val="colored"/>
    <w:basedOn w:val="a"/>
    <w:uiPriority w:val="99"/>
    <w:rsid w:val="00C46667"/>
    <w:pPr>
      <w:spacing w:after="240"/>
      <w:ind w:firstLine="0"/>
    </w:pPr>
    <w:rPr>
      <w:rFonts w:ascii="Times New Roman" w:hAnsi="Times New Roman"/>
      <w:sz w:val="26"/>
      <w:szCs w:val="26"/>
      <w:lang w:val="ru-RU" w:eastAsia="ru-RU"/>
    </w:rPr>
  </w:style>
  <w:style w:type="paragraph" w:customStyle="1" w:styleId="event">
    <w:name w:val="event"/>
    <w:basedOn w:val="a"/>
    <w:uiPriority w:val="99"/>
    <w:rsid w:val="00C46667"/>
    <w:pPr>
      <w:spacing w:after="240"/>
      <w:ind w:firstLine="0"/>
    </w:pPr>
    <w:rPr>
      <w:rFonts w:ascii="Times New Roman" w:hAnsi="Times New Roman"/>
      <w:sz w:val="26"/>
      <w:szCs w:val="26"/>
      <w:lang w:val="ru-RU" w:eastAsia="ru-RU"/>
    </w:rPr>
  </w:style>
  <w:style w:type="paragraph" w:customStyle="1" w:styleId="placetime">
    <w:name w:val="placetime"/>
    <w:basedOn w:val="a"/>
    <w:uiPriority w:val="99"/>
    <w:rsid w:val="00C46667"/>
    <w:pPr>
      <w:spacing w:after="240"/>
      <w:ind w:firstLine="0"/>
    </w:pPr>
    <w:rPr>
      <w:rFonts w:ascii="Times New Roman" w:hAnsi="Times New Roman"/>
      <w:sz w:val="26"/>
      <w:szCs w:val="26"/>
      <w:lang w:val="ru-RU" w:eastAsia="ru-RU"/>
    </w:rPr>
  </w:style>
  <w:style w:type="paragraph" w:customStyle="1" w:styleId="navparent">
    <w:name w:val="navparent"/>
    <w:basedOn w:val="a"/>
    <w:uiPriority w:val="99"/>
    <w:rsid w:val="00C46667"/>
    <w:pPr>
      <w:spacing w:after="240"/>
      <w:ind w:firstLine="0"/>
    </w:pPr>
    <w:rPr>
      <w:rFonts w:ascii="Times New Roman" w:hAnsi="Times New Roman"/>
      <w:sz w:val="26"/>
      <w:szCs w:val="26"/>
      <w:lang w:val="ru-RU" w:eastAsia="ru-RU"/>
    </w:rPr>
  </w:style>
  <w:style w:type="paragraph" w:customStyle="1" w:styleId="iconfb">
    <w:name w:val="icon_fb"/>
    <w:basedOn w:val="a"/>
    <w:uiPriority w:val="99"/>
    <w:rsid w:val="00C46667"/>
    <w:pPr>
      <w:spacing w:after="240"/>
      <w:ind w:firstLine="0"/>
    </w:pPr>
    <w:rPr>
      <w:rFonts w:ascii="Times New Roman" w:hAnsi="Times New Roman"/>
      <w:sz w:val="26"/>
      <w:szCs w:val="26"/>
      <w:lang w:val="ru-RU" w:eastAsia="ru-RU"/>
    </w:rPr>
  </w:style>
  <w:style w:type="paragraph" w:customStyle="1" w:styleId="iconemail">
    <w:name w:val="icon_email"/>
    <w:basedOn w:val="a"/>
    <w:uiPriority w:val="99"/>
    <w:rsid w:val="00C46667"/>
    <w:pPr>
      <w:spacing w:after="240"/>
      <w:ind w:firstLine="0"/>
    </w:pPr>
    <w:rPr>
      <w:rFonts w:ascii="Times New Roman" w:hAnsi="Times New Roman"/>
      <w:sz w:val="26"/>
      <w:szCs w:val="26"/>
      <w:lang w:val="ru-RU" w:eastAsia="ru-RU"/>
    </w:rPr>
  </w:style>
  <w:style w:type="character" w:customStyle="1" w:styleId="prefilled">
    <w:name w:val="prefilled"/>
    <w:uiPriority w:val="99"/>
    <w:rsid w:val="00C46667"/>
  </w:style>
  <w:style w:type="paragraph" w:customStyle="1" w:styleId="rboxtr1">
    <w:name w:val="rbox_tr1"/>
    <w:basedOn w:val="a"/>
    <w:uiPriority w:val="99"/>
    <w:rsid w:val="00C46667"/>
    <w:pPr>
      <w:spacing w:after="240"/>
      <w:ind w:firstLine="0"/>
    </w:pPr>
    <w:rPr>
      <w:rFonts w:ascii="Times New Roman" w:hAnsi="Times New Roman"/>
      <w:sz w:val="26"/>
      <w:szCs w:val="26"/>
      <w:lang w:val="ru-RU" w:eastAsia="ru-RU"/>
    </w:rPr>
  </w:style>
  <w:style w:type="paragraph" w:customStyle="1" w:styleId="rboxbl1">
    <w:name w:val="rbox_bl1"/>
    <w:basedOn w:val="a"/>
    <w:uiPriority w:val="99"/>
    <w:rsid w:val="00C46667"/>
    <w:pPr>
      <w:ind w:left="-150" w:firstLine="0"/>
    </w:pPr>
    <w:rPr>
      <w:rFonts w:ascii="Times New Roman" w:hAnsi="Times New Roman"/>
      <w:sz w:val="2"/>
      <w:szCs w:val="2"/>
      <w:lang w:val="ru-RU" w:eastAsia="ru-RU"/>
    </w:rPr>
  </w:style>
  <w:style w:type="paragraph" w:customStyle="1" w:styleId="rboxtr2">
    <w:name w:val="rbox_tr2"/>
    <w:basedOn w:val="a"/>
    <w:uiPriority w:val="99"/>
    <w:rsid w:val="00C46667"/>
    <w:pPr>
      <w:ind w:firstLine="0"/>
    </w:pPr>
    <w:rPr>
      <w:rFonts w:ascii="Times New Roman" w:hAnsi="Times New Roman"/>
      <w:sz w:val="26"/>
      <w:szCs w:val="26"/>
      <w:lang w:val="ru-RU" w:eastAsia="ru-RU"/>
    </w:rPr>
  </w:style>
  <w:style w:type="paragraph" w:customStyle="1" w:styleId="rboxbl2">
    <w:name w:val="rbox_bl2"/>
    <w:basedOn w:val="a"/>
    <w:uiPriority w:val="99"/>
    <w:rsid w:val="00C46667"/>
    <w:pPr>
      <w:ind w:left="-150" w:firstLine="0"/>
    </w:pPr>
    <w:rPr>
      <w:rFonts w:ascii="Times New Roman" w:hAnsi="Times New Roman"/>
      <w:sz w:val="2"/>
      <w:szCs w:val="2"/>
      <w:lang w:val="ru-RU" w:eastAsia="ru-RU"/>
    </w:rPr>
  </w:style>
  <w:style w:type="paragraph" w:customStyle="1" w:styleId="cnt1">
    <w:name w:val="cnt1"/>
    <w:basedOn w:val="a"/>
    <w:uiPriority w:val="99"/>
    <w:rsid w:val="00C46667"/>
    <w:pPr>
      <w:shd w:val="clear" w:color="auto" w:fill="FFFFFF"/>
      <w:ind w:left="-150" w:firstLine="0"/>
    </w:pPr>
    <w:rPr>
      <w:rFonts w:ascii="Times New Roman" w:hAnsi="Times New Roman"/>
      <w:sz w:val="26"/>
      <w:szCs w:val="26"/>
      <w:lang w:val="ru-RU" w:eastAsia="ru-RU"/>
    </w:rPr>
  </w:style>
  <w:style w:type="paragraph" w:customStyle="1" w:styleId="bottoml1">
    <w:name w:val="bottom_l1"/>
    <w:basedOn w:val="a"/>
    <w:uiPriority w:val="99"/>
    <w:rsid w:val="00C46667"/>
    <w:pPr>
      <w:shd w:val="clear" w:color="auto" w:fill="FFFFFF"/>
      <w:spacing w:line="45" w:lineRule="atLeast"/>
      <w:ind w:left="-75" w:firstLine="0"/>
    </w:pPr>
    <w:rPr>
      <w:rFonts w:ascii="Times New Roman" w:hAnsi="Times New Roman"/>
      <w:sz w:val="26"/>
      <w:szCs w:val="26"/>
      <w:lang w:val="ru-RU" w:eastAsia="ru-RU"/>
    </w:rPr>
  </w:style>
  <w:style w:type="paragraph" w:customStyle="1" w:styleId="bottomr1">
    <w:name w:val="bottom_r1"/>
    <w:basedOn w:val="a"/>
    <w:uiPriority w:val="99"/>
    <w:rsid w:val="00C46667"/>
    <w:pPr>
      <w:shd w:val="clear" w:color="auto" w:fill="FFFFFF"/>
      <w:ind w:left="-75" w:firstLine="0"/>
    </w:pPr>
    <w:rPr>
      <w:rFonts w:ascii="Times New Roman" w:hAnsi="Times New Roman"/>
      <w:sz w:val="5"/>
      <w:szCs w:val="5"/>
      <w:lang w:val="ru-RU" w:eastAsia="ru-RU"/>
    </w:rPr>
  </w:style>
  <w:style w:type="paragraph" w:customStyle="1" w:styleId="block1">
    <w:name w:val="block1"/>
    <w:basedOn w:val="a"/>
    <w:uiPriority w:val="99"/>
    <w:rsid w:val="00C46667"/>
    <w:pPr>
      <w:spacing w:after="240"/>
      <w:ind w:firstLine="0"/>
    </w:pPr>
    <w:rPr>
      <w:rFonts w:ascii="Times New Roman" w:hAnsi="Times New Roman"/>
      <w:sz w:val="26"/>
      <w:szCs w:val="26"/>
      <w:lang w:val="ru-RU" w:eastAsia="ru-RU"/>
    </w:rPr>
  </w:style>
  <w:style w:type="paragraph" w:customStyle="1" w:styleId="cnt2">
    <w:name w:val="cnt2"/>
    <w:basedOn w:val="a"/>
    <w:uiPriority w:val="99"/>
    <w:rsid w:val="00C46667"/>
    <w:pPr>
      <w:shd w:val="clear" w:color="auto" w:fill="FFFFFF"/>
      <w:spacing w:after="120"/>
      <w:ind w:left="150" w:firstLine="0"/>
    </w:pPr>
    <w:rPr>
      <w:rFonts w:ascii="Times New Roman" w:hAnsi="Times New Roman"/>
      <w:sz w:val="26"/>
      <w:szCs w:val="26"/>
      <w:lang w:val="ru-RU" w:eastAsia="ru-RU"/>
    </w:rPr>
  </w:style>
  <w:style w:type="paragraph" w:customStyle="1" w:styleId="greyline1">
    <w:name w:val="greyline1"/>
    <w:basedOn w:val="a"/>
    <w:uiPriority w:val="99"/>
    <w:rsid w:val="00C46667"/>
    <w:pPr>
      <w:pBdr>
        <w:bottom w:val="single" w:sz="6" w:space="0" w:color="CCCCCC"/>
      </w:pBdr>
      <w:spacing w:before="90" w:after="90"/>
      <w:ind w:firstLine="0"/>
    </w:pPr>
    <w:rPr>
      <w:rFonts w:ascii="Times New Roman" w:hAnsi="Times New Roman"/>
      <w:sz w:val="26"/>
      <w:szCs w:val="26"/>
      <w:lang w:val="ru-RU" w:eastAsia="ru-RU"/>
    </w:rPr>
  </w:style>
  <w:style w:type="paragraph" w:customStyle="1" w:styleId="greylinelast1">
    <w:name w:val="greylinelast1"/>
    <w:basedOn w:val="a"/>
    <w:uiPriority w:val="99"/>
    <w:rsid w:val="00C46667"/>
    <w:pPr>
      <w:pBdr>
        <w:bottom w:val="single" w:sz="6" w:space="0" w:color="CCCCCC"/>
      </w:pBdr>
      <w:spacing w:before="120"/>
      <w:ind w:firstLine="0"/>
    </w:pPr>
    <w:rPr>
      <w:rFonts w:ascii="Times New Roman" w:hAnsi="Times New Roman"/>
      <w:sz w:val="26"/>
      <w:szCs w:val="26"/>
      <w:lang w:val="ru-RU" w:eastAsia="ru-RU"/>
    </w:rPr>
  </w:style>
  <w:style w:type="paragraph" w:customStyle="1" w:styleId="highlightsteaser1">
    <w:name w:val="highlightsteaser1"/>
    <w:basedOn w:val="a"/>
    <w:uiPriority w:val="99"/>
    <w:rsid w:val="00C46667"/>
    <w:pPr>
      <w:spacing w:before="120" w:after="120"/>
      <w:ind w:left="150" w:firstLine="0"/>
    </w:pPr>
    <w:rPr>
      <w:rFonts w:ascii="Times New Roman" w:hAnsi="Times New Roman"/>
      <w:sz w:val="26"/>
      <w:szCs w:val="26"/>
      <w:lang w:val="ru-RU" w:eastAsia="ru-RU"/>
    </w:rPr>
  </w:style>
  <w:style w:type="paragraph" w:customStyle="1" w:styleId="tsrimage1">
    <w:name w:val="tsr_image1"/>
    <w:basedOn w:val="a"/>
    <w:uiPriority w:val="99"/>
    <w:rsid w:val="00C46667"/>
    <w:pPr>
      <w:spacing w:before="120" w:after="120"/>
      <w:ind w:firstLine="0"/>
    </w:pPr>
    <w:rPr>
      <w:rFonts w:ascii="Times New Roman" w:hAnsi="Times New Roman"/>
      <w:sz w:val="26"/>
      <w:szCs w:val="26"/>
      <w:lang w:val="ru-RU" w:eastAsia="ru-RU"/>
    </w:rPr>
  </w:style>
  <w:style w:type="paragraph" w:customStyle="1" w:styleId="envelopeicon1">
    <w:name w:val="envelopeicon1"/>
    <w:basedOn w:val="a"/>
    <w:uiPriority w:val="99"/>
    <w:rsid w:val="00C46667"/>
    <w:pPr>
      <w:spacing w:before="120" w:after="120"/>
      <w:ind w:left="150" w:firstLine="0"/>
    </w:pPr>
    <w:rPr>
      <w:rFonts w:ascii="Times New Roman" w:hAnsi="Times New Roman"/>
      <w:position w:val="-9"/>
      <w:sz w:val="26"/>
      <w:szCs w:val="26"/>
      <w:lang w:val="ru-RU" w:eastAsia="ru-RU"/>
    </w:rPr>
  </w:style>
  <w:style w:type="paragraph" w:customStyle="1" w:styleId="rssfeeds1">
    <w:name w:val="rssfeeds1"/>
    <w:basedOn w:val="a"/>
    <w:uiPriority w:val="99"/>
    <w:rsid w:val="00C46667"/>
    <w:pPr>
      <w:spacing w:before="75" w:after="75"/>
      <w:ind w:left="150" w:right="150" w:firstLine="0"/>
    </w:pPr>
    <w:rPr>
      <w:rFonts w:ascii="Times New Roman" w:hAnsi="Times New Roman"/>
      <w:sz w:val="26"/>
      <w:szCs w:val="26"/>
      <w:lang w:val="ru-RU" w:eastAsia="ru-RU"/>
    </w:rPr>
  </w:style>
  <w:style w:type="paragraph" w:customStyle="1" w:styleId="sbdivider1">
    <w:name w:val="sb_divider1"/>
    <w:basedOn w:val="a"/>
    <w:uiPriority w:val="99"/>
    <w:rsid w:val="00C46667"/>
    <w:pPr>
      <w:pBdr>
        <w:bottom w:val="dashed" w:sz="6" w:space="0" w:color="999999"/>
      </w:pBdr>
      <w:ind w:firstLine="0"/>
    </w:pPr>
    <w:rPr>
      <w:rFonts w:ascii="Times New Roman" w:hAnsi="Times New Roman"/>
      <w:sz w:val="26"/>
      <w:szCs w:val="26"/>
      <w:lang w:val="ru-RU" w:eastAsia="ru-RU"/>
    </w:rPr>
  </w:style>
  <w:style w:type="paragraph" w:customStyle="1" w:styleId="highlightsicon1">
    <w:name w:val="highlightsicon1"/>
    <w:basedOn w:val="a"/>
    <w:uiPriority w:val="99"/>
    <w:rsid w:val="00C46667"/>
    <w:pPr>
      <w:ind w:left="150" w:firstLine="0"/>
    </w:pPr>
    <w:rPr>
      <w:rFonts w:ascii="Times New Roman" w:hAnsi="Times New Roman"/>
      <w:position w:val="-9"/>
      <w:sz w:val="26"/>
      <w:szCs w:val="26"/>
      <w:lang w:val="ru-RU" w:eastAsia="ru-RU"/>
    </w:rPr>
  </w:style>
  <w:style w:type="paragraph" w:customStyle="1" w:styleId="highlightsiconbottom1">
    <w:name w:val="highlightsiconbottom1"/>
    <w:basedOn w:val="a"/>
    <w:uiPriority w:val="99"/>
    <w:rsid w:val="00C46667"/>
    <w:pPr>
      <w:ind w:left="150" w:right="150" w:firstLine="0"/>
    </w:pPr>
    <w:rPr>
      <w:rFonts w:ascii="Times New Roman" w:hAnsi="Times New Roman"/>
      <w:position w:val="-9"/>
      <w:sz w:val="26"/>
      <w:szCs w:val="26"/>
      <w:lang w:val="ru-RU" w:eastAsia="ru-RU"/>
    </w:rPr>
  </w:style>
  <w:style w:type="paragraph" w:customStyle="1" w:styleId="rboxbl3">
    <w:name w:val="rbox_bl3"/>
    <w:basedOn w:val="a"/>
    <w:uiPriority w:val="99"/>
    <w:rsid w:val="00C46667"/>
    <w:pPr>
      <w:spacing w:before="120" w:after="120"/>
      <w:ind w:left="2" w:firstLine="0"/>
    </w:pPr>
    <w:rPr>
      <w:rFonts w:ascii="Times New Roman" w:hAnsi="Times New Roman"/>
      <w:sz w:val="2"/>
      <w:szCs w:val="2"/>
      <w:lang w:val="ru-RU" w:eastAsia="ru-RU"/>
    </w:rPr>
  </w:style>
  <w:style w:type="paragraph" w:customStyle="1" w:styleId="siteinfoseparator1">
    <w:name w:val="siteinfoseparator1"/>
    <w:basedOn w:val="a"/>
    <w:uiPriority w:val="99"/>
    <w:rsid w:val="00C46667"/>
    <w:pPr>
      <w:ind w:left="60" w:right="60" w:firstLine="0"/>
    </w:pPr>
    <w:rPr>
      <w:rFonts w:ascii="Times New Roman" w:hAnsi="Times New Roman"/>
      <w:color w:val="1144DD"/>
      <w:sz w:val="24"/>
      <w:szCs w:val="24"/>
      <w:lang w:val="ru-RU" w:eastAsia="ru-RU"/>
    </w:rPr>
  </w:style>
  <w:style w:type="paragraph" w:customStyle="1" w:styleId="cnt3">
    <w:name w:val="cnt3"/>
    <w:basedOn w:val="a"/>
    <w:uiPriority w:val="99"/>
    <w:rsid w:val="00C46667"/>
    <w:pPr>
      <w:shd w:val="clear" w:color="auto" w:fill="FFFFFF"/>
      <w:spacing w:after="240"/>
      <w:ind w:firstLine="0"/>
    </w:pPr>
    <w:rPr>
      <w:rFonts w:ascii="Times New Roman" w:hAnsi="Times New Roman"/>
      <w:sz w:val="26"/>
      <w:szCs w:val="26"/>
      <w:lang w:val="ru-RU" w:eastAsia="ru-RU"/>
    </w:rPr>
  </w:style>
  <w:style w:type="paragraph" w:customStyle="1" w:styleId="cnt4">
    <w:name w:val="cnt4"/>
    <w:basedOn w:val="a"/>
    <w:uiPriority w:val="99"/>
    <w:rsid w:val="00C46667"/>
    <w:pPr>
      <w:shd w:val="clear" w:color="auto" w:fill="FFFFFF"/>
      <w:spacing w:after="240"/>
      <w:ind w:firstLine="0"/>
    </w:pPr>
    <w:rPr>
      <w:rFonts w:ascii="Times New Roman" w:hAnsi="Times New Roman"/>
      <w:sz w:val="26"/>
      <w:szCs w:val="26"/>
      <w:lang w:val="ru-RU" w:eastAsia="ru-RU"/>
    </w:rPr>
  </w:style>
  <w:style w:type="paragraph" w:customStyle="1" w:styleId="cnt5">
    <w:name w:val="cnt5"/>
    <w:basedOn w:val="a"/>
    <w:uiPriority w:val="99"/>
    <w:rsid w:val="00C46667"/>
    <w:pPr>
      <w:spacing w:after="240"/>
      <w:ind w:firstLine="0"/>
    </w:pPr>
    <w:rPr>
      <w:rFonts w:ascii="Times New Roman" w:hAnsi="Times New Roman"/>
      <w:sz w:val="26"/>
      <w:szCs w:val="26"/>
      <w:lang w:val="ru-RU" w:eastAsia="ru-RU"/>
    </w:rPr>
  </w:style>
  <w:style w:type="paragraph" w:customStyle="1" w:styleId="even1">
    <w:name w:val="even1"/>
    <w:basedOn w:val="a"/>
    <w:uiPriority w:val="99"/>
    <w:rsid w:val="00C46667"/>
    <w:pPr>
      <w:shd w:val="clear" w:color="auto" w:fill="FFFFFF"/>
      <w:spacing w:after="240"/>
      <w:ind w:firstLine="0"/>
    </w:pPr>
    <w:rPr>
      <w:rFonts w:ascii="Times New Roman" w:hAnsi="Times New Roman"/>
      <w:sz w:val="26"/>
      <w:szCs w:val="26"/>
      <w:lang w:val="ru-RU" w:eastAsia="ru-RU"/>
    </w:rPr>
  </w:style>
  <w:style w:type="paragraph" w:customStyle="1" w:styleId="bolded1">
    <w:name w:val="bolded1"/>
    <w:basedOn w:val="a"/>
    <w:uiPriority w:val="99"/>
    <w:rsid w:val="00C46667"/>
    <w:pPr>
      <w:spacing w:after="240"/>
      <w:ind w:firstLine="0"/>
    </w:pPr>
    <w:rPr>
      <w:rFonts w:ascii="Times New Roman" w:hAnsi="Times New Roman"/>
      <w:b/>
      <w:bCs/>
      <w:sz w:val="26"/>
      <w:szCs w:val="26"/>
      <w:lang w:val="ru-RU" w:eastAsia="ru-RU"/>
    </w:rPr>
  </w:style>
  <w:style w:type="paragraph" w:customStyle="1" w:styleId="i1">
    <w:name w:val="i1"/>
    <w:basedOn w:val="a"/>
    <w:uiPriority w:val="99"/>
    <w:rsid w:val="00C46667"/>
    <w:pPr>
      <w:spacing w:after="240"/>
      <w:ind w:firstLine="0"/>
    </w:pPr>
    <w:rPr>
      <w:rFonts w:ascii="Times New Roman" w:hAnsi="Times New Roman"/>
      <w:sz w:val="26"/>
      <w:szCs w:val="26"/>
      <w:lang w:val="ru-RU" w:eastAsia="ru-RU"/>
    </w:rPr>
  </w:style>
  <w:style w:type="paragraph" w:customStyle="1" w:styleId="c1">
    <w:name w:val="c1"/>
    <w:basedOn w:val="a"/>
    <w:uiPriority w:val="99"/>
    <w:rsid w:val="00C46667"/>
    <w:pPr>
      <w:spacing w:after="240"/>
      <w:ind w:left="3075" w:firstLine="0"/>
    </w:pPr>
    <w:rPr>
      <w:rFonts w:ascii="Times New Roman" w:hAnsi="Times New Roman"/>
      <w:sz w:val="26"/>
      <w:szCs w:val="26"/>
      <w:lang w:val="ru-RU" w:eastAsia="ru-RU"/>
    </w:rPr>
  </w:style>
  <w:style w:type="paragraph" w:customStyle="1" w:styleId="n1">
    <w:name w:val="n1"/>
    <w:basedOn w:val="a"/>
    <w:uiPriority w:val="99"/>
    <w:rsid w:val="00C46667"/>
    <w:pPr>
      <w:spacing w:after="240"/>
      <w:ind w:firstLine="0"/>
    </w:pPr>
    <w:rPr>
      <w:rFonts w:ascii="Times New Roman" w:hAnsi="Times New Roman"/>
      <w:sz w:val="26"/>
      <w:szCs w:val="26"/>
      <w:lang w:val="ru-RU" w:eastAsia="ru-RU"/>
    </w:rPr>
  </w:style>
  <w:style w:type="paragraph" w:customStyle="1" w:styleId="c2">
    <w:name w:val="c2"/>
    <w:basedOn w:val="a"/>
    <w:uiPriority w:val="99"/>
    <w:rsid w:val="00C46667"/>
    <w:pPr>
      <w:spacing w:after="240"/>
      <w:ind w:left="3300" w:firstLine="0"/>
    </w:pPr>
    <w:rPr>
      <w:rFonts w:ascii="Times New Roman" w:hAnsi="Times New Roman"/>
      <w:sz w:val="26"/>
      <w:szCs w:val="26"/>
      <w:lang w:val="ru-RU" w:eastAsia="ru-RU"/>
    </w:rPr>
  </w:style>
  <w:style w:type="paragraph" w:customStyle="1" w:styleId="n2">
    <w:name w:val="n2"/>
    <w:basedOn w:val="a"/>
    <w:uiPriority w:val="99"/>
    <w:rsid w:val="00C46667"/>
    <w:pPr>
      <w:spacing w:after="240"/>
      <w:ind w:firstLine="0"/>
    </w:pPr>
    <w:rPr>
      <w:rFonts w:ascii="Times New Roman" w:hAnsi="Times New Roman"/>
      <w:sz w:val="26"/>
      <w:szCs w:val="26"/>
      <w:lang w:val="ru-RU" w:eastAsia="ru-RU"/>
    </w:rPr>
  </w:style>
  <w:style w:type="paragraph" w:customStyle="1" w:styleId="c3">
    <w:name w:val="c3"/>
    <w:basedOn w:val="a"/>
    <w:uiPriority w:val="99"/>
    <w:rsid w:val="00C46667"/>
    <w:pPr>
      <w:spacing w:after="240"/>
      <w:ind w:right="3450" w:firstLine="0"/>
    </w:pPr>
    <w:rPr>
      <w:rFonts w:ascii="Times New Roman" w:hAnsi="Times New Roman"/>
      <w:sz w:val="26"/>
      <w:szCs w:val="26"/>
      <w:lang w:val="ru-RU" w:eastAsia="ru-RU"/>
    </w:rPr>
  </w:style>
  <w:style w:type="paragraph" w:customStyle="1" w:styleId="column1">
    <w:name w:val="column1"/>
    <w:basedOn w:val="a"/>
    <w:uiPriority w:val="99"/>
    <w:rsid w:val="00C46667"/>
    <w:pPr>
      <w:spacing w:after="240"/>
      <w:ind w:firstLine="0"/>
    </w:pPr>
    <w:rPr>
      <w:rFonts w:ascii="Times New Roman" w:hAnsi="Times New Roman"/>
      <w:sz w:val="26"/>
      <w:szCs w:val="26"/>
      <w:lang w:val="ru-RU" w:eastAsia="ru-RU"/>
    </w:rPr>
  </w:style>
  <w:style w:type="paragraph" w:customStyle="1" w:styleId="column2">
    <w:name w:val="column2"/>
    <w:basedOn w:val="a"/>
    <w:uiPriority w:val="99"/>
    <w:rsid w:val="00C46667"/>
    <w:pPr>
      <w:spacing w:after="240"/>
      <w:ind w:firstLine="0"/>
    </w:pPr>
    <w:rPr>
      <w:rFonts w:ascii="Times New Roman" w:hAnsi="Times New Roman"/>
      <w:sz w:val="26"/>
      <w:szCs w:val="26"/>
      <w:lang w:val="ru-RU" w:eastAsia="ru-RU"/>
    </w:rPr>
  </w:style>
  <w:style w:type="paragraph" w:customStyle="1" w:styleId="left1">
    <w:name w:val="left1"/>
    <w:basedOn w:val="a"/>
    <w:uiPriority w:val="99"/>
    <w:rsid w:val="00C46667"/>
    <w:pPr>
      <w:spacing w:after="240"/>
      <w:ind w:right="244" w:firstLine="0"/>
    </w:pPr>
    <w:rPr>
      <w:rFonts w:ascii="Times New Roman" w:hAnsi="Times New Roman"/>
      <w:sz w:val="26"/>
      <w:szCs w:val="26"/>
      <w:lang w:val="ru-RU" w:eastAsia="ru-RU"/>
    </w:rPr>
  </w:style>
  <w:style w:type="paragraph" w:customStyle="1" w:styleId="date1">
    <w:name w:val="date1"/>
    <w:basedOn w:val="a"/>
    <w:uiPriority w:val="99"/>
    <w:rsid w:val="00C46667"/>
    <w:pPr>
      <w:spacing w:after="240"/>
      <w:ind w:firstLine="0"/>
    </w:pPr>
    <w:rPr>
      <w:rFonts w:ascii="Times New Roman" w:hAnsi="Times New Roman"/>
      <w:sz w:val="26"/>
      <w:szCs w:val="26"/>
      <w:lang w:val="ru-RU" w:eastAsia="ru-RU"/>
    </w:rPr>
  </w:style>
  <w:style w:type="paragraph" w:customStyle="1" w:styleId="location1">
    <w:name w:val="location1"/>
    <w:basedOn w:val="a"/>
    <w:uiPriority w:val="99"/>
    <w:rsid w:val="00C46667"/>
    <w:pPr>
      <w:spacing w:after="240"/>
      <w:ind w:firstLine="0"/>
    </w:pPr>
    <w:rPr>
      <w:rFonts w:ascii="Times New Roman" w:hAnsi="Times New Roman"/>
      <w:sz w:val="26"/>
      <w:szCs w:val="26"/>
      <w:lang w:val="ru-RU" w:eastAsia="ru-RU"/>
    </w:rPr>
  </w:style>
  <w:style w:type="paragraph" w:customStyle="1" w:styleId="place1">
    <w:name w:val="place1"/>
    <w:basedOn w:val="a"/>
    <w:uiPriority w:val="99"/>
    <w:rsid w:val="00C46667"/>
    <w:pPr>
      <w:spacing w:after="240"/>
      <w:ind w:firstLine="0"/>
    </w:pPr>
    <w:rPr>
      <w:rFonts w:ascii="Times New Roman" w:hAnsi="Times New Roman"/>
      <w:sz w:val="26"/>
      <w:szCs w:val="26"/>
      <w:lang w:val="ru-RU" w:eastAsia="ru-RU"/>
    </w:rPr>
  </w:style>
  <w:style w:type="paragraph" w:customStyle="1" w:styleId="tablehdr1">
    <w:name w:val="tablehdr1"/>
    <w:basedOn w:val="a"/>
    <w:uiPriority w:val="99"/>
    <w:rsid w:val="00C46667"/>
    <w:pPr>
      <w:shd w:val="clear" w:color="auto" w:fill="D7DADB"/>
      <w:spacing w:after="240"/>
      <w:ind w:firstLine="0"/>
    </w:pPr>
    <w:rPr>
      <w:rFonts w:ascii="Times New Roman" w:hAnsi="Times New Roman"/>
      <w:b/>
      <w:bCs/>
      <w:sz w:val="26"/>
      <w:szCs w:val="26"/>
      <w:lang w:val="ru-RU" w:eastAsia="ru-RU"/>
    </w:rPr>
  </w:style>
  <w:style w:type="paragraph" w:customStyle="1" w:styleId="tablehdr2">
    <w:name w:val="tablehdr2"/>
    <w:basedOn w:val="a"/>
    <w:uiPriority w:val="99"/>
    <w:rsid w:val="00C46667"/>
    <w:pPr>
      <w:shd w:val="clear" w:color="auto" w:fill="D7DADB"/>
      <w:spacing w:after="240"/>
      <w:ind w:firstLine="0"/>
    </w:pPr>
    <w:rPr>
      <w:rFonts w:ascii="Times New Roman" w:hAnsi="Times New Roman"/>
      <w:b/>
      <w:bCs/>
      <w:sz w:val="26"/>
      <w:szCs w:val="26"/>
      <w:lang w:val="ru-RU" w:eastAsia="ru-RU"/>
    </w:rPr>
  </w:style>
  <w:style w:type="paragraph" w:customStyle="1" w:styleId="tablesubhdr1">
    <w:name w:val="tablesubhdr1"/>
    <w:basedOn w:val="a"/>
    <w:uiPriority w:val="99"/>
    <w:rsid w:val="00C46667"/>
    <w:pPr>
      <w:shd w:val="clear" w:color="auto" w:fill="D7DADB"/>
      <w:spacing w:after="240"/>
      <w:ind w:firstLine="0"/>
    </w:pPr>
    <w:rPr>
      <w:rFonts w:ascii="Times New Roman" w:hAnsi="Times New Roman"/>
      <w:b/>
      <w:bCs/>
      <w:sz w:val="26"/>
      <w:szCs w:val="26"/>
      <w:lang w:val="ru-RU" w:eastAsia="ru-RU"/>
    </w:rPr>
  </w:style>
  <w:style w:type="paragraph" w:customStyle="1" w:styleId="colhdr1">
    <w:name w:val="colhdr1"/>
    <w:basedOn w:val="a"/>
    <w:uiPriority w:val="99"/>
    <w:rsid w:val="00C46667"/>
    <w:pPr>
      <w:shd w:val="clear" w:color="auto" w:fill="D7DADB"/>
      <w:spacing w:after="240"/>
      <w:ind w:firstLine="0"/>
    </w:pPr>
    <w:rPr>
      <w:rFonts w:ascii="Times New Roman" w:hAnsi="Times New Roman"/>
      <w:b/>
      <w:bCs/>
      <w:sz w:val="26"/>
      <w:szCs w:val="26"/>
      <w:lang w:val="ru-RU" w:eastAsia="ru-RU"/>
    </w:rPr>
  </w:style>
  <w:style w:type="paragraph" w:customStyle="1" w:styleId="colhdr-nob1">
    <w:name w:val="colhdr-nob1"/>
    <w:basedOn w:val="a"/>
    <w:uiPriority w:val="99"/>
    <w:rsid w:val="00C46667"/>
    <w:pPr>
      <w:shd w:val="clear" w:color="auto" w:fill="D7DADB"/>
      <w:spacing w:after="240"/>
      <w:ind w:firstLine="0"/>
    </w:pPr>
    <w:rPr>
      <w:rFonts w:ascii="Times New Roman" w:hAnsi="Times New Roman"/>
      <w:sz w:val="26"/>
      <w:szCs w:val="26"/>
      <w:lang w:val="ru-RU" w:eastAsia="ru-RU"/>
    </w:rPr>
  </w:style>
  <w:style w:type="paragraph" w:customStyle="1" w:styleId="item1">
    <w:name w:val="item1"/>
    <w:basedOn w:val="a"/>
    <w:uiPriority w:val="99"/>
    <w:rsid w:val="00C46667"/>
    <w:pPr>
      <w:pBdr>
        <w:bottom w:val="dashed" w:sz="6" w:space="5" w:color="999999"/>
      </w:pBdr>
      <w:ind w:firstLine="0"/>
    </w:pPr>
    <w:rPr>
      <w:rFonts w:ascii="Times New Roman" w:hAnsi="Times New Roman"/>
      <w:sz w:val="26"/>
      <w:szCs w:val="26"/>
      <w:lang w:val="ru-RU" w:eastAsia="ru-RU"/>
    </w:rPr>
  </w:style>
  <w:style w:type="paragraph" w:customStyle="1" w:styleId="date2">
    <w:name w:val="date2"/>
    <w:basedOn w:val="a"/>
    <w:uiPriority w:val="99"/>
    <w:rsid w:val="00C46667"/>
    <w:pPr>
      <w:spacing w:after="240"/>
      <w:ind w:right="75" w:firstLine="0"/>
    </w:pPr>
    <w:rPr>
      <w:rFonts w:ascii="Times New Roman" w:hAnsi="Times New Roman"/>
      <w:sz w:val="26"/>
      <w:szCs w:val="26"/>
      <w:lang w:val="ru-RU" w:eastAsia="ru-RU"/>
    </w:rPr>
  </w:style>
  <w:style w:type="paragraph" w:customStyle="1" w:styleId="technology1">
    <w:name w:val="technology1"/>
    <w:basedOn w:val="a"/>
    <w:uiPriority w:val="99"/>
    <w:rsid w:val="00C46667"/>
    <w:pPr>
      <w:spacing w:after="240"/>
      <w:ind w:right="75" w:firstLine="0"/>
    </w:pPr>
    <w:rPr>
      <w:rFonts w:ascii="Times New Roman" w:hAnsi="Times New Roman"/>
      <w:color w:val="666666"/>
      <w:sz w:val="26"/>
      <w:szCs w:val="26"/>
      <w:lang w:val="ru-RU" w:eastAsia="ru-RU"/>
    </w:rPr>
  </w:style>
  <w:style w:type="paragraph" w:customStyle="1" w:styleId="publisher1">
    <w:name w:val="publisher1"/>
    <w:basedOn w:val="a"/>
    <w:uiPriority w:val="99"/>
    <w:rsid w:val="00C46667"/>
    <w:pPr>
      <w:spacing w:after="240"/>
      <w:ind w:firstLine="0"/>
    </w:pPr>
    <w:rPr>
      <w:rFonts w:ascii="Times New Roman" w:hAnsi="Times New Roman"/>
      <w:color w:val="666666"/>
      <w:sz w:val="26"/>
      <w:szCs w:val="26"/>
      <w:lang w:val="ru-RU" w:eastAsia="ru-RU"/>
    </w:rPr>
  </w:style>
  <w:style w:type="paragraph" w:customStyle="1" w:styleId="item2">
    <w:name w:val="item2"/>
    <w:basedOn w:val="a"/>
    <w:uiPriority w:val="99"/>
    <w:rsid w:val="00C46667"/>
    <w:pPr>
      <w:spacing w:after="240"/>
      <w:ind w:left="-135" w:right="-135" w:firstLine="0"/>
    </w:pPr>
    <w:rPr>
      <w:rFonts w:ascii="Times New Roman" w:hAnsi="Times New Roman"/>
      <w:sz w:val="26"/>
      <w:szCs w:val="26"/>
      <w:lang w:val="ru-RU" w:eastAsia="ru-RU"/>
    </w:rPr>
  </w:style>
  <w:style w:type="paragraph" w:customStyle="1" w:styleId="itemlogos1">
    <w:name w:val="item_logos1"/>
    <w:basedOn w:val="a"/>
    <w:uiPriority w:val="99"/>
    <w:rsid w:val="00C46667"/>
    <w:pPr>
      <w:spacing w:before="90"/>
      <w:ind w:left="360" w:right="330" w:firstLine="0"/>
    </w:pPr>
    <w:rPr>
      <w:rFonts w:ascii="Times New Roman" w:hAnsi="Times New Roman"/>
      <w:sz w:val="26"/>
      <w:szCs w:val="26"/>
      <w:lang w:val="ru-RU" w:eastAsia="ru-RU"/>
    </w:rPr>
  </w:style>
  <w:style w:type="paragraph" w:customStyle="1" w:styleId="date3">
    <w:name w:val="date3"/>
    <w:basedOn w:val="a"/>
    <w:uiPriority w:val="99"/>
    <w:rsid w:val="00C46667"/>
    <w:pPr>
      <w:pBdr>
        <w:bottom w:val="single" w:sz="6" w:space="8" w:color="E9EAEB"/>
      </w:pBdr>
      <w:ind w:left="360" w:right="360" w:firstLine="0"/>
      <w:jc w:val="right"/>
    </w:pPr>
    <w:rPr>
      <w:rFonts w:ascii="Times New Roman" w:hAnsi="Times New Roman"/>
      <w:b/>
      <w:bCs/>
      <w:sz w:val="12"/>
      <w:szCs w:val="12"/>
      <w:lang w:val="ru-RU" w:eastAsia="ru-RU"/>
    </w:rPr>
  </w:style>
  <w:style w:type="paragraph" w:customStyle="1" w:styleId="item3">
    <w:name w:val="item3"/>
    <w:basedOn w:val="a"/>
    <w:uiPriority w:val="99"/>
    <w:rsid w:val="00C46667"/>
    <w:pPr>
      <w:spacing w:after="240"/>
      <w:ind w:firstLine="0"/>
    </w:pPr>
    <w:rPr>
      <w:rFonts w:ascii="Times New Roman" w:hAnsi="Times New Roman"/>
      <w:sz w:val="26"/>
      <w:szCs w:val="26"/>
      <w:lang w:val="ru-RU" w:eastAsia="ru-RU"/>
    </w:rPr>
  </w:style>
  <w:style w:type="paragraph" w:customStyle="1" w:styleId="itemlogos2">
    <w:name w:val="item_logos2"/>
    <w:basedOn w:val="a"/>
    <w:uiPriority w:val="99"/>
    <w:rsid w:val="00C46667"/>
    <w:pPr>
      <w:spacing w:before="105"/>
      <w:ind w:left="360" w:right="360" w:firstLine="0"/>
    </w:pPr>
    <w:rPr>
      <w:rFonts w:ascii="Times New Roman" w:hAnsi="Times New Roman"/>
      <w:sz w:val="26"/>
      <w:szCs w:val="26"/>
      <w:lang w:val="ru-RU" w:eastAsia="ru-RU"/>
    </w:rPr>
  </w:style>
  <w:style w:type="paragraph" w:customStyle="1" w:styleId="date4">
    <w:name w:val="date4"/>
    <w:basedOn w:val="a"/>
    <w:uiPriority w:val="99"/>
    <w:rsid w:val="00C46667"/>
    <w:pPr>
      <w:pBdr>
        <w:bottom w:val="single" w:sz="6" w:space="0" w:color="E9EAEB"/>
      </w:pBdr>
      <w:ind w:left="360" w:right="360" w:firstLine="0"/>
      <w:jc w:val="right"/>
    </w:pPr>
    <w:rPr>
      <w:rFonts w:ascii="Times New Roman" w:hAnsi="Times New Roman"/>
      <w:sz w:val="26"/>
      <w:szCs w:val="26"/>
      <w:lang w:val="ru-RU" w:eastAsia="ru-RU"/>
    </w:rPr>
  </w:style>
  <w:style w:type="paragraph" w:customStyle="1" w:styleId="list1">
    <w:name w:val="list1"/>
    <w:basedOn w:val="a"/>
    <w:uiPriority w:val="99"/>
    <w:rsid w:val="00C46667"/>
    <w:pPr>
      <w:spacing w:after="240"/>
      <w:ind w:firstLine="0"/>
    </w:pPr>
    <w:rPr>
      <w:rFonts w:ascii="Times New Roman" w:hAnsi="Times New Roman"/>
      <w:sz w:val="26"/>
      <w:szCs w:val="26"/>
      <w:lang w:val="ru-RU" w:eastAsia="ru-RU"/>
    </w:rPr>
  </w:style>
  <w:style w:type="paragraph" w:customStyle="1" w:styleId="item4">
    <w:name w:val="item4"/>
    <w:basedOn w:val="a"/>
    <w:uiPriority w:val="99"/>
    <w:rsid w:val="00C46667"/>
    <w:pPr>
      <w:pBdr>
        <w:bottom w:val="dashed" w:sz="6" w:space="6" w:color="999999"/>
      </w:pBdr>
      <w:ind w:firstLine="0"/>
    </w:pPr>
    <w:rPr>
      <w:rFonts w:ascii="Times New Roman" w:hAnsi="Times New Roman"/>
      <w:sz w:val="26"/>
      <w:szCs w:val="26"/>
      <w:lang w:val="ru-RU" w:eastAsia="ru-RU"/>
    </w:rPr>
  </w:style>
  <w:style w:type="paragraph" w:customStyle="1" w:styleId="list2">
    <w:name w:val="list2"/>
    <w:basedOn w:val="a"/>
    <w:uiPriority w:val="99"/>
    <w:rsid w:val="00C46667"/>
    <w:pPr>
      <w:spacing w:after="240"/>
      <w:ind w:firstLine="0"/>
    </w:pPr>
    <w:rPr>
      <w:rFonts w:ascii="Times New Roman" w:hAnsi="Times New Roman"/>
      <w:sz w:val="26"/>
      <w:szCs w:val="26"/>
      <w:lang w:val="ru-RU" w:eastAsia="ru-RU"/>
    </w:rPr>
  </w:style>
  <w:style w:type="paragraph" w:customStyle="1" w:styleId="item5">
    <w:name w:val="item5"/>
    <w:basedOn w:val="a"/>
    <w:uiPriority w:val="99"/>
    <w:rsid w:val="00C46667"/>
    <w:pPr>
      <w:pBdr>
        <w:bottom w:val="dashed" w:sz="6" w:space="6" w:color="999999"/>
      </w:pBdr>
      <w:ind w:firstLine="0"/>
    </w:pPr>
    <w:rPr>
      <w:rFonts w:ascii="Times New Roman" w:hAnsi="Times New Roman"/>
      <w:sz w:val="26"/>
      <w:szCs w:val="26"/>
      <w:lang w:val="ru-RU" w:eastAsia="ru-RU"/>
    </w:rPr>
  </w:style>
  <w:style w:type="paragraph" w:customStyle="1" w:styleId="item6">
    <w:name w:val="item6"/>
    <w:basedOn w:val="a"/>
    <w:uiPriority w:val="99"/>
    <w:rsid w:val="00C46667"/>
    <w:pPr>
      <w:pBdr>
        <w:bottom w:val="dashed" w:sz="6" w:space="6" w:color="999999"/>
      </w:pBdr>
      <w:ind w:firstLine="0"/>
    </w:pPr>
    <w:rPr>
      <w:rFonts w:ascii="Times New Roman" w:hAnsi="Times New Roman"/>
      <w:sz w:val="26"/>
      <w:szCs w:val="26"/>
      <w:lang w:val="ru-RU" w:eastAsia="ru-RU"/>
    </w:rPr>
  </w:style>
  <w:style w:type="paragraph" w:customStyle="1" w:styleId="even2">
    <w:name w:val="even2"/>
    <w:basedOn w:val="a"/>
    <w:uiPriority w:val="99"/>
    <w:rsid w:val="00C46667"/>
    <w:pPr>
      <w:shd w:val="clear" w:color="auto" w:fill="D7DADB"/>
      <w:spacing w:after="240"/>
      <w:ind w:firstLine="0"/>
    </w:pPr>
    <w:rPr>
      <w:rFonts w:ascii="Times New Roman" w:hAnsi="Times New Roman"/>
      <w:sz w:val="26"/>
      <w:szCs w:val="26"/>
      <w:lang w:val="ru-RU" w:eastAsia="ru-RU"/>
    </w:rPr>
  </w:style>
  <w:style w:type="paragraph" w:customStyle="1" w:styleId="odd1">
    <w:name w:val="odd1"/>
    <w:basedOn w:val="a"/>
    <w:uiPriority w:val="99"/>
    <w:rsid w:val="00C46667"/>
    <w:pPr>
      <w:shd w:val="clear" w:color="auto" w:fill="EBF1F5"/>
      <w:spacing w:after="240"/>
      <w:ind w:firstLine="0"/>
    </w:pPr>
    <w:rPr>
      <w:rFonts w:ascii="Times New Roman" w:hAnsi="Times New Roman"/>
      <w:sz w:val="26"/>
      <w:szCs w:val="26"/>
      <w:lang w:val="ru-RU" w:eastAsia="ru-RU"/>
    </w:rPr>
  </w:style>
  <w:style w:type="paragraph" w:customStyle="1" w:styleId="inforow1">
    <w:name w:val="inforow1"/>
    <w:basedOn w:val="a"/>
    <w:uiPriority w:val="99"/>
    <w:rsid w:val="00C46667"/>
    <w:pPr>
      <w:spacing w:before="120"/>
      <w:ind w:left="240" w:right="240" w:firstLine="0"/>
    </w:pPr>
    <w:rPr>
      <w:rFonts w:ascii="Times New Roman" w:hAnsi="Times New Roman"/>
      <w:sz w:val="26"/>
      <w:szCs w:val="26"/>
      <w:lang w:val="ru-RU" w:eastAsia="ru-RU"/>
    </w:rPr>
  </w:style>
  <w:style w:type="paragraph" w:customStyle="1" w:styleId="date5">
    <w:name w:val="date5"/>
    <w:basedOn w:val="a"/>
    <w:uiPriority w:val="99"/>
    <w:rsid w:val="00C46667"/>
    <w:pPr>
      <w:ind w:left="240" w:right="525" w:firstLine="0"/>
    </w:pPr>
    <w:rPr>
      <w:rFonts w:ascii="Times New Roman" w:hAnsi="Times New Roman"/>
      <w:sz w:val="26"/>
      <w:szCs w:val="26"/>
      <w:lang w:val="ru-RU" w:eastAsia="ru-RU"/>
    </w:rPr>
  </w:style>
  <w:style w:type="paragraph" w:customStyle="1" w:styleId="technology2">
    <w:name w:val="technology2"/>
    <w:basedOn w:val="a"/>
    <w:uiPriority w:val="99"/>
    <w:rsid w:val="00C46667"/>
    <w:pPr>
      <w:ind w:left="240" w:right="525" w:firstLine="0"/>
    </w:pPr>
    <w:rPr>
      <w:rFonts w:ascii="Times New Roman" w:hAnsi="Times New Roman"/>
      <w:sz w:val="26"/>
      <w:szCs w:val="26"/>
      <w:lang w:val="ru-RU" w:eastAsia="ru-RU"/>
    </w:rPr>
  </w:style>
  <w:style w:type="paragraph" w:customStyle="1" w:styleId="publisher2">
    <w:name w:val="publisher2"/>
    <w:basedOn w:val="a"/>
    <w:uiPriority w:val="99"/>
    <w:rsid w:val="00C46667"/>
    <w:pPr>
      <w:ind w:left="240" w:right="150" w:firstLine="0"/>
    </w:pPr>
    <w:rPr>
      <w:rFonts w:ascii="Times New Roman" w:hAnsi="Times New Roman"/>
      <w:sz w:val="26"/>
      <w:szCs w:val="26"/>
      <w:lang w:val="ru-RU" w:eastAsia="ru-RU"/>
    </w:rPr>
  </w:style>
  <w:style w:type="paragraph" w:customStyle="1" w:styleId="logo1">
    <w:name w:val="logo1"/>
    <w:basedOn w:val="a"/>
    <w:uiPriority w:val="99"/>
    <w:rsid w:val="00C46667"/>
    <w:pPr>
      <w:spacing w:after="300"/>
      <w:ind w:right="135" w:firstLine="0"/>
    </w:pPr>
    <w:rPr>
      <w:rFonts w:ascii="Times New Roman" w:hAnsi="Times New Roman"/>
      <w:sz w:val="26"/>
      <w:szCs w:val="26"/>
      <w:lang w:val="ru-RU" w:eastAsia="ru-RU"/>
    </w:rPr>
  </w:style>
  <w:style w:type="paragraph" w:customStyle="1" w:styleId="box1">
    <w:name w:val="box1"/>
    <w:basedOn w:val="a"/>
    <w:uiPriority w:val="99"/>
    <w:rsid w:val="00C46667"/>
    <w:pPr>
      <w:pBdr>
        <w:left w:val="single" w:sz="6" w:space="0" w:color="CCCCCC"/>
        <w:right w:val="single" w:sz="6" w:space="0" w:color="CCCCCC"/>
      </w:pBdr>
      <w:spacing w:after="240"/>
      <w:ind w:firstLine="0"/>
    </w:pPr>
    <w:rPr>
      <w:rFonts w:ascii="Times New Roman" w:hAnsi="Times New Roman"/>
      <w:lang w:val="ru-RU" w:eastAsia="ru-RU"/>
    </w:rPr>
  </w:style>
  <w:style w:type="paragraph" w:customStyle="1" w:styleId="even3">
    <w:name w:val="even3"/>
    <w:basedOn w:val="a"/>
    <w:uiPriority w:val="99"/>
    <w:rsid w:val="00C46667"/>
    <w:pPr>
      <w:pBdr>
        <w:bottom w:val="single" w:sz="6" w:space="0" w:color="CCCCCC"/>
      </w:pBdr>
      <w:shd w:val="clear" w:color="auto" w:fill="F5F5F5"/>
      <w:ind w:firstLine="0"/>
    </w:pPr>
    <w:rPr>
      <w:rFonts w:ascii="Times New Roman" w:hAnsi="Times New Roman"/>
      <w:sz w:val="26"/>
      <w:szCs w:val="26"/>
      <w:lang w:val="ru-RU" w:eastAsia="ru-RU"/>
    </w:rPr>
  </w:style>
  <w:style w:type="paragraph" w:customStyle="1" w:styleId="odd2">
    <w:name w:val="odd2"/>
    <w:basedOn w:val="a"/>
    <w:uiPriority w:val="99"/>
    <w:rsid w:val="00C46667"/>
    <w:pPr>
      <w:pBdr>
        <w:bottom w:val="single" w:sz="6" w:space="0" w:color="CCCCCC"/>
      </w:pBdr>
      <w:shd w:val="clear" w:color="auto" w:fill="EFEFEF"/>
      <w:ind w:firstLine="0"/>
    </w:pPr>
    <w:rPr>
      <w:rFonts w:ascii="Times New Roman" w:hAnsi="Times New Roman"/>
      <w:sz w:val="26"/>
      <w:szCs w:val="26"/>
      <w:lang w:val="ru-RU" w:eastAsia="ru-RU"/>
    </w:rPr>
  </w:style>
  <w:style w:type="paragraph" w:customStyle="1" w:styleId="fbandmail1">
    <w:name w:val="fb_and_mail1"/>
    <w:basedOn w:val="a"/>
    <w:uiPriority w:val="99"/>
    <w:rsid w:val="00C46667"/>
    <w:pPr>
      <w:spacing w:after="240"/>
      <w:ind w:firstLine="0"/>
    </w:pPr>
    <w:rPr>
      <w:rFonts w:ascii="Times New Roman" w:hAnsi="Times New Roman"/>
      <w:lang w:val="ru-RU" w:eastAsia="ru-RU"/>
    </w:rPr>
  </w:style>
  <w:style w:type="paragraph" w:customStyle="1" w:styleId="iconfb1">
    <w:name w:val="icon_fb1"/>
    <w:basedOn w:val="a"/>
    <w:uiPriority w:val="99"/>
    <w:rsid w:val="00C46667"/>
    <w:pPr>
      <w:spacing w:after="240"/>
      <w:ind w:right="150" w:firstLine="0"/>
    </w:pPr>
    <w:rPr>
      <w:rFonts w:ascii="Times New Roman" w:hAnsi="Times New Roman"/>
      <w:sz w:val="26"/>
      <w:szCs w:val="26"/>
      <w:lang w:val="ru-RU" w:eastAsia="ru-RU"/>
    </w:rPr>
  </w:style>
  <w:style w:type="paragraph" w:customStyle="1" w:styleId="iconemail1">
    <w:name w:val="icon_email1"/>
    <w:basedOn w:val="a"/>
    <w:uiPriority w:val="99"/>
    <w:rsid w:val="00C46667"/>
    <w:pPr>
      <w:spacing w:before="75"/>
      <w:ind w:right="210" w:firstLine="0"/>
    </w:pPr>
    <w:rPr>
      <w:rFonts w:ascii="Times New Roman" w:hAnsi="Times New Roman"/>
      <w:sz w:val="26"/>
      <w:szCs w:val="26"/>
      <w:lang w:val="ru-RU" w:eastAsia="ru-RU"/>
    </w:rPr>
  </w:style>
  <w:style w:type="paragraph" w:customStyle="1" w:styleId="cnt6">
    <w:name w:val="cnt6"/>
    <w:basedOn w:val="a"/>
    <w:uiPriority w:val="99"/>
    <w:rsid w:val="00C46667"/>
    <w:pPr>
      <w:ind w:firstLine="0"/>
    </w:pPr>
    <w:rPr>
      <w:rFonts w:ascii="Times New Roman" w:hAnsi="Times New Roman"/>
      <w:sz w:val="26"/>
      <w:szCs w:val="26"/>
      <w:lang w:val="ru-RU" w:eastAsia="ru-RU"/>
    </w:rPr>
  </w:style>
  <w:style w:type="paragraph" w:customStyle="1" w:styleId="item7">
    <w:name w:val="item7"/>
    <w:basedOn w:val="a"/>
    <w:uiPriority w:val="99"/>
    <w:rsid w:val="00C46667"/>
    <w:pPr>
      <w:ind w:firstLine="0"/>
    </w:pPr>
    <w:rPr>
      <w:rFonts w:ascii="Times New Roman" w:hAnsi="Times New Roman"/>
      <w:sz w:val="26"/>
      <w:szCs w:val="26"/>
      <w:lang w:val="ru-RU" w:eastAsia="ru-RU"/>
    </w:rPr>
  </w:style>
  <w:style w:type="paragraph" w:customStyle="1" w:styleId="even4">
    <w:name w:val="even4"/>
    <w:basedOn w:val="a"/>
    <w:uiPriority w:val="99"/>
    <w:rsid w:val="00C46667"/>
    <w:pPr>
      <w:shd w:val="clear" w:color="auto" w:fill="E6E6E6"/>
      <w:ind w:firstLine="0"/>
    </w:pPr>
    <w:rPr>
      <w:rFonts w:ascii="Times New Roman" w:hAnsi="Times New Roman"/>
      <w:sz w:val="26"/>
      <w:szCs w:val="26"/>
      <w:lang w:val="ru-RU" w:eastAsia="ru-RU"/>
    </w:rPr>
  </w:style>
  <w:style w:type="paragraph" w:customStyle="1" w:styleId="odd3">
    <w:name w:val="odd3"/>
    <w:basedOn w:val="a"/>
    <w:uiPriority w:val="99"/>
    <w:rsid w:val="00C46667"/>
    <w:pPr>
      <w:shd w:val="clear" w:color="auto" w:fill="E6E6E6"/>
      <w:ind w:firstLine="0"/>
    </w:pPr>
    <w:rPr>
      <w:rFonts w:ascii="Times New Roman" w:hAnsi="Times New Roman"/>
      <w:sz w:val="26"/>
      <w:szCs w:val="26"/>
      <w:lang w:val="ru-RU" w:eastAsia="ru-RU"/>
    </w:rPr>
  </w:style>
  <w:style w:type="paragraph" w:customStyle="1" w:styleId="intro1">
    <w:name w:val="intro1"/>
    <w:basedOn w:val="a"/>
    <w:uiPriority w:val="99"/>
    <w:rsid w:val="00C46667"/>
    <w:pPr>
      <w:ind w:firstLine="0"/>
    </w:pPr>
    <w:rPr>
      <w:rFonts w:ascii="Times New Roman" w:hAnsi="Times New Roman"/>
      <w:b/>
      <w:bCs/>
      <w:sz w:val="26"/>
      <w:szCs w:val="26"/>
      <w:lang w:val="ru-RU" w:eastAsia="ru-RU"/>
    </w:rPr>
  </w:style>
  <w:style w:type="paragraph" w:customStyle="1" w:styleId="date6">
    <w:name w:val="date6"/>
    <w:basedOn w:val="a"/>
    <w:uiPriority w:val="99"/>
    <w:rsid w:val="00C46667"/>
    <w:pPr>
      <w:ind w:firstLine="0"/>
      <w:jc w:val="right"/>
    </w:pPr>
    <w:rPr>
      <w:rFonts w:ascii="Times New Roman" w:hAnsi="Times New Roman"/>
      <w:b/>
      <w:bCs/>
      <w:sz w:val="12"/>
      <w:szCs w:val="12"/>
      <w:lang w:val="ru-RU" w:eastAsia="ru-RU"/>
    </w:rPr>
  </w:style>
  <w:style w:type="paragraph" w:customStyle="1" w:styleId="cnt7">
    <w:name w:val="cnt7"/>
    <w:basedOn w:val="a"/>
    <w:uiPriority w:val="99"/>
    <w:rsid w:val="00C46667"/>
    <w:pPr>
      <w:ind w:firstLine="0"/>
    </w:pPr>
    <w:rPr>
      <w:rFonts w:ascii="Times New Roman" w:hAnsi="Times New Roman"/>
      <w:sz w:val="26"/>
      <w:szCs w:val="26"/>
      <w:lang w:val="ru-RU" w:eastAsia="ru-RU"/>
    </w:rPr>
  </w:style>
  <w:style w:type="paragraph" w:customStyle="1" w:styleId="item8">
    <w:name w:val="item8"/>
    <w:basedOn w:val="a"/>
    <w:uiPriority w:val="99"/>
    <w:rsid w:val="00C46667"/>
    <w:pPr>
      <w:ind w:firstLine="0"/>
    </w:pPr>
    <w:rPr>
      <w:rFonts w:ascii="Times New Roman" w:hAnsi="Times New Roman"/>
      <w:sz w:val="26"/>
      <w:szCs w:val="26"/>
      <w:lang w:val="ru-RU" w:eastAsia="ru-RU"/>
    </w:rPr>
  </w:style>
  <w:style w:type="paragraph" w:customStyle="1" w:styleId="intro2">
    <w:name w:val="intro2"/>
    <w:basedOn w:val="a"/>
    <w:uiPriority w:val="99"/>
    <w:rsid w:val="00C46667"/>
    <w:pPr>
      <w:ind w:firstLine="0"/>
    </w:pPr>
    <w:rPr>
      <w:rFonts w:ascii="Times New Roman" w:hAnsi="Times New Roman"/>
      <w:b/>
      <w:bCs/>
      <w:sz w:val="26"/>
      <w:szCs w:val="26"/>
      <w:lang w:val="ru-RU" w:eastAsia="ru-RU"/>
    </w:rPr>
  </w:style>
  <w:style w:type="paragraph" w:customStyle="1" w:styleId="date7">
    <w:name w:val="date7"/>
    <w:basedOn w:val="a"/>
    <w:uiPriority w:val="99"/>
    <w:rsid w:val="00C46667"/>
    <w:pPr>
      <w:ind w:firstLine="0"/>
      <w:jc w:val="right"/>
    </w:pPr>
    <w:rPr>
      <w:rFonts w:ascii="Times New Roman" w:hAnsi="Times New Roman"/>
      <w:sz w:val="26"/>
      <w:szCs w:val="26"/>
      <w:lang w:val="ru-RU" w:eastAsia="ru-RU"/>
    </w:rPr>
  </w:style>
  <w:style w:type="paragraph" w:customStyle="1" w:styleId="topics1">
    <w:name w:val="topics1"/>
    <w:basedOn w:val="a"/>
    <w:uiPriority w:val="99"/>
    <w:rsid w:val="00C46667"/>
    <w:pPr>
      <w:spacing w:after="240"/>
      <w:ind w:firstLine="0"/>
    </w:pPr>
    <w:rPr>
      <w:rFonts w:ascii="Times New Roman" w:hAnsi="Times New Roman"/>
      <w:color w:val="666666"/>
      <w:sz w:val="26"/>
      <w:szCs w:val="26"/>
      <w:lang w:val="ru-RU" w:eastAsia="ru-RU"/>
    </w:rPr>
  </w:style>
  <w:style w:type="paragraph" w:customStyle="1" w:styleId="emph1">
    <w:name w:val="emph1"/>
    <w:basedOn w:val="a"/>
    <w:uiPriority w:val="99"/>
    <w:rsid w:val="00C46667"/>
    <w:pPr>
      <w:spacing w:after="240"/>
      <w:ind w:firstLine="0"/>
    </w:pPr>
    <w:rPr>
      <w:rFonts w:ascii="Times New Roman" w:hAnsi="Times New Roman"/>
      <w:color w:val="666666"/>
      <w:sz w:val="26"/>
      <w:szCs w:val="26"/>
      <w:lang w:val="ru-RU" w:eastAsia="ru-RU"/>
    </w:rPr>
  </w:style>
  <w:style w:type="paragraph" w:customStyle="1" w:styleId="colored1">
    <w:name w:val="colored1"/>
    <w:basedOn w:val="a"/>
    <w:uiPriority w:val="99"/>
    <w:rsid w:val="00C46667"/>
    <w:pPr>
      <w:spacing w:after="240"/>
      <w:ind w:firstLine="0"/>
    </w:pPr>
    <w:rPr>
      <w:rFonts w:ascii="Times New Roman" w:hAnsi="Times New Roman"/>
      <w:color w:val="0033CC"/>
      <w:sz w:val="26"/>
      <w:szCs w:val="26"/>
      <w:lang w:val="ru-RU" w:eastAsia="ru-RU"/>
    </w:rPr>
  </w:style>
  <w:style w:type="paragraph" w:customStyle="1" w:styleId="time1">
    <w:name w:val="time1"/>
    <w:basedOn w:val="a"/>
    <w:uiPriority w:val="99"/>
    <w:rsid w:val="00C46667"/>
    <w:pPr>
      <w:spacing w:after="240"/>
      <w:ind w:firstLine="0"/>
    </w:pPr>
    <w:rPr>
      <w:rFonts w:ascii="Times New Roman" w:hAnsi="Times New Roman"/>
      <w:sz w:val="26"/>
      <w:szCs w:val="26"/>
      <w:lang w:val="ru-RU" w:eastAsia="ru-RU"/>
    </w:rPr>
  </w:style>
  <w:style w:type="paragraph" w:customStyle="1" w:styleId="event1">
    <w:name w:val="event1"/>
    <w:basedOn w:val="a"/>
    <w:uiPriority w:val="99"/>
    <w:rsid w:val="00C46667"/>
    <w:pPr>
      <w:pBdr>
        <w:top w:val="single" w:sz="6" w:space="0" w:color="8B9EA2"/>
        <w:left w:val="single" w:sz="6" w:space="0" w:color="8B9EA2"/>
        <w:bottom w:val="single" w:sz="6" w:space="0" w:color="8B9EA2"/>
        <w:right w:val="single" w:sz="6" w:space="0" w:color="8B9EA2"/>
      </w:pBdr>
      <w:spacing w:after="225"/>
      <w:ind w:left="75" w:right="75" w:firstLine="0"/>
    </w:pPr>
    <w:rPr>
      <w:rFonts w:ascii="Times New Roman" w:hAnsi="Times New Roman"/>
      <w:sz w:val="26"/>
      <w:szCs w:val="26"/>
      <w:lang w:val="ru-RU" w:eastAsia="ru-RU"/>
    </w:rPr>
  </w:style>
  <w:style w:type="paragraph" w:customStyle="1" w:styleId="placetime1">
    <w:name w:val="placetime1"/>
    <w:basedOn w:val="a"/>
    <w:uiPriority w:val="99"/>
    <w:rsid w:val="00C46667"/>
    <w:pPr>
      <w:pBdr>
        <w:bottom w:val="single" w:sz="6" w:space="0" w:color="8B9EA2"/>
      </w:pBdr>
      <w:shd w:val="clear" w:color="auto" w:fill="F0F8FF"/>
      <w:spacing w:after="240"/>
      <w:ind w:left="75" w:right="75" w:firstLine="0"/>
    </w:pPr>
    <w:rPr>
      <w:rFonts w:ascii="Times New Roman" w:hAnsi="Times New Roman"/>
      <w:sz w:val="26"/>
      <w:szCs w:val="26"/>
      <w:lang w:val="ru-RU" w:eastAsia="ru-RU"/>
    </w:rPr>
  </w:style>
  <w:style w:type="paragraph" w:customStyle="1" w:styleId="comment1">
    <w:name w:val="comment1"/>
    <w:basedOn w:val="a"/>
    <w:uiPriority w:val="99"/>
    <w:rsid w:val="00C46667"/>
    <w:pPr>
      <w:spacing w:after="240"/>
      <w:ind w:firstLine="0"/>
    </w:pPr>
    <w:rPr>
      <w:rFonts w:ascii="Times New Roman" w:hAnsi="Times New Roman"/>
      <w:sz w:val="26"/>
      <w:szCs w:val="26"/>
      <w:lang w:val="ru-RU" w:eastAsia="ru-RU"/>
    </w:rPr>
  </w:style>
  <w:style w:type="paragraph" w:customStyle="1" w:styleId="req1">
    <w:name w:val="req1"/>
    <w:basedOn w:val="a"/>
    <w:uiPriority w:val="99"/>
    <w:rsid w:val="00C46667"/>
    <w:pPr>
      <w:ind w:firstLine="0"/>
    </w:pPr>
    <w:rPr>
      <w:rFonts w:ascii="Times New Roman" w:hAnsi="Times New Roman"/>
      <w:color w:val="990000"/>
      <w:sz w:val="26"/>
      <w:szCs w:val="26"/>
      <w:lang w:val="ru-RU" w:eastAsia="ru-RU"/>
    </w:rPr>
  </w:style>
  <w:style w:type="character" w:customStyle="1" w:styleId="prefilled1">
    <w:name w:val="prefilled1"/>
    <w:uiPriority w:val="99"/>
    <w:rsid w:val="00C46667"/>
  </w:style>
  <w:style w:type="paragraph" w:customStyle="1" w:styleId="chk1">
    <w:name w:val="chk1"/>
    <w:basedOn w:val="a"/>
    <w:uiPriority w:val="99"/>
    <w:rsid w:val="00C46667"/>
    <w:pPr>
      <w:ind w:firstLine="0"/>
    </w:pPr>
    <w:rPr>
      <w:rFonts w:ascii="Times New Roman" w:hAnsi="Times New Roman"/>
      <w:sz w:val="26"/>
      <w:szCs w:val="26"/>
      <w:lang w:val="ru-RU" w:eastAsia="ru-RU"/>
    </w:rPr>
  </w:style>
  <w:style w:type="paragraph" w:customStyle="1" w:styleId="rad1">
    <w:name w:val="rad1"/>
    <w:basedOn w:val="a"/>
    <w:uiPriority w:val="99"/>
    <w:rsid w:val="00C46667"/>
    <w:pPr>
      <w:ind w:firstLine="0"/>
    </w:pPr>
    <w:rPr>
      <w:rFonts w:ascii="Times New Roman" w:hAnsi="Times New Roman"/>
      <w:sz w:val="26"/>
      <w:szCs w:val="26"/>
      <w:lang w:val="ru-RU" w:eastAsia="ru-RU"/>
    </w:rPr>
  </w:style>
  <w:style w:type="paragraph" w:customStyle="1" w:styleId="btn1">
    <w:name w:val="btn1"/>
    <w:basedOn w:val="a"/>
    <w:uiPriority w:val="99"/>
    <w:rsid w:val="00C46667"/>
    <w:pPr>
      <w:ind w:left="75" w:right="75" w:firstLine="0"/>
    </w:pPr>
    <w:rPr>
      <w:rFonts w:ascii="Times New Roman" w:hAnsi="Times New Roman"/>
      <w:sz w:val="26"/>
      <w:szCs w:val="26"/>
      <w:lang w:val="ru-RU" w:eastAsia="ru-RU"/>
    </w:rPr>
  </w:style>
  <w:style w:type="paragraph" w:customStyle="1" w:styleId="chk2">
    <w:name w:val="chk2"/>
    <w:basedOn w:val="a"/>
    <w:uiPriority w:val="99"/>
    <w:rsid w:val="00C46667"/>
    <w:pPr>
      <w:ind w:right="75" w:firstLine="0"/>
    </w:pPr>
    <w:rPr>
      <w:rFonts w:ascii="Times New Roman" w:hAnsi="Times New Roman"/>
      <w:sz w:val="26"/>
      <w:szCs w:val="26"/>
      <w:lang w:val="ru-RU" w:eastAsia="ru-RU"/>
    </w:rPr>
  </w:style>
  <w:style w:type="paragraph" w:customStyle="1" w:styleId="rad2">
    <w:name w:val="rad2"/>
    <w:basedOn w:val="a"/>
    <w:uiPriority w:val="99"/>
    <w:rsid w:val="00C46667"/>
    <w:pPr>
      <w:ind w:right="75" w:firstLine="0"/>
    </w:pPr>
    <w:rPr>
      <w:rFonts w:ascii="Times New Roman" w:hAnsi="Times New Roman"/>
      <w:sz w:val="26"/>
      <w:szCs w:val="26"/>
      <w:lang w:val="ru-RU" w:eastAsia="ru-RU"/>
    </w:rPr>
  </w:style>
  <w:style w:type="paragraph" w:customStyle="1" w:styleId="buttons1">
    <w:name w:val="buttons1"/>
    <w:basedOn w:val="a"/>
    <w:uiPriority w:val="99"/>
    <w:rsid w:val="00C46667"/>
    <w:pPr>
      <w:spacing w:before="240" w:after="240"/>
      <w:ind w:firstLine="0"/>
      <w:jc w:val="center"/>
    </w:pPr>
    <w:rPr>
      <w:rFonts w:ascii="Times New Roman" w:hAnsi="Times New Roman"/>
      <w:sz w:val="26"/>
      <w:szCs w:val="26"/>
      <w:lang w:val="ru-RU" w:eastAsia="ru-RU"/>
    </w:rPr>
  </w:style>
  <w:style w:type="paragraph" w:customStyle="1" w:styleId="buttonsl1">
    <w:name w:val="buttonsl1"/>
    <w:basedOn w:val="a"/>
    <w:uiPriority w:val="99"/>
    <w:rsid w:val="00C46667"/>
    <w:pPr>
      <w:spacing w:before="240" w:after="240"/>
      <w:ind w:firstLine="0"/>
    </w:pPr>
    <w:rPr>
      <w:rFonts w:ascii="Times New Roman" w:hAnsi="Times New Roman"/>
      <w:sz w:val="26"/>
      <w:szCs w:val="26"/>
      <w:lang w:val="ru-RU" w:eastAsia="ru-RU"/>
    </w:rPr>
  </w:style>
  <w:style w:type="paragraph" w:customStyle="1" w:styleId="navparent1">
    <w:name w:val="navparent1"/>
    <w:basedOn w:val="a"/>
    <w:uiPriority w:val="99"/>
    <w:rsid w:val="00C46667"/>
    <w:pPr>
      <w:spacing w:before="150"/>
      <w:ind w:firstLine="0"/>
    </w:pPr>
    <w:rPr>
      <w:rFonts w:ascii="Times New Roman" w:hAnsi="Times New Roman"/>
      <w:b/>
      <w:bCs/>
      <w:sz w:val="26"/>
      <w:szCs w:val="26"/>
      <w:lang w:val="ru-RU" w:eastAsia="ru-RU"/>
    </w:rPr>
  </w:style>
  <w:style w:type="paragraph" w:customStyle="1" w:styleId="downloadbutton1">
    <w:name w:val="downloadbutton1"/>
    <w:basedOn w:val="a"/>
    <w:uiPriority w:val="99"/>
    <w:rsid w:val="00C46667"/>
    <w:pPr>
      <w:spacing w:before="150" w:after="240"/>
      <w:ind w:firstLine="0"/>
    </w:pPr>
    <w:rPr>
      <w:rFonts w:ascii="Times New Roman" w:hAnsi="Times New Roman"/>
      <w:sz w:val="26"/>
      <w:szCs w:val="26"/>
      <w:lang w:val="ru-RU" w:eastAsia="ru-RU"/>
    </w:rPr>
  </w:style>
  <w:style w:type="paragraph" w:customStyle="1" w:styleId="item9">
    <w:name w:val="item9"/>
    <w:basedOn w:val="a"/>
    <w:uiPriority w:val="99"/>
    <w:rsid w:val="00C46667"/>
    <w:pPr>
      <w:pBdr>
        <w:bottom w:val="dashed" w:sz="6" w:space="5" w:color="999999"/>
      </w:pBdr>
      <w:ind w:firstLine="0"/>
    </w:pPr>
    <w:rPr>
      <w:rFonts w:ascii="Times New Roman" w:hAnsi="Times New Roman"/>
      <w:sz w:val="26"/>
      <w:szCs w:val="26"/>
      <w:lang w:val="ru-RU" w:eastAsia="ru-RU"/>
    </w:rPr>
  </w:style>
  <w:style w:type="paragraph" w:customStyle="1" w:styleId="date8">
    <w:name w:val="date8"/>
    <w:basedOn w:val="a"/>
    <w:uiPriority w:val="99"/>
    <w:rsid w:val="00C46667"/>
    <w:pPr>
      <w:spacing w:after="240"/>
      <w:ind w:right="450" w:firstLine="0"/>
    </w:pPr>
    <w:rPr>
      <w:rFonts w:ascii="Times New Roman" w:hAnsi="Times New Roman"/>
      <w:sz w:val="26"/>
      <w:szCs w:val="26"/>
      <w:lang w:val="ru-RU" w:eastAsia="ru-RU"/>
    </w:rPr>
  </w:style>
  <w:style w:type="paragraph" w:customStyle="1" w:styleId="infopic1">
    <w:name w:val="infopic1"/>
    <w:basedOn w:val="a"/>
    <w:uiPriority w:val="99"/>
    <w:rsid w:val="00C46667"/>
    <w:pPr>
      <w:spacing w:after="240"/>
      <w:ind w:right="150" w:firstLine="0"/>
    </w:pPr>
    <w:rPr>
      <w:rFonts w:ascii="Times New Roman" w:hAnsi="Times New Roman"/>
      <w:sz w:val="26"/>
      <w:szCs w:val="26"/>
      <w:lang w:val="ru-RU" w:eastAsia="ru-RU"/>
    </w:rPr>
  </w:style>
  <w:style w:type="paragraph" w:customStyle="1" w:styleId="technology3">
    <w:name w:val="technology3"/>
    <w:basedOn w:val="a"/>
    <w:uiPriority w:val="99"/>
    <w:rsid w:val="00C46667"/>
    <w:pPr>
      <w:spacing w:after="240"/>
      <w:ind w:right="75" w:firstLine="0"/>
    </w:pPr>
    <w:rPr>
      <w:rFonts w:ascii="Times New Roman" w:hAnsi="Times New Roman"/>
      <w:color w:val="666666"/>
      <w:sz w:val="26"/>
      <w:szCs w:val="26"/>
      <w:lang w:val="ru-RU" w:eastAsia="ru-RU"/>
    </w:rPr>
  </w:style>
  <w:style w:type="paragraph" w:customStyle="1" w:styleId="publisher3">
    <w:name w:val="publisher3"/>
    <w:basedOn w:val="a"/>
    <w:uiPriority w:val="99"/>
    <w:rsid w:val="00C46667"/>
    <w:pPr>
      <w:spacing w:after="240"/>
      <w:ind w:firstLine="0"/>
    </w:pPr>
    <w:rPr>
      <w:rFonts w:ascii="Times New Roman" w:hAnsi="Times New Roman"/>
      <w:color w:val="666666"/>
      <w:sz w:val="26"/>
      <w:szCs w:val="26"/>
      <w:lang w:val="ru-RU" w:eastAsia="ru-RU"/>
    </w:rPr>
  </w:style>
  <w:style w:type="paragraph" w:customStyle="1" w:styleId="audiencedate1">
    <w:name w:val="audience_date1"/>
    <w:basedOn w:val="a"/>
    <w:uiPriority w:val="99"/>
    <w:rsid w:val="00C46667"/>
    <w:pPr>
      <w:spacing w:after="240"/>
      <w:ind w:right="75" w:firstLine="0"/>
    </w:pPr>
    <w:rPr>
      <w:rFonts w:ascii="Times New Roman" w:hAnsi="Times New Roman"/>
      <w:sz w:val="26"/>
      <w:szCs w:val="26"/>
      <w:lang w:val="ru-RU" w:eastAsia="ru-RU"/>
    </w:rPr>
  </w:style>
  <w:style w:type="paragraph" w:customStyle="1" w:styleId="adate1">
    <w:name w:val="a_date1"/>
    <w:basedOn w:val="a"/>
    <w:uiPriority w:val="99"/>
    <w:rsid w:val="00C46667"/>
    <w:pPr>
      <w:spacing w:after="240"/>
      <w:ind w:firstLine="0"/>
      <w:jc w:val="center"/>
    </w:pPr>
    <w:rPr>
      <w:rFonts w:ascii="Times New Roman" w:hAnsi="Times New Roman"/>
      <w:sz w:val="26"/>
      <w:szCs w:val="26"/>
      <w:lang w:val="ru-RU" w:eastAsia="ru-RU"/>
    </w:rPr>
  </w:style>
  <w:style w:type="character" w:customStyle="1" w:styleId="font44">
    <w:name w:val="font44"/>
    <w:uiPriority w:val="99"/>
    <w:rsid w:val="00C46667"/>
  </w:style>
  <w:style w:type="character" w:customStyle="1" w:styleId="font46">
    <w:name w:val="font46"/>
    <w:uiPriority w:val="99"/>
    <w:rsid w:val="00C46667"/>
  </w:style>
  <w:style w:type="character" w:customStyle="1" w:styleId="font43">
    <w:name w:val="font43"/>
    <w:uiPriority w:val="99"/>
    <w:rsid w:val="00C46667"/>
  </w:style>
  <w:style w:type="character" w:customStyle="1" w:styleId="font42">
    <w:name w:val="font42"/>
    <w:uiPriority w:val="99"/>
    <w:rsid w:val="00C46667"/>
  </w:style>
  <w:style w:type="character" w:customStyle="1" w:styleId="font78">
    <w:name w:val="font78"/>
    <w:uiPriority w:val="99"/>
    <w:rsid w:val="00C46667"/>
  </w:style>
  <w:style w:type="paragraph" w:customStyle="1" w:styleId="style1">
    <w:name w:val="style1"/>
    <w:basedOn w:val="a"/>
    <w:uiPriority w:val="99"/>
    <w:rsid w:val="00C46667"/>
    <w:pPr>
      <w:spacing w:before="100" w:beforeAutospacing="1" w:after="100" w:afterAutospacing="1"/>
      <w:ind w:firstLine="0"/>
    </w:pPr>
    <w:rPr>
      <w:rFonts w:ascii="Times New Roman" w:hAnsi="Times New Roman"/>
      <w:b/>
      <w:bCs/>
      <w:color w:val="000099"/>
      <w:sz w:val="24"/>
      <w:szCs w:val="24"/>
      <w:lang w:val="ru-RU" w:eastAsia="ru-RU"/>
    </w:rPr>
  </w:style>
  <w:style w:type="paragraph" w:customStyle="1" w:styleId="style4">
    <w:name w:val="style4"/>
    <w:basedOn w:val="a"/>
    <w:uiPriority w:val="99"/>
    <w:rsid w:val="00C46667"/>
    <w:pPr>
      <w:spacing w:before="100" w:beforeAutospacing="1" w:after="100" w:afterAutospacing="1"/>
      <w:ind w:firstLine="0"/>
    </w:pPr>
    <w:rPr>
      <w:rFonts w:ascii="Times New Roman" w:hAnsi="Times New Roman"/>
      <w:sz w:val="24"/>
      <w:szCs w:val="24"/>
      <w:lang w:val="ru-RU" w:eastAsia="ru-RU"/>
    </w:rPr>
  </w:style>
  <w:style w:type="paragraph" w:customStyle="1" w:styleId="style10">
    <w:name w:val="style10"/>
    <w:basedOn w:val="a"/>
    <w:uiPriority w:val="99"/>
    <w:rsid w:val="00C46667"/>
    <w:pPr>
      <w:spacing w:before="100" w:beforeAutospacing="1" w:after="100" w:afterAutospacing="1"/>
      <w:ind w:firstLine="0"/>
    </w:pPr>
    <w:rPr>
      <w:rFonts w:ascii="Times New Roman" w:hAnsi="Times New Roman"/>
      <w:color w:val="003300"/>
      <w:sz w:val="24"/>
      <w:szCs w:val="24"/>
      <w:lang w:val="ru-RU" w:eastAsia="ru-RU"/>
    </w:rPr>
  </w:style>
  <w:style w:type="paragraph" w:customStyle="1" w:styleId="style11">
    <w:name w:val="style11"/>
    <w:basedOn w:val="a"/>
    <w:uiPriority w:val="99"/>
    <w:rsid w:val="00C46667"/>
    <w:pPr>
      <w:spacing w:before="100" w:beforeAutospacing="1" w:after="100" w:afterAutospacing="1"/>
      <w:ind w:firstLine="0"/>
    </w:pPr>
    <w:rPr>
      <w:rFonts w:ascii="Times New Roman" w:hAnsi="Times New Roman"/>
      <w:b/>
      <w:bCs/>
      <w:color w:val="006600"/>
      <w:sz w:val="24"/>
      <w:szCs w:val="24"/>
      <w:lang w:val="ru-RU" w:eastAsia="ru-RU"/>
    </w:rPr>
  </w:style>
  <w:style w:type="character" w:customStyle="1" w:styleId="style12">
    <w:name w:val="style12"/>
    <w:uiPriority w:val="99"/>
    <w:rsid w:val="00C46667"/>
    <w:rPr>
      <w:b/>
      <w:color w:val="000099"/>
    </w:rPr>
  </w:style>
  <w:style w:type="character" w:customStyle="1" w:styleId="style41">
    <w:name w:val="style41"/>
    <w:uiPriority w:val="99"/>
    <w:rsid w:val="00C46667"/>
    <w:rPr>
      <w:rFonts w:ascii="Times New Roman" w:hAnsi="Times New Roman"/>
    </w:rPr>
  </w:style>
  <w:style w:type="character" w:customStyle="1" w:styleId="style101">
    <w:name w:val="style101"/>
    <w:uiPriority w:val="99"/>
    <w:rsid w:val="00C46667"/>
    <w:rPr>
      <w:color w:val="003300"/>
    </w:rPr>
  </w:style>
  <w:style w:type="character" w:customStyle="1" w:styleId="msonormal0">
    <w:name w:val="msonormal"/>
    <w:uiPriority w:val="99"/>
    <w:rsid w:val="00C46667"/>
  </w:style>
  <w:style w:type="table" w:customStyle="1" w:styleId="92">
    <w:name w:val="Сетка таблицы9"/>
    <w:uiPriority w:val="99"/>
    <w:rsid w:val="00C466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ode"/>
    <w:uiPriority w:val="99"/>
    <w:semiHidden/>
    <w:rsid w:val="00C46667"/>
    <w:rPr>
      <w:rFonts w:ascii="Courier" w:hAnsi="Courier" w:cs="Times New Roman"/>
      <w:sz w:val="24"/>
    </w:rPr>
  </w:style>
  <w:style w:type="table" w:customStyle="1" w:styleId="101">
    <w:name w:val="Сетка таблицы10"/>
    <w:uiPriority w:val="99"/>
    <w:rsid w:val="00C466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ГРАД Основной текст"/>
    <w:basedOn w:val="a"/>
    <w:link w:val="affff5"/>
    <w:autoRedefine/>
    <w:uiPriority w:val="99"/>
    <w:rsid w:val="001416A8"/>
    <w:pPr>
      <w:tabs>
        <w:tab w:val="left" w:pos="540"/>
        <w:tab w:val="left" w:pos="1260"/>
        <w:tab w:val="left" w:pos="1620"/>
      </w:tabs>
      <w:ind w:firstLine="709"/>
      <w:jc w:val="both"/>
    </w:pPr>
    <w:rPr>
      <w:rFonts w:ascii="Times New Roman" w:hAnsi="Times New Roman"/>
      <w:color w:val="000000"/>
      <w:spacing w:val="4"/>
      <w:sz w:val="28"/>
      <w:szCs w:val="20"/>
      <w:lang w:val="ru-RU" w:eastAsia="ru-RU"/>
    </w:rPr>
  </w:style>
  <w:style w:type="character" w:customStyle="1" w:styleId="affff5">
    <w:name w:val="ГРАД Основной текст Знак Знак"/>
    <w:link w:val="affff4"/>
    <w:uiPriority w:val="99"/>
    <w:locked/>
    <w:rsid w:val="001416A8"/>
    <w:rPr>
      <w:rFonts w:ascii="Times New Roman" w:hAnsi="Times New Roman"/>
      <w:color w:val="000000"/>
      <w:spacing w:val="4"/>
      <w:sz w:val="28"/>
      <w:lang w:val="ru-RU" w:eastAsia="ru-RU"/>
    </w:rPr>
  </w:style>
  <w:style w:type="paragraph" w:customStyle="1" w:styleId="1">
    <w:name w:val="ГРАД 1 Заголовок"/>
    <w:basedOn w:val="12"/>
    <w:autoRedefine/>
    <w:uiPriority w:val="99"/>
    <w:rsid w:val="001416A8"/>
    <w:pPr>
      <w:pageBreakBefore/>
      <w:numPr>
        <w:numId w:val="18"/>
      </w:numPr>
      <w:pBdr>
        <w:bottom w:val="none" w:sz="0" w:space="0" w:color="auto"/>
      </w:pBdr>
      <w:tabs>
        <w:tab w:val="clear" w:pos="432"/>
        <w:tab w:val="num" w:pos="360"/>
      </w:tabs>
      <w:spacing w:before="120" w:after="360" w:line="360" w:lineRule="auto"/>
      <w:ind w:left="0" w:firstLine="709"/>
      <w:jc w:val="both"/>
    </w:pPr>
    <w:rPr>
      <w:rFonts w:ascii="Times New Roman" w:hAnsi="Times New Roman" w:cs="Arial"/>
      <w:caps/>
      <w:color w:val="auto"/>
      <w:kern w:val="32"/>
      <w:szCs w:val="32"/>
      <w:lang w:val="ru-RU" w:eastAsia="ru-RU"/>
    </w:rPr>
  </w:style>
  <w:style w:type="paragraph" w:customStyle="1" w:styleId="11">
    <w:name w:val="ГРАД 1.1 Заголовок"/>
    <w:basedOn w:val="2"/>
    <w:autoRedefine/>
    <w:uiPriority w:val="99"/>
    <w:rsid w:val="001416A8"/>
    <w:pPr>
      <w:keepNext/>
      <w:numPr>
        <w:ilvl w:val="1"/>
        <w:numId w:val="18"/>
      </w:numPr>
      <w:pBdr>
        <w:bottom w:val="none" w:sz="0" w:space="0" w:color="auto"/>
      </w:pBdr>
      <w:tabs>
        <w:tab w:val="clear" w:pos="576"/>
        <w:tab w:val="num" w:pos="360"/>
      </w:tabs>
      <w:spacing w:before="120" w:after="240" w:line="360" w:lineRule="auto"/>
      <w:ind w:left="0" w:firstLine="709"/>
      <w:jc w:val="both"/>
    </w:pPr>
    <w:rPr>
      <w:rFonts w:ascii="Times New Roman" w:hAnsi="Times New Roman"/>
      <w:b/>
      <w:bCs/>
      <w:color w:val="auto"/>
      <w:szCs w:val="20"/>
      <w:lang w:val="ru-RU" w:eastAsia="ru-RU"/>
    </w:rPr>
  </w:style>
  <w:style w:type="paragraph" w:customStyle="1" w:styleId="111">
    <w:name w:val="ГРАД 1.1.1 Заголовок"/>
    <w:basedOn w:val="30"/>
    <w:autoRedefine/>
    <w:uiPriority w:val="99"/>
    <w:rsid w:val="001416A8"/>
    <w:pPr>
      <w:keepNext/>
      <w:numPr>
        <w:ilvl w:val="2"/>
        <w:numId w:val="18"/>
      </w:numPr>
      <w:pBdr>
        <w:bottom w:val="none" w:sz="0" w:space="0" w:color="auto"/>
      </w:pBdr>
      <w:tabs>
        <w:tab w:val="clear" w:pos="720"/>
        <w:tab w:val="num" w:pos="360"/>
      </w:tabs>
      <w:spacing w:before="120" w:after="120" w:line="360" w:lineRule="auto"/>
      <w:ind w:left="0" w:firstLine="709"/>
      <w:jc w:val="both"/>
    </w:pPr>
    <w:rPr>
      <w:rFonts w:ascii="Times New Roman" w:hAnsi="Times New Roman" w:cs="Arial"/>
      <w:b/>
      <w:bCs/>
      <w:color w:val="auto"/>
      <w:szCs w:val="26"/>
      <w:lang w:val="ru-RU" w:eastAsia="ru-RU"/>
    </w:rPr>
  </w:style>
  <w:style w:type="table" w:customStyle="1" w:styleId="146">
    <w:name w:val="Сетка таблицы14"/>
    <w:uiPriority w:val="99"/>
    <w:rsid w:val="009226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uiPriority w:val="99"/>
    <w:rsid w:val="009226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uiPriority w:val="99"/>
    <w:rsid w:val="009226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
    <w:name w:val="Сетка таблицы17"/>
    <w:uiPriority w:val="99"/>
    <w:rsid w:val="00ED69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uiPriority w:val="99"/>
    <w:rsid w:val="00CE12A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uiPriority w:val="99"/>
    <w:rsid w:val="00177C48"/>
    <w:rPr>
      <w:rFonts w:cs="Times New Roman"/>
    </w:rPr>
  </w:style>
  <w:style w:type="character" w:customStyle="1" w:styleId="affff6">
    <w:name w:val="Основной текст + Курсив"/>
    <w:aliases w:val="Интервал 0 pt"/>
    <w:uiPriority w:val="99"/>
    <w:rsid w:val="00F974C3"/>
    <w:rPr>
      <w:rFonts w:ascii="Times New Roman" w:hAnsi="Times New Roman" w:cs="Times New Roman"/>
      <w:b/>
      <w:bCs/>
      <w:i/>
      <w:iCs/>
      <w:color w:val="000000"/>
      <w:spacing w:val="3"/>
      <w:w w:val="100"/>
      <w:position w:val="0"/>
      <w:sz w:val="20"/>
      <w:szCs w:val="20"/>
      <w:shd w:val="clear" w:color="auto" w:fill="FFFFFF"/>
    </w:rPr>
  </w:style>
  <w:style w:type="paragraph" w:customStyle="1" w:styleId="93">
    <w:name w:val="Основной текст9"/>
    <w:basedOn w:val="a"/>
    <w:uiPriority w:val="99"/>
    <w:rsid w:val="00F974C3"/>
    <w:pPr>
      <w:widowControl w:val="0"/>
      <w:shd w:val="clear" w:color="auto" w:fill="FFFFFF"/>
      <w:spacing w:after="60" w:line="437" w:lineRule="exact"/>
      <w:ind w:hanging="200"/>
    </w:pPr>
    <w:rPr>
      <w:rFonts w:ascii="Times New Roman" w:hAnsi="Times New Roman"/>
      <w:b/>
      <w:bCs/>
      <w:spacing w:val="1"/>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01658">
      <w:marLeft w:val="0"/>
      <w:marRight w:val="0"/>
      <w:marTop w:val="0"/>
      <w:marBottom w:val="0"/>
      <w:divBdr>
        <w:top w:val="none" w:sz="0" w:space="0" w:color="auto"/>
        <w:left w:val="none" w:sz="0" w:space="0" w:color="auto"/>
        <w:bottom w:val="none" w:sz="0" w:space="0" w:color="auto"/>
        <w:right w:val="none" w:sz="0" w:space="0" w:color="auto"/>
      </w:divBdr>
    </w:div>
    <w:div w:id="381101659">
      <w:marLeft w:val="0"/>
      <w:marRight w:val="0"/>
      <w:marTop w:val="0"/>
      <w:marBottom w:val="0"/>
      <w:divBdr>
        <w:top w:val="none" w:sz="0" w:space="0" w:color="auto"/>
        <w:left w:val="none" w:sz="0" w:space="0" w:color="auto"/>
        <w:bottom w:val="none" w:sz="0" w:space="0" w:color="auto"/>
        <w:right w:val="none" w:sz="0" w:space="0" w:color="auto"/>
      </w:divBdr>
    </w:div>
    <w:div w:id="381101660">
      <w:marLeft w:val="0"/>
      <w:marRight w:val="0"/>
      <w:marTop w:val="0"/>
      <w:marBottom w:val="0"/>
      <w:divBdr>
        <w:top w:val="none" w:sz="0" w:space="0" w:color="auto"/>
        <w:left w:val="none" w:sz="0" w:space="0" w:color="auto"/>
        <w:bottom w:val="none" w:sz="0" w:space="0" w:color="auto"/>
        <w:right w:val="none" w:sz="0" w:space="0" w:color="auto"/>
      </w:divBdr>
    </w:div>
    <w:div w:id="381101661">
      <w:marLeft w:val="0"/>
      <w:marRight w:val="0"/>
      <w:marTop w:val="0"/>
      <w:marBottom w:val="0"/>
      <w:divBdr>
        <w:top w:val="none" w:sz="0" w:space="0" w:color="auto"/>
        <w:left w:val="none" w:sz="0" w:space="0" w:color="auto"/>
        <w:bottom w:val="none" w:sz="0" w:space="0" w:color="auto"/>
        <w:right w:val="none" w:sz="0" w:space="0" w:color="auto"/>
      </w:divBdr>
    </w:div>
    <w:div w:id="381101662">
      <w:marLeft w:val="0"/>
      <w:marRight w:val="0"/>
      <w:marTop w:val="0"/>
      <w:marBottom w:val="0"/>
      <w:divBdr>
        <w:top w:val="none" w:sz="0" w:space="0" w:color="auto"/>
        <w:left w:val="none" w:sz="0" w:space="0" w:color="auto"/>
        <w:bottom w:val="none" w:sz="0" w:space="0" w:color="auto"/>
        <w:right w:val="none" w:sz="0" w:space="0" w:color="auto"/>
      </w:divBdr>
    </w:div>
    <w:div w:id="381101663">
      <w:marLeft w:val="0"/>
      <w:marRight w:val="0"/>
      <w:marTop w:val="0"/>
      <w:marBottom w:val="0"/>
      <w:divBdr>
        <w:top w:val="none" w:sz="0" w:space="0" w:color="auto"/>
        <w:left w:val="none" w:sz="0" w:space="0" w:color="auto"/>
        <w:bottom w:val="none" w:sz="0" w:space="0" w:color="auto"/>
        <w:right w:val="none" w:sz="0" w:space="0" w:color="auto"/>
      </w:divBdr>
    </w:div>
    <w:div w:id="381101664">
      <w:marLeft w:val="0"/>
      <w:marRight w:val="0"/>
      <w:marTop w:val="0"/>
      <w:marBottom w:val="0"/>
      <w:divBdr>
        <w:top w:val="none" w:sz="0" w:space="0" w:color="auto"/>
        <w:left w:val="none" w:sz="0" w:space="0" w:color="auto"/>
        <w:bottom w:val="none" w:sz="0" w:space="0" w:color="auto"/>
        <w:right w:val="none" w:sz="0" w:space="0" w:color="auto"/>
      </w:divBdr>
    </w:div>
    <w:div w:id="381101665">
      <w:marLeft w:val="0"/>
      <w:marRight w:val="0"/>
      <w:marTop w:val="0"/>
      <w:marBottom w:val="0"/>
      <w:divBdr>
        <w:top w:val="none" w:sz="0" w:space="0" w:color="auto"/>
        <w:left w:val="none" w:sz="0" w:space="0" w:color="auto"/>
        <w:bottom w:val="none" w:sz="0" w:space="0" w:color="auto"/>
        <w:right w:val="none" w:sz="0" w:space="0" w:color="auto"/>
      </w:divBdr>
    </w:div>
    <w:div w:id="381101666">
      <w:marLeft w:val="0"/>
      <w:marRight w:val="0"/>
      <w:marTop w:val="0"/>
      <w:marBottom w:val="0"/>
      <w:divBdr>
        <w:top w:val="none" w:sz="0" w:space="0" w:color="auto"/>
        <w:left w:val="none" w:sz="0" w:space="0" w:color="auto"/>
        <w:bottom w:val="none" w:sz="0" w:space="0" w:color="auto"/>
        <w:right w:val="none" w:sz="0" w:space="0" w:color="auto"/>
      </w:divBdr>
    </w:div>
    <w:div w:id="381101667">
      <w:marLeft w:val="0"/>
      <w:marRight w:val="0"/>
      <w:marTop w:val="0"/>
      <w:marBottom w:val="0"/>
      <w:divBdr>
        <w:top w:val="none" w:sz="0" w:space="0" w:color="auto"/>
        <w:left w:val="none" w:sz="0" w:space="0" w:color="auto"/>
        <w:bottom w:val="none" w:sz="0" w:space="0" w:color="auto"/>
        <w:right w:val="none" w:sz="0" w:space="0" w:color="auto"/>
      </w:divBdr>
      <w:divsChild>
        <w:div w:id="381101703">
          <w:marLeft w:val="0"/>
          <w:marRight w:val="0"/>
          <w:marTop w:val="0"/>
          <w:marBottom w:val="0"/>
          <w:divBdr>
            <w:top w:val="none" w:sz="0" w:space="0" w:color="auto"/>
            <w:left w:val="none" w:sz="0" w:space="0" w:color="auto"/>
            <w:bottom w:val="none" w:sz="0" w:space="0" w:color="auto"/>
            <w:right w:val="none" w:sz="0" w:space="0" w:color="auto"/>
          </w:divBdr>
          <w:divsChild>
            <w:div w:id="381101684">
              <w:marLeft w:val="0"/>
              <w:marRight w:val="0"/>
              <w:marTop w:val="0"/>
              <w:marBottom w:val="0"/>
              <w:divBdr>
                <w:top w:val="none" w:sz="0" w:space="0" w:color="auto"/>
                <w:left w:val="none" w:sz="0" w:space="0" w:color="auto"/>
                <w:bottom w:val="none" w:sz="0" w:space="0" w:color="auto"/>
                <w:right w:val="none" w:sz="0" w:space="0" w:color="auto"/>
              </w:divBdr>
              <w:divsChild>
                <w:div w:id="3811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01668">
      <w:marLeft w:val="0"/>
      <w:marRight w:val="0"/>
      <w:marTop w:val="0"/>
      <w:marBottom w:val="0"/>
      <w:divBdr>
        <w:top w:val="none" w:sz="0" w:space="0" w:color="auto"/>
        <w:left w:val="none" w:sz="0" w:space="0" w:color="auto"/>
        <w:bottom w:val="none" w:sz="0" w:space="0" w:color="auto"/>
        <w:right w:val="none" w:sz="0" w:space="0" w:color="auto"/>
      </w:divBdr>
    </w:div>
    <w:div w:id="381101669">
      <w:marLeft w:val="0"/>
      <w:marRight w:val="0"/>
      <w:marTop w:val="0"/>
      <w:marBottom w:val="0"/>
      <w:divBdr>
        <w:top w:val="none" w:sz="0" w:space="0" w:color="auto"/>
        <w:left w:val="none" w:sz="0" w:space="0" w:color="auto"/>
        <w:bottom w:val="none" w:sz="0" w:space="0" w:color="auto"/>
        <w:right w:val="none" w:sz="0" w:space="0" w:color="auto"/>
      </w:divBdr>
    </w:div>
    <w:div w:id="381101670">
      <w:marLeft w:val="0"/>
      <w:marRight w:val="0"/>
      <w:marTop w:val="0"/>
      <w:marBottom w:val="0"/>
      <w:divBdr>
        <w:top w:val="none" w:sz="0" w:space="0" w:color="auto"/>
        <w:left w:val="none" w:sz="0" w:space="0" w:color="auto"/>
        <w:bottom w:val="none" w:sz="0" w:space="0" w:color="auto"/>
        <w:right w:val="none" w:sz="0" w:space="0" w:color="auto"/>
      </w:divBdr>
    </w:div>
    <w:div w:id="381101672">
      <w:marLeft w:val="0"/>
      <w:marRight w:val="0"/>
      <w:marTop w:val="0"/>
      <w:marBottom w:val="0"/>
      <w:divBdr>
        <w:top w:val="none" w:sz="0" w:space="0" w:color="auto"/>
        <w:left w:val="none" w:sz="0" w:space="0" w:color="auto"/>
        <w:bottom w:val="none" w:sz="0" w:space="0" w:color="auto"/>
        <w:right w:val="none" w:sz="0" w:space="0" w:color="auto"/>
      </w:divBdr>
    </w:div>
    <w:div w:id="381101673">
      <w:marLeft w:val="0"/>
      <w:marRight w:val="0"/>
      <w:marTop w:val="0"/>
      <w:marBottom w:val="0"/>
      <w:divBdr>
        <w:top w:val="none" w:sz="0" w:space="0" w:color="auto"/>
        <w:left w:val="none" w:sz="0" w:space="0" w:color="auto"/>
        <w:bottom w:val="none" w:sz="0" w:space="0" w:color="auto"/>
        <w:right w:val="none" w:sz="0" w:space="0" w:color="auto"/>
      </w:divBdr>
    </w:div>
    <w:div w:id="381101674">
      <w:marLeft w:val="0"/>
      <w:marRight w:val="0"/>
      <w:marTop w:val="0"/>
      <w:marBottom w:val="0"/>
      <w:divBdr>
        <w:top w:val="none" w:sz="0" w:space="0" w:color="auto"/>
        <w:left w:val="none" w:sz="0" w:space="0" w:color="auto"/>
        <w:bottom w:val="none" w:sz="0" w:space="0" w:color="auto"/>
        <w:right w:val="none" w:sz="0" w:space="0" w:color="auto"/>
      </w:divBdr>
    </w:div>
    <w:div w:id="381101676">
      <w:marLeft w:val="0"/>
      <w:marRight w:val="0"/>
      <w:marTop w:val="0"/>
      <w:marBottom w:val="0"/>
      <w:divBdr>
        <w:top w:val="none" w:sz="0" w:space="0" w:color="auto"/>
        <w:left w:val="none" w:sz="0" w:space="0" w:color="auto"/>
        <w:bottom w:val="none" w:sz="0" w:space="0" w:color="auto"/>
        <w:right w:val="none" w:sz="0" w:space="0" w:color="auto"/>
      </w:divBdr>
    </w:div>
    <w:div w:id="381101677">
      <w:marLeft w:val="0"/>
      <w:marRight w:val="0"/>
      <w:marTop w:val="0"/>
      <w:marBottom w:val="0"/>
      <w:divBdr>
        <w:top w:val="none" w:sz="0" w:space="0" w:color="auto"/>
        <w:left w:val="none" w:sz="0" w:space="0" w:color="auto"/>
        <w:bottom w:val="none" w:sz="0" w:space="0" w:color="auto"/>
        <w:right w:val="none" w:sz="0" w:space="0" w:color="auto"/>
      </w:divBdr>
    </w:div>
    <w:div w:id="381101678">
      <w:marLeft w:val="0"/>
      <w:marRight w:val="0"/>
      <w:marTop w:val="0"/>
      <w:marBottom w:val="0"/>
      <w:divBdr>
        <w:top w:val="none" w:sz="0" w:space="0" w:color="auto"/>
        <w:left w:val="none" w:sz="0" w:space="0" w:color="auto"/>
        <w:bottom w:val="none" w:sz="0" w:space="0" w:color="auto"/>
        <w:right w:val="none" w:sz="0" w:space="0" w:color="auto"/>
      </w:divBdr>
    </w:div>
    <w:div w:id="381101679">
      <w:marLeft w:val="0"/>
      <w:marRight w:val="0"/>
      <w:marTop w:val="0"/>
      <w:marBottom w:val="0"/>
      <w:divBdr>
        <w:top w:val="none" w:sz="0" w:space="0" w:color="auto"/>
        <w:left w:val="none" w:sz="0" w:space="0" w:color="auto"/>
        <w:bottom w:val="none" w:sz="0" w:space="0" w:color="auto"/>
        <w:right w:val="none" w:sz="0" w:space="0" w:color="auto"/>
      </w:divBdr>
    </w:div>
    <w:div w:id="381101680">
      <w:marLeft w:val="0"/>
      <w:marRight w:val="0"/>
      <w:marTop w:val="0"/>
      <w:marBottom w:val="0"/>
      <w:divBdr>
        <w:top w:val="none" w:sz="0" w:space="0" w:color="auto"/>
        <w:left w:val="none" w:sz="0" w:space="0" w:color="auto"/>
        <w:bottom w:val="none" w:sz="0" w:space="0" w:color="auto"/>
        <w:right w:val="none" w:sz="0" w:space="0" w:color="auto"/>
      </w:divBdr>
    </w:div>
    <w:div w:id="381101681">
      <w:marLeft w:val="0"/>
      <w:marRight w:val="0"/>
      <w:marTop w:val="0"/>
      <w:marBottom w:val="0"/>
      <w:divBdr>
        <w:top w:val="none" w:sz="0" w:space="0" w:color="auto"/>
        <w:left w:val="none" w:sz="0" w:space="0" w:color="auto"/>
        <w:bottom w:val="none" w:sz="0" w:space="0" w:color="auto"/>
        <w:right w:val="none" w:sz="0" w:space="0" w:color="auto"/>
      </w:divBdr>
    </w:div>
    <w:div w:id="381101682">
      <w:marLeft w:val="0"/>
      <w:marRight w:val="0"/>
      <w:marTop w:val="0"/>
      <w:marBottom w:val="0"/>
      <w:divBdr>
        <w:top w:val="none" w:sz="0" w:space="0" w:color="auto"/>
        <w:left w:val="none" w:sz="0" w:space="0" w:color="auto"/>
        <w:bottom w:val="none" w:sz="0" w:space="0" w:color="auto"/>
        <w:right w:val="none" w:sz="0" w:space="0" w:color="auto"/>
      </w:divBdr>
    </w:div>
    <w:div w:id="381101683">
      <w:marLeft w:val="0"/>
      <w:marRight w:val="0"/>
      <w:marTop w:val="0"/>
      <w:marBottom w:val="0"/>
      <w:divBdr>
        <w:top w:val="none" w:sz="0" w:space="0" w:color="auto"/>
        <w:left w:val="none" w:sz="0" w:space="0" w:color="auto"/>
        <w:bottom w:val="none" w:sz="0" w:space="0" w:color="auto"/>
        <w:right w:val="none" w:sz="0" w:space="0" w:color="auto"/>
      </w:divBdr>
    </w:div>
    <w:div w:id="381101685">
      <w:marLeft w:val="0"/>
      <w:marRight w:val="0"/>
      <w:marTop w:val="0"/>
      <w:marBottom w:val="0"/>
      <w:divBdr>
        <w:top w:val="none" w:sz="0" w:space="0" w:color="auto"/>
        <w:left w:val="none" w:sz="0" w:space="0" w:color="auto"/>
        <w:bottom w:val="none" w:sz="0" w:space="0" w:color="auto"/>
        <w:right w:val="none" w:sz="0" w:space="0" w:color="auto"/>
      </w:divBdr>
    </w:div>
    <w:div w:id="381101686">
      <w:marLeft w:val="0"/>
      <w:marRight w:val="0"/>
      <w:marTop w:val="0"/>
      <w:marBottom w:val="0"/>
      <w:divBdr>
        <w:top w:val="none" w:sz="0" w:space="0" w:color="auto"/>
        <w:left w:val="none" w:sz="0" w:space="0" w:color="auto"/>
        <w:bottom w:val="none" w:sz="0" w:space="0" w:color="auto"/>
        <w:right w:val="none" w:sz="0" w:space="0" w:color="auto"/>
      </w:divBdr>
    </w:div>
    <w:div w:id="381101687">
      <w:marLeft w:val="0"/>
      <w:marRight w:val="0"/>
      <w:marTop w:val="0"/>
      <w:marBottom w:val="0"/>
      <w:divBdr>
        <w:top w:val="none" w:sz="0" w:space="0" w:color="auto"/>
        <w:left w:val="none" w:sz="0" w:space="0" w:color="auto"/>
        <w:bottom w:val="none" w:sz="0" w:space="0" w:color="auto"/>
        <w:right w:val="none" w:sz="0" w:space="0" w:color="auto"/>
      </w:divBdr>
    </w:div>
    <w:div w:id="381101688">
      <w:marLeft w:val="0"/>
      <w:marRight w:val="0"/>
      <w:marTop w:val="0"/>
      <w:marBottom w:val="0"/>
      <w:divBdr>
        <w:top w:val="none" w:sz="0" w:space="0" w:color="auto"/>
        <w:left w:val="none" w:sz="0" w:space="0" w:color="auto"/>
        <w:bottom w:val="none" w:sz="0" w:space="0" w:color="auto"/>
        <w:right w:val="none" w:sz="0" w:space="0" w:color="auto"/>
      </w:divBdr>
    </w:div>
    <w:div w:id="381101689">
      <w:marLeft w:val="0"/>
      <w:marRight w:val="0"/>
      <w:marTop w:val="0"/>
      <w:marBottom w:val="0"/>
      <w:divBdr>
        <w:top w:val="none" w:sz="0" w:space="0" w:color="auto"/>
        <w:left w:val="none" w:sz="0" w:space="0" w:color="auto"/>
        <w:bottom w:val="none" w:sz="0" w:space="0" w:color="auto"/>
        <w:right w:val="none" w:sz="0" w:space="0" w:color="auto"/>
      </w:divBdr>
    </w:div>
    <w:div w:id="381101690">
      <w:marLeft w:val="0"/>
      <w:marRight w:val="0"/>
      <w:marTop w:val="0"/>
      <w:marBottom w:val="0"/>
      <w:divBdr>
        <w:top w:val="none" w:sz="0" w:space="0" w:color="auto"/>
        <w:left w:val="none" w:sz="0" w:space="0" w:color="auto"/>
        <w:bottom w:val="none" w:sz="0" w:space="0" w:color="auto"/>
        <w:right w:val="none" w:sz="0" w:space="0" w:color="auto"/>
      </w:divBdr>
    </w:div>
    <w:div w:id="381101691">
      <w:marLeft w:val="0"/>
      <w:marRight w:val="0"/>
      <w:marTop w:val="0"/>
      <w:marBottom w:val="0"/>
      <w:divBdr>
        <w:top w:val="none" w:sz="0" w:space="0" w:color="auto"/>
        <w:left w:val="none" w:sz="0" w:space="0" w:color="auto"/>
        <w:bottom w:val="none" w:sz="0" w:space="0" w:color="auto"/>
        <w:right w:val="none" w:sz="0" w:space="0" w:color="auto"/>
      </w:divBdr>
    </w:div>
    <w:div w:id="381101692">
      <w:marLeft w:val="0"/>
      <w:marRight w:val="0"/>
      <w:marTop w:val="0"/>
      <w:marBottom w:val="0"/>
      <w:divBdr>
        <w:top w:val="none" w:sz="0" w:space="0" w:color="auto"/>
        <w:left w:val="none" w:sz="0" w:space="0" w:color="auto"/>
        <w:bottom w:val="none" w:sz="0" w:space="0" w:color="auto"/>
        <w:right w:val="none" w:sz="0" w:space="0" w:color="auto"/>
      </w:divBdr>
    </w:div>
    <w:div w:id="381101693">
      <w:marLeft w:val="0"/>
      <w:marRight w:val="0"/>
      <w:marTop w:val="0"/>
      <w:marBottom w:val="0"/>
      <w:divBdr>
        <w:top w:val="none" w:sz="0" w:space="0" w:color="auto"/>
        <w:left w:val="none" w:sz="0" w:space="0" w:color="auto"/>
        <w:bottom w:val="none" w:sz="0" w:space="0" w:color="auto"/>
        <w:right w:val="none" w:sz="0" w:space="0" w:color="auto"/>
      </w:divBdr>
      <w:divsChild>
        <w:div w:id="381101675">
          <w:marLeft w:val="0"/>
          <w:marRight w:val="0"/>
          <w:marTop w:val="0"/>
          <w:marBottom w:val="0"/>
          <w:divBdr>
            <w:top w:val="none" w:sz="0" w:space="0" w:color="auto"/>
            <w:left w:val="none" w:sz="0" w:space="0" w:color="auto"/>
            <w:bottom w:val="none" w:sz="0" w:space="0" w:color="auto"/>
            <w:right w:val="none" w:sz="0" w:space="0" w:color="auto"/>
          </w:divBdr>
          <w:divsChild>
            <w:div w:id="381101704">
              <w:marLeft w:val="0"/>
              <w:marRight w:val="0"/>
              <w:marTop w:val="0"/>
              <w:marBottom w:val="0"/>
              <w:divBdr>
                <w:top w:val="none" w:sz="0" w:space="0" w:color="auto"/>
                <w:left w:val="none" w:sz="0" w:space="0" w:color="auto"/>
                <w:bottom w:val="none" w:sz="0" w:space="0" w:color="auto"/>
                <w:right w:val="none" w:sz="0" w:space="0" w:color="auto"/>
              </w:divBdr>
              <w:divsChild>
                <w:div w:id="3811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01694">
      <w:marLeft w:val="0"/>
      <w:marRight w:val="0"/>
      <w:marTop w:val="0"/>
      <w:marBottom w:val="0"/>
      <w:divBdr>
        <w:top w:val="none" w:sz="0" w:space="0" w:color="auto"/>
        <w:left w:val="none" w:sz="0" w:space="0" w:color="auto"/>
        <w:bottom w:val="none" w:sz="0" w:space="0" w:color="auto"/>
        <w:right w:val="none" w:sz="0" w:space="0" w:color="auto"/>
      </w:divBdr>
    </w:div>
    <w:div w:id="381101695">
      <w:marLeft w:val="0"/>
      <w:marRight w:val="0"/>
      <w:marTop w:val="0"/>
      <w:marBottom w:val="0"/>
      <w:divBdr>
        <w:top w:val="none" w:sz="0" w:space="0" w:color="auto"/>
        <w:left w:val="none" w:sz="0" w:space="0" w:color="auto"/>
        <w:bottom w:val="none" w:sz="0" w:space="0" w:color="auto"/>
        <w:right w:val="none" w:sz="0" w:space="0" w:color="auto"/>
      </w:divBdr>
    </w:div>
    <w:div w:id="381101696">
      <w:marLeft w:val="0"/>
      <w:marRight w:val="0"/>
      <w:marTop w:val="0"/>
      <w:marBottom w:val="0"/>
      <w:divBdr>
        <w:top w:val="none" w:sz="0" w:space="0" w:color="auto"/>
        <w:left w:val="none" w:sz="0" w:space="0" w:color="auto"/>
        <w:bottom w:val="none" w:sz="0" w:space="0" w:color="auto"/>
        <w:right w:val="none" w:sz="0" w:space="0" w:color="auto"/>
      </w:divBdr>
    </w:div>
    <w:div w:id="381101697">
      <w:marLeft w:val="0"/>
      <w:marRight w:val="0"/>
      <w:marTop w:val="0"/>
      <w:marBottom w:val="0"/>
      <w:divBdr>
        <w:top w:val="none" w:sz="0" w:space="0" w:color="auto"/>
        <w:left w:val="none" w:sz="0" w:space="0" w:color="auto"/>
        <w:bottom w:val="none" w:sz="0" w:space="0" w:color="auto"/>
        <w:right w:val="none" w:sz="0" w:space="0" w:color="auto"/>
      </w:divBdr>
    </w:div>
    <w:div w:id="381101698">
      <w:marLeft w:val="0"/>
      <w:marRight w:val="0"/>
      <w:marTop w:val="0"/>
      <w:marBottom w:val="0"/>
      <w:divBdr>
        <w:top w:val="none" w:sz="0" w:space="0" w:color="auto"/>
        <w:left w:val="none" w:sz="0" w:space="0" w:color="auto"/>
        <w:bottom w:val="none" w:sz="0" w:space="0" w:color="auto"/>
        <w:right w:val="none" w:sz="0" w:space="0" w:color="auto"/>
      </w:divBdr>
    </w:div>
    <w:div w:id="381101699">
      <w:marLeft w:val="0"/>
      <w:marRight w:val="0"/>
      <w:marTop w:val="0"/>
      <w:marBottom w:val="0"/>
      <w:divBdr>
        <w:top w:val="none" w:sz="0" w:space="0" w:color="auto"/>
        <w:left w:val="none" w:sz="0" w:space="0" w:color="auto"/>
        <w:bottom w:val="none" w:sz="0" w:space="0" w:color="auto"/>
        <w:right w:val="none" w:sz="0" w:space="0" w:color="auto"/>
      </w:divBdr>
    </w:div>
    <w:div w:id="381101700">
      <w:marLeft w:val="0"/>
      <w:marRight w:val="0"/>
      <w:marTop w:val="0"/>
      <w:marBottom w:val="0"/>
      <w:divBdr>
        <w:top w:val="none" w:sz="0" w:space="0" w:color="auto"/>
        <w:left w:val="none" w:sz="0" w:space="0" w:color="auto"/>
        <w:bottom w:val="none" w:sz="0" w:space="0" w:color="auto"/>
        <w:right w:val="none" w:sz="0" w:space="0" w:color="auto"/>
      </w:divBdr>
    </w:div>
    <w:div w:id="381101701">
      <w:marLeft w:val="0"/>
      <w:marRight w:val="0"/>
      <w:marTop w:val="0"/>
      <w:marBottom w:val="0"/>
      <w:divBdr>
        <w:top w:val="none" w:sz="0" w:space="0" w:color="auto"/>
        <w:left w:val="none" w:sz="0" w:space="0" w:color="auto"/>
        <w:bottom w:val="none" w:sz="0" w:space="0" w:color="auto"/>
        <w:right w:val="none" w:sz="0" w:space="0" w:color="auto"/>
      </w:divBdr>
    </w:div>
    <w:div w:id="381101702">
      <w:marLeft w:val="0"/>
      <w:marRight w:val="0"/>
      <w:marTop w:val="0"/>
      <w:marBottom w:val="0"/>
      <w:divBdr>
        <w:top w:val="none" w:sz="0" w:space="0" w:color="auto"/>
        <w:left w:val="none" w:sz="0" w:space="0" w:color="auto"/>
        <w:bottom w:val="none" w:sz="0" w:space="0" w:color="auto"/>
        <w:right w:val="none" w:sz="0" w:space="0" w:color="auto"/>
      </w:divBdr>
    </w:div>
    <w:div w:id="381101705">
      <w:marLeft w:val="0"/>
      <w:marRight w:val="0"/>
      <w:marTop w:val="0"/>
      <w:marBottom w:val="0"/>
      <w:divBdr>
        <w:top w:val="none" w:sz="0" w:space="0" w:color="auto"/>
        <w:left w:val="none" w:sz="0" w:space="0" w:color="auto"/>
        <w:bottom w:val="none" w:sz="0" w:space="0" w:color="auto"/>
        <w:right w:val="none" w:sz="0" w:space="0" w:color="auto"/>
      </w:divBdr>
    </w:div>
    <w:div w:id="381101706">
      <w:marLeft w:val="0"/>
      <w:marRight w:val="0"/>
      <w:marTop w:val="0"/>
      <w:marBottom w:val="0"/>
      <w:divBdr>
        <w:top w:val="none" w:sz="0" w:space="0" w:color="auto"/>
        <w:left w:val="none" w:sz="0" w:space="0" w:color="auto"/>
        <w:bottom w:val="none" w:sz="0" w:space="0" w:color="auto"/>
        <w:right w:val="none" w:sz="0" w:space="0" w:color="auto"/>
      </w:divBdr>
    </w:div>
    <w:div w:id="381101707">
      <w:marLeft w:val="0"/>
      <w:marRight w:val="0"/>
      <w:marTop w:val="0"/>
      <w:marBottom w:val="0"/>
      <w:divBdr>
        <w:top w:val="none" w:sz="0" w:space="0" w:color="auto"/>
        <w:left w:val="none" w:sz="0" w:space="0" w:color="auto"/>
        <w:bottom w:val="none" w:sz="0" w:space="0" w:color="auto"/>
        <w:right w:val="none" w:sz="0" w:space="0" w:color="auto"/>
      </w:divBdr>
    </w:div>
    <w:div w:id="381101709">
      <w:marLeft w:val="0"/>
      <w:marRight w:val="0"/>
      <w:marTop w:val="0"/>
      <w:marBottom w:val="0"/>
      <w:divBdr>
        <w:top w:val="none" w:sz="0" w:space="0" w:color="auto"/>
        <w:left w:val="none" w:sz="0" w:space="0" w:color="auto"/>
        <w:bottom w:val="none" w:sz="0" w:space="0" w:color="auto"/>
        <w:right w:val="none" w:sz="0" w:space="0" w:color="auto"/>
      </w:divBdr>
    </w:div>
    <w:div w:id="381101710">
      <w:marLeft w:val="0"/>
      <w:marRight w:val="0"/>
      <w:marTop w:val="0"/>
      <w:marBottom w:val="0"/>
      <w:divBdr>
        <w:top w:val="none" w:sz="0" w:space="0" w:color="auto"/>
        <w:left w:val="none" w:sz="0" w:space="0" w:color="auto"/>
        <w:bottom w:val="none" w:sz="0" w:space="0" w:color="auto"/>
        <w:right w:val="none" w:sz="0" w:space="0" w:color="auto"/>
      </w:divBdr>
    </w:div>
    <w:div w:id="381101711">
      <w:marLeft w:val="0"/>
      <w:marRight w:val="0"/>
      <w:marTop w:val="0"/>
      <w:marBottom w:val="0"/>
      <w:divBdr>
        <w:top w:val="none" w:sz="0" w:space="0" w:color="auto"/>
        <w:left w:val="none" w:sz="0" w:space="0" w:color="auto"/>
        <w:bottom w:val="none" w:sz="0" w:space="0" w:color="auto"/>
        <w:right w:val="none" w:sz="0" w:space="0" w:color="auto"/>
      </w:divBdr>
    </w:div>
    <w:div w:id="381101712">
      <w:marLeft w:val="0"/>
      <w:marRight w:val="0"/>
      <w:marTop w:val="0"/>
      <w:marBottom w:val="0"/>
      <w:divBdr>
        <w:top w:val="none" w:sz="0" w:space="0" w:color="auto"/>
        <w:left w:val="none" w:sz="0" w:space="0" w:color="auto"/>
        <w:bottom w:val="none" w:sz="0" w:space="0" w:color="auto"/>
        <w:right w:val="none" w:sz="0" w:space="0" w:color="auto"/>
      </w:divBdr>
    </w:div>
    <w:div w:id="381101713">
      <w:marLeft w:val="0"/>
      <w:marRight w:val="0"/>
      <w:marTop w:val="0"/>
      <w:marBottom w:val="0"/>
      <w:divBdr>
        <w:top w:val="none" w:sz="0" w:space="0" w:color="auto"/>
        <w:left w:val="none" w:sz="0" w:space="0" w:color="auto"/>
        <w:bottom w:val="none" w:sz="0" w:space="0" w:color="auto"/>
        <w:right w:val="none" w:sz="0" w:space="0" w:color="auto"/>
      </w:divBdr>
    </w:div>
    <w:div w:id="3811017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_____Microsoft_Excel_97-20031.xls"/><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59</Pages>
  <Words>18949</Words>
  <Characters>108012</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Краснова</cp:lastModifiedBy>
  <cp:revision>13</cp:revision>
  <cp:lastPrinted>2015-04-13T10:52:00Z</cp:lastPrinted>
  <dcterms:created xsi:type="dcterms:W3CDTF">2015-03-02T12:35:00Z</dcterms:created>
  <dcterms:modified xsi:type="dcterms:W3CDTF">2015-04-21T07:54:00Z</dcterms:modified>
</cp:coreProperties>
</file>