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62E" w:rsidRPr="00B8314D" w:rsidRDefault="006F262E" w:rsidP="006F262E">
      <w:pPr>
        <w:ind w:right="18"/>
        <w:jc w:val="center"/>
        <w:rPr>
          <w:b/>
        </w:rPr>
      </w:pPr>
      <w:r>
        <w:rPr>
          <w:noProof/>
        </w:rPr>
        <w:drawing>
          <wp:inline distT="0" distB="0" distL="0" distR="0">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rsidR="006F262E" w:rsidRPr="00D67195" w:rsidRDefault="006F262E" w:rsidP="006F262E">
      <w:pPr>
        <w:tabs>
          <w:tab w:val="left" w:pos="1545"/>
        </w:tabs>
        <w:ind w:right="18"/>
        <w:jc w:val="center"/>
        <w:rPr>
          <w:b/>
        </w:rPr>
      </w:pPr>
      <w:r w:rsidRPr="00D67195">
        <w:rPr>
          <w:b/>
        </w:rPr>
        <w:t>Муниципальное образование</w:t>
      </w:r>
    </w:p>
    <w:p w:rsidR="006F262E" w:rsidRPr="00D67195" w:rsidRDefault="006F262E" w:rsidP="006F262E">
      <w:pPr>
        <w:jc w:val="center"/>
        <w:rPr>
          <w:b/>
        </w:rPr>
      </w:pPr>
      <w:r w:rsidRPr="00D67195">
        <w:rPr>
          <w:b/>
        </w:rPr>
        <w:t xml:space="preserve">Сельское поселение </w:t>
      </w:r>
      <w:proofErr w:type="gramStart"/>
      <w:r w:rsidRPr="00D67195">
        <w:rPr>
          <w:b/>
        </w:rPr>
        <w:t>Сентябрьский</w:t>
      </w:r>
      <w:proofErr w:type="gramEnd"/>
    </w:p>
    <w:p w:rsidR="006F262E" w:rsidRPr="00D67195" w:rsidRDefault="006F262E" w:rsidP="006F262E">
      <w:pPr>
        <w:jc w:val="center"/>
        <w:rPr>
          <w:b/>
        </w:rPr>
      </w:pPr>
      <w:r w:rsidRPr="00D67195">
        <w:rPr>
          <w:b/>
        </w:rPr>
        <w:t>Нефтеюганский район</w:t>
      </w:r>
    </w:p>
    <w:p w:rsidR="006F262E" w:rsidRPr="00D67195" w:rsidRDefault="006F262E" w:rsidP="006F262E">
      <w:pPr>
        <w:jc w:val="center"/>
        <w:rPr>
          <w:b/>
        </w:rPr>
      </w:pPr>
      <w:r w:rsidRPr="00D67195">
        <w:rPr>
          <w:b/>
        </w:rPr>
        <w:t>Ханты-Мансийский автономный округ – Югра</w:t>
      </w:r>
    </w:p>
    <w:p w:rsidR="006F262E" w:rsidRPr="00D67195" w:rsidRDefault="006F262E" w:rsidP="006F262E">
      <w:pPr>
        <w:jc w:val="center"/>
        <w:rPr>
          <w:b/>
        </w:rPr>
      </w:pPr>
    </w:p>
    <w:p w:rsidR="006F262E" w:rsidRPr="00D67195" w:rsidRDefault="006F262E" w:rsidP="006F262E">
      <w:pPr>
        <w:jc w:val="center"/>
      </w:pPr>
    </w:p>
    <w:p w:rsidR="006F262E" w:rsidRPr="00D67195" w:rsidRDefault="006F262E" w:rsidP="006F262E">
      <w:pPr>
        <w:jc w:val="center"/>
        <w:rPr>
          <w:b/>
          <w:sz w:val="28"/>
          <w:szCs w:val="28"/>
        </w:rPr>
      </w:pPr>
      <w:r w:rsidRPr="00D67195">
        <w:rPr>
          <w:b/>
          <w:sz w:val="28"/>
          <w:szCs w:val="28"/>
        </w:rPr>
        <w:t xml:space="preserve">АДМИНИСТРАЦИЯ СЕЛЬСКОГО ПОСЕЛЕНИЯ </w:t>
      </w:r>
      <w:proofErr w:type="gramStart"/>
      <w:r w:rsidRPr="00D67195">
        <w:rPr>
          <w:b/>
          <w:sz w:val="28"/>
          <w:szCs w:val="28"/>
        </w:rPr>
        <w:t>СЕНТЯБРЬСКИЙ</w:t>
      </w:r>
      <w:proofErr w:type="gramEnd"/>
    </w:p>
    <w:p w:rsidR="006F262E" w:rsidRPr="00D67195" w:rsidRDefault="006F262E" w:rsidP="006F262E">
      <w:pPr>
        <w:jc w:val="center"/>
      </w:pPr>
    </w:p>
    <w:p w:rsidR="006F262E" w:rsidRPr="00D67195" w:rsidRDefault="006F262E" w:rsidP="006F262E">
      <w:pPr>
        <w:jc w:val="center"/>
      </w:pPr>
    </w:p>
    <w:p w:rsidR="006F262E" w:rsidRPr="00D67195" w:rsidRDefault="006F262E" w:rsidP="006F262E">
      <w:pPr>
        <w:jc w:val="center"/>
        <w:rPr>
          <w:b/>
          <w:sz w:val="28"/>
          <w:szCs w:val="28"/>
        </w:rPr>
      </w:pPr>
      <w:r>
        <w:rPr>
          <w:b/>
          <w:sz w:val="28"/>
          <w:szCs w:val="28"/>
        </w:rPr>
        <w:t>ПОСТАНОВЛЕНИЕ</w:t>
      </w:r>
    </w:p>
    <w:p w:rsidR="006F262E" w:rsidRDefault="006F262E" w:rsidP="006F262E">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6F262E" w:rsidTr="00FF3714">
        <w:trPr>
          <w:cantSplit/>
          <w:trHeight w:val="337"/>
        </w:trPr>
        <w:tc>
          <w:tcPr>
            <w:tcW w:w="2552" w:type="dxa"/>
            <w:tcBorders>
              <w:top w:val="nil"/>
              <w:left w:val="nil"/>
              <w:bottom w:val="single" w:sz="4" w:space="0" w:color="auto"/>
              <w:right w:val="nil"/>
            </w:tcBorders>
            <w:vAlign w:val="bottom"/>
          </w:tcPr>
          <w:p w:rsidR="006F262E" w:rsidRPr="00D67195" w:rsidRDefault="006F262E" w:rsidP="00FF3714">
            <w:pPr>
              <w:jc w:val="center"/>
            </w:pPr>
            <w:r>
              <w:t>28.04.2016</w:t>
            </w:r>
          </w:p>
        </w:tc>
        <w:tc>
          <w:tcPr>
            <w:tcW w:w="5103" w:type="dxa"/>
            <w:vAlign w:val="bottom"/>
          </w:tcPr>
          <w:p w:rsidR="006F262E" w:rsidRPr="00D67195" w:rsidRDefault="006F262E" w:rsidP="00FF3714">
            <w:pPr>
              <w:jc w:val="right"/>
            </w:pPr>
            <w:r w:rsidRPr="00D67195">
              <w:t>№</w:t>
            </w:r>
          </w:p>
        </w:tc>
        <w:tc>
          <w:tcPr>
            <w:tcW w:w="1984" w:type="dxa"/>
            <w:tcBorders>
              <w:top w:val="nil"/>
              <w:left w:val="nil"/>
              <w:bottom w:val="single" w:sz="4" w:space="0" w:color="auto"/>
              <w:right w:val="nil"/>
            </w:tcBorders>
            <w:vAlign w:val="bottom"/>
          </w:tcPr>
          <w:p w:rsidR="006F262E" w:rsidRPr="00D67195" w:rsidRDefault="006F262E" w:rsidP="00FF3714">
            <w:pPr>
              <w:ind w:right="-70"/>
              <w:jc w:val="center"/>
              <w:rPr>
                <w:spacing w:val="-4"/>
              </w:rPr>
            </w:pPr>
            <w:r>
              <w:rPr>
                <w:spacing w:val="-4"/>
              </w:rPr>
              <w:t>54-па</w:t>
            </w:r>
          </w:p>
        </w:tc>
      </w:tr>
      <w:tr w:rsidR="006F262E" w:rsidRPr="00D67195" w:rsidTr="00FF3714">
        <w:trPr>
          <w:cantSplit/>
          <w:trHeight w:val="337"/>
        </w:trPr>
        <w:tc>
          <w:tcPr>
            <w:tcW w:w="2552" w:type="dxa"/>
            <w:tcBorders>
              <w:top w:val="single" w:sz="4" w:space="0" w:color="auto"/>
              <w:left w:val="nil"/>
              <w:right w:val="nil"/>
            </w:tcBorders>
            <w:vAlign w:val="bottom"/>
          </w:tcPr>
          <w:p w:rsidR="006F262E" w:rsidRPr="00D67195" w:rsidRDefault="006F262E" w:rsidP="00FF3714">
            <w:pPr>
              <w:jc w:val="center"/>
            </w:pPr>
          </w:p>
        </w:tc>
        <w:tc>
          <w:tcPr>
            <w:tcW w:w="5103" w:type="dxa"/>
            <w:vAlign w:val="bottom"/>
          </w:tcPr>
          <w:p w:rsidR="006F262E" w:rsidRPr="00D67195" w:rsidRDefault="006F262E" w:rsidP="00FF3714">
            <w:pPr>
              <w:jc w:val="right"/>
            </w:pPr>
          </w:p>
        </w:tc>
        <w:tc>
          <w:tcPr>
            <w:tcW w:w="1984" w:type="dxa"/>
            <w:tcBorders>
              <w:top w:val="single" w:sz="4" w:space="0" w:color="auto"/>
              <w:left w:val="nil"/>
              <w:right w:val="nil"/>
            </w:tcBorders>
            <w:vAlign w:val="bottom"/>
          </w:tcPr>
          <w:p w:rsidR="006F262E" w:rsidRPr="00D67195" w:rsidRDefault="006F262E" w:rsidP="00FF3714">
            <w:pPr>
              <w:ind w:right="-70"/>
              <w:jc w:val="center"/>
              <w:rPr>
                <w:spacing w:val="-4"/>
              </w:rPr>
            </w:pPr>
          </w:p>
        </w:tc>
      </w:tr>
    </w:tbl>
    <w:p w:rsidR="006F262E" w:rsidRPr="000B3322" w:rsidRDefault="006F262E" w:rsidP="006F262E">
      <w:pPr>
        <w:jc w:val="center"/>
        <w:rPr>
          <w:sz w:val="20"/>
          <w:szCs w:val="20"/>
        </w:rPr>
      </w:pPr>
      <w:r w:rsidRPr="000B3322">
        <w:rPr>
          <w:sz w:val="20"/>
          <w:szCs w:val="20"/>
        </w:rPr>
        <w:t>п. Сентябрьский</w:t>
      </w:r>
    </w:p>
    <w:p w:rsidR="006F262E" w:rsidRDefault="006F262E" w:rsidP="006F262E"/>
    <w:p w:rsidR="006F262E" w:rsidRDefault="006F262E" w:rsidP="006F262E">
      <w:pPr>
        <w:jc w:val="center"/>
      </w:pPr>
    </w:p>
    <w:p w:rsidR="006F262E" w:rsidRPr="00A56045" w:rsidRDefault="006F262E" w:rsidP="006F262E">
      <w:pPr>
        <w:widowControl w:val="0"/>
        <w:autoSpaceDE w:val="0"/>
        <w:autoSpaceDN w:val="0"/>
        <w:adjustRightInd w:val="0"/>
        <w:jc w:val="center"/>
        <w:rPr>
          <w:sz w:val="26"/>
          <w:szCs w:val="26"/>
        </w:rPr>
      </w:pPr>
      <w:proofErr w:type="gramStart"/>
      <w:r w:rsidRPr="00A56045">
        <w:rPr>
          <w:sz w:val="26"/>
          <w:szCs w:val="26"/>
        </w:rPr>
        <w:t xml:space="preserve">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w:t>
      </w:r>
      <w:proofErr w:type="gramEnd"/>
    </w:p>
    <w:p w:rsidR="006F262E" w:rsidRPr="00A56045" w:rsidRDefault="006F262E" w:rsidP="006F262E">
      <w:pPr>
        <w:widowControl w:val="0"/>
        <w:autoSpaceDE w:val="0"/>
        <w:autoSpaceDN w:val="0"/>
        <w:adjustRightInd w:val="0"/>
        <w:jc w:val="center"/>
        <w:rPr>
          <w:sz w:val="26"/>
          <w:szCs w:val="26"/>
        </w:rPr>
      </w:pPr>
      <w:r>
        <w:rPr>
          <w:sz w:val="26"/>
          <w:szCs w:val="26"/>
        </w:rPr>
        <w:t xml:space="preserve">сельское поселение </w:t>
      </w:r>
      <w:proofErr w:type="gramStart"/>
      <w:r>
        <w:rPr>
          <w:sz w:val="26"/>
          <w:szCs w:val="26"/>
        </w:rPr>
        <w:t>Сентябрьский</w:t>
      </w:r>
      <w:proofErr w:type="gramEnd"/>
      <w:r w:rsidRPr="00A56045">
        <w:rPr>
          <w:sz w:val="26"/>
          <w:szCs w:val="26"/>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F262E" w:rsidRPr="00A56045" w:rsidRDefault="006F262E" w:rsidP="006F262E">
      <w:pPr>
        <w:widowControl w:val="0"/>
        <w:autoSpaceDE w:val="0"/>
        <w:autoSpaceDN w:val="0"/>
        <w:adjustRightInd w:val="0"/>
        <w:rPr>
          <w:sz w:val="26"/>
          <w:szCs w:val="26"/>
        </w:rPr>
      </w:pPr>
    </w:p>
    <w:p w:rsidR="006F262E" w:rsidRPr="00A56045" w:rsidRDefault="006F262E" w:rsidP="006F262E">
      <w:pPr>
        <w:widowControl w:val="0"/>
        <w:tabs>
          <w:tab w:val="left" w:pos="426"/>
        </w:tabs>
        <w:autoSpaceDE w:val="0"/>
        <w:autoSpaceDN w:val="0"/>
        <w:adjustRightInd w:val="0"/>
        <w:ind w:firstLine="709"/>
        <w:jc w:val="both"/>
        <w:rPr>
          <w:sz w:val="26"/>
          <w:szCs w:val="26"/>
        </w:rPr>
      </w:pPr>
      <w:proofErr w:type="gramStart"/>
      <w:r w:rsidRPr="00A56045">
        <w:rPr>
          <w:sz w:val="26"/>
          <w:szCs w:val="26"/>
        </w:rPr>
        <w:t xml:space="preserve">В соответствии с Федеральными законами от 02.03.2007 № 25-ФЗ                                 «О муниципальной службе в Российской Федерации»,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Указом Президента РФ от 18.05.2009 № </w:t>
      </w:r>
      <w:r w:rsidRPr="00A56045">
        <w:rPr>
          <w:rFonts w:eastAsia="Calibri"/>
          <w:sz w:val="26"/>
          <w:szCs w:val="26"/>
          <w:lang w:eastAsia="en-US"/>
        </w:rPr>
        <w:t>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w:t>
      </w:r>
      <w:proofErr w:type="gramEnd"/>
      <w:r w:rsidRPr="00A56045">
        <w:rPr>
          <w:rFonts w:eastAsia="Calibri"/>
          <w:sz w:val="26"/>
          <w:szCs w:val="26"/>
          <w:lang w:eastAsia="en-US"/>
        </w:rPr>
        <w:t xml:space="preserve">, об имуществе и обязательствах имущественного характера», </w:t>
      </w:r>
      <w:r w:rsidRPr="00A56045">
        <w:rPr>
          <w:sz w:val="26"/>
          <w:szCs w:val="26"/>
        </w:rPr>
        <w:t xml:space="preserve">Законами Ханты-Мансийского автономного округа – Югры от 20.07.2007 № 113-оз                                  «Об отдельных вопросах муниципальной службы в Ханты-Мансийском автономном округе – Югре», </w:t>
      </w:r>
      <w:r w:rsidRPr="00A56045">
        <w:rPr>
          <w:rFonts w:eastAsia="Calibri"/>
          <w:sz w:val="26"/>
          <w:szCs w:val="26"/>
          <w:lang w:eastAsia="en-US"/>
        </w:rPr>
        <w:t xml:space="preserve">от 25.09.2008 № 86-оз «О мерах по противодействию                              коррупции в Ханты-Мансийском автономном округе – Югре», </w:t>
      </w:r>
      <w:r w:rsidRPr="004E71FD">
        <w:rPr>
          <w:sz w:val="26"/>
          <w:szCs w:val="26"/>
        </w:rPr>
        <w:t xml:space="preserve">руководствуясь Уставом муниципального образования сельское поселение </w:t>
      </w:r>
      <w:r w:rsidRPr="004E71FD">
        <w:rPr>
          <w:bCs/>
          <w:sz w:val="26"/>
          <w:szCs w:val="26"/>
        </w:rPr>
        <w:t>Сентябрьский</w:t>
      </w:r>
      <w:r w:rsidRPr="00A56045">
        <w:rPr>
          <w:sz w:val="26"/>
          <w:szCs w:val="26"/>
        </w:rPr>
        <w:t xml:space="preserve"> </w:t>
      </w:r>
      <w:proofErr w:type="gramStart"/>
      <w:r w:rsidRPr="00A56045">
        <w:rPr>
          <w:sz w:val="26"/>
          <w:szCs w:val="26"/>
        </w:rPr>
        <w:t>п</w:t>
      </w:r>
      <w:proofErr w:type="gramEnd"/>
      <w:r w:rsidRPr="00A56045">
        <w:rPr>
          <w:sz w:val="26"/>
          <w:szCs w:val="26"/>
        </w:rPr>
        <w:t xml:space="preserve"> о с т а н о в л я ю:</w:t>
      </w:r>
    </w:p>
    <w:p w:rsidR="006F262E" w:rsidRPr="00A56045" w:rsidRDefault="006F262E" w:rsidP="006F262E">
      <w:pPr>
        <w:widowControl w:val="0"/>
        <w:tabs>
          <w:tab w:val="left" w:pos="426"/>
        </w:tabs>
        <w:autoSpaceDE w:val="0"/>
        <w:autoSpaceDN w:val="0"/>
        <w:adjustRightInd w:val="0"/>
        <w:ind w:firstLine="709"/>
        <w:jc w:val="both"/>
        <w:rPr>
          <w:sz w:val="26"/>
          <w:szCs w:val="26"/>
        </w:rPr>
      </w:pPr>
    </w:p>
    <w:p w:rsidR="006F262E" w:rsidRPr="00A56045" w:rsidRDefault="006F262E" w:rsidP="006F262E">
      <w:pPr>
        <w:widowControl w:val="0"/>
        <w:tabs>
          <w:tab w:val="left" w:pos="993"/>
        </w:tabs>
        <w:autoSpaceDE w:val="0"/>
        <w:autoSpaceDN w:val="0"/>
        <w:adjustRightInd w:val="0"/>
        <w:ind w:firstLine="709"/>
        <w:jc w:val="both"/>
        <w:rPr>
          <w:sz w:val="26"/>
          <w:szCs w:val="26"/>
        </w:rPr>
      </w:pPr>
      <w:bookmarkStart w:id="0" w:name="Par19"/>
      <w:bookmarkEnd w:id="0"/>
      <w:r w:rsidRPr="00A56045">
        <w:rPr>
          <w:sz w:val="26"/>
          <w:szCs w:val="26"/>
        </w:rPr>
        <w:t>1.</w:t>
      </w:r>
      <w:r w:rsidRPr="00A56045">
        <w:rPr>
          <w:sz w:val="26"/>
          <w:szCs w:val="26"/>
        </w:rPr>
        <w:tab/>
      </w:r>
      <w:proofErr w:type="gramStart"/>
      <w:r w:rsidRPr="00A56045">
        <w:rPr>
          <w:sz w:val="26"/>
          <w:szCs w:val="26"/>
        </w:rPr>
        <w:t xml:space="preserve">Утвердить Положение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w:t>
      </w:r>
      <w:r w:rsidRPr="00A56045">
        <w:rPr>
          <w:sz w:val="26"/>
          <w:szCs w:val="26"/>
        </w:rPr>
        <w:lastRenderedPageBreak/>
        <w:t>характера, а также о доходах, об имуществе и обязательствах имущественного характера своих супруги (супруга) и несовершеннолетних детей согласно приложению 1.</w:t>
      </w:r>
      <w:proofErr w:type="gramEnd"/>
    </w:p>
    <w:p w:rsidR="006F262E" w:rsidRPr="00A56045" w:rsidRDefault="006F262E" w:rsidP="006F262E">
      <w:pPr>
        <w:widowControl w:val="0"/>
        <w:tabs>
          <w:tab w:val="left" w:pos="993"/>
        </w:tabs>
        <w:autoSpaceDE w:val="0"/>
        <w:autoSpaceDN w:val="0"/>
        <w:adjustRightInd w:val="0"/>
        <w:ind w:firstLine="709"/>
        <w:jc w:val="both"/>
        <w:rPr>
          <w:sz w:val="26"/>
          <w:szCs w:val="26"/>
        </w:rPr>
      </w:pPr>
      <w:r w:rsidRPr="00A56045">
        <w:rPr>
          <w:sz w:val="26"/>
          <w:szCs w:val="26"/>
        </w:rPr>
        <w:t>2.</w:t>
      </w:r>
      <w:r w:rsidRPr="00A56045">
        <w:rPr>
          <w:sz w:val="26"/>
          <w:szCs w:val="26"/>
        </w:rPr>
        <w:tab/>
      </w:r>
      <w:proofErr w:type="gramStart"/>
      <w:r w:rsidRPr="00A56045">
        <w:rPr>
          <w:sz w:val="26"/>
          <w:szCs w:val="26"/>
        </w:rPr>
        <w:t xml:space="preserve">Утвердить Перечень должностей муниципальной службы муниципального образования </w:t>
      </w:r>
      <w:r>
        <w:rPr>
          <w:sz w:val="26"/>
          <w:szCs w:val="26"/>
        </w:rPr>
        <w:t>сельское поселение Сентябрьский</w:t>
      </w:r>
      <w:r w:rsidRPr="00A56045">
        <w:rPr>
          <w:sz w:val="26"/>
          <w:szCs w:val="26"/>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Перечень) согласно приложению 2.</w:t>
      </w:r>
      <w:proofErr w:type="gramEnd"/>
    </w:p>
    <w:p w:rsidR="006F262E" w:rsidRPr="00A56045" w:rsidRDefault="006F262E" w:rsidP="006F262E">
      <w:pPr>
        <w:tabs>
          <w:tab w:val="left" w:pos="993"/>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3.</w:t>
      </w:r>
      <w:r w:rsidRPr="00A56045">
        <w:rPr>
          <w:rFonts w:eastAsia="Calibri"/>
          <w:sz w:val="26"/>
          <w:szCs w:val="26"/>
          <w:lang w:eastAsia="en-US"/>
        </w:rPr>
        <w:tab/>
        <w:t>Установить, что гражданин, замещавший должность муниципальной службы, включенную в Перечень, в течение двух лет после увольнения с муниципальной службы:</w:t>
      </w:r>
    </w:p>
    <w:p w:rsidR="006F262E" w:rsidRPr="00A56045" w:rsidRDefault="006F262E" w:rsidP="006F262E">
      <w:pPr>
        <w:widowControl w:val="0"/>
        <w:tabs>
          <w:tab w:val="left" w:pos="993"/>
        </w:tabs>
        <w:autoSpaceDE w:val="0"/>
        <w:autoSpaceDN w:val="0"/>
        <w:adjustRightInd w:val="0"/>
        <w:ind w:firstLine="709"/>
        <w:jc w:val="both"/>
        <w:rPr>
          <w:sz w:val="26"/>
          <w:szCs w:val="26"/>
        </w:rPr>
      </w:pPr>
      <w:bookmarkStart w:id="1" w:name="Par23"/>
      <w:bookmarkEnd w:id="1"/>
      <w:proofErr w:type="gramStart"/>
      <w:r w:rsidRPr="00A56045">
        <w:rPr>
          <w:sz w:val="26"/>
          <w:szCs w:val="26"/>
        </w:rPr>
        <w:t>-</w:t>
      </w:r>
      <w:r w:rsidRPr="00A56045">
        <w:rPr>
          <w:sz w:val="26"/>
          <w:szCs w:val="26"/>
        </w:rPr>
        <w:tab/>
        <w:t>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w:t>
      </w:r>
      <w:proofErr w:type="gramEnd"/>
      <w:r w:rsidRPr="00A56045">
        <w:rPr>
          <w:sz w:val="26"/>
          <w:szCs w:val="26"/>
        </w:rPr>
        <w:t xml:space="preserve"> служащих и урегулированию конфликта интересов;</w:t>
      </w:r>
    </w:p>
    <w:p w:rsidR="006F262E" w:rsidRDefault="006F262E" w:rsidP="006F262E">
      <w:pPr>
        <w:widowControl w:val="0"/>
        <w:tabs>
          <w:tab w:val="left" w:pos="993"/>
        </w:tabs>
        <w:autoSpaceDE w:val="0"/>
        <w:autoSpaceDN w:val="0"/>
        <w:adjustRightInd w:val="0"/>
        <w:ind w:firstLine="709"/>
        <w:jc w:val="both"/>
        <w:rPr>
          <w:sz w:val="26"/>
          <w:szCs w:val="26"/>
        </w:rPr>
      </w:pPr>
      <w:r w:rsidRPr="00A56045">
        <w:rPr>
          <w:sz w:val="26"/>
          <w:szCs w:val="26"/>
        </w:rPr>
        <w:t>-</w:t>
      </w:r>
      <w:r w:rsidRPr="00A56045">
        <w:rPr>
          <w:sz w:val="26"/>
          <w:szCs w:val="26"/>
        </w:rPr>
        <w:tab/>
      </w:r>
      <w:proofErr w:type="gramStart"/>
      <w:r w:rsidRPr="00A56045">
        <w:rPr>
          <w:sz w:val="26"/>
          <w:szCs w:val="26"/>
        </w:rPr>
        <w:t>обязан</w:t>
      </w:r>
      <w:proofErr w:type="gramEnd"/>
      <w:r w:rsidRPr="00A56045">
        <w:rPr>
          <w:sz w:val="26"/>
          <w:szCs w:val="26"/>
        </w:rPr>
        <w:t xml:space="preserve"> при заключении трудовых или гражданско-правовых договоров                     на выполнение работ (оказание услуг), указанных в абзаце втором                              настоящего пункта, сообщать работодателю сведения о последнем месте своей службы.</w:t>
      </w:r>
    </w:p>
    <w:p w:rsidR="006F262E" w:rsidRDefault="006F262E" w:rsidP="006F262E">
      <w:pPr>
        <w:widowControl w:val="0"/>
        <w:tabs>
          <w:tab w:val="left" w:pos="993"/>
        </w:tabs>
        <w:autoSpaceDE w:val="0"/>
        <w:autoSpaceDN w:val="0"/>
        <w:adjustRightInd w:val="0"/>
        <w:ind w:firstLine="709"/>
        <w:jc w:val="both"/>
        <w:rPr>
          <w:sz w:val="26"/>
          <w:szCs w:val="26"/>
        </w:rPr>
      </w:pPr>
      <w:r>
        <w:rPr>
          <w:sz w:val="26"/>
          <w:szCs w:val="26"/>
        </w:rPr>
        <w:t xml:space="preserve">4. </w:t>
      </w:r>
      <w:r w:rsidRPr="00B36002">
        <w:rPr>
          <w:sz w:val="26"/>
          <w:szCs w:val="26"/>
        </w:rPr>
        <w:t>Настоящее постановление подлежит официальному  опубликованию (обнародованию).</w:t>
      </w:r>
    </w:p>
    <w:p w:rsidR="006F262E" w:rsidRPr="00B36002" w:rsidRDefault="006F262E" w:rsidP="006F262E">
      <w:pPr>
        <w:widowControl w:val="0"/>
        <w:tabs>
          <w:tab w:val="left" w:pos="993"/>
        </w:tabs>
        <w:autoSpaceDE w:val="0"/>
        <w:autoSpaceDN w:val="0"/>
        <w:adjustRightInd w:val="0"/>
        <w:ind w:firstLine="709"/>
        <w:jc w:val="both"/>
        <w:rPr>
          <w:sz w:val="26"/>
          <w:szCs w:val="26"/>
        </w:rPr>
      </w:pPr>
      <w:r>
        <w:rPr>
          <w:sz w:val="26"/>
          <w:szCs w:val="26"/>
        </w:rPr>
        <w:t xml:space="preserve">5. </w:t>
      </w:r>
      <w:r w:rsidRPr="00B36002">
        <w:rPr>
          <w:sz w:val="26"/>
          <w:szCs w:val="26"/>
        </w:rPr>
        <w:t xml:space="preserve">Настоящее постановление вступает в силу после официального  опубликования (обнародования)  в бюллетене «Сентябрьский вестник» и распространяется на правоотношения, возникшие с 1 </w:t>
      </w:r>
      <w:r>
        <w:rPr>
          <w:sz w:val="26"/>
          <w:szCs w:val="26"/>
        </w:rPr>
        <w:t>января 2016</w:t>
      </w:r>
      <w:r w:rsidRPr="00B36002">
        <w:rPr>
          <w:sz w:val="26"/>
          <w:szCs w:val="26"/>
        </w:rPr>
        <w:t xml:space="preserve"> года.</w:t>
      </w:r>
    </w:p>
    <w:p w:rsidR="006F262E" w:rsidRPr="00A56045" w:rsidRDefault="006F262E" w:rsidP="006F262E">
      <w:pPr>
        <w:widowControl w:val="0"/>
        <w:tabs>
          <w:tab w:val="left" w:pos="709"/>
          <w:tab w:val="left" w:pos="7938"/>
        </w:tabs>
        <w:autoSpaceDE w:val="0"/>
        <w:autoSpaceDN w:val="0"/>
        <w:adjustRightInd w:val="0"/>
        <w:jc w:val="both"/>
        <w:rPr>
          <w:sz w:val="26"/>
          <w:szCs w:val="26"/>
        </w:rPr>
      </w:pPr>
      <w:r>
        <w:rPr>
          <w:sz w:val="26"/>
          <w:szCs w:val="26"/>
        </w:rPr>
        <w:tab/>
        <w:t xml:space="preserve">6. </w:t>
      </w:r>
      <w:proofErr w:type="gramStart"/>
      <w:r w:rsidRPr="00A56045">
        <w:rPr>
          <w:sz w:val="26"/>
          <w:szCs w:val="26"/>
        </w:rPr>
        <w:t>Контроль за</w:t>
      </w:r>
      <w:proofErr w:type="gramEnd"/>
      <w:r w:rsidRPr="00A56045">
        <w:rPr>
          <w:sz w:val="26"/>
          <w:szCs w:val="26"/>
        </w:rPr>
        <w:t xml:space="preserve"> выполнением постановления оставляю за собой.</w:t>
      </w:r>
    </w:p>
    <w:p w:rsidR="006F262E" w:rsidRPr="00A56045" w:rsidRDefault="006F262E" w:rsidP="006F262E">
      <w:pPr>
        <w:widowControl w:val="0"/>
        <w:autoSpaceDE w:val="0"/>
        <w:autoSpaceDN w:val="0"/>
        <w:adjustRightInd w:val="0"/>
        <w:ind w:firstLine="709"/>
        <w:jc w:val="both"/>
        <w:rPr>
          <w:sz w:val="26"/>
          <w:szCs w:val="26"/>
        </w:rPr>
      </w:pPr>
    </w:p>
    <w:p w:rsidR="006F262E" w:rsidRPr="00A56045" w:rsidRDefault="006F262E" w:rsidP="006F262E">
      <w:pPr>
        <w:widowControl w:val="0"/>
        <w:autoSpaceDE w:val="0"/>
        <w:autoSpaceDN w:val="0"/>
        <w:adjustRightInd w:val="0"/>
        <w:ind w:firstLine="709"/>
        <w:jc w:val="both"/>
        <w:rPr>
          <w:sz w:val="26"/>
          <w:szCs w:val="26"/>
        </w:rPr>
      </w:pPr>
    </w:p>
    <w:p w:rsidR="006F262E" w:rsidRPr="00A56045" w:rsidRDefault="006F262E" w:rsidP="006F262E">
      <w:pPr>
        <w:widowControl w:val="0"/>
        <w:autoSpaceDE w:val="0"/>
        <w:autoSpaceDN w:val="0"/>
        <w:adjustRightInd w:val="0"/>
        <w:ind w:firstLine="709"/>
        <w:jc w:val="both"/>
        <w:rPr>
          <w:sz w:val="26"/>
          <w:szCs w:val="26"/>
        </w:rPr>
      </w:pPr>
    </w:p>
    <w:p w:rsidR="006F262E" w:rsidRPr="00A56045" w:rsidRDefault="006F262E" w:rsidP="006F262E">
      <w:pPr>
        <w:widowControl w:val="0"/>
        <w:autoSpaceDE w:val="0"/>
        <w:autoSpaceDN w:val="0"/>
        <w:adjustRightInd w:val="0"/>
        <w:jc w:val="both"/>
        <w:rPr>
          <w:sz w:val="26"/>
          <w:szCs w:val="26"/>
        </w:rPr>
      </w:pPr>
      <w:r w:rsidRPr="00A56045">
        <w:rPr>
          <w:sz w:val="26"/>
          <w:szCs w:val="26"/>
        </w:rPr>
        <w:t xml:space="preserve">Глава </w:t>
      </w:r>
      <w:r>
        <w:rPr>
          <w:sz w:val="26"/>
          <w:szCs w:val="26"/>
        </w:rPr>
        <w:t>поселения                                                                                            А.В. Светлаков</w:t>
      </w:r>
    </w:p>
    <w:p w:rsidR="006F262E" w:rsidRPr="00A56045" w:rsidRDefault="006F262E" w:rsidP="006F262E">
      <w:pPr>
        <w:widowControl w:val="0"/>
        <w:autoSpaceDE w:val="0"/>
        <w:autoSpaceDN w:val="0"/>
        <w:adjustRightInd w:val="0"/>
        <w:ind w:firstLine="709"/>
        <w:jc w:val="both"/>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tabs>
          <w:tab w:val="left" w:pos="5670"/>
          <w:tab w:val="left" w:pos="6096"/>
          <w:tab w:val="left" w:pos="6237"/>
        </w:tabs>
        <w:autoSpaceDE w:val="0"/>
        <w:autoSpaceDN w:val="0"/>
        <w:adjustRightInd w:val="0"/>
        <w:outlineLvl w:val="0"/>
        <w:rPr>
          <w:sz w:val="26"/>
          <w:szCs w:val="26"/>
        </w:rPr>
      </w:pPr>
    </w:p>
    <w:p w:rsidR="006F262E" w:rsidRPr="00A56045" w:rsidRDefault="006F262E" w:rsidP="006F262E">
      <w:pPr>
        <w:widowControl w:val="0"/>
        <w:tabs>
          <w:tab w:val="left" w:pos="5670"/>
          <w:tab w:val="left" w:pos="6096"/>
          <w:tab w:val="left" w:pos="6237"/>
        </w:tabs>
        <w:autoSpaceDE w:val="0"/>
        <w:autoSpaceDN w:val="0"/>
        <w:adjustRightInd w:val="0"/>
        <w:outlineLvl w:val="0"/>
        <w:rPr>
          <w:sz w:val="26"/>
          <w:szCs w:val="26"/>
        </w:rPr>
      </w:pPr>
      <w:r w:rsidRPr="00A56045">
        <w:rPr>
          <w:sz w:val="26"/>
          <w:szCs w:val="26"/>
        </w:rPr>
        <w:t xml:space="preserve">                                                       </w:t>
      </w:r>
      <w:r>
        <w:rPr>
          <w:sz w:val="26"/>
          <w:szCs w:val="26"/>
        </w:rPr>
        <w:t xml:space="preserve">                           </w:t>
      </w:r>
      <w:r w:rsidRPr="00A56045">
        <w:rPr>
          <w:sz w:val="26"/>
          <w:szCs w:val="26"/>
        </w:rPr>
        <w:t xml:space="preserve">     </w:t>
      </w:r>
    </w:p>
    <w:tbl>
      <w:tblPr>
        <w:tblpPr w:leftFromText="180" w:rightFromText="180" w:horzAnchor="margin" w:tblpXSpec="right" w:tblpY="-360"/>
        <w:tblW w:w="4395" w:type="dxa"/>
        <w:tblLook w:val="01E0" w:firstRow="1" w:lastRow="1" w:firstColumn="1" w:lastColumn="1" w:noHBand="0" w:noVBand="0"/>
      </w:tblPr>
      <w:tblGrid>
        <w:gridCol w:w="4395"/>
      </w:tblGrid>
      <w:tr w:rsidR="006F262E" w:rsidRPr="00C15E77" w:rsidTr="00FF3714">
        <w:tc>
          <w:tcPr>
            <w:tcW w:w="4395" w:type="dxa"/>
            <w:shd w:val="clear" w:color="auto" w:fill="auto"/>
          </w:tcPr>
          <w:p w:rsidR="006F262E" w:rsidRPr="00C15E77" w:rsidRDefault="006F262E" w:rsidP="00FF3714">
            <w:pPr>
              <w:suppressAutoHyphens/>
              <w:rPr>
                <w:sz w:val="26"/>
                <w:szCs w:val="26"/>
                <w:lang w:eastAsia="ar-SA"/>
              </w:rPr>
            </w:pPr>
            <w:r w:rsidRPr="00C15E77">
              <w:rPr>
                <w:sz w:val="26"/>
                <w:szCs w:val="26"/>
                <w:lang w:eastAsia="ar-SA"/>
              </w:rPr>
              <w:t xml:space="preserve">Приложение  </w:t>
            </w:r>
            <w:r>
              <w:rPr>
                <w:sz w:val="26"/>
                <w:szCs w:val="26"/>
                <w:lang w:eastAsia="ar-SA"/>
              </w:rPr>
              <w:t>1</w:t>
            </w:r>
          </w:p>
        </w:tc>
      </w:tr>
      <w:tr w:rsidR="006F262E" w:rsidRPr="00C15E77" w:rsidTr="00FF3714">
        <w:tc>
          <w:tcPr>
            <w:tcW w:w="4395" w:type="dxa"/>
            <w:shd w:val="clear" w:color="auto" w:fill="auto"/>
          </w:tcPr>
          <w:p w:rsidR="006F262E" w:rsidRPr="00C15E77" w:rsidRDefault="006F262E" w:rsidP="00FF3714">
            <w:pPr>
              <w:suppressAutoHyphens/>
              <w:rPr>
                <w:sz w:val="26"/>
                <w:szCs w:val="26"/>
                <w:lang w:eastAsia="ar-SA"/>
              </w:rPr>
            </w:pPr>
            <w:r w:rsidRPr="00C15E77">
              <w:rPr>
                <w:sz w:val="26"/>
                <w:szCs w:val="26"/>
                <w:lang w:eastAsia="ar-SA"/>
              </w:rPr>
              <w:t>к постановлению администрации</w:t>
            </w:r>
          </w:p>
        </w:tc>
      </w:tr>
      <w:tr w:rsidR="006F262E" w:rsidRPr="00C15E77" w:rsidTr="00FF3714">
        <w:tc>
          <w:tcPr>
            <w:tcW w:w="4395" w:type="dxa"/>
            <w:shd w:val="clear" w:color="auto" w:fill="auto"/>
          </w:tcPr>
          <w:p w:rsidR="006F262E" w:rsidRPr="00C15E77" w:rsidRDefault="006F262E" w:rsidP="00FF3714">
            <w:pPr>
              <w:suppressAutoHyphens/>
              <w:rPr>
                <w:sz w:val="26"/>
                <w:szCs w:val="26"/>
                <w:lang w:eastAsia="ar-SA"/>
              </w:rPr>
            </w:pPr>
            <w:r w:rsidRPr="00C15E77">
              <w:rPr>
                <w:sz w:val="26"/>
                <w:szCs w:val="26"/>
                <w:lang w:eastAsia="ar-SA"/>
              </w:rPr>
              <w:t xml:space="preserve">сельского поселения </w:t>
            </w:r>
            <w:proofErr w:type="gramStart"/>
            <w:r w:rsidRPr="00C15E77">
              <w:rPr>
                <w:sz w:val="26"/>
                <w:szCs w:val="26"/>
                <w:lang w:eastAsia="ar-SA"/>
              </w:rPr>
              <w:t>Сентябрьский</w:t>
            </w:r>
            <w:proofErr w:type="gramEnd"/>
          </w:p>
        </w:tc>
      </w:tr>
      <w:tr w:rsidR="006F262E" w:rsidRPr="00C15E77" w:rsidTr="00FF3714">
        <w:tc>
          <w:tcPr>
            <w:tcW w:w="4395" w:type="dxa"/>
            <w:shd w:val="clear" w:color="auto" w:fill="auto"/>
          </w:tcPr>
          <w:p w:rsidR="006F262E" w:rsidRPr="00C15E77" w:rsidRDefault="006F262E" w:rsidP="00FF3714">
            <w:pPr>
              <w:suppressAutoHyphens/>
              <w:rPr>
                <w:sz w:val="26"/>
                <w:szCs w:val="26"/>
                <w:lang w:eastAsia="ar-SA"/>
              </w:rPr>
            </w:pPr>
            <w:r w:rsidRPr="00C15E77">
              <w:rPr>
                <w:sz w:val="26"/>
                <w:szCs w:val="26"/>
                <w:lang w:eastAsia="ar-SA"/>
              </w:rPr>
              <w:t xml:space="preserve">от </w:t>
            </w:r>
            <w:r>
              <w:rPr>
                <w:sz w:val="26"/>
                <w:szCs w:val="26"/>
                <w:u w:val="single"/>
                <w:lang w:eastAsia="ar-SA"/>
              </w:rPr>
              <w:t>28.04.2016</w:t>
            </w:r>
            <w:r w:rsidRPr="00C15E77">
              <w:rPr>
                <w:sz w:val="26"/>
                <w:szCs w:val="26"/>
                <w:lang w:eastAsia="ar-SA"/>
              </w:rPr>
              <w:t xml:space="preserve"> </w:t>
            </w:r>
            <w:r>
              <w:rPr>
                <w:sz w:val="26"/>
                <w:szCs w:val="26"/>
                <w:lang w:eastAsia="ar-SA"/>
              </w:rPr>
              <w:t xml:space="preserve"> </w:t>
            </w:r>
            <w:r w:rsidRPr="00C15E77">
              <w:rPr>
                <w:sz w:val="26"/>
                <w:szCs w:val="26"/>
                <w:lang w:eastAsia="ar-SA"/>
              </w:rPr>
              <w:t xml:space="preserve">№ </w:t>
            </w:r>
            <w:r>
              <w:rPr>
                <w:sz w:val="26"/>
                <w:szCs w:val="26"/>
                <w:u w:val="single"/>
                <w:lang w:eastAsia="ar-SA"/>
              </w:rPr>
              <w:t>54</w:t>
            </w:r>
            <w:r w:rsidRPr="00C15E77">
              <w:rPr>
                <w:sz w:val="26"/>
                <w:szCs w:val="26"/>
                <w:u w:val="single"/>
                <w:lang w:eastAsia="ar-SA"/>
              </w:rPr>
              <w:t>-па</w:t>
            </w:r>
          </w:p>
        </w:tc>
      </w:tr>
    </w:tbl>
    <w:p w:rsidR="006F262E" w:rsidRPr="00A56045" w:rsidRDefault="006F262E" w:rsidP="006F262E">
      <w:pPr>
        <w:widowControl w:val="0"/>
        <w:tabs>
          <w:tab w:val="left" w:pos="5670"/>
          <w:tab w:val="left" w:pos="6096"/>
          <w:tab w:val="left" w:pos="6237"/>
        </w:tabs>
        <w:autoSpaceDE w:val="0"/>
        <w:autoSpaceDN w:val="0"/>
        <w:adjustRightInd w:val="0"/>
        <w:outlineLvl w:val="0"/>
        <w:rPr>
          <w:sz w:val="26"/>
          <w:szCs w:val="26"/>
        </w:rPr>
      </w:pPr>
    </w:p>
    <w:p w:rsidR="006F262E" w:rsidRPr="00A56045" w:rsidRDefault="006F262E" w:rsidP="006F262E">
      <w:pPr>
        <w:widowControl w:val="0"/>
        <w:autoSpaceDE w:val="0"/>
        <w:autoSpaceDN w:val="0"/>
        <w:adjustRightInd w:val="0"/>
        <w:ind w:firstLine="709"/>
        <w:jc w:val="center"/>
        <w:rPr>
          <w:sz w:val="26"/>
          <w:szCs w:val="26"/>
        </w:rPr>
      </w:pPr>
      <w:proofErr w:type="gramStart"/>
      <w:r w:rsidRPr="00A56045">
        <w:rPr>
          <w:sz w:val="26"/>
          <w:szCs w:val="26"/>
        </w:rPr>
        <w:t>П</w:t>
      </w:r>
      <w:proofErr w:type="gramEnd"/>
      <w:r w:rsidRPr="00A56045">
        <w:rPr>
          <w:sz w:val="26"/>
          <w:szCs w:val="26"/>
        </w:rPr>
        <w:t xml:space="preserve"> О Л О Ж Е Н И Е</w:t>
      </w:r>
    </w:p>
    <w:p w:rsidR="006F262E" w:rsidRPr="00A56045" w:rsidRDefault="006F262E" w:rsidP="006F262E">
      <w:pPr>
        <w:autoSpaceDE w:val="0"/>
        <w:autoSpaceDN w:val="0"/>
        <w:adjustRightInd w:val="0"/>
        <w:ind w:firstLine="709"/>
        <w:jc w:val="center"/>
        <w:rPr>
          <w:rFonts w:eastAsia="Calibri"/>
          <w:sz w:val="26"/>
          <w:szCs w:val="26"/>
          <w:lang w:eastAsia="en-US"/>
        </w:rPr>
      </w:pPr>
      <w:proofErr w:type="gramStart"/>
      <w:r w:rsidRPr="00A56045">
        <w:rPr>
          <w:rFonts w:eastAsia="Calibri"/>
          <w:bCs/>
          <w:sz w:val="26"/>
          <w:szCs w:val="26"/>
          <w:lang w:eastAsia="en-US"/>
        </w:rPr>
        <w:t>о представлении гражданами, претендующими на замещение должностей муниципальной службы</w:t>
      </w:r>
      <w:r w:rsidRPr="00A56045">
        <w:rPr>
          <w:rFonts w:eastAsia="Calibri"/>
          <w:sz w:val="26"/>
          <w:szCs w:val="26"/>
          <w:lang w:eastAsia="en-US"/>
        </w:rPr>
        <w:t>,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6F262E" w:rsidRPr="00A56045" w:rsidRDefault="006F262E" w:rsidP="006F262E">
      <w:pPr>
        <w:autoSpaceDE w:val="0"/>
        <w:autoSpaceDN w:val="0"/>
        <w:adjustRightInd w:val="0"/>
        <w:ind w:firstLine="709"/>
        <w:jc w:val="both"/>
        <w:rPr>
          <w:rFonts w:eastAsia="Calibri"/>
          <w:sz w:val="26"/>
          <w:szCs w:val="26"/>
          <w:lang w:eastAsia="en-US"/>
        </w:rPr>
      </w:pP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1.</w:t>
      </w:r>
      <w:r w:rsidRPr="00A56045">
        <w:rPr>
          <w:rFonts w:eastAsia="Calibri"/>
          <w:sz w:val="26"/>
          <w:szCs w:val="26"/>
          <w:lang w:eastAsia="en-US"/>
        </w:rPr>
        <w:tab/>
      </w:r>
      <w:proofErr w:type="gramStart"/>
      <w:r w:rsidRPr="00A56045">
        <w:rPr>
          <w:rFonts w:eastAsia="Calibri"/>
          <w:sz w:val="26"/>
          <w:szCs w:val="26"/>
          <w:lang w:eastAsia="en-US"/>
        </w:rPr>
        <w:t xml:space="preserve">Настоящим Положением определяется порядок представления гражданами, претендующими на замещение должностей муниципальной службы в муниципальном образовании </w:t>
      </w:r>
      <w:r>
        <w:rPr>
          <w:rFonts w:eastAsia="Calibri"/>
          <w:sz w:val="26"/>
          <w:szCs w:val="26"/>
          <w:lang w:eastAsia="en-US"/>
        </w:rPr>
        <w:t>сельское поселение Сентябрьский</w:t>
      </w:r>
      <w:r w:rsidRPr="00A56045">
        <w:rPr>
          <w:rFonts w:eastAsia="Calibri"/>
          <w:sz w:val="26"/>
          <w:szCs w:val="26"/>
          <w:lang w:eastAsia="en-US"/>
        </w:rPr>
        <w:t xml:space="preserve"> (далее - должности муниципальной службы), и муниципальными служащими муниципального образования </w:t>
      </w:r>
      <w:r>
        <w:rPr>
          <w:rFonts w:eastAsia="Calibri"/>
          <w:sz w:val="26"/>
          <w:szCs w:val="26"/>
          <w:lang w:eastAsia="en-US"/>
        </w:rPr>
        <w:t>сельское поселение Сентябрьский</w:t>
      </w:r>
      <w:r w:rsidRPr="00A56045">
        <w:rPr>
          <w:rFonts w:eastAsia="Calibri"/>
          <w:sz w:val="26"/>
          <w:szCs w:val="26"/>
          <w:lang w:eastAsia="en-US"/>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w:t>
      </w:r>
      <w:proofErr w:type="gramEnd"/>
      <w:r w:rsidRPr="00A56045">
        <w:rPr>
          <w:rFonts w:eastAsia="Calibri"/>
          <w:sz w:val="26"/>
          <w:szCs w:val="26"/>
          <w:lang w:eastAsia="en-US"/>
        </w:rPr>
        <w:t xml:space="preserve">, </w:t>
      </w:r>
      <w:proofErr w:type="gramStart"/>
      <w:r w:rsidRPr="00A56045">
        <w:rPr>
          <w:rFonts w:eastAsia="Calibri"/>
          <w:sz w:val="26"/>
          <w:szCs w:val="26"/>
          <w:lang w:eastAsia="en-US"/>
        </w:rPr>
        <w:t>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2.</w:t>
      </w:r>
      <w:bookmarkStart w:id="2" w:name="Par29"/>
      <w:bookmarkEnd w:id="2"/>
      <w:r w:rsidRPr="00A56045">
        <w:rPr>
          <w:rFonts w:eastAsia="Calibri"/>
          <w:sz w:val="26"/>
          <w:szCs w:val="26"/>
          <w:lang w:eastAsia="en-US"/>
        </w:rPr>
        <w:tab/>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а)</w:t>
      </w:r>
      <w:r w:rsidRPr="00A56045">
        <w:rPr>
          <w:rFonts w:eastAsia="Calibri"/>
          <w:sz w:val="26"/>
          <w:szCs w:val="26"/>
          <w:lang w:eastAsia="en-US"/>
        </w:rPr>
        <w:tab/>
        <w:t xml:space="preserve">на гражданина, претендующего на замещение должности муниципальной службы, предусмотренной </w:t>
      </w:r>
      <w:hyperlink r:id="rId6" w:history="1">
        <w:r w:rsidRPr="00A56045">
          <w:rPr>
            <w:rFonts w:eastAsia="Calibri"/>
            <w:sz w:val="26"/>
            <w:szCs w:val="26"/>
            <w:lang w:eastAsia="en-US"/>
          </w:rPr>
          <w:t>перечнем</w:t>
        </w:r>
      </w:hyperlink>
      <w:r w:rsidRPr="00A56045">
        <w:rPr>
          <w:rFonts w:eastAsia="Calibri"/>
          <w:sz w:val="26"/>
          <w:szCs w:val="26"/>
          <w:lang w:eastAsia="en-US"/>
        </w:rPr>
        <w:t xml:space="preserve"> должностей муниципальной службы, утвержденным постановлением </w:t>
      </w:r>
      <w:r>
        <w:rPr>
          <w:rFonts w:eastAsia="Calibri"/>
          <w:sz w:val="26"/>
          <w:szCs w:val="26"/>
          <w:lang w:eastAsia="en-US"/>
        </w:rPr>
        <w:t>администрации сельского поселения</w:t>
      </w:r>
      <w:r w:rsidRPr="00A56045">
        <w:rPr>
          <w:rFonts w:eastAsia="Calibri"/>
          <w:sz w:val="26"/>
          <w:szCs w:val="26"/>
          <w:lang w:eastAsia="en-US"/>
        </w:rPr>
        <w:t xml:space="preserve">, (далее - гражданин, Перечень); </w:t>
      </w:r>
    </w:p>
    <w:p w:rsidR="006F262E" w:rsidRPr="00A56045" w:rsidRDefault="006F262E" w:rsidP="006F262E">
      <w:pPr>
        <w:widowControl w:val="0"/>
        <w:tabs>
          <w:tab w:val="left" w:pos="1021"/>
        </w:tabs>
        <w:autoSpaceDE w:val="0"/>
        <w:autoSpaceDN w:val="0"/>
        <w:adjustRightInd w:val="0"/>
        <w:ind w:firstLine="709"/>
        <w:jc w:val="both"/>
        <w:rPr>
          <w:sz w:val="26"/>
          <w:szCs w:val="26"/>
        </w:rPr>
      </w:pPr>
      <w:proofErr w:type="gramStart"/>
      <w:r w:rsidRPr="00A56045">
        <w:rPr>
          <w:sz w:val="26"/>
          <w:szCs w:val="26"/>
        </w:rPr>
        <w:t>б)</w:t>
      </w:r>
      <w:r w:rsidRPr="00A56045">
        <w:rPr>
          <w:sz w:val="26"/>
          <w:szCs w:val="26"/>
        </w:rPr>
        <w:tab/>
        <w:t xml:space="preserve">на муниципального служащего муниципального образования </w:t>
      </w:r>
      <w:r>
        <w:rPr>
          <w:sz w:val="26"/>
          <w:szCs w:val="26"/>
        </w:rPr>
        <w:t>сельское поселение Сентябрьский</w:t>
      </w:r>
      <w:r w:rsidRPr="00A56045">
        <w:rPr>
          <w:sz w:val="26"/>
          <w:szCs w:val="26"/>
        </w:rPr>
        <w:t xml:space="preserve">, замещавшего </w:t>
      </w:r>
      <w:r w:rsidRPr="00A56045">
        <w:rPr>
          <w:rFonts w:eastAsia="Calibri"/>
          <w:sz w:val="26"/>
          <w:szCs w:val="26"/>
          <w:lang w:eastAsia="en-US"/>
        </w:rPr>
        <w:t xml:space="preserve">по состоянию на 31 декабря отчетного года </w:t>
      </w:r>
      <w:r w:rsidRPr="00A56045">
        <w:rPr>
          <w:sz w:val="26"/>
          <w:szCs w:val="26"/>
        </w:rPr>
        <w:t>должность муниципальной службы, предусмотренную Перечнем (далее - муниципальный служащий);</w:t>
      </w:r>
      <w:proofErr w:type="gramEnd"/>
    </w:p>
    <w:p w:rsidR="006F262E" w:rsidRPr="00A56045" w:rsidRDefault="006F262E" w:rsidP="006F262E">
      <w:pPr>
        <w:widowControl w:val="0"/>
        <w:tabs>
          <w:tab w:val="left" w:pos="1021"/>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в)</w:t>
      </w:r>
      <w:r w:rsidRPr="00A56045">
        <w:rPr>
          <w:rFonts w:eastAsia="Calibri"/>
          <w:sz w:val="26"/>
          <w:szCs w:val="26"/>
          <w:lang w:eastAsia="en-US"/>
        </w:rPr>
        <w:tab/>
        <w:t xml:space="preserve">на муниципального служащего, замещающего должность муниципальной службы, не предусмотренную </w:t>
      </w:r>
      <w:hyperlink r:id="rId7" w:history="1">
        <w:r w:rsidRPr="00A56045">
          <w:rPr>
            <w:rFonts w:eastAsia="Calibri"/>
            <w:sz w:val="26"/>
            <w:szCs w:val="26"/>
            <w:lang w:eastAsia="en-US"/>
          </w:rPr>
          <w:t>Перечнем</w:t>
        </w:r>
      </w:hyperlink>
      <w:r w:rsidRPr="00A56045">
        <w:rPr>
          <w:rFonts w:eastAsia="Calibri"/>
          <w:sz w:val="26"/>
          <w:szCs w:val="26"/>
          <w:lang w:eastAsia="en-US"/>
        </w:rPr>
        <w:t>,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 xml:space="preserve">Муниципальные служащие, замещающие должности, включенные в </w:t>
      </w:r>
      <w:hyperlink r:id="rId8" w:history="1">
        <w:r w:rsidRPr="00A56045">
          <w:rPr>
            <w:rFonts w:eastAsia="Calibri"/>
            <w:sz w:val="26"/>
            <w:szCs w:val="26"/>
            <w:lang w:eastAsia="en-US"/>
          </w:rPr>
          <w:t>Перечень</w:t>
        </w:r>
      </w:hyperlink>
      <w:r w:rsidRPr="00A56045">
        <w:rPr>
          <w:rFonts w:eastAsia="Calibri"/>
          <w:sz w:val="26"/>
          <w:szCs w:val="26"/>
          <w:lang w:eastAsia="en-US"/>
        </w:rPr>
        <w:t xml:space="preserve">,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 w:history="1">
        <w:r w:rsidRPr="00A56045">
          <w:rPr>
            <w:rFonts w:eastAsia="Calibri"/>
            <w:sz w:val="26"/>
            <w:szCs w:val="26"/>
            <w:lang w:eastAsia="en-US"/>
          </w:rPr>
          <w:t>законом</w:t>
        </w:r>
      </w:hyperlink>
      <w:r w:rsidRPr="00A56045">
        <w:rPr>
          <w:rFonts w:eastAsia="Calibri"/>
          <w:sz w:val="26"/>
          <w:szCs w:val="26"/>
          <w:lang w:eastAsia="en-US"/>
        </w:rPr>
        <w:t xml:space="preserve"> «О </w:t>
      </w:r>
      <w:proofErr w:type="gramStart"/>
      <w:r w:rsidRPr="00A56045">
        <w:rPr>
          <w:rFonts w:eastAsia="Calibri"/>
          <w:sz w:val="26"/>
          <w:szCs w:val="26"/>
          <w:lang w:eastAsia="en-US"/>
        </w:rPr>
        <w:t>контроле за</w:t>
      </w:r>
      <w:proofErr w:type="gramEnd"/>
      <w:r w:rsidRPr="00A56045">
        <w:rPr>
          <w:rFonts w:eastAsia="Calibri"/>
          <w:sz w:val="26"/>
          <w:szCs w:val="26"/>
          <w:lang w:eastAsia="en-US"/>
        </w:rPr>
        <w:t xml:space="preserve"> соответствием расходов лиц, замещающих государственные должности, и иных лиц их доходам».</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3.</w:t>
      </w:r>
      <w:r w:rsidRPr="00A56045">
        <w:rPr>
          <w:rFonts w:eastAsia="Calibri"/>
          <w:sz w:val="26"/>
          <w:szCs w:val="26"/>
          <w:lang w:eastAsia="en-US"/>
        </w:rPr>
        <w:tab/>
        <w:t xml:space="preserve">Сведения о доходах, об имуществе и обязательствах имущественного характера представляются по утвержденной Указом Президента Российской Федерации </w:t>
      </w:r>
      <w:hyperlink r:id="rId10" w:history="1">
        <w:r w:rsidRPr="00A56045">
          <w:rPr>
            <w:rFonts w:eastAsia="Calibri"/>
            <w:sz w:val="26"/>
            <w:szCs w:val="26"/>
            <w:lang w:eastAsia="en-US"/>
          </w:rPr>
          <w:t>форме</w:t>
        </w:r>
      </w:hyperlink>
      <w:r w:rsidRPr="00A56045">
        <w:rPr>
          <w:rFonts w:eastAsia="Calibri"/>
          <w:sz w:val="26"/>
          <w:szCs w:val="26"/>
          <w:lang w:eastAsia="en-US"/>
        </w:rPr>
        <w:t xml:space="preserve"> справки:</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bookmarkStart w:id="3" w:name="Par32"/>
      <w:bookmarkEnd w:id="3"/>
      <w:r w:rsidRPr="00A56045">
        <w:rPr>
          <w:rFonts w:eastAsia="Calibri"/>
          <w:sz w:val="26"/>
          <w:szCs w:val="26"/>
          <w:lang w:eastAsia="en-US"/>
        </w:rPr>
        <w:t>а)</w:t>
      </w:r>
      <w:r w:rsidRPr="00A56045">
        <w:rPr>
          <w:rFonts w:eastAsia="Calibri"/>
          <w:sz w:val="26"/>
          <w:szCs w:val="26"/>
          <w:lang w:eastAsia="en-US"/>
        </w:rPr>
        <w:tab/>
        <w:t>гражданами - при назначении на должности муниципальной службы, предусмотренные Перечнем;</w:t>
      </w:r>
    </w:p>
    <w:p w:rsidR="006F262E" w:rsidRPr="00A56045" w:rsidRDefault="006F262E" w:rsidP="006F262E">
      <w:pPr>
        <w:widowControl w:val="0"/>
        <w:tabs>
          <w:tab w:val="left" w:pos="1021"/>
        </w:tabs>
        <w:autoSpaceDE w:val="0"/>
        <w:autoSpaceDN w:val="0"/>
        <w:adjustRightInd w:val="0"/>
        <w:ind w:firstLine="709"/>
        <w:jc w:val="both"/>
        <w:rPr>
          <w:sz w:val="26"/>
          <w:szCs w:val="26"/>
        </w:rPr>
      </w:pPr>
      <w:r w:rsidRPr="00A56045">
        <w:rPr>
          <w:sz w:val="26"/>
          <w:szCs w:val="26"/>
        </w:rPr>
        <w:t>б)</w:t>
      </w:r>
      <w:r w:rsidRPr="00A56045">
        <w:rPr>
          <w:sz w:val="26"/>
          <w:szCs w:val="26"/>
        </w:rPr>
        <w:tab/>
      </w:r>
      <w:r w:rsidRPr="00A56045">
        <w:rPr>
          <w:rFonts w:eastAsia="Calibri"/>
          <w:sz w:val="26"/>
          <w:szCs w:val="26"/>
          <w:lang w:eastAsia="en-US"/>
        </w:rPr>
        <w:t>кандидатами на должности, предусмотренные Перечнем, - при назначении на должности муниципальной службы, предусмотренные Перечнем;</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bookmarkStart w:id="4" w:name="Par33"/>
      <w:bookmarkEnd w:id="4"/>
      <w:r w:rsidRPr="00A56045">
        <w:rPr>
          <w:rFonts w:eastAsia="Calibri"/>
          <w:sz w:val="26"/>
          <w:szCs w:val="26"/>
          <w:lang w:eastAsia="en-US"/>
        </w:rPr>
        <w:lastRenderedPageBreak/>
        <w:t>в)</w:t>
      </w:r>
      <w:r w:rsidRPr="00A56045">
        <w:rPr>
          <w:rFonts w:eastAsia="Calibri"/>
          <w:sz w:val="26"/>
          <w:szCs w:val="26"/>
          <w:lang w:eastAsia="en-US"/>
        </w:rPr>
        <w:tab/>
        <w:t xml:space="preserve">муниципальными служащими, замещающими должности муниципальной службы, предусмотренные Перечнем, - ежегодно, не позднее 30 апреля, года, следующего </w:t>
      </w:r>
      <w:proofErr w:type="gramStart"/>
      <w:r w:rsidRPr="00A56045">
        <w:rPr>
          <w:rFonts w:eastAsia="Calibri"/>
          <w:sz w:val="26"/>
          <w:szCs w:val="26"/>
          <w:lang w:eastAsia="en-US"/>
        </w:rPr>
        <w:t>за</w:t>
      </w:r>
      <w:proofErr w:type="gramEnd"/>
      <w:r w:rsidRPr="00A56045">
        <w:rPr>
          <w:rFonts w:eastAsia="Calibri"/>
          <w:sz w:val="26"/>
          <w:szCs w:val="26"/>
          <w:lang w:eastAsia="en-US"/>
        </w:rPr>
        <w:t xml:space="preserve"> отчетным.</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bookmarkStart w:id="5" w:name="Par34"/>
      <w:bookmarkEnd w:id="5"/>
      <w:r w:rsidRPr="00A56045">
        <w:rPr>
          <w:rFonts w:eastAsia="Calibri"/>
          <w:sz w:val="26"/>
          <w:szCs w:val="26"/>
          <w:lang w:eastAsia="en-US"/>
        </w:rPr>
        <w:t>4.</w:t>
      </w:r>
      <w:r w:rsidRPr="00A56045">
        <w:rPr>
          <w:rFonts w:eastAsia="Calibri"/>
          <w:sz w:val="26"/>
          <w:szCs w:val="26"/>
          <w:lang w:eastAsia="en-US"/>
        </w:rPr>
        <w:tab/>
        <w:t>Гражданин при назначении на должность муниципальной службы, предусмотренную Перечнем, представляет:</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proofErr w:type="gramStart"/>
      <w:r w:rsidRPr="00A56045">
        <w:rPr>
          <w:rFonts w:eastAsia="Calibri"/>
          <w:sz w:val="26"/>
          <w:szCs w:val="26"/>
          <w:lang w:eastAsia="en-US"/>
        </w:rPr>
        <w:t>а)</w:t>
      </w:r>
      <w:r w:rsidRPr="00A56045">
        <w:rPr>
          <w:rFonts w:eastAsia="Calibri"/>
          <w:sz w:val="26"/>
          <w:szCs w:val="26"/>
          <w:lang w:eastAsia="en-US"/>
        </w:rPr>
        <w:tab/>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A56045">
        <w:rPr>
          <w:rFonts w:eastAsia="Calibri"/>
          <w:sz w:val="26"/>
          <w:szCs w:val="26"/>
          <w:lang w:eastAsia="en-US"/>
        </w:rPr>
        <w:t xml:space="preserve"> подачи документов для замещения должности муниципальной службы (на отчетную дату);</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proofErr w:type="gramStart"/>
      <w:r w:rsidRPr="00A56045">
        <w:rPr>
          <w:rFonts w:eastAsia="Calibri"/>
          <w:sz w:val="26"/>
          <w:szCs w:val="26"/>
          <w:lang w:eastAsia="en-US"/>
        </w:rPr>
        <w:t>б)</w:t>
      </w:r>
      <w:r w:rsidRPr="00A56045">
        <w:rPr>
          <w:rFonts w:eastAsia="Calibri"/>
          <w:sz w:val="26"/>
          <w:szCs w:val="26"/>
          <w:lang w:eastAsia="en-US"/>
        </w:rPr>
        <w:tab/>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A56045">
        <w:rPr>
          <w:rFonts w:eastAsia="Calibri"/>
          <w:sz w:val="26"/>
          <w:szCs w:val="26"/>
          <w:lang w:eastAsia="en-US"/>
        </w:rPr>
        <w:t xml:space="preserve"> для замещения должности муниципальной службы (на отчетную дату).</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5.</w:t>
      </w:r>
      <w:r w:rsidRPr="00A56045">
        <w:rPr>
          <w:rFonts w:eastAsia="Calibri"/>
          <w:sz w:val="26"/>
          <w:szCs w:val="26"/>
          <w:lang w:eastAsia="en-US"/>
        </w:rPr>
        <w:tab/>
        <w:t xml:space="preserve">Кандидат на должность, предусмотренную </w:t>
      </w:r>
      <w:hyperlink r:id="rId11" w:history="1">
        <w:r w:rsidRPr="00A56045">
          <w:rPr>
            <w:rFonts w:eastAsia="Calibri"/>
            <w:sz w:val="26"/>
            <w:szCs w:val="26"/>
            <w:lang w:eastAsia="en-US"/>
          </w:rPr>
          <w:t>Перечнем</w:t>
        </w:r>
      </w:hyperlink>
      <w:r w:rsidRPr="00A56045">
        <w:rPr>
          <w:rFonts w:eastAsia="Calibri"/>
          <w:sz w:val="26"/>
          <w:szCs w:val="26"/>
          <w:lang w:eastAsia="en-US"/>
        </w:rPr>
        <w:t xml:space="preserve">, представляет сведения о доходах, об имуществе и обязательствах имущественного характера в соответствии с </w:t>
      </w:r>
      <w:hyperlink r:id="rId12" w:history="1">
        <w:r w:rsidRPr="00A56045">
          <w:rPr>
            <w:rFonts w:eastAsia="Calibri"/>
            <w:sz w:val="26"/>
            <w:szCs w:val="26"/>
            <w:lang w:eastAsia="en-US"/>
          </w:rPr>
          <w:t>пунктом 4</w:t>
        </w:r>
      </w:hyperlink>
      <w:r w:rsidRPr="00A56045">
        <w:rPr>
          <w:rFonts w:eastAsia="Calibri"/>
          <w:sz w:val="26"/>
          <w:szCs w:val="26"/>
          <w:lang w:eastAsia="en-US"/>
        </w:rPr>
        <w:t xml:space="preserve"> настоящего Положения.</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6.</w:t>
      </w:r>
      <w:r w:rsidRPr="00A56045">
        <w:rPr>
          <w:rFonts w:eastAsia="Calibri"/>
          <w:sz w:val="26"/>
          <w:szCs w:val="26"/>
          <w:lang w:eastAsia="en-US"/>
        </w:rPr>
        <w:tab/>
        <w:t>Муниципальный служащий представляет ежегодно:</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а)</w:t>
      </w:r>
      <w:r w:rsidRPr="00A56045">
        <w:rPr>
          <w:rFonts w:eastAsia="Calibri"/>
          <w:sz w:val="26"/>
          <w:szCs w:val="26"/>
          <w:lang w:eastAsia="en-US"/>
        </w:rPr>
        <w:tab/>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proofErr w:type="gramStart"/>
      <w:r w:rsidRPr="00A56045">
        <w:rPr>
          <w:rFonts w:eastAsia="Calibri"/>
          <w:sz w:val="26"/>
          <w:szCs w:val="26"/>
          <w:lang w:eastAsia="en-US"/>
        </w:rPr>
        <w:t>б)</w:t>
      </w:r>
      <w:r w:rsidRPr="00A56045">
        <w:rPr>
          <w:rFonts w:eastAsia="Calibri"/>
          <w:sz w:val="26"/>
          <w:szCs w:val="26"/>
          <w:lang w:eastAsia="en-US"/>
        </w:rPr>
        <w:tab/>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bookmarkStart w:id="6" w:name="Par42"/>
      <w:bookmarkEnd w:id="6"/>
      <w:r w:rsidRPr="00A56045">
        <w:rPr>
          <w:rFonts w:eastAsia="Calibri"/>
          <w:sz w:val="26"/>
          <w:szCs w:val="26"/>
          <w:lang w:eastAsia="en-US"/>
        </w:rPr>
        <w:t>7.</w:t>
      </w:r>
      <w:r w:rsidRPr="00A56045">
        <w:rPr>
          <w:rFonts w:eastAsia="Calibri"/>
          <w:sz w:val="26"/>
          <w:szCs w:val="26"/>
          <w:lang w:eastAsia="en-US"/>
        </w:rPr>
        <w:tab/>
        <w:t xml:space="preserve">Сведения, указанные в пункте 4 настоящего Положения, представляются </w:t>
      </w:r>
      <w:r>
        <w:rPr>
          <w:rFonts w:eastAsia="Calibri"/>
          <w:sz w:val="26"/>
          <w:szCs w:val="26"/>
          <w:lang w:eastAsia="en-US"/>
        </w:rPr>
        <w:t xml:space="preserve">главному специалисту </w:t>
      </w:r>
      <w:r>
        <w:rPr>
          <w:sz w:val="26"/>
          <w:szCs w:val="26"/>
        </w:rPr>
        <w:t>ответственному за работу по профилактике</w:t>
      </w:r>
      <w:r w:rsidRPr="00CA3F6E">
        <w:rPr>
          <w:sz w:val="26"/>
          <w:szCs w:val="26"/>
        </w:rPr>
        <w:t xml:space="preserve"> коррупционных и иных правонарушений</w:t>
      </w:r>
      <w:r w:rsidRPr="00F0269F">
        <w:rPr>
          <w:sz w:val="26"/>
          <w:szCs w:val="26"/>
        </w:rPr>
        <w:t xml:space="preserve"> </w:t>
      </w:r>
      <w:r>
        <w:rPr>
          <w:sz w:val="26"/>
          <w:szCs w:val="26"/>
        </w:rPr>
        <w:t xml:space="preserve">(далее – главный специалист) </w:t>
      </w:r>
      <w:r w:rsidRPr="00A56045">
        <w:rPr>
          <w:rFonts w:eastAsia="Calibri"/>
          <w:sz w:val="26"/>
          <w:szCs w:val="26"/>
          <w:lang w:eastAsia="en-US"/>
        </w:rPr>
        <w:t xml:space="preserve">органа местного самоуправления </w:t>
      </w:r>
      <w:r w:rsidRPr="00857EF9">
        <w:rPr>
          <w:rFonts w:eastAsia="Calibri"/>
          <w:sz w:val="26"/>
          <w:szCs w:val="26"/>
          <w:lang w:eastAsia="en-US"/>
        </w:rPr>
        <w:t>сельское поселение Сентябрьский.</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8.</w:t>
      </w:r>
      <w:r w:rsidRPr="00A56045">
        <w:rPr>
          <w:rFonts w:eastAsia="Calibri"/>
          <w:sz w:val="26"/>
          <w:szCs w:val="26"/>
          <w:lang w:eastAsia="en-US"/>
        </w:rPr>
        <w:tab/>
      </w:r>
      <w:proofErr w:type="gramStart"/>
      <w:r w:rsidRPr="00A56045">
        <w:rPr>
          <w:rFonts w:eastAsia="Calibri"/>
          <w:sz w:val="26"/>
          <w:szCs w:val="26"/>
          <w:lang w:eastAsia="en-US"/>
        </w:rPr>
        <w:t xml:space="preserve">В случае если гражданин или муниципальный служащий обнаружили, что в представленных ими </w:t>
      </w:r>
      <w:r>
        <w:rPr>
          <w:rFonts w:eastAsia="Calibri"/>
          <w:sz w:val="26"/>
          <w:szCs w:val="26"/>
          <w:lang w:eastAsia="en-US"/>
        </w:rPr>
        <w:t>гла</w:t>
      </w:r>
      <w:r w:rsidRPr="00A56045">
        <w:rPr>
          <w:rFonts w:eastAsia="Calibri"/>
          <w:sz w:val="26"/>
          <w:szCs w:val="26"/>
          <w:lang w:eastAsia="en-US"/>
        </w:rPr>
        <w:t>в</w:t>
      </w:r>
      <w:r>
        <w:rPr>
          <w:rFonts w:eastAsia="Calibri"/>
          <w:sz w:val="26"/>
          <w:szCs w:val="26"/>
          <w:lang w:eastAsia="en-US"/>
        </w:rPr>
        <w:t xml:space="preserve">ному специалисту </w:t>
      </w:r>
      <w:r w:rsidRPr="00A56045">
        <w:rPr>
          <w:rFonts w:eastAsia="Calibri"/>
          <w:sz w:val="26"/>
          <w:szCs w:val="26"/>
          <w:lang w:eastAsia="en-US"/>
        </w:rPr>
        <w:t xml:space="preserve">органа местного самоуправления </w:t>
      </w:r>
      <w:r w:rsidRPr="00857EF9">
        <w:rPr>
          <w:rFonts w:eastAsia="Calibri"/>
          <w:sz w:val="26"/>
          <w:szCs w:val="26"/>
          <w:lang w:eastAsia="en-US"/>
        </w:rPr>
        <w:t>сельское поселение Сентябрьский</w:t>
      </w:r>
      <w:r w:rsidRPr="00A56045">
        <w:rPr>
          <w:rFonts w:eastAsia="Calibri"/>
          <w:sz w:val="26"/>
          <w:szCs w:val="26"/>
          <w:lang w:eastAsia="en-US"/>
        </w:rPr>
        <w:t>,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6F262E" w:rsidRPr="00A56045" w:rsidRDefault="006F262E" w:rsidP="006F262E">
      <w:pPr>
        <w:tabs>
          <w:tab w:val="left" w:pos="1021"/>
          <w:tab w:val="left" w:pos="1077"/>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 xml:space="preserve">Гражданин может представить уточненные сведения в течение одного месяца со дня представления сведений в соответствии с </w:t>
      </w:r>
      <w:hyperlink r:id="rId13" w:history="1">
        <w:r w:rsidRPr="00A56045">
          <w:rPr>
            <w:rFonts w:eastAsia="Calibri"/>
            <w:sz w:val="26"/>
            <w:szCs w:val="26"/>
            <w:lang w:eastAsia="en-US"/>
          </w:rPr>
          <w:t>подпунктом «а» пункта 3</w:t>
        </w:r>
      </w:hyperlink>
      <w:r w:rsidRPr="00A56045">
        <w:rPr>
          <w:rFonts w:eastAsia="Calibri"/>
          <w:sz w:val="26"/>
          <w:szCs w:val="26"/>
          <w:lang w:eastAsia="en-US"/>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 Муниципальный </w:t>
      </w:r>
      <w:r w:rsidRPr="00A56045">
        <w:rPr>
          <w:rFonts w:eastAsia="Calibri"/>
          <w:sz w:val="26"/>
          <w:szCs w:val="26"/>
          <w:lang w:eastAsia="en-US"/>
        </w:rPr>
        <w:lastRenderedPageBreak/>
        <w:t xml:space="preserve">служащий может представить уточненные сведения в течение одного месяца после окончания срока, указанного в подпункте </w:t>
      </w:r>
      <w:hyperlink r:id="rId14" w:history="1">
        <w:r w:rsidRPr="00A56045">
          <w:rPr>
            <w:rFonts w:eastAsia="Calibri"/>
            <w:sz w:val="26"/>
            <w:szCs w:val="26"/>
            <w:lang w:eastAsia="en-US"/>
          </w:rPr>
          <w:t>«в»</w:t>
        </w:r>
      </w:hyperlink>
      <w:r w:rsidRPr="00A56045">
        <w:rPr>
          <w:rFonts w:eastAsia="Calibri"/>
          <w:sz w:val="26"/>
          <w:szCs w:val="26"/>
          <w:lang w:eastAsia="en-US"/>
        </w:rPr>
        <w:t xml:space="preserve"> пункта 3 настоящего Положения.</w:t>
      </w:r>
    </w:p>
    <w:p w:rsidR="006F262E" w:rsidRPr="00A56045" w:rsidRDefault="006F262E" w:rsidP="006F262E">
      <w:pPr>
        <w:tabs>
          <w:tab w:val="left" w:pos="1021"/>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9.</w:t>
      </w:r>
      <w:r w:rsidRPr="00A56045">
        <w:rPr>
          <w:rFonts w:eastAsia="Calibri"/>
          <w:sz w:val="26"/>
          <w:szCs w:val="26"/>
          <w:lang w:eastAsia="en-US"/>
        </w:rPr>
        <w:tab/>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F262E" w:rsidRPr="00A56045" w:rsidRDefault="006F262E" w:rsidP="006F262E">
      <w:pPr>
        <w:tabs>
          <w:tab w:val="left" w:pos="1021"/>
          <w:tab w:val="left" w:pos="1077"/>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10.</w:t>
      </w:r>
      <w:r w:rsidRPr="00A56045">
        <w:rPr>
          <w:rFonts w:eastAsia="Calibri"/>
          <w:sz w:val="26"/>
          <w:szCs w:val="26"/>
          <w:lang w:eastAsia="en-US"/>
        </w:rPr>
        <w:tab/>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6F262E" w:rsidRPr="00A56045" w:rsidRDefault="006F262E" w:rsidP="006F262E">
      <w:pPr>
        <w:widowControl w:val="0"/>
        <w:tabs>
          <w:tab w:val="left" w:pos="1021"/>
          <w:tab w:val="left" w:pos="1077"/>
          <w:tab w:val="left" w:pos="1134"/>
        </w:tabs>
        <w:autoSpaceDE w:val="0"/>
        <w:autoSpaceDN w:val="0"/>
        <w:adjustRightInd w:val="0"/>
        <w:ind w:firstLine="709"/>
        <w:jc w:val="both"/>
        <w:rPr>
          <w:sz w:val="26"/>
          <w:szCs w:val="26"/>
        </w:rPr>
      </w:pPr>
      <w:r w:rsidRPr="00A56045">
        <w:rPr>
          <w:sz w:val="26"/>
          <w:szCs w:val="26"/>
        </w:rPr>
        <w:t>11.</w:t>
      </w:r>
      <w:r w:rsidRPr="00A56045">
        <w:rPr>
          <w:sz w:val="26"/>
          <w:szCs w:val="26"/>
        </w:rPr>
        <w:tab/>
        <w:t xml:space="preserve">Сведения </w:t>
      </w:r>
      <w:r w:rsidRPr="00A56045">
        <w:rPr>
          <w:rFonts w:eastAsia="Calibri"/>
          <w:sz w:val="26"/>
          <w:szCs w:val="26"/>
          <w:lang w:eastAsia="en-US"/>
        </w:rPr>
        <w:t>о доходах, об имуществе и обязательствах имущественного характера,</w:t>
      </w:r>
      <w:r w:rsidRPr="00A56045">
        <w:rPr>
          <w:sz w:val="26"/>
          <w:szCs w:val="26"/>
        </w:rPr>
        <w:t xml:space="preserve">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F262E" w:rsidRPr="00A56045" w:rsidRDefault="006F262E" w:rsidP="006F262E">
      <w:pPr>
        <w:tabs>
          <w:tab w:val="left" w:pos="993"/>
          <w:tab w:val="left" w:pos="1021"/>
          <w:tab w:val="left" w:pos="1077"/>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Эти сведения предоставляются руководителю органа местного самоуправления и другим должностным лицам органа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6F262E" w:rsidRPr="00A56045" w:rsidRDefault="006F262E" w:rsidP="006F262E">
      <w:pPr>
        <w:tabs>
          <w:tab w:val="left" w:pos="993"/>
          <w:tab w:val="left" w:pos="1021"/>
          <w:tab w:val="left" w:pos="1077"/>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12.</w:t>
      </w:r>
      <w:r w:rsidRPr="00A56045">
        <w:rPr>
          <w:rFonts w:eastAsia="Calibri"/>
          <w:sz w:val="26"/>
          <w:szCs w:val="26"/>
          <w:lang w:eastAsia="en-US"/>
        </w:rPr>
        <w:tab/>
      </w:r>
      <w:proofErr w:type="gramStart"/>
      <w:r w:rsidRPr="00A56045">
        <w:rPr>
          <w:rFonts w:eastAsia="Calibri"/>
          <w:sz w:val="26"/>
          <w:szCs w:val="26"/>
          <w:lang w:eastAsia="en-US"/>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порядками, утвержденными нормативными                             правовыми актами </w:t>
      </w:r>
      <w:r>
        <w:rPr>
          <w:rFonts w:eastAsia="Calibri"/>
          <w:sz w:val="26"/>
          <w:szCs w:val="26"/>
          <w:lang w:eastAsia="en-US"/>
        </w:rPr>
        <w:t>муниципального образования сельское поселение Сентябрьский</w:t>
      </w:r>
      <w:r w:rsidRPr="00A56045">
        <w:rPr>
          <w:rFonts w:eastAsia="Calibri"/>
          <w:sz w:val="26"/>
          <w:szCs w:val="26"/>
          <w:lang w:eastAsia="en-US"/>
        </w:rPr>
        <w:t xml:space="preserve">, размещаются на официальном сайте органов местного самоуправления </w:t>
      </w:r>
      <w:r>
        <w:rPr>
          <w:rFonts w:eastAsia="Calibri"/>
          <w:sz w:val="26"/>
          <w:szCs w:val="26"/>
          <w:lang w:eastAsia="en-US"/>
        </w:rPr>
        <w:t>сельское поселение Сентябрьский</w:t>
      </w:r>
      <w:r w:rsidRPr="00A56045">
        <w:rPr>
          <w:rFonts w:eastAsia="Calibri"/>
          <w:sz w:val="26"/>
          <w:szCs w:val="26"/>
          <w:lang w:eastAsia="en-US"/>
        </w:rPr>
        <w:t xml:space="preserve">, а в случае отсутствия этих сведений на официальном сайте органов местного самоуправления </w:t>
      </w:r>
      <w:r>
        <w:rPr>
          <w:rFonts w:eastAsia="Calibri"/>
          <w:sz w:val="26"/>
          <w:szCs w:val="26"/>
          <w:lang w:eastAsia="en-US"/>
        </w:rPr>
        <w:t>сельское поселение Сентябрьский</w:t>
      </w:r>
      <w:r w:rsidRPr="00A56045">
        <w:rPr>
          <w:rFonts w:eastAsia="Calibri"/>
          <w:sz w:val="26"/>
          <w:szCs w:val="26"/>
          <w:lang w:eastAsia="en-US"/>
        </w:rPr>
        <w:t xml:space="preserve"> - представляются общероссийским, окружным и районным</w:t>
      </w:r>
      <w:proofErr w:type="gramEnd"/>
      <w:r w:rsidRPr="00A56045">
        <w:rPr>
          <w:rFonts w:eastAsia="Calibri"/>
          <w:sz w:val="26"/>
          <w:szCs w:val="26"/>
          <w:lang w:eastAsia="en-US"/>
        </w:rPr>
        <w:t xml:space="preserve"> средствам массовой информации для опубликования по их запросам.</w:t>
      </w:r>
    </w:p>
    <w:p w:rsidR="006F262E" w:rsidRPr="00A56045" w:rsidRDefault="006F262E" w:rsidP="006F262E">
      <w:pPr>
        <w:tabs>
          <w:tab w:val="left" w:pos="993"/>
          <w:tab w:val="left" w:pos="1021"/>
          <w:tab w:val="left" w:pos="1077"/>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13.</w:t>
      </w:r>
      <w:r w:rsidRPr="00A56045">
        <w:rPr>
          <w:rFonts w:eastAsia="Calibri"/>
          <w:sz w:val="26"/>
          <w:szCs w:val="26"/>
          <w:lang w:eastAsia="en-US"/>
        </w:rPr>
        <w:tab/>
        <w:t>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F262E" w:rsidRPr="00A56045" w:rsidRDefault="006F262E" w:rsidP="006F262E">
      <w:pPr>
        <w:widowControl w:val="0"/>
        <w:tabs>
          <w:tab w:val="left" w:pos="993"/>
          <w:tab w:val="left" w:pos="1021"/>
          <w:tab w:val="left" w:pos="1077"/>
        </w:tabs>
        <w:autoSpaceDE w:val="0"/>
        <w:autoSpaceDN w:val="0"/>
        <w:adjustRightInd w:val="0"/>
        <w:ind w:firstLine="709"/>
        <w:jc w:val="both"/>
        <w:rPr>
          <w:rFonts w:eastAsia="Calibri"/>
          <w:sz w:val="26"/>
          <w:szCs w:val="26"/>
          <w:lang w:eastAsia="en-US"/>
        </w:rPr>
      </w:pPr>
      <w:r w:rsidRPr="00A56045">
        <w:rPr>
          <w:sz w:val="26"/>
          <w:szCs w:val="26"/>
        </w:rPr>
        <w:t>14.</w:t>
      </w:r>
      <w:r w:rsidRPr="00A56045">
        <w:rPr>
          <w:sz w:val="26"/>
          <w:szCs w:val="26"/>
        </w:rPr>
        <w:tab/>
      </w:r>
      <w:r w:rsidRPr="00A56045">
        <w:rPr>
          <w:rFonts w:eastAsia="Calibri"/>
          <w:sz w:val="26"/>
          <w:szCs w:val="26"/>
          <w:lang w:eastAsia="en-US"/>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15" w:history="1">
        <w:r w:rsidRPr="00A56045">
          <w:rPr>
            <w:rFonts w:eastAsia="Calibri"/>
            <w:sz w:val="26"/>
            <w:szCs w:val="26"/>
            <w:lang w:eastAsia="en-US"/>
          </w:rPr>
          <w:t>Перечнем</w:t>
        </w:r>
      </w:hyperlink>
      <w:r w:rsidRPr="00A56045">
        <w:rPr>
          <w:rFonts w:eastAsia="Calibri"/>
          <w:sz w:val="26"/>
          <w:szCs w:val="26"/>
          <w:lang w:eastAsia="en-US"/>
        </w:rPr>
        <w:t xml:space="preserve">,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proofErr w:type="gramStart"/>
      <w:r w:rsidRPr="00A56045">
        <w:rPr>
          <w:rFonts w:eastAsia="Calibri"/>
          <w:sz w:val="26"/>
          <w:szCs w:val="26"/>
          <w:lang w:eastAsia="en-US"/>
        </w:rPr>
        <w:t xml:space="preserve">В случае если гражданин или кандидат на должность, предусмотренную </w:t>
      </w:r>
      <w:hyperlink r:id="rId16" w:history="1">
        <w:r w:rsidRPr="00A56045">
          <w:rPr>
            <w:rFonts w:eastAsia="Calibri"/>
            <w:sz w:val="26"/>
            <w:szCs w:val="26"/>
            <w:lang w:eastAsia="en-US"/>
          </w:rPr>
          <w:t>Перечнем</w:t>
        </w:r>
      </w:hyperlink>
      <w:r w:rsidRPr="00A56045">
        <w:rPr>
          <w:rFonts w:eastAsia="Calibri"/>
          <w:sz w:val="26"/>
          <w:szCs w:val="26"/>
          <w:lang w:eastAsia="en-US"/>
        </w:rPr>
        <w:t xml:space="preserve">, представившие </w:t>
      </w:r>
      <w:r>
        <w:rPr>
          <w:rFonts w:eastAsia="Calibri"/>
          <w:sz w:val="26"/>
          <w:szCs w:val="26"/>
          <w:lang w:eastAsia="en-US"/>
        </w:rPr>
        <w:t xml:space="preserve">главному </w:t>
      </w:r>
      <w:r w:rsidRPr="00945E75">
        <w:rPr>
          <w:rFonts w:eastAsia="Calibri"/>
          <w:sz w:val="26"/>
          <w:szCs w:val="26"/>
          <w:lang w:eastAsia="en-US"/>
        </w:rPr>
        <w:t>специалисту</w:t>
      </w:r>
      <w:r w:rsidRPr="00945E75">
        <w:rPr>
          <w:sz w:val="26"/>
          <w:szCs w:val="26"/>
        </w:rPr>
        <w:t xml:space="preserve"> органа</w:t>
      </w:r>
      <w:r w:rsidRPr="00A56045">
        <w:rPr>
          <w:sz w:val="26"/>
          <w:szCs w:val="26"/>
        </w:rPr>
        <w:t xml:space="preserve"> местного самоуправления </w:t>
      </w:r>
      <w:r>
        <w:rPr>
          <w:sz w:val="26"/>
          <w:szCs w:val="26"/>
        </w:rPr>
        <w:t xml:space="preserve">муниципального образования сельское поселение Сентябрьский, </w:t>
      </w:r>
      <w:r w:rsidRPr="00A56045">
        <w:rPr>
          <w:rFonts w:eastAsia="Calibri"/>
          <w:sz w:val="26"/>
          <w:szCs w:val="26"/>
          <w:lang w:eastAsia="en-US"/>
        </w:rPr>
        <w:t>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w:t>
      </w:r>
      <w:proofErr w:type="gramEnd"/>
      <w:r w:rsidRPr="00A56045">
        <w:rPr>
          <w:rFonts w:eastAsia="Calibri"/>
          <w:sz w:val="26"/>
          <w:szCs w:val="26"/>
          <w:lang w:eastAsia="en-US"/>
        </w:rPr>
        <w:t xml:space="preserve"> по их письменному заявлению вместе с другими документами.</w:t>
      </w:r>
    </w:p>
    <w:p w:rsidR="006F262E" w:rsidRPr="00A56045" w:rsidRDefault="006F262E" w:rsidP="006F262E">
      <w:pPr>
        <w:tabs>
          <w:tab w:val="left" w:pos="993"/>
          <w:tab w:val="left" w:pos="1021"/>
          <w:tab w:val="left" w:pos="1077"/>
        </w:tabs>
        <w:autoSpaceDE w:val="0"/>
        <w:autoSpaceDN w:val="0"/>
        <w:adjustRightInd w:val="0"/>
        <w:ind w:firstLine="709"/>
        <w:jc w:val="both"/>
        <w:rPr>
          <w:rFonts w:eastAsia="Calibri"/>
          <w:sz w:val="26"/>
          <w:szCs w:val="26"/>
          <w:lang w:eastAsia="en-US"/>
        </w:rPr>
      </w:pPr>
      <w:r w:rsidRPr="00A56045">
        <w:rPr>
          <w:rFonts w:eastAsia="Calibri"/>
          <w:sz w:val="26"/>
          <w:szCs w:val="26"/>
          <w:lang w:eastAsia="en-US"/>
        </w:rPr>
        <w:t>15.</w:t>
      </w:r>
      <w:r w:rsidRPr="00A56045">
        <w:rPr>
          <w:rFonts w:eastAsia="Calibri"/>
          <w:sz w:val="26"/>
          <w:szCs w:val="26"/>
          <w:lang w:eastAsia="en-US"/>
        </w:rPr>
        <w:tab/>
        <w:t xml:space="preserve">В случае непредставления или представления заведомо ложных сведений о доходах, об имуществе и обязательствах имущественного характера гражданин не </w:t>
      </w:r>
      <w:r w:rsidRPr="00A56045">
        <w:rPr>
          <w:rFonts w:eastAsia="Calibri"/>
          <w:sz w:val="26"/>
          <w:szCs w:val="26"/>
          <w:lang w:eastAsia="en-US"/>
        </w:rPr>
        <w:lastRenderedPageBreak/>
        <w:t>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6F262E" w:rsidRPr="00A56045" w:rsidRDefault="006F262E" w:rsidP="006F262E">
      <w:pPr>
        <w:widowControl w:val="0"/>
        <w:tabs>
          <w:tab w:val="left" w:pos="993"/>
          <w:tab w:val="left" w:pos="1021"/>
          <w:tab w:val="left" w:pos="1077"/>
        </w:tabs>
        <w:autoSpaceDE w:val="0"/>
        <w:autoSpaceDN w:val="0"/>
        <w:adjustRightInd w:val="0"/>
        <w:ind w:firstLine="709"/>
        <w:jc w:val="both"/>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bookmarkStart w:id="7" w:name="Par52"/>
      <w:bookmarkEnd w:id="7"/>
    </w:p>
    <w:p w:rsidR="006F262E" w:rsidRPr="00A56045"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outlineLvl w:val="0"/>
        <w:rPr>
          <w:sz w:val="26"/>
          <w:szCs w:val="26"/>
        </w:rPr>
      </w:pPr>
    </w:p>
    <w:p w:rsidR="006F262E" w:rsidRPr="00A56045" w:rsidRDefault="006F262E" w:rsidP="006F262E">
      <w:pPr>
        <w:widowControl w:val="0"/>
        <w:autoSpaceDE w:val="0"/>
        <w:autoSpaceDN w:val="0"/>
        <w:adjustRightInd w:val="0"/>
        <w:ind w:firstLine="709"/>
        <w:jc w:val="right"/>
        <w:outlineLvl w:val="0"/>
        <w:rPr>
          <w:sz w:val="26"/>
          <w:szCs w:val="26"/>
        </w:rPr>
      </w:pPr>
    </w:p>
    <w:p w:rsidR="006F262E" w:rsidRDefault="006F262E" w:rsidP="006F262E">
      <w:pPr>
        <w:widowControl w:val="0"/>
        <w:autoSpaceDE w:val="0"/>
        <w:autoSpaceDN w:val="0"/>
        <w:adjustRightInd w:val="0"/>
        <w:ind w:firstLine="709"/>
        <w:jc w:val="right"/>
        <w:rPr>
          <w:sz w:val="26"/>
          <w:szCs w:val="26"/>
        </w:rPr>
      </w:pPr>
    </w:p>
    <w:tbl>
      <w:tblPr>
        <w:tblpPr w:leftFromText="180" w:rightFromText="180" w:horzAnchor="margin" w:tblpXSpec="right" w:tblpY="-360"/>
        <w:tblW w:w="4395" w:type="dxa"/>
        <w:tblLook w:val="01E0" w:firstRow="1" w:lastRow="1" w:firstColumn="1" w:lastColumn="1" w:noHBand="0" w:noVBand="0"/>
      </w:tblPr>
      <w:tblGrid>
        <w:gridCol w:w="4395"/>
      </w:tblGrid>
      <w:tr w:rsidR="006F262E" w:rsidRPr="00C15E77" w:rsidTr="00FF3714">
        <w:tc>
          <w:tcPr>
            <w:tcW w:w="4395" w:type="dxa"/>
            <w:shd w:val="clear" w:color="auto" w:fill="auto"/>
          </w:tcPr>
          <w:p w:rsidR="006F262E" w:rsidRPr="00C15E77" w:rsidRDefault="006F262E" w:rsidP="00FF3714">
            <w:pPr>
              <w:suppressAutoHyphens/>
              <w:rPr>
                <w:sz w:val="26"/>
                <w:szCs w:val="26"/>
                <w:lang w:eastAsia="ar-SA"/>
              </w:rPr>
            </w:pPr>
            <w:r w:rsidRPr="00C15E77">
              <w:rPr>
                <w:sz w:val="26"/>
                <w:szCs w:val="26"/>
                <w:lang w:eastAsia="ar-SA"/>
              </w:rPr>
              <w:t xml:space="preserve">Приложение  </w:t>
            </w:r>
            <w:r>
              <w:rPr>
                <w:sz w:val="26"/>
                <w:szCs w:val="26"/>
                <w:lang w:eastAsia="ar-SA"/>
              </w:rPr>
              <w:t>2</w:t>
            </w:r>
          </w:p>
        </w:tc>
      </w:tr>
      <w:tr w:rsidR="006F262E" w:rsidRPr="00C15E77" w:rsidTr="00FF3714">
        <w:tc>
          <w:tcPr>
            <w:tcW w:w="4395" w:type="dxa"/>
            <w:shd w:val="clear" w:color="auto" w:fill="auto"/>
          </w:tcPr>
          <w:p w:rsidR="006F262E" w:rsidRPr="00C15E77" w:rsidRDefault="006F262E" w:rsidP="00FF3714">
            <w:pPr>
              <w:suppressAutoHyphens/>
              <w:rPr>
                <w:sz w:val="26"/>
                <w:szCs w:val="26"/>
                <w:lang w:eastAsia="ar-SA"/>
              </w:rPr>
            </w:pPr>
            <w:r w:rsidRPr="00C15E77">
              <w:rPr>
                <w:sz w:val="26"/>
                <w:szCs w:val="26"/>
                <w:lang w:eastAsia="ar-SA"/>
              </w:rPr>
              <w:t>к постановлению администрации</w:t>
            </w:r>
          </w:p>
        </w:tc>
      </w:tr>
      <w:tr w:rsidR="006F262E" w:rsidRPr="00C15E77" w:rsidTr="00FF3714">
        <w:tc>
          <w:tcPr>
            <w:tcW w:w="4395" w:type="dxa"/>
            <w:shd w:val="clear" w:color="auto" w:fill="auto"/>
          </w:tcPr>
          <w:p w:rsidR="006F262E" w:rsidRPr="00C15E77" w:rsidRDefault="006F262E" w:rsidP="00FF3714">
            <w:pPr>
              <w:suppressAutoHyphens/>
              <w:rPr>
                <w:sz w:val="26"/>
                <w:szCs w:val="26"/>
                <w:lang w:eastAsia="ar-SA"/>
              </w:rPr>
            </w:pPr>
            <w:r w:rsidRPr="00C15E77">
              <w:rPr>
                <w:sz w:val="26"/>
                <w:szCs w:val="26"/>
                <w:lang w:eastAsia="ar-SA"/>
              </w:rPr>
              <w:t xml:space="preserve">сельского поселения </w:t>
            </w:r>
            <w:proofErr w:type="gramStart"/>
            <w:r w:rsidRPr="00C15E77">
              <w:rPr>
                <w:sz w:val="26"/>
                <w:szCs w:val="26"/>
                <w:lang w:eastAsia="ar-SA"/>
              </w:rPr>
              <w:t>Сентябрьский</w:t>
            </w:r>
            <w:proofErr w:type="gramEnd"/>
          </w:p>
        </w:tc>
      </w:tr>
      <w:tr w:rsidR="006F262E" w:rsidRPr="00C15E77" w:rsidTr="00FF3714">
        <w:tc>
          <w:tcPr>
            <w:tcW w:w="4395" w:type="dxa"/>
            <w:shd w:val="clear" w:color="auto" w:fill="auto"/>
          </w:tcPr>
          <w:p w:rsidR="006F262E" w:rsidRPr="00C15E77" w:rsidRDefault="006F262E" w:rsidP="00FF3714">
            <w:pPr>
              <w:suppressAutoHyphens/>
              <w:rPr>
                <w:sz w:val="26"/>
                <w:szCs w:val="26"/>
                <w:lang w:eastAsia="ar-SA"/>
              </w:rPr>
            </w:pPr>
            <w:r w:rsidRPr="00C15E77">
              <w:rPr>
                <w:sz w:val="26"/>
                <w:szCs w:val="26"/>
                <w:lang w:eastAsia="ar-SA"/>
              </w:rPr>
              <w:t xml:space="preserve">от </w:t>
            </w:r>
            <w:r w:rsidRPr="00663499">
              <w:rPr>
                <w:sz w:val="26"/>
                <w:szCs w:val="26"/>
                <w:u w:val="single"/>
                <w:lang w:eastAsia="ar-SA"/>
              </w:rPr>
              <w:t>28.04.2016</w:t>
            </w:r>
            <w:r w:rsidRPr="00C15E77">
              <w:rPr>
                <w:sz w:val="26"/>
                <w:szCs w:val="26"/>
                <w:lang w:eastAsia="ar-SA"/>
              </w:rPr>
              <w:t xml:space="preserve"> </w:t>
            </w:r>
            <w:r>
              <w:rPr>
                <w:sz w:val="26"/>
                <w:szCs w:val="26"/>
                <w:lang w:eastAsia="ar-SA"/>
              </w:rPr>
              <w:t xml:space="preserve"> </w:t>
            </w:r>
            <w:r w:rsidRPr="00C15E77">
              <w:rPr>
                <w:sz w:val="26"/>
                <w:szCs w:val="26"/>
                <w:lang w:eastAsia="ar-SA"/>
              </w:rPr>
              <w:t xml:space="preserve">№ </w:t>
            </w:r>
            <w:r>
              <w:rPr>
                <w:sz w:val="26"/>
                <w:szCs w:val="26"/>
                <w:u w:val="single"/>
                <w:lang w:eastAsia="ar-SA"/>
              </w:rPr>
              <w:t>54</w:t>
            </w:r>
            <w:r w:rsidRPr="00C15E77">
              <w:rPr>
                <w:sz w:val="26"/>
                <w:szCs w:val="26"/>
                <w:u w:val="single"/>
                <w:lang w:eastAsia="ar-SA"/>
              </w:rPr>
              <w:t>-па</w:t>
            </w:r>
          </w:p>
        </w:tc>
      </w:tr>
    </w:tbl>
    <w:p w:rsidR="006F262E" w:rsidRDefault="006F262E" w:rsidP="006F262E">
      <w:pPr>
        <w:widowControl w:val="0"/>
        <w:autoSpaceDE w:val="0"/>
        <w:autoSpaceDN w:val="0"/>
        <w:adjustRightInd w:val="0"/>
        <w:ind w:firstLine="709"/>
        <w:jc w:val="right"/>
        <w:rPr>
          <w:sz w:val="26"/>
          <w:szCs w:val="26"/>
        </w:rPr>
      </w:pPr>
    </w:p>
    <w:p w:rsidR="006F262E" w:rsidRDefault="006F262E" w:rsidP="006F262E">
      <w:pPr>
        <w:widowControl w:val="0"/>
        <w:autoSpaceDE w:val="0"/>
        <w:autoSpaceDN w:val="0"/>
        <w:adjustRightInd w:val="0"/>
        <w:ind w:firstLine="709"/>
        <w:jc w:val="right"/>
        <w:rPr>
          <w:sz w:val="26"/>
          <w:szCs w:val="26"/>
        </w:rPr>
      </w:pPr>
    </w:p>
    <w:p w:rsidR="006F262E" w:rsidRDefault="006F262E" w:rsidP="006F262E">
      <w:pPr>
        <w:widowControl w:val="0"/>
        <w:autoSpaceDE w:val="0"/>
        <w:autoSpaceDN w:val="0"/>
        <w:adjustRightInd w:val="0"/>
        <w:rPr>
          <w:sz w:val="26"/>
          <w:szCs w:val="26"/>
        </w:rPr>
      </w:pPr>
    </w:p>
    <w:p w:rsidR="006F262E" w:rsidRPr="00A56045" w:rsidRDefault="006F262E" w:rsidP="006F262E">
      <w:pPr>
        <w:widowControl w:val="0"/>
        <w:autoSpaceDE w:val="0"/>
        <w:autoSpaceDN w:val="0"/>
        <w:adjustRightInd w:val="0"/>
        <w:ind w:firstLine="709"/>
        <w:jc w:val="right"/>
        <w:rPr>
          <w:sz w:val="26"/>
          <w:szCs w:val="26"/>
        </w:rPr>
      </w:pPr>
    </w:p>
    <w:p w:rsidR="006F262E" w:rsidRPr="00A56045" w:rsidRDefault="006F262E" w:rsidP="006F262E">
      <w:pPr>
        <w:widowControl w:val="0"/>
        <w:autoSpaceDE w:val="0"/>
        <w:autoSpaceDN w:val="0"/>
        <w:adjustRightInd w:val="0"/>
        <w:ind w:firstLine="709"/>
        <w:jc w:val="center"/>
        <w:rPr>
          <w:sz w:val="26"/>
          <w:szCs w:val="26"/>
        </w:rPr>
      </w:pPr>
      <w:hyperlink r:id="rId17" w:anchor="Par57" w:tooltip="Ссылка на текущий документ" w:history="1">
        <w:proofErr w:type="gramStart"/>
        <w:r w:rsidRPr="00A56045">
          <w:rPr>
            <w:sz w:val="26"/>
            <w:szCs w:val="26"/>
          </w:rPr>
          <w:t>П</w:t>
        </w:r>
        <w:proofErr w:type="gramEnd"/>
      </w:hyperlink>
      <w:r w:rsidRPr="00A56045">
        <w:rPr>
          <w:sz w:val="26"/>
          <w:szCs w:val="26"/>
        </w:rPr>
        <w:t xml:space="preserve"> Е Р Е Ч Е Н Ь  </w:t>
      </w:r>
    </w:p>
    <w:p w:rsidR="006F262E" w:rsidRPr="00A56045" w:rsidRDefault="006F262E" w:rsidP="006F262E">
      <w:pPr>
        <w:widowControl w:val="0"/>
        <w:autoSpaceDE w:val="0"/>
        <w:autoSpaceDN w:val="0"/>
        <w:adjustRightInd w:val="0"/>
        <w:ind w:firstLine="709"/>
        <w:jc w:val="center"/>
        <w:rPr>
          <w:sz w:val="26"/>
          <w:szCs w:val="26"/>
        </w:rPr>
      </w:pPr>
      <w:r w:rsidRPr="00A56045">
        <w:rPr>
          <w:sz w:val="26"/>
          <w:szCs w:val="26"/>
        </w:rPr>
        <w:t xml:space="preserve">должностей муниципальной службы муниципального образования </w:t>
      </w:r>
      <w:r>
        <w:rPr>
          <w:sz w:val="26"/>
          <w:szCs w:val="26"/>
        </w:rPr>
        <w:t xml:space="preserve">сельское поселение </w:t>
      </w:r>
      <w:proofErr w:type="gramStart"/>
      <w:r>
        <w:rPr>
          <w:sz w:val="26"/>
          <w:szCs w:val="26"/>
        </w:rPr>
        <w:t>Сентябрьский</w:t>
      </w:r>
      <w:proofErr w:type="gramEnd"/>
      <w:r w:rsidRPr="00A56045">
        <w:rPr>
          <w:sz w:val="26"/>
          <w:szCs w:val="26"/>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F262E" w:rsidRPr="00A56045" w:rsidRDefault="006F262E" w:rsidP="006F262E">
      <w:pPr>
        <w:widowControl w:val="0"/>
        <w:autoSpaceDE w:val="0"/>
        <w:autoSpaceDN w:val="0"/>
        <w:adjustRightInd w:val="0"/>
        <w:ind w:firstLine="709"/>
        <w:jc w:val="both"/>
        <w:rPr>
          <w:sz w:val="26"/>
          <w:szCs w:val="26"/>
        </w:rPr>
      </w:pPr>
    </w:p>
    <w:p w:rsidR="006F262E" w:rsidRPr="00A56045" w:rsidRDefault="006F262E" w:rsidP="006F262E">
      <w:pPr>
        <w:tabs>
          <w:tab w:val="left" w:pos="993"/>
        </w:tabs>
        <w:autoSpaceDE w:val="0"/>
        <w:autoSpaceDN w:val="0"/>
        <w:adjustRightInd w:val="0"/>
        <w:spacing w:line="276" w:lineRule="auto"/>
        <w:ind w:firstLine="709"/>
        <w:jc w:val="both"/>
        <w:outlineLvl w:val="1"/>
        <w:rPr>
          <w:rFonts w:eastAsia="Calibri"/>
          <w:sz w:val="26"/>
          <w:szCs w:val="26"/>
          <w:lang w:eastAsia="en-US"/>
        </w:rPr>
      </w:pPr>
      <w:r w:rsidRPr="00A56045">
        <w:rPr>
          <w:rFonts w:eastAsia="Calibri"/>
          <w:sz w:val="26"/>
          <w:szCs w:val="26"/>
          <w:lang w:eastAsia="en-US"/>
        </w:rPr>
        <w:t>1.</w:t>
      </w:r>
      <w:r w:rsidRPr="00A56045">
        <w:rPr>
          <w:rFonts w:eastAsia="Calibri"/>
          <w:sz w:val="26"/>
          <w:szCs w:val="26"/>
          <w:lang w:eastAsia="en-US"/>
        </w:rPr>
        <w:tab/>
        <w:t>Должности муниципальной службы высшей группы, учреждаемые для выполнения функции «руководитель».</w:t>
      </w:r>
    </w:p>
    <w:p w:rsidR="006F262E" w:rsidRPr="00A56045" w:rsidRDefault="006F262E" w:rsidP="006F262E">
      <w:pPr>
        <w:tabs>
          <w:tab w:val="left" w:pos="993"/>
        </w:tabs>
        <w:autoSpaceDE w:val="0"/>
        <w:autoSpaceDN w:val="0"/>
        <w:adjustRightInd w:val="0"/>
        <w:spacing w:line="276" w:lineRule="auto"/>
        <w:ind w:firstLine="709"/>
        <w:jc w:val="both"/>
        <w:outlineLvl w:val="1"/>
        <w:rPr>
          <w:rFonts w:eastAsia="Calibri"/>
          <w:sz w:val="26"/>
          <w:szCs w:val="26"/>
          <w:lang w:eastAsia="en-US"/>
        </w:rPr>
      </w:pPr>
      <w:r w:rsidRPr="00A56045">
        <w:rPr>
          <w:rFonts w:eastAsia="Calibri"/>
          <w:sz w:val="26"/>
          <w:szCs w:val="26"/>
          <w:lang w:eastAsia="en-US"/>
        </w:rPr>
        <w:t>2.</w:t>
      </w:r>
      <w:r w:rsidRPr="00A56045">
        <w:rPr>
          <w:rFonts w:eastAsia="Calibri"/>
          <w:sz w:val="26"/>
          <w:szCs w:val="26"/>
          <w:lang w:eastAsia="en-US"/>
        </w:rPr>
        <w:tab/>
        <w:t>Должности муниципальной службы главной группы, учреждаемые для выполнения функ</w:t>
      </w:r>
      <w:r>
        <w:rPr>
          <w:rFonts w:eastAsia="Calibri"/>
          <w:sz w:val="26"/>
          <w:szCs w:val="26"/>
          <w:lang w:eastAsia="en-US"/>
        </w:rPr>
        <w:t>ций «руководитель»</w:t>
      </w:r>
      <w:r w:rsidRPr="00A56045">
        <w:rPr>
          <w:rFonts w:eastAsia="Calibri"/>
          <w:sz w:val="26"/>
          <w:szCs w:val="26"/>
          <w:lang w:eastAsia="en-US"/>
        </w:rPr>
        <w:t>.</w:t>
      </w:r>
    </w:p>
    <w:p w:rsidR="006F262E" w:rsidRPr="00A56045" w:rsidRDefault="006F262E" w:rsidP="006F262E">
      <w:pPr>
        <w:tabs>
          <w:tab w:val="left" w:pos="3600"/>
          <w:tab w:val="left" w:pos="3780"/>
          <w:tab w:val="left" w:pos="4140"/>
        </w:tabs>
        <w:spacing w:line="276" w:lineRule="auto"/>
        <w:ind w:firstLine="709"/>
        <w:rPr>
          <w:rFonts w:eastAsia="Calibri"/>
          <w:sz w:val="26"/>
          <w:szCs w:val="26"/>
          <w:lang w:eastAsia="en-US"/>
        </w:rPr>
      </w:pPr>
    </w:p>
    <w:p w:rsidR="006F262E" w:rsidRDefault="006F262E" w:rsidP="006F262E">
      <w:pPr>
        <w:jc w:val="center"/>
        <w:rPr>
          <w:bCs/>
          <w:sz w:val="26"/>
          <w:szCs w:val="28"/>
          <w:lang w:bidi="ru-RU"/>
        </w:rPr>
      </w:pPr>
    </w:p>
    <w:p w:rsidR="0081155B" w:rsidRDefault="0081155B">
      <w:bookmarkStart w:id="8" w:name="_GoBack"/>
      <w:bookmarkEnd w:id="8"/>
    </w:p>
    <w:sectPr w:rsidR="0081155B" w:rsidSect="003869F0">
      <w:pgSz w:w="11906" w:h="16838"/>
      <w:pgMar w:top="899" w:right="567" w:bottom="539"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C7"/>
    <w:rsid w:val="006F262E"/>
    <w:rsid w:val="0081155B"/>
    <w:rsid w:val="0085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Знак"/>
    <w:basedOn w:val="a"/>
    <w:rsid w:val="006F262E"/>
    <w:pPr>
      <w:spacing w:after="160" w:line="240" w:lineRule="exact"/>
    </w:pPr>
    <w:rPr>
      <w:rFonts w:ascii="Verdana" w:hAnsi="Verdana"/>
      <w:sz w:val="20"/>
      <w:szCs w:val="20"/>
      <w:lang w:val="en-US" w:eastAsia="en-US"/>
    </w:rPr>
  </w:style>
  <w:style w:type="paragraph" w:styleId="a4">
    <w:name w:val="Balloon Text"/>
    <w:basedOn w:val="a"/>
    <w:link w:val="a5"/>
    <w:uiPriority w:val="99"/>
    <w:semiHidden/>
    <w:unhideWhenUsed/>
    <w:rsid w:val="006F262E"/>
    <w:rPr>
      <w:rFonts w:ascii="Tahoma" w:hAnsi="Tahoma" w:cs="Tahoma"/>
      <w:sz w:val="16"/>
      <w:szCs w:val="16"/>
    </w:rPr>
  </w:style>
  <w:style w:type="character" w:customStyle="1" w:styleId="a5">
    <w:name w:val="Текст выноски Знак"/>
    <w:basedOn w:val="a0"/>
    <w:link w:val="a4"/>
    <w:uiPriority w:val="99"/>
    <w:semiHidden/>
    <w:rsid w:val="006F262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Знак"/>
    <w:basedOn w:val="a"/>
    <w:rsid w:val="006F262E"/>
    <w:pPr>
      <w:spacing w:after="160" w:line="240" w:lineRule="exact"/>
    </w:pPr>
    <w:rPr>
      <w:rFonts w:ascii="Verdana" w:hAnsi="Verdana"/>
      <w:sz w:val="20"/>
      <w:szCs w:val="20"/>
      <w:lang w:val="en-US" w:eastAsia="en-US"/>
    </w:rPr>
  </w:style>
  <w:style w:type="paragraph" w:styleId="a4">
    <w:name w:val="Balloon Text"/>
    <w:basedOn w:val="a"/>
    <w:link w:val="a5"/>
    <w:uiPriority w:val="99"/>
    <w:semiHidden/>
    <w:unhideWhenUsed/>
    <w:rsid w:val="006F262E"/>
    <w:rPr>
      <w:rFonts w:ascii="Tahoma" w:hAnsi="Tahoma" w:cs="Tahoma"/>
      <w:sz w:val="16"/>
      <w:szCs w:val="16"/>
    </w:rPr>
  </w:style>
  <w:style w:type="character" w:customStyle="1" w:styleId="a5">
    <w:name w:val="Текст выноски Знак"/>
    <w:basedOn w:val="a0"/>
    <w:link w:val="a4"/>
    <w:uiPriority w:val="99"/>
    <w:semiHidden/>
    <w:rsid w:val="006F262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54EFAAA2C9F2D63F88930AB13A1BEFEE779B9B0EA1A6D5C7E9A32F0AZ4P4E" TargetMode="External"/><Relationship Id="rId13" Type="http://schemas.openxmlformats.org/officeDocument/2006/relationships/hyperlink" Target="consultantplus://offline/ref=9D07975EB117633B087BA97E104E07623B915C556087B0723269E75FFBD1D553FFB83139C3793199F12C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7859F24E0E418A60FDB70308CEBB46900258E546B36388C120C5B07A7578E9A9D71BD9AF3911780a1d1K" TargetMode="External"/><Relationship Id="rId12" Type="http://schemas.openxmlformats.org/officeDocument/2006/relationships/hyperlink" Target="consultantplus://offline/ref=AB145B7D0F14E4375D2951B7074D9D6AA6F1FA1E6B9F8ACCDDE05A68E3E44E451BFDBB00C4F6BFE0e8x9K" TargetMode="External"/><Relationship Id="rId17" Type="http://schemas.openxmlformats.org/officeDocument/2006/relationships/hyperlink" Target="file:///C:\Users\&#1050;&#1088;&#1072;&#1089;&#1085;&#1086;&#1074;&#1072;\Downloads\85-p-npa.docx" TargetMode="External"/><Relationship Id="rId2" Type="http://schemas.microsoft.com/office/2007/relationships/stylesWithEffects" Target="stylesWithEffects.xml"/><Relationship Id="rId16" Type="http://schemas.openxmlformats.org/officeDocument/2006/relationships/hyperlink" Target="consultantplus://offline/ref=96D5BFB43A4D4AFD795171666FEA38D5178231E161162E5F6A0224ADC42E3C04D9D63838C68CAF2BH776K" TargetMode="External"/><Relationship Id="rId1" Type="http://schemas.openxmlformats.org/officeDocument/2006/relationships/styles" Target="styles.xml"/><Relationship Id="rId6" Type="http://schemas.openxmlformats.org/officeDocument/2006/relationships/hyperlink" Target="consultantplus://offline/ref=5FC01D57D0A253B77746158F19B754D89F37E4063CA57EB28762B71A4F0B9BD28DA3153185F0CDD80F769982dFy2E" TargetMode="External"/><Relationship Id="rId11" Type="http://schemas.openxmlformats.org/officeDocument/2006/relationships/hyperlink" Target="consultantplus://offline/ref=AB145B7D0F14E4375D2951B7074D9D6AA6FEFF1B6A968ACCDDE05A68E3E44E451BFDBB00C4F6BDE2e8xDK" TargetMode="External"/><Relationship Id="rId5" Type="http://schemas.openxmlformats.org/officeDocument/2006/relationships/image" Target="media/image1.png"/><Relationship Id="rId15" Type="http://schemas.openxmlformats.org/officeDocument/2006/relationships/hyperlink" Target="consultantplus://offline/ref=96D5BFB43A4D4AFD795171666FEA38D5178231E161162E5F6A0224ADC42E3C04D9D63838C68CAF2BH776K" TargetMode="External"/><Relationship Id="rId10" Type="http://schemas.openxmlformats.org/officeDocument/2006/relationships/hyperlink" Target="consultantplus://offline/ref=5FC01D57D0A253B777460B820FDB03D7983ABE0E3BAD7CE6D337B14D105B9D87CDE31364C6B4C0DDd0yA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54EFAAA2C9F2D63F88930AB13A1BEFEE72919705A7A6D5C7E9A32F0A442CD10D63FD504DA73838ZDP1E" TargetMode="External"/><Relationship Id="rId14" Type="http://schemas.openxmlformats.org/officeDocument/2006/relationships/hyperlink" Target="consultantplus://offline/ref=9D07975EB117633B087BA97E104E07623B915C556087B0723269E75FFBD1D553FFB83139C379379BF12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2546</Words>
  <Characters>14518</Characters>
  <Application>Microsoft Office Word</Application>
  <DocSecurity>0</DocSecurity>
  <Lines>120</Lines>
  <Paragraphs>34</Paragraphs>
  <ScaleCrop>false</ScaleCrop>
  <Company/>
  <LinksUpToDate>false</LinksUpToDate>
  <CharactersWithSpaces>17030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Ribak</dc:creator>
  <cp:keywords/>
  <dc:description/>
  <cp:lastModifiedBy>Ribak</cp:lastModifiedBy>
  <cp:revision>2</cp:revision>
  <dcterms:created xsi:type="dcterms:W3CDTF">2020-09-07T10:03:00Z</dcterms:created>
  <dcterms:modified xsi:type="dcterms:W3CDTF">2020-09-07T10:03:00Z</dcterms:modified>
</cp:coreProperties>
</file>