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1720" w:rsidRPr="00161720" w:rsidRDefault="00161720" w:rsidP="00161720">
      <w:pPr>
        <w:spacing w:after="0" w:line="240" w:lineRule="auto"/>
        <w:ind w:right="1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995" cy="7162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" cy="716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1720" w:rsidRPr="00161720" w:rsidRDefault="00161720" w:rsidP="00161720">
      <w:pPr>
        <w:tabs>
          <w:tab w:val="left" w:pos="1545"/>
        </w:tabs>
        <w:spacing w:after="0" w:line="240" w:lineRule="auto"/>
        <w:ind w:right="18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720">
        <w:rPr>
          <w:rFonts w:ascii="Times New Roman" w:eastAsia="Times New Roman" w:hAnsi="Times New Roman"/>
          <w:b/>
          <w:sz w:val="24"/>
          <w:szCs w:val="24"/>
          <w:lang w:eastAsia="ru-RU"/>
        </w:rPr>
        <w:t>Муниципальное образование</w:t>
      </w:r>
    </w:p>
    <w:p w:rsidR="00161720" w:rsidRPr="00161720" w:rsidRDefault="00161720" w:rsidP="0016172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72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Сельское поселение </w:t>
      </w:r>
      <w:proofErr w:type="gramStart"/>
      <w:r w:rsidRPr="00161720">
        <w:rPr>
          <w:rFonts w:ascii="Times New Roman" w:eastAsia="Times New Roman" w:hAnsi="Times New Roman"/>
          <w:b/>
          <w:sz w:val="24"/>
          <w:szCs w:val="24"/>
          <w:lang w:eastAsia="ru-RU"/>
        </w:rPr>
        <w:t>Сентябрьский</w:t>
      </w:r>
      <w:proofErr w:type="gramEnd"/>
    </w:p>
    <w:p w:rsidR="00161720" w:rsidRPr="00161720" w:rsidRDefault="00161720" w:rsidP="0016172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proofErr w:type="spellStart"/>
      <w:r w:rsidRPr="00161720">
        <w:rPr>
          <w:rFonts w:ascii="Times New Roman" w:eastAsia="Times New Roman" w:hAnsi="Times New Roman"/>
          <w:b/>
          <w:sz w:val="24"/>
          <w:szCs w:val="24"/>
          <w:lang w:eastAsia="ru-RU"/>
        </w:rPr>
        <w:t>Нефтеюганский</w:t>
      </w:r>
      <w:proofErr w:type="spellEnd"/>
      <w:r w:rsidRPr="00161720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район</w:t>
      </w:r>
    </w:p>
    <w:p w:rsidR="00161720" w:rsidRPr="00161720" w:rsidRDefault="00161720" w:rsidP="0016172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161720">
        <w:rPr>
          <w:rFonts w:ascii="Times New Roman" w:eastAsia="Times New Roman" w:hAnsi="Times New Roman"/>
          <w:b/>
          <w:sz w:val="24"/>
          <w:szCs w:val="24"/>
          <w:lang w:eastAsia="ru-RU"/>
        </w:rPr>
        <w:t>Ханты-Мансийский автономный округ – Югра</w:t>
      </w:r>
    </w:p>
    <w:p w:rsidR="00161720" w:rsidRPr="00161720" w:rsidRDefault="00161720" w:rsidP="00161720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161720" w:rsidRPr="00161720" w:rsidRDefault="00161720" w:rsidP="0016172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1720" w:rsidRPr="00161720" w:rsidRDefault="00161720" w:rsidP="0016172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6172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АДМИНИСТРАЦИЯ СЕЛЬСКОГО ПОСЕЛЕНИЯ </w:t>
      </w:r>
      <w:proofErr w:type="gramStart"/>
      <w:r w:rsidRPr="00161720">
        <w:rPr>
          <w:rFonts w:ascii="Times New Roman" w:eastAsia="Times New Roman" w:hAnsi="Times New Roman"/>
          <w:b/>
          <w:sz w:val="28"/>
          <w:szCs w:val="28"/>
          <w:lang w:eastAsia="ru-RU"/>
        </w:rPr>
        <w:t>СЕНТЯБРЬСКИЙ</w:t>
      </w:r>
      <w:proofErr w:type="gramEnd"/>
    </w:p>
    <w:p w:rsidR="00161720" w:rsidRPr="00161720" w:rsidRDefault="00161720" w:rsidP="0016172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1720" w:rsidRPr="00161720" w:rsidRDefault="00161720" w:rsidP="00161720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61720" w:rsidRPr="00161720" w:rsidRDefault="00161720" w:rsidP="0016172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161720">
        <w:rPr>
          <w:rFonts w:ascii="Times New Roman" w:eastAsia="Times New Roman" w:hAnsi="Times New Roman"/>
          <w:b/>
          <w:sz w:val="28"/>
          <w:szCs w:val="28"/>
          <w:lang w:eastAsia="ru-RU"/>
        </w:rPr>
        <w:t>ПОСТАНОВЛЕНИЕ</w:t>
      </w:r>
    </w:p>
    <w:p w:rsidR="00FA7585" w:rsidRPr="00524E1D" w:rsidRDefault="00FA7585" w:rsidP="00524E1D">
      <w:pPr>
        <w:spacing w:after="0" w:line="240" w:lineRule="auto"/>
        <w:ind w:right="-4221"/>
        <w:jc w:val="center"/>
        <w:rPr>
          <w:rFonts w:ascii="Times New Roman" w:hAnsi="Times New Roman"/>
          <w:b/>
          <w:sz w:val="24"/>
          <w:szCs w:val="26"/>
          <w:lang w:eastAsia="ru-RU"/>
        </w:rPr>
      </w:pP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103"/>
        <w:gridCol w:w="1984"/>
      </w:tblGrid>
      <w:tr w:rsidR="00FA7585" w:rsidRPr="008F2063" w:rsidTr="004B42DC">
        <w:trPr>
          <w:cantSplit/>
          <w:trHeight w:val="337"/>
        </w:trPr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A7585" w:rsidRPr="00524E1D" w:rsidRDefault="00CF2241" w:rsidP="00524E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161720">
              <w:rPr>
                <w:rFonts w:ascii="Times New Roman" w:hAnsi="Times New Roman"/>
                <w:sz w:val="24"/>
                <w:szCs w:val="24"/>
                <w:lang w:eastAsia="ru-RU"/>
              </w:rPr>
              <w:t>30.12.2016</w:t>
            </w:r>
          </w:p>
        </w:tc>
        <w:tc>
          <w:tcPr>
            <w:tcW w:w="5103" w:type="dxa"/>
            <w:vAlign w:val="bottom"/>
          </w:tcPr>
          <w:p w:rsidR="00FA7585" w:rsidRPr="00524E1D" w:rsidRDefault="00FA7585" w:rsidP="00524E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24E1D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FA7585" w:rsidRPr="00524E1D" w:rsidRDefault="00CF2241" w:rsidP="00161720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        </w:t>
            </w:r>
            <w:r w:rsidR="00161720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188</w:t>
            </w:r>
            <w:r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 xml:space="preserve"> </w:t>
            </w:r>
            <w:r w:rsidR="00FA7585" w:rsidRPr="00524E1D"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  <w:t>-па</w:t>
            </w:r>
          </w:p>
        </w:tc>
      </w:tr>
      <w:tr w:rsidR="00FA7585" w:rsidRPr="008F2063" w:rsidTr="004B42DC">
        <w:trPr>
          <w:cantSplit/>
          <w:trHeight w:val="337"/>
        </w:trPr>
        <w:tc>
          <w:tcPr>
            <w:tcW w:w="2552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FA7585" w:rsidRPr="00524E1D" w:rsidRDefault="00FA7585" w:rsidP="00524E1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103" w:type="dxa"/>
            <w:vAlign w:val="bottom"/>
          </w:tcPr>
          <w:p w:rsidR="00FA7585" w:rsidRPr="00524E1D" w:rsidRDefault="00FA7585" w:rsidP="00524E1D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  <w:vAlign w:val="bottom"/>
          </w:tcPr>
          <w:p w:rsidR="00FA7585" w:rsidRPr="00524E1D" w:rsidRDefault="00FA7585" w:rsidP="00524E1D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pacing w:val="-4"/>
                <w:sz w:val="24"/>
                <w:szCs w:val="24"/>
                <w:lang w:eastAsia="ru-RU"/>
              </w:rPr>
            </w:pPr>
          </w:p>
        </w:tc>
      </w:tr>
    </w:tbl>
    <w:p w:rsidR="00FA7585" w:rsidRPr="00735855" w:rsidRDefault="00FA7585" w:rsidP="00524E1D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eastAsia="ru-RU"/>
        </w:rPr>
      </w:pPr>
      <w:r w:rsidRPr="00735855">
        <w:rPr>
          <w:rFonts w:ascii="Times New Roman" w:hAnsi="Times New Roman"/>
          <w:sz w:val="20"/>
          <w:szCs w:val="20"/>
          <w:lang w:eastAsia="ru-RU"/>
        </w:rPr>
        <w:t>п. Сентябрьский</w:t>
      </w:r>
    </w:p>
    <w:p w:rsidR="00FA7585" w:rsidRPr="000A2654" w:rsidRDefault="00FA7585" w:rsidP="000A2654">
      <w:pPr>
        <w:spacing w:after="0" w:line="240" w:lineRule="auto"/>
        <w:ind w:firstLine="720"/>
        <w:rPr>
          <w:rFonts w:ascii="Times New Roman" w:hAnsi="Times New Roman"/>
          <w:sz w:val="24"/>
          <w:szCs w:val="24"/>
          <w:lang w:eastAsia="ru-RU"/>
        </w:rPr>
      </w:pPr>
    </w:p>
    <w:p w:rsidR="00FA7585" w:rsidRDefault="00FA7585" w:rsidP="00854AA0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  <w:r w:rsidRPr="00854AA0">
        <w:rPr>
          <w:rFonts w:ascii="Times New Roman" w:hAnsi="Times New Roman"/>
          <w:sz w:val="26"/>
          <w:szCs w:val="26"/>
        </w:rPr>
        <w:t>Об утверждении административного регламента предоставления муниципальной услуги «Прием заявлений, документов, а также постановка граждан на учет в качестве нуждающихся в жилых помещениях»</w:t>
      </w:r>
    </w:p>
    <w:p w:rsidR="00854AA0" w:rsidRPr="00854AA0" w:rsidRDefault="00854AA0" w:rsidP="00854AA0">
      <w:pPr>
        <w:spacing w:line="240" w:lineRule="auto"/>
        <w:jc w:val="center"/>
        <w:rPr>
          <w:rFonts w:ascii="Times New Roman" w:hAnsi="Times New Roman"/>
          <w:sz w:val="26"/>
          <w:szCs w:val="26"/>
        </w:rPr>
      </w:pPr>
    </w:p>
    <w:p w:rsidR="00FA7585" w:rsidRPr="00854AA0" w:rsidRDefault="00FA7585" w:rsidP="00854AA0">
      <w:pPr>
        <w:spacing w:line="240" w:lineRule="auto"/>
        <w:ind w:firstLine="708"/>
        <w:jc w:val="both"/>
        <w:rPr>
          <w:rFonts w:ascii="Times New Roman" w:hAnsi="Times New Roman"/>
          <w:sz w:val="26"/>
          <w:szCs w:val="26"/>
        </w:rPr>
      </w:pPr>
      <w:proofErr w:type="gramStart"/>
      <w:r w:rsidRPr="00854AA0">
        <w:rPr>
          <w:rFonts w:ascii="Times New Roman" w:hAnsi="Times New Roman"/>
          <w:sz w:val="26"/>
          <w:szCs w:val="26"/>
        </w:rPr>
        <w:t>В соответствии с Федеральным законом от 27.07.2010 № 210-ФЗ «Об организации предоставления государственных и муниципальных услуг», Постановлением Правительства РФ от 16.05.2011 № 373 «О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услуг», распоряжением Правительства Ханты-Мансийского автономного округа-Югры от 19.10.2010 № 383-рп «Об организации перехода на предоставление первоочередных государственных и муниципальных услуг  в электронном виде», постановлением Правительства Ханты-Мансийского</w:t>
      </w:r>
      <w:proofErr w:type="gramEnd"/>
      <w:r w:rsidRPr="00854AA0">
        <w:rPr>
          <w:rFonts w:ascii="Times New Roman" w:hAnsi="Times New Roman"/>
          <w:sz w:val="26"/>
          <w:szCs w:val="26"/>
        </w:rPr>
        <w:t xml:space="preserve"> автономного округа-Югры от 29.01.2011 № 23-п «О разработке и утверждении административных регламентов исполн</w:t>
      </w:r>
      <w:r w:rsidR="00CF2241">
        <w:rPr>
          <w:rFonts w:ascii="Times New Roman" w:hAnsi="Times New Roman"/>
          <w:sz w:val="26"/>
          <w:szCs w:val="26"/>
        </w:rPr>
        <w:t>ения государственных функций по</w:t>
      </w:r>
      <w:r w:rsidRPr="00854AA0">
        <w:rPr>
          <w:rFonts w:ascii="Times New Roman" w:hAnsi="Times New Roman"/>
          <w:sz w:val="26"/>
          <w:szCs w:val="26"/>
        </w:rPr>
        <w:t xml:space="preserve"> осуществлению регионального государственного контроля  (надзора) и административных регламентов предоставления государственных услуг»,  </w:t>
      </w:r>
      <w:proofErr w:type="gramStart"/>
      <w:r w:rsidRPr="00854AA0">
        <w:rPr>
          <w:rFonts w:ascii="Times New Roman" w:hAnsi="Times New Roman"/>
          <w:sz w:val="26"/>
          <w:szCs w:val="26"/>
        </w:rPr>
        <w:t>п</w:t>
      </w:r>
      <w:proofErr w:type="gramEnd"/>
      <w:r w:rsidRPr="00854AA0">
        <w:rPr>
          <w:rFonts w:ascii="Times New Roman" w:hAnsi="Times New Roman"/>
          <w:sz w:val="26"/>
          <w:szCs w:val="26"/>
        </w:rPr>
        <w:t xml:space="preserve"> о с т а н о в л я ю:</w:t>
      </w:r>
    </w:p>
    <w:p w:rsidR="00FA7585" w:rsidRPr="00854AA0" w:rsidRDefault="00FA7585" w:rsidP="00544F4F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</w:rPr>
      </w:pPr>
      <w:r w:rsidRPr="00854AA0">
        <w:rPr>
          <w:rFonts w:ascii="Times New Roman" w:hAnsi="Times New Roman"/>
          <w:sz w:val="26"/>
          <w:szCs w:val="26"/>
        </w:rPr>
        <w:t>Утвердить административный регламент по предоставлению муниципальной услуги «Прием заявлений, документов, а также постановка граждан на учет в качестве нуждающихся в жилых помещениях», согласно приложению.</w:t>
      </w:r>
    </w:p>
    <w:p w:rsidR="00544F4F" w:rsidRDefault="00544F4F" w:rsidP="00544F4F">
      <w:pPr>
        <w:numPr>
          <w:ilvl w:val="0"/>
          <w:numId w:val="1"/>
        </w:numPr>
        <w:tabs>
          <w:tab w:val="left" w:pos="1134"/>
        </w:tabs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 xml:space="preserve"> </w:t>
      </w:r>
      <w:bookmarkStart w:id="0" w:name="_GoBack"/>
      <w:bookmarkEnd w:id="0"/>
      <w:r w:rsidR="00FA7585" w:rsidRPr="00854AA0">
        <w:rPr>
          <w:rFonts w:ascii="Times New Roman" w:hAnsi="Times New Roman"/>
          <w:sz w:val="26"/>
          <w:szCs w:val="26"/>
        </w:rPr>
        <w:t xml:space="preserve">Считать утратившим силу постановление администрации сельского поселения Сентябрьский от </w:t>
      </w:r>
      <w:r w:rsidR="00CF2241">
        <w:rPr>
          <w:rFonts w:ascii="Times New Roman" w:hAnsi="Times New Roman"/>
          <w:sz w:val="26"/>
          <w:szCs w:val="26"/>
        </w:rPr>
        <w:t>1</w:t>
      </w:r>
      <w:r w:rsidR="005808A3">
        <w:rPr>
          <w:rFonts w:ascii="Times New Roman" w:hAnsi="Times New Roman"/>
          <w:sz w:val="26"/>
          <w:szCs w:val="26"/>
        </w:rPr>
        <w:t>6</w:t>
      </w:r>
      <w:r w:rsidR="00CF2241">
        <w:rPr>
          <w:rFonts w:ascii="Times New Roman" w:hAnsi="Times New Roman"/>
          <w:sz w:val="26"/>
          <w:szCs w:val="26"/>
        </w:rPr>
        <w:t>.09.2014</w:t>
      </w:r>
      <w:r w:rsidR="00FA7585" w:rsidRPr="00854AA0">
        <w:rPr>
          <w:rFonts w:ascii="Times New Roman" w:hAnsi="Times New Roman"/>
          <w:sz w:val="26"/>
          <w:szCs w:val="26"/>
        </w:rPr>
        <w:t xml:space="preserve"> № </w:t>
      </w:r>
      <w:r w:rsidR="00CF2241">
        <w:rPr>
          <w:rFonts w:ascii="Times New Roman" w:hAnsi="Times New Roman"/>
          <w:sz w:val="26"/>
          <w:szCs w:val="26"/>
        </w:rPr>
        <w:t>109</w:t>
      </w:r>
      <w:r w:rsidR="00FA7585" w:rsidRPr="00854AA0">
        <w:rPr>
          <w:rFonts w:ascii="Times New Roman" w:hAnsi="Times New Roman"/>
          <w:sz w:val="26"/>
          <w:szCs w:val="26"/>
        </w:rPr>
        <w:t>-па «Об утверждении административного регламента по предоставлению муниципальной услуги «Прием заявлений, документов, а также постановка граждан на учет в качестве нуждающихся в жилых помещениях».</w:t>
      </w:r>
    </w:p>
    <w:p w:rsidR="00161720" w:rsidRPr="00544F4F" w:rsidRDefault="00161720" w:rsidP="00544F4F">
      <w:pPr>
        <w:numPr>
          <w:ilvl w:val="0"/>
          <w:numId w:val="1"/>
        </w:numPr>
        <w:tabs>
          <w:tab w:val="left" w:pos="1276"/>
        </w:tabs>
        <w:spacing w:after="0" w:line="240" w:lineRule="auto"/>
        <w:ind w:left="0" w:firstLine="720"/>
        <w:jc w:val="both"/>
        <w:rPr>
          <w:rFonts w:ascii="Times New Roman" w:hAnsi="Times New Roman"/>
          <w:sz w:val="26"/>
          <w:szCs w:val="26"/>
        </w:rPr>
      </w:pPr>
      <w:r w:rsidRPr="00544F4F">
        <w:rPr>
          <w:rFonts w:ascii="Times New Roman" w:hAnsi="Times New Roman"/>
          <w:sz w:val="26"/>
          <w:szCs w:val="26"/>
        </w:rPr>
        <w:t>Настоящее постановление подлежит официальному опубликованию (обнародованию) в информационном бюллетене «Сентябрьский вестник».</w:t>
      </w:r>
    </w:p>
    <w:p w:rsidR="00161720" w:rsidRPr="00161720" w:rsidRDefault="00161720" w:rsidP="00544F4F">
      <w:pPr>
        <w:spacing w:after="0" w:line="240" w:lineRule="auto"/>
        <w:rPr>
          <w:rFonts w:ascii="Times New Roman" w:hAnsi="Times New Roman"/>
          <w:sz w:val="26"/>
          <w:szCs w:val="26"/>
        </w:rPr>
      </w:pPr>
      <w:r w:rsidRPr="00161720">
        <w:rPr>
          <w:rFonts w:ascii="Times New Roman" w:hAnsi="Times New Roman"/>
          <w:sz w:val="26"/>
          <w:szCs w:val="26"/>
        </w:rPr>
        <w:tab/>
        <w:t xml:space="preserve">4. </w:t>
      </w:r>
      <w:r w:rsidR="00544F4F">
        <w:rPr>
          <w:rFonts w:ascii="Times New Roman" w:hAnsi="Times New Roman"/>
          <w:sz w:val="26"/>
          <w:szCs w:val="26"/>
        </w:rPr>
        <w:t xml:space="preserve">    </w:t>
      </w:r>
      <w:r w:rsidRPr="00161720">
        <w:rPr>
          <w:rFonts w:ascii="Times New Roman" w:hAnsi="Times New Roman"/>
          <w:sz w:val="26"/>
          <w:szCs w:val="26"/>
        </w:rPr>
        <w:t>Настоящее постановление вступает в силу после официального опубликования (обнародования) в информационном бюллетене «Сентябрьский вестник».</w:t>
      </w:r>
    </w:p>
    <w:p w:rsidR="00161720" w:rsidRDefault="00161720" w:rsidP="00544F4F">
      <w:pPr>
        <w:spacing w:after="0" w:line="240" w:lineRule="auto"/>
        <w:ind w:firstLine="708"/>
        <w:rPr>
          <w:rFonts w:ascii="Times New Roman" w:hAnsi="Times New Roman"/>
          <w:sz w:val="26"/>
          <w:szCs w:val="26"/>
        </w:rPr>
      </w:pPr>
      <w:r w:rsidRPr="00161720">
        <w:rPr>
          <w:rFonts w:ascii="Times New Roman" w:hAnsi="Times New Roman"/>
          <w:sz w:val="26"/>
          <w:szCs w:val="26"/>
        </w:rPr>
        <w:t xml:space="preserve">5.     </w:t>
      </w:r>
      <w:proofErr w:type="gramStart"/>
      <w:r w:rsidRPr="00161720">
        <w:rPr>
          <w:rFonts w:ascii="Times New Roman" w:hAnsi="Times New Roman"/>
          <w:sz w:val="26"/>
          <w:szCs w:val="26"/>
        </w:rPr>
        <w:t>Контроль за</w:t>
      </w:r>
      <w:proofErr w:type="gramEnd"/>
      <w:r w:rsidRPr="00161720">
        <w:rPr>
          <w:rFonts w:ascii="Times New Roman" w:hAnsi="Times New Roman"/>
          <w:sz w:val="26"/>
          <w:szCs w:val="26"/>
        </w:rPr>
        <w:t xml:space="preserve"> исполнением постановления оставляю за собой.</w:t>
      </w:r>
    </w:p>
    <w:p w:rsidR="00544F4F" w:rsidRDefault="00544F4F" w:rsidP="00161720">
      <w:pPr>
        <w:rPr>
          <w:rFonts w:ascii="Times New Roman" w:hAnsi="Times New Roman"/>
          <w:sz w:val="26"/>
          <w:szCs w:val="26"/>
        </w:rPr>
      </w:pPr>
    </w:p>
    <w:p w:rsidR="00FA7585" w:rsidRPr="00854AA0" w:rsidRDefault="00FA7585" w:rsidP="00161720">
      <w:pPr>
        <w:rPr>
          <w:rFonts w:ascii="Times New Roman" w:hAnsi="Times New Roman"/>
          <w:sz w:val="26"/>
          <w:szCs w:val="26"/>
        </w:rPr>
      </w:pPr>
      <w:r w:rsidRPr="00854AA0">
        <w:rPr>
          <w:rFonts w:ascii="Times New Roman" w:hAnsi="Times New Roman"/>
          <w:sz w:val="26"/>
          <w:szCs w:val="26"/>
        </w:rPr>
        <w:t xml:space="preserve">Глава  поселения                                                                    </w:t>
      </w:r>
      <w:r w:rsidR="00854AA0">
        <w:rPr>
          <w:rFonts w:ascii="Times New Roman" w:hAnsi="Times New Roman"/>
          <w:sz w:val="26"/>
          <w:szCs w:val="26"/>
        </w:rPr>
        <w:t xml:space="preserve">                 </w:t>
      </w:r>
      <w:r w:rsidRPr="00854AA0">
        <w:rPr>
          <w:rFonts w:ascii="Times New Roman" w:hAnsi="Times New Roman"/>
          <w:sz w:val="26"/>
          <w:szCs w:val="26"/>
        </w:rPr>
        <w:t xml:space="preserve">      А.В. </w:t>
      </w:r>
      <w:proofErr w:type="spellStart"/>
      <w:r w:rsidRPr="00854AA0">
        <w:rPr>
          <w:rFonts w:ascii="Times New Roman" w:hAnsi="Times New Roman"/>
          <w:sz w:val="26"/>
          <w:szCs w:val="26"/>
        </w:rPr>
        <w:t>Светлаков</w:t>
      </w:r>
      <w:proofErr w:type="spellEnd"/>
    </w:p>
    <w:p w:rsidR="00FA7585" w:rsidRPr="003D0525" w:rsidRDefault="00FA7585" w:rsidP="003D0525">
      <w:pPr>
        <w:jc w:val="right"/>
        <w:rPr>
          <w:rFonts w:ascii="Times New Roman" w:hAnsi="Times New Roman"/>
          <w:sz w:val="26"/>
          <w:szCs w:val="26"/>
        </w:rPr>
      </w:pPr>
    </w:p>
    <w:tbl>
      <w:tblPr>
        <w:tblpPr w:leftFromText="180" w:rightFromText="180" w:vertAnchor="text" w:horzAnchor="page" w:tblpX="6634" w:tblpY="-358"/>
        <w:tblW w:w="4905" w:type="dxa"/>
        <w:tblLook w:val="01E0" w:firstRow="1" w:lastRow="1" w:firstColumn="1" w:lastColumn="1" w:noHBand="0" w:noVBand="0"/>
      </w:tblPr>
      <w:tblGrid>
        <w:gridCol w:w="4905"/>
      </w:tblGrid>
      <w:tr w:rsidR="00FA7585" w:rsidRPr="00045547" w:rsidTr="00C86FEC">
        <w:tc>
          <w:tcPr>
            <w:tcW w:w="4905" w:type="dxa"/>
          </w:tcPr>
          <w:p w:rsidR="00FA7585" w:rsidRPr="00CF2241" w:rsidRDefault="00FA7585" w:rsidP="00C86F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2241">
              <w:rPr>
                <w:rFonts w:ascii="Times New Roman" w:hAnsi="Times New Roman"/>
                <w:sz w:val="26"/>
                <w:szCs w:val="26"/>
              </w:rPr>
              <w:t xml:space="preserve">Приложение  </w:t>
            </w:r>
          </w:p>
        </w:tc>
      </w:tr>
      <w:tr w:rsidR="00FA7585" w:rsidRPr="00045547" w:rsidTr="00C86FEC">
        <w:tc>
          <w:tcPr>
            <w:tcW w:w="4905" w:type="dxa"/>
          </w:tcPr>
          <w:p w:rsidR="00FA7585" w:rsidRPr="00CF2241" w:rsidRDefault="00FA7585" w:rsidP="00C86F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2241">
              <w:rPr>
                <w:rFonts w:ascii="Times New Roman" w:hAnsi="Times New Roman"/>
                <w:sz w:val="26"/>
                <w:szCs w:val="26"/>
              </w:rPr>
              <w:t>к постановлению администрации</w:t>
            </w:r>
          </w:p>
        </w:tc>
      </w:tr>
      <w:tr w:rsidR="00FA7585" w:rsidRPr="00045547" w:rsidTr="00C86FEC">
        <w:tc>
          <w:tcPr>
            <w:tcW w:w="4905" w:type="dxa"/>
          </w:tcPr>
          <w:p w:rsidR="00FA7585" w:rsidRPr="00CF2241" w:rsidRDefault="00FA7585" w:rsidP="00C86FEC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CF2241">
              <w:rPr>
                <w:rFonts w:ascii="Times New Roman" w:hAnsi="Times New Roman"/>
                <w:sz w:val="26"/>
                <w:szCs w:val="26"/>
              </w:rPr>
              <w:t xml:space="preserve">сельского поселения </w:t>
            </w:r>
            <w:proofErr w:type="gramStart"/>
            <w:r w:rsidRPr="00CF2241">
              <w:rPr>
                <w:rFonts w:ascii="Times New Roman" w:hAnsi="Times New Roman"/>
                <w:sz w:val="26"/>
                <w:szCs w:val="26"/>
              </w:rPr>
              <w:t>Сентябрьский</w:t>
            </w:r>
            <w:proofErr w:type="gramEnd"/>
          </w:p>
        </w:tc>
      </w:tr>
      <w:tr w:rsidR="00FA7585" w:rsidRPr="00045547" w:rsidTr="00C86FEC">
        <w:tc>
          <w:tcPr>
            <w:tcW w:w="4905" w:type="dxa"/>
          </w:tcPr>
          <w:p w:rsidR="00FA7585" w:rsidRPr="00CF2241" w:rsidRDefault="00161720" w:rsidP="00CF2241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  <w:u w:val="single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 xml:space="preserve">от </w:t>
            </w:r>
            <w:r w:rsidRPr="00161720">
              <w:rPr>
                <w:rFonts w:ascii="Times New Roman" w:hAnsi="Times New Roman"/>
                <w:sz w:val="26"/>
                <w:szCs w:val="26"/>
                <w:u w:val="single"/>
              </w:rPr>
              <w:t>30.12.2016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="00FA7585" w:rsidRPr="00CF2241">
              <w:rPr>
                <w:rFonts w:ascii="Times New Roman" w:hAnsi="Times New Roman"/>
                <w:sz w:val="26"/>
                <w:szCs w:val="26"/>
              </w:rPr>
              <w:t xml:space="preserve"> №</w:t>
            </w:r>
            <w:r w:rsidR="00854AA0" w:rsidRPr="00CF2241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sz w:val="26"/>
                <w:szCs w:val="26"/>
                <w:u w:val="single"/>
              </w:rPr>
              <w:t xml:space="preserve"> 188-па</w:t>
            </w:r>
          </w:p>
        </w:tc>
      </w:tr>
    </w:tbl>
    <w:p w:rsidR="00FA7585" w:rsidRDefault="00FA7585" w:rsidP="003D0525">
      <w:pPr>
        <w:jc w:val="right"/>
        <w:rPr>
          <w:rFonts w:ascii="Times New Roman" w:hAnsi="Times New Roman"/>
          <w:sz w:val="26"/>
          <w:szCs w:val="26"/>
        </w:rPr>
      </w:pPr>
    </w:p>
    <w:p w:rsidR="00FA7585" w:rsidRPr="003D0525" w:rsidRDefault="00FA7585" w:rsidP="003D0525">
      <w:pPr>
        <w:jc w:val="right"/>
        <w:rPr>
          <w:rFonts w:ascii="Times New Roman" w:hAnsi="Times New Roman"/>
          <w:sz w:val="26"/>
          <w:szCs w:val="26"/>
        </w:rPr>
      </w:pPr>
    </w:p>
    <w:p w:rsidR="000B0125" w:rsidRPr="00161720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161720">
        <w:rPr>
          <w:rFonts w:ascii="Times New Roman" w:hAnsi="Times New Roman"/>
          <w:bCs/>
          <w:sz w:val="24"/>
          <w:szCs w:val="24"/>
        </w:rPr>
        <w:t xml:space="preserve">АДМИНИСТРАТИВНЫЙ РЕГЛАМЕНТ </w:t>
      </w:r>
    </w:p>
    <w:p w:rsidR="000B0125" w:rsidRPr="00161720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161720">
        <w:rPr>
          <w:rFonts w:ascii="Times New Roman" w:hAnsi="Times New Roman"/>
          <w:bCs/>
          <w:sz w:val="24"/>
          <w:szCs w:val="24"/>
        </w:rPr>
        <w:t xml:space="preserve">предоставления муниципальной услуги </w:t>
      </w:r>
      <w:r w:rsidRPr="00161720">
        <w:rPr>
          <w:rFonts w:ascii="Times New Roman" w:hAnsi="Times New Roman"/>
          <w:bCs/>
          <w:sz w:val="24"/>
          <w:szCs w:val="24"/>
        </w:rPr>
        <w:br/>
        <w:t xml:space="preserve">«Прием заявлений, документов,  </w:t>
      </w:r>
      <w:r w:rsidRPr="00161720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 также постановка граждан </w:t>
      </w:r>
    </w:p>
    <w:p w:rsidR="000B0125" w:rsidRPr="00161720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proofErr w:type="gramStart"/>
      <w:r w:rsidRPr="00161720">
        <w:rPr>
          <w:rFonts w:ascii="Times New Roman" w:eastAsia="Times New Roman" w:hAnsi="Times New Roman"/>
          <w:bCs/>
          <w:sz w:val="24"/>
          <w:szCs w:val="24"/>
          <w:lang w:eastAsia="ru-RU"/>
        </w:rPr>
        <w:t>на учет в качестве нуждающихся в жилых помещениях</w:t>
      </w:r>
      <w:r w:rsidRPr="00161720">
        <w:rPr>
          <w:rFonts w:ascii="Times New Roman" w:hAnsi="Times New Roman"/>
          <w:bCs/>
          <w:sz w:val="24"/>
          <w:szCs w:val="24"/>
        </w:rPr>
        <w:t>»</w:t>
      </w:r>
      <w:proofErr w:type="gramEnd"/>
    </w:p>
    <w:p w:rsidR="000B0125" w:rsidRPr="00161720" w:rsidRDefault="000B0125" w:rsidP="000B0125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tabs>
          <w:tab w:val="left" w:pos="3686"/>
        </w:tabs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val="en-US" w:eastAsia="ru-RU"/>
        </w:rPr>
        <w:t>I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. Общие положения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20"/>
        <w:jc w:val="center"/>
        <w:outlineLvl w:val="2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0125" w:rsidRPr="000B0125" w:rsidRDefault="000B0125" w:rsidP="000B012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Предмет регулирования административного регламента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Административный регламент предоставления муниципальной услуги по приему заявлений, документов, а также постановка граждан на учет в качестве нуждающихся в жилых помещениях (далее – Административный регламент), устанавливает сроки и последовательность административных процедур и административных действий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муниципального учреждения «Администрация сельского поселения </w:t>
      </w:r>
      <w:r w:rsidR="0094242E">
        <w:rPr>
          <w:rFonts w:ascii="Times New Roman" w:eastAsia="Times New Roman" w:hAnsi="Times New Roman"/>
          <w:sz w:val="24"/>
          <w:szCs w:val="24"/>
          <w:lang w:eastAsia="ru-RU"/>
        </w:rPr>
        <w:t>Сентябрьский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»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, а также порядок его взаимодействия с заявителями и органами власти при предоставлении муниципальной услуги.</w:t>
      </w:r>
      <w:proofErr w:type="gramEnd"/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Круг заявителей</w:t>
      </w:r>
    </w:p>
    <w:p w:rsidR="000B0125" w:rsidRPr="000B0125" w:rsidRDefault="000B0125" w:rsidP="000B012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Заявителями на получение муниципальной услуги являются: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8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- граждане, отнесенные к категории малоимущих и признанные нуждающимися в жилых помещениях, предоставляемых по договорам социального найма из муниципального жилищного фонда сельского поселения </w:t>
      </w:r>
      <w:proofErr w:type="gramStart"/>
      <w:r w:rsidR="0094242E">
        <w:rPr>
          <w:rFonts w:ascii="Times New Roman" w:eastAsia="Times New Roman" w:hAnsi="Times New Roman"/>
          <w:sz w:val="24"/>
          <w:szCs w:val="24"/>
          <w:lang w:eastAsia="ru-RU"/>
        </w:rPr>
        <w:t>Сентябрьский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по основаниям, установленным в </w:t>
      </w:r>
      <w:hyperlink r:id="rId10" w:history="1"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статье 51</w:t>
        </w:r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Жилищного кодекса Российской Федерации;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- иные категории граждан, имеющие право состоять на учете в качестве нуждающихся в жилых помещениях, предоставляемых по договорам социального найма, в соответствии с федеральным законодательством или законом Ханты-Мансийского автономного округа – Югры.</w:t>
      </w:r>
      <w:proofErr w:type="gramEnd"/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>За предоставлением муниципальной услуги от имени заявителей вправе обратиться их законные представители, действующие в силу закона, или их представители на основании доверенности.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Требования к порядку информирования о правилах предоставления муниципальной услуги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Информация о месте нахождения, справочных телефонах, графике работы, адресе электронной почты органа местного самоуправления, предоставляющего муниципальную услугу: 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Муниципальная услуга предоставляется администрацией сельского поселения </w:t>
      </w:r>
      <w:r w:rsidR="0094242E">
        <w:rPr>
          <w:rFonts w:ascii="Times New Roman" w:eastAsia="Times New Roman" w:hAnsi="Times New Roman"/>
          <w:sz w:val="24"/>
          <w:szCs w:val="24"/>
          <w:lang w:eastAsia="ru-RU"/>
        </w:rPr>
        <w:t>Сентябрьский</w:t>
      </w:r>
      <w:r w:rsidRPr="000B012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(далее - Уполномоченный орган).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Место нахождения 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Уполномоченного органа</w:t>
      </w:r>
      <w:r w:rsidRPr="000B0125">
        <w:rPr>
          <w:rFonts w:ascii="Times New Roman" w:eastAsia="Times New Roman" w:hAnsi="Times New Roman"/>
          <w:b/>
          <w:sz w:val="24"/>
          <w:szCs w:val="24"/>
          <w:lang w:eastAsia="ru-RU"/>
        </w:rPr>
        <w:t>: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д. 1</w:t>
      </w:r>
      <w:r w:rsidR="0094242E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94242E">
        <w:rPr>
          <w:rFonts w:ascii="Times New Roman" w:eastAsia="Times New Roman" w:hAnsi="Times New Roman"/>
          <w:sz w:val="24"/>
          <w:szCs w:val="24"/>
          <w:lang w:eastAsia="ru-RU"/>
        </w:rPr>
        <w:t xml:space="preserve">кв.2,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с. </w:t>
      </w:r>
      <w:r w:rsidR="0094242E">
        <w:rPr>
          <w:rFonts w:ascii="Times New Roman" w:eastAsia="Times New Roman" w:hAnsi="Times New Roman"/>
          <w:sz w:val="24"/>
          <w:szCs w:val="24"/>
          <w:lang w:eastAsia="ru-RU"/>
        </w:rPr>
        <w:t>Сентябрьский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Нефтеюганский</w:t>
      </w:r>
      <w:proofErr w:type="spell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район, Ханты - Мансийский автономный округ – Югра,</w:t>
      </w:r>
      <w:proofErr w:type="gramEnd"/>
    </w:p>
    <w:p w:rsidR="000B0125" w:rsidRPr="000B0125" w:rsidRDefault="0094242E" w:rsidP="000B01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приемная: </w:t>
      </w:r>
      <w:r w:rsidR="000B0125" w:rsidRPr="000B0125">
        <w:rPr>
          <w:rFonts w:ascii="Times New Roman" w:eastAsia="Times New Roman" w:hAnsi="Times New Roman"/>
          <w:sz w:val="24"/>
          <w:szCs w:val="24"/>
        </w:rPr>
        <w:t>номе</w:t>
      </w:r>
      <w:r>
        <w:rPr>
          <w:rFonts w:ascii="Times New Roman" w:eastAsia="Times New Roman" w:hAnsi="Times New Roman"/>
          <w:sz w:val="24"/>
          <w:szCs w:val="24"/>
        </w:rPr>
        <w:t>ра телефона и факса: 83463299117</w:t>
      </w:r>
      <w:r w:rsidR="000B0125" w:rsidRPr="000B0125">
        <w:rPr>
          <w:rFonts w:ascii="Times New Roman" w:eastAsia="Times New Roman" w:hAnsi="Times New Roman"/>
          <w:sz w:val="24"/>
          <w:szCs w:val="24"/>
        </w:rPr>
        <w:t>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 xml:space="preserve">адрес электронной почты:  </w:t>
      </w:r>
      <w:r w:rsidR="0094242E" w:rsidRPr="0094242E">
        <w:rPr>
          <w:rFonts w:ascii="Times New Roman" w:hAnsi="Times New Roman"/>
          <w:color w:val="333333"/>
          <w:sz w:val="26"/>
          <w:szCs w:val="26"/>
        </w:rPr>
        <w:t>sentybrskyadm@mail.ru</w:t>
      </w:r>
      <w:r w:rsidRPr="0094242E">
        <w:rPr>
          <w:rFonts w:ascii="Times New Roman" w:eastAsia="Times New Roman" w:hAnsi="Times New Roman"/>
          <w:sz w:val="26"/>
          <w:szCs w:val="26"/>
        </w:rPr>
        <w:t>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 xml:space="preserve">график работы: </w:t>
      </w:r>
    </w:p>
    <w:p w:rsidR="000B0125" w:rsidRPr="000B0125" w:rsidRDefault="000B0125" w:rsidP="000B012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hanging="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понедельник – четверг с 08:30 до 17:30 часов;</w:t>
      </w:r>
    </w:p>
    <w:p w:rsidR="000B0125" w:rsidRPr="000B0125" w:rsidRDefault="000B0125" w:rsidP="000B012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hanging="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пятница с 08:30 до 12:30 часов;</w:t>
      </w:r>
    </w:p>
    <w:p w:rsidR="000B0125" w:rsidRPr="000B0125" w:rsidRDefault="000B0125" w:rsidP="000B012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hanging="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перерыв в течение рабочего дня с 13:00 до 14:00 часов;</w:t>
      </w:r>
    </w:p>
    <w:p w:rsidR="000B0125" w:rsidRPr="000B0125" w:rsidRDefault="000B0125" w:rsidP="000B012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hanging="4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суббота, воскресенье выходной;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 xml:space="preserve">адрес официального сайта: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http://www.admoil.ru</w:t>
      </w:r>
      <w:r w:rsidRPr="000B0125">
        <w:rPr>
          <w:rFonts w:ascii="Times New Roman" w:eastAsia="Times New Roman" w:hAnsi="Times New Roman"/>
          <w:sz w:val="24"/>
          <w:szCs w:val="24"/>
        </w:rPr>
        <w:t>.</w:t>
      </w:r>
    </w:p>
    <w:p w:rsidR="000B0125" w:rsidRPr="000B0125" w:rsidRDefault="000B0125" w:rsidP="000B012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Информация о месте нахождения, справочных телефонах, графике работы адресе официального сайта в сети Интернет, адресе электронной почты многофункционального центра предоставления государственных и муниципальных услуг (далее – МФЦ):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lastRenderedPageBreak/>
        <w:t xml:space="preserve">МФЦ находится по адресу: </w:t>
      </w:r>
      <w:r w:rsidRPr="000B0125">
        <w:rPr>
          <w:rFonts w:ascii="Times New Roman" w:eastAsia="Times New Roman" w:hAnsi="Times New Roman"/>
          <w:sz w:val="24"/>
          <w:szCs w:val="24"/>
        </w:rPr>
        <w:t xml:space="preserve">628300, Тюменская область, г. Нефтеюганск, улица 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</w:rPr>
        <w:t>Сургутская</w:t>
      </w:r>
      <w:proofErr w:type="spellEnd"/>
      <w:r w:rsidRPr="000B0125">
        <w:rPr>
          <w:rFonts w:ascii="Times New Roman" w:eastAsia="Times New Roman" w:hAnsi="Times New Roman"/>
          <w:sz w:val="24"/>
          <w:szCs w:val="24"/>
        </w:rPr>
        <w:t>, 3 помещение 2;</w:t>
      </w:r>
    </w:p>
    <w:p w:rsidR="000B0125" w:rsidRPr="000B0125" w:rsidRDefault="000B0125" w:rsidP="000B0125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телефоны для справок: (3463)276709;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 xml:space="preserve">адрес электронной почты: </w:t>
      </w:r>
      <w:hyperlink r:id="rId11" w:history="1">
        <w:r w:rsidRPr="000B0125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mfc</w:t>
        </w:r>
        <w:r w:rsidRPr="000B0125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@</w:t>
        </w:r>
        <w:r w:rsidRPr="000B0125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mfcnr</w:t>
        </w:r>
        <w:r w:rsidRPr="000B0125">
          <w:rPr>
            <w:rFonts w:ascii="Times New Roman" w:eastAsia="Times New Roman" w:hAnsi="Times New Roman"/>
            <w:color w:val="0000FF"/>
            <w:sz w:val="24"/>
            <w:szCs w:val="24"/>
            <w:u w:val="single"/>
          </w:rPr>
          <w:t>86.</w:t>
        </w:r>
        <w:proofErr w:type="spellStart"/>
        <w:r w:rsidRPr="000B0125">
          <w:rPr>
            <w:rFonts w:ascii="Times New Roman" w:eastAsia="Times New Roman" w:hAnsi="Times New Roman"/>
            <w:color w:val="0000FF"/>
            <w:sz w:val="24"/>
            <w:szCs w:val="24"/>
            <w:u w:val="single"/>
            <w:lang w:val="en-US"/>
          </w:rPr>
          <w:t>ru</w:t>
        </w:r>
        <w:proofErr w:type="spellEnd"/>
      </w:hyperlink>
      <w:r w:rsidRPr="000B0125">
        <w:rPr>
          <w:rFonts w:ascii="Times New Roman" w:eastAsia="Times New Roman" w:hAnsi="Times New Roman"/>
          <w:sz w:val="24"/>
          <w:szCs w:val="24"/>
        </w:rPr>
        <w:t>;</w:t>
      </w:r>
    </w:p>
    <w:p w:rsidR="000B0125" w:rsidRPr="000B0125" w:rsidRDefault="000B0125" w:rsidP="000B0125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график работы:</w:t>
      </w:r>
    </w:p>
    <w:p w:rsidR="000B0125" w:rsidRPr="000B0125" w:rsidRDefault="000B0125" w:rsidP="000B0125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понедельник - четверг: с 08.00 до 20.00 часов;</w:t>
      </w:r>
    </w:p>
    <w:p w:rsidR="000B0125" w:rsidRPr="000B0125" w:rsidRDefault="000B0125" w:rsidP="000B0125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пятница: с 12.00 до 20.00 часов;</w:t>
      </w:r>
    </w:p>
    <w:p w:rsidR="000B0125" w:rsidRPr="000B0125" w:rsidRDefault="000B0125" w:rsidP="000B0125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суббота: с 08.00 до 18.00 часов;</w:t>
      </w:r>
    </w:p>
    <w:p w:rsidR="000B0125" w:rsidRPr="000B0125" w:rsidRDefault="000B0125" w:rsidP="000B0125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воскресенье – выходной.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Информация о месте нахождения, справочных телефонах, графике работы,  адресах официальных сайтов в сети Интернет, адресе электронной почты органов государственной власти, органов местного самоуправления и организаций, участвующих в предоставлении муниципальной услуги*:</w:t>
      </w:r>
    </w:p>
    <w:p w:rsidR="000B0125" w:rsidRPr="000B0125" w:rsidRDefault="000B0125" w:rsidP="000B01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1) Управление Федеральной службы государственной регистрации, кадастра и картографии</w:t>
      </w:r>
      <w:r w:rsidRPr="000B012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> 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по Ханты-Мансийскому автономному округу – Югре (далее также – Управление 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Росреестра</w:t>
      </w:r>
      <w:proofErr w:type="spell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Место расположения: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0B0125">
        <w:rPr>
          <w:rFonts w:ascii="Times New Roman" w:eastAsia="Times New Roman" w:hAnsi="Times New Roman"/>
          <w:sz w:val="24"/>
          <w:szCs w:val="24"/>
        </w:rPr>
        <w:t>г. Нефтеюганск, мкр.13, дом 65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; 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телефоны для справок: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sz w:val="24"/>
          <w:szCs w:val="24"/>
        </w:rPr>
        <w:t>8(3463)249543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>;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адрес электронной почты:  </w:t>
      </w:r>
      <w:r w:rsidRPr="000B0125">
        <w:rPr>
          <w:rFonts w:ascii="Times New Roman" w:eastAsia="Times New Roman" w:hAnsi="Times New Roman"/>
          <w:sz w:val="24"/>
          <w:szCs w:val="24"/>
        </w:rPr>
        <w:t>86_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  <w:lang w:val="en-US"/>
        </w:rPr>
        <w:t>upr</w:t>
      </w:r>
      <w:proofErr w:type="spellEnd"/>
      <w:r w:rsidRPr="000B0125">
        <w:rPr>
          <w:rFonts w:ascii="Times New Roman" w:eastAsia="Times New Roman" w:hAnsi="Times New Roman"/>
          <w:sz w:val="24"/>
          <w:szCs w:val="24"/>
        </w:rPr>
        <w:t>@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  <w:lang w:val="en-US"/>
        </w:rPr>
        <w:t>rosreestr</w:t>
      </w:r>
      <w:proofErr w:type="spellEnd"/>
      <w:r w:rsidRPr="000B0125">
        <w:rPr>
          <w:rFonts w:ascii="Times New Roman" w:eastAsia="Times New Roman" w:hAnsi="Times New Roman"/>
          <w:sz w:val="24"/>
          <w:szCs w:val="24"/>
        </w:rPr>
        <w:t>.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  <w:lang w:val="en-US"/>
        </w:rPr>
        <w:t>ru</w:t>
      </w:r>
      <w:proofErr w:type="spellEnd"/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> ;</w:t>
      </w:r>
      <w:proofErr w:type="gramEnd"/>
      <w:r w:rsidRPr="000B012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адрес официального сайта: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sz w:val="24"/>
          <w:szCs w:val="24"/>
          <w:lang w:val="en-US"/>
        </w:rPr>
        <w:t>www</w:t>
      </w:r>
      <w:r w:rsidRPr="000B0125">
        <w:rPr>
          <w:rFonts w:ascii="Times New Roman" w:eastAsia="Times New Roman" w:hAnsi="Times New Roman"/>
          <w:sz w:val="24"/>
          <w:szCs w:val="24"/>
        </w:rPr>
        <w:t xml:space="preserve">. </w:t>
      </w:r>
      <w:r w:rsidRPr="000B0125">
        <w:rPr>
          <w:rFonts w:ascii="Times New Roman" w:eastAsia="Times New Roman" w:hAnsi="Times New Roman"/>
          <w:sz w:val="24"/>
          <w:szCs w:val="24"/>
          <w:lang w:val="en-US"/>
        </w:rPr>
        <w:t>to</w:t>
      </w:r>
      <w:r w:rsidRPr="000B0125">
        <w:rPr>
          <w:rFonts w:ascii="Times New Roman" w:eastAsia="Times New Roman" w:hAnsi="Times New Roman"/>
          <w:sz w:val="24"/>
          <w:szCs w:val="24"/>
        </w:rPr>
        <w:t>86.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  <w:lang w:val="en-US"/>
        </w:rPr>
        <w:t>rosreestr</w:t>
      </w:r>
      <w:proofErr w:type="spellEnd"/>
      <w:r w:rsidRPr="000B0125">
        <w:rPr>
          <w:rFonts w:ascii="Times New Roman" w:eastAsia="Times New Roman" w:hAnsi="Times New Roman"/>
          <w:sz w:val="24"/>
          <w:szCs w:val="24"/>
        </w:rPr>
        <w:t>.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  <w:lang w:val="en-US"/>
        </w:rPr>
        <w:t>ru</w:t>
      </w:r>
      <w:proofErr w:type="spellEnd"/>
      <w:r w:rsidRPr="000B0125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график работы: </w:t>
      </w:r>
    </w:p>
    <w:p w:rsidR="000B0125" w:rsidRPr="000B0125" w:rsidRDefault="000B0125" w:rsidP="000B012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 xml:space="preserve">понедельник – не приемный день; </w:t>
      </w:r>
    </w:p>
    <w:p w:rsidR="000B0125" w:rsidRPr="000B0125" w:rsidRDefault="000B0125" w:rsidP="000B012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вторник – среда: с 09:00 до 18:00 часов;</w:t>
      </w:r>
    </w:p>
    <w:p w:rsidR="000B0125" w:rsidRPr="000B0125" w:rsidRDefault="000B0125" w:rsidP="000B012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четверг: с 09:00 до 20:00 часов;</w:t>
      </w:r>
    </w:p>
    <w:p w:rsidR="000B0125" w:rsidRPr="000B0125" w:rsidRDefault="000B0125" w:rsidP="000B012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 xml:space="preserve">пятница: с 08:00 до 17:00 часов; </w:t>
      </w:r>
    </w:p>
    <w:p w:rsidR="000B0125" w:rsidRPr="000B0125" w:rsidRDefault="000B0125" w:rsidP="000B012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суббота: с 09:00 до 16:00 часов;</w:t>
      </w:r>
    </w:p>
    <w:p w:rsidR="000B0125" w:rsidRPr="000B0125" w:rsidRDefault="000B0125" w:rsidP="000B012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1418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перерыв на обед с 13:00 до 14:00 часов.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2) </w:t>
      </w:r>
      <w:r w:rsidRPr="000B0125">
        <w:rPr>
          <w:rFonts w:ascii="Times New Roman" w:eastAsia="Times New Roman" w:hAnsi="Times New Roman"/>
          <w:sz w:val="24"/>
          <w:szCs w:val="24"/>
        </w:rPr>
        <w:t xml:space="preserve">Межрайонная инспекция ФНС России по Ханты-Мансийскому автономному округу – Югре № 7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(далее – территориальный орган УФНС).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Место расположения: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628310, Тюменская область, г.  Нефтеюганск, мкр.12, д.18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; 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телефоны для справок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8(3463) 286505,  286510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>;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адрес электронной почты: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i861910@r86.nalog.ru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; 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i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адрес официального сайта: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sz w:val="24"/>
          <w:szCs w:val="24"/>
          <w:lang w:val="en-US"/>
        </w:rPr>
        <w:t>www</w:t>
      </w:r>
      <w:r w:rsidRPr="000B0125">
        <w:rPr>
          <w:rFonts w:ascii="Times New Roman" w:eastAsia="Times New Roman" w:hAnsi="Times New Roman"/>
          <w:sz w:val="24"/>
          <w:szCs w:val="24"/>
        </w:rPr>
        <w:t>.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  <w:lang w:val="en-US"/>
        </w:rPr>
        <w:t>nalog</w:t>
      </w:r>
      <w:proofErr w:type="spellEnd"/>
      <w:r w:rsidRPr="000B0125">
        <w:rPr>
          <w:rFonts w:ascii="Times New Roman" w:eastAsia="Times New Roman" w:hAnsi="Times New Roman"/>
          <w:sz w:val="24"/>
          <w:szCs w:val="24"/>
        </w:rPr>
        <w:t>.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  <w:lang w:val="en-US"/>
        </w:rPr>
        <w:t>ru</w:t>
      </w:r>
      <w:proofErr w:type="spellEnd"/>
      <w:r w:rsidRPr="000B0125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график работы: </w:t>
      </w:r>
    </w:p>
    <w:p w:rsidR="000B0125" w:rsidRPr="000B0125" w:rsidRDefault="000B0125" w:rsidP="000B0125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понедельник – пятница: с 09:00 до 18:00 часов;</w:t>
      </w:r>
    </w:p>
    <w:p w:rsidR="000B0125" w:rsidRPr="000B0125" w:rsidRDefault="000B0125" w:rsidP="000B0125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суббота: с 10:00-15:00 часов;</w:t>
      </w:r>
    </w:p>
    <w:p w:rsidR="000B0125" w:rsidRPr="000B0125" w:rsidRDefault="000B0125" w:rsidP="000B0125">
      <w:pPr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обеденный перерыв: с 13:00 до 14:00 часов.</w:t>
      </w:r>
    </w:p>
    <w:p w:rsidR="000B0125" w:rsidRPr="000B0125" w:rsidRDefault="000B0125" w:rsidP="000B012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Процедура получения информации заявителями по вопросам предоставления муниципальной услуги, сведений о ходе предоставления муниципальной услуги, в том числе в информационно-телекоммуникационной сети Интернет:</w:t>
      </w:r>
    </w:p>
    <w:p w:rsidR="000B0125" w:rsidRPr="000B0125" w:rsidRDefault="000B0125" w:rsidP="000B012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Информирование по вопросам предоставления муниципальной услуги, в том числе о ходе ее предоставления осуществляется специалистами 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>уполномоченного органа.</w:t>
      </w:r>
    </w:p>
    <w:p w:rsidR="000B0125" w:rsidRPr="000B0125" w:rsidRDefault="000B0125" w:rsidP="000B012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/>
          <w:strike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</w:rPr>
        <w:t xml:space="preserve">Информация, указанная в </w:t>
      </w:r>
      <w:hyperlink r:id="rId12" w:history="1">
        <w:r w:rsidRPr="000B0125">
          <w:rPr>
            <w:rFonts w:ascii="Times New Roman" w:eastAsia="Times New Roman" w:hAnsi="Times New Roman"/>
            <w:sz w:val="24"/>
            <w:szCs w:val="24"/>
          </w:rPr>
          <w:t>пункт</w:t>
        </w:r>
      </w:hyperlink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ах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3 - 5</w:t>
      </w:r>
      <w:r w:rsidRPr="000B0125">
        <w:rPr>
          <w:rFonts w:ascii="Times New Roman" w:eastAsia="Times New Roman" w:hAnsi="Times New Roman"/>
          <w:sz w:val="24"/>
          <w:szCs w:val="24"/>
        </w:rPr>
        <w:t xml:space="preserve"> настоящего Административного регламента, размещается:</w:t>
      </w:r>
    </w:p>
    <w:p w:rsidR="000B0125" w:rsidRPr="000B0125" w:rsidRDefault="000B0125" w:rsidP="000B01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– на информационных стендах в месте предоставления муниципальной услуги;</w:t>
      </w:r>
    </w:p>
    <w:p w:rsidR="000B0125" w:rsidRPr="000B0125" w:rsidRDefault="000B0125" w:rsidP="000B01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– в информационно–телекоммуникационной сети Интернет: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на официальном сайте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сельского поселения </w:t>
      </w:r>
      <w:r w:rsidR="0094242E">
        <w:rPr>
          <w:rFonts w:ascii="Times New Roman" w:eastAsia="Times New Roman" w:hAnsi="Times New Roman"/>
          <w:sz w:val="24"/>
          <w:szCs w:val="24"/>
          <w:lang w:eastAsia="ru-RU"/>
        </w:rPr>
        <w:t>Сентябрьский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admlempino.ru) </w:t>
      </w:r>
      <w:r w:rsidRPr="000B0125">
        <w:rPr>
          <w:rFonts w:ascii="Times New Roman" w:hAnsi="Times New Roman"/>
          <w:sz w:val="24"/>
          <w:szCs w:val="24"/>
          <w:lang w:eastAsia="ru-RU"/>
        </w:rPr>
        <w:t>(далее – официальный сайт);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 xml:space="preserve">в федеральной государственной информационной системе «Единый портал государственных и муниципальных услуг (функций)»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(</w:t>
      </w:r>
      <w:hyperlink r:id="rId13" w:history="1">
        <w:r w:rsidRPr="000B0125">
          <w:rPr>
            <w:rFonts w:ascii="Times New Roman" w:eastAsia="Times New Roman" w:hAnsi="Times New Roman"/>
            <w:sz w:val="24"/>
            <w:szCs w:val="24"/>
            <w:lang w:val="en-US" w:eastAsia="ru-RU"/>
          </w:rPr>
          <w:t>www</w:t>
        </w:r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Pr="000B0125">
          <w:rPr>
            <w:rFonts w:ascii="Times New Roman" w:eastAsia="Times New Roman" w:hAnsi="Times New Roman"/>
            <w:sz w:val="24"/>
            <w:szCs w:val="24"/>
            <w:lang w:val="en-US" w:eastAsia="ru-RU"/>
          </w:rPr>
          <w:t>gosuslugi</w:t>
        </w:r>
        <w:proofErr w:type="spellEnd"/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Pr="000B0125">
          <w:rPr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) </w:t>
      </w:r>
      <w:r w:rsidRPr="000B0125">
        <w:rPr>
          <w:rFonts w:ascii="Times New Roman" w:eastAsia="Times New Roman" w:hAnsi="Times New Roman"/>
          <w:sz w:val="24"/>
          <w:szCs w:val="24"/>
        </w:rPr>
        <w:t>(далее – Единый портал);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в региональной информационной системе Ханты–Мансийского автономного округа – Югры «Портал государственных и муниципальных услуг (функций) Ханты–Мансийского автономного округа – Югры»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hyperlink r:id="rId14" w:history="1">
        <w:r w:rsidRPr="000B0125">
          <w:rPr>
            <w:rFonts w:ascii="Times New Roman" w:eastAsia="Times New Roman" w:hAnsi="Times New Roman"/>
            <w:sz w:val="24"/>
            <w:szCs w:val="24"/>
            <w:lang w:val="en-US" w:eastAsia="ru-RU"/>
          </w:rPr>
          <w:t>www</w:t>
        </w:r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.86.</w:t>
        </w:r>
        <w:proofErr w:type="spellStart"/>
        <w:r w:rsidRPr="000B0125">
          <w:rPr>
            <w:rFonts w:ascii="Times New Roman" w:eastAsia="Times New Roman" w:hAnsi="Times New Roman"/>
            <w:sz w:val="24"/>
            <w:szCs w:val="24"/>
            <w:lang w:val="en-US" w:eastAsia="ru-RU"/>
          </w:rPr>
          <w:t>gosuslugi</w:t>
        </w:r>
        <w:proofErr w:type="spellEnd"/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.</w:t>
        </w:r>
        <w:proofErr w:type="spellStart"/>
        <w:r w:rsidRPr="000B0125">
          <w:rPr>
            <w:rFonts w:ascii="Times New Roman" w:eastAsia="Times New Roman" w:hAnsi="Times New Roman"/>
            <w:sz w:val="24"/>
            <w:szCs w:val="24"/>
            <w:lang w:val="en-US" w:eastAsia="ru-RU"/>
          </w:rPr>
          <w:t>ru</w:t>
        </w:r>
        <w:proofErr w:type="spellEnd"/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) (далее – региональный портал)</w:t>
      </w:r>
      <w:r w:rsidRPr="000B0125">
        <w:rPr>
          <w:rFonts w:ascii="Times New Roman" w:eastAsia="Times New Roman" w:hAnsi="Times New Roman"/>
          <w:sz w:val="24"/>
          <w:szCs w:val="24"/>
        </w:rPr>
        <w:t>.</w:t>
      </w:r>
    </w:p>
    <w:p w:rsidR="000B0125" w:rsidRPr="000B0125" w:rsidRDefault="000B0125" w:rsidP="000B012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Информирование заявителей по вопросам предоставления муниципальной услуги, в том числе о ходе предоставления муниципальной услуги, осуществляется в следующих формах:</w:t>
      </w:r>
    </w:p>
    <w:p w:rsidR="000B0125" w:rsidRPr="000B0125" w:rsidRDefault="000B0125" w:rsidP="000B01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–  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устной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(при личном обращении заявителя или по телефону);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>– письменной (при письменном обращении заявителя по почте, электронной почте, факсу);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>– в форме информационных (мультимедийных) материалов в информационно–телекоммуникационной сети Интернет на официальном сайте, Едином и региональном порталах.</w:t>
      </w:r>
    </w:p>
    <w:p w:rsidR="000B0125" w:rsidRPr="000B0125" w:rsidRDefault="000B0125" w:rsidP="000B0125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outlineLvl w:val="1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 xml:space="preserve">В случае устного обращения (лично или по телефону) заявителя (его представителя) специалист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в часы приема </w:t>
      </w:r>
      <w:r w:rsidRPr="000B0125">
        <w:rPr>
          <w:rFonts w:ascii="Times New Roman" w:hAnsi="Times New Roman"/>
          <w:sz w:val="24"/>
          <w:szCs w:val="24"/>
        </w:rPr>
        <w:t>осуществляет устное информирование (соответственно лично или по</w:t>
      </w:r>
      <w:r w:rsidRPr="000B0125">
        <w:rPr>
          <w:rFonts w:ascii="Times New Roman" w:hAnsi="Times New Roman"/>
          <w:sz w:val="24"/>
          <w:szCs w:val="24"/>
          <w:lang w:val="en-US"/>
        </w:rPr>
        <w:t> </w:t>
      </w:r>
      <w:r w:rsidRPr="000B0125">
        <w:rPr>
          <w:rFonts w:ascii="Times New Roman" w:hAnsi="Times New Roman"/>
          <w:sz w:val="24"/>
          <w:szCs w:val="24"/>
        </w:rPr>
        <w:t>телефону) обратившегося за информацией заявителя. Устное информирование осуществляется не более 15 минут.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Ответ на телефонный звонок начинается с информации о наименовании органа, в который обратился заявитель, фамилии, имени, отчестве (последнее – при наличии) и должности специалиста, принявшего телефонный звонок. </w:t>
      </w:r>
    </w:p>
    <w:p w:rsidR="000B0125" w:rsidRPr="000B0125" w:rsidRDefault="000B0125" w:rsidP="000B012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 xml:space="preserve">При общении с заявителями (по телефону или лично) специалист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Уполномоченного органа </w:t>
      </w:r>
      <w:r w:rsidRPr="000B0125">
        <w:rPr>
          <w:rFonts w:ascii="Times New Roman" w:hAnsi="Times New Roman"/>
          <w:sz w:val="24"/>
          <w:szCs w:val="24"/>
        </w:rPr>
        <w:t xml:space="preserve">должен корректно и внимательно относиться к гражданам, не унижая их чести и достоинства. Устное информирование о порядке предоставления муниципальной услуги должно проводиться с использованием официально–делового стиля речи. </w:t>
      </w:r>
    </w:p>
    <w:p w:rsidR="000B0125" w:rsidRPr="000B0125" w:rsidRDefault="000B0125" w:rsidP="000B012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B0125">
        <w:rPr>
          <w:rFonts w:ascii="Times New Roman" w:hAnsi="Times New Roman"/>
          <w:sz w:val="24"/>
          <w:szCs w:val="24"/>
        </w:rPr>
        <w:t xml:space="preserve">При невозможности специалиста, принявшего звонок, самостоятельно ответить на поставленные вопросы, телефонный звонок переадресовывается (переводится) на другое должностное лицо или же обратившемуся сообщается телефонный номер, по которому можно получить необходимую информацию. </w:t>
      </w:r>
      <w:proofErr w:type="gramEnd"/>
    </w:p>
    <w:p w:rsidR="000B0125" w:rsidRPr="000B0125" w:rsidRDefault="000B0125" w:rsidP="000B012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>В случае</w:t>
      </w:r>
      <w:proofErr w:type="gramStart"/>
      <w:r w:rsidRPr="000B0125">
        <w:rPr>
          <w:rFonts w:ascii="Times New Roman" w:hAnsi="Times New Roman"/>
          <w:sz w:val="24"/>
          <w:szCs w:val="24"/>
        </w:rPr>
        <w:t>,</w:t>
      </w:r>
      <w:proofErr w:type="gramEnd"/>
      <w:r w:rsidRPr="000B0125">
        <w:rPr>
          <w:rFonts w:ascii="Times New Roman" w:hAnsi="Times New Roman"/>
          <w:sz w:val="24"/>
          <w:szCs w:val="24"/>
        </w:rPr>
        <w:t xml:space="preserve"> если для подготовки ответа требуется продолжительное время, специалист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Уполномоченного органа</w:t>
      </w:r>
      <w:r w:rsidRPr="000B0125">
        <w:rPr>
          <w:rFonts w:ascii="Times New Roman" w:hAnsi="Times New Roman"/>
          <w:sz w:val="24"/>
          <w:szCs w:val="24"/>
        </w:rPr>
        <w:t xml:space="preserve">, осуществляющий устное информирование, может предложить заявителю направить в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Уполномоченный орган </w:t>
      </w:r>
      <w:r w:rsidRPr="000B0125">
        <w:rPr>
          <w:rFonts w:ascii="Times New Roman" w:hAnsi="Times New Roman"/>
          <w:sz w:val="24"/>
          <w:szCs w:val="24"/>
        </w:rPr>
        <w:t xml:space="preserve">письменное обращение о предоставлении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письменной консультации по процедуре предоставления муниципальной услуги и о ходе предоставления муниципальной услуги, </w:t>
      </w:r>
      <w:r w:rsidRPr="000B0125">
        <w:rPr>
          <w:rFonts w:ascii="Times New Roman" w:hAnsi="Times New Roman"/>
          <w:sz w:val="24"/>
          <w:szCs w:val="24"/>
        </w:rPr>
        <w:t>либо назначить другое удобное для</w:t>
      </w:r>
      <w:r w:rsidRPr="000B0125">
        <w:rPr>
          <w:rFonts w:ascii="Times New Roman" w:hAnsi="Times New Roman"/>
          <w:sz w:val="24"/>
          <w:szCs w:val="24"/>
          <w:lang w:val="en-US"/>
        </w:rPr>
        <w:t> </w:t>
      </w:r>
      <w:r w:rsidRPr="000B0125">
        <w:rPr>
          <w:rFonts w:ascii="Times New Roman" w:hAnsi="Times New Roman"/>
          <w:sz w:val="24"/>
          <w:szCs w:val="24"/>
        </w:rPr>
        <w:t xml:space="preserve">заявителя время для устного информирования. </w:t>
      </w:r>
    </w:p>
    <w:p w:rsidR="000B0125" w:rsidRPr="000B0125" w:rsidRDefault="000B0125" w:rsidP="000B0125">
      <w:pPr>
        <w:tabs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При консультировании по письменным обращениям ответ на обращение направляется заявителю на почтовый адрес, указанный в обращении, или адрес электронной почты в срок, не превышающий 15 календарных дней с момента регистрации обращения.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trike/>
          <w:color w:val="FF0000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Для получения информации по вопросам предоставления муниципальной услуги, в том числе о ходе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предоставления муниципальной услуги посредством Единого и регионального порталов заявителям необходимо использовать адреса в информационно-телекоммуникационной сети Интернет, указанные в пунктах 3, 7 настоящего Административного регламента. </w:t>
      </w:r>
    </w:p>
    <w:p w:rsidR="000B0125" w:rsidRPr="000B0125" w:rsidRDefault="000B0125" w:rsidP="000B0125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Информирование заявителей о порядке предоставления муниципальной услуги в МФЦ, а также по иным вопросам, связанным с предоставлением муниципальной услуги, осуществляется МФЦ в соответствии с заключенным соглашением и регламентом работы МФЦ.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Порядок, место размещения, указанной в </w:t>
      </w:r>
      <w:hyperlink w:anchor="Par21" w:history="1"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пунктах 3</w:t>
        </w:r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– 5, 7 настоящего Административного регламента информации, в том числе на стендах, а также в информационно-телекоммуникационной сети Интернет.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color w:val="000000"/>
          <w:spacing w:val="2"/>
          <w:sz w:val="24"/>
          <w:szCs w:val="24"/>
          <w:lang w:eastAsia="ru-RU"/>
        </w:rPr>
        <w:t>На стенде в местах предоставления муниципальной услуги и в информационно–телекоммуникационной сети Интернет размещается следующая информация:</w:t>
      </w:r>
    </w:p>
    <w:p w:rsidR="000B0125" w:rsidRPr="000B0125" w:rsidRDefault="000B0125" w:rsidP="000B012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0125">
        <w:rPr>
          <w:rFonts w:ascii="Times New Roman" w:hAnsi="Times New Roman"/>
          <w:color w:val="000000"/>
          <w:sz w:val="24"/>
          <w:szCs w:val="24"/>
        </w:rPr>
        <w:t xml:space="preserve">извлечения из законодательных и иных нормативных правовых актов Российской Федерации, </w:t>
      </w:r>
      <w:r w:rsidRPr="000B01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Ханты–Мансийского автономного округа – Югры,</w:t>
      </w:r>
      <w:r w:rsidRPr="000B0125">
        <w:rPr>
          <w:rFonts w:ascii="Times New Roman" w:hAnsi="Times New Roman"/>
          <w:color w:val="000000"/>
          <w:sz w:val="24"/>
          <w:szCs w:val="24"/>
        </w:rPr>
        <w:t xml:space="preserve"> муниципальных правовых актов, содержащих нормы, регулирующие деятельность по предоставлению </w:t>
      </w:r>
      <w:r w:rsidRPr="000B0125">
        <w:rPr>
          <w:rFonts w:ascii="Times New Roman" w:eastAsia="Times New Roman" w:hAnsi="Times New Roman"/>
          <w:color w:val="000000"/>
          <w:sz w:val="24"/>
          <w:szCs w:val="24"/>
        </w:rPr>
        <w:t>муниципальной</w:t>
      </w:r>
      <w:r w:rsidRPr="000B0125">
        <w:rPr>
          <w:rFonts w:ascii="Times New Roman" w:hAnsi="Times New Roman"/>
          <w:color w:val="000000"/>
          <w:sz w:val="24"/>
          <w:szCs w:val="24"/>
        </w:rPr>
        <w:t xml:space="preserve"> услуги;</w:t>
      </w:r>
    </w:p>
    <w:p w:rsidR="000B0125" w:rsidRPr="000B0125" w:rsidRDefault="000B0125" w:rsidP="000B012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0125">
        <w:rPr>
          <w:rFonts w:ascii="Times New Roman" w:hAnsi="Times New Roman"/>
          <w:color w:val="000000"/>
          <w:sz w:val="24"/>
          <w:szCs w:val="24"/>
        </w:rPr>
        <w:t>место нахождения, график работы, справочные телефоны, адреса электронной почты Уполномоченного органа и его структурног</w:t>
      </w:r>
      <w:proofErr w:type="gramStart"/>
      <w:r w:rsidRPr="000B0125">
        <w:rPr>
          <w:rFonts w:ascii="Times New Roman" w:hAnsi="Times New Roman"/>
          <w:color w:val="000000"/>
          <w:sz w:val="24"/>
          <w:szCs w:val="24"/>
        </w:rPr>
        <w:t>о(</w:t>
      </w:r>
      <w:proofErr w:type="spellStart"/>
      <w:proofErr w:type="gramEnd"/>
      <w:r w:rsidRPr="000B0125">
        <w:rPr>
          <w:rFonts w:ascii="Times New Roman" w:hAnsi="Times New Roman"/>
          <w:color w:val="000000"/>
          <w:sz w:val="24"/>
          <w:szCs w:val="24"/>
        </w:rPr>
        <w:t>ых</w:t>
      </w:r>
      <w:proofErr w:type="spellEnd"/>
      <w:r w:rsidRPr="000B0125">
        <w:rPr>
          <w:rFonts w:ascii="Times New Roman" w:hAnsi="Times New Roman"/>
          <w:color w:val="000000"/>
          <w:sz w:val="24"/>
          <w:szCs w:val="24"/>
        </w:rPr>
        <w:t>) подразделения(й), участвующего(их) в предоставлении муниципальной услуги);</w:t>
      </w:r>
    </w:p>
    <w:p w:rsidR="000B0125" w:rsidRPr="000B0125" w:rsidRDefault="000B0125" w:rsidP="000B012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0B0125">
        <w:rPr>
          <w:rFonts w:ascii="Times New Roman" w:hAnsi="Times New Roman"/>
          <w:color w:val="000000"/>
          <w:sz w:val="24"/>
          <w:szCs w:val="24"/>
          <w:lang w:eastAsia="ru-RU"/>
        </w:rPr>
        <w:t>сведения о способах получения информации о местах нахождения и графиках работы МФЦ, органов государственной власти, обращение в которые необходимо для предоставления муниципальной услуги;</w:t>
      </w:r>
    </w:p>
    <w:p w:rsidR="000B0125" w:rsidRPr="000B0125" w:rsidRDefault="000B0125" w:rsidP="000B012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0125">
        <w:rPr>
          <w:rFonts w:ascii="Times New Roman" w:hAnsi="Times New Roman"/>
          <w:color w:val="000000"/>
          <w:sz w:val="24"/>
          <w:szCs w:val="24"/>
        </w:rPr>
        <w:t>порядок получения информации заявителями по вопросам предоставления муниципальной услуги, сведений о ходе предоставления муниципальной услуги;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color w:val="000000"/>
          <w:sz w:val="24"/>
          <w:szCs w:val="24"/>
        </w:rPr>
      </w:pPr>
      <w:r w:rsidRPr="000B0125">
        <w:rPr>
          <w:rFonts w:ascii="Times New Roman" w:eastAsia="Times New Roman" w:hAnsi="Times New Roman"/>
          <w:color w:val="000000"/>
          <w:sz w:val="24"/>
          <w:szCs w:val="24"/>
        </w:rPr>
        <w:t>бланк заявления о предоставлении муниципальной услуги и образец его заполнения;</w:t>
      </w:r>
    </w:p>
    <w:p w:rsidR="000B0125" w:rsidRPr="000B0125" w:rsidRDefault="000B0125" w:rsidP="000B012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0125">
        <w:rPr>
          <w:rFonts w:ascii="Times New Roman" w:hAnsi="Times New Roman"/>
          <w:color w:val="000000"/>
          <w:sz w:val="24"/>
          <w:szCs w:val="24"/>
        </w:rPr>
        <w:t>исчерпывающий перечень документов, необходимых для предоставления муниципальной услуги;</w:t>
      </w:r>
    </w:p>
    <w:p w:rsidR="000B0125" w:rsidRPr="000B0125" w:rsidRDefault="000B0125" w:rsidP="000B012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0125">
        <w:rPr>
          <w:rFonts w:ascii="Times New Roman" w:hAnsi="Times New Roman"/>
          <w:color w:val="000000"/>
          <w:sz w:val="24"/>
          <w:szCs w:val="24"/>
        </w:rPr>
        <w:t>основания для отказа в предоставлении муниципальной услуги;</w:t>
      </w:r>
    </w:p>
    <w:p w:rsidR="000B0125" w:rsidRPr="000B0125" w:rsidRDefault="000B0125" w:rsidP="000B012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0125">
        <w:rPr>
          <w:rFonts w:ascii="Times New Roman" w:hAnsi="Times New Roman"/>
          <w:color w:val="000000"/>
          <w:sz w:val="24"/>
          <w:szCs w:val="24"/>
        </w:rPr>
        <w:lastRenderedPageBreak/>
        <w:t>блок–схема предоставления муниципальной услуги;</w:t>
      </w:r>
    </w:p>
    <w:p w:rsidR="000B0125" w:rsidRPr="000B0125" w:rsidRDefault="000B0125" w:rsidP="000B0125">
      <w:pPr>
        <w:widowControl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0B01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текст настоящего Административного регламента с приложениями (извлечения) – на информационном стенде. Полная версия размещается в </w:t>
      </w:r>
      <w:r w:rsidRPr="000B0125">
        <w:rPr>
          <w:rFonts w:ascii="Times New Roman" w:eastAsia="Times New Roman" w:hAnsi="Times New Roman"/>
          <w:color w:val="000000"/>
          <w:sz w:val="24"/>
          <w:szCs w:val="24"/>
        </w:rPr>
        <w:t xml:space="preserve">информационно–телекоммуникационной сети </w:t>
      </w:r>
      <w:r w:rsidRPr="000B01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Интернет либо полный текст Административного регламента можно получить, обратившись к специалисту,</w:t>
      </w:r>
      <w:r w:rsidRPr="000B0125">
        <w:rPr>
          <w:rFonts w:ascii="Times New Roman" w:hAnsi="Times New Roman"/>
          <w:color w:val="000000"/>
          <w:sz w:val="24"/>
          <w:szCs w:val="24"/>
        </w:rPr>
        <w:t xml:space="preserve"> ответственному за предоставление муниципальной услуги</w:t>
      </w:r>
      <w:r w:rsidRPr="000B01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Информирование о порядке и ходе предоставления муниципальной услуги и консультирование по вопросам ее предоставления осуществляется бесплатно.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В случае внесения изменений в порядок предоставления муниципальной услуги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специалист </w:t>
      </w:r>
      <w:r w:rsidRPr="000B01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Уполномоченного органа, </w:t>
      </w:r>
      <w:r w:rsidRPr="000B0125">
        <w:rPr>
          <w:rFonts w:ascii="Times New Roman" w:hAnsi="Times New Roman"/>
          <w:color w:val="000000"/>
          <w:sz w:val="24"/>
          <w:szCs w:val="24"/>
        </w:rPr>
        <w:t xml:space="preserve">ответственный за предоставление муниципальной услуги), </w:t>
      </w:r>
      <w:r w:rsidRPr="000B01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срок, не превышающий 5 рабочих дней со дня вступления в силу таких изменений, обеспечивает актуализацию информации в информационно–телекоммуникационной сети Интернет и на информационных стендах, находящихся в месте предоставления муниципальной услуги.</w:t>
      </w:r>
      <w:proofErr w:type="gramEnd"/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val="en-US" w:eastAsia="ru-RU"/>
        </w:rPr>
        <w:t>II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. Стандарт предоставления муниципальной услуги</w:t>
      </w:r>
    </w:p>
    <w:p w:rsidR="000B0125" w:rsidRPr="000B0125" w:rsidRDefault="000B0125" w:rsidP="000B0125">
      <w:pPr>
        <w:tabs>
          <w:tab w:val="num" w:pos="2700"/>
        </w:tabs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tabs>
          <w:tab w:val="num" w:pos="54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Наименование муниципальной услуги</w:t>
      </w:r>
    </w:p>
    <w:p w:rsidR="000B0125" w:rsidRPr="000B0125" w:rsidRDefault="000B0125" w:rsidP="000B0125">
      <w:pPr>
        <w:tabs>
          <w:tab w:val="num" w:pos="54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</w:rPr>
        <w:t xml:space="preserve">Прием заявлений, документов, 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а также постановка граждан на учет в качестве нуждающихся в жилых помещениях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tabs>
          <w:tab w:val="num" w:pos="54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tabs>
          <w:tab w:val="num" w:pos="54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Наименование органа местного самоуправления, предоставляющего муниципальную услугу,</w:t>
      </w:r>
    </w:p>
    <w:p w:rsidR="000B0125" w:rsidRPr="000B0125" w:rsidRDefault="000B0125" w:rsidP="000B0125">
      <w:pPr>
        <w:tabs>
          <w:tab w:val="num" w:pos="54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 xml:space="preserve"> его структурных подразделений,  участвующих в предоставлении муниципальной услуги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Органом, предоставляющим муниципальную услугу, является администрация сельского поселения </w:t>
      </w:r>
      <w:proofErr w:type="gramStart"/>
      <w:r w:rsidR="0094242E">
        <w:rPr>
          <w:rFonts w:ascii="Times New Roman" w:eastAsia="Times New Roman" w:hAnsi="Times New Roman"/>
          <w:sz w:val="24"/>
          <w:szCs w:val="24"/>
          <w:lang w:eastAsia="ru-RU"/>
        </w:rPr>
        <w:t>Сентябрьский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</w:rPr>
      </w:pPr>
      <w:r w:rsidRPr="000B0125">
        <w:rPr>
          <w:rFonts w:ascii="Times New Roman" w:eastAsia="Times New Roman" w:hAnsi="Times New Roman"/>
          <w:bCs/>
          <w:sz w:val="24"/>
          <w:szCs w:val="24"/>
        </w:rPr>
        <w:t>За получением муниципальной услуги заявитель вправе обратиться в МФЦ.</w:t>
      </w:r>
    </w:p>
    <w:p w:rsidR="000B0125" w:rsidRPr="000B0125" w:rsidRDefault="000B0125" w:rsidP="000B0125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При предоставлении муниципальной услуги Уполномоченный орган осуществляет межведомственное информационное взаимодействие </w:t>
      </w:r>
      <w:proofErr w:type="gramStart"/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с</w:t>
      </w:r>
      <w:proofErr w:type="gramEnd"/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:  </w:t>
      </w:r>
    </w:p>
    <w:p w:rsidR="000B0125" w:rsidRPr="000B0125" w:rsidRDefault="000B0125" w:rsidP="000B0125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Управлением Федеральной службы государственной регистрации, кадастра и картографии по Ханты-Мансийскому автономному округу – Югре;</w:t>
      </w:r>
    </w:p>
    <w:p w:rsidR="000B0125" w:rsidRPr="000B0125" w:rsidRDefault="000B0125" w:rsidP="000B0125">
      <w:pPr>
        <w:tabs>
          <w:tab w:val="num" w:pos="54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Территориальным органом Федеральной налоговой службы Российской Федерации;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color w:val="FF0000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 xml:space="preserve">В соответствии с требованиями пункта 3 части 1 статьи 7 Федерального закона от 27 июля 2010 года № 210-ФЗ «Об организации предоставления государственных и муниципальных услуг» (далее также – Федеральный закон от 27 июля 2010 года № 210-ФЗ) 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запрещается </w:t>
      </w:r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 xml:space="preserve">требовать от заявителя осуществления действий, в том числе согласований, необходимых для получения муниципальной услуги и связанных с обращением в иные государственные органы, 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органы местного</w:t>
      </w:r>
      <w:proofErr w:type="gramEnd"/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самоуправления, </w:t>
      </w:r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>организации, подведомственные органам местного самоуправления организации за исключением получения услуг и получения документов и информации, предоставляемых в результате предоставления таких услуг, включенных в перечень услуг, которые являются необходимыми и обязательными для предоставления муниципальных услуг, утвержденный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  <w:r w:rsidRPr="000B0125">
        <w:rPr>
          <w:rFonts w:ascii="Times New Roman" w:eastAsia="Times New Roman" w:hAnsi="Times New Roman"/>
          <w:bCs/>
          <w:color w:val="FF0000"/>
          <w:sz w:val="24"/>
          <w:szCs w:val="24"/>
          <w:lang w:eastAsia="ru-RU"/>
        </w:rPr>
        <w:t xml:space="preserve"> </w:t>
      </w:r>
    </w:p>
    <w:p w:rsidR="000B0125" w:rsidRPr="000B0125" w:rsidRDefault="000B0125" w:rsidP="000B0125">
      <w:pPr>
        <w:tabs>
          <w:tab w:val="left" w:pos="540"/>
          <w:tab w:val="num" w:pos="1260"/>
        </w:tabs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Результат предоставления муниципальной услуги</w:t>
      </w:r>
    </w:p>
    <w:p w:rsidR="000B0125" w:rsidRPr="000B0125" w:rsidRDefault="000B0125" w:rsidP="000B0125">
      <w:pPr>
        <w:tabs>
          <w:tab w:val="left" w:pos="540"/>
          <w:tab w:val="num" w:pos="126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>Результатом предоставления муниципальной услуги является выдача (направление) заявителю решения:</w:t>
      </w:r>
    </w:p>
    <w:p w:rsidR="000B0125" w:rsidRPr="000B0125" w:rsidRDefault="000B0125" w:rsidP="000B01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 xml:space="preserve">о постановке на учет 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в качестве нуждающихся в жилых помещениях, </w:t>
      </w:r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>(далее – постановка на учет, постановка на учет в качестве нуждающихся);</w:t>
      </w:r>
      <w:proofErr w:type="gramEnd"/>
    </w:p>
    <w:p w:rsidR="000B0125" w:rsidRPr="000B0125" w:rsidRDefault="000B0125" w:rsidP="000B01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 xml:space="preserve">об отказе в постановке на учет в качестве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>нуждающихся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 предоставления муниципальной услуги оформляется на официальном бланке администрации сельского поселения </w:t>
      </w:r>
      <w:r w:rsidR="0094242E">
        <w:rPr>
          <w:rFonts w:ascii="Times New Roman" w:eastAsia="Times New Roman" w:hAnsi="Times New Roman"/>
          <w:sz w:val="24"/>
          <w:szCs w:val="24"/>
          <w:lang w:eastAsia="ru-RU"/>
        </w:rPr>
        <w:t>Сентябрьский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за подписью главы сельского поселения </w:t>
      </w:r>
      <w:r w:rsidR="0094242E">
        <w:rPr>
          <w:rFonts w:ascii="Times New Roman" w:eastAsia="Times New Roman" w:hAnsi="Times New Roman"/>
          <w:sz w:val="24"/>
          <w:szCs w:val="24"/>
          <w:lang w:eastAsia="ru-RU"/>
        </w:rPr>
        <w:t>Сентябрьский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либо лица, его замещающего.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Срок предоставления муниципальной услуги</w:t>
      </w:r>
    </w:p>
    <w:p w:rsidR="000B0125" w:rsidRPr="000B0125" w:rsidRDefault="000B0125" w:rsidP="000B012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lastRenderedPageBreak/>
        <w:t xml:space="preserve">Общий (максимальный) срок предоставления муниципальной услуги составляет 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не более 15 рабочих дней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со</w:t>
      </w:r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 xml:space="preserve"> дня поступления в Уполномоченный орган заявления о принятии на учет (далее – заявление о принятии на учет, заявление о предоставлении муниципальной услуги, заявление).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 xml:space="preserve">В случае обращения заявителя за получением муниципальной услуги в МФЦ срок предоставления муниципальной услуги исчисляется со дня передачи  МФЦ такого заявления в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Уполномоченный орган</w:t>
      </w:r>
      <w:r w:rsidRPr="000B0125">
        <w:rPr>
          <w:rFonts w:ascii="Times New Roman" w:eastAsia="Times New Roman" w:hAnsi="Times New Roman"/>
          <w:sz w:val="24"/>
          <w:szCs w:val="24"/>
        </w:rPr>
        <w:t xml:space="preserve">. 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В срок предоставления муниципальной услуги входит срок направления межведомственных запросов и получения на них ответов, а также срок выдачи (направления) документов, являющихся результатом предоставления муниципальной услуги.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Правовые основания для предоставления муниципальной услуги 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 xml:space="preserve">Предоставление муниципальной услуги осуществляется в соответствии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>с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>: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Жилищным кодексом Российской Федерации (Собрание законодательства Российской Федерации, 03.01.2005, № 1 (часть 1), ст. 14; Российская газета, № 1, 12.01.2005; Парламентская газета, № 7-8, 15.01.2005);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9 февраля 2009 года №8–ФЗ «Об обеспечении доступа к информации о деятельности государственных органов и органов местного самоуправления» (Собрание законодательства Российской Федерации, 16.02.2009, № 7, ст. 776; Российская газета, № 25, 13.02.2009);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6 октября 2003 года №131–ФЗ «Об общих принципах организации местного самоуправления в Российской Федерации» (Собрание законодательства Российской Федерации, 06.10.2003 № 40, ст. 3822; Парламентская газета, №186, 08.10.2003; Российская газета, № 202, 08.10.2003);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Федеральным законом от 27 июля 2010 года №210–ФЗ «Об организации предоставления государственных и муниципальных услуг» (Собрание законодательства Российской Федерации, 02.08.2010 № 31, ст. 4179; Российская газета, № 168, 30.07.2010);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постановлением Правительства Российской Федерации от 20 августа 2003 года №512 «О перечне видов доходов, учитываемых при расчете среднедушевого дохода семьи и дохода одиноко проживающего гражданина для оказания им государственной социальной помощи» (Собрание законодательства Российской Федерации, 25.08.2003 № 34, ст. 3374; Российская газета, № 168, 26.08.2003);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постановлением Правительства Российской Федерации от 16 июня 2006 года №378 «Об утверждении перечня тяжелых форм хронических заболеваний, при которых невозможно совместное проживание граждан в одной квартире» (Собрание законодательства Российской Федерации, 19.06.2006 № 25, ст. 2736;</w:t>
      </w:r>
      <w:r w:rsidRPr="000B012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Российская газета, № 131, 21.06.2006);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Законом Ханты–Мансийского автономного округа – Югры от 6 июля  2005  №57–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оз</w:t>
      </w:r>
      <w:proofErr w:type="spell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«О регулировании отдельных жилищных отношений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Ханты–Мансийском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автономном округе – Югре» (Собрание законодательства Ханты–Мансийского автономного округа – Югры, 15.07.2005 № 7 (часть I), ст. 734) (далее также - Закон автономного округа от </w:t>
      </w:r>
      <w:smartTag w:uri="urn:schemas-microsoft-com:office:smarttags" w:element="date">
        <w:smartTagPr>
          <w:attr w:name="ls" w:val="trans"/>
          <w:attr w:name="Month" w:val="7"/>
          <w:attr w:name="Day" w:val="6"/>
          <w:attr w:name="Year" w:val="2005"/>
        </w:smartTagPr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6 июля 2005 года</w:t>
        </w:r>
      </w:smartTag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№57-оз);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Законом Ханты–Мансийского автономного округа – Югры от 11 июня 2010 года №102–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оз</w:t>
      </w:r>
      <w:proofErr w:type="spell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«Об административных правонарушениях» (Собрание законодательства Ханты-Мансийского автономного округа – Югры, 01.06.2010-15.06.2010, № 6 (часть 1), ст. 461; Новости Югры, № 107, 13.07.2010) (далее – Закон от 11 июня 2010 года № 102-оз);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постановлением Правительства Ханты–Мансийского автономного округа – Югры от 3 июля 2015 года № 202–п «О Порядке учета доходов, полученных от реализации плодов и продукции личного подсобного хозяйства (растениеводства; разведения скота, птицы, пушных зверей; пчеловодства; занятия традиционными видами деятельности) в сумме доходов семьи (одиноко проживающего гражданина)» (Собрание законодательства Ханты–Мансийского автономного округа – Югры, 15.07.2015 № 7 (часть I), ст. 619);</w:t>
      </w:r>
      <w:proofErr w:type="gramEnd"/>
    </w:p>
    <w:p w:rsidR="000B0125" w:rsidRPr="000B0125" w:rsidRDefault="0094242E" w:rsidP="000B0125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4"/>
          <w:szCs w:val="24"/>
          <w:lang w:val="x-none" w:eastAsia="x-none"/>
        </w:rPr>
      </w:pPr>
      <w:r>
        <w:rPr>
          <w:rFonts w:ascii="Times New Roman" w:eastAsia="Times New Roman" w:hAnsi="Times New Roman"/>
          <w:bCs/>
          <w:sz w:val="24"/>
          <w:szCs w:val="24"/>
          <w:lang w:val="x-none" w:eastAsia="x-none"/>
        </w:rPr>
        <w:t xml:space="preserve">Уставом сельского поселения </w:t>
      </w:r>
      <w:r>
        <w:rPr>
          <w:rFonts w:ascii="Times New Roman" w:eastAsia="Times New Roman" w:hAnsi="Times New Roman"/>
          <w:bCs/>
          <w:sz w:val="24"/>
          <w:szCs w:val="24"/>
          <w:lang w:eastAsia="x-none"/>
        </w:rPr>
        <w:t>Сентябрьский</w:t>
      </w:r>
      <w:r w:rsidR="000B0125" w:rsidRPr="000B0125">
        <w:rPr>
          <w:rFonts w:ascii="Times New Roman" w:eastAsia="Times New Roman" w:hAnsi="Times New Roman"/>
          <w:bCs/>
          <w:sz w:val="24"/>
          <w:szCs w:val="24"/>
          <w:lang w:val="x-none" w:eastAsia="x-none"/>
        </w:rPr>
        <w:t>;</w:t>
      </w:r>
    </w:p>
    <w:p w:rsid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настоящим Административным регламентом.</w:t>
      </w:r>
    </w:p>
    <w:p w:rsidR="00161720" w:rsidRPr="000B0125" w:rsidRDefault="00161720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Исчерпывающий перечень документов, 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необходимых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предоставления муниципальной услуги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br/>
        <w:t xml:space="preserve"> 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>Исчерпывающий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перечень документов, которые являются необходимыми для предоставления муниципальной услуги: </w:t>
      </w:r>
    </w:p>
    <w:p w:rsidR="000B0125" w:rsidRPr="000B0125" w:rsidRDefault="000B0125" w:rsidP="000B0125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заявление, подписанное всеми совершеннолетними членами семьи, в свободной форме либо по форме, приведенной в приложении 1 к настоящему Административному регламенту;</w:t>
      </w:r>
    </w:p>
    <w:p w:rsidR="000B0125" w:rsidRPr="000B0125" w:rsidRDefault="000B0125" w:rsidP="000B0125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документы, подтверждающие состав семьи (свидетельство о рождении, свидетельство о заключении брака, решение об усыновлении (удочерении), судебное решение о признании членом семьи и т.п.);</w:t>
      </w:r>
    </w:p>
    <w:p w:rsidR="000B0125" w:rsidRPr="000B0125" w:rsidRDefault="000B0125" w:rsidP="000B0125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документы, необходимые для признания гражданина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малоимущим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>(рекомендуется запрашивать после признания гражданина нуждающимся в жилом помещении)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0125" w:rsidRPr="000B0125" w:rsidRDefault="000B0125" w:rsidP="000B0125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документы, подтверждающие право быть признанным нуждающимся в жилом помещении, а именно: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выписка из домовой книги;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документы, подтверждающие право пользования жилым помещением, занимаемым заявителем и членами его семьи (договор, ордер, решение о предоставлении жилого помещения и т.п.);</w:t>
      </w:r>
    </w:p>
    <w:p w:rsidR="000B0125" w:rsidRPr="000B0125" w:rsidRDefault="000B0125" w:rsidP="000B0125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выписка из технического паспорта БТИ с поэтажным планом (при наличии) и экспликацией;</w:t>
      </w:r>
    </w:p>
    <w:p w:rsidR="000B0125" w:rsidRPr="000B0125" w:rsidRDefault="000B0125" w:rsidP="000B0125">
      <w:pPr>
        <w:widowControl w:val="0"/>
        <w:numPr>
          <w:ilvl w:val="0"/>
          <w:numId w:val="4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справка органов государственной регистрации о наличии или отсутствии жилых помещений на праве собственности по месту постоянного жительства членов семьи, предоставляемая каждым дееспособным членом семьи заявителя;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при необходимости иные документы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(указываются согласно Перечню прилагаемых к заявлению документов, необходимых для принятия гражданина на учет, в том числе получаемых по межведомственным запросам, в соответствии с действующим федеральным законодательством и Законом Ханты–Мансийского автономного округа – Югры от 6 июля  2005  №57–</w:t>
      </w:r>
      <w:proofErr w:type="spellStart"/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>оз</w:t>
      </w:r>
      <w:proofErr w:type="spellEnd"/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«О регулировании отдельных жилищных отношений в Ханты–Мансийском автономном округе – Югре»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>)</w:t>
      </w:r>
      <w:proofErr w:type="gramEnd"/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Документы, указанные в </w:t>
      </w:r>
      <w:hyperlink r:id="rId15" w:history="1"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подпунктах 1</w:t>
        </w:r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, 2, 4 </w:t>
      </w:r>
      <w:hyperlink r:id="rId16" w:history="1"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 xml:space="preserve">настоящего пункта </w:t>
        </w:r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представляются заявителем в Уполномоченный орган самостоятельно.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Документы, указанные в </w:t>
      </w:r>
      <w:hyperlink r:id="rId17" w:history="1"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подпунктах 3, 5</w:t>
        </w:r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, 6</w:t>
      </w:r>
      <w:hyperlink r:id="rId18" w:history="1"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 xml:space="preserve"> настоящего пункта</w:t>
        </w:r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(их копии или содержащиеся в них сведения), запрашиваются Уполномоченным органом в органах государственной власти,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данные документы, в рамках межведомственного информационного взаимодействия.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Заявитель вправе представить указанные в </w:t>
      </w:r>
      <w:hyperlink r:id="rId19" w:history="1"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подпунктах 3, 5</w:t>
        </w:r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, 6</w:t>
      </w:r>
      <w:hyperlink r:id="rId20" w:history="1"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 xml:space="preserve"> настоящего пункта</w:t>
        </w:r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документы и информацию в Уполномоченный орган по собственной инициативе.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Документы, указанные в </w:t>
      </w:r>
      <w:hyperlink r:id="rId21" w:history="1"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 xml:space="preserve">пункте </w:t>
        </w:r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19 настоящего Административного регламента могут быть представлены в форме электронных документов.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Способы получения заявителем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документов, указанных в пункте 19 настоящего Административного регламента: </w:t>
      </w:r>
    </w:p>
    <w:p w:rsidR="000B0125" w:rsidRPr="000B0125" w:rsidRDefault="000B0125" w:rsidP="000B012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>Форму заявления о предоставлении муниципальной услуги заявитель может получить: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>на информационном стенде в месте предоставления муниципальной услуги;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 xml:space="preserve">у специалиста </w:t>
      </w:r>
      <w:r w:rsidRPr="000B0125">
        <w:rPr>
          <w:rFonts w:ascii="Times New Roman" w:hAnsi="Times New Roman"/>
          <w:i/>
          <w:sz w:val="24"/>
          <w:szCs w:val="24"/>
        </w:rPr>
        <w:t>уполномоченного органа</w:t>
      </w:r>
      <w:r w:rsidRPr="000B0125">
        <w:rPr>
          <w:rFonts w:ascii="Times New Roman" w:hAnsi="Times New Roman"/>
          <w:sz w:val="24"/>
          <w:szCs w:val="24"/>
        </w:rPr>
        <w:t>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 xml:space="preserve">у </w:t>
      </w:r>
      <w:r w:rsidRPr="000B0125">
        <w:rPr>
          <w:rFonts w:ascii="Times New Roman" w:hAnsi="Times New Roman"/>
          <w:bCs/>
          <w:sz w:val="24"/>
          <w:szCs w:val="24"/>
        </w:rPr>
        <w:t>специалиста МФЦ</w:t>
      </w:r>
      <w:r w:rsidRPr="000B0125">
        <w:rPr>
          <w:rFonts w:ascii="Times New Roman" w:hAnsi="Times New Roman"/>
          <w:sz w:val="24"/>
          <w:szCs w:val="24"/>
        </w:rPr>
        <w:t>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>посредством информационно-телекоммуникационной сети Интернет на официальном сайте, Едином и региональном порталах.</w:t>
      </w:r>
    </w:p>
    <w:p w:rsidR="000B0125" w:rsidRPr="000B0125" w:rsidRDefault="000B0125" w:rsidP="000B0125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outlineLvl w:val="1"/>
        <w:rPr>
          <w:rFonts w:ascii="Times New Roman" w:hAnsi="Times New Roman"/>
          <w:i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>Документы, предусмотренные, подпунктом 1 пункта 19 настоящего Административного регламента, заявитель может получить посредством обращения в</w:t>
      </w:r>
      <w:r w:rsidRPr="000B0125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0B0125">
        <w:rPr>
          <w:rFonts w:ascii="Times New Roman" w:hAnsi="Times New Roman"/>
          <w:i/>
          <w:sz w:val="24"/>
          <w:szCs w:val="24"/>
        </w:rPr>
        <w:t xml:space="preserve">орган местного самоуправления, иные организации, куда заявитель может обратиться за получением необходимого документа, например: «Документы, предусмотренные, подпунктом 6 пункта 19 настоящего Административного регламента, заявитель может получить посредством обращения в Управление </w:t>
      </w:r>
      <w:proofErr w:type="spellStart"/>
      <w:r w:rsidRPr="000B0125">
        <w:rPr>
          <w:rFonts w:ascii="Times New Roman" w:hAnsi="Times New Roman"/>
          <w:i/>
          <w:sz w:val="24"/>
          <w:szCs w:val="24"/>
        </w:rPr>
        <w:t>Росреестра</w:t>
      </w:r>
      <w:proofErr w:type="spellEnd"/>
      <w:r w:rsidRPr="000B0125">
        <w:rPr>
          <w:rFonts w:ascii="Times New Roman" w:hAnsi="Times New Roman"/>
          <w:i/>
          <w:sz w:val="24"/>
          <w:szCs w:val="24"/>
        </w:rPr>
        <w:t>».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Порядок предоставления документов: 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Для принятия на учет заявитель подает заявление в Уполномоченный орган по месту своего жительства, через МФЦ либо посредством Единого или регионального  порталов.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В заявлении о предоставлении муниципальной услуги заявителем указывается способ выдачи (направления) ему документа, являющегося результатом предоставления муниципальной услуги. 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Заявителю выдается расписка в получении документов с указанием их перечня и даты их получения Уполномоченным органом, а также с указанием перечня документов, которые будут получены по межведомственным запросам.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 частью 1 статьи 7 Федерального закона от 27 июля 2010 года № 210-ФЗ запрещается требовать от заявителей: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представления документов и информации или осуществления действий, представление или осуществление которых не предусмотрено нормативными правовыми актами, регулирующими отношения, возникающие в связи с предоставлением муниципальной услуги;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представления документов и информации, в том числе подтверждающих внесение заявителем платы за предоставление муниципальной услуги, которые находятся в распоряжении органов, предоставляющих муниципальные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предусмотренных частью 1 статьи</w:t>
      </w:r>
      <w:r w:rsidRPr="000B0125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1 Федерального закона №</w:t>
      </w:r>
      <w:r w:rsidRPr="000B0125">
        <w:rPr>
          <w:rFonts w:ascii="Times New Roman" w:eastAsia="Times New Roman" w:hAnsi="Times New Roman"/>
          <w:sz w:val="24"/>
          <w:szCs w:val="24"/>
          <w:lang w:val="en-US" w:eastAsia="ru-RU"/>
        </w:rPr>
        <w:t> 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210-ФЗ от 27 июля 2010 года № 210-ФЗ государственных и муниципальных услуг, в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соответствии с нормативными правовыми актами Российской Федерации, нормативными правовыми актами Ханты-Мансийского автономного округа – Югры, муниципальными правовыми актами, за исключением документов, включенных в определенный </w:t>
      </w:r>
      <w:hyperlink r:id="rId22" w:history="1"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частью 6</w:t>
        </w:r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статьи 7 указанного Федерального закона перечень документов.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Заявитель вправе представить указанные документы и информацию в Уполномоченный орган по собственной инициативе.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Непредставление заявителем документов, которые заявитель вправе представить по собственной инициативе, не является основанием для отказа заявителю в предоставлении муниципальной услуги.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spacing w:after="0" w:line="240" w:lineRule="auto"/>
        <w:jc w:val="center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Исчерпывающий перечень оснований для отказа в приеме документов, </w:t>
      </w:r>
    </w:p>
    <w:p w:rsidR="000B0125" w:rsidRPr="000B0125" w:rsidRDefault="000B0125" w:rsidP="000B0125">
      <w:pPr>
        <w:spacing w:after="0" w:line="240" w:lineRule="auto"/>
        <w:jc w:val="center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необходимых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предоставления муниципальной услуги</w:t>
      </w:r>
    </w:p>
    <w:p w:rsidR="000B0125" w:rsidRPr="000B0125" w:rsidRDefault="000B0125" w:rsidP="000B0125">
      <w:pPr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Основания для отказа в приеме документов, необходимых для предоставления муниципальной услуги, законодательством Российской Федерации и Ханты-Мансийского автономного округа – Югры не предусмотрены.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spacing w:after="0" w:line="240" w:lineRule="auto"/>
        <w:jc w:val="center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Исчерпывающий перечень оснований для приостановления и (или)</w:t>
      </w:r>
    </w:p>
    <w:p w:rsidR="000B0125" w:rsidRPr="000B0125" w:rsidRDefault="000B0125" w:rsidP="000B0125">
      <w:pPr>
        <w:spacing w:after="0" w:line="240" w:lineRule="auto"/>
        <w:jc w:val="center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отказа в предоставлении муниципальной услуги</w:t>
      </w:r>
    </w:p>
    <w:p w:rsidR="000B0125" w:rsidRPr="000B0125" w:rsidRDefault="000B0125" w:rsidP="000B0125">
      <w:pPr>
        <w:spacing w:after="0" w:line="240" w:lineRule="auto"/>
        <w:jc w:val="center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Основания для приостановления предоставления муниципальной услуги законодательством Российской Федерации и Ханты-Мансийского автономного округа – Югры не предусмотрены.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Основаниями для отказа в предоставлении муниципальной услуги являются: </w:t>
      </w:r>
    </w:p>
    <w:p w:rsidR="000B0125" w:rsidRPr="000B0125" w:rsidRDefault="000B0125" w:rsidP="000B012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1) ответ органа государственной власти,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свидетельствует об отсутствии документа и (или) информации, необходимых для принятия гражданина на учет в качестве нуждающегося в жилом помещении в соответствии с </w:t>
      </w:r>
      <w:hyperlink r:id="rId23" w:history="1"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пунктом 2 статьи 16</w:t>
        </w:r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Закона автономного округа от </w:t>
      </w:r>
      <w:smartTag w:uri="urn:schemas-microsoft-com:office:smarttags" w:element="date">
        <w:smartTagPr>
          <w:attr w:name="ls" w:val="trans"/>
          <w:attr w:name="Month" w:val="7"/>
          <w:attr w:name="Day" w:val="6"/>
          <w:attr w:name="Year" w:val="2005"/>
        </w:smartTagPr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6 июля 2005 года</w:t>
        </w:r>
      </w:smartTag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№ 57-оз, если соответствующий документ не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был представлен гражданином по собственной инициативе, за исключением случаев, если отсутствие таких запрашиваемых документа или информации в распоряжении указанных органов или организаций подтверждает право гражданина состоять на учете в качестве нуждающегося в жилом помещении;</w:t>
      </w:r>
    </w:p>
    <w:p w:rsidR="000B0125" w:rsidRPr="000B0125" w:rsidRDefault="000B0125" w:rsidP="000B012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2) представлены документы, которые не подтверждают право соответствующего гражданина состоять на учете в качестве нуждающегося в жилом помещении;</w:t>
      </w:r>
    </w:p>
    <w:p w:rsidR="000B0125" w:rsidRPr="000B0125" w:rsidRDefault="000B0125" w:rsidP="000B0125">
      <w:pPr>
        <w:tabs>
          <w:tab w:val="left" w:pos="28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3) не истек срок, предусмотренный </w:t>
      </w:r>
      <w:hyperlink r:id="rId24" w:history="1"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пунктом 2 статьи 15</w:t>
        </w:r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Законом автономного округа от </w:t>
      </w:r>
      <w:smartTag w:uri="urn:schemas-microsoft-com:office:smarttags" w:element="date">
        <w:smartTagPr>
          <w:attr w:name="ls" w:val="trans"/>
          <w:attr w:name="Month" w:val="7"/>
          <w:attr w:name="Day" w:val="6"/>
          <w:attr w:name="Year" w:val="2005"/>
        </w:smartTagPr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6 июля 2005 года</w:t>
        </w:r>
      </w:smartTag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№ 57-оз (5 лет со дня ухудшения жилищных условий (совершения действий, сделок) в результате действий и 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гражданско</w:t>
      </w:r>
      <w:proofErr w:type="spell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–правовых сделок с жилым помещением, совершение которых привело к уменьшению размера занимаемого жилого помещения или к его отчуждению).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Порядок, размер и основания взимания государственной пошлины или иной платы, 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взимаемой за предоставление муниципальной услуги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Взимание платы за предоставление муниципальной услуги законодательством Российской Федерации и Ханты-Мансийского автономного округа – Югры не предусмотрено.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 составляет не более 15 минут. 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Срок и порядок регистрации запроса заявителя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о предоставлении муниципальной услуги, в том числе поступившего посредством электронной почты и с использованием федеральной государственной информационной системы «Единый портал государственных и муниципальных услуг (функций)», Портала государственных и муниципальных услуг (функций) Ханты-Мансийского автономного округа – Югры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sz w:val="24"/>
          <w:szCs w:val="24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Заявление о принятии на учет регистрируется в </w:t>
      </w:r>
      <w:hyperlink r:id="rId25" w:history="1">
        <w:r w:rsidRPr="000B0125">
          <w:rPr>
            <w:rFonts w:ascii="Times New Roman" w:eastAsia="Times New Roman" w:hAnsi="Times New Roman"/>
            <w:sz w:val="24"/>
            <w:szCs w:val="24"/>
            <w:lang w:eastAsia="ru-RU"/>
          </w:rPr>
          <w:t>книге</w:t>
        </w:r>
      </w:hyperlink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регистрации заявлений по форме согласно приложению 2 к настоящему Административному регламенту.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outlineLvl w:val="1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 xml:space="preserve">Письменные обращения, поступившие в адрес Уполномоченного органа, в том числе посредством электронной почты, Единого и регионального порталов подлежат обязательной регистрации </w:t>
      </w:r>
      <w:r w:rsidRPr="000B0125">
        <w:rPr>
          <w:rFonts w:ascii="Times New Roman" w:hAnsi="Times New Roman"/>
          <w:i/>
          <w:sz w:val="24"/>
          <w:szCs w:val="24"/>
        </w:rPr>
        <w:t>специалистом, ответственным за предоставление муниципальной услуги</w:t>
      </w:r>
      <w:r w:rsidRPr="000B0125">
        <w:rPr>
          <w:rFonts w:ascii="Times New Roman" w:hAnsi="Times New Roman"/>
          <w:sz w:val="24"/>
          <w:szCs w:val="24"/>
        </w:rPr>
        <w:t xml:space="preserve"> в день их поступления </w:t>
      </w:r>
      <w:proofErr w:type="gramStart"/>
      <w:r w:rsidRPr="000B0125">
        <w:rPr>
          <w:rFonts w:ascii="Times New Roman" w:hAnsi="Times New Roman"/>
          <w:sz w:val="24"/>
          <w:szCs w:val="24"/>
        </w:rPr>
        <w:t>в</w:t>
      </w:r>
      <w:proofErr w:type="gramEnd"/>
      <w:r w:rsidRPr="000B012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B0125">
        <w:rPr>
          <w:rFonts w:ascii="Times New Roman" w:hAnsi="Times New Roman"/>
          <w:sz w:val="24"/>
          <w:szCs w:val="24"/>
        </w:rPr>
        <w:t>Уполномоченный</w:t>
      </w:r>
      <w:proofErr w:type="gramEnd"/>
      <w:r w:rsidRPr="000B0125">
        <w:rPr>
          <w:rFonts w:ascii="Times New Roman" w:hAnsi="Times New Roman"/>
          <w:sz w:val="24"/>
          <w:szCs w:val="24"/>
        </w:rPr>
        <w:t xml:space="preserve"> орган.</w:t>
      </w:r>
    </w:p>
    <w:p w:rsidR="000B0125" w:rsidRPr="000B0125" w:rsidRDefault="000B0125" w:rsidP="000B012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В случае личного обращения заявителя с заявлением в Уполномоченный орган, заявление подлежит обязательной регистрации специалистом в течение 15 минут.</w:t>
      </w:r>
    </w:p>
    <w:p w:rsidR="000B0125" w:rsidRPr="000B0125" w:rsidRDefault="000B0125" w:rsidP="000B0125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Срок и порядок регистрации запроса заявителя о предоставлении муниципальной услуги работниками МФЦ осуществляется в соответствии с регламентом работы МФЦ.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Требования к помещениям, в которых предоставляется муниципальная услуга, к местам ожидания и приема заявителей, размещению и оформлению визуальной, текстовой и мультимедийной информации о порядке предоставления муниципальной услуги 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sz w:val="24"/>
          <w:szCs w:val="24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Здание, в котором предоставляется муниципальная услуга, должно быть расположено с учетом пешеходной доступности для заявителей от остановок общественного транспорта, оборудовано отдельным входом для свободного доступа заявителей.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Вход и выход из помещения для предоставления государственной услуги оборудуются: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пандусами, расширенными проходами, тактильными полосами по путям движения, позволяющими обеспечить беспрепятственный доступ инвалидов;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соответствующими указателями с автономными источниками бесперебойного питания;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контрастной маркировкой ступеней по пути движения;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информационной мнемосхемой (тактильной схемой движения);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тактильными табличками с надписями, дублированными шрифтом Брайля.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 xml:space="preserve">Вход в здание должен быть оборудован информационной табличкой (вывеской), содержащей информацию о наименовании органа предоставляющего муниципальную услугу, графике работы. 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 xml:space="preserve">Все помещения, в которых предоставляется муниципальная услуга, должны  соответствовать 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</w:rPr>
        <w:t>санитарно</w:t>
      </w:r>
      <w:proofErr w:type="spellEnd"/>
      <w:r w:rsidRPr="000B0125">
        <w:rPr>
          <w:rFonts w:ascii="Times New Roman" w:eastAsia="Times New Roman" w:hAnsi="Times New Roman"/>
          <w:sz w:val="24"/>
          <w:szCs w:val="24"/>
        </w:rPr>
        <w:t>–эпидемиологическим требованиям, правилам пожарной безопасности.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lastRenderedPageBreak/>
        <w:t>Лестницы, находящиеся по пути движения в помещение для предоставления государственной услуги оборудуются: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тактильными полосами;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контрастной маркировкой крайних ступеней;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поручнями с двух сторон, с тактильными полосами, нанесенными на поручни, с тактильно–выпуклым шрифтом и шрифтом Брайля с указанием этажа;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тактильными табличками с указанием этажей, дублированными шрифтом Брайля.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Каждое рабочее место муниципального служащего, предоставляющего муниципальную услугу, оборудуется персональным компьютером с возможностью доступа к необходимым информационным базам данных и печатающим устройствам, позволяющим своевременно и в полном объеме получать справочную информацию по вопросам предоставления муниципальной услуги и организовать предоставление муниципальной услуги в полном объеме.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</w:rPr>
        <w:t xml:space="preserve">Места предоставления муниципальной услуги должны соответствовать требованиям к местам обслуживания маломобильных групп населения, к внутреннему оборудованию и устройствам в помещении, к 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</w:rPr>
        <w:t>санитарно</w:t>
      </w:r>
      <w:proofErr w:type="spellEnd"/>
      <w:r w:rsidRPr="000B0125">
        <w:rPr>
          <w:rFonts w:ascii="Times New Roman" w:eastAsia="Times New Roman" w:hAnsi="Times New Roman"/>
          <w:sz w:val="24"/>
          <w:szCs w:val="24"/>
        </w:rPr>
        <w:t>–бытовым помещениям для инвалидов, к путям движения в помещении и залах обслуживания, к лестницам и пандусам в помещении, к лифтам, подъемным платформам для инвалидов, к аудиовизуальным и информационным системам, доступным для инвалидов.</w:t>
      </w:r>
      <w:proofErr w:type="gramEnd"/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Места ожидания оборудуются столами, стульями или скамьями (</w:t>
      </w:r>
      <w:proofErr w:type="spellStart"/>
      <w:r w:rsidRPr="000B0125">
        <w:rPr>
          <w:rFonts w:ascii="Times New Roman" w:eastAsia="Times New Roman" w:hAnsi="Times New Roman"/>
          <w:sz w:val="24"/>
          <w:szCs w:val="24"/>
        </w:rPr>
        <w:t>банкетками</w:t>
      </w:r>
      <w:proofErr w:type="spellEnd"/>
      <w:r w:rsidRPr="000B0125">
        <w:rPr>
          <w:rFonts w:ascii="Times New Roman" w:eastAsia="Times New Roman" w:hAnsi="Times New Roman"/>
          <w:sz w:val="24"/>
          <w:szCs w:val="24"/>
        </w:rPr>
        <w:t>), информационными стендами, обеспечиваются писчей бумагой и канцелярскими принадлежностями в количестве, достаточном для оформления документов заявителями.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</w:rPr>
        <w:t xml:space="preserve">Информационные стенды размещаются на видном, доступном месте в любом из форматов (настенные стенды, напольные или настольные стойки) и призваны обеспечить заявителей исчерпывающей информацией. 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Стенды должны быть оформлены в едином стиле, надписи сделаны черным шрифтом на белом фоне.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Оформление визуальной, текстовой и мультимедийной информации о муниципальной услуге должно соответствовать оптимальному зрительному и слуховому восприятию этой информации заявителями.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На информационных стендах, информационном терминале и в информационно-телекоммуникационной сети Интернет размещается информация, указанная в пункте 10 настоящего Административного регламента.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Показатели доступности и качества муниципальной услуги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outlineLvl w:val="2"/>
        <w:rPr>
          <w:rFonts w:ascii="Times New Roman" w:eastAsia="Times New Roman" w:hAnsi="Times New Roman"/>
          <w:sz w:val="24"/>
          <w:szCs w:val="24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Показателями доступности муниципальной услуги являются: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доступность информирования заявителей по вопросам предоставления муниципальной услуги, в том числе о ходе предоставления муниципальной услуги, в форме устного или письменного информирования, в том числе посредством официального сайта, Единого и регионального порталов;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доступность заявителей к форме заявления о предоставлении муниципальной услуги, размещенной на Едином и региональном порталах, в том числе возможность их копирования и заполнения</w:t>
      </w:r>
      <w:r w:rsidR="0016172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 электронной форме;</w:t>
      </w:r>
    </w:p>
    <w:p w:rsidR="000B0125" w:rsidRPr="000B0125" w:rsidRDefault="000B0125" w:rsidP="000B01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возможность направления заявителем документов в электронной форме посредством Единого и регионального порталов;</w:t>
      </w:r>
    </w:p>
    <w:p w:rsidR="000B0125" w:rsidRPr="000B0125" w:rsidRDefault="000B0125" w:rsidP="000B01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возможность получения документов, являющихся результатом предоставления муниципальной услуги, в электронном виде посредством Единого или регионального портала;</w:t>
      </w:r>
    </w:p>
    <w:p w:rsidR="000B0125" w:rsidRPr="000B0125" w:rsidRDefault="000B0125" w:rsidP="000B012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возможность получения муниципальной услуги заявителем в МФЦ;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бесплатность предоставления муниципальной услуги и информации о процедуре предоставления муниципальной услуги.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>Показателями качества муниципальной услуги являются: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 xml:space="preserve">соблюдение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специалистами Уполномоченного органа</w:t>
      </w:r>
      <w:r w:rsidRPr="000B0125">
        <w:rPr>
          <w:rFonts w:ascii="Times New Roman" w:hAnsi="Times New Roman"/>
          <w:sz w:val="24"/>
          <w:szCs w:val="24"/>
        </w:rPr>
        <w:t>, предоставляющими муниципальную услугу, сроков предоставления муниципальной услуги;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>соблюдение времени ожидания в очереди при подаче заявления о предоставлении муниципальной услуги и при получении результата предоставления муниципальной услуги;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lastRenderedPageBreak/>
        <w:t>отсутствие обоснованных жалоб заявителей на качество предоставления муниципальной услуги, действия (бездействие) должностных лиц и решения, принимаемые (осуществляемые) в ходе предоставления муниципальной услуги.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</w:p>
    <w:p w:rsidR="000B0125" w:rsidRPr="000B0125" w:rsidRDefault="000B0125" w:rsidP="000B012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Иные требования, в том числе учитывающие особенности 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 в электронной форме</w:t>
      </w:r>
    </w:p>
    <w:p w:rsidR="000B0125" w:rsidRPr="000B0125" w:rsidRDefault="000B0125" w:rsidP="000B012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</w:rPr>
        <w:t xml:space="preserve">Предоставление муниципальной услуги в МФЦ осуществляется по принципу «одного окна» в соответствии с законодательством Российской Федерации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 порядке и сроки, установленные соглашением, заключенным между МФЦ и уполномоченным органом.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Заявитель (представитель заявителя) вправе представлять документы в электронной форме с использованием Единого портала и регионального портала с использованием электронной подписи, вид которой определяется в соответствии с действующим федеральным законодательством. 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proofErr w:type="gramStart"/>
      <w:r w:rsidRPr="000B0125">
        <w:rPr>
          <w:rFonts w:ascii="Times New Roman" w:hAnsi="Times New Roman"/>
          <w:sz w:val="24"/>
          <w:szCs w:val="24"/>
        </w:rPr>
        <w:t>Действия, связанные с проверкой действительности усиленной квалифицированной электронной подписи заявителя, использованной при обращении за получением муниципальной услуги, а также с установлением перечня классов средств удостоверяющих центров,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системе, используемой</w:t>
      </w:r>
      <w:proofErr w:type="gramEnd"/>
      <w:r w:rsidRPr="000B0125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0B0125">
        <w:rPr>
          <w:rFonts w:ascii="Times New Roman" w:hAnsi="Times New Roman"/>
          <w:sz w:val="24"/>
          <w:szCs w:val="24"/>
        </w:rPr>
        <w:t>в целях приема обращений за предоставлением такой услуги, осуществляются в соответствии с постановлением Правительства Российской Федерации от 25 августа 2012 года № 852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услуг».</w:t>
      </w:r>
      <w:proofErr w:type="gramEnd"/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both"/>
        <w:outlineLvl w:val="2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III</w:t>
      </w:r>
      <w:r w:rsidRPr="000B0125">
        <w:rPr>
          <w:rFonts w:ascii="Times New Roman" w:eastAsia="Times New Roman" w:hAnsi="Times New Roman"/>
          <w:b/>
          <w:sz w:val="24"/>
          <w:szCs w:val="24"/>
          <w:lang w:eastAsia="ru-RU"/>
        </w:rPr>
        <w:t>. Состав, последовательность и сроки выполнения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административных процедур, требования к порядку их выполнения, </w:t>
      </w:r>
      <w:r w:rsidRPr="000B0125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 xml:space="preserve">в том числе особенности выполнения административных процедур </w:t>
      </w:r>
      <w:r w:rsidRPr="000B0125">
        <w:rPr>
          <w:rFonts w:ascii="Times New Roman" w:eastAsia="Times New Roman" w:hAnsi="Times New Roman"/>
          <w:b/>
          <w:sz w:val="24"/>
          <w:szCs w:val="24"/>
          <w:lang w:eastAsia="ru-RU"/>
        </w:rPr>
        <w:br/>
        <w:t>в электронной форме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Предоставление муниципальной услуги включает в себя следующие административные процедуры: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прием и регистрация заявления о постановке на учет в качестве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нуждающихся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формирование и направление межведомственных запросов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 в органы, участвующие в предоставлении муниципальной услуги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принятие решения о постановке на учет в качестве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нуждающихся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или об отказе в постановке на учет в качестве нуждающихся;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выдача (направление) заявителю результата предоставления муниципальной услуги.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Блок–схема предоставления муниципальной услуги приведена в приложении 4 к настоящему Административному регламенту.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Прием и регистрация заявления о постановке на учет  в качестве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нуждающихся</w:t>
      </w:r>
      <w:proofErr w:type="gramEnd"/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О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снованием начала административной процедуры является поступление в Уполномоченный орган заявления о постановке на учет в качестве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нуждающихся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Сведения о должностных лицах, ответственных за выполнение каждого административного действия, входящего в состав административной процедуры: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за прием и регистрацию заявления, поступившего по почте в адрес 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уполномоченного органа 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или представленного заявителем лично в 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>уполномоченный  орган</w:t>
      </w:r>
      <w:r w:rsidRPr="000B0125">
        <w:rPr>
          <w:rFonts w:ascii="Times New Roman" w:hAnsi="Times New Roman"/>
          <w:sz w:val="24"/>
          <w:szCs w:val="24"/>
          <w:lang w:eastAsia="ru-RU"/>
        </w:rPr>
        <w:t>, - специалист</w:t>
      </w: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>.</w:t>
      </w:r>
      <w:proofErr w:type="gramEnd"/>
      <w:r w:rsidRPr="000B012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>о</w:t>
      </w:r>
      <w:proofErr w:type="gramEnd"/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>тветственный за предоставление муниципальной услуги</w:t>
      </w:r>
      <w:r w:rsidRPr="000B0125">
        <w:rPr>
          <w:rFonts w:ascii="Times New Roman" w:hAnsi="Times New Roman"/>
          <w:sz w:val="24"/>
          <w:szCs w:val="24"/>
          <w:lang w:eastAsia="ru-RU"/>
        </w:rPr>
        <w:t>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lastRenderedPageBreak/>
        <w:t xml:space="preserve">за прием и регистрацию заявления, поступившего в адрес 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>уполномоченного органа</w:t>
      </w:r>
      <w:r w:rsidRPr="000B0125">
        <w:rPr>
          <w:rFonts w:ascii="Times New Roman" w:hAnsi="Times New Roman"/>
          <w:sz w:val="24"/>
          <w:szCs w:val="24"/>
          <w:lang w:eastAsia="ru-RU"/>
        </w:rPr>
        <w:t>, посредством Единого и регионального порталов, - специалист, ответственный за предоставление муниципальной услуги.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>Содержание административных действий, входящих в состав административной процедуры: специалист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>ответственный за предоставление муниципальной услуги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) </w:t>
      </w:r>
      <w:r w:rsidRPr="000B0125">
        <w:rPr>
          <w:rFonts w:ascii="Times New Roman" w:hAnsi="Times New Roman"/>
          <w:sz w:val="24"/>
          <w:szCs w:val="24"/>
          <w:lang w:eastAsia="ru-RU"/>
        </w:rPr>
        <w:t>принимает и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регистрирует заявление о постановке на учет в Книге регистрации заявлений граждан, подготавливает и выдает расписку о получении документов с указанием их перечня и даты получения, а также с указанием перечня документов, которые будут получены по межведомственным запросам. </w:t>
      </w:r>
      <w:proofErr w:type="gramEnd"/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Книга регистрации заявлений граждан ведется на бумажном носителе по форме согласно приложению 2 к настоящему Административному регламенту. 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0B0125">
        <w:rPr>
          <w:rFonts w:ascii="Times New Roman" w:eastAsia="Times New Roman" w:hAnsi="Times New Roman"/>
          <w:sz w:val="24"/>
          <w:szCs w:val="24"/>
        </w:rPr>
        <w:t>Критерием принятия решения о приеме и регистрации заявления о постановке на учет является наличие заявления о предоставлении муниципальной услуги.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Срок регистрации заявления о предоставлении муниципальной услуги не должен превышать 1 рабочий день;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при личном обращении заявителя - 15 минут с момента получения заявления о предоставлении муниципальной услуги.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Результатом выполнения административной процедуры является зарегистрированное заявление о постановке на учет и выдача заявителю расписки о получении документов.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color w:val="FF0000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Способ фиксации результата выполнения административной процедуры: факт регистрации заявления о постановке на учет фиксируется в книге регистрации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заявлений граждан</w:t>
      </w:r>
      <w:r w:rsidRPr="000B0125">
        <w:rPr>
          <w:rFonts w:ascii="Times New Roman" w:hAnsi="Times New Roman"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bookmarkStart w:id="1" w:name="sub_352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Формирование и направление межведомственных запросов 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в органы, 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участвующие в предоставлении муниципальной услуги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Основанием для начала административной процедуры является поступление зарегистрированного заявления о постановке на учет и прилагаемых к нему документов к специалисту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,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ответственному за предоставление муниципальной услуги.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Сведения о должностных лицах, ответственных за выполнение каждого административного действия, входящего в состав административной процедуры: специалист Уполномоченного органа</w:t>
      </w:r>
      <w:r w:rsidRPr="000B0125">
        <w:rPr>
          <w:rFonts w:ascii="Times New Roman" w:eastAsia="Times New Roman" w:hAnsi="Times New Roman"/>
          <w:bCs/>
          <w:i/>
          <w:sz w:val="24"/>
          <w:szCs w:val="24"/>
          <w:lang w:eastAsia="ru-RU"/>
        </w:rPr>
        <w:t>, фактически осуществляющего административное действие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, ответственный за осуществление межведомственного информационного взаимодействия.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Содержание административных действий, входящих в состав административной процедуры: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формирование и направление межведомственных запросов в органы, участвующие в предоставлении муниципальной услуги</w:t>
      </w:r>
      <w:r w:rsidRPr="000B0125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0B0125">
        <w:rPr>
          <w:rFonts w:ascii="Times New Roman" w:hAnsi="Times New Roman"/>
          <w:sz w:val="24"/>
          <w:szCs w:val="24"/>
          <w:lang w:eastAsia="ru-RU"/>
        </w:rPr>
        <w:t>(продолжительность и (или) максимальный срок выполнения административного действия – в течение 3 рабоч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>их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>дней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 с момента приема и регистрации заявления о предоставлении муниципальной услуги);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получение ответов на межведомственные запросы (продолжительность и (или) максимальный срок выполнения административного действия - 5 рабочих дней со дня поступления межведомственного запроса в органы, предоставляющие документ и информацию).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Критерием принятия решения о формировании и направлении межведомственных запросов является отсутствие документов, необходимых для предоставления муниципальной услуги, которые заявитель вправе представить по собственной инициативе, и отсутствие оснований для отказа в предоставлении муниципальной услуги, предусмотренных пунктом 28 настоящего Административного регламента.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Результатом выполнения административной процедуры являются полученные в порядке межведомственного информационного взаимодействия документы (сведения), необходимые для предоставления муниципальной услуги.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Способ фиксации результата выполнения административной процедуры: ответы на межведомственные запросы регистрируются </w:t>
      </w:r>
      <w:r w:rsidRPr="000B012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в Книге регистрации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 межведомственных запросов.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Принятие решения о постановке на учет в качестве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нуждающихся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или</w:t>
      </w:r>
    </w:p>
    <w:p w:rsidR="000B0125" w:rsidRPr="000B0125" w:rsidRDefault="000B0125" w:rsidP="000B012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об отказе в постановке на учет в качестве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нуждающихся</w:t>
      </w:r>
      <w:proofErr w:type="gramEnd"/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Основанием для начала выполнения административной процедуры является поступившее заявление о постановке на учет и иных представленных или полученных по межведомственным запросам документов.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Сведения о должностных лицах, ответственных за выполнение административного действия, входящего в состав административной процедуры: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за рассмотрение и оформление документов, являющихся результатом предоставления муниципальной услуги - специалист 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>уполномоченного органа</w:t>
      </w:r>
      <w:r w:rsidRPr="000B0125">
        <w:rPr>
          <w:rFonts w:ascii="Times New Roman" w:hAnsi="Times New Roman"/>
          <w:sz w:val="24"/>
          <w:szCs w:val="24"/>
          <w:lang w:eastAsia="ru-RU"/>
        </w:rPr>
        <w:t>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за подписание документа, являющегося результатом предоставления муниципальной услуги - глава либо лицо, его замещающее;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за регистрацию документа, являющегося результатом предоставления муниципальной услуги - 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специалист уполномоченного органа, ответственный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за предоставление муниципальной услуги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Специалист 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уполномоченного органа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проводит экспертизу заявления о постановке на учет и иных представленных или полученных по межведомственным запросам в соответствии с пунктом 19 настоящего Административного регламента документов, с целью признания заявителя и членов его семьи нуждающимися в жилых помещениях и малоимущими.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Нуждающимися в улучшении жилищных условий являются граждане, обеспеченные общей площадью жилого помещения на одного члена семьи менее учетной нормы, а также граждане признанные нуждающимися в жилых помещениях по основаниям, установленным статьей 51 Жилищного кодекса Российской Федерации.</w:t>
      </w:r>
      <w:proofErr w:type="gramEnd"/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Малоимущими гражданами являются граждане, нуждающиеся в жилых помещениях, предоставляемых по договорам социального найма из муниципального жилищного фонда, с учетом размера дохода, приходящегося на каждого члена семьи (одиноко проживающего гражданина), и стоимости имущества, находящегося в собственности членов семьи (одиноко проживающего гражданина) и подлежащего налогообложению.</w:t>
      </w:r>
      <w:proofErr w:type="gramEnd"/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Специалист Уполномоченного органа при проверке документов определяет факт отнесения заявителя и членов его семьи к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категории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нуждающихся в жилых помещениях и малоимущих. 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если по результатам проведенной экспертизы представленных заявителем документов установлено, что заявитель и члены его семьи относятся к категории нуждающихся и (или) являются малоимущими, специалист 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уполномоченного органа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готовит проект решения о принятии заявителя на учет в качестве нуждающихся. 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В случае если заявитель и члены его семьи не относятся  к категории нуждающихся и (или) не являются малоимущими, специалист 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уполномоченного органа </w:t>
      </w:r>
      <w:r w:rsidRPr="000B0125">
        <w:rPr>
          <w:rFonts w:ascii="Times New Roman" w:hAnsi="Times New Roman"/>
          <w:sz w:val="24"/>
          <w:szCs w:val="24"/>
          <w:lang w:eastAsia="ru-RU"/>
        </w:rPr>
        <w:t>и (или) в случае наличия оснований для отказа в предоставлении муниципальной услуги, предусмотренных пунктом 28 настоящего Административного регламента,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готовит проект решения об отказе в постановке на учет в качестве нуждающихся. </w:t>
      </w:r>
      <w:proofErr w:type="gramEnd"/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Критерием принятия решения о предоставлении или об отказе в предоставлении муниципальной услуги является: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наличие (отсутствие) оснований для отказа в предоставлении муниципальной услуги, указанных в пункте 28 настоящего Административного регламента;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принятое решение об отнесении заявителя к категории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нуждающихся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и (или) малоимущих.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Максимальный срок выполнения административной процедуры составляет 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>15 рабочих дней со дня предоставления документов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Проект решения о постановке или об отказе в постановке на учет в качестве нуждающихся вместе с комплектом документов заявителя передается главе сельского поселения либо лицу, его замещающему, для принятия решения и подписания. Максимальный срок выполнения административного действия составляет не более 3 рабочих дней.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trike/>
          <w:color w:val="FF0000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Подписанное главой сельского поселения либо лицом, его замещающим, решение передаётся </w:t>
      </w:r>
      <w:r w:rsidRPr="000B0125">
        <w:rPr>
          <w:rFonts w:ascii="Times New Roman" w:hAnsi="Times New Roman"/>
          <w:sz w:val="24"/>
          <w:szCs w:val="24"/>
          <w:lang w:eastAsia="ru-RU"/>
        </w:rPr>
        <w:t>специалисту,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ответственному за предоставление муниципальной услуги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 для регистрации и направления заявителю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Результат выполнения административной процедуры: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подписанное главой  сельского поселения либо лицом, его замещающим, решение о постановке заявителя на учет;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подписанное главой  сельского поселения либо лицом, его замещающим, решение об отказе в постановке заявителя на учет.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lastRenderedPageBreak/>
        <w:t>Способ фиксации результата выполнения административной процедуры: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На основании решения Уполномоченного органа о постановке заявителя на учет заводится учетное дело. Сведения о принятых на учет заявителях включаются в Книгу учета граждан, нуждающихся в жилых помещениях, по форме, установленной приложением 3 к настоящему Административному регламенту. 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Учетному делу присваивается номер, соответствующий номеру в книге регистрации заявлений граждан, нуждающихся в улучшении жилищных условий.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Выдача (направление) результата муниципальной услуги заявителю.</w:t>
      </w:r>
    </w:p>
    <w:p w:rsidR="000B0125" w:rsidRPr="000B0125" w:rsidRDefault="000B0125" w:rsidP="000B012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 xml:space="preserve">Основанием для начала выполнения административной процедуры является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поступление зарегистрированных документов, являющихся результатом предоставления муниципальной услуги, к специалисту, 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>ответственному за предоставление муниципальной услуги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Должностным лицом, ответственным за выполнение административной процедуры: является специалист,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ответственный  за предоставление муниципальной услуги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Специалист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>, ответственный за предоставление муниципальной услуги</w:t>
      </w:r>
      <w:r w:rsidRPr="000B0125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направляет документ, являющийся результатом предоставления муниципальной услуги, заявителю указанным в заявлении способом. 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Критерием принятия решения являются </w:t>
      </w:r>
      <w:r w:rsidRPr="000B0125">
        <w:rPr>
          <w:rFonts w:ascii="Times New Roman" w:hAnsi="Times New Roman"/>
          <w:sz w:val="24"/>
          <w:szCs w:val="24"/>
          <w:lang w:eastAsia="ru-RU"/>
        </w:rPr>
        <w:t>оформленные документы, являющиеся результатом предоставления муниципальной услуги.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Результатом выполнения административной процедуры является выдача (направление) заявителю </w:t>
      </w:r>
      <w:r w:rsidRPr="000B0125">
        <w:rPr>
          <w:rFonts w:ascii="Times New Roman" w:eastAsia="Times New Roman" w:hAnsi="Times New Roman"/>
          <w:sz w:val="24"/>
          <w:szCs w:val="24"/>
          <w:lang w:eastAsia="ar-SA"/>
        </w:rPr>
        <w:t>решения о постановке на учет или об отказе в постановке на учет в качестве нуждающегося.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2" w:name="sub_353"/>
      <w:bookmarkEnd w:id="1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Максимальный срок выполнения административной процедуры – 1  рабочий день  со дня принятия решения о постановке на учет.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Решение об отказе в постановке на учет выдается или направляется гражданину, подавшему соответствующее заявление, не позднее чем через три рабочих дня со дня принятия такого решения.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 случае отказа в принятии на учет заявителю под расписку возвращается заявление о принятии на учет и соответствующие документы с указанием конкретных причин возврата, о чем делается соответствующая запись в Книге регистрации заявлений граждан.</w:t>
      </w:r>
      <w:bookmarkStart w:id="3" w:name="sub_1037"/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Способ фиксации результата административной процедуры подтверждается отметкой в Книге регистрации заявлений граждан.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bookmarkEnd w:id="2"/>
    <w:bookmarkEnd w:id="3"/>
    <w:p w:rsidR="000B0125" w:rsidRPr="000B0125" w:rsidRDefault="000B0125" w:rsidP="000B0125">
      <w:pPr>
        <w:tabs>
          <w:tab w:val="left" w:pos="540"/>
        </w:tabs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/>
          <w:sz w:val="24"/>
          <w:szCs w:val="24"/>
          <w:lang w:val="en-US" w:eastAsia="ru-RU"/>
        </w:rPr>
        <w:t>IV</w:t>
      </w:r>
      <w:r w:rsidRPr="000B0125">
        <w:rPr>
          <w:rFonts w:ascii="Times New Roman" w:eastAsia="Times New Roman" w:hAnsi="Times New Roman"/>
          <w:b/>
          <w:sz w:val="24"/>
          <w:szCs w:val="24"/>
          <w:lang w:eastAsia="ru-RU"/>
        </w:rPr>
        <w:t>. Формы контроля за исполнением административного регламента</w:t>
      </w:r>
    </w:p>
    <w:p w:rsidR="000B0125" w:rsidRPr="000B0125" w:rsidRDefault="000B0125" w:rsidP="000B0125">
      <w:pPr>
        <w:tabs>
          <w:tab w:val="num" w:pos="1080"/>
          <w:tab w:val="num" w:pos="270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Порядок осуществления текущего </w:t>
      </w:r>
      <w:proofErr w:type="gramStart"/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контроля за</w:t>
      </w:r>
      <w:proofErr w:type="gramEnd"/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соблюдением и исполнением ответственными должностными лицами положений административного регламента и иных нормативных правовых актов, устанавливающих требования к предоставлению муниципальной услуги, а также принятием ими решений.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Текущий </w:t>
      </w: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соблюдением и исполнением ответственными должностными лицами положений настоящего Административного регламента и иных нормативных правовых актов, устанавливающих требования к предоставлению муниципальной услуги осуществляется: 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глава сельского поселения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либо лицом его замещающим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Порядок и периодичность осуществления плановых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 xml:space="preserve">и внеплановых проверок полноты и качества предоставления муниципальной услуги, 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порядок и формы </w:t>
      </w:r>
      <w:proofErr w:type="gramStart"/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контроля за</w:t>
      </w:r>
      <w:proofErr w:type="gramEnd"/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полнотой и качеством предоставления муниципальной услуги, в том числе со стороны граждан, их объединений и организаций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Плановые проверки полноты и качества предоставления муниципальной услуги проводятся 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>главой сельского поселения</w:t>
      </w:r>
      <w:r w:rsidRPr="000B0125">
        <w:rPr>
          <w:rFonts w:ascii="Times New Roman" w:eastAsia="Times New Roman" w:hAnsi="Times New Roman"/>
          <w:i/>
          <w:spacing w:val="-3"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либо лицом, его</w:t>
      </w:r>
      <w:r w:rsidRPr="000B012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замещающим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Периодичность проведения плановых проверок полноты и качества предоставления муниципальной услуги устанавливается в соответствии с решением 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>главы сельского поселения</w:t>
      </w:r>
      <w:r w:rsidRPr="000B0125">
        <w:rPr>
          <w:rFonts w:ascii="Times New Roman" w:eastAsia="Times New Roman" w:hAnsi="Times New Roman"/>
          <w:i/>
          <w:spacing w:val="-3"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либо лица, его</w:t>
      </w:r>
      <w:r w:rsidRPr="000B012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замещающего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0B0125" w:rsidRPr="000B0125" w:rsidRDefault="000B0125" w:rsidP="000B0125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Внеплановые проверки полноты и качества предоставления муниципальной услуги проводятся </w:t>
      </w:r>
      <w:r w:rsidRPr="000B0125">
        <w:rPr>
          <w:rFonts w:ascii="Times New Roman" w:eastAsia="Times New Roman" w:hAnsi="Times New Roman"/>
          <w:i/>
          <w:sz w:val="24"/>
          <w:szCs w:val="24"/>
          <w:lang w:eastAsia="ru-RU"/>
        </w:rPr>
        <w:t>главой сельского поселения</w:t>
      </w:r>
      <w:r w:rsidRPr="000B0125">
        <w:rPr>
          <w:rFonts w:ascii="Times New Roman" w:eastAsia="Times New Roman" w:hAnsi="Times New Roman"/>
          <w:i/>
          <w:spacing w:val="-3"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либо лицом, его</w:t>
      </w:r>
      <w:r w:rsidRPr="000B0125"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  <w:t xml:space="preserve"> замещающим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, на основании жалоб заявителей на решения или действия (бездействие) должностных лиц Уполномоченного органа, принятые или осуществленные в ходе предоставления муниципальной услуги.</w:t>
      </w:r>
    </w:p>
    <w:p w:rsidR="000B0125" w:rsidRPr="000B0125" w:rsidRDefault="000B0125" w:rsidP="000B012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 случае проведения внеплановой проверки по конкретному обращению, обратившемуся направляется информация о результатах проверки, проведенной по обращению и о мерах, принятых в отношении виновных лиц.</w:t>
      </w:r>
    </w:p>
    <w:p w:rsidR="000B0125" w:rsidRPr="000B0125" w:rsidRDefault="000B0125" w:rsidP="000B012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Результаты проверки оформляются в виде акта, в котором отмечаются выявленные недостатки и указываются предложения по их устранению.</w:t>
      </w:r>
    </w:p>
    <w:p w:rsidR="000B0125" w:rsidRPr="000B0125" w:rsidRDefault="000B0125" w:rsidP="000B0125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По результатам проведения проверок полноты и качества предоставления муниципальной услуги, в случае выявления нарушений прав заявителей виновные лица привлекаются к ответственности в соответствии с законодательством Российской Федерации.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Контроль за</w:t>
      </w:r>
      <w:proofErr w:type="gramEnd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 полнотой и качеством предоставления муниципальной услуги со стороны граждан, их объединений организаций осуществляется с использованием соответствующей информации, размещаемой на официальном сайте, а также в форме письменных и устных обращений в адрес Уполномоченного органа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Ответственность должностных лиц органа местного самоуправления за решения и действия (бездействие), принимаемые (осуществляемые) ими в ходе предоставления муниципальной услуги, в том числе за необоснованные межведомственные запросы.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bCs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Должностные лица Уполномоченного органа несут персональную ответственность в соответствии с законодательством Российской Федерации за решения и действия (бездействия), принимаемые (осуществляемые) в ходе предоставления муниципальной услуги.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Персональная ответственность специалистов закрепляется в их должностных инструкциях в соответствии с требованиями законодательства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9.6 Закона от 11 июня 2010 года №102-оз должностные лица Уполномоченного органа, работники МФЦ несут административную ответственность за нарушение настоящего Административного регламента, выразившееся в нарушении срока регистрации запроса заявителя о предоставлении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 муниципальной услуги, срока предоставления муниципальной услуги, в неправомерных отказах в приеме у заявителя документов, предусмотренных для предоставления муниципальной услуги, предоставлении муниципальной услуги, исправлении допущенных опечаток</w:t>
      </w:r>
      <w:proofErr w:type="gramEnd"/>
      <w:r w:rsidRPr="000B012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>и ошибок в выданных в результате предоставления муниципальной услуги документах либо нарушении установленного срока осуществления таких исправлений, в превышении максимального срока ожидания в очереди при подаче запроса о муниципальной услуги, а равно при получении результата предоставления муниципальной услуги (за исключением срока подачи запроса в МФЦ), в нарушении требований к помещениям, в которых предоставляется муниципальная услуга, к залу ожидания, местам для</w:t>
      </w:r>
      <w:proofErr w:type="gramEnd"/>
      <w:r w:rsidRPr="000B0125">
        <w:rPr>
          <w:rFonts w:ascii="Times New Roman" w:hAnsi="Times New Roman"/>
          <w:sz w:val="24"/>
          <w:szCs w:val="24"/>
          <w:lang w:eastAsia="ru-RU"/>
        </w:rPr>
        <w:t xml:space="preserve"> заполнения запросов </w:t>
      </w: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>о</w:t>
      </w:r>
      <w:proofErr w:type="gramEnd"/>
      <w:r w:rsidRPr="000B0125">
        <w:rPr>
          <w:rFonts w:ascii="Times New Roman" w:hAnsi="Times New Roman"/>
          <w:sz w:val="24"/>
          <w:szCs w:val="24"/>
          <w:lang w:eastAsia="ru-RU"/>
        </w:rPr>
        <w:t xml:space="preserve"> </w:t>
      </w: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>муниципальной</w:t>
      </w:r>
      <w:proofErr w:type="gramEnd"/>
      <w:r w:rsidRPr="000B0125">
        <w:rPr>
          <w:rFonts w:ascii="Times New Roman" w:hAnsi="Times New Roman"/>
          <w:sz w:val="24"/>
          <w:szCs w:val="24"/>
          <w:lang w:eastAsia="ru-RU"/>
        </w:rPr>
        <w:t xml:space="preserve"> услуги, информационным стендам с образцами их заполнения и перечнем документов, необходимых для предоставления муниципальной услуги (за исключением требований, установленных к помещениям МФЦ).</w:t>
      </w:r>
    </w:p>
    <w:p w:rsidR="000B0125" w:rsidRPr="000B0125" w:rsidRDefault="000B0125" w:rsidP="000B012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B0125" w:rsidRPr="000B0125" w:rsidRDefault="000B0125" w:rsidP="000B012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V. </w:t>
      </w:r>
      <w:r w:rsidRPr="000B0125">
        <w:rPr>
          <w:rFonts w:ascii="Times New Roman" w:eastAsia="Times New Roman" w:hAnsi="Times New Roman"/>
          <w:b/>
          <w:sz w:val="24"/>
          <w:szCs w:val="24"/>
          <w:lang w:eastAsia="ru-RU"/>
        </w:rPr>
        <w:t>Досудебный (внесудебный) порядок обжалования решений</w:t>
      </w:r>
    </w:p>
    <w:p w:rsidR="000B0125" w:rsidRPr="000B0125" w:rsidRDefault="000B0125" w:rsidP="000B012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и действий (бездействия) органа, предоставляющего муниципальную услугу, </w:t>
      </w:r>
    </w:p>
    <w:p w:rsidR="000B0125" w:rsidRPr="000B0125" w:rsidRDefault="000B0125" w:rsidP="000B012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/>
          <w:sz w:val="24"/>
          <w:szCs w:val="24"/>
          <w:lang w:eastAsia="ru-RU"/>
        </w:rPr>
        <w:t>а также должностных лиц и муниципальных служащих,</w:t>
      </w:r>
      <w:r w:rsidRPr="000B0125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обеспечивающих ее предоставление*</w:t>
      </w:r>
      <w:r w:rsidRPr="000B0125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</w:t>
      </w:r>
    </w:p>
    <w:p w:rsidR="000B0125" w:rsidRPr="000B0125" w:rsidRDefault="000B0125" w:rsidP="000B0125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Заявитель имеет право на досудебное (внесудебное) обжалование действий (бездействия) и решений, принятых (осуществляемых) в ходе предоставления муниципальной услуги.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Предметом досудебного (внесудебного) обжалования могут являться действие (бездействие) Уполномоченного органа, должностных лиц, муниципальных служащих,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предоставляющих муниципальную услугу, а также принимаемые ими решения в ходе предоставления муниципальной услуги.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Заявитель, права и законные интересы которого нарушены, имеет право обратиться с жалобой, в том числе в следующих случаях: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нарушение срока регистрации заявления о предоставлении муниципальной услуги;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нарушение срока предоставления муниципальной услуги;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требование у заявителя документов, не предусмотренных нормативными правовыми актами Российской Федерации, нормативными правовыми актами Ханты-Мансийского автономного округа – Югры, 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муниципальными правовыми актами 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отказ в приеме документов, предоставление которых предусмотрено нормативными правовыми актами Российской Федерации, нормативными правовыми актами Ханты-Мансийского автономного округа – Югры, 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муниципальными правовыми актами,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 для предоставления муниципальной услуги, у заявителя;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>отказ в предоставлении муниципальной 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нормативными правовыми актами Ханты-Мансийского автономного округа – Югры, муниципальными правовыми актами;</w:t>
      </w:r>
      <w:proofErr w:type="gramEnd"/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затребование с заявителя при предоставлении муниципальной услуги платы, не предусмотренной нормативными правовыми актами Российской Федерации, нормативными правовыми Ханты-Мансийского автономного округа – Югры, 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муниципальными правовыми актами</w:t>
      </w:r>
      <w:r w:rsidRPr="000B0125">
        <w:rPr>
          <w:rFonts w:ascii="Times New Roman" w:hAnsi="Times New Roman"/>
          <w:sz w:val="24"/>
          <w:szCs w:val="24"/>
          <w:lang w:eastAsia="ru-RU"/>
        </w:rPr>
        <w:t>;</w:t>
      </w:r>
    </w:p>
    <w:p w:rsidR="000B0125" w:rsidRPr="000B0125" w:rsidRDefault="000B0125" w:rsidP="000B01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>отказ должностного лица Уполномоченного органа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исправлений.</w:t>
      </w:r>
      <w:proofErr w:type="gramEnd"/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Жалоба может быть направлена по почте, с использованием информационно-телекоммуникационной сети Интернет посредством официального сайта, а также может быть принята при личном приеме заявителя.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случае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 обжалования решения должностного лица Уполномоченного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органа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, жалоба подается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главе муниципального образования.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случае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 подачи заявителем жалобы через МФЦ  последний обеспечивает ее передачу в Уполномоченный орган в порядке и сроки, которые установлены соглашением о взаимодействии между МФЦ и уполномоченным органом, но не позднее следующего рабочего дня со дня поступления жалобы.</w:t>
      </w:r>
      <w:proofErr w:type="gramEnd"/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Жалоба на нарушение порядка предоставления муниципальной услуги МФЦ рассматривается Уполномоченным органом. При этом срок рассмотрения жалобы исчисляется со дня регистрации жалобы в Уполномоченном органе.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Основанием для начала процедуры досудебного (внесудебного) обжалования является поступление жалобы в Уполномоченный орган.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В электронной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 форме жалоба может быть подана заявителем посредством: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/>
          <w:i/>
          <w:sz w:val="24"/>
          <w:szCs w:val="24"/>
        </w:rPr>
      </w:pPr>
      <w:r w:rsidRPr="000B0125">
        <w:rPr>
          <w:rFonts w:ascii="Times New Roman" w:hAnsi="Times New Roman"/>
          <w:sz w:val="24"/>
          <w:szCs w:val="24"/>
        </w:rPr>
        <w:t>а) официального сайта;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б) Единого портала. 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Прием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 жалоб в письменной форме осуществляется Уполномоченным органом в месте предоставления муниципальной услуги (в месте, где заявитель подавал заявление на получение муниципальной услуги, нарушение порядка предоставления которой обжалуется, либо в месте, где заявителем получен результат указанной муниципальной услуги).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Время приема жалоб осуществляется в соответствии с графиком работы Уполномоченного органа.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В случае если рассмотрение поданной заявителем жалобы не входит в компетенцию уполномоченного органа, то такая жалоба в течение 5 рабочих дней со дня ее регистрации направляется в уполномоченный на ее рассмотрение орган, о чем заявитель информируется в письменной форме.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При этом срок рассмотрения жалобы исчисляется со дня регистрации жалобы в уполномоченном органе, предоставляющем муниципальную услугу.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Жалоба должна содержать: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lastRenderedPageBreak/>
        <w:t>наименование Уполномоченного органа, должностного лица Уполномоченного органа либо муниципального служащего, решения и действия (бездействие) которых обжалуются;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>фамилию, имя, отчество (последнее - при наличии), сведения о месте жительства заявителя - физического лица либо наименование, сведения о месте нахождения заявителя - юридического лица, а также номер (номера) контактного телефона, адрес (адреса) электронной почты (при наличии) и почтовый адрес, по которым должен быть направлен ответ заявителю;</w:t>
      </w:r>
      <w:proofErr w:type="gramEnd"/>
    </w:p>
    <w:p w:rsidR="000B0125" w:rsidRPr="000B0125" w:rsidRDefault="000B0125" w:rsidP="000B0125">
      <w:pPr>
        <w:tabs>
          <w:tab w:val="left" w:pos="1276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сведения об обжалуемых решениях и действиях (бездействии) Уполномоченного органа, должностного лица Уполномоченного органа либо муниципального служащего;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>доводы, на основании которых заявитель не согласен с решением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br/>
        <w:t>и действием (бездействием) Уполномоченного органа, должностного лица Уполномоченного органа либо муниципального служащего</w:t>
      </w:r>
      <w:r w:rsidRPr="000B0125">
        <w:rPr>
          <w:rFonts w:ascii="Times New Roman" w:hAnsi="Times New Roman"/>
          <w:sz w:val="24"/>
          <w:szCs w:val="24"/>
          <w:lang w:eastAsia="ru-RU"/>
        </w:rPr>
        <w:t>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Заявителем могут быть представлены документы (при наличии), подтверждающие доводы заявителя, либо их копии.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В случае подачи жалобы при личном приеме заявитель представляет документ, удостоверяющий его личность в соответствии с законодательством Российской Федерации.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Если жалоба подается через представителя заявителя, также представляется документ, подтверждающий полномочия на осуществление действий от имени заявителя (при подаче жалобы в электронной форме такой документ может быть представлен в форме электронного документа, подписанного электронной подписью, вид которой предусмотрен законодательством Российской Федерации, при этом документ, удостоверяющий личность заявителя, не требуется). В качестве такого документа может быть: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а) оформленная в соответствии с законодательством Российской Федерации доверенность (для физических лиц);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б) оформленная в соответствии с законодательством Российской Федерации доверенность, заверенная печатью заявителя и подписанная его руководителем или уполномоченным этим руководителем лицом (для юридических лиц);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Заявитель имеет право на получение информации и документов, необходимых для обоснования и рассмотрения жалобы.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>Жалоба, поступившая в Уполномоченный орган подлежит</w:t>
      </w:r>
      <w:proofErr w:type="gramEnd"/>
      <w:r w:rsidRPr="000B0125">
        <w:rPr>
          <w:rFonts w:ascii="Times New Roman" w:hAnsi="Times New Roman"/>
          <w:sz w:val="24"/>
          <w:szCs w:val="24"/>
          <w:lang w:eastAsia="ru-RU"/>
        </w:rPr>
        <w:t xml:space="preserve"> регистрации не позднее следующего рабочего дня со дня ее поступления.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>Жалоба, поступившая в Уполномоченный орган, подлежит рассмотрению в течение 15 рабочих дней со дня ее регистрации, а в случае обжалования отказа в приеме документов у заявителя либо в исправлении допущенных опечаток и ошибок или в случае обжалования нарушения установленного срока таких исправлений – в течение 5 рабочих дней со дня ее регистрации.</w:t>
      </w:r>
      <w:proofErr w:type="gramEnd"/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По результатам рассмотрения жалобы в соответствии с </w:t>
      </w:r>
      <w:hyperlink r:id="rId26" w:history="1">
        <w:r w:rsidRPr="000B0125">
          <w:rPr>
            <w:rFonts w:ascii="Times New Roman" w:hAnsi="Times New Roman"/>
            <w:sz w:val="24"/>
            <w:szCs w:val="24"/>
            <w:lang w:eastAsia="ru-RU"/>
          </w:rPr>
          <w:t>частью 7 статьи 11.2</w:t>
        </w:r>
      </w:hyperlink>
      <w:r w:rsidRPr="000B0125">
        <w:rPr>
          <w:rFonts w:ascii="Times New Roman" w:hAnsi="Times New Roman"/>
          <w:sz w:val="24"/>
          <w:szCs w:val="24"/>
          <w:lang w:eastAsia="ru-RU"/>
        </w:rPr>
        <w:t xml:space="preserve"> Федерального закона от 27 июля 2010 года  №210-ФЗ Уполномоченный орган принимает решение:</w:t>
      </w:r>
    </w:p>
    <w:p w:rsidR="000B0125" w:rsidRPr="000B0125" w:rsidRDefault="000B0125" w:rsidP="000B012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>о ее удовлетворении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, в том числе в форме отмены принятого решения, исправления допущенных опечаток и ошибок в выданных в результате предоставления муниципальной услуги документах, возврата заявителю денежных средств, взимание которых не предусмотрено нормативными правовыми актами Российской Федерации, нормативными правовыми актами субъектов Российской Федерации, муниципальными правовыми актами, а также в иных формах;</w:t>
      </w:r>
      <w:proofErr w:type="gramEnd"/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>отказывает в удовлетворении жалобы</w:t>
      </w:r>
      <w:r w:rsidRPr="000B0125">
        <w:rPr>
          <w:rFonts w:ascii="Times New Roman" w:hAnsi="Times New Roman"/>
          <w:sz w:val="24"/>
          <w:szCs w:val="24"/>
          <w:lang w:eastAsia="ru-RU"/>
        </w:rPr>
        <w:t>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При удовлетворении жалобы Уполномоченный орган принимает исчерпывающие меры по устранению выявленных нарушений, в том числе по выдаче заявителю результата муниципальной услуги, не позднее 3 рабочих дней со дня принятия решения, если иное не установлено законодательством Российской Федерации.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В ответе по результатам рассмотрения жалобы указываются:</w:t>
      </w:r>
    </w:p>
    <w:p w:rsidR="000B0125" w:rsidRPr="000B0125" w:rsidRDefault="000B0125" w:rsidP="000B0125">
      <w:pPr>
        <w:widowControl w:val="0"/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 xml:space="preserve">а) наименование </w:t>
      </w: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t xml:space="preserve">органа, предоставляющего муниципальную услугу, рассмотревшего жалобу, </w:t>
      </w:r>
      <w:r w:rsidRPr="000B0125">
        <w:rPr>
          <w:rFonts w:ascii="Times New Roman" w:hAnsi="Times New Roman"/>
          <w:sz w:val="24"/>
          <w:szCs w:val="24"/>
          <w:lang w:eastAsia="ru-RU"/>
        </w:rPr>
        <w:t>фамилия, имя, отчество (последнее - при наличии) должностного лица, принявшего решение по жалобе;</w:t>
      </w:r>
      <w:proofErr w:type="gramEnd"/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lastRenderedPageBreak/>
        <w:t>б) номер, дата, место принятия решения, включая сведения о должностном лице, муниципальном служащем, решение или действие (бездействие) которого обжалуется;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в) фамилия, имя, отчество (последнее - при наличии) или наименование заявителя;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г) основания для принятия решения по жалобе;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д) принятое по жалобе решение;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е) в случае если жалоба признана обоснованной - сроки устранения выявленных нарушений, в том числе срок предоставления результата муниципальной услуги;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ж) сведения о порядке обжалования принятого по жалобе решения.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Ответ по результатам рассмотрения жалобы подписывается уполномоченным на рассмотрение жалобы должностным лицом Уполномоченного органа.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Не позднее дня, следующего за днем принятия решения, заявителю в письменной форме и по желанию заявителя в электронной форме направляется мотивированный ответ о результатах рассмотрения жалобы.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Уполномоченный орган отказывает в удовлетворении жалобы в следующих случаях: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а) наличие вступившего в законную силу решения суда, арбитражного суда по жалобе о том же предмете и по тем же основаниям;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в) наличие решения по жалобе, принятого ранее в отношении того же заявителя и по тому же предмету жалобы.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Уполномоченный орган оставляет жалобу без ответа в следующих случаях: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а) наличие в жалобе нецензурных либо оскорбительных выражений, угроз жизни, здоровью и имуществу должностного лица, а также членов его семьи;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б) отсутствие возможности прочитать какую-либо часть текста жалобы, фамилию, имя, отчество (при наличии) и (или) почтовый адрес заявителя.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 xml:space="preserve">В случае установления в ходе или по результатам </w:t>
      </w:r>
      <w:proofErr w:type="gramStart"/>
      <w:r w:rsidRPr="000B0125">
        <w:rPr>
          <w:rFonts w:ascii="Times New Roman" w:hAnsi="Times New Roman"/>
          <w:sz w:val="24"/>
          <w:szCs w:val="24"/>
          <w:lang w:eastAsia="ru-RU"/>
        </w:rPr>
        <w:t>рассмотрения жалобы признаков состава административного правонарушения</w:t>
      </w:r>
      <w:proofErr w:type="gramEnd"/>
      <w:r w:rsidRPr="000B0125">
        <w:rPr>
          <w:rFonts w:ascii="Times New Roman" w:hAnsi="Times New Roman"/>
          <w:sz w:val="24"/>
          <w:szCs w:val="24"/>
          <w:lang w:eastAsia="ru-RU"/>
        </w:rPr>
        <w:t xml:space="preserve"> или преступления должностное лицо, наделенное полномочиями по рассмотрению жалоб, незамедлительно направляет имеющиеся материалы в органы прокуратуры.</w:t>
      </w:r>
    </w:p>
    <w:p w:rsidR="000B0125" w:rsidRPr="000B0125" w:rsidRDefault="000B0125" w:rsidP="000B0125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Все решения, действия (бездействие) Уполномоченного органа, должностного лица Уполномоченного органа, муниципального служащего, заявитель вправе оспорить в судебном порядке.</w:t>
      </w:r>
    </w:p>
    <w:p w:rsidR="000B0125" w:rsidRPr="000B0125" w:rsidRDefault="000B0125" w:rsidP="000B0125">
      <w:pPr>
        <w:numPr>
          <w:ilvl w:val="0"/>
          <w:numId w:val="2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eastAsia="ru-RU"/>
        </w:rPr>
      </w:pPr>
      <w:r w:rsidRPr="000B0125">
        <w:rPr>
          <w:rFonts w:ascii="Times New Roman" w:hAnsi="Times New Roman"/>
          <w:sz w:val="24"/>
          <w:szCs w:val="24"/>
          <w:lang w:eastAsia="ru-RU"/>
        </w:rPr>
        <w:t>Информация</w:t>
      </w:r>
      <w:r w:rsidRPr="000B0125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 о порядке подачи и рассмотрения жалобы размещается на информационном стенде в месте предоставления муниципальной услуги и в информационно-телекоммуникационной сети Интернет на официальном сайте, Едином и региональном порталах.</w:t>
      </w:r>
      <w:r w:rsidRPr="000B012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B0125" w:rsidRPr="000B0125" w:rsidRDefault="000B0125" w:rsidP="000B012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tbl>
      <w:tblPr>
        <w:tblW w:w="10031" w:type="dxa"/>
        <w:tblLook w:val="01E0" w:firstRow="1" w:lastRow="1" w:firstColumn="1" w:lastColumn="1" w:noHBand="0" w:noVBand="0"/>
      </w:tblPr>
      <w:tblGrid>
        <w:gridCol w:w="4928"/>
        <w:gridCol w:w="4536"/>
        <w:gridCol w:w="567"/>
      </w:tblGrid>
      <w:tr w:rsidR="000B0125" w:rsidRPr="000B0125" w:rsidTr="0094242E">
        <w:trPr>
          <w:gridAfter w:val="1"/>
          <w:wAfter w:w="567" w:type="dxa"/>
        </w:trPr>
        <w:tc>
          <w:tcPr>
            <w:tcW w:w="4928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strike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Приложение 1</w:t>
            </w:r>
          </w:p>
        </w:tc>
      </w:tr>
      <w:tr w:rsidR="000B0125" w:rsidRPr="000B0125" w:rsidTr="0094242E">
        <w:trPr>
          <w:gridAfter w:val="1"/>
          <w:wAfter w:w="567" w:type="dxa"/>
        </w:trPr>
        <w:tc>
          <w:tcPr>
            <w:tcW w:w="4928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strike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outlineLvl w:val="1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 Административному регламенту</w:t>
            </w:r>
          </w:p>
        </w:tc>
      </w:tr>
      <w:tr w:rsidR="000B0125" w:rsidRPr="000B0125" w:rsidTr="0094242E">
        <w:trPr>
          <w:gridAfter w:val="1"/>
          <w:wAfter w:w="567" w:type="dxa"/>
        </w:trPr>
        <w:tc>
          <w:tcPr>
            <w:tcW w:w="4928" w:type="dxa"/>
          </w:tcPr>
          <w:p w:rsidR="000B0125" w:rsidRPr="000B0125" w:rsidRDefault="000B0125" w:rsidP="000B01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trike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</w:tcPr>
          <w:p w:rsidR="000B0125" w:rsidRPr="000B0125" w:rsidRDefault="000B0125" w:rsidP="000B012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предоставления муниципальной услуги «Прием заявлений,</w:t>
            </w:r>
          </w:p>
        </w:tc>
      </w:tr>
      <w:tr w:rsidR="000B0125" w:rsidRPr="000B0125" w:rsidTr="0094242E">
        <w:trPr>
          <w:gridAfter w:val="1"/>
          <w:wAfter w:w="567" w:type="dxa"/>
        </w:trPr>
        <w:tc>
          <w:tcPr>
            <w:tcW w:w="4928" w:type="dxa"/>
          </w:tcPr>
          <w:p w:rsidR="000B0125" w:rsidRPr="000B0125" w:rsidRDefault="000B0125" w:rsidP="000B01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trike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</w:tcPr>
          <w:p w:rsidR="000B0125" w:rsidRPr="000B0125" w:rsidRDefault="000B0125" w:rsidP="000B012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документов, а также постановка граждан на учет в качестве </w:t>
            </w:r>
          </w:p>
        </w:tc>
      </w:tr>
      <w:tr w:rsidR="000B0125" w:rsidRPr="000B0125" w:rsidTr="0094242E">
        <w:trPr>
          <w:gridAfter w:val="1"/>
          <w:wAfter w:w="567" w:type="dxa"/>
        </w:trPr>
        <w:tc>
          <w:tcPr>
            <w:tcW w:w="4928" w:type="dxa"/>
          </w:tcPr>
          <w:p w:rsidR="000B0125" w:rsidRPr="000B0125" w:rsidRDefault="000B0125" w:rsidP="000B01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trike/>
                <w:color w:val="FF0000"/>
                <w:sz w:val="26"/>
                <w:szCs w:val="26"/>
                <w:lang w:eastAsia="ru-RU"/>
              </w:rPr>
            </w:pPr>
          </w:p>
        </w:tc>
        <w:tc>
          <w:tcPr>
            <w:tcW w:w="4536" w:type="dxa"/>
          </w:tcPr>
          <w:p w:rsidR="000B0125" w:rsidRPr="000B0125" w:rsidRDefault="000B0125" w:rsidP="000B0125">
            <w:pPr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нуждающихся в жилых помещениях»</w:t>
            </w:r>
            <w:proofErr w:type="gramEnd"/>
          </w:p>
        </w:tc>
      </w:tr>
      <w:tr w:rsidR="000B0125" w:rsidRPr="000B0125" w:rsidTr="0094242E">
        <w:tc>
          <w:tcPr>
            <w:tcW w:w="4928" w:type="dxa"/>
          </w:tcPr>
          <w:p w:rsidR="000B0125" w:rsidRPr="000B0125" w:rsidRDefault="000B0125" w:rsidP="000B01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trike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gridSpan w:val="2"/>
          </w:tcPr>
          <w:p w:rsidR="000B0125" w:rsidRPr="000B0125" w:rsidRDefault="000B0125" w:rsidP="000B01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0B0125" w:rsidRPr="000B0125" w:rsidTr="0094242E">
        <w:trPr>
          <w:trHeight w:val="433"/>
        </w:trPr>
        <w:tc>
          <w:tcPr>
            <w:tcW w:w="4928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right"/>
              <w:outlineLvl w:val="1"/>
              <w:rPr>
                <w:rFonts w:ascii="Times New Roman" w:eastAsia="Times New Roman" w:hAnsi="Times New Roman"/>
                <w:strike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5103" w:type="dxa"/>
            <w:gridSpan w:val="2"/>
          </w:tcPr>
          <w:p w:rsidR="000B0125" w:rsidRPr="000B0125" w:rsidRDefault="000B0125" w:rsidP="000B0125">
            <w:pPr>
              <w:spacing w:after="0" w:line="240" w:lineRule="auto"/>
              <w:jc w:val="right"/>
              <w:rPr>
                <w:rFonts w:ascii="Times New Roman" w:eastAsia="Times New Roman" w:hAnsi="Times New Roman"/>
                <w:bCs/>
                <w:strike/>
                <w:color w:val="FF0000"/>
                <w:sz w:val="28"/>
                <w:szCs w:val="28"/>
                <w:lang w:eastAsia="ru-RU"/>
              </w:rPr>
            </w:pPr>
          </w:p>
        </w:tc>
      </w:tr>
    </w:tbl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outlineLvl w:val="1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468" w:type="dxa"/>
        <w:tblLook w:val="01E0" w:firstRow="1" w:lastRow="1" w:firstColumn="1" w:lastColumn="1" w:noHBand="0" w:noVBand="0"/>
      </w:tblPr>
      <w:tblGrid>
        <w:gridCol w:w="4492"/>
        <w:gridCol w:w="4976"/>
      </w:tblGrid>
      <w:tr w:rsidR="000B0125" w:rsidRPr="000B0125" w:rsidTr="0094242E">
        <w:tc>
          <w:tcPr>
            <w:tcW w:w="4968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 xml:space="preserve">Руководителю уполномоченного органа </w:t>
            </w:r>
          </w:p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t xml:space="preserve"> _________________________________</w:t>
            </w:r>
            <w:r w:rsidRPr="000B0125">
              <w:rPr>
                <w:rFonts w:ascii="Times New Roman" w:eastAsia="Times New Roman" w:hAnsi="Times New Roman"/>
                <w:b/>
                <w:sz w:val="20"/>
                <w:szCs w:val="20"/>
                <w:u w:val="single"/>
                <w:lang w:eastAsia="ru-RU"/>
              </w:rPr>
              <w:t xml:space="preserve"> </w:t>
            </w:r>
          </w:p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(инициалы, фамилия руководителя)</w:t>
            </w:r>
          </w:p>
        </w:tc>
      </w:tr>
      <w:tr w:rsidR="000B0125" w:rsidRPr="000B0125" w:rsidTr="0094242E">
        <w:tc>
          <w:tcPr>
            <w:tcW w:w="4968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bottom w:val="single" w:sz="4" w:space="0" w:color="auto"/>
            </w:tcBorders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</w:t>
            </w:r>
          </w:p>
        </w:tc>
      </w:tr>
      <w:tr w:rsidR="000B0125" w:rsidRPr="000B0125" w:rsidTr="0094242E">
        <w:tc>
          <w:tcPr>
            <w:tcW w:w="4968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  <w:tcBorders>
              <w:top w:val="single" w:sz="4" w:space="0" w:color="auto"/>
            </w:tcBorders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(фамилия, имя, отчество заявителя)</w:t>
            </w:r>
          </w:p>
        </w:tc>
      </w:tr>
      <w:tr w:rsidR="000B0125" w:rsidRPr="000B0125" w:rsidTr="0094242E">
        <w:tc>
          <w:tcPr>
            <w:tcW w:w="4968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B01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проживающего</w:t>
            </w:r>
            <w:proofErr w:type="gramEnd"/>
            <w:r w:rsidRPr="000B012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(ей) по адресу: </w:t>
            </w:r>
          </w:p>
        </w:tc>
      </w:tr>
      <w:tr w:rsidR="000B0125" w:rsidRPr="000B0125" w:rsidTr="0094242E">
        <w:tc>
          <w:tcPr>
            <w:tcW w:w="4968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__________________________________</w:t>
            </w:r>
          </w:p>
        </w:tc>
      </w:tr>
      <w:tr w:rsidR="000B0125" w:rsidRPr="000B0125" w:rsidTr="0094242E">
        <w:tc>
          <w:tcPr>
            <w:tcW w:w="4968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500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0B012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_______</w:t>
            </w:r>
            <w:r w:rsidRPr="000B012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___________________________</w:t>
            </w:r>
          </w:p>
        </w:tc>
      </w:tr>
      <w:tr w:rsidR="000B0125" w:rsidRPr="000B0125" w:rsidTr="0094242E">
        <w:tc>
          <w:tcPr>
            <w:tcW w:w="4968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500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  <w:r w:rsidRPr="000B0125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__________________________________</w:t>
            </w:r>
          </w:p>
        </w:tc>
      </w:tr>
      <w:tr w:rsidR="000B0125" w:rsidRPr="000B0125" w:rsidTr="0094242E">
        <w:tc>
          <w:tcPr>
            <w:tcW w:w="4968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500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spellStart"/>
            <w:r w:rsidRPr="000B0125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адрес</w:t>
            </w:r>
            <w:proofErr w:type="spellEnd"/>
            <w:r w:rsidRPr="000B0125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0B0125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электронной</w:t>
            </w:r>
            <w:proofErr w:type="spellEnd"/>
            <w:r w:rsidRPr="000B0125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 xml:space="preserve"> </w:t>
            </w:r>
            <w:proofErr w:type="spellStart"/>
            <w:r w:rsidRPr="000B0125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почты</w:t>
            </w:r>
            <w:proofErr w:type="spellEnd"/>
            <w:r w:rsidRPr="000B0125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: ___</w:t>
            </w: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____</w:t>
            </w:r>
            <w:r w:rsidRPr="000B0125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__</w:t>
            </w: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__</w:t>
            </w:r>
          </w:p>
        </w:tc>
      </w:tr>
      <w:tr w:rsidR="000B0125" w:rsidRPr="000B0125" w:rsidTr="0094242E">
        <w:tc>
          <w:tcPr>
            <w:tcW w:w="4968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500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r w:rsidRPr="000B0125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__________________________________</w:t>
            </w:r>
          </w:p>
        </w:tc>
      </w:tr>
      <w:tr w:rsidR="000B0125" w:rsidRPr="000B0125" w:rsidTr="0094242E">
        <w:tc>
          <w:tcPr>
            <w:tcW w:w="4968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500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</w:pPr>
            <w:proofErr w:type="spellStart"/>
            <w:r w:rsidRPr="000B0125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телефон</w:t>
            </w:r>
            <w:proofErr w:type="spellEnd"/>
            <w:r w:rsidRPr="000B0125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 xml:space="preserve">: </w:t>
            </w: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__</w:t>
            </w:r>
            <w:r w:rsidRPr="000B0125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_________</w:t>
            </w: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____</w:t>
            </w:r>
            <w:r w:rsidRPr="000B0125">
              <w:rPr>
                <w:rFonts w:ascii="Times New Roman" w:eastAsia="Times New Roman" w:hAnsi="Times New Roman"/>
                <w:sz w:val="26"/>
                <w:szCs w:val="26"/>
                <w:lang w:val="en-US" w:eastAsia="ru-RU"/>
              </w:rPr>
              <w:t>__________</w:t>
            </w:r>
          </w:p>
        </w:tc>
      </w:tr>
      <w:tr w:rsidR="000B0125" w:rsidRPr="000B0125" w:rsidTr="0094242E">
        <w:tc>
          <w:tcPr>
            <w:tcW w:w="4968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4500" w:type="dxa"/>
          </w:tcPr>
          <w:p w:rsidR="000B0125" w:rsidRPr="000B0125" w:rsidRDefault="000B0125" w:rsidP="000B012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</w:pPr>
          </w:p>
        </w:tc>
      </w:tr>
    </w:tbl>
    <w:p w:rsidR="000B0125" w:rsidRPr="000B0125" w:rsidRDefault="000B0125" w:rsidP="000B0125">
      <w:pPr>
        <w:keepNext/>
        <w:spacing w:after="0" w:line="240" w:lineRule="auto"/>
        <w:ind w:firstLine="708"/>
        <w:jc w:val="center"/>
        <w:outlineLvl w:val="0"/>
        <w:rPr>
          <w:rFonts w:ascii="Times New Roman" w:eastAsia="Arial Unicode MS" w:hAnsi="Times New Roman"/>
          <w:b/>
          <w:sz w:val="28"/>
          <w:szCs w:val="28"/>
          <w:lang w:eastAsia="x-none"/>
        </w:rPr>
      </w:pPr>
    </w:p>
    <w:p w:rsidR="000B0125" w:rsidRPr="000B0125" w:rsidRDefault="000B0125" w:rsidP="000B0125">
      <w:pPr>
        <w:keepNext/>
        <w:spacing w:after="0" w:line="240" w:lineRule="auto"/>
        <w:ind w:firstLine="708"/>
        <w:jc w:val="center"/>
        <w:outlineLvl w:val="0"/>
        <w:rPr>
          <w:rFonts w:ascii="Times New Roman" w:eastAsia="Arial Unicode MS" w:hAnsi="Times New Roman"/>
          <w:b/>
          <w:sz w:val="26"/>
          <w:szCs w:val="26"/>
          <w:lang w:eastAsia="x-none"/>
        </w:rPr>
      </w:pPr>
      <w:r w:rsidRPr="000B0125">
        <w:rPr>
          <w:rFonts w:ascii="Times New Roman" w:eastAsia="Arial Unicode MS" w:hAnsi="Times New Roman"/>
          <w:b/>
          <w:sz w:val="26"/>
          <w:szCs w:val="26"/>
          <w:lang w:val="x-none" w:eastAsia="x-none"/>
        </w:rPr>
        <w:t>Заявление</w:t>
      </w:r>
    </w:p>
    <w:p w:rsidR="000B0125" w:rsidRPr="000B0125" w:rsidRDefault="000B0125" w:rsidP="000B0125">
      <w:pPr>
        <w:spacing w:after="0" w:line="240" w:lineRule="auto"/>
        <w:rPr>
          <w:rFonts w:ascii="Times New Roman" w:eastAsia="Times New Roman" w:hAnsi="Times New Roman"/>
          <w:sz w:val="26"/>
          <w:szCs w:val="26"/>
          <w:lang w:eastAsia="x-none"/>
        </w:rPr>
      </w:pPr>
    </w:p>
    <w:p w:rsidR="000B0125" w:rsidRPr="000B0125" w:rsidRDefault="000B0125" w:rsidP="000B012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 xml:space="preserve"> </w:t>
      </w:r>
    </w:p>
    <w:p w:rsidR="000B0125" w:rsidRPr="000B0125" w:rsidRDefault="000B0125" w:rsidP="000B012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 xml:space="preserve">Прошу принять меня </w:t>
      </w:r>
      <w:proofErr w:type="gramStart"/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>с семьей из ______ человек на учет в качестве нуждающихся в жилых помещениях</w:t>
      </w:r>
      <w:proofErr w:type="gramEnd"/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>, предоставляемых по договорам социального найма.</w:t>
      </w:r>
    </w:p>
    <w:p w:rsidR="000B0125" w:rsidRPr="000B0125" w:rsidRDefault="000B0125" w:rsidP="000B012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>Я и члены моей семьи проживаем по адресу</w:t>
      </w:r>
      <w:r w:rsidRPr="000B0125">
        <w:rPr>
          <w:rFonts w:ascii="Times New Roman" w:eastAsia="Times New Roman" w:hAnsi="Times New Roman"/>
          <w:sz w:val="28"/>
          <w:szCs w:val="28"/>
          <w:lang w:eastAsia="ru-RU"/>
        </w:rPr>
        <w:t>:  ________________________________________________________________</w:t>
      </w:r>
    </w:p>
    <w:p w:rsidR="000B0125" w:rsidRPr="000B0125" w:rsidRDefault="000B0125" w:rsidP="000B0125">
      <w:pPr>
        <w:spacing w:after="0" w:line="240" w:lineRule="auto"/>
        <w:ind w:firstLine="708"/>
        <w:jc w:val="center"/>
        <w:rPr>
          <w:rFonts w:ascii="Times New Roman" w:eastAsia="Times New Roman" w:hAnsi="Times New Roman"/>
          <w:i/>
          <w:sz w:val="20"/>
          <w:szCs w:val="20"/>
          <w:lang w:eastAsia="ru-RU"/>
        </w:rPr>
      </w:pPr>
      <w:r w:rsidRPr="000B0125">
        <w:rPr>
          <w:rFonts w:ascii="Times New Roman" w:eastAsia="Times New Roman" w:hAnsi="Times New Roman"/>
          <w:i/>
          <w:sz w:val="20"/>
          <w:szCs w:val="20"/>
          <w:lang w:eastAsia="ru-RU"/>
        </w:rPr>
        <w:t>(указать адрес, тип, площадь занимаемого жилого помещения)</w:t>
      </w:r>
    </w:p>
    <w:p w:rsidR="000B0125" w:rsidRPr="000B0125" w:rsidRDefault="000B0125" w:rsidP="000B012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34"/>
        <w:gridCol w:w="3544"/>
        <w:gridCol w:w="1843"/>
        <w:gridCol w:w="2551"/>
      </w:tblGrid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354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заявителя, членов семьи</w:t>
            </w:r>
          </w:p>
        </w:tc>
        <w:tc>
          <w:tcPr>
            <w:tcW w:w="1843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Родственные отношения</w:t>
            </w: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Адрес </w:t>
            </w:r>
            <w:proofErr w:type="gramStart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занимаемого</w:t>
            </w:r>
            <w:proofErr w:type="gramEnd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жилого помещения</w:t>
            </w:r>
          </w:p>
        </w:tc>
      </w:tr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3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544" w:type="dxa"/>
          </w:tcPr>
          <w:p w:rsidR="000B0125" w:rsidRPr="000B0125" w:rsidRDefault="000B0125" w:rsidP="000B012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843" w:type="dxa"/>
          </w:tcPr>
          <w:p w:rsidR="000B0125" w:rsidRPr="000B0125" w:rsidRDefault="000B0125" w:rsidP="000B012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544" w:type="dxa"/>
          </w:tcPr>
          <w:p w:rsidR="000B0125" w:rsidRPr="000B0125" w:rsidRDefault="000B0125" w:rsidP="000B012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B0125" w:rsidRPr="000B0125" w:rsidRDefault="000B0125" w:rsidP="000B012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ind w:firstLine="709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B0125" w:rsidRPr="000B0125" w:rsidRDefault="000B0125" w:rsidP="000B012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0125" w:rsidRPr="000B0125" w:rsidRDefault="000B0125" w:rsidP="000B012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proofErr w:type="spellStart"/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>Гражданско</w:t>
      </w:r>
      <w:proofErr w:type="spellEnd"/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 xml:space="preserve">–правовых сделок с жилыми помещениями за последние 5 лет я и члены моей семьи </w:t>
      </w:r>
      <w:r w:rsidRPr="000B0125">
        <w:rPr>
          <w:rFonts w:ascii="Times New Roman" w:eastAsia="Times New Roman" w:hAnsi="Times New Roman"/>
          <w:b/>
          <w:sz w:val="26"/>
          <w:szCs w:val="26"/>
          <w:lang w:eastAsia="ru-RU"/>
        </w:rPr>
        <w:t xml:space="preserve">не </w:t>
      </w:r>
      <w:proofErr w:type="gramStart"/>
      <w:r w:rsidRPr="000B0125">
        <w:rPr>
          <w:rFonts w:ascii="Times New Roman" w:eastAsia="Times New Roman" w:hAnsi="Times New Roman"/>
          <w:b/>
          <w:sz w:val="26"/>
          <w:szCs w:val="26"/>
          <w:lang w:eastAsia="ru-RU"/>
        </w:rPr>
        <w:t>производили</w:t>
      </w:r>
      <w:proofErr w:type="gramEnd"/>
      <w:r w:rsidRPr="000B0125">
        <w:rPr>
          <w:rFonts w:ascii="Times New Roman" w:eastAsia="Times New Roman" w:hAnsi="Times New Roman"/>
          <w:b/>
          <w:sz w:val="26"/>
          <w:szCs w:val="26"/>
          <w:lang w:eastAsia="ru-RU"/>
        </w:rPr>
        <w:t>/производили</w:t>
      </w: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 xml:space="preserve"> (подчеркнуть) (если производили, то какие именно)________________________________ </w:t>
      </w:r>
    </w:p>
    <w:p w:rsidR="000B0125" w:rsidRPr="000B0125" w:rsidRDefault="000B0125" w:rsidP="000B012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B0125" w:rsidRPr="000B0125" w:rsidRDefault="000B0125" w:rsidP="000B012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>Я и члены моей семье имеем на праве собственности следующее движимое и недвижимое имущество, подлежащее налогообложению, и доход (</w:t>
      </w:r>
      <w:r w:rsidRPr="000B0125">
        <w:rPr>
          <w:rFonts w:ascii="Times New Roman" w:eastAsia="Times New Roman" w:hAnsi="Times New Roman"/>
          <w:b/>
          <w:sz w:val="26"/>
          <w:szCs w:val="26"/>
          <w:lang w:eastAsia="ru-RU"/>
        </w:rPr>
        <w:t>подлежит обязательному заполнению</w:t>
      </w: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 xml:space="preserve">):  </w:t>
      </w:r>
    </w:p>
    <w:p w:rsidR="000B0125" w:rsidRPr="000B0125" w:rsidRDefault="000B0125" w:rsidP="000B012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b/>
          <w:sz w:val="26"/>
          <w:szCs w:val="26"/>
          <w:lang w:eastAsia="ru-RU"/>
        </w:rPr>
        <w:t>– недвижимое имущество: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7"/>
        <w:gridCol w:w="1366"/>
        <w:gridCol w:w="993"/>
        <w:gridCol w:w="1894"/>
        <w:gridCol w:w="1842"/>
      </w:tblGrid>
      <w:tr w:rsidR="000B0125" w:rsidRPr="000B0125" w:rsidTr="0094242E">
        <w:tc>
          <w:tcPr>
            <w:tcW w:w="2977" w:type="dxa"/>
          </w:tcPr>
          <w:p w:rsidR="000B0125" w:rsidRPr="000B0125" w:rsidRDefault="000B0125" w:rsidP="000B012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Наименование </w:t>
            </w:r>
          </w:p>
          <w:p w:rsidR="000B0125" w:rsidRPr="000B0125" w:rsidRDefault="000B0125" w:rsidP="000B012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недвижимого </w:t>
            </w:r>
          </w:p>
          <w:p w:rsidR="000B0125" w:rsidRPr="000B0125" w:rsidRDefault="000B0125" w:rsidP="000B012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имущества</w:t>
            </w:r>
          </w:p>
        </w:tc>
        <w:tc>
          <w:tcPr>
            <w:tcW w:w="1366" w:type="dxa"/>
          </w:tcPr>
          <w:p w:rsidR="000B0125" w:rsidRPr="000B0125" w:rsidRDefault="000B0125" w:rsidP="000B012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Площадь</w:t>
            </w:r>
          </w:p>
          <w:p w:rsidR="000B0125" w:rsidRPr="000B0125" w:rsidRDefault="000B0125" w:rsidP="000B012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</w:t>
            </w:r>
            <w:proofErr w:type="spellStart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кв.м</w:t>
            </w:r>
            <w:proofErr w:type="spellEnd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993" w:type="dxa"/>
          </w:tcPr>
          <w:p w:rsidR="000B0125" w:rsidRPr="000B0125" w:rsidRDefault="000B0125" w:rsidP="000B012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Доля в праве</w:t>
            </w:r>
          </w:p>
        </w:tc>
        <w:tc>
          <w:tcPr>
            <w:tcW w:w="1894" w:type="dxa"/>
          </w:tcPr>
          <w:p w:rsidR="000B0125" w:rsidRPr="000B0125" w:rsidRDefault="000B0125" w:rsidP="000B0125">
            <w:pPr>
              <w:widowControl w:val="0"/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Адрес </w:t>
            </w:r>
          </w:p>
        </w:tc>
        <w:tc>
          <w:tcPr>
            <w:tcW w:w="1842" w:type="dxa"/>
          </w:tcPr>
          <w:p w:rsidR="000B0125" w:rsidRPr="000B0125" w:rsidRDefault="000B0125" w:rsidP="000B0125">
            <w:pPr>
              <w:spacing w:after="0" w:line="240" w:lineRule="auto"/>
              <w:ind w:firstLine="34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Основание приобретения* </w:t>
            </w:r>
          </w:p>
        </w:tc>
      </w:tr>
      <w:tr w:rsidR="000B0125" w:rsidRPr="000B0125" w:rsidTr="0094242E">
        <w:tc>
          <w:tcPr>
            <w:tcW w:w="2977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366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93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89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842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0B0125" w:rsidRPr="000B0125" w:rsidTr="0094242E">
        <w:tc>
          <w:tcPr>
            <w:tcW w:w="2977" w:type="dxa"/>
          </w:tcPr>
          <w:p w:rsidR="000B0125" w:rsidRPr="000B0125" w:rsidRDefault="000B0125" w:rsidP="000B01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2977" w:type="dxa"/>
          </w:tcPr>
          <w:p w:rsidR="000B0125" w:rsidRPr="000B0125" w:rsidRDefault="000B0125" w:rsidP="000B01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2977" w:type="dxa"/>
          </w:tcPr>
          <w:p w:rsidR="000B0125" w:rsidRPr="000B0125" w:rsidRDefault="000B0125" w:rsidP="000B01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2977" w:type="dxa"/>
          </w:tcPr>
          <w:p w:rsidR="000B0125" w:rsidRPr="000B0125" w:rsidRDefault="000B0125" w:rsidP="000B012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366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B0125" w:rsidRPr="000B0125" w:rsidRDefault="000B0125" w:rsidP="000B0125">
      <w:pPr>
        <w:keepNext/>
        <w:spacing w:after="0" w:line="240" w:lineRule="auto"/>
        <w:outlineLvl w:val="1"/>
        <w:rPr>
          <w:rFonts w:ascii="Times New Roman" w:eastAsia="Times New Roman" w:hAnsi="Times New Roman"/>
          <w:b/>
          <w:bCs/>
          <w:iCs/>
          <w:sz w:val="26"/>
          <w:szCs w:val="26"/>
          <w:lang w:val="x-none" w:eastAsia="x-none"/>
        </w:rPr>
      </w:pPr>
      <w:r w:rsidRPr="000B0125">
        <w:rPr>
          <w:rFonts w:ascii="Times New Roman" w:eastAsia="Times New Roman" w:hAnsi="Times New Roman"/>
          <w:b/>
          <w:bCs/>
          <w:iCs/>
          <w:sz w:val="26"/>
          <w:szCs w:val="26"/>
          <w:lang w:val="x-none" w:eastAsia="x-none"/>
        </w:rPr>
        <w:t>– движимое имущество, подлежащее государственной регистрации: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1843"/>
        <w:gridCol w:w="2409"/>
      </w:tblGrid>
      <w:tr w:rsidR="000B0125" w:rsidRPr="000B0125" w:rsidTr="0094242E">
        <w:tc>
          <w:tcPr>
            <w:tcW w:w="4820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Марка </w:t>
            </w:r>
          </w:p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транспортного средства</w:t>
            </w:r>
          </w:p>
        </w:tc>
        <w:tc>
          <w:tcPr>
            <w:tcW w:w="1843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Год выпуска</w:t>
            </w:r>
          </w:p>
        </w:tc>
        <w:tc>
          <w:tcPr>
            <w:tcW w:w="2409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Государственный</w:t>
            </w:r>
          </w:p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регистрационный номер</w:t>
            </w:r>
          </w:p>
        </w:tc>
      </w:tr>
      <w:tr w:rsidR="000B0125" w:rsidRPr="000B0125" w:rsidTr="0094242E">
        <w:tc>
          <w:tcPr>
            <w:tcW w:w="4820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</w:tr>
      <w:tr w:rsidR="000B0125" w:rsidRPr="000B0125" w:rsidTr="0094242E">
        <w:tc>
          <w:tcPr>
            <w:tcW w:w="4820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4820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4820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B0125" w:rsidRPr="000B0125" w:rsidRDefault="000B0125" w:rsidP="000B012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b/>
          <w:sz w:val="26"/>
          <w:szCs w:val="26"/>
          <w:lang w:eastAsia="ru-RU"/>
        </w:rPr>
        <w:t>– доходы заявителя: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5387"/>
        <w:gridCol w:w="2551"/>
      </w:tblGrid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7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дохода</w:t>
            </w: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Среднемесячная</w:t>
            </w:r>
          </w:p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величина дохода</w:t>
            </w:r>
          </w:p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(руб.)**</w:t>
            </w:r>
          </w:p>
        </w:tc>
      </w:tr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</w:tcPr>
          <w:p w:rsidR="000B0125" w:rsidRPr="000B0125" w:rsidRDefault="000B0125" w:rsidP="000B0125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B0125" w:rsidRPr="000B0125" w:rsidTr="0094242E">
        <w:tc>
          <w:tcPr>
            <w:tcW w:w="9072" w:type="dxa"/>
            <w:gridSpan w:val="3"/>
          </w:tcPr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 по основному месту работы (по справке 2–НДФЛ)</w:t>
            </w:r>
          </w:p>
        </w:tc>
      </w:tr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87" w:type="dxa"/>
          </w:tcPr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9072" w:type="dxa"/>
            <w:gridSpan w:val="3"/>
          </w:tcPr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Иные доходы (все виды выплат, пособий, проценты, полученные по банковским вкладам): </w:t>
            </w:r>
          </w:p>
        </w:tc>
      </w:tr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87" w:type="dxa"/>
          </w:tcPr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87" w:type="dxa"/>
          </w:tcPr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87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B0125" w:rsidRPr="000B0125" w:rsidRDefault="000B0125" w:rsidP="000B0125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b/>
          <w:sz w:val="26"/>
          <w:szCs w:val="26"/>
          <w:lang w:eastAsia="ru-RU"/>
        </w:rPr>
        <w:t>– доходы членов семьи заявителя: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5387"/>
        <w:gridCol w:w="2551"/>
      </w:tblGrid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</w:p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5387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 дохода</w:t>
            </w: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Среднемесячная</w:t>
            </w:r>
          </w:p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величина дохода</w:t>
            </w:r>
          </w:p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(руб.)**</w:t>
            </w:r>
          </w:p>
        </w:tc>
      </w:tr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387" w:type="dxa"/>
          </w:tcPr>
          <w:p w:rsidR="000B0125" w:rsidRPr="000B0125" w:rsidRDefault="000B0125" w:rsidP="000B0125">
            <w:pPr>
              <w:spacing w:after="0" w:line="240" w:lineRule="auto"/>
              <w:ind w:firstLine="57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</w:tr>
      <w:tr w:rsidR="000B0125" w:rsidRPr="000B0125" w:rsidTr="0094242E">
        <w:tc>
          <w:tcPr>
            <w:tcW w:w="9072" w:type="dxa"/>
            <w:gridSpan w:val="3"/>
          </w:tcPr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Доход по основному месту работы (по справке 2–НДФЛ)</w:t>
            </w:r>
          </w:p>
        </w:tc>
      </w:tr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387" w:type="dxa"/>
          </w:tcPr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9072" w:type="dxa"/>
            <w:gridSpan w:val="3"/>
          </w:tcPr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Иные доходы (все виды выплат, пособий, проценты, полученные по банковским вкладам): </w:t>
            </w:r>
          </w:p>
        </w:tc>
      </w:tr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387" w:type="dxa"/>
          </w:tcPr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387" w:type="dxa"/>
          </w:tcPr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1134" w:type="dxa"/>
          </w:tcPr>
          <w:p w:rsidR="000B0125" w:rsidRPr="000B0125" w:rsidRDefault="000B0125" w:rsidP="000B012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5387" w:type="dxa"/>
          </w:tcPr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0B0125" w:rsidRPr="000B0125" w:rsidRDefault="000B0125" w:rsidP="000B0125">
            <w:pPr>
              <w:spacing w:after="0" w:line="240" w:lineRule="auto"/>
              <w:ind w:firstLine="57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51" w:type="dxa"/>
          </w:tcPr>
          <w:p w:rsidR="000B0125" w:rsidRPr="000B0125" w:rsidRDefault="000B0125" w:rsidP="000B0125">
            <w:pPr>
              <w:spacing w:after="0" w:line="240" w:lineRule="auto"/>
              <w:ind w:firstLine="708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B0125" w:rsidRPr="000B0125" w:rsidRDefault="000B0125" w:rsidP="000B012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val="x-none" w:eastAsia="x-none"/>
        </w:rPr>
      </w:pPr>
    </w:p>
    <w:p w:rsidR="000B0125" w:rsidRPr="000B0125" w:rsidRDefault="000B0125" w:rsidP="000B01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val="x-none" w:eastAsia="x-none"/>
        </w:rPr>
      </w:pPr>
      <w:r w:rsidRPr="000B0125">
        <w:rPr>
          <w:rFonts w:ascii="Times New Roman" w:eastAsia="Times New Roman" w:hAnsi="Times New Roman"/>
          <w:sz w:val="26"/>
          <w:szCs w:val="26"/>
          <w:lang w:val="x-none" w:eastAsia="x-none"/>
        </w:rPr>
        <w:t>*Указываются основание приобретения (покупка, мена, дарение, наследование, приватизация и другие).</w:t>
      </w:r>
    </w:p>
    <w:p w:rsidR="000B0125" w:rsidRPr="000B0125" w:rsidRDefault="000B0125" w:rsidP="000B01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>** Для доходов, полученных в иностранной валюте, величина дохода учитывается в рублях по курсу Банка России на дату получения дохода.</w:t>
      </w:r>
    </w:p>
    <w:p w:rsidR="000B0125" w:rsidRPr="000B0125" w:rsidRDefault="000B0125" w:rsidP="000B0125">
      <w:pPr>
        <w:spacing w:after="0" w:line="240" w:lineRule="auto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</w:p>
    <w:p w:rsidR="000B0125" w:rsidRPr="000B0125" w:rsidRDefault="000B0125" w:rsidP="000B0125">
      <w:pPr>
        <w:spacing w:after="0" w:line="240" w:lineRule="auto"/>
        <w:ind w:firstLine="720"/>
        <w:jc w:val="both"/>
        <w:rPr>
          <w:rFonts w:ascii="Times New Roman" w:eastAsia="Times New Roman" w:hAnsi="Times New Roman"/>
          <w:sz w:val="26"/>
          <w:szCs w:val="26"/>
          <w:lang w:val="x-none" w:eastAsia="x-none"/>
        </w:rPr>
      </w:pPr>
      <w:r w:rsidRPr="000B0125">
        <w:rPr>
          <w:rFonts w:ascii="Times New Roman" w:eastAsia="Times New Roman" w:hAnsi="Times New Roman"/>
          <w:sz w:val="26"/>
          <w:szCs w:val="26"/>
          <w:lang w:val="x-none" w:eastAsia="x-none"/>
        </w:rPr>
        <w:t>Я</w:t>
      </w:r>
      <w:r w:rsidRPr="000B0125">
        <w:rPr>
          <w:rFonts w:ascii="Times New Roman" w:eastAsia="Times New Roman" w:hAnsi="Times New Roman"/>
          <w:sz w:val="26"/>
          <w:szCs w:val="26"/>
          <w:lang w:eastAsia="x-none"/>
        </w:rPr>
        <w:t xml:space="preserve"> </w:t>
      </w:r>
      <w:r w:rsidRPr="000B0125">
        <w:rPr>
          <w:rFonts w:ascii="Times New Roman" w:eastAsia="Times New Roman" w:hAnsi="Times New Roman"/>
          <w:sz w:val="26"/>
          <w:szCs w:val="26"/>
          <w:lang w:val="x-none" w:eastAsia="x-none"/>
        </w:rPr>
        <w:t>(мы) даю</w:t>
      </w:r>
      <w:r w:rsidRPr="000B0125">
        <w:rPr>
          <w:rFonts w:ascii="Times New Roman" w:eastAsia="Times New Roman" w:hAnsi="Times New Roman"/>
          <w:sz w:val="26"/>
          <w:szCs w:val="26"/>
          <w:lang w:eastAsia="x-none"/>
        </w:rPr>
        <w:t xml:space="preserve"> </w:t>
      </w:r>
      <w:r w:rsidRPr="000B0125">
        <w:rPr>
          <w:rFonts w:ascii="Times New Roman" w:eastAsia="Times New Roman" w:hAnsi="Times New Roman"/>
          <w:sz w:val="26"/>
          <w:szCs w:val="26"/>
          <w:lang w:val="x-none" w:eastAsia="x-none"/>
        </w:rPr>
        <w:t>(ем) согласие на проверку указанных в заявлении сведений и на запрос документов, необходимых для рассмотрения заявления.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 xml:space="preserve">В соответствии с требованиями статьи 9 Федерального закона от 27 июля 2006 года № 152–ФЗ «О персональных данных» подтверждаю (ем) свое согласие на обработку органами местного самоуправления персональных данных. 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125">
        <w:rPr>
          <w:rFonts w:ascii="Times New Roman" w:eastAsia="Times New Roman" w:hAnsi="Times New Roman"/>
          <w:sz w:val="28"/>
          <w:szCs w:val="28"/>
          <w:lang w:eastAsia="ru-RU"/>
        </w:rPr>
        <w:t xml:space="preserve">________________________________________________________________________________________________________________________________ 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sz w:val="20"/>
          <w:szCs w:val="20"/>
          <w:lang w:eastAsia="ru-RU"/>
        </w:rPr>
      </w:pPr>
      <w:r w:rsidRPr="000B0125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0B0125">
        <w:rPr>
          <w:rFonts w:ascii="Times New Roman" w:eastAsia="Times New Roman" w:hAnsi="Times New Roman"/>
          <w:sz w:val="20"/>
          <w:szCs w:val="20"/>
          <w:lang w:eastAsia="ru-RU"/>
        </w:rPr>
        <w:t>(</w:t>
      </w:r>
      <w:r w:rsidRPr="000B0125">
        <w:rPr>
          <w:rFonts w:ascii="Times New Roman" w:eastAsia="Times New Roman" w:hAnsi="Times New Roman"/>
          <w:i/>
          <w:sz w:val="20"/>
          <w:szCs w:val="20"/>
          <w:lang w:eastAsia="ru-RU"/>
        </w:rPr>
        <w:t>подпись всех совершеннолетних членов семьи или законных представителей за несовершеннолетних членов семьи</w:t>
      </w:r>
      <w:r w:rsidRPr="000B0125">
        <w:rPr>
          <w:rFonts w:ascii="Times New Roman" w:eastAsia="Times New Roman" w:hAnsi="Times New Roman"/>
          <w:sz w:val="20"/>
          <w:szCs w:val="20"/>
          <w:lang w:eastAsia="ru-RU"/>
        </w:rPr>
        <w:t>)</w:t>
      </w:r>
    </w:p>
    <w:p w:rsidR="000B0125" w:rsidRPr="000B0125" w:rsidRDefault="000B0125" w:rsidP="000B0125">
      <w:pPr>
        <w:spacing w:after="0" w:line="240" w:lineRule="auto"/>
        <w:ind w:firstLine="708"/>
        <w:jc w:val="both"/>
        <w:rPr>
          <w:rFonts w:ascii="Times New Roman" w:eastAsia="Times New Roman" w:hAnsi="Times New Roman"/>
          <w:i/>
          <w:sz w:val="28"/>
          <w:szCs w:val="28"/>
          <w:lang w:eastAsia="ru-RU"/>
        </w:rPr>
      </w:pPr>
    </w:p>
    <w:p w:rsidR="000B0125" w:rsidRPr="000B0125" w:rsidRDefault="000B0125" w:rsidP="000B0125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 xml:space="preserve">Ежегодная перерегистрация граждан, состоящих на учете в качестве нуждающихся в </w:t>
      </w:r>
      <w:proofErr w:type="gramStart"/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>жилых помещениях, предоставляемых по договорам социального найма проходит</w:t>
      </w:r>
      <w:proofErr w:type="gramEnd"/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 xml:space="preserve"> с 1 февраля  до 1 апреля. С условиями и порядком прохождения ежегодной перерегистрации ознакомлены. </w:t>
      </w:r>
    </w:p>
    <w:p w:rsidR="000B0125" w:rsidRPr="000B0125" w:rsidRDefault="000B0125" w:rsidP="000B0125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>Извещение о постановке на учет нуждающихся в улучшении жилищных условий либо отказе в постановке на учет прошу выдать мне на руки, направить по почте (подчеркнуть).</w:t>
      </w:r>
    </w:p>
    <w:p w:rsidR="000B0125" w:rsidRPr="000B0125" w:rsidRDefault="000B0125" w:rsidP="000B0125">
      <w:pPr>
        <w:suppressAutoHyphens/>
        <w:spacing w:after="0" w:line="240" w:lineRule="auto"/>
        <w:rPr>
          <w:rFonts w:ascii="Times New Roman" w:eastAsia="Times New Roman" w:hAnsi="Times New Roman"/>
          <w:kern w:val="1"/>
          <w:sz w:val="26"/>
          <w:szCs w:val="26"/>
          <w:lang w:eastAsia="ar-SA"/>
        </w:rPr>
      </w:pPr>
    </w:p>
    <w:p w:rsidR="000B0125" w:rsidRPr="000B0125" w:rsidRDefault="000B0125" w:rsidP="000B0125">
      <w:pPr>
        <w:suppressAutoHyphens/>
        <w:spacing w:after="0" w:line="240" w:lineRule="auto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0B0125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 xml:space="preserve">Заявитель  </w:t>
      </w:r>
      <w:r w:rsidRPr="000B0125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ab/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  <w:t>__________________________________________________________</w:t>
      </w:r>
    </w:p>
    <w:p w:rsidR="000B0125" w:rsidRPr="000B0125" w:rsidRDefault="000B0125" w:rsidP="000B0125">
      <w:pPr>
        <w:suppressAutoHyphens/>
        <w:spacing w:after="0" w:line="240" w:lineRule="auto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</w:p>
    <w:p w:rsidR="000B0125" w:rsidRPr="000B0125" w:rsidRDefault="000B0125" w:rsidP="000B0125">
      <w:pPr>
        <w:suppressAutoHyphens/>
        <w:spacing w:after="0" w:line="240" w:lineRule="auto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0B0125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>Члены семьи</w:t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 ___________________________________________________</w:t>
      </w:r>
    </w:p>
    <w:p w:rsidR="000B0125" w:rsidRPr="000B0125" w:rsidRDefault="000B0125" w:rsidP="000B0125">
      <w:pPr>
        <w:suppressAutoHyphens/>
        <w:spacing w:after="0" w:line="240" w:lineRule="auto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  <w:t>_____________________________________________________</w:t>
      </w:r>
    </w:p>
    <w:p w:rsidR="000B0125" w:rsidRPr="000B0125" w:rsidRDefault="000B0125" w:rsidP="000B0125">
      <w:pPr>
        <w:suppressAutoHyphens/>
        <w:spacing w:after="0" w:line="240" w:lineRule="auto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 </w:t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  <w:t xml:space="preserve">   </w:t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  <w:t>_____________________________________________________</w:t>
      </w:r>
    </w:p>
    <w:p w:rsidR="000B0125" w:rsidRPr="000B0125" w:rsidRDefault="000B0125" w:rsidP="000B0125">
      <w:pPr>
        <w:suppressAutoHyphens/>
        <w:spacing w:after="0" w:line="240" w:lineRule="auto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</w:p>
    <w:p w:rsidR="000B0125" w:rsidRPr="000B0125" w:rsidRDefault="000B0125" w:rsidP="000B0125">
      <w:pPr>
        <w:suppressAutoHyphens/>
        <w:spacing w:after="0" w:line="240" w:lineRule="auto"/>
        <w:rPr>
          <w:rFonts w:ascii="Times New Roman" w:eastAsia="Times New Roman" w:hAnsi="Times New Roman"/>
          <w:kern w:val="1"/>
          <w:sz w:val="26"/>
          <w:szCs w:val="26"/>
          <w:lang w:eastAsia="ar-SA"/>
        </w:rPr>
      </w:pPr>
      <w:r w:rsidRPr="000B0125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>«____» _______________201__ года</w:t>
      </w:r>
    </w:p>
    <w:p w:rsidR="000B0125" w:rsidRPr="000B0125" w:rsidRDefault="000B0125" w:rsidP="000B0125">
      <w:pPr>
        <w:suppressAutoHyphens/>
        <w:spacing w:after="0" w:line="240" w:lineRule="auto"/>
        <w:rPr>
          <w:rFonts w:ascii="Times New Roman" w:eastAsia="Times New Roman" w:hAnsi="Times New Roman"/>
          <w:kern w:val="1"/>
          <w:sz w:val="26"/>
          <w:szCs w:val="26"/>
          <w:lang w:eastAsia="ar-SA"/>
        </w:rPr>
      </w:pPr>
    </w:p>
    <w:p w:rsidR="000B0125" w:rsidRPr="000B0125" w:rsidRDefault="000B0125" w:rsidP="000B0125">
      <w:pPr>
        <w:suppressAutoHyphens/>
        <w:spacing w:after="0" w:line="240" w:lineRule="auto"/>
        <w:rPr>
          <w:rFonts w:ascii="Times New Roman" w:eastAsia="Times New Roman" w:hAnsi="Times New Roman"/>
          <w:kern w:val="1"/>
          <w:sz w:val="26"/>
          <w:szCs w:val="26"/>
          <w:lang w:eastAsia="ar-SA"/>
        </w:rPr>
      </w:pPr>
      <w:r w:rsidRPr="000B0125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 xml:space="preserve">Документы принял специалист  </w:t>
      </w:r>
    </w:p>
    <w:p w:rsidR="000B0125" w:rsidRPr="000B0125" w:rsidRDefault="000B0125" w:rsidP="000B0125">
      <w:pPr>
        <w:suppressAutoHyphens/>
        <w:spacing w:after="0" w:line="240" w:lineRule="auto"/>
        <w:rPr>
          <w:rFonts w:ascii="Times New Roman" w:eastAsia="Times New Roman" w:hAnsi="Times New Roman"/>
          <w:kern w:val="1"/>
          <w:sz w:val="28"/>
          <w:szCs w:val="28"/>
          <w:lang w:eastAsia="ar-SA"/>
        </w:rPr>
      </w:pP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_________________________  </w:t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  <w:t>_____________________</w:t>
      </w:r>
    </w:p>
    <w:p w:rsidR="000B0125" w:rsidRPr="000B0125" w:rsidRDefault="000B0125" w:rsidP="000B0125">
      <w:pPr>
        <w:suppressAutoHyphens/>
        <w:spacing w:after="0" w:line="240" w:lineRule="auto"/>
        <w:rPr>
          <w:rFonts w:ascii="Times New Roman" w:eastAsia="Times New Roman" w:hAnsi="Times New Roman"/>
          <w:kern w:val="1"/>
          <w:sz w:val="20"/>
          <w:szCs w:val="20"/>
          <w:lang w:eastAsia="ar-SA"/>
        </w:rPr>
      </w:pP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          </w:t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</w: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ab/>
      </w:r>
      <w:r w:rsidRPr="000B0125">
        <w:rPr>
          <w:rFonts w:ascii="Times New Roman" w:eastAsia="Times New Roman" w:hAnsi="Times New Roman"/>
          <w:kern w:val="1"/>
          <w:sz w:val="20"/>
          <w:szCs w:val="20"/>
          <w:lang w:eastAsia="ar-SA"/>
        </w:rPr>
        <w:t xml:space="preserve">(подпись)   (Ф.И.О.)                                      </w:t>
      </w:r>
    </w:p>
    <w:p w:rsidR="000B0125" w:rsidRPr="000B0125" w:rsidRDefault="000B0125" w:rsidP="000B0125">
      <w:pPr>
        <w:suppressAutoHyphens/>
        <w:spacing w:after="0" w:line="240" w:lineRule="auto"/>
        <w:rPr>
          <w:rFonts w:ascii="Times New Roman" w:eastAsia="Times New Roman" w:hAnsi="Times New Roman"/>
          <w:kern w:val="1"/>
          <w:sz w:val="26"/>
          <w:szCs w:val="26"/>
          <w:lang w:eastAsia="ar-SA"/>
        </w:rPr>
      </w:pPr>
      <w:r w:rsidRPr="000B0125">
        <w:rPr>
          <w:rFonts w:ascii="Times New Roman" w:eastAsia="Times New Roman" w:hAnsi="Times New Roman"/>
          <w:kern w:val="1"/>
          <w:sz w:val="28"/>
          <w:szCs w:val="28"/>
          <w:lang w:eastAsia="ar-SA"/>
        </w:rPr>
        <w:t xml:space="preserve"> </w:t>
      </w:r>
      <w:r w:rsidRPr="000B0125">
        <w:rPr>
          <w:rFonts w:ascii="Times New Roman" w:eastAsia="Times New Roman" w:hAnsi="Times New Roman"/>
          <w:kern w:val="1"/>
          <w:sz w:val="26"/>
          <w:szCs w:val="26"/>
          <w:lang w:eastAsia="ar-SA"/>
        </w:rPr>
        <w:t xml:space="preserve">«____» _______________201__ года                                                                              </w:t>
      </w:r>
    </w:p>
    <w:p w:rsidR="000B0125" w:rsidRPr="000B0125" w:rsidRDefault="000B0125" w:rsidP="000B012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tbl>
      <w:tblPr>
        <w:tblW w:w="9180" w:type="dxa"/>
        <w:tblLook w:val="01E0" w:firstRow="1" w:lastRow="1" w:firstColumn="1" w:lastColumn="1" w:noHBand="0" w:noVBand="0"/>
      </w:tblPr>
      <w:tblGrid>
        <w:gridCol w:w="9039"/>
        <w:gridCol w:w="141"/>
      </w:tblGrid>
      <w:tr w:rsidR="000B0125" w:rsidRPr="000B0125" w:rsidTr="0094242E">
        <w:trPr>
          <w:gridAfter w:val="1"/>
          <w:wAfter w:w="141" w:type="dxa"/>
        </w:trPr>
        <w:tc>
          <w:tcPr>
            <w:tcW w:w="9039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ind w:left="4820"/>
              <w:outlineLvl w:val="1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br w:type="page"/>
              <w:t>Приложение 2</w:t>
            </w:r>
          </w:p>
        </w:tc>
      </w:tr>
      <w:tr w:rsidR="000B0125" w:rsidRPr="000B0125" w:rsidTr="0094242E">
        <w:trPr>
          <w:trHeight w:val="2093"/>
        </w:trPr>
        <w:tc>
          <w:tcPr>
            <w:tcW w:w="9180" w:type="dxa"/>
            <w:gridSpan w:val="2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ind w:left="4820"/>
              <w:outlineLvl w:val="1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 Административному регламенту</w:t>
            </w:r>
          </w:p>
          <w:p w:rsidR="000B0125" w:rsidRPr="000B0125" w:rsidRDefault="000B0125" w:rsidP="000B0125">
            <w:pPr>
              <w:spacing w:after="0" w:line="240" w:lineRule="auto"/>
              <w:ind w:left="482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предоставления муниципальной услуги «Прием заявлений, документов, а также постановка граждан на учет в качестве нуждающихся  в жилых помещениях»</w:t>
            </w:r>
          </w:p>
        </w:tc>
      </w:tr>
    </w:tbl>
    <w:p w:rsidR="000B0125" w:rsidRPr="000B0125" w:rsidRDefault="000B0125" w:rsidP="000B01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0125" w:rsidRPr="000B0125" w:rsidRDefault="000B0125" w:rsidP="000B01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Книги регистрации заявлений граждан о постановке на учет в качестве нуждающихся в жилых помещениях 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</w:p>
    <w:p w:rsidR="000B0125" w:rsidRPr="000B0125" w:rsidRDefault="000B0125" w:rsidP="000B0125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>Начата _________________</w:t>
      </w:r>
    </w:p>
    <w:p w:rsidR="000B0125" w:rsidRPr="000B0125" w:rsidRDefault="000B0125" w:rsidP="000B0125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>Окончена _______________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418"/>
        <w:gridCol w:w="1842"/>
        <w:gridCol w:w="1772"/>
        <w:gridCol w:w="1630"/>
        <w:gridCol w:w="1701"/>
      </w:tblGrid>
      <w:tr w:rsidR="000B0125" w:rsidRPr="000B0125" w:rsidTr="0094242E">
        <w:tc>
          <w:tcPr>
            <w:tcW w:w="709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418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принятия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заявления</w:t>
            </w:r>
          </w:p>
        </w:tc>
        <w:tc>
          <w:tcPr>
            <w:tcW w:w="1842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Фамилия, имя, 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отчество заявителя</w:t>
            </w:r>
          </w:p>
        </w:tc>
        <w:tc>
          <w:tcPr>
            <w:tcW w:w="1772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Адрес проживания</w:t>
            </w:r>
          </w:p>
        </w:tc>
        <w:tc>
          <w:tcPr>
            <w:tcW w:w="1630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Решение 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постановке на учет</w:t>
            </w:r>
          </w:p>
        </w:tc>
        <w:tc>
          <w:tcPr>
            <w:tcW w:w="170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Уведомление заявителя о принятом решении 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(дата, исходящий  номер)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709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18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842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72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630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0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0B0125" w:rsidRPr="000B0125" w:rsidTr="0094242E">
        <w:tc>
          <w:tcPr>
            <w:tcW w:w="709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418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709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418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709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18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72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630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0125" w:rsidRPr="000B0125" w:rsidRDefault="000B0125" w:rsidP="000B01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09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125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tbl>
      <w:tblPr>
        <w:tblW w:w="11603" w:type="dxa"/>
        <w:tblLook w:val="01E0" w:firstRow="1" w:lastRow="1" w:firstColumn="1" w:lastColumn="1" w:noHBand="0" w:noVBand="0"/>
      </w:tblPr>
      <w:tblGrid>
        <w:gridCol w:w="222"/>
        <w:gridCol w:w="10092"/>
        <w:gridCol w:w="1289"/>
      </w:tblGrid>
      <w:tr w:rsidR="000B0125" w:rsidRPr="000B0125" w:rsidTr="0094242E">
        <w:trPr>
          <w:gridAfter w:val="1"/>
          <w:wAfter w:w="1289" w:type="dxa"/>
        </w:trPr>
        <w:tc>
          <w:tcPr>
            <w:tcW w:w="10314" w:type="dxa"/>
            <w:gridSpan w:val="2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ind w:left="5670"/>
              <w:outlineLvl w:val="1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lastRenderedPageBreak/>
              <w:t>Приложение 3</w:t>
            </w:r>
          </w:p>
        </w:tc>
      </w:tr>
      <w:tr w:rsidR="000B0125" w:rsidRPr="000B0125" w:rsidTr="0094242E">
        <w:trPr>
          <w:gridAfter w:val="1"/>
          <w:wAfter w:w="1289" w:type="dxa"/>
          <w:trHeight w:val="1794"/>
        </w:trPr>
        <w:tc>
          <w:tcPr>
            <w:tcW w:w="10314" w:type="dxa"/>
            <w:gridSpan w:val="2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ind w:left="5670"/>
              <w:outlineLvl w:val="1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к Административному регламенту предоставления муниципальной услуги</w:t>
            </w:r>
          </w:p>
          <w:p w:rsidR="000B0125" w:rsidRPr="000B0125" w:rsidRDefault="000B0125" w:rsidP="000B0125">
            <w:pPr>
              <w:spacing w:after="0" w:line="240" w:lineRule="auto"/>
              <w:ind w:left="567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«Прием заявлений, документов, а также постановка граждан на учет</w:t>
            </w:r>
          </w:p>
          <w:p w:rsidR="000B0125" w:rsidRPr="000B0125" w:rsidRDefault="000B0125" w:rsidP="000B0125">
            <w:pPr>
              <w:spacing w:after="0" w:line="240" w:lineRule="auto"/>
              <w:ind w:left="5670"/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</w:pPr>
            <w:proofErr w:type="gramStart"/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t>в качестве нуждающихся в жилых помещениях»</w:t>
            </w:r>
            <w:proofErr w:type="gramEnd"/>
          </w:p>
        </w:tc>
      </w:tr>
      <w:tr w:rsidR="000B0125" w:rsidRPr="000B0125" w:rsidTr="0094242E">
        <w:tc>
          <w:tcPr>
            <w:tcW w:w="222" w:type="dxa"/>
          </w:tcPr>
          <w:p w:rsidR="000B0125" w:rsidRPr="000B0125" w:rsidRDefault="000B0125" w:rsidP="000B0125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sz w:val="26"/>
                <w:szCs w:val="26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6"/>
                <w:szCs w:val="26"/>
                <w:lang w:eastAsia="ru-RU"/>
              </w:rPr>
              <w:br/>
            </w:r>
          </w:p>
        </w:tc>
        <w:tc>
          <w:tcPr>
            <w:tcW w:w="11381" w:type="dxa"/>
            <w:gridSpan w:val="2"/>
          </w:tcPr>
          <w:p w:rsidR="000B0125" w:rsidRPr="000B0125" w:rsidRDefault="000B0125" w:rsidP="000B0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</w:pPr>
          </w:p>
          <w:p w:rsidR="000B0125" w:rsidRPr="000B0125" w:rsidRDefault="000B0125" w:rsidP="000B0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</w:pPr>
          </w:p>
          <w:p w:rsidR="000B0125" w:rsidRPr="000B0125" w:rsidRDefault="000B0125" w:rsidP="000B012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bCs/>
                <w:i/>
                <w:sz w:val="26"/>
                <w:szCs w:val="26"/>
                <w:lang w:eastAsia="ru-RU"/>
              </w:rPr>
              <w:t xml:space="preserve"> </w:t>
            </w:r>
          </w:p>
        </w:tc>
      </w:tr>
    </w:tbl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b/>
          <w:bCs/>
          <w:sz w:val="26"/>
          <w:szCs w:val="26"/>
          <w:lang w:eastAsia="ru-RU"/>
        </w:rPr>
        <w:t xml:space="preserve">Книги учета граждан, нуждающихся в жилых помещениях, предоставляемых по договорам социального найма  </w: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i/>
          <w:sz w:val="28"/>
          <w:szCs w:val="28"/>
          <w:lang w:eastAsia="ru-RU"/>
        </w:rPr>
      </w:pPr>
      <w:r w:rsidRPr="000B0125">
        <w:rPr>
          <w:rFonts w:ascii="Times New Roman" w:eastAsia="Times New Roman" w:hAnsi="Times New Roman"/>
          <w:bCs/>
          <w:i/>
          <w:sz w:val="28"/>
          <w:szCs w:val="28"/>
          <w:lang w:eastAsia="ru-RU"/>
        </w:rPr>
        <w:t xml:space="preserve"> 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0125" w:rsidRPr="000B0125" w:rsidRDefault="000B0125" w:rsidP="000B0125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>Начата _________________</w:t>
      </w:r>
    </w:p>
    <w:p w:rsidR="000B0125" w:rsidRPr="000B0125" w:rsidRDefault="000B0125" w:rsidP="000B0125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/>
          <w:sz w:val="26"/>
          <w:szCs w:val="26"/>
          <w:lang w:eastAsia="ru-RU"/>
        </w:rPr>
      </w:pPr>
      <w:r w:rsidRPr="000B0125">
        <w:rPr>
          <w:rFonts w:ascii="Times New Roman" w:eastAsia="Times New Roman" w:hAnsi="Times New Roman"/>
          <w:sz w:val="26"/>
          <w:szCs w:val="26"/>
          <w:lang w:eastAsia="ru-RU"/>
        </w:rPr>
        <w:t>Окончена _______________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540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9214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1843"/>
        <w:gridCol w:w="1559"/>
        <w:gridCol w:w="2126"/>
        <w:gridCol w:w="1701"/>
        <w:gridCol w:w="1134"/>
      </w:tblGrid>
      <w:tr w:rsidR="000B0125" w:rsidRPr="000B0125" w:rsidTr="0094242E">
        <w:tc>
          <w:tcPr>
            <w:tcW w:w="85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3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Фамилия, имя, 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отчество 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заявителя и членов его семьи</w:t>
            </w:r>
          </w:p>
        </w:tc>
        <w:tc>
          <w:tcPr>
            <w:tcW w:w="1559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подачи 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заявления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Адрес 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проживания</w:t>
            </w:r>
          </w:p>
        </w:tc>
        <w:tc>
          <w:tcPr>
            <w:tcW w:w="170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принятия 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решения о постановке на учет</w:t>
            </w:r>
          </w:p>
        </w:tc>
        <w:tc>
          <w:tcPr>
            <w:tcW w:w="1134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Дата снятия с учета</w:t>
            </w:r>
          </w:p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85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843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26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0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34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0B0125" w:rsidRPr="000B0125" w:rsidTr="0094242E">
        <w:tc>
          <w:tcPr>
            <w:tcW w:w="85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843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85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0B0125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1843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0B0125" w:rsidRPr="000B0125" w:rsidTr="0094242E">
        <w:tc>
          <w:tcPr>
            <w:tcW w:w="85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0B0125" w:rsidRPr="000B0125" w:rsidRDefault="000B0125" w:rsidP="000B012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B0125" w:rsidRPr="000B0125" w:rsidRDefault="000B0125" w:rsidP="000B01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125"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  <w:r w:rsidRPr="000B0125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Приложение 4</w:t>
      </w:r>
    </w:p>
    <w:p w:rsidR="000B0125" w:rsidRPr="000B0125" w:rsidRDefault="000B0125" w:rsidP="000B01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125">
        <w:rPr>
          <w:rFonts w:ascii="Times New Roman" w:eastAsia="Times New Roman" w:hAnsi="Times New Roman"/>
          <w:sz w:val="28"/>
          <w:szCs w:val="28"/>
          <w:lang w:eastAsia="ru-RU"/>
        </w:rPr>
        <w:t xml:space="preserve">к административному регламенту предоставления муниципальной услуги «Прием заявлений, </w:t>
      </w:r>
    </w:p>
    <w:p w:rsidR="000B0125" w:rsidRPr="000B0125" w:rsidRDefault="000B0125" w:rsidP="000B0125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5670"/>
        <w:rPr>
          <w:rFonts w:ascii="Times New Roman" w:eastAsia="Times New Roman" w:hAnsi="Times New Roman"/>
          <w:sz w:val="28"/>
          <w:szCs w:val="28"/>
          <w:lang w:eastAsia="ru-RU"/>
        </w:rPr>
      </w:pPr>
      <w:r w:rsidRPr="000B0125">
        <w:rPr>
          <w:rFonts w:ascii="Times New Roman" w:eastAsia="Times New Roman" w:hAnsi="Times New Roman"/>
          <w:sz w:val="28"/>
          <w:szCs w:val="28"/>
          <w:lang w:eastAsia="ru-RU"/>
        </w:rPr>
        <w:t>документов, а также постановка граждан на учет в качестве нуждающихся в жилых помещениях»</w:t>
      </w:r>
      <w:r w:rsidRPr="000B0125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B0125">
        <w:rPr>
          <w:rFonts w:ascii="Times New Roman" w:eastAsia="Times New Roman" w:hAnsi="Times New Roman"/>
          <w:bCs/>
          <w:sz w:val="28"/>
          <w:szCs w:val="28"/>
          <w:lang w:eastAsia="ru-RU"/>
        </w:rPr>
        <w:t>БЛОК–СХЕМА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B0125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предоставления муниципальной услуги </w:t>
      </w:r>
      <w:r w:rsidRPr="000B0125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 xml:space="preserve">«Прием заявлений, документов, а также постановка граждан на учет </w:t>
      </w:r>
      <w:r w:rsidRPr="000B0125">
        <w:rPr>
          <w:rFonts w:ascii="Times New Roman" w:eastAsia="Times New Roman" w:hAnsi="Times New Roman"/>
          <w:bCs/>
          <w:sz w:val="28"/>
          <w:szCs w:val="28"/>
          <w:lang w:eastAsia="ru-RU"/>
        </w:rPr>
        <w:br/>
        <w:t>в качестве нуждающихся в жилых помещениях, предоставляемых по договорам социального найма из муниципального жилищного фонда»</w: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3810</wp:posOffset>
                </wp:positionV>
                <wp:extent cx="5516245" cy="280035"/>
                <wp:effectExtent l="11430" t="13335" r="6350" b="11430"/>
                <wp:wrapNone/>
                <wp:docPr id="33" name="Прямоугольник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6245" cy="28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F4F" w:rsidRPr="000B4F67" w:rsidRDefault="00544F4F" w:rsidP="000B0125">
                            <w:pPr>
                              <w:jc w:val="center"/>
                            </w:pPr>
                            <w:r w:rsidRPr="000B4F67">
                              <w:t>Прием и регистрация заявления о предоставлении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6" style="position:absolute;left:0;text-align:left;margin-left:16.95pt;margin-top:.3pt;width:434.35pt;height:22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">
                <v:textbox>
                  <w:txbxContent>
                    <w:p w:rsidR="00544F4F" w:rsidRPr="000B4F67" w:rsidRDefault="00544F4F" w:rsidP="000B0125">
                      <w:pPr>
                        <w:jc w:val="center"/>
                      </w:pPr>
                      <w:r w:rsidRPr="000B4F67">
                        <w:t>Прием и регистрация заявления о предоставлении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4194175</wp:posOffset>
                </wp:positionH>
                <wp:positionV relativeFrom="paragraph">
                  <wp:posOffset>79375</wp:posOffset>
                </wp:positionV>
                <wp:extent cx="321310" cy="245110"/>
                <wp:effectExtent l="8890" t="7620" r="41275" b="5207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1310" cy="2451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32" o:spid="_x0000_s1026" type="#_x0000_t32" style="position:absolute;margin-left:330.25pt;margin-top:6.25pt;width:25.3pt;height:19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1384935</wp:posOffset>
                </wp:positionH>
                <wp:positionV relativeFrom="paragraph">
                  <wp:posOffset>79375</wp:posOffset>
                </wp:positionV>
                <wp:extent cx="344805" cy="204470"/>
                <wp:effectExtent l="38100" t="7620" r="7620" b="54610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4805" cy="2044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09.05pt;margin-top:6.25pt;width:27.15pt;height:16.1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">
                <v:stroke endarrow="block"/>
              </v:shape>
            </w:pict>
          </mc:Fallback>
        </mc:AlternateConten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Arial" w:eastAsia="Times New Roman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2722245</wp:posOffset>
                </wp:positionH>
                <wp:positionV relativeFrom="paragraph">
                  <wp:posOffset>120015</wp:posOffset>
                </wp:positionV>
                <wp:extent cx="3009265" cy="805180"/>
                <wp:effectExtent l="0" t="0" r="19685" b="13970"/>
                <wp:wrapNone/>
                <wp:docPr id="30" name="Прямоугольник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09265" cy="805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F4F" w:rsidRPr="001878A6" w:rsidRDefault="00544F4F" w:rsidP="000B012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BC03E8">
                              <w:rPr>
                                <w:sz w:val="20"/>
                                <w:szCs w:val="20"/>
                              </w:rPr>
                              <w:t xml:space="preserve">Отсутствие документов, необходимых для предоставления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муниципальной</w:t>
                            </w:r>
                            <w:r w:rsidRPr="00BC03E8">
                              <w:rPr>
                                <w:sz w:val="20"/>
                                <w:szCs w:val="20"/>
                              </w:rPr>
                              <w:t xml:space="preserve"> услуги</w:t>
                            </w:r>
                            <w:r w:rsidRPr="00C306AE">
                              <w:rPr>
                                <w:sz w:val="20"/>
                                <w:szCs w:val="20"/>
                              </w:rPr>
                              <w:t>, которые заявитель может представить по собственной инициативе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0" o:spid="_x0000_s1027" style="position:absolute;margin-left:214.35pt;margin-top:9.45pt;width:236.95pt;height:63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">
                <v:textbox>
                  <w:txbxContent>
                    <w:p w:rsidR="00544F4F" w:rsidRPr="001878A6" w:rsidRDefault="00544F4F" w:rsidP="000B0125">
                      <w:pPr>
                        <w:jc w:val="center"/>
                        <w:rPr>
                          <w:sz w:val="18"/>
                        </w:rPr>
                      </w:pPr>
                      <w:r w:rsidRPr="00BC03E8">
                        <w:rPr>
                          <w:sz w:val="20"/>
                          <w:szCs w:val="20"/>
                        </w:rPr>
                        <w:t xml:space="preserve">Отсутствие документов, необходимых для предоставления </w:t>
                      </w:r>
                      <w:r>
                        <w:rPr>
                          <w:sz w:val="20"/>
                          <w:szCs w:val="20"/>
                        </w:rPr>
                        <w:t>муниципальной</w:t>
                      </w:r>
                      <w:r w:rsidRPr="00BC03E8">
                        <w:rPr>
                          <w:sz w:val="20"/>
                          <w:szCs w:val="20"/>
                        </w:rPr>
                        <w:t xml:space="preserve"> услуги</w:t>
                      </w:r>
                      <w:r w:rsidRPr="00C306AE">
                        <w:rPr>
                          <w:sz w:val="20"/>
                          <w:szCs w:val="20"/>
                        </w:rPr>
                        <w:t>, которые заявитель может представить по собственной инициативе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158115</wp:posOffset>
                </wp:positionH>
                <wp:positionV relativeFrom="paragraph">
                  <wp:posOffset>79375</wp:posOffset>
                </wp:positionV>
                <wp:extent cx="1466850" cy="904875"/>
                <wp:effectExtent l="0" t="0" r="19050" b="28575"/>
                <wp:wrapNone/>
                <wp:docPr id="29" name="Прямоугольник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6850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F4F" w:rsidRPr="00BC03E8" w:rsidRDefault="00544F4F" w:rsidP="000B01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C03E8">
                              <w:rPr>
                                <w:sz w:val="20"/>
                                <w:szCs w:val="20"/>
                              </w:rPr>
                              <w:t xml:space="preserve">Наличие документов, необходимых для предоставления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9" o:spid="_x0000_s1028" style="position:absolute;margin-left:12.45pt;margin-top:6.25pt;width:115.5pt;height:7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">
                <v:textbox>
                  <w:txbxContent>
                    <w:p w:rsidR="00544F4F" w:rsidRPr="00BC03E8" w:rsidRDefault="00544F4F" w:rsidP="000B01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C03E8">
                        <w:rPr>
                          <w:sz w:val="20"/>
                          <w:szCs w:val="20"/>
                        </w:rPr>
                        <w:t xml:space="preserve">Наличие документов, необходимых для предоставления </w:t>
                      </w:r>
                      <w:r>
                        <w:rPr>
                          <w:sz w:val="20"/>
                          <w:szCs w:val="20"/>
                        </w:rPr>
                        <w:t>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0B0125" w:rsidRPr="000B0125" w:rsidRDefault="000B0125" w:rsidP="000B012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B0125" w:rsidRPr="000B0125" w:rsidRDefault="000B0125" w:rsidP="000B0125">
      <w:pPr>
        <w:tabs>
          <w:tab w:val="left" w:pos="3120"/>
        </w:tabs>
        <w:spacing w:after="0" w:line="240" w:lineRule="auto"/>
        <w:rPr>
          <w:rFonts w:ascii="Times New Roman" w:eastAsia="Times New Roman" w:hAnsi="Times New Roman"/>
          <w:strike/>
          <w:color w:val="FF0000"/>
          <w:sz w:val="28"/>
          <w:szCs w:val="28"/>
          <w:lang w:eastAsia="ru-RU"/>
        </w:rPr>
      </w:pPr>
    </w:p>
    <w:p w:rsidR="000B0125" w:rsidRPr="000B0125" w:rsidRDefault="000B0125" w:rsidP="000B0125">
      <w:pPr>
        <w:tabs>
          <w:tab w:val="left" w:pos="4545"/>
          <w:tab w:val="left" w:pos="7740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0B012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ab/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color w:val="FF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-162560</wp:posOffset>
                </wp:positionH>
                <wp:positionV relativeFrom="paragraph">
                  <wp:posOffset>1212850</wp:posOffset>
                </wp:positionV>
                <wp:extent cx="2091055" cy="0"/>
                <wp:effectExtent l="60325" t="12065" r="53975" b="2095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9105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-12.8pt;margin-top:95.5pt;width:164.65pt;height:0;rotation:90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4268470</wp:posOffset>
                </wp:positionH>
                <wp:positionV relativeFrom="paragraph">
                  <wp:posOffset>254635</wp:posOffset>
                </wp:positionV>
                <wp:extent cx="294005" cy="635"/>
                <wp:effectExtent l="58420" t="10160" r="55245" b="19685"/>
                <wp:wrapNone/>
                <wp:docPr id="27" name="Соединительная линия уступом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94005" cy="635"/>
                        </a:xfrm>
                        <a:prstGeom prst="bentConnector3">
                          <a:avLst>
                            <a:gd name="adj1" fmla="val 4989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Соединительная линия уступом 27" o:spid="_x0000_s1026" type="#_x0000_t34" style="position:absolute;margin-left:336.1pt;margin-top:20.05pt;width:23.15pt;height:.05pt;rotation:90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" adj="10777">
                <v:stroke endarrow="block"/>
              </v:shape>
            </w:pict>
          </mc:Fallback>
        </mc:AlternateContent>
      </w:r>
    </w:p>
    <w:p w:rsidR="000B0125" w:rsidRPr="000B0125" w:rsidRDefault="000B0125" w:rsidP="000B0125">
      <w:pPr>
        <w:tabs>
          <w:tab w:val="left" w:pos="4140"/>
          <w:tab w:val="center" w:pos="5315"/>
        </w:tabs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197485</wp:posOffset>
                </wp:positionV>
                <wp:extent cx="2677795" cy="668020"/>
                <wp:effectExtent l="0" t="0" r="27305" b="17780"/>
                <wp:wrapNone/>
                <wp:docPr id="26" name="Прямоугольник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795" cy="668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F4F" w:rsidRPr="001878A6" w:rsidRDefault="00544F4F" w:rsidP="000B012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BC03E8">
                              <w:rPr>
                                <w:sz w:val="20"/>
                                <w:szCs w:val="20"/>
                              </w:rPr>
                              <w:t>Формирование и направление межведомственн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ых</w:t>
                            </w:r>
                            <w:r w:rsidRPr="00BC03E8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306AE">
                              <w:rPr>
                                <w:sz w:val="20"/>
                                <w:szCs w:val="20"/>
                              </w:rPr>
                              <w:t>запросов в органы, участвующие в предоставлении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29" style="position:absolute;left:0;text-align:left;margin-left:240.45pt;margin-top:15.55pt;width:210.85pt;height:52.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">
                <v:textbox>
                  <w:txbxContent>
                    <w:p w:rsidR="00544F4F" w:rsidRPr="001878A6" w:rsidRDefault="00544F4F" w:rsidP="000B0125">
                      <w:pPr>
                        <w:jc w:val="center"/>
                        <w:rPr>
                          <w:sz w:val="18"/>
                        </w:rPr>
                      </w:pPr>
                      <w:r w:rsidRPr="00BC03E8">
                        <w:rPr>
                          <w:sz w:val="20"/>
                          <w:szCs w:val="20"/>
                        </w:rPr>
                        <w:t>Формирование и направление межведомственн</w:t>
                      </w:r>
                      <w:r>
                        <w:rPr>
                          <w:sz w:val="20"/>
                          <w:szCs w:val="20"/>
                        </w:rPr>
                        <w:t>ых</w:t>
                      </w:r>
                      <w:r w:rsidRPr="00BC03E8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Pr="00C306AE">
                        <w:rPr>
                          <w:sz w:val="20"/>
                          <w:szCs w:val="20"/>
                        </w:rPr>
                        <w:t>запросов в органы, участвующие в предоставлении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  <w:r w:rsidRPr="000B012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ab/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>
                <wp:simplePos x="0" y="0"/>
                <wp:positionH relativeFrom="column">
                  <wp:posOffset>4269105</wp:posOffset>
                </wp:positionH>
                <wp:positionV relativeFrom="paragraph">
                  <wp:posOffset>194310</wp:posOffset>
                </wp:positionV>
                <wp:extent cx="294005" cy="635"/>
                <wp:effectExtent l="59055" t="10160" r="54610" b="19685"/>
                <wp:wrapNone/>
                <wp:docPr id="25" name="Соединительная линия уступом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94005" cy="635"/>
                        </a:xfrm>
                        <a:prstGeom prst="bentConnector3">
                          <a:avLst>
                            <a:gd name="adj1" fmla="val 4989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5" o:spid="_x0000_s1026" type="#_x0000_t34" style="position:absolute;margin-left:336.15pt;margin-top:15.3pt;width:23.15pt;height:.05pt;rotation:90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" adj="10777">
                <v:stroke endarrow="block"/>
              </v:shape>
            </w:pict>
          </mc:Fallback>
        </mc:AlternateConten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3053715</wp:posOffset>
                </wp:positionH>
                <wp:positionV relativeFrom="paragraph">
                  <wp:posOffset>137160</wp:posOffset>
                </wp:positionV>
                <wp:extent cx="2677795" cy="600075"/>
                <wp:effectExtent l="0" t="0" r="27305" b="28575"/>
                <wp:wrapNone/>
                <wp:docPr id="24" name="Прямоугольник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795" cy="600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F4F" w:rsidRPr="001878A6" w:rsidRDefault="00544F4F" w:rsidP="000B0125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 w:rsidRPr="00C306AE">
                              <w:rPr>
                                <w:sz w:val="20"/>
                                <w:szCs w:val="20"/>
                              </w:rPr>
                              <w:t>Получение ответов на межведомственные запросы от органов, участвующих в предоставлении муниципальной услуги</w:t>
                            </w:r>
                          </w:p>
                          <w:p w:rsidR="00544F4F" w:rsidRPr="00BC03E8" w:rsidRDefault="00544F4F" w:rsidP="000B01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4" o:spid="_x0000_s1030" style="position:absolute;left:0;text-align:left;margin-left:240.45pt;margin-top:10.8pt;width:210.85pt;height:47.2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">
                <v:textbox>
                  <w:txbxContent>
                    <w:p w:rsidR="00544F4F" w:rsidRPr="001878A6" w:rsidRDefault="00544F4F" w:rsidP="000B0125">
                      <w:pPr>
                        <w:jc w:val="center"/>
                        <w:rPr>
                          <w:sz w:val="18"/>
                        </w:rPr>
                      </w:pPr>
                      <w:r w:rsidRPr="00C306AE">
                        <w:rPr>
                          <w:sz w:val="20"/>
                          <w:szCs w:val="20"/>
                        </w:rPr>
                        <w:t>Получение ответов на межведомственные запросы от органов, участвующих в предоставлении муниципальной услуги</w:t>
                      </w:r>
                    </w:p>
                    <w:p w:rsidR="00544F4F" w:rsidRPr="00BC03E8" w:rsidRDefault="00544F4F" w:rsidP="000B01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>
                <wp:simplePos x="0" y="0"/>
                <wp:positionH relativeFrom="column">
                  <wp:posOffset>4270375</wp:posOffset>
                </wp:positionH>
                <wp:positionV relativeFrom="paragraph">
                  <wp:posOffset>270510</wp:posOffset>
                </wp:positionV>
                <wp:extent cx="294005" cy="635"/>
                <wp:effectExtent l="60325" t="8890" r="53340" b="20955"/>
                <wp:wrapNone/>
                <wp:docPr id="23" name="Соединительная линия уступом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94005" cy="635"/>
                        </a:xfrm>
                        <a:prstGeom prst="bentConnector3">
                          <a:avLst>
                            <a:gd name="adj1" fmla="val 4989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23" o:spid="_x0000_s1026" type="#_x0000_t34" style="position:absolute;margin-left:336.25pt;margin-top:21.3pt;width:23.15pt;height:.05pt;rotation:90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" adj="10777">
                <v:stroke endarrow="block"/>
              </v:shape>
            </w:pict>
          </mc:Fallback>
        </mc:AlternateConten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8890</wp:posOffset>
                </wp:positionV>
                <wp:extent cx="5781675" cy="428625"/>
                <wp:effectExtent l="0" t="0" r="28575" b="28575"/>
                <wp:wrapNone/>
                <wp:docPr id="13" name="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1675" cy="428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F4F" w:rsidRPr="00B31DB0" w:rsidRDefault="00544F4F" w:rsidP="000B01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306AE">
                              <w:rPr>
                                <w:sz w:val="20"/>
                                <w:szCs w:val="20"/>
                              </w:rPr>
                              <w:t>Принятие решения о постановке граждан на учет или об отказе в постановке граждан на учет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3" o:spid="_x0000_s1031" style="position:absolute;left:0;text-align:left;margin-left:-3.95pt;margin-top:.7pt;width:455.25pt;height:33.7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">
                <v:textbox>
                  <w:txbxContent>
                    <w:p w:rsidR="00544F4F" w:rsidRPr="00B31DB0" w:rsidRDefault="00544F4F" w:rsidP="000B01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306AE">
                        <w:rPr>
                          <w:sz w:val="20"/>
                          <w:szCs w:val="20"/>
                        </w:rPr>
                        <w:t>Принятие решения о постановке граждан на учет или об отказе в постановке граждан на учет</w:t>
                      </w:r>
                    </w:p>
                  </w:txbxContent>
                </v:textbox>
              </v:rect>
            </w:pict>
          </mc:Fallback>
        </mc:AlternateConten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>
                <wp:simplePos x="0" y="0"/>
                <wp:positionH relativeFrom="column">
                  <wp:posOffset>4271010</wp:posOffset>
                </wp:positionH>
                <wp:positionV relativeFrom="paragraph">
                  <wp:posOffset>175260</wp:posOffset>
                </wp:positionV>
                <wp:extent cx="294005" cy="635"/>
                <wp:effectExtent l="60960" t="7620" r="52705" b="22225"/>
                <wp:wrapNone/>
                <wp:docPr id="12" name="Соединительная линия уступом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94005" cy="635"/>
                        </a:xfrm>
                        <a:prstGeom prst="bentConnector3">
                          <a:avLst>
                            <a:gd name="adj1" fmla="val 4989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2" o:spid="_x0000_s1026" type="#_x0000_t34" style="position:absolute;margin-left:336.3pt;margin-top:13.8pt;width:23.15pt;height:.05pt;rotation:90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" adj="10777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>
                <wp:simplePos x="0" y="0"/>
                <wp:positionH relativeFrom="column">
                  <wp:posOffset>734695</wp:posOffset>
                </wp:positionH>
                <wp:positionV relativeFrom="paragraph">
                  <wp:posOffset>175260</wp:posOffset>
                </wp:positionV>
                <wp:extent cx="294005" cy="635"/>
                <wp:effectExtent l="58420" t="7620" r="55245" b="22225"/>
                <wp:wrapNone/>
                <wp:docPr id="11" name="Соединительная линия уступом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94005" cy="635"/>
                        </a:xfrm>
                        <a:prstGeom prst="bentConnector3">
                          <a:avLst>
                            <a:gd name="adj1" fmla="val 49894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11" o:spid="_x0000_s1026" type="#_x0000_t34" style="position:absolute;margin-left:57.85pt;margin-top:13.8pt;width:23.15pt;height:.05pt;rotation:90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" adj="10777">
                <v:stroke endarrow="block"/>
              </v:shape>
            </w:pict>
          </mc:Fallback>
        </mc:AlternateConten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3002280</wp:posOffset>
                </wp:positionH>
                <wp:positionV relativeFrom="paragraph">
                  <wp:posOffset>118110</wp:posOffset>
                </wp:positionV>
                <wp:extent cx="2729230" cy="869315"/>
                <wp:effectExtent l="0" t="0" r="13970" b="26035"/>
                <wp:wrapNone/>
                <wp:docPr id="10" name="Прямоугольник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9230" cy="869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F4F" w:rsidRPr="00BC03E8" w:rsidRDefault="00544F4F" w:rsidP="000B01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C03E8">
                              <w:rPr>
                                <w:sz w:val="20"/>
                                <w:szCs w:val="20"/>
                              </w:rPr>
                              <w:t xml:space="preserve">Наличие оснований для отказа в </w:t>
                            </w:r>
                            <w:r w:rsidRPr="00C306AE">
                              <w:rPr>
                                <w:sz w:val="20"/>
                                <w:szCs w:val="20"/>
                              </w:rPr>
                              <w:t>предоставлении муниципальной услуги, заявитель не признан малоимущим и (или) нуждающимся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0" o:spid="_x0000_s1032" style="position:absolute;left:0;text-align:left;margin-left:236.4pt;margin-top:9.3pt;width:214.9pt;height:68.4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">
                <v:textbox>
                  <w:txbxContent>
                    <w:p w:rsidR="00544F4F" w:rsidRPr="00BC03E8" w:rsidRDefault="00544F4F" w:rsidP="000B01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C03E8">
                        <w:rPr>
                          <w:sz w:val="20"/>
                          <w:szCs w:val="20"/>
                        </w:rPr>
                        <w:t xml:space="preserve">Наличие оснований для отказа в </w:t>
                      </w:r>
                      <w:r w:rsidRPr="00C306AE">
                        <w:rPr>
                          <w:sz w:val="20"/>
                          <w:szCs w:val="20"/>
                        </w:rPr>
                        <w:t>предоставлении муниципальной услуги, заявитель не признан малоимущим и (или) нуждающимся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114935</wp:posOffset>
                </wp:positionV>
                <wp:extent cx="2838450" cy="872490"/>
                <wp:effectExtent l="0" t="0" r="19050" b="22860"/>
                <wp:wrapNone/>
                <wp:docPr id="9" name="Прямоугольник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872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F4F" w:rsidRDefault="00544F4F" w:rsidP="000B01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BC03E8">
                              <w:rPr>
                                <w:sz w:val="20"/>
                                <w:szCs w:val="20"/>
                              </w:rPr>
                              <w:t xml:space="preserve">Отсутствуют основания для отказа в предоставлении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муниципальной у</w:t>
                            </w:r>
                            <w:r w:rsidRPr="00BC03E8">
                              <w:rPr>
                                <w:sz w:val="20"/>
                                <w:szCs w:val="20"/>
                              </w:rPr>
                              <w:t>слуги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C306AE">
                              <w:rPr>
                                <w:sz w:val="20"/>
                                <w:szCs w:val="20"/>
                              </w:rPr>
                              <w:t>предусмотренные пунктом 28 Административного регламента, заявитель признан малоимущим и (или) нуждающимся</w:t>
                            </w:r>
                          </w:p>
                          <w:p w:rsidR="00544F4F" w:rsidRPr="00BC03E8" w:rsidRDefault="00544F4F" w:rsidP="000B01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9" o:spid="_x0000_s1033" style="position:absolute;left:0;text-align:left;margin-left:-3.95pt;margin-top:9.05pt;width:223.5pt;height:68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">
                <v:textbox>
                  <w:txbxContent>
                    <w:p w:rsidR="00544F4F" w:rsidRDefault="00544F4F" w:rsidP="000B01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BC03E8">
                        <w:rPr>
                          <w:sz w:val="20"/>
                          <w:szCs w:val="20"/>
                        </w:rPr>
                        <w:t xml:space="preserve">Отсутствуют основания для отказа в предоставлении </w:t>
                      </w:r>
                      <w:r>
                        <w:rPr>
                          <w:sz w:val="20"/>
                          <w:szCs w:val="20"/>
                        </w:rPr>
                        <w:t>муниципальной у</w:t>
                      </w:r>
                      <w:r w:rsidRPr="00BC03E8">
                        <w:rPr>
                          <w:sz w:val="20"/>
                          <w:szCs w:val="20"/>
                        </w:rPr>
                        <w:t>слуги</w:t>
                      </w:r>
                      <w:r>
                        <w:rPr>
                          <w:sz w:val="20"/>
                          <w:szCs w:val="20"/>
                        </w:rPr>
                        <w:t xml:space="preserve">, </w:t>
                      </w:r>
                      <w:r w:rsidRPr="00C306AE">
                        <w:rPr>
                          <w:sz w:val="20"/>
                          <w:szCs w:val="20"/>
                        </w:rPr>
                        <w:t>предусмотренные пунктом 28 Административного регламента, заявитель признан малоимущим и (или) нуждающимся</w:t>
                      </w:r>
                    </w:p>
                    <w:p w:rsidR="00544F4F" w:rsidRPr="00BC03E8" w:rsidRDefault="00544F4F" w:rsidP="000B01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0B0125" w:rsidRPr="000B0125" w:rsidRDefault="000B0125" w:rsidP="000B0125">
      <w:pPr>
        <w:tabs>
          <w:tab w:val="left" w:pos="4248"/>
        </w:tabs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0B012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ab/>
      </w:r>
    </w:p>
    <w:p w:rsidR="000B0125" w:rsidRPr="000B0125" w:rsidRDefault="000B0125" w:rsidP="000B0125">
      <w:pPr>
        <w:tabs>
          <w:tab w:val="left" w:pos="4248"/>
        </w:tabs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0B0125" w:rsidRPr="000B0125" w:rsidRDefault="000B0125" w:rsidP="000B0125">
      <w:pPr>
        <w:tabs>
          <w:tab w:val="left" w:pos="3792"/>
          <w:tab w:val="center" w:pos="4890"/>
        </w:tabs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 w:rsidRPr="000B012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ab/>
        <w:t xml:space="preserve">     </w:t>
      </w:r>
      <w:r w:rsidRPr="000B012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ab/>
      </w:r>
    </w:p>
    <w:p w:rsidR="000B0125" w:rsidRPr="000B0125" w:rsidRDefault="000B0125" w:rsidP="000B0125">
      <w:pPr>
        <w:tabs>
          <w:tab w:val="left" w:pos="1419"/>
          <w:tab w:val="center" w:pos="4890"/>
        </w:tabs>
        <w:autoSpaceDE w:val="0"/>
        <w:autoSpaceDN w:val="0"/>
        <w:adjustRightInd w:val="0"/>
        <w:spacing w:after="0" w:line="240" w:lineRule="auto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4360545</wp:posOffset>
                </wp:positionH>
                <wp:positionV relativeFrom="paragraph">
                  <wp:posOffset>270510</wp:posOffset>
                </wp:positionV>
                <wp:extent cx="202565" cy="635"/>
                <wp:effectExtent l="57150" t="8890" r="56515" b="17145"/>
                <wp:wrapNone/>
                <wp:docPr id="8" name="Соединительная линия уступом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202565" cy="635"/>
                        </a:xfrm>
                        <a:prstGeom prst="bentConnector3">
                          <a:avLst>
                            <a:gd name="adj1" fmla="val 4984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8" o:spid="_x0000_s1026" type="#_x0000_t34" style="position:absolute;margin-left:343.35pt;margin-top:21.3pt;width:15.95pt;height:.05pt;rotation:90;flip:x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" adj="10766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269875</wp:posOffset>
                </wp:positionV>
                <wp:extent cx="202565" cy="2540"/>
                <wp:effectExtent l="58420" t="8890" r="53340" b="17145"/>
                <wp:wrapNone/>
                <wp:docPr id="7" name="Соединительная линия уступом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>
                          <a:off x="0" y="0"/>
                          <a:ext cx="202565" cy="2540"/>
                        </a:xfrm>
                        <a:prstGeom prst="bentConnector3">
                          <a:avLst>
                            <a:gd name="adj1" fmla="val 49843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7" o:spid="_x0000_s1026" type="#_x0000_t34" style="position:absolute;margin-left:61.5pt;margin-top:21.25pt;width:15.95pt;height:.2pt;rotation:90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" adj="10766">
                <v:stroke endarrow="block"/>
              </v:shape>
            </w:pict>
          </mc:Fallback>
        </mc:AlternateContent>
      </w:r>
    </w:p>
    <w:p w:rsidR="000B0125" w:rsidRPr="000B0125" w:rsidRDefault="000B0125" w:rsidP="000B0125">
      <w:pPr>
        <w:tabs>
          <w:tab w:val="left" w:pos="1620"/>
        </w:tabs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>
                <wp:simplePos x="0" y="0"/>
                <wp:positionH relativeFrom="column">
                  <wp:posOffset>2933700</wp:posOffset>
                </wp:positionH>
                <wp:positionV relativeFrom="paragraph">
                  <wp:posOffset>167640</wp:posOffset>
                </wp:positionV>
                <wp:extent cx="2797810" cy="457200"/>
                <wp:effectExtent l="0" t="0" r="21590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781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F4F" w:rsidRPr="000D0679" w:rsidRDefault="00544F4F" w:rsidP="000B01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</w:t>
                            </w:r>
                            <w:r w:rsidRPr="000D0679">
                              <w:rPr>
                                <w:sz w:val="20"/>
                                <w:szCs w:val="20"/>
                              </w:rPr>
                              <w:t xml:space="preserve">ринятие </w:t>
                            </w:r>
                            <w:r w:rsidRPr="00391802">
                              <w:rPr>
                                <w:sz w:val="20"/>
                                <w:szCs w:val="20"/>
                              </w:rPr>
                              <w:t>решения</w:t>
                            </w:r>
                            <w:r w:rsidRPr="00391802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1802">
                              <w:rPr>
                                <w:sz w:val="20"/>
                                <w:szCs w:val="20"/>
                              </w:rPr>
                              <w:t>об</w:t>
                            </w:r>
                            <w:r w:rsidRPr="000D0679">
                              <w:rPr>
                                <w:sz w:val="20"/>
                                <w:szCs w:val="20"/>
                              </w:rPr>
                              <w:t xml:space="preserve"> отказе</w:t>
                            </w:r>
                            <w:r w:rsidRPr="000D0679">
                              <w:rPr>
                                <w:sz w:val="20"/>
                                <w:szCs w:val="20"/>
                              </w:rPr>
                              <w:br/>
                              <w:t xml:space="preserve">в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постановке </w:t>
                            </w:r>
                            <w:r w:rsidRPr="000D0679">
                              <w:rPr>
                                <w:sz w:val="20"/>
                                <w:szCs w:val="20"/>
                              </w:rPr>
                              <w:t xml:space="preserve">на учет </w:t>
                            </w:r>
                          </w:p>
                          <w:p w:rsidR="00544F4F" w:rsidRPr="000D0679" w:rsidRDefault="00544F4F" w:rsidP="000B01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44F4F" w:rsidRPr="00BC03E8" w:rsidRDefault="00544F4F" w:rsidP="000B01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34" style="position:absolute;left:0;text-align:left;margin-left:231pt;margin-top:13.2pt;width:220.3pt;height:36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">
                <v:textbox>
                  <w:txbxContent>
                    <w:p w:rsidR="00544F4F" w:rsidRPr="000D0679" w:rsidRDefault="00544F4F" w:rsidP="000B01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</w:t>
                      </w:r>
                      <w:r w:rsidRPr="000D0679">
                        <w:rPr>
                          <w:sz w:val="20"/>
                          <w:szCs w:val="20"/>
                        </w:rPr>
                        <w:t xml:space="preserve">ринятие </w:t>
                      </w:r>
                      <w:r w:rsidRPr="00391802">
                        <w:rPr>
                          <w:sz w:val="20"/>
                          <w:szCs w:val="20"/>
                        </w:rPr>
                        <w:t>решения</w:t>
                      </w:r>
                      <w:r w:rsidRPr="00391802"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391802">
                        <w:rPr>
                          <w:sz w:val="20"/>
                          <w:szCs w:val="20"/>
                        </w:rPr>
                        <w:t>об</w:t>
                      </w:r>
                      <w:r w:rsidRPr="000D0679">
                        <w:rPr>
                          <w:sz w:val="20"/>
                          <w:szCs w:val="20"/>
                        </w:rPr>
                        <w:t xml:space="preserve"> отказе</w:t>
                      </w:r>
                      <w:r w:rsidRPr="000D0679">
                        <w:rPr>
                          <w:sz w:val="20"/>
                          <w:szCs w:val="20"/>
                        </w:rPr>
                        <w:br/>
                        <w:t xml:space="preserve">в </w:t>
                      </w:r>
                      <w:r>
                        <w:rPr>
                          <w:sz w:val="20"/>
                          <w:szCs w:val="20"/>
                        </w:rPr>
                        <w:t xml:space="preserve">постановке </w:t>
                      </w:r>
                      <w:r w:rsidRPr="000D0679">
                        <w:rPr>
                          <w:sz w:val="20"/>
                          <w:szCs w:val="20"/>
                        </w:rPr>
                        <w:t xml:space="preserve">на учет </w:t>
                      </w:r>
                    </w:p>
                    <w:p w:rsidR="00544F4F" w:rsidRPr="000D0679" w:rsidRDefault="00544F4F" w:rsidP="000B01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44F4F" w:rsidRPr="00BC03E8" w:rsidRDefault="00544F4F" w:rsidP="000B01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167640</wp:posOffset>
                </wp:positionV>
                <wp:extent cx="2838450" cy="457200"/>
                <wp:effectExtent l="0" t="0" r="19050" b="19050"/>
                <wp:wrapNone/>
                <wp:docPr id="19" name="Прямоугольник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3845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F4F" w:rsidRPr="00391802" w:rsidRDefault="00544F4F" w:rsidP="000B01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П</w:t>
                            </w:r>
                            <w:r w:rsidRPr="000D0679">
                              <w:rPr>
                                <w:sz w:val="20"/>
                                <w:szCs w:val="20"/>
                              </w:rPr>
                              <w:t>ринятие решения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91802">
                              <w:rPr>
                                <w:sz w:val="20"/>
                                <w:szCs w:val="20"/>
                              </w:rPr>
                              <w:t xml:space="preserve">о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постановке </w:t>
                            </w:r>
                            <w:r w:rsidRPr="00391802">
                              <w:rPr>
                                <w:sz w:val="20"/>
                                <w:szCs w:val="20"/>
                              </w:rPr>
                              <w:t xml:space="preserve">на учет </w:t>
                            </w:r>
                          </w:p>
                          <w:p w:rsidR="00544F4F" w:rsidRPr="000D0679" w:rsidRDefault="00544F4F" w:rsidP="000B01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44F4F" w:rsidRPr="00BC03E8" w:rsidRDefault="00544F4F" w:rsidP="000B01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9" o:spid="_x0000_s1035" style="position:absolute;left:0;text-align:left;margin-left:-3.95pt;margin-top:13.2pt;width:223.5pt;height:36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">
                <v:textbox>
                  <w:txbxContent>
                    <w:p w:rsidR="00544F4F" w:rsidRPr="00391802" w:rsidRDefault="00544F4F" w:rsidP="000B01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П</w:t>
                      </w:r>
                      <w:r w:rsidRPr="000D0679">
                        <w:rPr>
                          <w:sz w:val="20"/>
                          <w:szCs w:val="20"/>
                        </w:rPr>
                        <w:t>ринятие решения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Pr="00391802">
                        <w:rPr>
                          <w:sz w:val="20"/>
                          <w:szCs w:val="20"/>
                        </w:rPr>
                        <w:t xml:space="preserve">о </w:t>
                      </w:r>
                      <w:r>
                        <w:rPr>
                          <w:sz w:val="20"/>
                          <w:szCs w:val="20"/>
                        </w:rPr>
                        <w:t xml:space="preserve">постановке </w:t>
                      </w:r>
                      <w:r w:rsidRPr="00391802">
                        <w:rPr>
                          <w:sz w:val="20"/>
                          <w:szCs w:val="20"/>
                        </w:rPr>
                        <w:t xml:space="preserve">на учет </w:t>
                      </w:r>
                    </w:p>
                    <w:p w:rsidR="00544F4F" w:rsidRPr="000D0679" w:rsidRDefault="00544F4F" w:rsidP="000B01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  <w:p w:rsidR="00544F4F" w:rsidRPr="00BC03E8" w:rsidRDefault="00544F4F" w:rsidP="000B01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0B0125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tab/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299" distR="114299" simplePos="0" relativeHeight="251672576" behindDoc="1" locked="0" layoutInCell="1" allowOverlap="1">
                <wp:simplePos x="0" y="0"/>
                <wp:positionH relativeFrom="column">
                  <wp:posOffset>872489</wp:posOffset>
                </wp:positionH>
                <wp:positionV relativeFrom="paragraph">
                  <wp:posOffset>161290</wp:posOffset>
                </wp:positionV>
                <wp:extent cx="0" cy="190500"/>
                <wp:effectExtent l="76200" t="0" r="57150" b="57150"/>
                <wp:wrapNone/>
                <wp:docPr id="5" name="Прямая со стрелко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68.7pt;margin-top:12.7pt;width:0;height:15pt;z-index:-251643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">
                <v:stroke endarrow="block"/>
              </v:shape>
            </w:pict>
          </mc:Fallback>
        </mc:AlternateConten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ind w:firstLine="709"/>
        <w:jc w:val="center"/>
        <w:outlineLvl w:val="1"/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>
                <wp:simplePos x="0" y="0"/>
                <wp:positionH relativeFrom="column">
                  <wp:posOffset>4448175</wp:posOffset>
                </wp:positionH>
                <wp:positionV relativeFrom="paragraph">
                  <wp:posOffset>78740</wp:posOffset>
                </wp:positionV>
                <wp:extent cx="135890" cy="635"/>
                <wp:effectExtent l="53975" t="11430" r="59690" b="14605"/>
                <wp:wrapNone/>
                <wp:docPr id="4" name="Соединительная линия уступом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6200000" flipH="1">
                          <a:off x="0" y="0"/>
                          <a:ext cx="135890" cy="635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оединительная линия уступом 4" o:spid="_x0000_s1026" type="#_x0000_t34" style="position:absolute;margin-left:350.25pt;margin-top:6.2pt;width:10.7pt;height:.05pt;rotation:90;flip:x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">
                <v:stroke endarrow="block"/>
              </v:shape>
            </w:pict>
          </mc:Fallback>
        </mc:AlternateContent>
      </w: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-50165</wp:posOffset>
                </wp:positionH>
                <wp:positionV relativeFrom="paragraph">
                  <wp:posOffset>147320</wp:posOffset>
                </wp:positionV>
                <wp:extent cx="5781675" cy="485775"/>
                <wp:effectExtent l="0" t="0" r="28575" b="28575"/>
                <wp:wrapNone/>
                <wp:docPr id="3" name="Прямоугольник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16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4F4F" w:rsidRPr="00BC03E8" w:rsidRDefault="00544F4F" w:rsidP="000B0125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C306AE">
                              <w:rPr>
                                <w:sz w:val="20"/>
                                <w:szCs w:val="20"/>
                              </w:rPr>
                              <w:t>Выдача (направление) заявителю решения о предоставлении муниципальной услуги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" o:spid="_x0000_s1036" style="position:absolute;left:0;text-align:left;margin-left:-3.95pt;margin-top:11.6pt;width:455.25pt;height:38.2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">
                <v:textbox>
                  <w:txbxContent>
                    <w:p w:rsidR="00544F4F" w:rsidRPr="00BC03E8" w:rsidRDefault="00544F4F" w:rsidP="000B0125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C306AE">
                        <w:rPr>
                          <w:sz w:val="20"/>
                          <w:szCs w:val="20"/>
                        </w:rPr>
                        <w:t>Выдача (направление) заявителю решения о предоставлении муниципальной услуги</w:t>
                      </w:r>
                    </w:p>
                  </w:txbxContent>
                </v:textbox>
              </v:rect>
            </w:pict>
          </mc:Fallback>
        </mc:AlternateContent>
      </w:r>
    </w:p>
    <w:p w:rsidR="000B0125" w:rsidRPr="000B0125" w:rsidRDefault="000B0125" w:rsidP="000B0125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Arial" w:eastAsia="Times New Roman" w:hAnsi="Arial" w:cs="Arial"/>
          <w:b/>
          <w:noProof/>
          <w:sz w:val="28"/>
          <w:szCs w:val="28"/>
          <w:lang w:eastAsia="ru-RU"/>
        </w:rPr>
      </w:pPr>
    </w:p>
    <w:p w:rsidR="00FA7585" w:rsidRPr="00E600E9" w:rsidRDefault="00FA7585" w:rsidP="003D0525">
      <w:pPr>
        <w:spacing w:after="0" w:line="240" w:lineRule="auto"/>
        <w:ind w:right="307"/>
        <w:jc w:val="center"/>
      </w:pPr>
    </w:p>
    <w:sectPr w:rsidR="00FA7585" w:rsidRPr="00E600E9" w:rsidSect="00735855">
      <w:pgSz w:w="11906" w:h="16838"/>
      <w:pgMar w:top="719" w:right="566" w:bottom="719" w:left="1133" w:header="709" w:footer="68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F4F" w:rsidRDefault="00544F4F" w:rsidP="00441BC1">
      <w:pPr>
        <w:spacing w:after="0" w:line="240" w:lineRule="auto"/>
      </w:pPr>
      <w:r>
        <w:separator/>
      </w:r>
    </w:p>
  </w:endnote>
  <w:endnote w:type="continuationSeparator" w:id="0">
    <w:p w:rsidR="00544F4F" w:rsidRDefault="00544F4F" w:rsidP="00441B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F4F" w:rsidRDefault="00544F4F" w:rsidP="00441BC1">
      <w:pPr>
        <w:spacing w:after="0" w:line="240" w:lineRule="auto"/>
      </w:pPr>
      <w:r>
        <w:separator/>
      </w:r>
    </w:p>
  </w:footnote>
  <w:footnote w:type="continuationSeparator" w:id="0">
    <w:p w:rsidR="00544F4F" w:rsidRDefault="00544F4F" w:rsidP="00441B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635811"/>
    <w:multiLevelType w:val="hybridMultilevel"/>
    <w:tmpl w:val="1B00303A"/>
    <w:lvl w:ilvl="0" w:tplc="896C9EFE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1C371AE1"/>
    <w:multiLevelType w:val="multilevel"/>
    <w:tmpl w:val="9738D308"/>
    <w:lvl w:ilvl="0">
      <w:start w:val="1"/>
      <w:numFmt w:val="decimal"/>
      <w:lvlText w:val="%1."/>
      <w:lvlJc w:val="left"/>
      <w:pPr>
        <w:ind w:left="5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">
    <w:nsid w:val="59013C66"/>
    <w:multiLevelType w:val="hybridMultilevel"/>
    <w:tmpl w:val="4DA87ECE"/>
    <w:lvl w:ilvl="0" w:tplc="108C191A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strike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5B860017"/>
    <w:multiLevelType w:val="hybridMultilevel"/>
    <w:tmpl w:val="52CA8044"/>
    <w:lvl w:ilvl="0" w:tplc="7CFA0A58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8C02F48"/>
    <w:multiLevelType w:val="hybridMultilevel"/>
    <w:tmpl w:val="83E6B1E4"/>
    <w:lvl w:ilvl="0" w:tplc="0980AE4E">
      <w:start w:val="1"/>
      <w:numFmt w:val="decimal"/>
      <w:lvlText w:val="%1)"/>
      <w:lvlJc w:val="left"/>
      <w:pPr>
        <w:ind w:left="645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AAE"/>
    <w:rsid w:val="00001ADF"/>
    <w:rsid w:val="0001379F"/>
    <w:rsid w:val="00027AAE"/>
    <w:rsid w:val="00045547"/>
    <w:rsid w:val="00072427"/>
    <w:rsid w:val="00074E5D"/>
    <w:rsid w:val="000A2654"/>
    <w:rsid w:val="000A443B"/>
    <w:rsid w:val="000B0125"/>
    <w:rsid w:val="000B6CD9"/>
    <w:rsid w:val="000C18AF"/>
    <w:rsid w:val="000C1CE5"/>
    <w:rsid w:val="000C5AA1"/>
    <w:rsid w:val="000E00A9"/>
    <w:rsid w:val="00113502"/>
    <w:rsid w:val="001170D9"/>
    <w:rsid w:val="00127887"/>
    <w:rsid w:val="001515E5"/>
    <w:rsid w:val="001540D5"/>
    <w:rsid w:val="00161720"/>
    <w:rsid w:val="0017293A"/>
    <w:rsid w:val="00173681"/>
    <w:rsid w:val="00180630"/>
    <w:rsid w:val="001878A6"/>
    <w:rsid w:val="001910EF"/>
    <w:rsid w:val="001958E9"/>
    <w:rsid w:val="001969E8"/>
    <w:rsid w:val="001A3774"/>
    <w:rsid w:val="001C1E99"/>
    <w:rsid w:val="001D48BB"/>
    <w:rsid w:val="00290774"/>
    <w:rsid w:val="00291CCE"/>
    <w:rsid w:val="002B3C53"/>
    <w:rsid w:val="002C6BF5"/>
    <w:rsid w:val="0030634C"/>
    <w:rsid w:val="00314E44"/>
    <w:rsid w:val="00321193"/>
    <w:rsid w:val="00325667"/>
    <w:rsid w:val="00334C0A"/>
    <w:rsid w:val="00363A2C"/>
    <w:rsid w:val="00372DF6"/>
    <w:rsid w:val="00374B89"/>
    <w:rsid w:val="003753B8"/>
    <w:rsid w:val="00380D83"/>
    <w:rsid w:val="00390740"/>
    <w:rsid w:val="003B4FED"/>
    <w:rsid w:val="003D0525"/>
    <w:rsid w:val="003D6D2A"/>
    <w:rsid w:val="003E39E1"/>
    <w:rsid w:val="003E6ED5"/>
    <w:rsid w:val="0040414E"/>
    <w:rsid w:val="00410A72"/>
    <w:rsid w:val="00424CE9"/>
    <w:rsid w:val="00433220"/>
    <w:rsid w:val="00441BC1"/>
    <w:rsid w:val="00492ACD"/>
    <w:rsid w:val="00497178"/>
    <w:rsid w:val="004A6849"/>
    <w:rsid w:val="004B42DC"/>
    <w:rsid w:val="004C5190"/>
    <w:rsid w:val="004D1FDE"/>
    <w:rsid w:val="004D23B7"/>
    <w:rsid w:val="004D3452"/>
    <w:rsid w:val="004D465E"/>
    <w:rsid w:val="004F3179"/>
    <w:rsid w:val="00504B2D"/>
    <w:rsid w:val="00521B61"/>
    <w:rsid w:val="00524E1D"/>
    <w:rsid w:val="00544F4F"/>
    <w:rsid w:val="005632A6"/>
    <w:rsid w:val="005808A3"/>
    <w:rsid w:val="005B7A15"/>
    <w:rsid w:val="005C0CDB"/>
    <w:rsid w:val="005C51B6"/>
    <w:rsid w:val="006035FB"/>
    <w:rsid w:val="006119BD"/>
    <w:rsid w:val="006144D6"/>
    <w:rsid w:val="00630712"/>
    <w:rsid w:val="00637915"/>
    <w:rsid w:val="00670014"/>
    <w:rsid w:val="00682075"/>
    <w:rsid w:val="006912F6"/>
    <w:rsid w:val="006B6F07"/>
    <w:rsid w:val="006C2B53"/>
    <w:rsid w:val="006D1BF6"/>
    <w:rsid w:val="007019EE"/>
    <w:rsid w:val="00727133"/>
    <w:rsid w:val="00735855"/>
    <w:rsid w:val="007406AE"/>
    <w:rsid w:val="00745945"/>
    <w:rsid w:val="007628DC"/>
    <w:rsid w:val="00767D75"/>
    <w:rsid w:val="00782AA4"/>
    <w:rsid w:val="007858F3"/>
    <w:rsid w:val="007925C3"/>
    <w:rsid w:val="007C730D"/>
    <w:rsid w:val="007E02BD"/>
    <w:rsid w:val="00803C10"/>
    <w:rsid w:val="00835B80"/>
    <w:rsid w:val="00854AA0"/>
    <w:rsid w:val="008A1225"/>
    <w:rsid w:val="008F2063"/>
    <w:rsid w:val="008F2FBE"/>
    <w:rsid w:val="0091290A"/>
    <w:rsid w:val="00922445"/>
    <w:rsid w:val="00941C67"/>
    <w:rsid w:val="0094242E"/>
    <w:rsid w:val="00964D63"/>
    <w:rsid w:val="00970AE7"/>
    <w:rsid w:val="009A3FBA"/>
    <w:rsid w:val="009B205A"/>
    <w:rsid w:val="009C2DB4"/>
    <w:rsid w:val="00A013C6"/>
    <w:rsid w:val="00A51413"/>
    <w:rsid w:val="00AA19AF"/>
    <w:rsid w:val="00B00346"/>
    <w:rsid w:val="00B04DF9"/>
    <w:rsid w:val="00B17781"/>
    <w:rsid w:val="00B21DBE"/>
    <w:rsid w:val="00B61749"/>
    <w:rsid w:val="00B7624B"/>
    <w:rsid w:val="00BC03E8"/>
    <w:rsid w:val="00BC650D"/>
    <w:rsid w:val="00BC6990"/>
    <w:rsid w:val="00BD491D"/>
    <w:rsid w:val="00C21105"/>
    <w:rsid w:val="00C45032"/>
    <w:rsid w:val="00C86FEC"/>
    <w:rsid w:val="00C973C1"/>
    <w:rsid w:val="00CC2FAD"/>
    <w:rsid w:val="00CF2241"/>
    <w:rsid w:val="00D12556"/>
    <w:rsid w:val="00D335A8"/>
    <w:rsid w:val="00D37DCD"/>
    <w:rsid w:val="00D51011"/>
    <w:rsid w:val="00D512D1"/>
    <w:rsid w:val="00D538FE"/>
    <w:rsid w:val="00D61729"/>
    <w:rsid w:val="00E13D42"/>
    <w:rsid w:val="00E225FE"/>
    <w:rsid w:val="00E56E6C"/>
    <w:rsid w:val="00E600E9"/>
    <w:rsid w:val="00E6118F"/>
    <w:rsid w:val="00E62D19"/>
    <w:rsid w:val="00EA7383"/>
    <w:rsid w:val="00EF74D1"/>
    <w:rsid w:val="00F10650"/>
    <w:rsid w:val="00F11520"/>
    <w:rsid w:val="00F2465E"/>
    <w:rsid w:val="00F33D73"/>
    <w:rsid w:val="00F47339"/>
    <w:rsid w:val="00F52AB4"/>
    <w:rsid w:val="00F955F6"/>
    <w:rsid w:val="00FA7585"/>
    <w:rsid w:val="00FB2EDF"/>
    <w:rsid w:val="00FD7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footer" w:uiPriority="0"/>
    <w:lsdException w:name="caption" w:locked="1" w:uiPriority="0" w:qFormat="1"/>
    <w:lsdException w:name="annotation reference" w:uiPriority="0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3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6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0B0125"/>
    <w:pPr>
      <w:keepNext/>
      <w:spacing w:after="0" w:line="240" w:lineRule="auto"/>
      <w:outlineLvl w:val="0"/>
    </w:pPr>
    <w:rPr>
      <w:rFonts w:ascii="Times New Roman" w:eastAsia="Arial Unicode MS" w:hAnsi="Times New Roman"/>
      <w:sz w:val="32"/>
      <w:szCs w:val="24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0B012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0A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A2654"/>
    <w:rPr>
      <w:rFonts w:ascii="Tahoma" w:hAnsi="Tahoma" w:cs="Tahoma"/>
      <w:sz w:val="16"/>
      <w:szCs w:val="16"/>
    </w:rPr>
  </w:style>
  <w:style w:type="character" w:customStyle="1" w:styleId="TextNPA">
    <w:name w:val="Text NPA"/>
    <w:uiPriority w:val="99"/>
    <w:rsid w:val="00AA19AF"/>
    <w:rPr>
      <w:rFonts w:ascii="Courier New" w:hAnsi="Courier New" w:cs="Courier New"/>
    </w:rPr>
  </w:style>
  <w:style w:type="paragraph" w:customStyle="1" w:styleId="ConsPlusTitle">
    <w:name w:val="ConsPlusTitle"/>
    <w:rsid w:val="0032566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uiPriority w:val="99"/>
    <w:rsid w:val="00325667"/>
    <w:pPr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en-US"/>
    </w:rPr>
  </w:style>
  <w:style w:type="paragraph" w:customStyle="1" w:styleId="ConsPlusNonformat">
    <w:name w:val="ConsPlusNonformat"/>
    <w:rsid w:val="00325667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5">
    <w:name w:val="Hyperlink"/>
    <w:uiPriority w:val="99"/>
    <w:rsid w:val="00325667"/>
    <w:rPr>
      <w:rFonts w:cs="Times New Roman"/>
      <w:color w:val="0000FF"/>
      <w:u w:val="single"/>
    </w:rPr>
  </w:style>
  <w:style w:type="paragraph" w:styleId="a6">
    <w:name w:val="Normal (Web)"/>
    <w:basedOn w:val="a"/>
    <w:rsid w:val="00325667"/>
    <w:pPr>
      <w:spacing w:before="100" w:beforeAutospacing="1" w:after="100" w:afterAutospacing="1"/>
    </w:pPr>
    <w:rPr>
      <w:rFonts w:ascii="Verdana" w:hAnsi="Verdana" w:cs="Verdana"/>
      <w:color w:val="333333"/>
    </w:rPr>
  </w:style>
  <w:style w:type="paragraph" w:customStyle="1" w:styleId="11">
    <w:name w:val="Без интервала1"/>
    <w:uiPriority w:val="99"/>
    <w:rsid w:val="00325667"/>
    <w:rPr>
      <w:rFonts w:eastAsia="Times New Roman"/>
      <w:sz w:val="22"/>
      <w:szCs w:val="22"/>
      <w:lang w:eastAsia="en-US"/>
    </w:rPr>
  </w:style>
  <w:style w:type="table" w:styleId="a7">
    <w:name w:val="Table Grid"/>
    <w:basedOn w:val="a1"/>
    <w:uiPriority w:val="99"/>
    <w:locked/>
    <w:rsid w:val="00325667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footer"/>
    <w:basedOn w:val="a"/>
    <w:link w:val="a9"/>
    <w:rsid w:val="001A3774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FooterChar">
    <w:name w:val="Footer Char"/>
    <w:uiPriority w:val="99"/>
    <w:semiHidden/>
    <w:locked/>
    <w:rsid w:val="00372DF6"/>
    <w:rPr>
      <w:rFonts w:cs="Times New Roman"/>
      <w:lang w:eastAsia="en-US"/>
    </w:rPr>
  </w:style>
  <w:style w:type="character" w:customStyle="1" w:styleId="a9">
    <w:name w:val="Нижний колонтитул Знак"/>
    <w:link w:val="a8"/>
    <w:locked/>
    <w:rsid w:val="001A3774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12">
    <w:name w:val="Абзац списка1"/>
    <w:basedOn w:val="a"/>
    <w:uiPriority w:val="99"/>
    <w:rsid w:val="001A3774"/>
    <w:pPr>
      <w:ind w:left="720"/>
      <w:contextualSpacing/>
    </w:pPr>
    <w:rPr>
      <w:lang w:eastAsia="ru-RU"/>
    </w:rPr>
  </w:style>
  <w:style w:type="character" w:customStyle="1" w:styleId="aa">
    <w:name w:val="Знак Знак"/>
    <w:uiPriority w:val="99"/>
    <w:rsid w:val="00321193"/>
    <w:rPr>
      <w:rFonts w:cs="Times New Roman"/>
      <w:sz w:val="24"/>
      <w:szCs w:val="24"/>
    </w:rPr>
  </w:style>
  <w:style w:type="paragraph" w:customStyle="1" w:styleId="ConsPlusCell">
    <w:name w:val="ConsPlusCell"/>
    <w:uiPriority w:val="99"/>
    <w:rsid w:val="003D05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3D052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6">
    <w:name w:val="Знак Знак6"/>
    <w:uiPriority w:val="99"/>
    <w:rsid w:val="003D0525"/>
    <w:rPr>
      <w:rFonts w:ascii="Calibri" w:hAnsi="Calibri" w:cs="Tahoma"/>
      <w:sz w:val="16"/>
      <w:szCs w:val="16"/>
    </w:rPr>
  </w:style>
  <w:style w:type="paragraph" w:styleId="ab">
    <w:name w:val="header"/>
    <w:basedOn w:val="a"/>
    <w:link w:val="ac"/>
    <w:rsid w:val="003D0525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HeaderChar">
    <w:name w:val="Header Char"/>
    <w:uiPriority w:val="99"/>
    <w:semiHidden/>
    <w:locked/>
    <w:rsid w:val="00B7624B"/>
    <w:rPr>
      <w:rFonts w:cs="Times New Roman"/>
      <w:lang w:eastAsia="en-US"/>
    </w:rPr>
  </w:style>
  <w:style w:type="character" w:customStyle="1" w:styleId="ac">
    <w:name w:val="Верхний колонтитул Знак"/>
    <w:link w:val="ab"/>
    <w:locked/>
    <w:rsid w:val="003D0525"/>
    <w:rPr>
      <w:rFonts w:ascii="Calibri" w:hAnsi="Calibri" w:cs="Times New Roman"/>
      <w:sz w:val="22"/>
      <w:szCs w:val="22"/>
      <w:lang w:val="ru-RU" w:eastAsia="ru-RU" w:bidi="ar-SA"/>
    </w:rPr>
  </w:style>
  <w:style w:type="character" w:customStyle="1" w:styleId="4">
    <w:name w:val="Знак Знак4"/>
    <w:uiPriority w:val="99"/>
    <w:rsid w:val="003D0525"/>
    <w:rPr>
      <w:rFonts w:ascii="Calibri" w:hAnsi="Calibri" w:cs="Times New Roman"/>
      <w:sz w:val="22"/>
      <w:szCs w:val="22"/>
    </w:rPr>
  </w:style>
  <w:style w:type="paragraph" w:styleId="ad">
    <w:name w:val="Body Text Indent"/>
    <w:basedOn w:val="a"/>
    <w:link w:val="ae"/>
    <w:rsid w:val="003D0525"/>
    <w:pPr>
      <w:spacing w:after="120"/>
      <w:ind w:left="283"/>
    </w:pPr>
    <w:rPr>
      <w:lang w:eastAsia="ru-RU"/>
    </w:rPr>
  </w:style>
  <w:style w:type="character" w:customStyle="1" w:styleId="BodyTextIndentChar">
    <w:name w:val="Body Text Indent Char"/>
    <w:uiPriority w:val="99"/>
    <w:semiHidden/>
    <w:locked/>
    <w:rsid w:val="00B7624B"/>
    <w:rPr>
      <w:rFonts w:cs="Times New Roman"/>
      <w:lang w:eastAsia="en-US"/>
    </w:rPr>
  </w:style>
  <w:style w:type="character" w:customStyle="1" w:styleId="ae">
    <w:name w:val="Основной текст с отступом Знак"/>
    <w:link w:val="ad"/>
    <w:locked/>
    <w:rsid w:val="003D0525"/>
    <w:rPr>
      <w:rFonts w:ascii="Calibri" w:hAnsi="Calibri" w:cs="Times New Roman"/>
      <w:sz w:val="22"/>
      <w:szCs w:val="22"/>
      <w:lang w:val="ru-RU" w:eastAsia="ru-RU" w:bidi="ar-SA"/>
    </w:rPr>
  </w:style>
  <w:style w:type="character" w:customStyle="1" w:styleId="hmaodepartmenttel">
    <w:name w:val="hmao_department_tel"/>
    <w:uiPriority w:val="99"/>
    <w:rsid w:val="003D0525"/>
    <w:rPr>
      <w:rFonts w:cs="Times New Roman"/>
    </w:rPr>
  </w:style>
  <w:style w:type="character" w:styleId="af">
    <w:name w:val="annotation reference"/>
    <w:rsid w:val="003D0525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rsid w:val="003D0525"/>
    <w:pPr>
      <w:spacing w:line="240" w:lineRule="auto"/>
    </w:pPr>
    <w:rPr>
      <w:sz w:val="20"/>
      <w:szCs w:val="20"/>
      <w:lang w:eastAsia="ru-RU"/>
    </w:rPr>
  </w:style>
  <w:style w:type="character" w:customStyle="1" w:styleId="CommentTextChar">
    <w:name w:val="Comment Text Char"/>
    <w:uiPriority w:val="99"/>
    <w:semiHidden/>
    <w:locked/>
    <w:rsid w:val="00B7624B"/>
    <w:rPr>
      <w:rFonts w:cs="Times New Roman"/>
      <w:sz w:val="20"/>
      <w:szCs w:val="20"/>
      <w:lang w:eastAsia="en-US"/>
    </w:rPr>
  </w:style>
  <w:style w:type="character" w:customStyle="1" w:styleId="af1">
    <w:name w:val="Текст примечания Знак"/>
    <w:link w:val="af0"/>
    <w:locked/>
    <w:rsid w:val="003D0525"/>
    <w:rPr>
      <w:rFonts w:ascii="Calibri" w:hAnsi="Calibri" w:cs="Times New Roman"/>
      <w:lang w:val="ru-RU" w:eastAsia="ru-RU" w:bidi="ar-SA"/>
    </w:rPr>
  </w:style>
  <w:style w:type="paragraph" w:styleId="af2">
    <w:name w:val="annotation subject"/>
    <w:basedOn w:val="af0"/>
    <w:next w:val="af0"/>
    <w:link w:val="af3"/>
    <w:rsid w:val="003D0525"/>
    <w:rPr>
      <w:b/>
      <w:bCs/>
    </w:rPr>
  </w:style>
  <w:style w:type="character" w:customStyle="1" w:styleId="CommentSubjectChar">
    <w:name w:val="Comment Subject Char"/>
    <w:uiPriority w:val="99"/>
    <w:semiHidden/>
    <w:locked/>
    <w:rsid w:val="00B7624B"/>
    <w:rPr>
      <w:rFonts w:ascii="Calibri" w:hAnsi="Calibri" w:cs="Times New Roman"/>
      <w:b/>
      <w:bCs/>
      <w:sz w:val="20"/>
      <w:szCs w:val="20"/>
      <w:lang w:val="ru-RU" w:eastAsia="en-US" w:bidi="ar-SA"/>
    </w:rPr>
  </w:style>
  <w:style w:type="character" w:customStyle="1" w:styleId="af3">
    <w:name w:val="Тема примечания Знак"/>
    <w:link w:val="af2"/>
    <w:uiPriority w:val="99"/>
    <w:locked/>
    <w:rsid w:val="003D0525"/>
    <w:rPr>
      <w:rFonts w:ascii="Calibri" w:hAnsi="Calibri" w:cs="Times New Roman"/>
      <w:b/>
      <w:bCs/>
      <w:lang w:val="ru-RU" w:eastAsia="ru-RU" w:bidi="ar-SA"/>
    </w:rPr>
  </w:style>
  <w:style w:type="paragraph" w:styleId="af4">
    <w:name w:val="footnote text"/>
    <w:basedOn w:val="a"/>
    <w:link w:val="af5"/>
    <w:autoRedefine/>
    <w:uiPriority w:val="99"/>
    <w:rsid w:val="003D0525"/>
    <w:pPr>
      <w:spacing w:after="0" w:line="240" w:lineRule="auto"/>
    </w:pPr>
    <w:rPr>
      <w:sz w:val="28"/>
      <w:szCs w:val="20"/>
      <w:lang w:eastAsia="ru-RU"/>
    </w:rPr>
  </w:style>
  <w:style w:type="character" w:customStyle="1" w:styleId="FootnoteTextChar">
    <w:name w:val="Footnote Text Char"/>
    <w:uiPriority w:val="99"/>
    <w:semiHidden/>
    <w:locked/>
    <w:rsid w:val="00B7624B"/>
    <w:rPr>
      <w:rFonts w:cs="Times New Roman"/>
      <w:sz w:val="20"/>
      <w:szCs w:val="20"/>
      <w:lang w:eastAsia="en-US"/>
    </w:rPr>
  </w:style>
  <w:style w:type="character" w:customStyle="1" w:styleId="af5">
    <w:name w:val="Текст сноски Знак"/>
    <w:link w:val="af4"/>
    <w:uiPriority w:val="99"/>
    <w:locked/>
    <w:rsid w:val="003D0525"/>
    <w:rPr>
      <w:rFonts w:ascii="Calibri" w:hAnsi="Calibri" w:cs="Times New Roman"/>
      <w:sz w:val="28"/>
      <w:lang w:val="ru-RU" w:eastAsia="ru-RU" w:bidi="ar-SA"/>
    </w:rPr>
  </w:style>
  <w:style w:type="character" w:styleId="af6">
    <w:name w:val="FollowedHyperlink"/>
    <w:uiPriority w:val="99"/>
    <w:rsid w:val="003D0525"/>
    <w:rPr>
      <w:rFonts w:cs="Times New Roman"/>
      <w:color w:val="800080"/>
      <w:u w:val="single"/>
    </w:rPr>
  </w:style>
  <w:style w:type="character" w:customStyle="1" w:styleId="apple-style-span">
    <w:name w:val="apple-style-span"/>
    <w:uiPriority w:val="99"/>
    <w:rsid w:val="003D0525"/>
    <w:rPr>
      <w:rFonts w:cs="Times New Roman"/>
    </w:rPr>
  </w:style>
  <w:style w:type="character" w:styleId="af7">
    <w:name w:val="Strong"/>
    <w:uiPriority w:val="22"/>
    <w:qFormat/>
    <w:locked/>
    <w:rsid w:val="003D0525"/>
    <w:rPr>
      <w:rFonts w:cs="Times New Roman"/>
      <w:b/>
      <w:bCs/>
    </w:rPr>
  </w:style>
  <w:style w:type="character" w:customStyle="1" w:styleId="style8">
    <w:name w:val="style8"/>
    <w:uiPriority w:val="99"/>
    <w:rsid w:val="003D0525"/>
    <w:rPr>
      <w:rFonts w:cs="Times New Roman"/>
    </w:rPr>
  </w:style>
  <w:style w:type="character" w:customStyle="1" w:styleId="af8">
    <w:name w:val="Гипертекстовая ссылка"/>
    <w:uiPriority w:val="99"/>
    <w:rsid w:val="00410A72"/>
    <w:rPr>
      <w:rFonts w:cs="Times New Roman"/>
      <w:b/>
      <w:bCs/>
      <w:color w:val="106BBE"/>
    </w:rPr>
  </w:style>
  <w:style w:type="character" w:customStyle="1" w:styleId="10">
    <w:name w:val="Заголовок 1 Знак"/>
    <w:basedOn w:val="a0"/>
    <w:link w:val="1"/>
    <w:rsid w:val="000B0125"/>
    <w:rPr>
      <w:rFonts w:ascii="Times New Roman" w:eastAsia="Arial Unicode MS" w:hAnsi="Times New Roman"/>
      <w:sz w:val="32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0B0125"/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numbering" w:customStyle="1" w:styleId="13">
    <w:name w:val="Нет списка1"/>
    <w:next w:val="a2"/>
    <w:semiHidden/>
    <w:rsid w:val="000B0125"/>
  </w:style>
  <w:style w:type="paragraph" w:styleId="af9">
    <w:name w:val="Body Text"/>
    <w:basedOn w:val="a"/>
    <w:link w:val="afa"/>
    <w:rsid w:val="000B0125"/>
    <w:pPr>
      <w:spacing w:after="0" w:line="240" w:lineRule="auto"/>
      <w:jc w:val="center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afa">
    <w:name w:val="Основной текст Знак"/>
    <w:basedOn w:val="a0"/>
    <w:link w:val="af9"/>
    <w:rsid w:val="000B0125"/>
    <w:rPr>
      <w:rFonts w:ascii="Times New Roman" w:eastAsia="Times New Roman" w:hAnsi="Times New Roman"/>
      <w:sz w:val="22"/>
      <w:szCs w:val="24"/>
      <w:lang w:val="x-none" w:eastAsia="x-none"/>
    </w:rPr>
  </w:style>
  <w:style w:type="table" w:customStyle="1" w:styleId="14">
    <w:name w:val="Сетка таблицы1"/>
    <w:basedOn w:val="a1"/>
    <w:next w:val="a7"/>
    <w:rsid w:val="000B0125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Знак"/>
    <w:basedOn w:val="a"/>
    <w:rsid w:val="000B012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c">
    <w:name w:val="List Paragraph"/>
    <w:basedOn w:val="a"/>
    <w:uiPriority w:val="34"/>
    <w:qFormat/>
    <w:rsid w:val="000B0125"/>
    <w:pPr>
      <w:ind w:left="720"/>
      <w:contextualSpacing/>
    </w:pPr>
  </w:style>
  <w:style w:type="paragraph" w:styleId="3">
    <w:name w:val="Body Text Indent 3"/>
    <w:basedOn w:val="a"/>
    <w:link w:val="30"/>
    <w:rsid w:val="000B0125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0B0125"/>
    <w:rPr>
      <w:rFonts w:ascii="Times New Roman" w:eastAsia="Times New Roman" w:hAnsi="Times New Roman"/>
      <w:sz w:val="16"/>
      <w:szCs w:val="16"/>
    </w:rPr>
  </w:style>
  <w:style w:type="paragraph" w:customStyle="1" w:styleId="Style3">
    <w:name w:val="Style3"/>
    <w:basedOn w:val="a"/>
    <w:rsid w:val="000B0125"/>
    <w:pPr>
      <w:widowControl w:val="0"/>
      <w:autoSpaceDE w:val="0"/>
      <w:autoSpaceDN w:val="0"/>
      <w:adjustRightInd w:val="0"/>
      <w:spacing w:after="0" w:line="322" w:lineRule="exact"/>
      <w:ind w:firstLine="53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B0125"/>
    <w:pPr>
      <w:widowControl w:val="0"/>
      <w:autoSpaceDE w:val="0"/>
      <w:autoSpaceDN w:val="0"/>
      <w:adjustRightInd w:val="0"/>
      <w:spacing w:after="0" w:line="319" w:lineRule="exact"/>
      <w:ind w:firstLine="54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rsid w:val="000B0125"/>
    <w:rPr>
      <w:rFonts w:ascii="Times New Roman" w:hAnsi="Times New Roman" w:cs="Times New Roman"/>
      <w:sz w:val="26"/>
      <w:szCs w:val="26"/>
    </w:rPr>
  </w:style>
  <w:style w:type="paragraph" w:styleId="21">
    <w:name w:val="Body Text 2"/>
    <w:basedOn w:val="a"/>
    <w:link w:val="22"/>
    <w:rsid w:val="000B0125"/>
    <w:pPr>
      <w:spacing w:after="120" w:line="48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0B0125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15">
    <w:name w:val="заголовок 1"/>
    <w:basedOn w:val="a"/>
    <w:next w:val="a"/>
    <w:rsid w:val="000B0125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ontStyle16">
    <w:name w:val="Font Style16"/>
    <w:rsid w:val="000B0125"/>
    <w:rPr>
      <w:rFonts w:ascii="Times New Roman" w:hAnsi="Times New Roman" w:cs="Times New Roman"/>
      <w:sz w:val="22"/>
      <w:szCs w:val="22"/>
    </w:rPr>
  </w:style>
  <w:style w:type="character" w:styleId="afd">
    <w:name w:val="page number"/>
    <w:basedOn w:val="a0"/>
    <w:rsid w:val="000B0125"/>
  </w:style>
  <w:style w:type="character" w:customStyle="1" w:styleId="afe">
    <w:name w:val="Цветовое выделение"/>
    <w:rsid w:val="000B0125"/>
    <w:rPr>
      <w:b/>
      <w:color w:val="000080"/>
    </w:rPr>
  </w:style>
  <w:style w:type="paragraph" w:styleId="aff">
    <w:name w:val="Title"/>
    <w:basedOn w:val="a"/>
    <w:link w:val="aff0"/>
    <w:qFormat/>
    <w:locked/>
    <w:rsid w:val="000B0125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val="x-none" w:eastAsia="x-none"/>
    </w:rPr>
  </w:style>
  <w:style w:type="character" w:customStyle="1" w:styleId="aff0">
    <w:name w:val="Название Знак"/>
    <w:basedOn w:val="a0"/>
    <w:link w:val="aff"/>
    <w:rsid w:val="000B0125"/>
    <w:rPr>
      <w:rFonts w:ascii="Times New Roman" w:eastAsia="Times New Roman" w:hAnsi="Times New Roman"/>
      <w:b/>
      <w:bCs/>
      <w:sz w:val="28"/>
      <w:szCs w:val="24"/>
      <w:lang w:val="x-none" w:eastAsia="x-none"/>
    </w:rPr>
  </w:style>
  <w:style w:type="paragraph" w:customStyle="1" w:styleId="stylet3">
    <w:name w:val="stylet3"/>
    <w:basedOn w:val="a"/>
    <w:rsid w:val="000B01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1">
    <w:name w:val="Таблицы (моноширинный)"/>
    <w:basedOn w:val="a"/>
    <w:next w:val="a"/>
    <w:uiPriority w:val="99"/>
    <w:rsid w:val="000B01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paragraph" w:styleId="aff2">
    <w:name w:val="No Spacing"/>
    <w:uiPriority w:val="99"/>
    <w:qFormat/>
    <w:rsid w:val="000B0125"/>
    <w:rPr>
      <w:rFonts w:eastAsia="Times New Roman"/>
      <w:sz w:val="22"/>
      <w:szCs w:val="22"/>
    </w:rPr>
  </w:style>
  <w:style w:type="paragraph" w:customStyle="1" w:styleId="aff3">
    <w:name w:val="Прижатый влево"/>
    <w:basedOn w:val="a"/>
    <w:next w:val="a"/>
    <w:uiPriority w:val="99"/>
    <w:rsid w:val="000B01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rsid w:val="000B0125"/>
  </w:style>
  <w:style w:type="character" w:customStyle="1" w:styleId="ConsPlusNormal0">
    <w:name w:val="ConsPlusNormal Знак"/>
    <w:link w:val="ConsPlusNormal"/>
    <w:uiPriority w:val="99"/>
    <w:locked/>
    <w:rsid w:val="000B0125"/>
    <w:rPr>
      <w:rFonts w:ascii="Arial" w:eastAsia="Times New Roman" w:hAnsi="Arial" w:cs="Arial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uiPriority="0"/>
    <w:lsdException w:name="header" w:uiPriority="0"/>
    <w:lsdException w:name="footer" w:uiPriority="0"/>
    <w:lsdException w:name="caption" w:locked="1" w:uiPriority="0" w:qFormat="1"/>
    <w:lsdException w:name="annotation reference" w:uiPriority="0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2" w:uiPriority="0"/>
    <w:lsdException w:name="Body Text Indent 3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annotation subject" w:uiPriority="0"/>
    <w:lsdException w:name="Balloon Text" w:uiPriority="0"/>
    <w:lsdException w:name="Table Grid" w:locked="1" w:semiHidden="0" w:uiPriority="0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4D63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0B0125"/>
    <w:pPr>
      <w:keepNext/>
      <w:spacing w:after="0" w:line="240" w:lineRule="auto"/>
      <w:outlineLvl w:val="0"/>
    </w:pPr>
    <w:rPr>
      <w:rFonts w:ascii="Times New Roman" w:eastAsia="Arial Unicode MS" w:hAnsi="Times New Roman"/>
      <w:sz w:val="32"/>
      <w:szCs w:val="24"/>
      <w:lang w:val="x-none" w:eastAsia="x-none"/>
    </w:rPr>
  </w:style>
  <w:style w:type="paragraph" w:styleId="2">
    <w:name w:val="heading 2"/>
    <w:basedOn w:val="a"/>
    <w:next w:val="a"/>
    <w:link w:val="20"/>
    <w:qFormat/>
    <w:locked/>
    <w:rsid w:val="000B0125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0A2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0A2654"/>
    <w:rPr>
      <w:rFonts w:ascii="Tahoma" w:hAnsi="Tahoma" w:cs="Tahoma"/>
      <w:sz w:val="16"/>
      <w:szCs w:val="16"/>
    </w:rPr>
  </w:style>
  <w:style w:type="character" w:customStyle="1" w:styleId="TextNPA">
    <w:name w:val="Text NPA"/>
    <w:uiPriority w:val="99"/>
    <w:rsid w:val="00AA19AF"/>
    <w:rPr>
      <w:rFonts w:ascii="Courier New" w:hAnsi="Courier New" w:cs="Courier New"/>
    </w:rPr>
  </w:style>
  <w:style w:type="paragraph" w:customStyle="1" w:styleId="ConsPlusTitle">
    <w:name w:val="ConsPlusTitle"/>
    <w:rsid w:val="00325667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ConsPlusNormal">
    <w:name w:val="ConsPlusNormal"/>
    <w:link w:val="ConsPlusNormal0"/>
    <w:uiPriority w:val="99"/>
    <w:rsid w:val="00325667"/>
    <w:pPr>
      <w:autoSpaceDE w:val="0"/>
      <w:autoSpaceDN w:val="0"/>
      <w:adjustRightInd w:val="0"/>
      <w:ind w:firstLine="720"/>
    </w:pPr>
    <w:rPr>
      <w:rFonts w:ascii="Arial" w:eastAsia="Times New Roman" w:hAnsi="Arial" w:cs="Arial"/>
      <w:lang w:eastAsia="en-US"/>
    </w:rPr>
  </w:style>
  <w:style w:type="paragraph" w:customStyle="1" w:styleId="ConsPlusNonformat">
    <w:name w:val="ConsPlusNonformat"/>
    <w:rsid w:val="00325667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5">
    <w:name w:val="Hyperlink"/>
    <w:uiPriority w:val="99"/>
    <w:rsid w:val="00325667"/>
    <w:rPr>
      <w:rFonts w:cs="Times New Roman"/>
      <w:color w:val="0000FF"/>
      <w:u w:val="single"/>
    </w:rPr>
  </w:style>
  <w:style w:type="paragraph" w:styleId="a6">
    <w:name w:val="Normal (Web)"/>
    <w:basedOn w:val="a"/>
    <w:rsid w:val="00325667"/>
    <w:pPr>
      <w:spacing w:before="100" w:beforeAutospacing="1" w:after="100" w:afterAutospacing="1"/>
    </w:pPr>
    <w:rPr>
      <w:rFonts w:ascii="Verdana" w:hAnsi="Verdana" w:cs="Verdana"/>
      <w:color w:val="333333"/>
    </w:rPr>
  </w:style>
  <w:style w:type="paragraph" w:customStyle="1" w:styleId="11">
    <w:name w:val="Без интервала1"/>
    <w:uiPriority w:val="99"/>
    <w:rsid w:val="00325667"/>
    <w:rPr>
      <w:rFonts w:eastAsia="Times New Roman"/>
      <w:sz w:val="22"/>
      <w:szCs w:val="22"/>
      <w:lang w:eastAsia="en-US"/>
    </w:rPr>
  </w:style>
  <w:style w:type="table" w:styleId="a7">
    <w:name w:val="Table Grid"/>
    <w:basedOn w:val="a1"/>
    <w:uiPriority w:val="99"/>
    <w:locked/>
    <w:rsid w:val="00325667"/>
    <w:rPr>
      <w:rFonts w:ascii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8">
    <w:name w:val="footer"/>
    <w:basedOn w:val="a"/>
    <w:link w:val="a9"/>
    <w:rsid w:val="001A3774"/>
    <w:pPr>
      <w:tabs>
        <w:tab w:val="center" w:pos="4677"/>
        <w:tab w:val="right" w:pos="9355"/>
      </w:tabs>
    </w:pPr>
    <w:rPr>
      <w:rFonts w:eastAsia="Times New Roman"/>
      <w:lang w:eastAsia="ru-RU"/>
    </w:rPr>
  </w:style>
  <w:style w:type="character" w:customStyle="1" w:styleId="FooterChar">
    <w:name w:val="Footer Char"/>
    <w:uiPriority w:val="99"/>
    <w:semiHidden/>
    <w:locked/>
    <w:rsid w:val="00372DF6"/>
    <w:rPr>
      <w:rFonts w:cs="Times New Roman"/>
      <w:lang w:eastAsia="en-US"/>
    </w:rPr>
  </w:style>
  <w:style w:type="character" w:customStyle="1" w:styleId="a9">
    <w:name w:val="Нижний колонтитул Знак"/>
    <w:link w:val="a8"/>
    <w:locked/>
    <w:rsid w:val="001A3774"/>
    <w:rPr>
      <w:rFonts w:ascii="Calibri" w:hAnsi="Calibri" w:cs="Times New Roman"/>
      <w:sz w:val="22"/>
      <w:szCs w:val="22"/>
      <w:lang w:val="ru-RU" w:eastAsia="ru-RU" w:bidi="ar-SA"/>
    </w:rPr>
  </w:style>
  <w:style w:type="paragraph" w:customStyle="1" w:styleId="12">
    <w:name w:val="Абзац списка1"/>
    <w:basedOn w:val="a"/>
    <w:uiPriority w:val="99"/>
    <w:rsid w:val="001A3774"/>
    <w:pPr>
      <w:ind w:left="720"/>
      <w:contextualSpacing/>
    </w:pPr>
    <w:rPr>
      <w:lang w:eastAsia="ru-RU"/>
    </w:rPr>
  </w:style>
  <w:style w:type="character" w:customStyle="1" w:styleId="aa">
    <w:name w:val="Знак Знак"/>
    <w:uiPriority w:val="99"/>
    <w:rsid w:val="00321193"/>
    <w:rPr>
      <w:rFonts w:cs="Times New Roman"/>
      <w:sz w:val="24"/>
      <w:szCs w:val="24"/>
    </w:rPr>
  </w:style>
  <w:style w:type="paragraph" w:customStyle="1" w:styleId="ConsPlusCell">
    <w:name w:val="ConsPlusCell"/>
    <w:uiPriority w:val="99"/>
    <w:rsid w:val="003D052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3D052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6">
    <w:name w:val="Знак Знак6"/>
    <w:uiPriority w:val="99"/>
    <w:rsid w:val="003D0525"/>
    <w:rPr>
      <w:rFonts w:ascii="Calibri" w:hAnsi="Calibri" w:cs="Tahoma"/>
      <w:sz w:val="16"/>
      <w:szCs w:val="16"/>
    </w:rPr>
  </w:style>
  <w:style w:type="paragraph" w:styleId="ab">
    <w:name w:val="header"/>
    <w:basedOn w:val="a"/>
    <w:link w:val="ac"/>
    <w:rsid w:val="003D0525"/>
    <w:pPr>
      <w:tabs>
        <w:tab w:val="center" w:pos="4677"/>
        <w:tab w:val="right" w:pos="9355"/>
      </w:tabs>
      <w:spacing w:after="0" w:line="240" w:lineRule="auto"/>
    </w:pPr>
    <w:rPr>
      <w:lang w:eastAsia="ru-RU"/>
    </w:rPr>
  </w:style>
  <w:style w:type="character" w:customStyle="1" w:styleId="HeaderChar">
    <w:name w:val="Header Char"/>
    <w:uiPriority w:val="99"/>
    <w:semiHidden/>
    <w:locked/>
    <w:rsid w:val="00B7624B"/>
    <w:rPr>
      <w:rFonts w:cs="Times New Roman"/>
      <w:lang w:eastAsia="en-US"/>
    </w:rPr>
  </w:style>
  <w:style w:type="character" w:customStyle="1" w:styleId="ac">
    <w:name w:val="Верхний колонтитул Знак"/>
    <w:link w:val="ab"/>
    <w:locked/>
    <w:rsid w:val="003D0525"/>
    <w:rPr>
      <w:rFonts w:ascii="Calibri" w:hAnsi="Calibri" w:cs="Times New Roman"/>
      <w:sz w:val="22"/>
      <w:szCs w:val="22"/>
      <w:lang w:val="ru-RU" w:eastAsia="ru-RU" w:bidi="ar-SA"/>
    </w:rPr>
  </w:style>
  <w:style w:type="character" w:customStyle="1" w:styleId="4">
    <w:name w:val="Знак Знак4"/>
    <w:uiPriority w:val="99"/>
    <w:rsid w:val="003D0525"/>
    <w:rPr>
      <w:rFonts w:ascii="Calibri" w:hAnsi="Calibri" w:cs="Times New Roman"/>
      <w:sz w:val="22"/>
      <w:szCs w:val="22"/>
    </w:rPr>
  </w:style>
  <w:style w:type="paragraph" w:styleId="ad">
    <w:name w:val="Body Text Indent"/>
    <w:basedOn w:val="a"/>
    <w:link w:val="ae"/>
    <w:rsid w:val="003D0525"/>
    <w:pPr>
      <w:spacing w:after="120"/>
      <w:ind w:left="283"/>
    </w:pPr>
    <w:rPr>
      <w:lang w:eastAsia="ru-RU"/>
    </w:rPr>
  </w:style>
  <w:style w:type="character" w:customStyle="1" w:styleId="BodyTextIndentChar">
    <w:name w:val="Body Text Indent Char"/>
    <w:uiPriority w:val="99"/>
    <w:semiHidden/>
    <w:locked/>
    <w:rsid w:val="00B7624B"/>
    <w:rPr>
      <w:rFonts w:cs="Times New Roman"/>
      <w:lang w:eastAsia="en-US"/>
    </w:rPr>
  </w:style>
  <w:style w:type="character" w:customStyle="1" w:styleId="ae">
    <w:name w:val="Основной текст с отступом Знак"/>
    <w:link w:val="ad"/>
    <w:locked/>
    <w:rsid w:val="003D0525"/>
    <w:rPr>
      <w:rFonts w:ascii="Calibri" w:hAnsi="Calibri" w:cs="Times New Roman"/>
      <w:sz w:val="22"/>
      <w:szCs w:val="22"/>
      <w:lang w:val="ru-RU" w:eastAsia="ru-RU" w:bidi="ar-SA"/>
    </w:rPr>
  </w:style>
  <w:style w:type="character" w:customStyle="1" w:styleId="hmaodepartmenttel">
    <w:name w:val="hmao_department_tel"/>
    <w:uiPriority w:val="99"/>
    <w:rsid w:val="003D0525"/>
    <w:rPr>
      <w:rFonts w:cs="Times New Roman"/>
    </w:rPr>
  </w:style>
  <w:style w:type="character" w:styleId="af">
    <w:name w:val="annotation reference"/>
    <w:rsid w:val="003D0525"/>
    <w:rPr>
      <w:rFonts w:cs="Times New Roman"/>
      <w:sz w:val="16"/>
      <w:szCs w:val="16"/>
    </w:rPr>
  </w:style>
  <w:style w:type="paragraph" w:styleId="af0">
    <w:name w:val="annotation text"/>
    <w:basedOn w:val="a"/>
    <w:link w:val="af1"/>
    <w:rsid w:val="003D0525"/>
    <w:pPr>
      <w:spacing w:line="240" w:lineRule="auto"/>
    </w:pPr>
    <w:rPr>
      <w:sz w:val="20"/>
      <w:szCs w:val="20"/>
      <w:lang w:eastAsia="ru-RU"/>
    </w:rPr>
  </w:style>
  <w:style w:type="character" w:customStyle="1" w:styleId="CommentTextChar">
    <w:name w:val="Comment Text Char"/>
    <w:uiPriority w:val="99"/>
    <w:semiHidden/>
    <w:locked/>
    <w:rsid w:val="00B7624B"/>
    <w:rPr>
      <w:rFonts w:cs="Times New Roman"/>
      <w:sz w:val="20"/>
      <w:szCs w:val="20"/>
      <w:lang w:eastAsia="en-US"/>
    </w:rPr>
  </w:style>
  <w:style w:type="character" w:customStyle="1" w:styleId="af1">
    <w:name w:val="Текст примечания Знак"/>
    <w:link w:val="af0"/>
    <w:locked/>
    <w:rsid w:val="003D0525"/>
    <w:rPr>
      <w:rFonts w:ascii="Calibri" w:hAnsi="Calibri" w:cs="Times New Roman"/>
      <w:lang w:val="ru-RU" w:eastAsia="ru-RU" w:bidi="ar-SA"/>
    </w:rPr>
  </w:style>
  <w:style w:type="paragraph" w:styleId="af2">
    <w:name w:val="annotation subject"/>
    <w:basedOn w:val="af0"/>
    <w:next w:val="af0"/>
    <w:link w:val="af3"/>
    <w:rsid w:val="003D0525"/>
    <w:rPr>
      <w:b/>
      <w:bCs/>
    </w:rPr>
  </w:style>
  <w:style w:type="character" w:customStyle="1" w:styleId="CommentSubjectChar">
    <w:name w:val="Comment Subject Char"/>
    <w:uiPriority w:val="99"/>
    <w:semiHidden/>
    <w:locked/>
    <w:rsid w:val="00B7624B"/>
    <w:rPr>
      <w:rFonts w:ascii="Calibri" w:hAnsi="Calibri" w:cs="Times New Roman"/>
      <w:b/>
      <w:bCs/>
      <w:sz w:val="20"/>
      <w:szCs w:val="20"/>
      <w:lang w:val="ru-RU" w:eastAsia="en-US" w:bidi="ar-SA"/>
    </w:rPr>
  </w:style>
  <w:style w:type="character" w:customStyle="1" w:styleId="af3">
    <w:name w:val="Тема примечания Знак"/>
    <w:link w:val="af2"/>
    <w:uiPriority w:val="99"/>
    <w:locked/>
    <w:rsid w:val="003D0525"/>
    <w:rPr>
      <w:rFonts w:ascii="Calibri" w:hAnsi="Calibri" w:cs="Times New Roman"/>
      <w:b/>
      <w:bCs/>
      <w:lang w:val="ru-RU" w:eastAsia="ru-RU" w:bidi="ar-SA"/>
    </w:rPr>
  </w:style>
  <w:style w:type="paragraph" w:styleId="af4">
    <w:name w:val="footnote text"/>
    <w:basedOn w:val="a"/>
    <w:link w:val="af5"/>
    <w:autoRedefine/>
    <w:uiPriority w:val="99"/>
    <w:rsid w:val="003D0525"/>
    <w:pPr>
      <w:spacing w:after="0" w:line="240" w:lineRule="auto"/>
    </w:pPr>
    <w:rPr>
      <w:sz w:val="28"/>
      <w:szCs w:val="20"/>
      <w:lang w:eastAsia="ru-RU"/>
    </w:rPr>
  </w:style>
  <w:style w:type="character" w:customStyle="1" w:styleId="FootnoteTextChar">
    <w:name w:val="Footnote Text Char"/>
    <w:uiPriority w:val="99"/>
    <w:semiHidden/>
    <w:locked/>
    <w:rsid w:val="00B7624B"/>
    <w:rPr>
      <w:rFonts w:cs="Times New Roman"/>
      <w:sz w:val="20"/>
      <w:szCs w:val="20"/>
      <w:lang w:eastAsia="en-US"/>
    </w:rPr>
  </w:style>
  <w:style w:type="character" w:customStyle="1" w:styleId="af5">
    <w:name w:val="Текст сноски Знак"/>
    <w:link w:val="af4"/>
    <w:uiPriority w:val="99"/>
    <w:locked/>
    <w:rsid w:val="003D0525"/>
    <w:rPr>
      <w:rFonts w:ascii="Calibri" w:hAnsi="Calibri" w:cs="Times New Roman"/>
      <w:sz w:val="28"/>
      <w:lang w:val="ru-RU" w:eastAsia="ru-RU" w:bidi="ar-SA"/>
    </w:rPr>
  </w:style>
  <w:style w:type="character" w:styleId="af6">
    <w:name w:val="FollowedHyperlink"/>
    <w:uiPriority w:val="99"/>
    <w:rsid w:val="003D0525"/>
    <w:rPr>
      <w:rFonts w:cs="Times New Roman"/>
      <w:color w:val="800080"/>
      <w:u w:val="single"/>
    </w:rPr>
  </w:style>
  <w:style w:type="character" w:customStyle="1" w:styleId="apple-style-span">
    <w:name w:val="apple-style-span"/>
    <w:uiPriority w:val="99"/>
    <w:rsid w:val="003D0525"/>
    <w:rPr>
      <w:rFonts w:cs="Times New Roman"/>
    </w:rPr>
  </w:style>
  <w:style w:type="character" w:styleId="af7">
    <w:name w:val="Strong"/>
    <w:uiPriority w:val="22"/>
    <w:qFormat/>
    <w:locked/>
    <w:rsid w:val="003D0525"/>
    <w:rPr>
      <w:rFonts w:cs="Times New Roman"/>
      <w:b/>
      <w:bCs/>
    </w:rPr>
  </w:style>
  <w:style w:type="character" w:customStyle="1" w:styleId="style8">
    <w:name w:val="style8"/>
    <w:uiPriority w:val="99"/>
    <w:rsid w:val="003D0525"/>
    <w:rPr>
      <w:rFonts w:cs="Times New Roman"/>
    </w:rPr>
  </w:style>
  <w:style w:type="character" w:customStyle="1" w:styleId="af8">
    <w:name w:val="Гипертекстовая ссылка"/>
    <w:uiPriority w:val="99"/>
    <w:rsid w:val="00410A72"/>
    <w:rPr>
      <w:rFonts w:cs="Times New Roman"/>
      <w:b/>
      <w:bCs/>
      <w:color w:val="106BBE"/>
    </w:rPr>
  </w:style>
  <w:style w:type="character" w:customStyle="1" w:styleId="10">
    <w:name w:val="Заголовок 1 Знак"/>
    <w:basedOn w:val="a0"/>
    <w:link w:val="1"/>
    <w:rsid w:val="000B0125"/>
    <w:rPr>
      <w:rFonts w:ascii="Times New Roman" w:eastAsia="Arial Unicode MS" w:hAnsi="Times New Roman"/>
      <w:sz w:val="32"/>
      <w:szCs w:val="24"/>
      <w:lang w:val="x-none" w:eastAsia="x-none"/>
    </w:rPr>
  </w:style>
  <w:style w:type="character" w:customStyle="1" w:styleId="20">
    <w:name w:val="Заголовок 2 Знак"/>
    <w:basedOn w:val="a0"/>
    <w:link w:val="2"/>
    <w:rsid w:val="000B0125"/>
    <w:rPr>
      <w:rFonts w:ascii="Arial" w:eastAsia="Times New Roman" w:hAnsi="Arial"/>
      <w:b/>
      <w:bCs/>
      <w:i/>
      <w:iCs/>
      <w:sz w:val="28"/>
      <w:szCs w:val="28"/>
      <w:lang w:val="x-none" w:eastAsia="x-none"/>
    </w:rPr>
  </w:style>
  <w:style w:type="numbering" w:customStyle="1" w:styleId="13">
    <w:name w:val="Нет списка1"/>
    <w:next w:val="a2"/>
    <w:semiHidden/>
    <w:rsid w:val="000B0125"/>
  </w:style>
  <w:style w:type="paragraph" w:styleId="af9">
    <w:name w:val="Body Text"/>
    <w:basedOn w:val="a"/>
    <w:link w:val="afa"/>
    <w:rsid w:val="000B0125"/>
    <w:pPr>
      <w:spacing w:after="0" w:line="240" w:lineRule="auto"/>
      <w:jc w:val="center"/>
    </w:pPr>
    <w:rPr>
      <w:rFonts w:ascii="Times New Roman" w:eastAsia="Times New Roman" w:hAnsi="Times New Roman"/>
      <w:szCs w:val="24"/>
      <w:lang w:val="x-none" w:eastAsia="x-none"/>
    </w:rPr>
  </w:style>
  <w:style w:type="character" w:customStyle="1" w:styleId="afa">
    <w:name w:val="Основной текст Знак"/>
    <w:basedOn w:val="a0"/>
    <w:link w:val="af9"/>
    <w:rsid w:val="000B0125"/>
    <w:rPr>
      <w:rFonts w:ascii="Times New Roman" w:eastAsia="Times New Roman" w:hAnsi="Times New Roman"/>
      <w:sz w:val="22"/>
      <w:szCs w:val="24"/>
      <w:lang w:val="x-none" w:eastAsia="x-none"/>
    </w:rPr>
  </w:style>
  <w:style w:type="table" w:customStyle="1" w:styleId="14">
    <w:name w:val="Сетка таблицы1"/>
    <w:basedOn w:val="a1"/>
    <w:next w:val="a7"/>
    <w:rsid w:val="000B0125"/>
    <w:rPr>
      <w:rFonts w:ascii="Times New Roman" w:eastAsia="Times New Roman" w:hAnsi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b">
    <w:name w:val="Знак"/>
    <w:basedOn w:val="a"/>
    <w:rsid w:val="000B0125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styleId="afc">
    <w:name w:val="List Paragraph"/>
    <w:basedOn w:val="a"/>
    <w:uiPriority w:val="34"/>
    <w:qFormat/>
    <w:rsid w:val="000B0125"/>
    <w:pPr>
      <w:ind w:left="720"/>
      <w:contextualSpacing/>
    </w:pPr>
  </w:style>
  <w:style w:type="paragraph" w:styleId="3">
    <w:name w:val="Body Text Indent 3"/>
    <w:basedOn w:val="a"/>
    <w:link w:val="30"/>
    <w:rsid w:val="000B0125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0B0125"/>
    <w:rPr>
      <w:rFonts w:ascii="Times New Roman" w:eastAsia="Times New Roman" w:hAnsi="Times New Roman"/>
      <w:sz w:val="16"/>
      <w:szCs w:val="16"/>
    </w:rPr>
  </w:style>
  <w:style w:type="paragraph" w:customStyle="1" w:styleId="Style3">
    <w:name w:val="Style3"/>
    <w:basedOn w:val="a"/>
    <w:rsid w:val="000B0125"/>
    <w:pPr>
      <w:widowControl w:val="0"/>
      <w:autoSpaceDE w:val="0"/>
      <w:autoSpaceDN w:val="0"/>
      <w:adjustRightInd w:val="0"/>
      <w:spacing w:after="0" w:line="322" w:lineRule="exact"/>
      <w:ind w:firstLine="533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4">
    <w:name w:val="Style4"/>
    <w:basedOn w:val="a"/>
    <w:rsid w:val="000B0125"/>
    <w:pPr>
      <w:widowControl w:val="0"/>
      <w:autoSpaceDE w:val="0"/>
      <w:autoSpaceDN w:val="0"/>
      <w:adjustRightInd w:val="0"/>
      <w:spacing w:after="0" w:line="319" w:lineRule="exact"/>
      <w:ind w:firstLine="542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rsid w:val="000B0125"/>
    <w:rPr>
      <w:rFonts w:ascii="Times New Roman" w:hAnsi="Times New Roman" w:cs="Times New Roman"/>
      <w:sz w:val="26"/>
      <w:szCs w:val="26"/>
    </w:rPr>
  </w:style>
  <w:style w:type="paragraph" w:styleId="21">
    <w:name w:val="Body Text 2"/>
    <w:basedOn w:val="a"/>
    <w:link w:val="22"/>
    <w:rsid w:val="000B0125"/>
    <w:pPr>
      <w:spacing w:after="120" w:line="480" w:lineRule="auto"/>
    </w:pPr>
    <w:rPr>
      <w:rFonts w:ascii="Times New Roman" w:eastAsia="Times New Roman" w:hAnsi="Times New Roman"/>
      <w:sz w:val="24"/>
      <w:szCs w:val="24"/>
      <w:lang w:val="x-none" w:eastAsia="x-none"/>
    </w:rPr>
  </w:style>
  <w:style w:type="character" w:customStyle="1" w:styleId="22">
    <w:name w:val="Основной текст 2 Знак"/>
    <w:basedOn w:val="a0"/>
    <w:link w:val="21"/>
    <w:rsid w:val="000B0125"/>
    <w:rPr>
      <w:rFonts w:ascii="Times New Roman" w:eastAsia="Times New Roman" w:hAnsi="Times New Roman"/>
      <w:sz w:val="24"/>
      <w:szCs w:val="24"/>
      <w:lang w:val="x-none" w:eastAsia="x-none"/>
    </w:rPr>
  </w:style>
  <w:style w:type="paragraph" w:customStyle="1" w:styleId="15">
    <w:name w:val="заголовок 1"/>
    <w:basedOn w:val="a"/>
    <w:next w:val="a"/>
    <w:rsid w:val="000B0125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/>
      <w:sz w:val="28"/>
      <w:szCs w:val="28"/>
      <w:lang w:eastAsia="ru-RU"/>
    </w:rPr>
  </w:style>
  <w:style w:type="character" w:customStyle="1" w:styleId="FontStyle16">
    <w:name w:val="Font Style16"/>
    <w:rsid w:val="000B0125"/>
    <w:rPr>
      <w:rFonts w:ascii="Times New Roman" w:hAnsi="Times New Roman" w:cs="Times New Roman"/>
      <w:sz w:val="22"/>
      <w:szCs w:val="22"/>
    </w:rPr>
  </w:style>
  <w:style w:type="character" w:styleId="afd">
    <w:name w:val="page number"/>
    <w:basedOn w:val="a0"/>
    <w:rsid w:val="000B0125"/>
  </w:style>
  <w:style w:type="character" w:customStyle="1" w:styleId="afe">
    <w:name w:val="Цветовое выделение"/>
    <w:rsid w:val="000B0125"/>
    <w:rPr>
      <w:b/>
      <w:color w:val="000080"/>
    </w:rPr>
  </w:style>
  <w:style w:type="paragraph" w:styleId="aff">
    <w:name w:val="Title"/>
    <w:basedOn w:val="a"/>
    <w:link w:val="aff0"/>
    <w:qFormat/>
    <w:locked/>
    <w:rsid w:val="000B0125"/>
    <w:pPr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4"/>
      <w:lang w:val="x-none" w:eastAsia="x-none"/>
    </w:rPr>
  </w:style>
  <w:style w:type="character" w:customStyle="1" w:styleId="aff0">
    <w:name w:val="Название Знак"/>
    <w:basedOn w:val="a0"/>
    <w:link w:val="aff"/>
    <w:rsid w:val="000B0125"/>
    <w:rPr>
      <w:rFonts w:ascii="Times New Roman" w:eastAsia="Times New Roman" w:hAnsi="Times New Roman"/>
      <w:b/>
      <w:bCs/>
      <w:sz w:val="28"/>
      <w:szCs w:val="24"/>
      <w:lang w:val="x-none" w:eastAsia="x-none"/>
    </w:rPr>
  </w:style>
  <w:style w:type="paragraph" w:customStyle="1" w:styleId="stylet3">
    <w:name w:val="stylet3"/>
    <w:basedOn w:val="a"/>
    <w:rsid w:val="000B01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1">
    <w:name w:val="Таблицы (моноширинный)"/>
    <w:basedOn w:val="a"/>
    <w:next w:val="a"/>
    <w:uiPriority w:val="99"/>
    <w:rsid w:val="000B012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lang w:eastAsia="ru-RU"/>
    </w:rPr>
  </w:style>
  <w:style w:type="paragraph" w:styleId="aff2">
    <w:name w:val="No Spacing"/>
    <w:uiPriority w:val="99"/>
    <w:qFormat/>
    <w:rsid w:val="000B0125"/>
    <w:rPr>
      <w:rFonts w:eastAsia="Times New Roman"/>
      <w:sz w:val="22"/>
      <w:szCs w:val="22"/>
    </w:rPr>
  </w:style>
  <w:style w:type="paragraph" w:customStyle="1" w:styleId="aff3">
    <w:name w:val="Прижатый влево"/>
    <w:basedOn w:val="a"/>
    <w:next w:val="a"/>
    <w:uiPriority w:val="99"/>
    <w:rsid w:val="000B0125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pple-converted-space">
    <w:name w:val="apple-converted-space"/>
    <w:rsid w:val="000B0125"/>
  </w:style>
  <w:style w:type="character" w:customStyle="1" w:styleId="ConsPlusNormal0">
    <w:name w:val="ConsPlusNormal Знак"/>
    <w:link w:val="ConsPlusNormal"/>
    <w:uiPriority w:val="99"/>
    <w:locked/>
    <w:rsid w:val="000B0125"/>
    <w:rPr>
      <w:rFonts w:ascii="Arial" w:eastAsia="Times New Roman" w:hAnsi="Arial" w:cs="Arial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199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gosuslugi.ru" TargetMode="External"/><Relationship Id="rId18" Type="http://schemas.openxmlformats.org/officeDocument/2006/relationships/hyperlink" Target="consultantplus://offline/ref=4FC614F8A68EA8FA545976F8B745EBD9696C5D326F7A9C4C875CB3187D1D1E65D3388C84F8FF1C5CABC0AE89OBN7K" TargetMode="External"/><Relationship Id="rId26" Type="http://schemas.openxmlformats.org/officeDocument/2006/relationships/hyperlink" Target="consultantplus://offline/ref=0DA690E298D061B72EE234A5904DD42BC74B36F8CBF28D6D89DFDAF0CA791EDC08A6AD9186nCu9F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F6B87DA19E4FEC5B71EEBE0A20E32A6ABCCBC20E92455B443C62CE05E71C4E04E6E751D35DD6810B9140C27EB3RCK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main?base=RLAW127;n=20732;fld=134;dst=100318" TargetMode="External"/><Relationship Id="rId17" Type="http://schemas.openxmlformats.org/officeDocument/2006/relationships/hyperlink" Target="consultantplus://offline/ref=4FC614F8A68EA8FA545976F8B745EBD9696C5D326F7A9C4C875CB3187D1D1E65D3388C84F8FF1C5CABC0AE8FOBN6K" TargetMode="External"/><Relationship Id="rId25" Type="http://schemas.openxmlformats.org/officeDocument/2006/relationships/hyperlink" Target="consultantplus://offline/ref=1BEA68F14BEAAD94AF0A50651AA5F2DB393C323256D864AB6DBB05923A5F60E0A10BD1E22786EEE3ABF1F359lEt9L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494BB598828502E6B986B6FECBB5C6313810FFBBD052284775AB7AABF4E5037007609278E903E4C510FE57D5AKBK" TargetMode="External"/><Relationship Id="rId20" Type="http://schemas.openxmlformats.org/officeDocument/2006/relationships/hyperlink" Target="consultantplus://offline/ref=4FC614F8A68EA8FA545976F8B745EBD9696C5D326F7A9C4C875CB3187D1D1E65D3388C84F8FF1C5CABC0AE89OBN7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fc@mfcnr86.ru" TargetMode="External"/><Relationship Id="rId24" Type="http://schemas.openxmlformats.org/officeDocument/2006/relationships/hyperlink" Target="consultantplus://offline/ref=CD18472E4AD899057120724A147063410E52AF7125B97074D075C78B3ACF95463EF01CC7520D1E294431668CHBl3G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9494BB598828502E6B986B6FECBB5C6313810FFBBD052284775AB7AABF4E5037007609278E903E4C510FE57B5AKDK" TargetMode="External"/><Relationship Id="rId23" Type="http://schemas.openxmlformats.org/officeDocument/2006/relationships/hyperlink" Target="consultantplus://offline/ref=CD18472E4AD899057120724A147063410E52AF7125B97074D075C78B3ACF95463EF01CC7520D1E2944316386HBl2G" TargetMode="External"/><Relationship Id="rId28" Type="http://schemas.openxmlformats.org/officeDocument/2006/relationships/theme" Target="theme/theme1.xml"/><Relationship Id="rId10" Type="http://schemas.openxmlformats.org/officeDocument/2006/relationships/hyperlink" Target="consultantplus://offline/ref=4160ECEEB1AC611E50F112BF7D7EECA0DA2FD284EEBD9EA823FDD25E4876104FFECCE6F6607C5448X9QFJ" TargetMode="External"/><Relationship Id="rId19" Type="http://schemas.openxmlformats.org/officeDocument/2006/relationships/hyperlink" Target="consultantplus://offline/ref=4FC614F8A68EA8FA545976F8B745EBD9696C5D326F7A9C4C875CB3187D1D1E65D3388C84F8FF1C5CABC0AE8FOBN6K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86.gosuslugi.ru" TargetMode="External"/><Relationship Id="rId22" Type="http://schemas.openxmlformats.org/officeDocument/2006/relationships/hyperlink" Target="consultantplus://offline/ref=8AC0BD87BAE8065E73106C10403CF92EA3E0BC20A3E9BE8576ACC955C7F87873269AA064n6L7I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46C638-D4E1-4FEE-817B-BE3E5A420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24</Pages>
  <Words>7716</Words>
  <Characters>60020</Characters>
  <Application>Microsoft Office Word</Application>
  <DocSecurity>0</DocSecurity>
  <Lines>500</Lines>
  <Paragraphs>135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67601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Ежова Ольга Васильевна</dc:creator>
  <cp:lastModifiedBy>Краснова</cp:lastModifiedBy>
  <cp:revision>6</cp:revision>
  <cp:lastPrinted>2014-05-20T01:32:00Z</cp:lastPrinted>
  <dcterms:created xsi:type="dcterms:W3CDTF">2016-12-13T09:50:00Z</dcterms:created>
  <dcterms:modified xsi:type="dcterms:W3CDTF">2017-01-17T07:25:00Z</dcterms:modified>
</cp:coreProperties>
</file>