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91" w:rsidRDefault="0085765D" w:rsidP="00DA6439">
      <w:pPr>
        <w:rPr>
          <w:sz w:val="44"/>
          <w:szCs w:val="44"/>
        </w:rPr>
      </w:pPr>
      <w:r w:rsidRPr="0085765D">
        <w:rPr>
          <w:sz w:val="44"/>
          <w:szCs w:val="44"/>
        </w:rPr>
        <w:t>Уведомление о проведении ежегодной актуализации схемы теплоснабжения</w:t>
      </w:r>
      <w:r>
        <w:rPr>
          <w:sz w:val="44"/>
          <w:szCs w:val="44"/>
        </w:rPr>
        <w:t xml:space="preserve"> муниципального образования «Сельское поселение Сентябрьский</w:t>
      </w:r>
      <w:r w:rsidR="00DA6439">
        <w:rPr>
          <w:sz w:val="44"/>
          <w:szCs w:val="44"/>
        </w:rPr>
        <w:t>»</w:t>
      </w:r>
      <w:r>
        <w:rPr>
          <w:sz w:val="44"/>
          <w:szCs w:val="44"/>
        </w:rPr>
        <w:t xml:space="preserve"> на 201</w:t>
      </w:r>
      <w:r w:rsidR="00CC6FF7">
        <w:rPr>
          <w:sz w:val="44"/>
          <w:szCs w:val="44"/>
        </w:rPr>
        <w:t>7</w:t>
      </w:r>
      <w:r>
        <w:rPr>
          <w:sz w:val="44"/>
          <w:szCs w:val="44"/>
        </w:rPr>
        <w:t xml:space="preserve"> год.</w:t>
      </w:r>
    </w:p>
    <w:p w:rsidR="0085765D" w:rsidRPr="00DA6439" w:rsidRDefault="00DA6439" w:rsidP="00DA64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65D" w:rsidRPr="00DA6439">
        <w:rPr>
          <w:sz w:val="28"/>
          <w:szCs w:val="28"/>
        </w:rPr>
        <w:t xml:space="preserve">Постановлением администрации сельского поселения Сентябрьский </w:t>
      </w:r>
      <w:r w:rsidR="0042072B" w:rsidRPr="00DA6439">
        <w:rPr>
          <w:sz w:val="28"/>
          <w:szCs w:val="28"/>
        </w:rPr>
        <w:t xml:space="preserve"> от 20.11.2014 №132-па  утверждена схема теплоснабжения муниципального образования «Сельское поселение Сентябрьский» на период до 2029 года</w:t>
      </w:r>
      <w:r w:rsidR="00B220F5">
        <w:rPr>
          <w:sz w:val="28"/>
          <w:szCs w:val="28"/>
        </w:rPr>
        <w:t xml:space="preserve"> ( в редакции от 14.04.2015 №</w:t>
      </w:r>
      <w:r w:rsidR="00B03919">
        <w:rPr>
          <w:sz w:val="28"/>
          <w:szCs w:val="28"/>
        </w:rPr>
        <w:t>54-па).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2072B" w:rsidRPr="00DA6439">
        <w:rPr>
          <w:sz w:val="28"/>
          <w:szCs w:val="28"/>
        </w:rPr>
        <w:t xml:space="preserve">Согласно пунктам 22-24 Требований к порядку разработки и утверждения </w:t>
      </w:r>
      <w:proofErr w:type="gramStart"/>
      <w:r w:rsidR="0042072B" w:rsidRPr="00DA6439">
        <w:rPr>
          <w:sz w:val="28"/>
          <w:szCs w:val="28"/>
        </w:rPr>
        <w:t>схем теплоснабжения, утвержденных постановлением Правительства РФ от 22.02.2012 №154 схема теплоснабжения подлежит</w:t>
      </w:r>
      <w:proofErr w:type="gramEnd"/>
      <w:r w:rsidR="0042072B" w:rsidRPr="00DA6439">
        <w:rPr>
          <w:sz w:val="28"/>
          <w:szCs w:val="28"/>
        </w:rPr>
        <w:t xml:space="preserve"> ежегодной актуализации.</w:t>
      </w:r>
    </w:p>
    <w:p w:rsidR="0085765D" w:rsidRDefault="00DA6439" w:rsidP="00DA6439">
      <w:pPr>
        <w:jc w:val="both"/>
        <w:rPr>
          <w:rStyle w:val="a3"/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42072B" w:rsidRPr="00DA6439">
        <w:rPr>
          <w:sz w:val="28"/>
          <w:szCs w:val="28"/>
        </w:rPr>
        <w:t xml:space="preserve">Предложения теплоснабжающих, </w:t>
      </w:r>
      <w:proofErr w:type="spellStart"/>
      <w:r w:rsidR="0042072B" w:rsidRPr="00DA6439">
        <w:rPr>
          <w:sz w:val="28"/>
          <w:szCs w:val="28"/>
        </w:rPr>
        <w:t>теплосетевых</w:t>
      </w:r>
      <w:proofErr w:type="spellEnd"/>
      <w:r w:rsidR="0042072B" w:rsidRPr="00DA6439">
        <w:rPr>
          <w:sz w:val="28"/>
          <w:szCs w:val="28"/>
        </w:rPr>
        <w:t xml:space="preserve"> организаций и иных заинтересованных лиц по актуализации схемы теплоснабжения принимаются до 01 марта 201</w:t>
      </w:r>
      <w:r w:rsidR="00CC6FF7">
        <w:rPr>
          <w:sz w:val="28"/>
          <w:szCs w:val="28"/>
        </w:rPr>
        <w:t>6</w:t>
      </w:r>
      <w:r w:rsidR="0042072B" w:rsidRPr="00DA6439">
        <w:rPr>
          <w:sz w:val="28"/>
          <w:szCs w:val="28"/>
        </w:rPr>
        <w:t xml:space="preserve"> года по адресу:  РФ, Тюменская область, ХМАО-Югра, </w:t>
      </w:r>
      <w:proofErr w:type="spellStart"/>
      <w:r w:rsidR="0042072B" w:rsidRPr="00DA6439">
        <w:rPr>
          <w:sz w:val="28"/>
          <w:szCs w:val="28"/>
        </w:rPr>
        <w:t>Нефтеюганский</w:t>
      </w:r>
      <w:proofErr w:type="spellEnd"/>
      <w:r w:rsidR="0042072B" w:rsidRPr="00DA6439">
        <w:rPr>
          <w:sz w:val="28"/>
          <w:szCs w:val="28"/>
        </w:rPr>
        <w:t xml:space="preserve"> район, </w:t>
      </w:r>
      <w:proofErr w:type="spellStart"/>
      <w:r w:rsidR="0042072B" w:rsidRPr="00DA6439">
        <w:rPr>
          <w:sz w:val="28"/>
          <w:szCs w:val="28"/>
        </w:rPr>
        <w:t>п</w:t>
      </w:r>
      <w:proofErr w:type="gramStart"/>
      <w:r w:rsidR="0042072B" w:rsidRPr="00DA6439">
        <w:rPr>
          <w:sz w:val="28"/>
          <w:szCs w:val="28"/>
        </w:rPr>
        <w:t>.С</w:t>
      </w:r>
      <w:proofErr w:type="gramEnd"/>
      <w:r w:rsidR="0042072B" w:rsidRPr="00DA6439">
        <w:rPr>
          <w:sz w:val="28"/>
          <w:szCs w:val="28"/>
        </w:rPr>
        <w:t>ентябрьский</w:t>
      </w:r>
      <w:proofErr w:type="spellEnd"/>
      <w:r w:rsidR="0042072B" w:rsidRPr="00DA6439">
        <w:rPr>
          <w:sz w:val="28"/>
          <w:szCs w:val="28"/>
        </w:rPr>
        <w:t>, д.15, кв.2, тел./факс: 8(3463)299-243, электронная почта</w:t>
      </w:r>
      <w:r>
        <w:rPr>
          <w:sz w:val="24"/>
          <w:szCs w:val="24"/>
        </w:rPr>
        <w:t>:</w:t>
      </w:r>
      <w:r w:rsidR="0042072B">
        <w:rPr>
          <w:rFonts w:ascii="Arial" w:hAnsi="Arial" w:cs="Arial"/>
          <w:sz w:val="16"/>
        </w:rPr>
        <w:t xml:space="preserve"> </w:t>
      </w:r>
      <w:hyperlink r:id="rId5" w:history="1">
        <w:r w:rsidR="0042072B" w:rsidRPr="00DA6439">
          <w:rPr>
            <w:rStyle w:val="a3"/>
            <w:rFonts w:ascii="Arial" w:hAnsi="Arial" w:cs="Arial"/>
            <w:color w:val="auto"/>
            <w:lang w:val="en-US"/>
          </w:rPr>
          <w:t>sentybrskyadm</w:t>
        </w:r>
        <w:r w:rsidR="0042072B" w:rsidRPr="00DA6439">
          <w:rPr>
            <w:rStyle w:val="a3"/>
            <w:rFonts w:ascii="Arial" w:hAnsi="Arial" w:cs="Arial"/>
            <w:color w:val="auto"/>
          </w:rPr>
          <w:t>@</w:t>
        </w:r>
        <w:r w:rsidR="0042072B" w:rsidRPr="00DA6439">
          <w:rPr>
            <w:rStyle w:val="a3"/>
            <w:rFonts w:ascii="Arial" w:hAnsi="Arial" w:cs="Arial"/>
            <w:color w:val="auto"/>
            <w:lang w:val="en-US"/>
          </w:rPr>
          <w:t>mail</w:t>
        </w:r>
        <w:r w:rsidR="0042072B" w:rsidRPr="00DA6439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42072B" w:rsidRPr="00DA6439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="0042072B" w:rsidRPr="00DA6439">
        <w:rPr>
          <w:rStyle w:val="a3"/>
          <w:rFonts w:ascii="Arial" w:hAnsi="Arial" w:cs="Arial"/>
          <w:color w:val="auto"/>
        </w:rPr>
        <w:t>.</w:t>
      </w:r>
    </w:p>
    <w:p w:rsidR="0042072B" w:rsidRPr="00DA6439" w:rsidRDefault="0042072B" w:rsidP="00DA6439">
      <w:pPr>
        <w:jc w:val="both"/>
        <w:rPr>
          <w:rStyle w:val="a3"/>
          <w:rFonts w:cs="Arial"/>
          <w:color w:val="auto"/>
          <w:sz w:val="26"/>
          <w:szCs w:val="26"/>
          <w:u w:val="none"/>
        </w:rPr>
      </w:pPr>
      <w:r w:rsidRPr="00DA6439">
        <w:rPr>
          <w:rStyle w:val="a3"/>
          <w:rFonts w:cs="Arial"/>
          <w:color w:val="auto"/>
          <w:sz w:val="26"/>
          <w:szCs w:val="26"/>
          <w:u w:val="none"/>
        </w:rPr>
        <w:t>Ответственное лицо – зам</w:t>
      </w:r>
      <w:r w:rsidR="00DA6439">
        <w:rPr>
          <w:rStyle w:val="a3"/>
          <w:rFonts w:cs="Arial"/>
          <w:color w:val="auto"/>
          <w:sz w:val="26"/>
          <w:szCs w:val="26"/>
          <w:u w:val="none"/>
        </w:rPr>
        <w:t>.</w:t>
      </w:r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 xml:space="preserve"> </w:t>
      </w:r>
      <w:r w:rsidRPr="00DA6439">
        <w:rPr>
          <w:rStyle w:val="a3"/>
          <w:rFonts w:cs="Arial"/>
          <w:color w:val="auto"/>
          <w:sz w:val="26"/>
          <w:szCs w:val="26"/>
          <w:u w:val="none"/>
        </w:rPr>
        <w:t>главы поселения Волошин Виталий Васильевич</w:t>
      </w:r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>.</w:t>
      </w:r>
    </w:p>
    <w:p w:rsidR="0042072B" w:rsidRPr="00DA6439" w:rsidRDefault="0042072B" w:rsidP="00DA6439">
      <w:pPr>
        <w:jc w:val="both"/>
        <w:rPr>
          <w:sz w:val="26"/>
          <w:szCs w:val="26"/>
        </w:rPr>
      </w:pPr>
      <w:r w:rsidRPr="00DA6439">
        <w:rPr>
          <w:rStyle w:val="a3"/>
          <w:rFonts w:cs="Arial"/>
          <w:color w:val="auto"/>
          <w:sz w:val="26"/>
          <w:szCs w:val="26"/>
          <w:u w:val="none"/>
        </w:rPr>
        <w:t xml:space="preserve">Контактное лицо </w:t>
      </w:r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>–</w:t>
      </w:r>
      <w:r w:rsidRPr="00DA6439">
        <w:rPr>
          <w:rStyle w:val="a3"/>
          <w:rFonts w:cs="Arial"/>
          <w:color w:val="auto"/>
          <w:sz w:val="26"/>
          <w:szCs w:val="26"/>
          <w:u w:val="none"/>
        </w:rPr>
        <w:t xml:space="preserve"> </w:t>
      </w:r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>вед</w:t>
      </w:r>
      <w:proofErr w:type="gramStart"/>
      <w:r w:rsidR="00DA6439">
        <w:rPr>
          <w:rStyle w:val="a3"/>
          <w:rFonts w:cs="Arial"/>
          <w:color w:val="auto"/>
          <w:sz w:val="26"/>
          <w:szCs w:val="26"/>
          <w:u w:val="none"/>
        </w:rPr>
        <w:t>.</w:t>
      </w:r>
      <w:proofErr w:type="gramEnd"/>
      <w:r w:rsidR="00DA6439">
        <w:rPr>
          <w:rStyle w:val="a3"/>
          <w:rFonts w:cs="Arial"/>
          <w:color w:val="auto"/>
          <w:sz w:val="26"/>
          <w:szCs w:val="26"/>
          <w:u w:val="none"/>
        </w:rPr>
        <w:t xml:space="preserve"> </w:t>
      </w:r>
      <w:proofErr w:type="gramStart"/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>с</w:t>
      </w:r>
      <w:proofErr w:type="gramEnd"/>
      <w:r w:rsidR="00DA6439" w:rsidRPr="00DA6439">
        <w:rPr>
          <w:rStyle w:val="a3"/>
          <w:rFonts w:cs="Arial"/>
          <w:color w:val="auto"/>
          <w:sz w:val="26"/>
          <w:szCs w:val="26"/>
          <w:u w:val="none"/>
        </w:rPr>
        <w:t>пециалист, землеустроитель Солдаткина Лариса Юрьевна.</w:t>
      </w:r>
    </w:p>
    <w:sectPr w:rsidR="0042072B" w:rsidRPr="00DA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AF"/>
    <w:rsid w:val="0042072B"/>
    <w:rsid w:val="00503D91"/>
    <w:rsid w:val="005E6936"/>
    <w:rsid w:val="0085765D"/>
    <w:rsid w:val="008D2720"/>
    <w:rsid w:val="00B03919"/>
    <w:rsid w:val="00B220F5"/>
    <w:rsid w:val="00BF33AF"/>
    <w:rsid w:val="00CC6FF7"/>
    <w:rsid w:val="00D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tybrsky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123</cp:lastModifiedBy>
  <cp:revision>15</cp:revision>
  <dcterms:created xsi:type="dcterms:W3CDTF">2015-01-13T04:18:00Z</dcterms:created>
  <dcterms:modified xsi:type="dcterms:W3CDTF">2016-01-14T05:21:00Z</dcterms:modified>
</cp:coreProperties>
</file>