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7FA01E10" w:rsidR="00BD37FC" w:rsidRDefault="00BD37FC" w:rsidP="006C1BFA">
                            <w:pPr>
                              <w:spacing w:after="0"/>
                              <w:jc w:val="center"/>
                              <w:rPr>
                                <w:rFonts w:ascii="Georgia" w:hAnsi="Georgia"/>
                                <w:b/>
                              </w:rPr>
                            </w:pPr>
                            <w:r>
                              <w:rPr>
                                <w:rFonts w:ascii="Georgia" w:hAnsi="Georgia"/>
                                <w:b/>
                              </w:rPr>
                              <w:t>17</w:t>
                            </w:r>
                          </w:p>
                          <w:p w14:paraId="6464CDD2" w14:textId="60AEDB83" w:rsidR="00BD37FC" w:rsidRDefault="00BD37FC" w:rsidP="008F296D">
                            <w:pPr>
                              <w:spacing w:after="0"/>
                              <w:rPr>
                                <w:rFonts w:ascii="Georgia" w:hAnsi="Georgia"/>
                                <w:b/>
                              </w:rPr>
                            </w:pPr>
                            <w:r>
                              <w:rPr>
                                <w:rFonts w:ascii="Georgia" w:hAnsi="Georgia"/>
                                <w:b/>
                              </w:rPr>
                              <w:t>января</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7FA01E10" w:rsidR="00BD37FC" w:rsidRDefault="00BD37FC" w:rsidP="006C1BFA">
                      <w:pPr>
                        <w:spacing w:after="0"/>
                        <w:jc w:val="center"/>
                        <w:rPr>
                          <w:rFonts w:ascii="Georgia" w:hAnsi="Georgia"/>
                          <w:b/>
                        </w:rPr>
                      </w:pPr>
                      <w:r>
                        <w:rPr>
                          <w:rFonts w:ascii="Georgia" w:hAnsi="Georgia"/>
                          <w:b/>
                        </w:rPr>
                        <w:t>17</w:t>
                      </w:r>
                    </w:p>
                    <w:p w14:paraId="6464CDD2" w14:textId="60AEDB83" w:rsidR="00BD37FC" w:rsidRDefault="00BD37FC" w:rsidP="008F296D">
                      <w:pPr>
                        <w:spacing w:after="0"/>
                        <w:rPr>
                          <w:rFonts w:ascii="Georgia" w:hAnsi="Georgia"/>
                          <w:b/>
                        </w:rPr>
                      </w:pPr>
                      <w:r>
                        <w:rPr>
                          <w:rFonts w:ascii="Georgia" w:hAnsi="Georgia"/>
                          <w:b/>
                        </w:rPr>
                        <w:t>января</w:t>
                      </w:r>
                    </w:p>
                    <w:p w14:paraId="0A38E249" w14:textId="38CB8442" w:rsidR="00BD37FC" w:rsidRDefault="00BD37FC" w:rsidP="007C3191">
                      <w:pPr>
                        <w:spacing w:after="0"/>
                        <w:jc w:val="center"/>
                        <w:rPr>
                          <w:rFonts w:ascii="Georgia" w:hAnsi="Georgia"/>
                          <w:b/>
                        </w:rPr>
                      </w:pPr>
                      <w:r>
                        <w:rPr>
                          <w:rFonts w:ascii="Georgia" w:hAnsi="Georgia"/>
                          <w:b/>
                        </w:rPr>
                        <w:t>2025</w:t>
                      </w:r>
                    </w:p>
                    <w:p w14:paraId="434DBAB3" w14:textId="77777777" w:rsidR="00BD37FC" w:rsidRPr="008C3EBF" w:rsidRDefault="00BD37F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BD37FC" w:rsidRDefault="00BD37FC" w:rsidP="007C3191">
                            <w:pPr>
                              <w:spacing w:after="0"/>
                              <w:jc w:val="center"/>
                              <w:rPr>
                                <w:rFonts w:ascii="Georgia" w:hAnsi="Georgia"/>
                                <w:b/>
                              </w:rPr>
                            </w:pPr>
                          </w:p>
                          <w:p w14:paraId="5F3060A8" w14:textId="3A56574C" w:rsidR="00BD37FC" w:rsidRPr="008C3EBF" w:rsidRDefault="00BD37FC" w:rsidP="007C3191">
                            <w:pPr>
                              <w:spacing w:after="0"/>
                              <w:jc w:val="center"/>
                              <w:rPr>
                                <w:rFonts w:ascii="Georgia" w:hAnsi="Georgia"/>
                                <w:b/>
                              </w:rPr>
                            </w:pPr>
                            <w:r>
                              <w:rPr>
                                <w:rFonts w:ascii="Georgia" w:hAnsi="Georgia"/>
                                <w:b/>
                              </w:rPr>
                              <w: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BD37FC" w:rsidRDefault="00BD37FC" w:rsidP="007C3191">
                      <w:pPr>
                        <w:spacing w:after="0"/>
                        <w:jc w:val="center"/>
                        <w:rPr>
                          <w:rFonts w:ascii="Georgia" w:hAnsi="Georgia"/>
                          <w:b/>
                        </w:rPr>
                      </w:pPr>
                    </w:p>
                    <w:p w14:paraId="5F3060A8" w14:textId="3A56574C" w:rsidR="00BD37FC" w:rsidRPr="008C3EBF" w:rsidRDefault="00BD37FC" w:rsidP="007C3191">
                      <w:pPr>
                        <w:spacing w:after="0"/>
                        <w:jc w:val="center"/>
                        <w:rPr>
                          <w:rFonts w:ascii="Georgia" w:hAnsi="Georgia"/>
                          <w:b/>
                        </w:rPr>
                      </w:pPr>
                      <w:r>
                        <w:rPr>
                          <w:rFonts w:ascii="Georgia" w:hAnsi="Georgia"/>
                          <w:b/>
                        </w:rPr>
                        <w:t>№ 3</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BD37FC" w:rsidRPr="008C3EBF" w:rsidRDefault="00BD37F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2596B3F9" w:rsidR="001939CC" w:rsidRDefault="00BD37F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РЕШЕНИУ СОВЕТА ДЕПУТАТОВ </w:t>
      </w:r>
      <w:r w:rsidR="001939CC">
        <w:rPr>
          <w:rFonts w:ascii="Times New Roman" w:hAnsi="Times New Roman"/>
          <w:b/>
          <w:sz w:val="18"/>
          <w:szCs w:val="18"/>
        </w:rPr>
        <w:t xml:space="preserve">                                                                                                                            </w:t>
      </w:r>
      <w:r>
        <w:rPr>
          <w:rFonts w:ascii="Times New Roman" w:hAnsi="Times New Roman"/>
          <w:b/>
          <w:sz w:val="18"/>
          <w:szCs w:val="18"/>
        </w:rPr>
        <w:t xml:space="preserve">              </w:t>
      </w:r>
      <w:r w:rsidR="002C153D">
        <w:rPr>
          <w:rFonts w:ascii="Times New Roman" w:hAnsi="Times New Roman"/>
          <w:b/>
          <w:sz w:val="18"/>
          <w:szCs w:val="18"/>
        </w:rPr>
        <w:t>2</w:t>
      </w:r>
      <w:r w:rsidR="001939CC">
        <w:rPr>
          <w:rFonts w:ascii="Times New Roman" w:hAnsi="Times New Roman"/>
          <w:b/>
          <w:sz w:val="18"/>
          <w:szCs w:val="18"/>
        </w:rPr>
        <w:t xml:space="preserve">                                                                                                                                                                </w:t>
      </w:r>
    </w:p>
    <w:p w14:paraId="6BE917C5" w14:textId="6D525084" w:rsidR="00534E04" w:rsidRDefault="00BD37FC" w:rsidP="005D191F">
      <w:pPr>
        <w:spacing w:after="0" w:line="240" w:lineRule="auto"/>
        <w:rPr>
          <w:rFonts w:ascii="Times New Roman" w:hAnsi="Times New Roman"/>
          <w:sz w:val="18"/>
          <w:szCs w:val="18"/>
        </w:rPr>
      </w:pPr>
      <w:r>
        <w:rPr>
          <w:rFonts w:ascii="Times New Roman" w:hAnsi="Times New Roman"/>
          <w:sz w:val="18"/>
          <w:szCs w:val="18"/>
        </w:rPr>
        <w:t>№ 77 от 17</w:t>
      </w:r>
      <w:r w:rsidR="001939CC">
        <w:rPr>
          <w:rFonts w:ascii="Times New Roman" w:hAnsi="Times New Roman"/>
          <w:sz w:val="18"/>
          <w:szCs w:val="18"/>
        </w:rPr>
        <w:t>.</w:t>
      </w:r>
      <w:r>
        <w:rPr>
          <w:rFonts w:ascii="Times New Roman" w:hAnsi="Times New Roman"/>
          <w:sz w:val="18"/>
          <w:szCs w:val="18"/>
        </w:rPr>
        <w:t>01.2025</w:t>
      </w:r>
      <w:r w:rsidR="001939CC">
        <w:rPr>
          <w:rFonts w:ascii="Times New Roman" w:hAnsi="Times New Roman"/>
          <w:sz w:val="18"/>
          <w:szCs w:val="18"/>
        </w:rPr>
        <w:t xml:space="preserve"> г «</w:t>
      </w:r>
      <w:r w:rsidRPr="00BD37FC">
        <w:rPr>
          <w:rFonts w:ascii="Times New Roman" w:hAnsi="Times New Roman"/>
          <w:sz w:val="18"/>
          <w:szCs w:val="18"/>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2024 год</w:t>
      </w:r>
      <w:r w:rsidR="005D191F">
        <w:rPr>
          <w:rFonts w:ascii="Times New Roman" w:hAnsi="Times New Roman"/>
          <w:sz w:val="18"/>
          <w:szCs w:val="18"/>
        </w:rPr>
        <w:t>»</w:t>
      </w:r>
    </w:p>
    <w:p w14:paraId="6841E470" w14:textId="77777777" w:rsidR="00534E04" w:rsidRDefault="00534E04" w:rsidP="00534E04">
      <w:pPr>
        <w:spacing w:after="0" w:line="240" w:lineRule="auto"/>
        <w:rPr>
          <w:rFonts w:ascii="Times New Roman" w:hAnsi="Times New Roman"/>
          <w:sz w:val="18"/>
          <w:szCs w:val="18"/>
        </w:rPr>
      </w:pPr>
    </w:p>
    <w:p w14:paraId="4F982BA9" w14:textId="77777777" w:rsidR="005D75D0" w:rsidRPr="005D75D0" w:rsidRDefault="005D75D0" w:rsidP="005D75D0">
      <w:pPr>
        <w:spacing w:after="0" w:line="240" w:lineRule="auto"/>
        <w:rPr>
          <w:rFonts w:ascii="Times New Roman" w:hAnsi="Times New Roman"/>
          <w:sz w:val="18"/>
          <w:szCs w:val="18"/>
        </w:rPr>
      </w:pP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5969DCB" w14:textId="77777777" w:rsidR="005D191F" w:rsidRDefault="005D191F" w:rsidP="00B4519D">
      <w:pPr>
        <w:suppressAutoHyphens/>
        <w:spacing w:after="0" w:line="240" w:lineRule="auto"/>
        <w:jc w:val="center"/>
        <w:rPr>
          <w:rFonts w:ascii="Times New Roman" w:hAnsi="Times New Roman"/>
          <w:sz w:val="24"/>
          <w:szCs w:val="24"/>
          <w:lang w:eastAsia="ar-SA"/>
        </w:rPr>
      </w:pPr>
    </w:p>
    <w:p w14:paraId="6E304BBC" w14:textId="77777777" w:rsidR="005D191F" w:rsidRDefault="005D191F" w:rsidP="00B4519D">
      <w:pPr>
        <w:suppressAutoHyphens/>
        <w:spacing w:after="0" w:line="240" w:lineRule="auto"/>
        <w:jc w:val="center"/>
        <w:rPr>
          <w:rFonts w:ascii="Times New Roman" w:hAnsi="Times New Roman"/>
          <w:sz w:val="24"/>
          <w:szCs w:val="24"/>
          <w:lang w:eastAsia="ar-SA"/>
        </w:rPr>
      </w:pPr>
    </w:p>
    <w:p w14:paraId="4DD66714" w14:textId="77777777" w:rsidR="005D191F" w:rsidRDefault="005D191F" w:rsidP="00B4519D">
      <w:pPr>
        <w:suppressAutoHyphens/>
        <w:spacing w:after="0" w:line="240" w:lineRule="auto"/>
        <w:jc w:val="center"/>
        <w:rPr>
          <w:rFonts w:ascii="Times New Roman" w:hAnsi="Times New Roman"/>
          <w:sz w:val="24"/>
          <w:szCs w:val="24"/>
          <w:lang w:eastAsia="ar-SA"/>
        </w:rPr>
      </w:pPr>
    </w:p>
    <w:p w14:paraId="353D46CE" w14:textId="77777777" w:rsidR="005D191F" w:rsidRDefault="005D191F" w:rsidP="00B4519D">
      <w:pPr>
        <w:suppressAutoHyphens/>
        <w:spacing w:after="0" w:line="240" w:lineRule="auto"/>
        <w:jc w:val="center"/>
        <w:rPr>
          <w:rFonts w:ascii="Times New Roman" w:hAnsi="Times New Roman"/>
          <w:sz w:val="24"/>
          <w:szCs w:val="24"/>
          <w:lang w:eastAsia="ar-SA"/>
        </w:rPr>
      </w:pPr>
    </w:p>
    <w:p w14:paraId="0AD20CD4" w14:textId="77777777" w:rsidR="005D191F" w:rsidRDefault="005D191F" w:rsidP="00B4519D">
      <w:pPr>
        <w:suppressAutoHyphens/>
        <w:spacing w:after="0" w:line="240" w:lineRule="auto"/>
        <w:jc w:val="center"/>
        <w:rPr>
          <w:rFonts w:ascii="Times New Roman" w:hAnsi="Times New Roman"/>
          <w:sz w:val="24"/>
          <w:szCs w:val="24"/>
          <w:lang w:eastAsia="ar-SA"/>
        </w:rPr>
      </w:pPr>
    </w:p>
    <w:p w14:paraId="2DCA847D" w14:textId="77777777" w:rsidR="00BD37FC" w:rsidRDefault="00BD37FC" w:rsidP="00B4519D">
      <w:pPr>
        <w:suppressAutoHyphens/>
        <w:spacing w:after="0" w:line="240" w:lineRule="auto"/>
        <w:jc w:val="center"/>
        <w:rPr>
          <w:rFonts w:ascii="Times New Roman" w:hAnsi="Times New Roman"/>
          <w:sz w:val="24"/>
          <w:szCs w:val="24"/>
          <w:lang w:eastAsia="ar-SA"/>
        </w:rPr>
      </w:pPr>
    </w:p>
    <w:p w14:paraId="4D4989B3" w14:textId="77777777" w:rsidR="00BD37FC" w:rsidRDefault="00BD37FC" w:rsidP="00B4519D">
      <w:pPr>
        <w:suppressAutoHyphens/>
        <w:spacing w:after="0" w:line="240" w:lineRule="auto"/>
        <w:jc w:val="center"/>
        <w:rPr>
          <w:rFonts w:ascii="Times New Roman" w:hAnsi="Times New Roman"/>
          <w:sz w:val="24"/>
          <w:szCs w:val="24"/>
          <w:lang w:eastAsia="ar-SA"/>
        </w:rPr>
      </w:pPr>
    </w:p>
    <w:p w14:paraId="19346D26" w14:textId="77777777" w:rsidR="00BD37FC" w:rsidRDefault="00BD37FC" w:rsidP="00B4519D">
      <w:pPr>
        <w:suppressAutoHyphens/>
        <w:spacing w:after="0" w:line="240" w:lineRule="auto"/>
        <w:jc w:val="center"/>
        <w:rPr>
          <w:rFonts w:ascii="Times New Roman" w:hAnsi="Times New Roman"/>
          <w:sz w:val="24"/>
          <w:szCs w:val="24"/>
          <w:lang w:eastAsia="ar-SA"/>
        </w:rPr>
      </w:pPr>
    </w:p>
    <w:p w14:paraId="0B4C0B79" w14:textId="77777777" w:rsidR="00BD37FC" w:rsidRDefault="00BD37FC" w:rsidP="00B4519D">
      <w:pPr>
        <w:suppressAutoHyphens/>
        <w:spacing w:after="0" w:line="240" w:lineRule="auto"/>
        <w:jc w:val="center"/>
        <w:rPr>
          <w:rFonts w:ascii="Times New Roman" w:hAnsi="Times New Roman"/>
          <w:sz w:val="24"/>
          <w:szCs w:val="24"/>
          <w:lang w:eastAsia="ar-SA"/>
        </w:rPr>
      </w:pPr>
    </w:p>
    <w:p w14:paraId="7F60CB10" w14:textId="77777777" w:rsidR="00BD37FC" w:rsidRDefault="00BD37FC" w:rsidP="00B4519D">
      <w:pPr>
        <w:suppressAutoHyphens/>
        <w:spacing w:after="0" w:line="240" w:lineRule="auto"/>
        <w:jc w:val="center"/>
        <w:rPr>
          <w:rFonts w:ascii="Times New Roman" w:hAnsi="Times New Roman"/>
          <w:sz w:val="24"/>
          <w:szCs w:val="24"/>
          <w:lang w:eastAsia="ar-SA"/>
        </w:rPr>
      </w:pPr>
    </w:p>
    <w:p w14:paraId="3F5B282A" w14:textId="77777777" w:rsidR="00BD37FC" w:rsidRDefault="00BD37FC" w:rsidP="00B4519D">
      <w:pPr>
        <w:suppressAutoHyphens/>
        <w:spacing w:after="0" w:line="240" w:lineRule="auto"/>
        <w:jc w:val="center"/>
        <w:rPr>
          <w:rFonts w:ascii="Times New Roman" w:hAnsi="Times New Roman"/>
          <w:sz w:val="24"/>
          <w:szCs w:val="24"/>
          <w:lang w:eastAsia="ar-SA"/>
        </w:rPr>
      </w:pPr>
    </w:p>
    <w:p w14:paraId="732F9405" w14:textId="771CFAB2" w:rsidR="00BD37FC" w:rsidRDefault="00BD37FC" w:rsidP="00BD37FC">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РЕШЕНИУ СОВЕТА ДЕПУТАТОВ                                                                                                                                                                                                                                                                                                           </w:t>
      </w:r>
    </w:p>
    <w:p w14:paraId="034E8A51" w14:textId="77777777" w:rsidR="00BD37FC" w:rsidRDefault="00BD37FC" w:rsidP="00BD37FC">
      <w:pPr>
        <w:spacing w:after="0" w:line="240" w:lineRule="auto"/>
        <w:rPr>
          <w:rFonts w:ascii="Times New Roman" w:hAnsi="Times New Roman"/>
          <w:sz w:val="18"/>
          <w:szCs w:val="18"/>
        </w:rPr>
      </w:pPr>
      <w:r>
        <w:rPr>
          <w:rFonts w:ascii="Times New Roman" w:hAnsi="Times New Roman"/>
          <w:sz w:val="18"/>
          <w:szCs w:val="18"/>
        </w:rPr>
        <w:t>№ 77 от 17.01.2025 г «</w:t>
      </w:r>
      <w:r w:rsidRPr="00BD37FC">
        <w:rPr>
          <w:rFonts w:ascii="Times New Roman" w:hAnsi="Times New Roman"/>
          <w:sz w:val="18"/>
          <w:szCs w:val="18"/>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2024 год</w:t>
      </w:r>
      <w:r>
        <w:rPr>
          <w:rFonts w:ascii="Times New Roman" w:hAnsi="Times New Roman"/>
          <w:sz w:val="18"/>
          <w:szCs w:val="18"/>
        </w:rPr>
        <w:t>»</w:t>
      </w:r>
    </w:p>
    <w:p w14:paraId="12583DCB" w14:textId="77777777" w:rsidR="00BD37FC" w:rsidRPr="00BD37FC" w:rsidRDefault="00BD37FC" w:rsidP="00BD37FC">
      <w:pPr>
        <w:widowControl w:val="0"/>
        <w:tabs>
          <w:tab w:val="left" w:pos="567"/>
        </w:tabs>
        <w:autoSpaceDE w:val="0"/>
        <w:autoSpaceDN w:val="0"/>
        <w:adjustRightInd w:val="0"/>
        <w:contextualSpacing/>
        <w:jc w:val="both"/>
        <w:rPr>
          <w:rFonts w:ascii="Times New Roman" w:eastAsia="Calibri" w:hAnsi="Times New Roman"/>
          <w:bCs/>
          <w:sz w:val="18"/>
          <w:szCs w:val="18"/>
          <w:lang w:eastAsia="en-US"/>
        </w:rPr>
      </w:pPr>
      <w:proofErr w:type="gramStart"/>
      <w:r w:rsidRPr="00BD37FC">
        <w:rPr>
          <w:rFonts w:ascii="Times New Roman" w:eastAsia="Calibri" w:hAnsi="Times New Roman"/>
          <w:sz w:val="18"/>
          <w:szCs w:val="18"/>
          <w:lang w:eastAsia="en-US"/>
        </w:rPr>
        <w:t>Заслушав</w:t>
      </w:r>
      <w:r w:rsidRPr="00BD37FC">
        <w:rPr>
          <w:rFonts w:ascii="Times New Roman" w:eastAsia="Calibri" w:hAnsi="Times New Roman"/>
          <w:b/>
          <w:sz w:val="18"/>
          <w:szCs w:val="18"/>
          <w:lang w:eastAsia="en-US"/>
        </w:rPr>
        <w:t xml:space="preserve"> </w:t>
      </w:r>
      <w:r w:rsidRPr="00BD37FC">
        <w:rPr>
          <w:rFonts w:ascii="Times New Roman" w:eastAsia="Calibri" w:hAnsi="Times New Roman"/>
          <w:sz w:val="18"/>
          <w:szCs w:val="18"/>
          <w:lang w:eastAsia="en-US"/>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2024 год, в соответствии с пунктом 2.1 ст. 42 Устава поселения, решения Совета депутатов сельского поселения Сентябрьский от 21 мая 2012 г. № 215 «</w:t>
      </w:r>
      <w:r w:rsidRPr="00BD37FC">
        <w:rPr>
          <w:rFonts w:ascii="Times New Roman" w:eastAsia="Calibri" w:hAnsi="Times New Roman"/>
          <w:bCs/>
          <w:sz w:val="18"/>
          <w:szCs w:val="18"/>
          <w:lang w:eastAsia="en-US"/>
        </w:rPr>
        <w:t>Об утверждении Положения об отчетности органов местного</w:t>
      </w:r>
      <w:proofErr w:type="gramEnd"/>
      <w:r w:rsidRPr="00BD37FC">
        <w:rPr>
          <w:rFonts w:ascii="Times New Roman" w:eastAsia="Calibri" w:hAnsi="Times New Roman"/>
          <w:bCs/>
          <w:sz w:val="18"/>
          <w:szCs w:val="18"/>
          <w:lang w:eastAsia="en-US"/>
        </w:rPr>
        <w:t xml:space="preserve"> самоуправления муниципального образования Сельское поселение Сентябрьский»,</w:t>
      </w:r>
      <w:r w:rsidRPr="00BD37FC">
        <w:rPr>
          <w:rFonts w:ascii="Times New Roman" w:eastAsia="Calibri" w:hAnsi="Times New Roman"/>
          <w:sz w:val="18"/>
          <w:szCs w:val="18"/>
          <w:lang w:eastAsia="en-US"/>
        </w:rPr>
        <w:t xml:space="preserve"> Совет депутатов сельского поселения Сентябрьский</w:t>
      </w:r>
      <w:r w:rsidRPr="00BD37FC">
        <w:rPr>
          <w:rFonts w:ascii="Times New Roman" w:eastAsia="Calibri" w:hAnsi="Times New Roman"/>
          <w:bCs/>
          <w:sz w:val="18"/>
          <w:szCs w:val="18"/>
          <w:lang w:eastAsia="en-US"/>
        </w:rPr>
        <w:t xml:space="preserve"> </w:t>
      </w:r>
    </w:p>
    <w:p w14:paraId="5E475735" w14:textId="77777777" w:rsidR="00BD37FC" w:rsidRPr="00BD37FC" w:rsidRDefault="00BD37FC" w:rsidP="00BD37FC">
      <w:pPr>
        <w:widowControl w:val="0"/>
        <w:tabs>
          <w:tab w:val="left" w:pos="567"/>
        </w:tabs>
        <w:autoSpaceDE w:val="0"/>
        <w:autoSpaceDN w:val="0"/>
        <w:adjustRightInd w:val="0"/>
        <w:contextualSpacing/>
        <w:jc w:val="center"/>
        <w:rPr>
          <w:rFonts w:ascii="Times New Roman" w:eastAsia="Calibri" w:hAnsi="Times New Roman"/>
          <w:sz w:val="18"/>
          <w:szCs w:val="18"/>
          <w:lang w:eastAsia="en-US"/>
        </w:rPr>
      </w:pPr>
    </w:p>
    <w:p w14:paraId="71E96A83" w14:textId="77777777" w:rsidR="00BD37FC" w:rsidRPr="00BD37FC" w:rsidRDefault="00BD37FC" w:rsidP="00BD37FC">
      <w:pPr>
        <w:widowControl w:val="0"/>
        <w:tabs>
          <w:tab w:val="left" w:pos="567"/>
        </w:tabs>
        <w:autoSpaceDE w:val="0"/>
        <w:autoSpaceDN w:val="0"/>
        <w:adjustRightInd w:val="0"/>
        <w:contextualSpacing/>
        <w:jc w:val="center"/>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Р</w:t>
      </w:r>
      <w:proofErr w:type="gramEnd"/>
      <w:r w:rsidRPr="00BD37FC">
        <w:rPr>
          <w:rFonts w:ascii="Times New Roman" w:eastAsia="Calibri" w:hAnsi="Times New Roman"/>
          <w:sz w:val="18"/>
          <w:szCs w:val="18"/>
          <w:lang w:eastAsia="en-US"/>
        </w:rPr>
        <w:t xml:space="preserve"> Е Ш И Л:</w:t>
      </w:r>
    </w:p>
    <w:p w14:paraId="22A810C3" w14:textId="77777777" w:rsidR="00BD37FC" w:rsidRPr="00BD37FC" w:rsidRDefault="00BD37FC" w:rsidP="00BD37FC">
      <w:pPr>
        <w:widowControl w:val="0"/>
        <w:tabs>
          <w:tab w:val="left" w:pos="567"/>
        </w:tabs>
        <w:autoSpaceDE w:val="0"/>
        <w:autoSpaceDN w:val="0"/>
        <w:adjustRightInd w:val="0"/>
        <w:contextualSpacing/>
        <w:jc w:val="center"/>
        <w:rPr>
          <w:rFonts w:ascii="Times New Roman" w:eastAsia="Calibri" w:hAnsi="Times New Roman"/>
          <w:sz w:val="18"/>
          <w:szCs w:val="18"/>
          <w:lang w:eastAsia="en-US"/>
        </w:rPr>
      </w:pPr>
    </w:p>
    <w:p w14:paraId="2497D558" w14:textId="77777777" w:rsidR="00BD37FC" w:rsidRPr="00BD37FC" w:rsidRDefault="00BD37FC" w:rsidP="00BD37FC">
      <w:pPr>
        <w:widowControl w:val="0"/>
        <w:tabs>
          <w:tab w:val="left" w:pos="567"/>
        </w:tabs>
        <w:autoSpaceDE w:val="0"/>
        <w:autoSpaceDN w:val="0"/>
        <w:adjustRightInd w:val="0"/>
        <w:contextualSpacing/>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2024 год признать удовлетворительным.</w:t>
      </w:r>
    </w:p>
    <w:p w14:paraId="6FE055E6" w14:textId="77777777" w:rsidR="00BD37FC" w:rsidRPr="00BD37FC" w:rsidRDefault="00BD37FC" w:rsidP="00BD37FC">
      <w:pPr>
        <w:widowControl w:val="0"/>
        <w:tabs>
          <w:tab w:val="left" w:pos="567"/>
        </w:tabs>
        <w:autoSpaceDE w:val="0"/>
        <w:autoSpaceDN w:val="0"/>
        <w:adjustRightInd w:val="0"/>
        <w:contextualSpacing/>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0C4C5CF5" w14:textId="77777777" w:rsidR="00BD37FC" w:rsidRPr="00BD37FC" w:rsidRDefault="00BD37FC" w:rsidP="00BD37FC">
      <w:pPr>
        <w:tabs>
          <w:tab w:val="left" w:pos="0"/>
          <w:tab w:val="left" w:pos="567"/>
          <w:tab w:val="left" w:pos="1134"/>
        </w:tabs>
        <w:ind w:firstLine="567"/>
        <w:contextualSpacing/>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3. Настоящее решение вступает в силу после его официального опубликования (обнародования).</w:t>
      </w:r>
    </w:p>
    <w:p w14:paraId="6896D4FB" w14:textId="77777777" w:rsidR="00BD37FC" w:rsidRPr="00BD37FC" w:rsidRDefault="00BD37FC" w:rsidP="00BD37FC">
      <w:pPr>
        <w:contextualSpacing/>
        <w:jc w:val="both"/>
        <w:rPr>
          <w:rFonts w:ascii="Times New Roman" w:eastAsia="Calibri" w:hAnsi="Times New Roman"/>
          <w:sz w:val="18"/>
          <w:szCs w:val="18"/>
          <w:lang w:eastAsia="en-US"/>
        </w:rPr>
      </w:pPr>
    </w:p>
    <w:p w14:paraId="7D7580F0" w14:textId="77777777" w:rsidR="00BD37FC" w:rsidRPr="00BD37FC" w:rsidRDefault="00BD37FC" w:rsidP="00BD37FC">
      <w:pPr>
        <w:tabs>
          <w:tab w:val="left" w:pos="0"/>
        </w:tabs>
        <w:contextualSpacing/>
        <w:rPr>
          <w:rFonts w:ascii="Times New Roman" w:eastAsia="Calibri" w:hAnsi="Times New Roman"/>
          <w:sz w:val="18"/>
          <w:szCs w:val="18"/>
          <w:lang w:eastAsia="en-US"/>
        </w:rPr>
      </w:pPr>
      <w:r w:rsidRPr="00BD37FC">
        <w:rPr>
          <w:rFonts w:ascii="Times New Roman" w:eastAsia="Calibri" w:hAnsi="Times New Roman"/>
          <w:sz w:val="18"/>
          <w:szCs w:val="18"/>
          <w:lang w:eastAsia="en-US"/>
        </w:rPr>
        <w:tab/>
        <w:t>Глава поселения                                                                               А.В. Светлаков</w:t>
      </w:r>
    </w:p>
    <w:p w14:paraId="1FE07CA3" w14:textId="77777777" w:rsidR="00BD37FC" w:rsidRPr="00BD37FC" w:rsidRDefault="00BD37FC" w:rsidP="00BD37FC">
      <w:pPr>
        <w:ind w:firstLine="709"/>
        <w:contextualSpacing/>
        <w:jc w:val="center"/>
        <w:rPr>
          <w:rFonts w:ascii="Times New Roman" w:eastAsia="Calibri" w:hAnsi="Times New Roman"/>
          <w:sz w:val="18"/>
          <w:szCs w:val="18"/>
          <w:lang w:eastAsia="en-US"/>
        </w:rPr>
      </w:pPr>
    </w:p>
    <w:p w14:paraId="021A4007" w14:textId="77777777" w:rsidR="00BD37FC" w:rsidRPr="00BD37FC" w:rsidRDefault="00BD37FC" w:rsidP="00BD37FC">
      <w:pPr>
        <w:tabs>
          <w:tab w:val="left" w:pos="2910"/>
        </w:tabs>
        <w:spacing w:after="0"/>
        <w:rPr>
          <w:rFonts w:ascii="Times New Roman" w:eastAsia="Calibri" w:hAnsi="Times New Roman"/>
          <w:b/>
          <w:sz w:val="18"/>
          <w:szCs w:val="18"/>
          <w:lang w:eastAsia="en-US"/>
        </w:rPr>
      </w:pPr>
      <w:r w:rsidRPr="00BD37FC">
        <w:rPr>
          <w:rFonts w:ascii="Times New Roman" w:eastAsia="Calibri" w:hAnsi="Times New Roman"/>
          <w:b/>
          <w:noProof/>
          <w:sz w:val="18"/>
          <w:szCs w:val="18"/>
        </w:rPr>
        <mc:AlternateContent>
          <mc:Choice Requires="wps">
            <w:drawing>
              <wp:anchor distT="0" distB="0" distL="114300" distR="114300" simplePos="0" relativeHeight="251659776" behindDoc="0" locked="0" layoutInCell="1" allowOverlap="1" wp14:anchorId="4B3D93E4" wp14:editId="145F6B85">
                <wp:simplePos x="0" y="0"/>
                <wp:positionH relativeFrom="column">
                  <wp:posOffset>4282440</wp:posOffset>
                </wp:positionH>
                <wp:positionV relativeFrom="paragraph">
                  <wp:posOffset>-14605</wp:posOffset>
                </wp:positionV>
                <wp:extent cx="1933575" cy="73342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rect">
                          <a:avLst/>
                        </a:prstGeom>
                        <a:solidFill>
                          <a:srgbClr val="FFFFFF"/>
                        </a:solidFill>
                        <a:ln w="9525">
                          <a:noFill/>
                          <a:miter lim="800000"/>
                          <a:headEnd/>
                          <a:tailEnd/>
                        </a:ln>
                      </wps:spPr>
                      <wps:txbx>
                        <w:txbxContent>
                          <w:p w14:paraId="6D9FB4FC" w14:textId="77777777" w:rsidR="00BD37FC" w:rsidRPr="00A757A8" w:rsidRDefault="00BD37FC" w:rsidP="00BD37FC">
                            <w:pPr>
                              <w:spacing w:after="0" w:line="240" w:lineRule="auto"/>
                              <w:rPr>
                                <w:rFonts w:ascii="Times New Roman" w:hAnsi="Times New Roman"/>
                                <w:sz w:val="18"/>
                                <w:szCs w:val="18"/>
                              </w:rPr>
                            </w:pPr>
                            <w:r w:rsidRPr="00A757A8">
                              <w:rPr>
                                <w:rFonts w:ascii="Times New Roman" w:hAnsi="Times New Roman"/>
                                <w:sz w:val="18"/>
                                <w:szCs w:val="18"/>
                              </w:rPr>
                              <w:t>приложение 1</w:t>
                            </w:r>
                          </w:p>
                          <w:p w14:paraId="22EF08F5" w14:textId="77777777" w:rsidR="00BD37FC" w:rsidRPr="00A757A8" w:rsidRDefault="00BD37FC" w:rsidP="00BD37FC">
                            <w:pPr>
                              <w:spacing w:after="0" w:line="240" w:lineRule="auto"/>
                              <w:rPr>
                                <w:rFonts w:ascii="Times New Roman" w:hAnsi="Times New Roman"/>
                                <w:sz w:val="18"/>
                                <w:szCs w:val="18"/>
                              </w:rPr>
                            </w:pPr>
                            <w:r w:rsidRPr="00A757A8">
                              <w:rPr>
                                <w:rFonts w:ascii="Times New Roman" w:hAnsi="Times New Roman"/>
                                <w:sz w:val="18"/>
                                <w:szCs w:val="18"/>
                              </w:rPr>
                              <w:t>к решению Совета депутатов</w:t>
                            </w:r>
                          </w:p>
                          <w:p w14:paraId="47375793" w14:textId="77777777" w:rsidR="00BD37FC" w:rsidRPr="00A757A8" w:rsidRDefault="00BD37FC" w:rsidP="00BD37FC">
                            <w:pPr>
                              <w:spacing w:after="0" w:line="240" w:lineRule="auto"/>
                              <w:rPr>
                                <w:rFonts w:ascii="Times New Roman" w:hAnsi="Times New Roman"/>
                                <w:sz w:val="18"/>
                                <w:szCs w:val="18"/>
                              </w:rPr>
                            </w:pPr>
                            <w:r w:rsidRPr="00A757A8">
                              <w:rPr>
                                <w:rFonts w:ascii="Times New Roman" w:hAnsi="Times New Roman"/>
                                <w:sz w:val="18"/>
                                <w:szCs w:val="18"/>
                              </w:rPr>
                              <w:t xml:space="preserve">сельского поселения </w:t>
                            </w:r>
                            <w:proofErr w:type="gramStart"/>
                            <w:r w:rsidRPr="00A757A8">
                              <w:rPr>
                                <w:rFonts w:ascii="Times New Roman" w:hAnsi="Times New Roman"/>
                                <w:sz w:val="18"/>
                                <w:szCs w:val="18"/>
                              </w:rPr>
                              <w:t>Сентябрьский</w:t>
                            </w:r>
                            <w:proofErr w:type="gramEnd"/>
                          </w:p>
                          <w:p w14:paraId="31278190" w14:textId="77777777" w:rsidR="00BD37FC" w:rsidRPr="00A757A8" w:rsidRDefault="00BD37FC" w:rsidP="00BD37FC">
                            <w:pPr>
                              <w:spacing w:after="0" w:line="240" w:lineRule="auto"/>
                              <w:rPr>
                                <w:rFonts w:ascii="Times New Roman" w:hAnsi="Times New Roman"/>
                                <w:sz w:val="18"/>
                                <w:szCs w:val="18"/>
                              </w:rPr>
                            </w:pPr>
                            <w:r w:rsidRPr="00A757A8">
                              <w:rPr>
                                <w:rFonts w:ascii="Times New Roman" w:hAnsi="Times New Roman"/>
                                <w:sz w:val="18"/>
                                <w:szCs w:val="18"/>
                              </w:rPr>
                              <w:t xml:space="preserve">от </w:t>
                            </w:r>
                            <w:r>
                              <w:rPr>
                                <w:rFonts w:ascii="Times New Roman" w:hAnsi="Times New Roman"/>
                                <w:sz w:val="18"/>
                                <w:szCs w:val="18"/>
                              </w:rPr>
                              <w:t>17</w:t>
                            </w:r>
                            <w:r w:rsidRPr="00A757A8">
                              <w:rPr>
                                <w:rFonts w:ascii="Times New Roman" w:hAnsi="Times New Roman"/>
                                <w:sz w:val="18"/>
                                <w:szCs w:val="18"/>
                              </w:rPr>
                              <w:t>.01.202</w:t>
                            </w:r>
                            <w:r>
                              <w:rPr>
                                <w:rFonts w:ascii="Times New Roman" w:hAnsi="Times New Roman"/>
                                <w:sz w:val="18"/>
                                <w:szCs w:val="18"/>
                              </w:rPr>
                              <w:t>5</w:t>
                            </w:r>
                            <w:r w:rsidRPr="00A757A8">
                              <w:rPr>
                                <w:rFonts w:ascii="Times New Roman" w:hAnsi="Times New Roman"/>
                                <w:sz w:val="18"/>
                                <w:szCs w:val="18"/>
                              </w:rPr>
                              <w:t xml:space="preserve"> года № </w:t>
                            </w:r>
                            <w:r>
                              <w:rPr>
                                <w:rFonts w:ascii="Times New Roman" w:hAnsi="Times New Roman"/>
                                <w:sz w:val="18"/>
                                <w:szCs w:val="18"/>
                              </w:rPr>
                              <w:t>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9" type="#_x0000_t202" style="position:absolute;margin-left:337.2pt;margin-top:-1.15pt;width:152.2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" stroked="f">
                <v:textbox>
                  <w:txbxContent>
                    <w:p w14:paraId="6D9FB4FC" w14:textId="77777777" w:rsidR="00BD37FC" w:rsidRPr="00A757A8" w:rsidRDefault="00BD37FC" w:rsidP="00BD37FC">
                      <w:pPr>
                        <w:spacing w:after="0" w:line="240" w:lineRule="auto"/>
                        <w:rPr>
                          <w:rFonts w:ascii="Times New Roman" w:hAnsi="Times New Roman"/>
                          <w:sz w:val="18"/>
                          <w:szCs w:val="18"/>
                        </w:rPr>
                      </w:pPr>
                      <w:r w:rsidRPr="00A757A8">
                        <w:rPr>
                          <w:rFonts w:ascii="Times New Roman" w:hAnsi="Times New Roman"/>
                          <w:sz w:val="18"/>
                          <w:szCs w:val="18"/>
                        </w:rPr>
                        <w:t>приложение 1</w:t>
                      </w:r>
                    </w:p>
                    <w:p w14:paraId="22EF08F5" w14:textId="77777777" w:rsidR="00BD37FC" w:rsidRPr="00A757A8" w:rsidRDefault="00BD37FC" w:rsidP="00BD37FC">
                      <w:pPr>
                        <w:spacing w:after="0" w:line="240" w:lineRule="auto"/>
                        <w:rPr>
                          <w:rFonts w:ascii="Times New Roman" w:hAnsi="Times New Roman"/>
                          <w:sz w:val="18"/>
                          <w:szCs w:val="18"/>
                        </w:rPr>
                      </w:pPr>
                      <w:r w:rsidRPr="00A757A8">
                        <w:rPr>
                          <w:rFonts w:ascii="Times New Roman" w:hAnsi="Times New Roman"/>
                          <w:sz w:val="18"/>
                          <w:szCs w:val="18"/>
                        </w:rPr>
                        <w:t>к решению Совета депутатов</w:t>
                      </w:r>
                    </w:p>
                    <w:p w14:paraId="47375793" w14:textId="77777777" w:rsidR="00BD37FC" w:rsidRPr="00A757A8" w:rsidRDefault="00BD37FC" w:rsidP="00BD37FC">
                      <w:pPr>
                        <w:spacing w:after="0" w:line="240" w:lineRule="auto"/>
                        <w:rPr>
                          <w:rFonts w:ascii="Times New Roman" w:hAnsi="Times New Roman"/>
                          <w:sz w:val="18"/>
                          <w:szCs w:val="18"/>
                        </w:rPr>
                      </w:pPr>
                      <w:r w:rsidRPr="00A757A8">
                        <w:rPr>
                          <w:rFonts w:ascii="Times New Roman" w:hAnsi="Times New Roman"/>
                          <w:sz w:val="18"/>
                          <w:szCs w:val="18"/>
                        </w:rPr>
                        <w:t xml:space="preserve">сельского поселения </w:t>
                      </w:r>
                      <w:proofErr w:type="gramStart"/>
                      <w:r w:rsidRPr="00A757A8">
                        <w:rPr>
                          <w:rFonts w:ascii="Times New Roman" w:hAnsi="Times New Roman"/>
                          <w:sz w:val="18"/>
                          <w:szCs w:val="18"/>
                        </w:rPr>
                        <w:t>Сентябрьский</w:t>
                      </w:r>
                      <w:proofErr w:type="gramEnd"/>
                    </w:p>
                    <w:p w14:paraId="31278190" w14:textId="77777777" w:rsidR="00BD37FC" w:rsidRPr="00A757A8" w:rsidRDefault="00BD37FC" w:rsidP="00BD37FC">
                      <w:pPr>
                        <w:spacing w:after="0" w:line="240" w:lineRule="auto"/>
                        <w:rPr>
                          <w:rFonts w:ascii="Times New Roman" w:hAnsi="Times New Roman"/>
                          <w:sz w:val="18"/>
                          <w:szCs w:val="18"/>
                        </w:rPr>
                      </w:pPr>
                      <w:r w:rsidRPr="00A757A8">
                        <w:rPr>
                          <w:rFonts w:ascii="Times New Roman" w:hAnsi="Times New Roman"/>
                          <w:sz w:val="18"/>
                          <w:szCs w:val="18"/>
                        </w:rPr>
                        <w:t xml:space="preserve">от </w:t>
                      </w:r>
                      <w:r>
                        <w:rPr>
                          <w:rFonts w:ascii="Times New Roman" w:hAnsi="Times New Roman"/>
                          <w:sz w:val="18"/>
                          <w:szCs w:val="18"/>
                        </w:rPr>
                        <w:t>17</w:t>
                      </w:r>
                      <w:r w:rsidRPr="00A757A8">
                        <w:rPr>
                          <w:rFonts w:ascii="Times New Roman" w:hAnsi="Times New Roman"/>
                          <w:sz w:val="18"/>
                          <w:szCs w:val="18"/>
                        </w:rPr>
                        <w:t>.01.202</w:t>
                      </w:r>
                      <w:r>
                        <w:rPr>
                          <w:rFonts w:ascii="Times New Roman" w:hAnsi="Times New Roman"/>
                          <w:sz w:val="18"/>
                          <w:szCs w:val="18"/>
                        </w:rPr>
                        <w:t>5</w:t>
                      </w:r>
                      <w:r w:rsidRPr="00A757A8">
                        <w:rPr>
                          <w:rFonts w:ascii="Times New Roman" w:hAnsi="Times New Roman"/>
                          <w:sz w:val="18"/>
                          <w:szCs w:val="18"/>
                        </w:rPr>
                        <w:t xml:space="preserve"> года № </w:t>
                      </w:r>
                      <w:r>
                        <w:rPr>
                          <w:rFonts w:ascii="Times New Roman" w:hAnsi="Times New Roman"/>
                          <w:sz w:val="18"/>
                          <w:szCs w:val="18"/>
                        </w:rPr>
                        <w:t>77</w:t>
                      </w:r>
                    </w:p>
                  </w:txbxContent>
                </v:textbox>
              </v:shape>
            </w:pict>
          </mc:Fallback>
        </mc:AlternateContent>
      </w:r>
      <w:r w:rsidRPr="00BD37FC">
        <w:rPr>
          <w:rFonts w:eastAsia="Calibri"/>
          <w:sz w:val="18"/>
          <w:szCs w:val="18"/>
          <w:lang w:eastAsia="en-US"/>
        </w:rPr>
        <w:tab/>
      </w:r>
    </w:p>
    <w:p w14:paraId="4416F29B" w14:textId="77777777" w:rsidR="00BD37FC" w:rsidRPr="00BD37FC" w:rsidRDefault="00BD37FC" w:rsidP="00BD37FC">
      <w:pPr>
        <w:spacing w:after="0"/>
        <w:jc w:val="center"/>
        <w:rPr>
          <w:rFonts w:ascii="Times New Roman" w:eastAsia="Calibri" w:hAnsi="Times New Roman"/>
          <w:b/>
          <w:sz w:val="18"/>
          <w:szCs w:val="18"/>
          <w:lang w:eastAsia="en-US"/>
        </w:rPr>
      </w:pPr>
    </w:p>
    <w:p w14:paraId="3F6608A4"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Оглавление:</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BD37FC" w:rsidRPr="00BD37FC" w14:paraId="0F37BB2B" w14:textId="77777777" w:rsidTr="00BD37FC">
        <w:tc>
          <w:tcPr>
            <w:tcW w:w="8613" w:type="dxa"/>
          </w:tcPr>
          <w:p w14:paraId="48664E60"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1. Введение</w:t>
            </w:r>
          </w:p>
        </w:tc>
        <w:tc>
          <w:tcPr>
            <w:tcW w:w="958" w:type="dxa"/>
          </w:tcPr>
          <w:p w14:paraId="17D987B4"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4</w:t>
            </w:r>
          </w:p>
        </w:tc>
      </w:tr>
      <w:tr w:rsidR="00BD37FC" w:rsidRPr="00BD37FC" w14:paraId="2F010BDC" w14:textId="77777777" w:rsidTr="00BD37FC">
        <w:tc>
          <w:tcPr>
            <w:tcW w:w="8613" w:type="dxa"/>
          </w:tcPr>
          <w:p w14:paraId="68140BA1"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 xml:space="preserve">2. Исполнение полномочий главой поселения, администрацией сельского поселения </w:t>
            </w:r>
            <w:proofErr w:type="gramStart"/>
            <w:r w:rsidRPr="00BD37FC">
              <w:rPr>
                <w:rFonts w:ascii="Times New Roman" w:eastAsia="Calibri" w:hAnsi="Times New Roman"/>
                <w:b/>
                <w:sz w:val="18"/>
                <w:szCs w:val="18"/>
              </w:rPr>
              <w:t>Сентябрьский</w:t>
            </w:r>
            <w:proofErr w:type="gramEnd"/>
            <w:r w:rsidRPr="00BD37FC">
              <w:rPr>
                <w:rFonts w:ascii="Times New Roman" w:eastAsia="Calibri" w:hAnsi="Times New Roman"/>
                <w:b/>
                <w:sz w:val="18"/>
                <w:szCs w:val="18"/>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14:paraId="640F035E"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8</w:t>
            </w:r>
          </w:p>
        </w:tc>
      </w:tr>
      <w:tr w:rsidR="00BD37FC" w:rsidRPr="00BD37FC" w14:paraId="038F63BA" w14:textId="77777777" w:rsidTr="00BD37FC">
        <w:tc>
          <w:tcPr>
            <w:tcW w:w="8613" w:type="dxa"/>
          </w:tcPr>
          <w:p w14:paraId="5630C12D"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2.1. Совет депутатов поселения</w:t>
            </w:r>
          </w:p>
        </w:tc>
        <w:tc>
          <w:tcPr>
            <w:tcW w:w="958" w:type="dxa"/>
          </w:tcPr>
          <w:p w14:paraId="276FB56A"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8</w:t>
            </w:r>
          </w:p>
        </w:tc>
      </w:tr>
      <w:tr w:rsidR="00BD37FC" w:rsidRPr="00BD37FC" w14:paraId="165010FF" w14:textId="77777777" w:rsidTr="00BD37FC">
        <w:tc>
          <w:tcPr>
            <w:tcW w:w="8613" w:type="dxa"/>
          </w:tcPr>
          <w:p w14:paraId="2EF17D3C"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 Деятельность администрации поселения</w:t>
            </w:r>
          </w:p>
        </w:tc>
        <w:tc>
          <w:tcPr>
            <w:tcW w:w="958" w:type="dxa"/>
          </w:tcPr>
          <w:p w14:paraId="015E3626"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10</w:t>
            </w:r>
          </w:p>
        </w:tc>
      </w:tr>
      <w:tr w:rsidR="00BD37FC" w:rsidRPr="00BD37FC" w14:paraId="39EC1D43" w14:textId="77777777" w:rsidTr="00BD37FC">
        <w:tc>
          <w:tcPr>
            <w:tcW w:w="8613" w:type="dxa"/>
          </w:tcPr>
          <w:p w14:paraId="18A8BB2A"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2.2.1. Кадры</w:t>
            </w:r>
          </w:p>
        </w:tc>
        <w:tc>
          <w:tcPr>
            <w:tcW w:w="958" w:type="dxa"/>
          </w:tcPr>
          <w:p w14:paraId="1C2105E7"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10</w:t>
            </w:r>
          </w:p>
        </w:tc>
      </w:tr>
      <w:tr w:rsidR="00BD37FC" w:rsidRPr="00BD37FC" w14:paraId="65FAE9BF" w14:textId="77777777" w:rsidTr="00BD37FC">
        <w:tc>
          <w:tcPr>
            <w:tcW w:w="8613" w:type="dxa"/>
          </w:tcPr>
          <w:p w14:paraId="322B6739"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2.2.2. Делопроизводство</w:t>
            </w:r>
          </w:p>
        </w:tc>
        <w:tc>
          <w:tcPr>
            <w:tcW w:w="958" w:type="dxa"/>
          </w:tcPr>
          <w:p w14:paraId="4623C9A0"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13</w:t>
            </w:r>
          </w:p>
        </w:tc>
      </w:tr>
      <w:tr w:rsidR="00BD37FC" w:rsidRPr="00BD37FC" w14:paraId="17EF9DD9" w14:textId="77777777" w:rsidTr="00BD37FC">
        <w:tc>
          <w:tcPr>
            <w:tcW w:w="8613" w:type="dxa"/>
          </w:tcPr>
          <w:p w14:paraId="65E6306E" w14:textId="77777777" w:rsidR="00BD37FC" w:rsidRPr="00BD37FC" w:rsidRDefault="00BD37FC" w:rsidP="00BD37FC">
            <w:pPr>
              <w:spacing w:after="0" w:line="360" w:lineRule="auto"/>
              <w:jc w:val="both"/>
              <w:rPr>
                <w:rFonts w:ascii="Times New Roman" w:eastAsia="Calibri" w:hAnsi="Times New Roman"/>
                <w:b/>
                <w:bCs/>
                <w:sz w:val="18"/>
                <w:szCs w:val="18"/>
              </w:rPr>
            </w:pPr>
            <w:r w:rsidRPr="00BD37FC">
              <w:rPr>
                <w:rFonts w:ascii="Times New Roman" w:eastAsia="Calibri" w:hAnsi="Times New Roman"/>
                <w:b/>
                <w:sz w:val="18"/>
                <w:szCs w:val="18"/>
              </w:rPr>
              <w:t xml:space="preserve">2.2.3. </w:t>
            </w:r>
            <w:r w:rsidRPr="00BD37FC">
              <w:rPr>
                <w:rFonts w:ascii="Times New Roman" w:eastAsia="Calibri" w:hAnsi="Times New Roman"/>
                <w:b/>
                <w:bCs/>
                <w:sz w:val="18"/>
                <w:szCs w:val="18"/>
              </w:rPr>
              <w:t>Благоустройство территории и землепользование</w:t>
            </w:r>
          </w:p>
        </w:tc>
        <w:tc>
          <w:tcPr>
            <w:tcW w:w="958" w:type="dxa"/>
          </w:tcPr>
          <w:p w14:paraId="4ADCE951"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14</w:t>
            </w:r>
          </w:p>
        </w:tc>
      </w:tr>
      <w:tr w:rsidR="00BD37FC" w:rsidRPr="00BD37FC" w14:paraId="30160AF7" w14:textId="77777777" w:rsidTr="00BD37FC">
        <w:tc>
          <w:tcPr>
            <w:tcW w:w="8613" w:type="dxa"/>
          </w:tcPr>
          <w:p w14:paraId="5E874401" w14:textId="77777777" w:rsidR="00BD37FC" w:rsidRPr="00BD37FC" w:rsidRDefault="00BD37FC" w:rsidP="00BD37FC">
            <w:pPr>
              <w:tabs>
                <w:tab w:val="left" w:pos="2142"/>
              </w:tabs>
              <w:spacing w:after="0" w:line="360" w:lineRule="auto"/>
              <w:rPr>
                <w:rFonts w:ascii="Times New Roman" w:eastAsia="Calibri" w:hAnsi="Times New Roman"/>
                <w:b/>
                <w:bCs/>
                <w:sz w:val="18"/>
                <w:szCs w:val="18"/>
              </w:rPr>
            </w:pPr>
            <w:r w:rsidRPr="00BD37FC">
              <w:rPr>
                <w:rFonts w:ascii="Times New Roman" w:eastAsia="Calibri" w:hAnsi="Times New Roman"/>
                <w:b/>
                <w:bCs/>
                <w:sz w:val="18"/>
                <w:szCs w:val="18"/>
              </w:rPr>
              <w:t>2.2.4. Гражданская оборона, ликвидации последствий чрезвычайных ситуаций, противопожарная безопасность</w:t>
            </w:r>
          </w:p>
        </w:tc>
        <w:tc>
          <w:tcPr>
            <w:tcW w:w="958" w:type="dxa"/>
          </w:tcPr>
          <w:p w14:paraId="0648C0B8"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18</w:t>
            </w:r>
          </w:p>
        </w:tc>
      </w:tr>
      <w:tr w:rsidR="00BD37FC" w:rsidRPr="00BD37FC" w14:paraId="559CD7C6" w14:textId="77777777" w:rsidTr="00BD37FC">
        <w:tc>
          <w:tcPr>
            <w:tcW w:w="8613" w:type="dxa"/>
          </w:tcPr>
          <w:p w14:paraId="58AF8171"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bCs/>
                <w:color w:val="000000"/>
                <w:sz w:val="18"/>
                <w:szCs w:val="18"/>
              </w:rPr>
              <w:t>2.2.5. Исполнение государственных полномочий</w:t>
            </w:r>
          </w:p>
        </w:tc>
        <w:tc>
          <w:tcPr>
            <w:tcW w:w="958" w:type="dxa"/>
          </w:tcPr>
          <w:p w14:paraId="6005B27A"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20</w:t>
            </w:r>
          </w:p>
        </w:tc>
      </w:tr>
      <w:tr w:rsidR="00BD37FC" w:rsidRPr="00BD37FC" w14:paraId="32BCCFD5" w14:textId="77777777" w:rsidTr="00BD37FC">
        <w:tc>
          <w:tcPr>
            <w:tcW w:w="8613" w:type="dxa"/>
          </w:tcPr>
          <w:p w14:paraId="7D0E9E84" w14:textId="77777777" w:rsidR="00BD37FC" w:rsidRPr="00BD37FC" w:rsidRDefault="00BD37FC" w:rsidP="00BD37FC">
            <w:pPr>
              <w:spacing w:after="0" w:line="360" w:lineRule="auto"/>
              <w:jc w:val="both"/>
              <w:rPr>
                <w:rFonts w:ascii="Times New Roman" w:eastAsia="Calibri" w:hAnsi="Times New Roman"/>
                <w:b/>
                <w:bCs/>
                <w:color w:val="000000"/>
                <w:sz w:val="18"/>
                <w:szCs w:val="18"/>
              </w:rPr>
            </w:pPr>
            <w:r w:rsidRPr="00BD37FC">
              <w:rPr>
                <w:rFonts w:ascii="Times New Roman" w:eastAsia="Calibri" w:hAnsi="Times New Roman"/>
                <w:b/>
                <w:bCs/>
                <w:color w:val="000000"/>
                <w:sz w:val="18"/>
                <w:szCs w:val="18"/>
              </w:rPr>
              <w:t xml:space="preserve">2.2.5.1. </w:t>
            </w:r>
            <w:r w:rsidRPr="00BD37FC">
              <w:rPr>
                <w:rFonts w:ascii="Times New Roman" w:hAnsi="Times New Roman"/>
                <w:b/>
                <w:sz w:val="18"/>
                <w:szCs w:val="18"/>
              </w:rPr>
              <w:t>Характеристика мобилизационных людских ресурсов, динамика их движения за отчетный период</w:t>
            </w:r>
          </w:p>
        </w:tc>
        <w:tc>
          <w:tcPr>
            <w:tcW w:w="958" w:type="dxa"/>
          </w:tcPr>
          <w:p w14:paraId="34E43B1E"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20</w:t>
            </w:r>
          </w:p>
        </w:tc>
      </w:tr>
      <w:tr w:rsidR="00BD37FC" w:rsidRPr="00BD37FC" w14:paraId="30E1A031" w14:textId="77777777" w:rsidTr="00BD37FC">
        <w:tc>
          <w:tcPr>
            <w:tcW w:w="8613" w:type="dxa"/>
          </w:tcPr>
          <w:p w14:paraId="107DE15E" w14:textId="77777777" w:rsidR="00BD37FC" w:rsidRPr="00BD37FC" w:rsidRDefault="00BD37FC" w:rsidP="00BD37FC">
            <w:pPr>
              <w:spacing w:after="0" w:line="360" w:lineRule="auto"/>
              <w:jc w:val="both"/>
              <w:rPr>
                <w:rFonts w:ascii="Times New Roman" w:eastAsia="Calibri" w:hAnsi="Times New Roman"/>
                <w:b/>
                <w:bCs/>
                <w:color w:val="000000"/>
                <w:sz w:val="18"/>
                <w:szCs w:val="18"/>
              </w:rPr>
            </w:pPr>
            <w:r w:rsidRPr="00BD37FC">
              <w:rPr>
                <w:rFonts w:ascii="Times New Roman" w:eastAsia="Calibri" w:hAnsi="Times New Roman"/>
                <w:b/>
                <w:bCs/>
                <w:color w:val="000000"/>
                <w:sz w:val="18"/>
                <w:szCs w:val="18"/>
              </w:rPr>
              <w:t xml:space="preserve">2.2.5.2. </w:t>
            </w:r>
            <w:r w:rsidRPr="00BD37FC">
              <w:rPr>
                <w:rFonts w:ascii="Times New Roman" w:hAnsi="Times New Roman"/>
                <w:b/>
                <w:sz w:val="18"/>
                <w:szCs w:val="18"/>
              </w:rPr>
              <w:t>Характеристика деятельности организаций, ведущих воинский учет, и обеспечивающих его функционирование</w:t>
            </w:r>
          </w:p>
        </w:tc>
        <w:tc>
          <w:tcPr>
            <w:tcW w:w="958" w:type="dxa"/>
          </w:tcPr>
          <w:p w14:paraId="483B9576"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21</w:t>
            </w:r>
          </w:p>
        </w:tc>
      </w:tr>
      <w:tr w:rsidR="00BD37FC" w:rsidRPr="00BD37FC" w14:paraId="507E2A62" w14:textId="77777777" w:rsidTr="00BD37FC">
        <w:tc>
          <w:tcPr>
            <w:tcW w:w="8613" w:type="dxa"/>
          </w:tcPr>
          <w:p w14:paraId="5ACB46D9" w14:textId="77777777" w:rsidR="00BD37FC" w:rsidRPr="00BD37FC" w:rsidRDefault="00BD37FC" w:rsidP="00BD37FC">
            <w:pPr>
              <w:spacing w:after="0" w:line="360" w:lineRule="auto"/>
              <w:jc w:val="both"/>
              <w:rPr>
                <w:rFonts w:ascii="Times New Roman" w:eastAsia="Calibri" w:hAnsi="Times New Roman"/>
                <w:b/>
                <w:bCs/>
                <w:color w:val="000000"/>
                <w:sz w:val="18"/>
                <w:szCs w:val="18"/>
              </w:rPr>
            </w:pPr>
            <w:r w:rsidRPr="00BD37FC">
              <w:rPr>
                <w:rFonts w:ascii="Times New Roman" w:eastAsia="Calibri" w:hAnsi="Times New Roman"/>
                <w:b/>
                <w:bCs/>
                <w:color w:val="000000"/>
                <w:sz w:val="18"/>
                <w:szCs w:val="18"/>
              </w:rPr>
              <w:t xml:space="preserve">2.2.5.3. </w:t>
            </w:r>
            <w:r w:rsidRPr="00BD37FC">
              <w:rPr>
                <w:rFonts w:ascii="Times New Roman" w:hAnsi="Times New Roman"/>
                <w:b/>
                <w:sz w:val="18"/>
                <w:szCs w:val="18"/>
              </w:rPr>
              <w:t>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w:t>
            </w:r>
          </w:p>
        </w:tc>
        <w:tc>
          <w:tcPr>
            <w:tcW w:w="958" w:type="dxa"/>
          </w:tcPr>
          <w:p w14:paraId="4369E4DF"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22</w:t>
            </w:r>
          </w:p>
        </w:tc>
      </w:tr>
      <w:tr w:rsidR="00BD37FC" w:rsidRPr="00BD37FC" w14:paraId="237D574F" w14:textId="77777777" w:rsidTr="00BD37FC">
        <w:tc>
          <w:tcPr>
            <w:tcW w:w="8613" w:type="dxa"/>
          </w:tcPr>
          <w:p w14:paraId="132CD69C"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2.2.6. Муниципальные услуги и обращения граждан</w:t>
            </w:r>
          </w:p>
        </w:tc>
        <w:tc>
          <w:tcPr>
            <w:tcW w:w="958" w:type="dxa"/>
          </w:tcPr>
          <w:p w14:paraId="3A31CC74"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26</w:t>
            </w:r>
          </w:p>
        </w:tc>
      </w:tr>
      <w:tr w:rsidR="00BD37FC" w:rsidRPr="00BD37FC" w14:paraId="1E8E39AE" w14:textId="77777777" w:rsidTr="00BD37FC">
        <w:tc>
          <w:tcPr>
            <w:tcW w:w="8613" w:type="dxa"/>
          </w:tcPr>
          <w:p w14:paraId="1A8B2B06"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t>2.2.7. Информирование граждан</w:t>
            </w:r>
          </w:p>
        </w:tc>
        <w:tc>
          <w:tcPr>
            <w:tcW w:w="958" w:type="dxa"/>
          </w:tcPr>
          <w:p w14:paraId="67FE36EE"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29</w:t>
            </w:r>
          </w:p>
        </w:tc>
      </w:tr>
      <w:tr w:rsidR="00BD37FC" w:rsidRPr="00BD37FC" w14:paraId="6038CE5E" w14:textId="77777777" w:rsidTr="00BD37FC">
        <w:tc>
          <w:tcPr>
            <w:tcW w:w="8613" w:type="dxa"/>
          </w:tcPr>
          <w:p w14:paraId="51478D4B"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t>2.2.8. Жилищный фонд</w:t>
            </w:r>
          </w:p>
        </w:tc>
        <w:tc>
          <w:tcPr>
            <w:tcW w:w="958" w:type="dxa"/>
          </w:tcPr>
          <w:p w14:paraId="41046238"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31</w:t>
            </w:r>
          </w:p>
        </w:tc>
      </w:tr>
      <w:tr w:rsidR="00BD37FC" w:rsidRPr="00BD37FC" w14:paraId="52DE221B" w14:textId="77777777" w:rsidTr="00BD37FC">
        <w:tc>
          <w:tcPr>
            <w:tcW w:w="8613" w:type="dxa"/>
          </w:tcPr>
          <w:p w14:paraId="7E51C5AF"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sz w:val="18"/>
                <w:szCs w:val="18"/>
              </w:rPr>
              <w:t>2.2.9. Работа с населением и общественностью</w:t>
            </w:r>
          </w:p>
        </w:tc>
        <w:tc>
          <w:tcPr>
            <w:tcW w:w="958" w:type="dxa"/>
          </w:tcPr>
          <w:p w14:paraId="2219CD1A"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33</w:t>
            </w:r>
          </w:p>
        </w:tc>
      </w:tr>
      <w:tr w:rsidR="00BD37FC" w:rsidRPr="00BD37FC" w14:paraId="106BA103" w14:textId="77777777" w:rsidTr="00BD37FC">
        <w:tc>
          <w:tcPr>
            <w:tcW w:w="8613" w:type="dxa"/>
          </w:tcPr>
          <w:p w14:paraId="2ECF4079"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2.2.9.1. Социальная защита, пенсионное обеспечение</w:t>
            </w:r>
          </w:p>
        </w:tc>
        <w:tc>
          <w:tcPr>
            <w:tcW w:w="958" w:type="dxa"/>
          </w:tcPr>
          <w:p w14:paraId="5FE9338D"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33</w:t>
            </w:r>
          </w:p>
        </w:tc>
      </w:tr>
      <w:tr w:rsidR="00BD37FC" w:rsidRPr="00BD37FC" w14:paraId="6B30A9A7" w14:textId="77777777" w:rsidTr="00BD37FC">
        <w:tc>
          <w:tcPr>
            <w:tcW w:w="8613" w:type="dxa"/>
          </w:tcPr>
          <w:p w14:paraId="0C0C9C14"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2.2.9.2. Население</w:t>
            </w:r>
          </w:p>
        </w:tc>
        <w:tc>
          <w:tcPr>
            <w:tcW w:w="958" w:type="dxa"/>
          </w:tcPr>
          <w:p w14:paraId="5ACC5047"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33</w:t>
            </w:r>
          </w:p>
        </w:tc>
      </w:tr>
      <w:tr w:rsidR="00BD37FC" w:rsidRPr="00BD37FC" w14:paraId="02C9BB9A" w14:textId="77777777" w:rsidTr="00BD37FC">
        <w:tc>
          <w:tcPr>
            <w:tcW w:w="8613" w:type="dxa"/>
          </w:tcPr>
          <w:p w14:paraId="44E96128"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2.2.9.3. Работа с населением по вопросам задолженности за жилищно-коммунальные услуги</w:t>
            </w:r>
          </w:p>
        </w:tc>
        <w:tc>
          <w:tcPr>
            <w:tcW w:w="958" w:type="dxa"/>
          </w:tcPr>
          <w:p w14:paraId="48410E2D"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35</w:t>
            </w:r>
          </w:p>
        </w:tc>
      </w:tr>
      <w:tr w:rsidR="00BD37FC" w:rsidRPr="00BD37FC" w14:paraId="141F4DD7" w14:textId="77777777" w:rsidTr="00BD37FC">
        <w:tc>
          <w:tcPr>
            <w:tcW w:w="8613" w:type="dxa"/>
          </w:tcPr>
          <w:p w14:paraId="102EC1F7"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2.2.9.4. Нотариальные действия</w:t>
            </w:r>
          </w:p>
        </w:tc>
        <w:tc>
          <w:tcPr>
            <w:tcW w:w="958" w:type="dxa"/>
          </w:tcPr>
          <w:p w14:paraId="6CD3CAFD"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35</w:t>
            </w:r>
          </w:p>
        </w:tc>
      </w:tr>
      <w:tr w:rsidR="00BD37FC" w:rsidRPr="00BD37FC" w14:paraId="6E8F689C" w14:textId="77777777" w:rsidTr="00BD37FC">
        <w:tc>
          <w:tcPr>
            <w:tcW w:w="8613" w:type="dxa"/>
          </w:tcPr>
          <w:p w14:paraId="0FF9E363"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2.2.9.5. Работа с общественностью</w:t>
            </w:r>
          </w:p>
        </w:tc>
        <w:tc>
          <w:tcPr>
            <w:tcW w:w="958" w:type="dxa"/>
          </w:tcPr>
          <w:p w14:paraId="0094FBE0"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36</w:t>
            </w:r>
          </w:p>
        </w:tc>
      </w:tr>
      <w:tr w:rsidR="00BD37FC" w:rsidRPr="00BD37FC" w14:paraId="592E7C87" w14:textId="77777777" w:rsidTr="00BD37FC">
        <w:tc>
          <w:tcPr>
            <w:tcW w:w="8613" w:type="dxa"/>
          </w:tcPr>
          <w:p w14:paraId="0EAD1745"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2.2.9.6. Работа в сфере молодежной политики</w:t>
            </w:r>
          </w:p>
        </w:tc>
        <w:tc>
          <w:tcPr>
            <w:tcW w:w="958" w:type="dxa"/>
          </w:tcPr>
          <w:p w14:paraId="216274FB"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37</w:t>
            </w:r>
          </w:p>
        </w:tc>
      </w:tr>
      <w:tr w:rsidR="00BD37FC" w:rsidRPr="00BD37FC" w14:paraId="4CD17031" w14:textId="77777777" w:rsidTr="00BD37FC">
        <w:tc>
          <w:tcPr>
            <w:tcW w:w="8613" w:type="dxa"/>
          </w:tcPr>
          <w:p w14:paraId="676C1B7C"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 xml:space="preserve">2.2.9.7. Деятельность ВОИ </w:t>
            </w:r>
            <w:proofErr w:type="spellStart"/>
            <w:r w:rsidRPr="00BD37FC">
              <w:rPr>
                <w:rFonts w:ascii="Times New Roman" w:eastAsia="Calibri" w:hAnsi="Times New Roman"/>
                <w:b/>
                <w:sz w:val="18"/>
                <w:szCs w:val="18"/>
              </w:rPr>
              <w:t>с.п</w:t>
            </w:r>
            <w:proofErr w:type="spellEnd"/>
            <w:r w:rsidRPr="00BD37FC">
              <w:rPr>
                <w:rFonts w:ascii="Times New Roman" w:eastAsia="Calibri" w:hAnsi="Times New Roman"/>
                <w:b/>
                <w:sz w:val="18"/>
                <w:szCs w:val="18"/>
              </w:rPr>
              <w:t>. Сентябрьский</w:t>
            </w:r>
          </w:p>
        </w:tc>
        <w:tc>
          <w:tcPr>
            <w:tcW w:w="958" w:type="dxa"/>
          </w:tcPr>
          <w:p w14:paraId="39675916"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45</w:t>
            </w:r>
          </w:p>
        </w:tc>
      </w:tr>
      <w:tr w:rsidR="00BD37FC" w:rsidRPr="00BD37FC" w14:paraId="63758CF7" w14:textId="77777777" w:rsidTr="00BD37FC">
        <w:tc>
          <w:tcPr>
            <w:tcW w:w="8613" w:type="dxa"/>
          </w:tcPr>
          <w:p w14:paraId="19C9E16B"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 xml:space="preserve">2.2.9.8. Деятельность Совета ветеранов </w:t>
            </w:r>
            <w:proofErr w:type="spellStart"/>
            <w:r w:rsidRPr="00BD37FC">
              <w:rPr>
                <w:rFonts w:ascii="Times New Roman" w:eastAsia="Calibri" w:hAnsi="Times New Roman"/>
                <w:b/>
                <w:sz w:val="18"/>
                <w:szCs w:val="18"/>
              </w:rPr>
              <w:t>с.п</w:t>
            </w:r>
            <w:proofErr w:type="spellEnd"/>
            <w:r w:rsidRPr="00BD37FC">
              <w:rPr>
                <w:rFonts w:ascii="Times New Roman" w:eastAsia="Calibri" w:hAnsi="Times New Roman"/>
                <w:b/>
                <w:sz w:val="18"/>
                <w:szCs w:val="18"/>
              </w:rPr>
              <w:t>. Сентябрьский</w:t>
            </w:r>
          </w:p>
        </w:tc>
        <w:tc>
          <w:tcPr>
            <w:tcW w:w="958" w:type="dxa"/>
          </w:tcPr>
          <w:p w14:paraId="70D982A3"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46</w:t>
            </w:r>
          </w:p>
        </w:tc>
      </w:tr>
      <w:tr w:rsidR="00BD37FC" w:rsidRPr="00BD37FC" w14:paraId="03C854E6" w14:textId="77777777" w:rsidTr="00BD37FC">
        <w:tc>
          <w:tcPr>
            <w:tcW w:w="8613" w:type="dxa"/>
          </w:tcPr>
          <w:p w14:paraId="2FADD359"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2.2.10. Правовое регулирование</w:t>
            </w:r>
          </w:p>
        </w:tc>
        <w:tc>
          <w:tcPr>
            <w:tcW w:w="958" w:type="dxa"/>
          </w:tcPr>
          <w:p w14:paraId="3A91BB39"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48</w:t>
            </w:r>
          </w:p>
        </w:tc>
      </w:tr>
      <w:tr w:rsidR="00BD37FC" w:rsidRPr="00BD37FC" w14:paraId="121DE0FD" w14:textId="77777777" w:rsidTr="00BD37FC">
        <w:tc>
          <w:tcPr>
            <w:tcW w:w="8613" w:type="dxa"/>
          </w:tcPr>
          <w:p w14:paraId="376DB134" w14:textId="77777777" w:rsidR="00BD37FC" w:rsidRPr="00BD37FC" w:rsidRDefault="00BD37FC" w:rsidP="00BD37FC">
            <w:pPr>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lastRenderedPageBreak/>
              <w:t>3. Бюджет поселения</w:t>
            </w:r>
          </w:p>
        </w:tc>
        <w:tc>
          <w:tcPr>
            <w:tcW w:w="958" w:type="dxa"/>
          </w:tcPr>
          <w:p w14:paraId="0633F3D5"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52</w:t>
            </w:r>
          </w:p>
        </w:tc>
      </w:tr>
      <w:tr w:rsidR="00BD37FC" w:rsidRPr="00BD37FC" w14:paraId="6D7673B2" w14:textId="77777777" w:rsidTr="00BD37FC">
        <w:tc>
          <w:tcPr>
            <w:tcW w:w="8613" w:type="dxa"/>
          </w:tcPr>
          <w:p w14:paraId="1F4CFCA4" w14:textId="77777777" w:rsidR="00BD37FC" w:rsidRPr="00BD37FC" w:rsidRDefault="00BD37FC" w:rsidP="00BD37FC">
            <w:pPr>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t>3.1. Исполнение доходной части местного бюджета</w:t>
            </w:r>
          </w:p>
        </w:tc>
        <w:tc>
          <w:tcPr>
            <w:tcW w:w="958" w:type="dxa"/>
          </w:tcPr>
          <w:p w14:paraId="6784D1EE"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53</w:t>
            </w:r>
          </w:p>
        </w:tc>
      </w:tr>
      <w:tr w:rsidR="00BD37FC" w:rsidRPr="00BD37FC" w14:paraId="6A086068" w14:textId="77777777" w:rsidTr="00BD37FC">
        <w:tc>
          <w:tcPr>
            <w:tcW w:w="8613" w:type="dxa"/>
          </w:tcPr>
          <w:p w14:paraId="74416481" w14:textId="77777777" w:rsidR="00BD37FC" w:rsidRPr="00BD37FC" w:rsidRDefault="00BD37FC" w:rsidP="00BD37FC">
            <w:pPr>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t>3.2. Исполнение расходной части местного бюджета</w:t>
            </w:r>
          </w:p>
        </w:tc>
        <w:tc>
          <w:tcPr>
            <w:tcW w:w="958" w:type="dxa"/>
          </w:tcPr>
          <w:p w14:paraId="0BB997FC"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55</w:t>
            </w:r>
          </w:p>
        </w:tc>
      </w:tr>
      <w:tr w:rsidR="00BD37FC" w:rsidRPr="00BD37FC" w14:paraId="4499ACA6" w14:textId="77777777" w:rsidTr="00BD37FC">
        <w:tc>
          <w:tcPr>
            <w:tcW w:w="8613" w:type="dxa"/>
          </w:tcPr>
          <w:p w14:paraId="5E676905" w14:textId="77777777" w:rsidR="00BD37FC" w:rsidRPr="00BD37FC" w:rsidRDefault="00BD37FC" w:rsidP="00BD37FC">
            <w:pPr>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t>3.3. Контрактная система в сфере закупок товаров, работ, услуг для обеспечения государственных и муниципальных нужд</w:t>
            </w:r>
          </w:p>
        </w:tc>
        <w:tc>
          <w:tcPr>
            <w:tcW w:w="958" w:type="dxa"/>
          </w:tcPr>
          <w:p w14:paraId="4034CC98"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58</w:t>
            </w:r>
          </w:p>
        </w:tc>
      </w:tr>
      <w:tr w:rsidR="00BD37FC" w:rsidRPr="00BD37FC" w14:paraId="7DF6087C" w14:textId="77777777" w:rsidTr="00BD37FC">
        <w:tc>
          <w:tcPr>
            <w:tcW w:w="8613" w:type="dxa"/>
          </w:tcPr>
          <w:p w14:paraId="56813671" w14:textId="77777777" w:rsidR="00BD37FC" w:rsidRPr="00BD37FC" w:rsidRDefault="00BD37FC" w:rsidP="00BD37FC">
            <w:pPr>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sz w:val="18"/>
                <w:szCs w:val="18"/>
              </w:rPr>
              <w:t xml:space="preserve">3.3.1. Деятельность по закупкам муниципального учреждения «Администрация сельского поселения </w:t>
            </w:r>
            <w:proofErr w:type="gramStart"/>
            <w:r w:rsidRPr="00BD37FC">
              <w:rPr>
                <w:rFonts w:ascii="Times New Roman" w:eastAsia="Calibri" w:hAnsi="Times New Roman"/>
                <w:b/>
                <w:sz w:val="18"/>
                <w:szCs w:val="18"/>
              </w:rPr>
              <w:t>Сентябрьский</w:t>
            </w:r>
            <w:proofErr w:type="gramEnd"/>
            <w:r w:rsidRPr="00BD37FC">
              <w:rPr>
                <w:rFonts w:ascii="Times New Roman" w:eastAsia="Calibri" w:hAnsi="Times New Roman"/>
                <w:b/>
                <w:sz w:val="18"/>
                <w:szCs w:val="18"/>
              </w:rPr>
              <w:t>»</w:t>
            </w:r>
          </w:p>
        </w:tc>
        <w:tc>
          <w:tcPr>
            <w:tcW w:w="958" w:type="dxa"/>
          </w:tcPr>
          <w:p w14:paraId="36127A99"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58</w:t>
            </w:r>
          </w:p>
        </w:tc>
      </w:tr>
      <w:tr w:rsidR="00BD37FC" w:rsidRPr="00BD37FC" w14:paraId="2A7D4CE3" w14:textId="77777777" w:rsidTr="00BD37FC">
        <w:tc>
          <w:tcPr>
            <w:tcW w:w="8613" w:type="dxa"/>
          </w:tcPr>
          <w:p w14:paraId="62B07322" w14:textId="77777777" w:rsidR="00BD37FC" w:rsidRPr="00BD37FC" w:rsidRDefault="00BD37FC" w:rsidP="00BD37FC">
            <w:pPr>
              <w:spacing w:after="0" w:line="360" w:lineRule="auto"/>
              <w:jc w:val="both"/>
              <w:rPr>
                <w:rFonts w:ascii="Times New Roman" w:eastAsia="Calibri" w:hAnsi="Times New Roman"/>
                <w:b/>
                <w:sz w:val="18"/>
                <w:szCs w:val="18"/>
              </w:rPr>
            </w:pPr>
            <w:r w:rsidRPr="00BD37FC">
              <w:rPr>
                <w:rFonts w:ascii="Times New Roman" w:eastAsia="Calibri" w:hAnsi="Times New Roman"/>
                <w:b/>
                <w:sz w:val="18"/>
                <w:szCs w:val="18"/>
              </w:rPr>
              <w:t xml:space="preserve">3.3.2. Деятельность по закупкам МКУ «Управление по делам администрации с. п. </w:t>
            </w:r>
            <w:proofErr w:type="gramStart"/>
            <w:r w:rsidRPr="00BD37FC">
              <w:rPr>
                <w:rFonts w:ascii="Times New Roman" w:eastAsia="Calibri" w:hAnsi="Times New Roman"/>
                <w:b/>
                <w:sz w:val="18"/>
                <w:szCs w:val="18"/>
              </w:rPr>
              <w:t>Сентябрьский</w:t>
            </w:r>
            <w:proofErr w:type="gramEnd"/>
            <w:r w:rsidRPr="00BD37FC">
              <w:rPr>
                <w:rFonts w:ascii="Times New Roman" w:eastAsia="Calibri" w:hAnsi="Times New Roman"/>
                <w:b/>
                <w:sz w:val="18"/>
                <w:szCs w:val="18"/>
              </w:rPr>
              <w:t>»</w:t>
            </w:r>
          </w:p>
        </w:tc>
        <w:tc>
          <w:tcPr>
            <w:tcW w:w="958" w:type="dxa"/>
          </w:tcPr>
          <w:p w14:paraId="263DC362"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59</w:t>
            </w:r>
          </w:p>
        </w:tc>
      </w:tr>
      <w:tr w:rsidR="00BD37FC" w:rsidRPr="00BD37FC" w14:paraId="0A4DA0E4" w14:textId="77777777" w:rsidTr="00BD37FC">
        <w:tc>
          <w:tcPr>
            <w:tcW w:w="8613" w:type="dxa"/>
          </w:tcPr>
          <w:p w14:paraId="23FB627B" w14:textId="77777777" w:rsidR="00BD37FC" w:rsidRPr="00BD37FC" w:rsidRDefault="00BD37FC" w:rsidP="00BD37FC">
            <w:pPr>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t>4. Деятельность учреждений культурного досуга и спорта</w:t>
            </w:r>
          </w:p>
        </w:tc>
        <w:tc>
          <w:tcPr>
            <w:tcW w:w="958" w:type="dxa"/>
          </w:tcPr>
          <w:p w14:paraId="7DFDBD21"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60</w:t>
            </w:r>
          </w:p>
        </w:tc>
      </w:tr>
      <w:tr w:rsidR="00BD37FC" w:rsidRPr="00BD37FC" w14:paraId="4940C4DC" w14:textId="77777777" w:rsidTr="00BD37FC">
        <w:tc>
          <w:tcPr>
            <w:tcW w:w="8613" w:type="dxa"/>
          </w:tcPr>
          <w:p w14:paraId="5F21EEB8" w14:textId="77777777" w:rsidR="00BD37FC" w:rsidRPr="00BD37FC" w:rsidRDefault="00BD37FC" w:rsidP="00BD37FC">
            <w:pPr>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t>4.1. Деятельность ДК «Жемчужина Югры»</w:t>
            </w:r>
          </w:p>
        </w:tc>
        <w:tc>
          <w:tcPr>
            <w:tcW w:w="958" w:type="dxa"/>
          </w:tcPr>
          <w:p w14:paraId="33CFE2E9"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60</w:t>
            </w:r>
          </w:p>
        </w:tc>
      </w:tr>
      <w:tr w:rsidR="00BD37FC" w:rsidRPr="00BD37FC" w14:paraId="3A834EAD" w14:textId="77777777" w:rsidTr="00BD37FC">
        <w:tc>
          <w:tcPr>
            <w:tcW w:w="8613" w:type="dxa"/>
          </w:tcPr>
          <w:p w14:paraId="54CCF8F2" w14:textId="77777777" w:rsidR="00BD37FC" w:rsidRPr="00BD37FC" w:rsidRDefault="00BD37FC" w:rsidP="00BD37FC">
            <w:pPr>
              <w:spacing w:after="0" w:line="360" w:lineRule="auto"/>
              <w:jc w:val="both"/>
              <w:rPr>
                <w:rFonts w:ascii="Times New Roman" w:eastAsia="Calibri" w:hAnsi="Times New Roman"/>
                <w:b/>
                <w:color w:val="000000"/>
                <w:sz w:val="18"/>
                <w:szCs w:val="18"/>
              </w:rPr>
            </w:pPr>
            <w:r w:rsidRPr="00BD37FC">
              <w:rPr>
                <w:rFonts w:ascii="Times New Roman" w:eastAsia="Calibri" w:hAnsi="Times New Roman"/>
                <w:b/>
                <w:color w:val="000000"/>
                <w:sz w:val="18"/>
                <w:szCs w:val="18"/>
              </w:rPr>
              <w:t xml:space="preserve">4.2. Деятельность Спортивного комплекса сельского поселения </w:t>
            </w:r>
            <w:proofErr w:type="gramStart"/>
            <w:r w:rsidRPr="00BD37FC">
              <w:rPr>
                <w:rFonts w:ascii="Times New Roman" w:eastAsia="Calibri" w:hAnsi="Times New Roman"/>
                <w:b/>
                <w:color w:val="000000"/>
                <w:sz w:val="18"/>
                <w:szCs w:val="18"/>
              </w:rPr>
              <w:t>Сентябрьский</w:t>
            </w:r>
            <w:proofErr w:type="gramEnd"/>
          </w:p>
        </w:tc>
        <w:tc>
          <w:tcPr>
            <w:tcW w:w="958" w:type="dxa"/>
          </w:tcPr>
          <w:p w14:paraId="567751A0"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68</w:t>
            </w:r>
          </w:p>
        </w:tc>
      </w:tr>
      <w:tr w:rsidR="00BD37FC" w:rsidRPr="00BD37FC" w14:paraId="00A0CD89" w14:textId="77777777" w:rsidTr="00BD37FC">
        <w:tc>
          <w:tcPr>
            <w:tcW w:w="8613" w:type="dxa"/>
          </w:tcPr>
          <w:p w14:paraId="5A6E1DBC" w14:textId="77777777" w:rsidR="00BD37FC" w:rsidRPr="00BD37FC" w:rsidRDefault="00BD37FC" w:rsidP="00BD37FC">
            <w:pPr>
              <w:autoSpaceDE w:val="0"/>
              <w:autoSpaceDN w:val="0"/>
              <w:adjustRightInd w:val="0"/>
              <w:spacing w:after="0" w:line="360" w:lineRule="auto"/>
              <w:rPr>
                <w:rFonts w:ascii="Times New Roman" w:hAnsi="Times New Roman"/>
                <w:b/>
                <w:sz w:val="18"/>
                <w:szCs w:val="18"/>
              </w:rPr>
            </w:pPr>
            <w:r w:rsidRPr="00BD37FC">
              <w:rPr>
                <w:rFonts w:ascii="Times New Roman" w:hAnsi="Times New Roman"/>
                <w:b/>
                <w:sz w:val="18"/>
                <w:szCs w:val="18"/>
              </w:rPr>
              <w:t>5. Заключительная часть</w:t>
            </w:r>
          </w:p>
        </w:tc>
        <w:tc>
          <w:tcPr>
            <w:tcW w:w="958" w:type="dxa"/>
          </w:tcPr>
          <w:p w14:paraId="4D779BCC" w14:textId="77777777" w:rsidR="00BD37FC" w:rsidRPr="00BD37FC" w:rsidRDefault="00BD37FC" w:rsidP="00BD37FC">
            <w:pPr>
              <w:spacing w:after="0" w:line="360" w:lineRule="auto"/>
              <w:jc w:val="right"/>
              <w:rPr>
                <w:rFonts w:ascii="Times New Roman" w:eastAsia="Calibri" w:hAnsi="Times New Roman"/>
                <w:color w:val="000000"/>
                <w:sz w:val="18"/>
                <w:szCs w:val="18"/>
              </w:rPr>
            </w:pPr>
            <w:r w:rsidRPr="00BD37FC">
              <w:rPr>
                <w:rFonts w:ascii="Times New Roman" w:eastAsia="Calibri" w:hAnsi="Times New Roman"/>
                <w:color w:val="000000"/>
                <w:sz w:val="18"/>
                <w:szCs w:val="18"/>
              </w:rPr>
              <w:t>72</w:t>
            </w:r>
          </w:p>
        </w:tc>
      </w:tr>
    </w:tbl>
    <w:p w14:paraId="33F9ADE1"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p>
    <w:p w14:paraId="17957823" w14:textId="77777777" w:rsidR="00BD37FC" w:rsidRPr="00BD37FC" w:rsidRDefault="00BD37FC" w:rsidP="00BD37FC">
      <w:pPr>
        <w:spacing w:after="0" w:line="360" w:lineRule="auto"/>
        <w:jc w:val="center"/>
        <w:rPr>
          <w:rFonts w:ascii="Times New Roman" w:eastAsia="Calibri" w:hAnsi="Times New Roman"/>
          <w:sz w:val="18"/>
          <w:szCs w:val="18"/>
          <w:lang w:eastAsia="en-US"/>
        </w:rPr>
      </w:pPr>
    </w:p>
    <w:p w14:paraId="5C2E93BE"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1. Введение</w:t>
      </w:r>
    </w:p>
    <w:p w14:paraId="01E6CAFD"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p>
    <w:p w14:paraId="0E05F75F" w14:textId="77777777" w:rsidR="00BD37FC" w:rsidRPr="00BD37FC" w:rsidRDefault="00BD37FC" w:rsidP="00BD37FC">
      <w:pPr>
        <w:spacing w:after="0" w:line="360" w:lineRule="auto"/>
        <w:jc w:val="center"/>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Уважаемые жители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w:t>
      </w:r>
    </w:p>
    <w:p w14:paraId="15EFB87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14:paraId="2884FD4F"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14:paraId="10F68323"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Главным направлением деятельности главы поселения и администрации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является: обеспечение жизнедеятельности проживающих на территории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w:t>
      </w:r>
      <w:proofErr w:type="gramEnd"/>
      <w:r w:rsidRPr="00BD37FC">
        <w:rPr>
          <w:rFonts w:ascii="Times New Roman" w:eastAsia="Calibri" w:hAnsi="Times New Roman"/>
          <w:sz w:val="18"/>
          <w:szCs w:val="18"/>
          <w:lang w:eastAsia="en-US"/>
        </w:rPr>
        <w:t xml:space="preserve">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14:paraId="5C119B79"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Работа главы и администрации поселения очень многогранна, регулярно обсуждается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направляются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14:paraId="2A864EE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
    <w:p w14:paraId="7D8E5EAA" w14:textId="77777777" w:rsidR="00BD37FC" w:rsidRPr="00BD37FC" w:rsidRDefault="00BD37FC" w:rsidP="00BD37FC">
      <w:pPr>
        <w:spacing w:after="0" w:line="360" w:lineRule="auto"/>
        <w:ind w:firstLine="708"/>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Этот год запомнился нам разными событиями и вошел в историю как еще один год созидания и развития сельского поселения Сентябрьский.</w:t>
      </w:r>
    </w:p>
    <w:p w14:paraId="59D2A308"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
    <w:p w14:paraId="00C54CBE" w14:textId="77777777" w:rsidR="00BD37FC" w:rsidRPr="00BD37FC" w:rsidRDefault="00BD37FC" w:rsidP="00BD37FC">
      <w:pPr>
        <w:widowControl w:val="0"/>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1. В рамках конкурсного проекта инициативного бюджетирования «Мы за чистоту» выполнены работы по благоустройству контейнерных площадок – выполнены работы по замене ограждения с навесом, замена контейнеров, устройство основания площадок, установлены информационные табло.</w:t>
      </w:r>
    </w:p>
    <w:p w14:paraId="2C1DB88A" w14:textId="77777777" w:rsidR="00BD37FC" w:rsidRPr="00BD37FC" w:rsidRDefault="00BD37FC" w:rsidP="00BD37FC">
      <w:pPr>
        <w:widowControl w:val="0"/>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2. В 2024 году прошло масштабное благоустройство территории поселения. Проведено озеленение 3 040,21 м</w:t>
      </w:r>
      <w:proofErr w:type="gramStart"/>
      <w:r w:rsidRPr="00BD37FC">
        <w:rPr>
          <w:rFonts w:ascii="Times New Roman" w:eastAsia="Calibri" w:hAnsi="Times New Roman"/>
          <w:sz w:val="18"/>
          <w:szCs w:val="18"/>
          <w:vertAlign w:val="superscript"/>
          <w:lang w:eastAsia="en-US"/>
        </w:rPr>
        <w:t>2</w:t>
      </w:r>
      <w:proofErr w:type="gramEnd"/>
      <w:r w:rsidRPr="00BD37FC">
        <w:rPr>
          <w:rFonts w:ascii="Times New Roman" w:eastAsia="Calibri" w:hAnsi="Times New Roman"/>
          <w:sz w:val="18"/>
          <w:szCs w:val="18"/>
          <w:lang w:eastAsia="en-US"/>
        </w:rPr>
        <w:t xml:space="preserve"> территории, высажены 140 саженцев сирени на улицах поселка 1990 саженцев спиреи в Сквере Победы.</w:t>
      </w:r>
    </w:p>
    <w:p w14:paraId="0B3D63B9" w14:textId="77777777" w:rsidR="00BD37FC" w:rsidRPr="00BD37FC" w:rsidRDefault="00BD37FC" w:rsidP="00BD37FC">
      <w:pPr>
        <w:widowControl w:val="0"/>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3. В рамках социального партнерства с ООО </w:t>
      </w:r>
      <w:proofErr w:type="spellStart"/>
      <w:r w:rsidRPr="00BD37FC">
        <w:rPr>
          <w:rFonts w:ascii="Times New Roman" w:eastAsia="Calibri" w:hAnsi="Times New Roman"/>
          <w:sz w:val="18"/>
          <w:szCs w:val="18"/>
          <w:lang w:eastAsia="en-US"/>
        </w:rPr>
        <w:t>КанБайкал</w:t>
      </w:r>
      <w:proofErr w:type="spellEnd"/>
      <w:r w:rsidRPr="00BD37FC">
        <w:rPr>
          <w:rFonts w:ascii="Times New Roman" w:eastAsia="Calibri" w:hAnsi="Times New Roman"/>
          <w:sz w:val="18"/>
          <w:szCs w:val="18"/>
          <w:lang w:eastAsia="en-US"/>
        </w:rPr>
        <w:t xml:space="preserve"> приобретены концертные костюмы для деятельности дома культуры «Жемчужина Югры».</w:t>
      </w:r>
    </w:p>
    <w:p w14:paraId="4D276A2A" w14:textId="77777777" w:rsidR="00BD37FC" w:rsidRPr="00BD37FC" w:rsidRDefault="00BD37FC" w:rsidP="00BD37FC">
      <w:pPr>
        <w:widowControl w:val="0"/>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4. Ликвидировано пять крупных свалок отходов в окрестностях поселка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на территории муниципального </w:t>
      </w:r>
      <w:r w:rsidRPr="00BD37FC">
        <w:rPr>
          <w:rFonts w:ascii="Times New Roman" w:eastAsia="Calibri" w:hAnsi="Times New Roman"/>
          <w:sz w:val="18"/>
          <w:szCs w:val="18"/>
          <w:lang w:eastAsia="en-US"/>
        </w:rPr>
        <w:lastRenderedPageBreak/>
        <w:t>образования сельского поселения. Общая масса вывезенных отходов составила 1249 м</w:t>
      </w:r>
      <w:r w:rsidRPr="00BD37FC">
        <w:rPr>
          <w:rFonts w:ascii="Times New Roman" w:eastAsia="Calibri" w:hAnsi="Times New Roman"/>
          <w:sz w:val="18"/>
          <w:szCs w:val="18"/>
          <w:vertAlign w:val="superscript"/>
          <w:lang w:eastAsia="en-US"/>
        </w:rPr>
        <w:t>3</w:t>
      </w:r>
      <w:r w:rsidRPr="00BD37FC">
        <w:rPr>
          <w:rFonts w:ascii="Times New Roman" w:eastAsia="Calibri" w:hAnsi="Times New Roman"/>
          <w:sz w:val="18"/>
          <w:szCs w:val="18"/>
          <w:lang w:eastAsia="en-US"/>
        </w:rPr>
        <w:t>.</w:t>
      </w:r>
    </w:p>
    <w:p w14:paraId="7C20A70E" w14:textId="77777777" w:rsidR="00BD37FC" w:rsidRPr="00BD37FC" w:rsidRDefault="00BD37FC" w:rsidP="00BD37FC">
      <w:pPr>
        <w:shd w:val="clear" w:color="auto" w:fill="FFFFFF"/>
        <w:spacing w:after="0" w:line="360" w:lineRule="auto"/>
        <w:jc w:val="both"/>
        <w:rPr>
          <w:rFonts w:ascii="Times New Roman" w:hAnsi="Times New Roman"/>
          <w:sz w:val="18"/>
          <w:szCs w:val="18"/>
        </w:rPr>
      </w:pPr>
      <w:r w:rsidRPr="00BD37FC">
        <w:rPr>
          <w:rFonts w:ascii="Times New Roman" w:hAnsi="Times New Roman"/>
          <w:sz w:val="18"/>
          <w:szCs w:val="18"/>
        </w:rPr>
        <w:t xml:space="preserve">5. </w:t>
      </w:r>
      <w:proofErr w:type="gramStart"/>
      <w:r w:rsidRPr="00BD37FC">
        <w:rPr>
          <w:rFonts w:ascii="Times New Roman" w:hAnsi="Times New Roman"/>
          <w:color w:val="000000"/>
          <w:sz w:val="18"/>
          <w:szCs w:val="18"/>
          <w:shd w:val="clear" w:color="auto" w:fill="FFFFFF"/>
        </w:rPr>
        <w:t xml:space="preserve">XIV турнир по боксу «От новичка до мастера»! на кубок главы сельского поселения Сентябрьский Светлакова А.В. </w:t>
      </w:r>
      <w:r w:rsidRPr="00BD37FC">
        <w:rPr>
          <w:rFonts w:ascii="Times New Roman" w:hAnsi="Times New Roman"/>
          <w:sz w:val="18"/>
          <w:szCs w:val="18"/>
        </w:rPr>
        <w:t xml:space="preserve">Побороться за медали приехали </w:t>
      </w:r>
      <w:r w:rsidRPr="00BD37FC">
        <w:rPr>
          <w:rFonts w:ascii="Times New Roman" w:hAnsi="Times New Roman"/>
          <w:sz w:val="18"/>
          <w:szCs w:val="18"/>
          <w:shd w:val="clear" w:color="auto" w:fill="FFFFFF"/>
        </w:rPr>
        <w:t xml:space="preserve">120 спортсменов из городов </w:t>
      </w:r>
      <w:proofErr w:type="spellStart"/>
      <w:r w:rsidRPr="00BD37FC">
        <w:rPr>
          <w:rFonts w:ascii="Times New Roman" w:hAnsi="Times New Roman"/>
          <w:sz w:val="18"/>
          <w:szCs w:val="18"/>
          <w:shd w:val="clear" w:color="auto" w:fill="FFFFFF"/>
        </w:rPr>
        <w:t>Излучинск</w:t>
      </w:r>
      <w:proofErr w:type="spellEnd"/>
      <w:r w:rsidRPr="00BD37FC">
        <w:rPr>
          <w:rFonts w:ascii="Times New Roman" w:hAnsi="Times New Roman"/>
          <w:sz w:val="18"/>
          <w:szCs w:val="18"/>
          <w:shd w:val="clear" w:color="auto" w:fill="FFFFFF"/>
        </w:rPr>
        <w:t xml:space="preserve">, Нижневартовск, </w:t>
      </w:r>
      <w:proofErr w:type="spellStart"/>
      <w:r w:rsidRPr="00BD37FC">
        <w:rPr>
          <w:rFonts w:ascii="Times New Roman" w:hAnsi="Times New Roman"/>
          <w:sz w:val="18"/>
          <w:szCs w:val="18"/>
          <w:shd w:val="clear" w:color="auto" w:fill="FFFFFF"/>
        </w:rPr>
        <w:t>Мегион</w:t>
      </w:r>
      <w:proofErr w:type="spellEnd"/>
      <w:r w:rsidRPr="00BD37FC">
        <w:rPr>
          <w:rFonts w:ascii="Times New Roman" w:hAnsi="Times New Roman"/>
          <w:sz w:val="18"/>
          <w:szCs w:val="18"/>
          <w:shd w:val="clear" w:color="auto" w:fill="FFFFFF"/>
        </w:rPr>
        <w:t xml:space="preserve">, п. Высокий, </w:t>
      </w:r>
      <w:proofErr w:type="spellStart"/>
      <w:r w:rsidRPr="00BD37FC">
        <w:rPr>
          <w:rFonts w:ascii="Times New Roman" w:hAnsi="Times New Roman"/>
          <w:sz w:val="18"/>
          <w:szCs w:val="18"/>
          <w:shd w:val="clear" w:color="auto" w:fill="FFFFFF"/>
        </w:rPr>
        <w:t>Лангепас</w:t>
      </w:r>
      <w:proofErr w:type="spellEnd"/>
      <w:r w:rsidRPr="00BD37FC">
        <w:rPr>
          <w:rFonts w:ascii="Times New Roman" w:hAnsi="Times New Roman"/>
          <w:sz w:val="18"/>
          <w:szCs w:val="18"/>
          <w:shd w:val="clear" w:color="auto" w:fill="FFFFFF"/>
        </w:rPr>
        <w:t xml:space="preserve">, Сургут, Нефтеюганск, Ханты-Мансийск, п. </w:t>
      </w:r>
      <w:proofErr w:type="spellStart"/>
      <w:r w:rsidRPr="00BD37FC">
        <w:rPr>
          <w:rFonts w:ascii="Times New Roman" w:hAnsi="Times New Roman"/>
          <w:sz w:val="18"/>
          <w:szCs w:val="18"/>
          <w:shd w:val="clear" w:color="auto" w:fill="FFFFFF"/>
        </w:rPr>
        <w:t>Сингапай</w:t>
      </w:r>
      <w:proofErr w:type="spellEnd"/>
      <w:r w:rsidRPr="00BD37FC">
        <w:rPr>
          <w:rFonts w:ascii="Times New Roman" w:hAnsi="Times New Roman"/>
          <w:sz w:val="18"/>
          <w:szCs w:val="18"/>
          <w:shd w:val="clear" w:color="auto" w:fill="FFFFFF"/>
        </w:rPr>
        <w:t xml:space="preserve">, </w:t>
      </w:r>
      <w:proofErr w:type="spellStart"/>
      <w:r w:rsidRPr="00BD37FC">
        <w:rPr>
          <w:rFonts w:ascii="Times New Roman" w:hAnsi="Times New Roman"/>
          <w:sz w:val="18"/>
          <w:szCs w:val="18"/>
          <w:shd w:val="clear" w:color="auto" w:fill="FFFFFF"/>
        </w:rPr>
        <w:t>Пыть-Ях</w:t>
      </w:r>
      <w:proofErr w:type="spellEnd"/>
      <w:r w:rsidRPr="00BD37FC">
        <w:rPr>
          <w:rFonts w:ascii="Times New Roman" w:hAnsi="Times New Roman"/>
          <w:sz w:val="18"/>
          <w:szCs w:val="18"/>
          <w:shd w:val="clear" w:color="auto" w:fill="FFFFFF"/>
        </w:rPr>
        <w:t>, Тобольск, с. п. Сентябрьский</w:t>
      </w:r>
      <w:r w:rsidRPr="00BD37FC">
        <w:rPr>
          <w:rFonts w:ascii="Times New Roman" w:hAnsi="Times New Roman"/>
          <w:sz w:val="18"/>
          <w:szCs w:val="18"/>
        </w:rPr>
        <w:t>.</w:t>
      </w:r>
      <w:proofErr w:type="gramEnd"/>
      <w:r w:rsidRPr="00BD37FC">
        <w:rPr>
          <w:rFonts w:ascii="Times New Roman" w:hAnsi="Times New Roman"/>
          <w:sz w:val="18"/>
          <w:szCs w:val="18"/>
        </w:rPr>
        <w:t xml:space="preserve"> Турнир в </w:t>
      </w:r>
      <w:proofErr w:type="gramStart"/>
      <w:r w:rsidRPr="00BD37FC">
        <w:rPr>
          <w:rFonts w:ascii="Times New Roman" w:hAnsi="Times New Roman"/>
          <w:sz w:val="18"/>
          <w:szCs w:val="18"/>
        </w:rPr>
        <w:t>Сентябрьском</w:t>
      </w:r>
      <w:proofErr w:type="gramEnd"/>
      <w:r w:rsidRPr="00BD37FC">
        <w:rPr>
          <w:rFonts w:ascii="Times New Roman" w:hAnsi="Times New Roman"/>
          <w:sz w:val="18"/>
          <w:szCs w:val="18"/>
        </w:rPr>
        <w:t xml:space="preserve"> проходит уже в четырнадцатый раз. С каждым годом география и число участников растет. На ринге встретились 120 спортсменов, а спорткомплекс вместил немало гостей и болельщиков</w:t>
      </w:r>
      <w:proofErr w:type="gramStart"/>
      <w:r w:rsidRPr="00BD37FC">
        <w:rPr>
          <w:rFonts w:ascii="Times New Roman" w:hAnsi="Times New Roman"/>
          <w:sz w:val="18"/>
          <w:szCs w:val="18"/>
        </w:rPr>
        <w:t>.</w:t>
      </w:r>
      <w:proofErr w:type="gramEnd"/>
      <w:r w:rsidRPr="00BD37FC">
        <w:rPr>
          <w:rFonts w:ascii="Times New Roman" w:hAnsi="Times New Roman"/>
          <w:sz w:val="18"/>
          <w:szCs w:val="18"/>
        </w:rPr>
        <w:t xml:space="preserve"> </w:t>
      </w:r>
      <w:proofErr w:type="gramStart"/>
      <w:r w:rsidRPr="00BD37FC">
        <w:rPr>
          <w:rFonts w:ascii="Times New Roman" w:hAnsi="Times New Roman"/>
          <w:sz w:val="18"/>
          <w:szCs w:val="18"/>
        </w:rPr>
        <w:t>п</w:t>
      </w:r>
      <w:proofErr w:type="gramEnd"/>
      <w:r w:rsidRPr="00BD37FC">
        <w:rPr>
          <w:rFonts w:ascii="Times New Roman" w:hAnsi="Times New Roman"/>
          <w:sz w:val="18"/>
          <w:szCs w:val="18"/>
        </w:rPr>
        <w:t>очетным гостем стал экс-чемпион мира по боксу среди профессионалов Руслан Проводников. Основным спонсором турнира ежегодно выступает компания ООО «</w:t>
      </w:r>
      <w:proofErr w:type="spellStart"/>
      <w:r w:rsidRPr="00BD37FC">
        <w:rPr>
          <w:rFonts w:ascii="Times New Roman" w:hAnsi="Times New Roman"/>
          <w:sz w:val="18"/>
          <w:szCs w:val="18"/>
        </w:rPr>
        <w:t>Экотон</w:t>
      </w:r>
      <w:proofErr w:type="spellEnd"/>
      <w:r w:rsidRPr="00BD37FC">
        <w:rPr>
          <w:rFonts w:ascii="Times New Roman" w:hAnsi="Times New Roman"/>
          <w:sz w:val="18"/>
          <w:szCs w:val="18"/>
        </w:rPr>
        <w:t>» генеральный директор Мельник Ярослав Петрович».</w:t>
      </w:r>
    </w:p>
    <w:p w14:paraId="0BB5CBDC" w14:textId="77777777" w:rsidR="00BD37FC" w:rsidRPr="00BD37FC" w:rsidRDefault="00BD37FC" w:rsidP="00BD37FC">
      <w:pPr>
        <w:shd w:val="clear" w:color="auto" w:fill="FFFFFF"/>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Все участники турнира неоднократно отмечали дружескую атмосферу, которую всегда удаётся создать организаторам. В этом работникам поселкового спорткомплекса помогают и волонтеры из молодёжного объединения «Мы есть!». </w:t>
      </w:r>
    </w:p>
    <w:p w14:paraId="585A6F7E" w14:textId="77777777" w:rsidR="00BD37FC" w:rsidRPr="00BD37FC" w:rsidRDefault="00BD37FC" w:rsidP="00BD37FC">
      <w:pPr>
        <w:shd w:val="clear" w:color="auto" w:fill="FFFFFF"/>
        <w:spacing w:after="0" w:line="360" w:lineRule="auto"/>
        <w:ind w:firstLine="708"/>
        <w:jc w:val="both"/>
        <w:rPr>
          <w:rFonts w:ascii="Times New Roman" w:hAnsi="Times New Roman"/>
          <w:sz w:val="18"/>
          <w:szCs w:val="18"/>
        </w:rPr>
      </w:pPr>
      <w:r w:rsidRPr="00BD37FC">
        <w:rPr>
          <w:rFonts w:ascii="Times New Roman" w:eastAsia="Calibri" w:hAnsi="Times New Roman"/>
          <w:sz w:val="18"/>
          <w:szCs w:val="18"/>
          <w:shd w:val="clear" w:color="auto" w:fill="FFFFFF"/>
          <w:lang w:eastAsia="en-US"/>
        </w:rPr>
        <w:t xml:space="preserve">Кубок Главы сельского поселения Сентябрьский команда </w:t>
      </w:r>
      <w:proofErr w:type="spellStart"/>
      <w:r w:rsidRPr="00BD37FC">
        <w:rPr>
          <w:rFonts w:ascii="Times New Roman" w:eastAsia="Calibri" w:hAnsi="Times New Roman"/>
          <w:sz w:val="18"/>
          <w:szCs w:val="18"/>
          <w:shd w:val="clear" w:color="auto" w:fill="FFFFFF"/>
          <w:lang w:eastAsia="en-US"/>
        </w:rPr>
        <w:t>Пыть-Яха</w:t>
      </w:r>
      <w:proofErr w:type="spellEnd"/>
      <w:r w:rsidRPr="00BD37FC">
        <w:rPr>
          <w:rFonts w:ascii="Times New Roman" w:eastAsia="Calibri" w:hAnsi="Times New Roman"/>
          <w:sz w:val="18"/>
          <w:szCs w:val="18"/>
          <w:shd w:val="clear" w:color="auto" w:fill="FFFFFF"/>
          <w:lang w:eastAsia="en-US"/>
        </w:rPr>
        <w:t xml:space="preserve"> привезла домой, заняв 1 командное место. Так же на турнире от компан</w:t>
      </w:r>
      <w:proofErr w:type="gramStart"/>
      <w:r w:rsidRPr="00BD37FC">
        <w:rPr>
          <w:rFonts w:ascii="Times New Roman" w:eastAsia="Calibri" w:hAnsi="Times New Roman"/>
          <w:sz w:val="18"/>
          <w:szCs w:val="18"/>
          <w:shd w:val="clear" w:color="auto" w:fill="FFFFFF"/>
          <w:lang w:eastAsia="en-US"/>
        </w:rPr>
        <w:t>ии ООО</w:t>
      </w:r>
      <w:proofErr w:type="gramEnd"/>
      <w:r w:rsidRPr="00BD37FC">
        <w:rPr>
          <w:rFonts w:ascii="Times New Roman" w:eastAsia="Calibri" w:hAnsi="Times New Roman"/>
          <w:sz w:val="18"/>
          <w:szCs w:val="18"/>
          <w:shd w:val="clear" w:color="auto" w:fill="FFFFFF"/>
          <w:lang w:eastAsia="en-US"/>
        </w:rPr>
        <w:t xml:space="preserve"> «ЭКОТОН» был учрежден специальный приз «За волю к победе» Кубок от организации и мобильный телефон, который получил воспитанник </w:t>
      </w:r>
      <w:proofErr w:type="spellStart"/>
      <w:r w:rsidRPr="00BD37FC">
        <w:rPr>
          <w:rFonts w:ascii="Times New Roman" w:eastAsia="Calibri" w:hAnsi="Times New Roman"/>
          <w:sz w:val="18"/>
          <w:szCs w:val="18"/>
          <w:shd w:val="clear" w:color="auto" w:fill="FFFFFF"/>
          <w:lang w:eastAsia="en-US"/>
        </w:rPr>
        <w:t>Пыть-Яхской</w:t>
      </w:r>
      <w:proofErr w:type="spellEnd"/>
      <w:r w:rsidRPr="00BD37FC">
        <w:rPr>
          <w:rFonts w:ascii="Times New Roman" w:eastAsia="Calibri" w:hAnsi="Times New Roman"/>
          <w:sz w:val="18"/>
          <w:szCs w:val="18"/>
          <w:shd w:val="clear" w:color="auto" w:fill="FFFFFF"/>
          <w:lang w:eastAsia="en-US"/>
        </w:rPr>
        <w:t xml:space="preserve"> спортивной школы </w:t>
      </w:r>
      <w:proofErr w:type="spellStart"/>
      <w:r w:rsidRPr="00BD37FC">
        <w:rPr>
          <w:rFonts w:ascii="Times New Roman" w:eastAsia="Calibri" w:hAnsi="Times New Roman"/>
          <w:sz w:val="18"/>
          <w:szCs w:val="18"/>
          <w:shd w:val="clear" w:color="auto" w:fill="FFFFFF"/>
          <w:lang w:eastAsia="en-US"/>
        </w:rPr>
        <w:t>Абакаров</w:t>
      </w:r>
      <w:proofErr w:type="spellEnd"/>
      <w:r w:rsidRPr="00BD37FC">
        <w:rPr>
          <w:rFonts w:ascii="Times New Roman" w:eastAsia="Calibri" w:hAnsi="Times New Roman"/>
          <w:sz w:val="18"/>
          <w:szCs w:val="18"/>
          <w:shd w:val="clear" w:color="auto" w:fill="FFFFFF"/>
          <w:lang w:eastAsia="en-US"/>
        </w:rPr>
        <w:t xml:space="preserve"> </w:t>
      </w:r>
      <w:proofErr w:type="spellStart"/>
      <w:r w:rsidRPr="00BD37FC">
        <w:rPr>
          <w:rFonts w:ascii="Times New Roman" w:eastAsia="Calibri" w:hAnsi="Times New Roman"/>
          <w:sz w:val="18"/>
          <w:szCs w:val="18"/>
          <w:shd w:val="clear" w:color="auto" w:fill="FFFFFF"/>
          <w:lang w:eastAsia="en-US"/>
        </w:rPr>
        <w:t>Мавлидин</w:t>
      </w:r>
      <w:proofErr w:type="spellEnd"/>
      <w:r w:rsidRPr="00BD37FC">
        <w:rPr>
          <w:rFonts w:ascii="Times New Roman" w:eastAsia="Calibri" w:hAnsi="Times New Roman"/>
          <w:sz w:val="18"/>
          <w:szCs w:val="18"/>
          <w:shd w:val="clear" w:color="auto" w:fill="FFFFFF"/>
          <w:lang w:eastAsia="en-US"/>
        </w:rPr>
        <w:t xml:space="preserve">, в упорном финальном бою одержав победу над боксером из </w:t>
      </w:r>
      <w:proofErr w:type="spellStart"/>
      <w:r w:rsidRPr="00BD37FC">
        <w:rPr>
          <w:rFonts w:ascii="Times New Roman" w:eastAsia="Calibri" w:hAnsi="Times New Roman"/>
          <w:sz w:val="18"/>
          <w:szCs w:val="18"/>
          <w:shd w:val="clear" w:color="auto" w:fill="FFFFFF"/>
          <w:lang w:eastAsia="en-US"/>
        </w:rPr>
        <w:t>Лангепаса</w:t>
      </w:r>
      <w:proofErr w:type="spellEnd"/>
      <w:r w:rsidRPr="00BD37FC">
        <w:rPr>
          <w:rFonts w:ascii="Times New Roman" w:eastAsia="Calibri" w:hAnsi="Times New Roman"/>
          <w:sz w:val="18"/>
          <w:szCs w:val="18"/>
          <w:shd w:val="clear" w:color="auto" w:fill="FFFFFF"/>
          <w:lang w:eastAsia="en-US"/>
        </w:rPr>
        <w:t>.</w:t>
      </w:r>
    </w:p>
    <w:p w14:paraId="207413EF" w14:textId="77777777" w:rsidR="00BD37FC" w:rsidRPr="00BD37FC" w:rsidRDefault="00BD37FC" w:rsidP="00BD37FC">
      <w:pPr>
        <w:widowControl w:val="0"/>
        <w:spacing w:after="0" w:line="360" w:lineRule="auto"/>
        <w:ind w:firstLine="708"/>
        <w:jc w:val="both"/>
        <w:rPr>
          <w:rFonts w:ascii="Times New Roman" w:eastAsia="Calibri" w:hAnsi="Times New Roman"/>
          <w:color w:val="FF0000"/>
          <w:sz w:val="18"/>
          <w:szCs w:val="18"/>
          <w:lang w:eastAsia="en-US"/>
        </w:rPr>
      </w:pPr>
      <w:r w:rsidRPr="00BD37FC">
        <w:rPr>
          <w:rFonts w:ascii="Times New Roman" w:eastAsia="Calibri" w:hAnsi="Times New Roman"/>
          <w:sz w:val="18"/>
          <w:szCs w:val="18"/>
          <w:lang w:eastAsia="en-US"/>
        </w:rPr>
        <w:t xml:space="preserve">6. В 2024 году состоялись главные выборы страны. </w:t>
      </w:r>
      <w:r w:rsidRPr="00BD37FC">
        <w:rPr>
          <w:rFonts w:ascii="Times New Roman" w:eastAsia="Calibri" w:hAnsi="Times New Roman"/>
          <w:color w:val="2E2E2E"/>
          <w:sz w:val="18"/>
          <w:szCs w:val="18"/>
          <w:shd w:val="clear" w:color="auto" w:fill="FFFFFF"/>
          <w:lang w:eastAsia="en-US"/>
        </w:rPr>
        <w:t>Выборы главы государства</w:t>
      </w:r>
      <w:hyperlink r:id="rId10" w:tgtFrame="_blank" w:history="1">
        <w:r w:rsidRPr="00BD37FC">
          <w:rPr>
            <w:rFonts w:ascii="Times New Roman" w:eastAsia="Calibri" w:hAnsi="Times New Roman"/>
            <w:color w:val="2B2B2B"/>
            <w:sz w:val="18"/>
            <w:szCs w:val="18"/>
            <w:shd w:val="clear" w:color="auto" w:fill="FFFFFF"/>
            <w:lang w:eastAsia="en-US"/>
          </w:rPr>
          <w:t> проходили</w:t>
        </w:r>
      </w:hyperlink>
      <w:r w:rsidRPr="00BD37FC">
        <w:rPr>
          <w:rFonts w:ascii="Times New Roman" w:eastAsia="Calibri" w:hAnsi="Times New Roman"/>
          <w:color w:val="2E2E2E"/>
          <w:sz w:val="18"/>
          <w:szCs w:val="18"/>
          <w:shd w:val="clear" w:color="auto" w:fill="FFFFFF"/>
          <w:lang w:eastAsia="en-US"/>
        </w:rPr>
        <w:t> с 15 по 17 марта. Впервые они проводились в течение трех дней</w:t>
      </w:r>
      <w:proofErr w:type="gramStart"/>
      <w:r w:rsidRPr="00BD37FC">
        <w:rPr>
          <w:rFonts w:ascii="Times New Roman" w:eastAsia="Calibri" w:hAnsi="Times New Roman"/>
          <w:color w:val="2E2E2E"/>
          <w:sz w:val="18"/>
          <w:szCs w:val="18"/>
          <w:shd w:val="clear" w:color="auto" w:fill="FFFFFF"/>
          <w:lang w:eastAsia="en-US"/>
        </w:rPr>
        <w:t xml:space="preserve"> В</w:t>
      </w:r>
      <w:proofErr w:type="gramEnd"/>
      <w:r w:rsidRPr="00BD37FC">
        <w:rPr>
          <w:rFonts w:ascii="Times New Roman" w:eastAsia="Calibri" w:hAnsi="Times New Roman"/>
          <w:color w:val="2E2E2E"/>
          <w:sz w:val="18"/>
          <w:szCs w:val="18"/>
          <w:shd w:val="clear" w:color="auto" w:fill="FFFFFF"/>
          <w:lang w:eastAsia="en-US"/>
        </w:rPr>
        <w:t xml:space="preserve"> избирательный бюллетень были внесены четыре зарегистрированных участника. Председатель ЦИК Элла Памфилова на специальном заседании подвела официальные итоги голосования на выборах президента России. Уверенную победу одержал Владимир Владимирович Путин. Число </w:t>
      </w:r>
      <w:proofErr w:type="gramStart"/>
      <w:r w:rsidRPr="00BD37FC">
        <w:rPr>
          <w:rFonts w:ascii="Times New Roman" w:eastAsia="Calibri" w:hAnsi="Times New Roman"/>
          <w:color w:val="2E2E2E"/>
          <w:sz w:val="18"/>
          <w:szCs w:val="18"/>
          <w:shd w:val="clear" w:color="auto" w:fill="FFFFFF"/>
          <w:lang w:eastAsia="en-US"/>
        </w:rPr>
        <w:t>избирателей, принявших участие в голосовании на выборах Президента Российской Федерации составило</w:t>
      </w:r>
      <w:proofErr w:type="gramEnd"/>
      <w:r w:rsidRPr="00BD37FC">
        <w:rPr>
          <w:rFonts w:ascii="Times New Roman" w:eastAsia="Calibri" w:hAnsi="Times New Roman"/>
          <w:color w:val="2E2E2E"/>
          <w:sz w:val="18"/>
          <w:szCs w:val="18"/>
          <w:shd w:val="clear" w:color="auto" w:fill="FFFFFF"/>
          <w:lang w:eastAsia="en-US"/>
        </w:rPr>
        <w:t xml:space="preserve"> 2654 человека.</w:t>
      </w:r>
    </w:p>
    <w:p w14:paraId="039B56DD" w14:textId="263ABA38" w:rsidR="00BD37FC" w:rsidRPr="00BD37FC" w:rsidRDefault="00BD37FC" w:rsidP="00BD37FC">
      <w:pPr>
        <w:spacing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7. 2024 год по-прежнему, остается годом поддержки бойцов, выполняющих задачи специальной военной операции и их семей. В рамках реализации проекта "Штаб помощи" </w:t>
      </w:r>
      <w:proofErr w:type="gramStart"/>
      <w:r w:rsidRPr="00BD37FC">
        <w:rPr>
          <w:rFonts w:ascii="Times New Roman" w:eastAsia="Calibri" w:hAnsi="Times New Roman"/>
          <w:sz w:val="18"/>
          <w:szCs w:val="18"/>
          <w:lang w:eastAsia="en-US"/>
        </w:rPr>
        <w:t>в</w:t>
      </w:r>
      <w:proofErr w:type="gram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Нефтеюганском</w:t>
      </w:r>
      <w:proofErr w:type="gramEnd"/>
      <w:r w:rsidRPr="00BD37FC">
        <w:rPr>
          <w:rFonts w:ascii="Times New Roman" w:eastAsia="Calibri" w:hAnsi="Times New Roman"/>
          <w:sz w:val="18"/>
          <w:szCs w:val="18"/>
          <w:lang w:eastAsia="en-US"/>
        </w:rPr>
        <w:t xml:space="preserve"> районе ведется сбор гуманитарной помощи для участников СВО. Ежемесячно поселением направлялись коробки с гуманитарной помощью «Посылка солдату» и «Коробка добра», в Доме культуры организовано клубное формирование «Волшебный клубок», на котором жительницы поселения вяжут теплые вещи для бойцов СВО. Совет ветеранов организовал изготовление окопных свечей, пошив госпитального белья, подушек. Не остаются в стороне и жители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Каждая организация, многие неравнодушные жители протягивают руку помощи участникам специальной военной операции: кто-то вносит вклад в приобретение посылок, кто-то вяжет теплые носки, кто-то делает свечи, кто-то приносит другие необходимые вещи. Учащиеся Сентябрьской школы делятся с бойцами частичкой своего тепла, пишут письма, отправляют рисунки нашим бойцам, чтобы поддержать боевой дух, плетут маскировочные сети. Большой вклад вносит волонтерское молодежное объединение и волонтеры Победы. Каждый житель старается внести свою лепту в приближение победы. Особое внимание уделяется семьям бойцов СВО. Педагоги-волонтеры Сентябрьской школы оказывают помощь в освоении учебного материала детям участников СВО, многие общественные объединения, организации, первичное отделение Партии ЕДИНАЯ РОССИЯ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оказывают всяческую поддержку членам семей.</w:t>
      </w:r>
    </w:p>
    <w:p w14:paraId="79601049" w14:textId="77777777" w:rsidR="00BD37FC" w:rsidRPr="00BD37FC" w:rsidRDefault="00BD37FC" w:rsidP="00BD37FC">
      <w:pPr>
        <w:spacing w:after="0" w:line="360" w:lineRule="auto"/>
        <w:jc w:val="center"/>
        <w:rPr>
          <w:rFonts w:ascii="Times New Roman" w:eastAsia="Calibri" w:hAnsi="Times New Roman"/>
          <w:b/>
          <w:color w:val="FF0000"/>
          <w:sz w:val="18"/>
          <w:szCs w:val="18"/>
          <w:lang w:eastAsia="en-US"/>
        </w:rPr>
      </w:pPr>
      <w:r w:rsidRPr="00BD37FC">
        <w:rPr>
          <w:rFonts w:ascii="Times New Roman" w:eastAsia="Calibri" w:hAnsi="Times New Roman"/>
          <w:b/>
          <w:sz w:val="18"/>
          <w:szCs w:val="18"/>
          <w:lang w:eastAsia="en-US"/>
        </w:rPr>
        <w:t xml:space="preserve">2. Исполнение полномочий главой поселения, администрацией сельского поселения </w:t>
      </w:r>
      <w:proofErr w:type="gramStart"/>
      <w:r w:rsidRPr="00BD37FC">
        <w:rPr>
          <w:rFonts w:ascii="Times New Roman" w:eastAsia="Calibri" w:hAnsi="Times New Roman"/>
          <w:b/>
          <w:sz w:val="18"/>
          <w:szCs w:val="18"/>
          <w:lang w:eastAsia="en-US"/>
        </w:rPr>
        <w:t>Сентябрьский</w:t>
      </w:r>
      <w:proofErr w:type="gramEnd"/>
      <w:r w:rsidRPr="00BD37FC">
        <w:rPr>
          <w:rFonts w:ascii="Times New Roman" w:eastAsia="Calibri" w:hAnsi="Times New Roman"/>
          <w:b/>
          <w:sz w:val="18"/>
          <w:szCs w:val="18"/>
          <w:lang w:eastAsia="en-US"/>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p w14:paraId="755DB399" w14:textId="77777777" w:rsidR="00BD37FC" w:rsidRPr="00BD37FC" w:rsidRDefault="00BD37FC" w:rsidP="00BD37FC">
      <w:pPr>
        <w:spacing w:after="0" w:line="360" w:lineRule="auto"/>
        <w:ind w:firstLine="709"/>
        <w:jc w:val="center"/>
        <w:rPr>
          <w:rFonts w:ascii="Times New Roman" w:eastAsia="Calibri" w:hAnsi="Times New Roman"/>
          <w:b/>
          <w:color w:val="FF0000"/>
          <w:sz w:val="18"/>
          <w:szCs w:val="18"/>
          <w:lang w:eastAsia="en-US"/>
        </w:rPr>
      </w:pPr>
    </w:p>
    <w:p w14:paraId="26BFE5A7"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2.1. Деятельность Совета депутатов поселения</w:t>
      </w:r>
    </w:p>
    <w:p w14:paraId="2AD9EEE4" w14:textId="77777777" w:rsidR="00BD37FC" w:rsidRPr="00BD37FC" w:rsidRDefault="00BD37FC" w:rsidP="00BD37FC">
      <w:pPr>
        <w:spacing w:after="0" w:line="360" w:lineRule="auto"/>
        <w:ind w:firstLine="709"/>
        <w:jc w:val="both"/>
        <w:rPr>
          <w:rFonts w:ascii="Times New Roman" w:eastAsia="Calibri" w:hAnsi="Times New Roman"/>
          <w:b/>
          <w:sz w:val="18"/>
          <w:szCs w:val="18"/>
          <w:lang w:eastAsia="en-US"/>
        </w:rPr>
      </w:pPr>
    </w:p>
    <w:p w14:paraId="05AE75A7"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2024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правовыми актами сельского поселения.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10E42C76"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Деятельность Совета депутатов в 2024 году реализовывалась на основании годового плана работы Совета депутатов, который был сформирован с учетом выборов депутатов сельского поселения Сентябрьский пятого созыва, предложений депутатов Совета поселения, главы и администрации сельского поселения Сентябрьский.  </w:t>
      </w:r>
    </w:p>
    <w:p w14:paraId="1C8A6577"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составе депутатского </w:t>
      </w:r>
      <w:proofErr w:type="gramStart"/>
      <w:r w:rsidRPr="00BD37FC">
        <w:rPr>
          <w:rFonts w:ascii="Times New Roman" w:eastAsia="Calibri" w:hAnsi="Times New Roman"/>
          <w:sz w:val="18"/>
          <w:szCs w:val="18"/>
          <w:lang w:eastAsia="en-US"/>
        </w:rPr>
        <w:t>корпуса Совета депутатов пятого созыва изменений</w:t>
      </w:r>
      <w:proofErr w:type="gramEnd"/>
      <w:r w:rsidRPr="00BD37FC">
        <w:rPr>
          <w:rFonts w:ascii="Times New Roman" w:eastAsia="Calibri" w:hAnsi="Times New Roman"/>
          <w:sz w:val="18"/>
          <w:szCs w:val="18"/>
          <w:lang w:eastAsia="en-US"/>
        </w:rPr>
        <w:t xml:space="preserve"> не происходило.</w:t>
      </w:r>
    </w:p>
    <w:p w14:paraId="04633B5C"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14:paraId="6DE8E394"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2024 году организовано и проведено 15 заседаний Совета депутатов (АППГ-11), на которых рассмотрено и принято 76 решение (АППГ-66), по различным направлениям, в том числе: </w:t>
      </w:r>
    </w:p>
    <w:tbl>
      <w:tblPr>
        <w:tblStyle w:val="ListTable2Accent2"/>
        <w:tblW w:w="9639" w:type="dxa"/>
        <w:tblLayout w:type="fixed"/>
        <w:tblLook w:val="04A0" w:firstRow="1" w:lastRow="0" w:firstColumn="1" w:lastColumn="0" w:noHBand="0" w:noVBand="1"/>
      </w:tblPr>
      <w:tblGrid>
        <w:gridCol w:w="7797"/>
        <w:gridCol w:w="131"/>
        <w:gridCol w:w="1711"/>
      </w:tblGrid>
      <w:tr w:rsidR="00BD37FC" w:rsidRPr="00BD37FC" w14:paraId="3C83A075" w14:textId="77777777" w:rsidTr="00BD37F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7" w:type="dxa"/>
            <w:hideMark/>
          </w:tcPr>
          <w:p w14:paraId="1A6F9696"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lastRenderedPageBreak/>
              <w:t>Тематика принятых правовых актов</w:t>
            </w:r>
          </w:p>
        </w:tc>
        <w:tc>
          <w:tcPr>
            <w:tcW w:w="1842" w:type="dxa"/>
            <w:gridSpan w:val="2"/>
          </w:tcPr>
          <w:p w14:paraId="45F0A8AC" w14:textId="77777777" w:rsidR="00BD37FC" w:rsidRPr="00BD37FC" w:rsidRDefault="00BD37FC" w:rsidP="00BD37F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Количество</w:t>
            </w:r>
          </w:p>
        </w:tc>
      </w:tr>
      <w:tr w:rsidR="00BD37FC" w:rsidRPr="00BD37FC" w14:paraId="265C77EF" w14:textId="77777777" w:rsidTr="00BD37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0AF7768"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Бюджет и налоги</w:t>
            </w:r>
          </w:p>
        </w:tc>
        <w:tc>
          <w:tcPr>
            <w:tcW w:w="1711" w:type="dxa"/>
          </w:tcPr>
          <w:p w14:paraId="06848E87" w14:textId="77777777" w:rsidR="00BD37FC" w:rsidRPr="00BD37FC" w:rsidRDefault="00BD37FC" w:rsidP="00BD37F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8</w:t>
            </w:r>
          </w:p>
        </w:tc>
      </w:tr>
      <w:tr w:rsidR="00BD37FC" w:rsidRPr="00BD37FC" w14:paraId="290E1822"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4471C9B7"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Муниципальное имущество</w:t>
            </w:r>
          </w:p>
        </w:tc>
        <w:tc>
          <w:tcPr>
            <w:tcW w:w="1711" w:type="dxa"/>
          </w:tcPr>
          <w:p w14:paraId="5C544CAB"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w:t>
            </w:r>
          </w:p>
        </w:tc>
      </w:tr>
      <w:tr w:rsidR="00BD37FC" w:rsidRPr="00BD37FC" w14:paraId="2602EF49" w14:textId="77777777" w:rsidTr="00BD37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1CC0AC4B"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Оплата труда</w:t>
            </w:r>
          </w:p>
        </w:tc>
        <w:tc>
          <w:tcPr>
            <w:tcW w:w="1711" w:type="dxa"/>
          </w:tcPr>
          <w:p w14:paraId="269E67DA" w14:textId="77777777" w:rsidR="00BD37FC" w:rsidRPr="00BD37FC" w:rsidRDefault="00BD37FC" w:rsidP="00BD37F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9</w:t>
            </w:r>
          </w:p>
        </w:tc>
      </w:tr>
      <w:tr w:rsidR="00BD37FC" w:rsidRPr="00BD37FC" w14:paraId="0232D1C1"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59A29C3C"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Муниципальная служба</w:t>
            </w:r>
          </w:p>
        </w:tc>
        <w:tc>
          <w:tcPr>
            <w:tcW w:w="1711" w:type="dxa"/>
          </w:tcPr>
          <w:p w14:paraId="4E508608"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w:t>
            </w:r>
          </w:p>
        </w:tc>
      </w:tr>
      <w:tr w:rsidR="00BD37FC" w:rsidRPr="00BD37FC" w14:paraId="57015EA8" w14:textId="77777777" w:rsidTr="00BD37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72A57B5A"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Изменения в Устав</w:t>
            </w:r>
          </w:p>
        </w:tc>
        <w:tc>
          <w:tcPr>
            <w:tcW w:w="1711" w:type="dxa"/>
          </w:tcPr>
          <w:p w14:paraId="517A2C46" w14:textId="77777777" w:rsidR="00BD37FC" w:rsidRPr="00BD37FC" w:rsidRDefault="00BD37FC" w:rsidP="00BD37F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6</w:t>
            </w:r>
          </w:p>
        </w:tc>
      </w:tr>
      <w:tr w:rsidR="00BD37FC" w:rsidRPr="00BD37FC" w14:paraId="657062C4"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6A993C14"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Структура органов местного самоуправления</w:t>
            </w:r>
          </w:p>
        </w:tc>
        <w:tc>
          <w:tcPr>
            <w:tcW w:w="1711" w:type="dxa"/>
          </w:tcPr>
          <w:p w14:paraId="13A2BE6F"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w:t>
            </w:r>
          </w:p>
        </w:tc>
      </w:tr>
      <w:tr w:rsidR="00BD37FC" w:rsidRPr="00BD37FC" w14:paraId="11C75177" w14:textId="77777777" w:rsidTr="00BD37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389ED1F"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Землеустройство</w:t>
            </w:r>
          </w:p>
        </w:tc>
        <w:tc>
          <w:tcPr>
            <w:tcW w:w="1711" w:type="dxa"/>
          </w:tcPr>
          <w:p w14:paraId="7D5A71A9" w14:textId="77777777" w:rsidR="00BD37FC" w:rsidRPr="00BD37FC" w:rsidRDefault="00BD37FC" w:rsidP="00BD37F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w:t>
            </w:r>
          </w:p>
        </w:tc>
      </w:tr>
      <w:tr w:rsidR="00BD37FC" w:rsidRPr="00BD37FC" w14:paraId="10B3C786"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68CF974"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Благоустройство </w:t>
            </w:r>
          </w:p>
        </w:tc>
        <w:tc>
          <w:tcPr>
            <w:tcW w:w="1711" w:type="dxa"/>
          </w:tcPr>
          <w:p w14:paraId="094AABF7"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w:t>
            </w:r>
          </w:p>
        </w:tc>
      </w:tr>
      <w:tr w:rsidR="00BD37FC" w:rsidRPr="00BD37FC" w14:paraId="2C4B6AE5" w14:textId="77777777" w:rsidTr="00BD37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5BFA1A46"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Иные вопросы, относящиеся к полномочиям Совета поселения</w:t>
            </w:r>
          </w:p>
        </w:tc>
        <w:tc>
          <w:tcPr>
            <w:tcW w:w="1711" w:type="dxa"/>
          </w:tcPr>
          <w:p w14:paraId="24CECAEB" w14:textId="77777777" w:rsidR="00BD37FC" w:rsidRPr="00BD37FC" w:rsidRDefault="00BD37FC" w:rsidP="00BD37F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49</w:t>
            </w:r>
          </w:p>
        </w:tc>
      </w:tr>
      <w:tr w:rsidR="00BD37FC" w:rsidRPr="00BD37FC" w14:paraId="3513E526"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64509EA4" w14:textId="77777777" w:rsidR="00BD37FC" w:rsidRPr="00BD37FC" w:rsidRDefault="00BD37FC" w:rsidP="00BD37FC">
            <w:pPr>
              <w:spacing w:after="0" w:line="360" w:lineRule="auto"/>
              <w:jc w:val="both"/>
              <w:rPr>
                <w:rFonts w:ascii="Times New Roman" w:eastAsia="Calibri" w:hAnsi="Times New Roman"/>
                <w:color w:val="000000"/>
                <w:sz w:val="18"/>
                <w:szCs w:val="18"/>
              </w:rPr>
            </w:pPr>
            <w:r w:rsidRPr="00BD37FC">
              <w:rPr>
                <w:rFonts w:ascii="Times New Roman" w:eastAsia="Calibri" w:hAnsi="Times New Roman"/>
                <w:color w:val="000000"/>
                <w:sz w:val="18"/>
                <w:szCs w:val="18"/>
              </w:rPr>
              <w:t>Итого</w:t>
            </w:r>
          </w:p>
        </w:tc>
        <w:tc>
          <w:tcPr>
            <w:tcW w:w="1711" w:type="dxa"/>
          </w:tcPr>
          <w:p w14:paraId="03E2F66A"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18"/>
                <w:szCs w:val="18"/>
              </w:rPr>
            </w:pPr>
            <w:r w:rsidRPr="00BD37FC">
              <w:rPr>
                <w:rFonts w:ascii="Times New Roman" w:eastAsia="Calibri" w:hAnsi="Times New Roman"/>
                <w:b/>
                <w:sz w:val="18"/>
                <w:szCs w:val="18"/>
              </w:rPr>
              <w:t>76</w:t>
            </w:r>
          </w:p>
        </w:tc>
      </w:tr>
    </w:tbl>
    <w:p w14:paraId="574AB5D3"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Постоянный контроль над законностью при принятии правовых актов Советом депутатов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0" w:name="_Hlk121750831"/>
      <w:r w:rsidRPr="00BD37FC">
        <w:rPr>
          <w:rFonts w:ascii="Times New Roman" w:eastAsia="Calibri" w:hAnsi="Times New Roman"/>
          <w:sz w:val="18"/>
          <w:szCs w:val="18"/>
          <w:lang w:eastAsia="en-US"/>
        </w:rPr>
        <w:t>депутатов</w:t>
      </w:r>
      <w:bookmarkEnd w:id="0"/>
      <w:r w:rsidRPr="00BD37FC">
        <w:rPr>
          <w:rFonts w:ascii="Times New Roman" w:eastAsia="Calibri" w:hAnsi="Times New Roman"/>
          <w:sz w:val="18"/>
          <w:szCs w:val="18"/>
          <w:lang w:eastAsia="en-US"/>
        </w:rPr>
        <w:t>.</w:t>
      </w:r>
    </w:p>
    <w:p w14:paraId="682E4361" w14:textId="77777777" w:rsidR="00BD37FC" w:rsidRPr="00BD37FC" w:rsidRDefault="00BD37FC" w:rsidP="00BD37FC">
      <w:pPr>
        <w:spacing w:after="0" w:line="360" w:lineRule="auto"/>
        <w:ind w:firstLine="284"/>
        <w:jc w:val="both"/>
        <w:rPr>
          <w:rFonts w:ascii="Times New Roman" w:eastAsia="Calibri" w:hAnsi="Times New Roman"/>
          <w:bCs/>
          <w:sz w:val="18"/>
          <w:szCs w:val="18"/>
          <w:lang w:eastAsia="en-US"/>
        </w:rPr>
      </w:pPr>
      <w:r w:rsidRPr="00BD37FC">
        <w:rPr>
          <w:rFonts w:ascii="Times New Roman" w:eastAsia="Calibri" w:hAnsi="Times New Roman"/>
          <w:sz w:val="18"/>
          <w:szCs w:val="18"/>
          <w:lang w:eastAsia="en-US"/>
        </w:rPr>
        <w:t>Принятые в 2024 году нормативные правовые акты Совета депутатов,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51DBD760" w14:textId="77777777" w:rsidR="00BD37FC" w:rsidRPr="00BD37FC" w:rsidRDefault="00BD37FC" w:rsidP="00BD37FC">
      <w:pPr>
        <w:spacing w:after="0" w:line="360" w:lineRule="auto"/>
        <w:ind w:firstLine="426"/>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В соответствии с компетенцией главы сельского поселения и Совета депутатов в 2024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исполнение бюджета сельского поселения Сентябрьский, утверждение бюджета поселения на 2025 год и плановый период, утверждение формы проверочного листа при проведении контрольных мероприятий по муниципальному жилищному</w:t>
      </w:r>
      <w:proofErr w:type="gramEnd"/>
      <w:r w:rsidRPr="00BD37FC">
        <w:rPr>
          <w:rFonts w:ascii="Times New Roman" w:eastAsia="Calibri" w:hAnsi="Times New Roman"/>
          <w:sz w:val="18"/>
          <w:szCs w:val="18"/>
          <w:lang w:eastAsia="en-US"/>
        </w:rPr>
        <w:t xml:space="preserve"> контролю. </w:t>
      </w:r>
    </w:p>
    <w:p w14:paraId="79E2505E" w14:textId="77777777" w:rsidR="00BD37FC" w:rsidRPr="00BD37FC" w:rsidRDefault="00BD37FC" w:rsidP="00BD37FC">
      <w:pPr>
        <w:spacing w:after="0" w:line="360" w:lineRule="auto"/>
        <w:ind w:firstLine="426"/>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феврале, марте 2024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14:paraId="7A3225D3" w14:textId="77777777" w:rsidR="00BD37FC" w:rsidRPr="00BD37FC" w:rsidRDefault="00BD37FC" w:rsidP="00BD37FC">
      <w:pPr>
        <w:spacing w:after="0" w:line="360" w:lineRule="auto"/>
        <w:ind w:firstLine="426"/>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Также, с муниципальными служащими систематически проводятся тематические мероприятия, направленные на формирование отрицательного отношения к коррупции, а также рекомендаций по противодействию коррупции (</w:t>
      </w:r>
      <w:r w:rsidRPr="00BD37FC">
        <w:rPr>
          <w:rFonts w:ascii="Times New Roman" w:eastAsia="Calibri" w:hAnsi="Times New Roman"/>
          <w:sz w:val="18"/>
          <w:szCs w:val="18"/>
          <w:shd w:val="clear" w:color="auto" w:fill="FFFFFF"/>
          <w:lang w:eastAsia="en-US"/>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и пр.). </w:t>
      </w:r>
      <w:proofErr w:type="gramEnd"/>
    </w:p>
    <w:p w14:paraId="70E1FD45" w14:textId="77777777" w:rsidR="00BD37FC" w:rsidRPr="00BD37FC" w:rsidRDefault="00BD37FC" w:rsidP="00BD37FC">
      <w:pPr>
        <w:spacing w:after="0" w:line="360" w:lineRule="auto"/>
        <w:ind w:firstLine="426"/>
        <w:jc w:val="both"/>
        <w:rPr>
          <w:rFonts w:ascii="Times New Roman" w:eastAsia="Calibri" w:hAnsi="Times New Roman"/>
          <w:sz w:val="18"/>
          <w:szCs w:val="18"/>
          <w:lang w:eastAsia="en-US"/>
        </w:rPr>
      </w:pPr>
      <w:r w:rsidRPr="00BD37FC">
        <w:rPr>
          <w:rFonts w:ascii="Times New Roman" w:eastAsia="Calibri" w:hAnsi="Times New Roman"/>
          <w:sz w:val="18"/>
          <w:szCs w:val="18"/>
          <w:shd w:val="clear" w:color="auto" w:fill="FFFFFF"/>
          <w:lang w:eastAsia="en-US"/>
        </w:rPr>
        <w:t>В 2024 года были изучены новеллы методических рекомендации по соблюдению служебного поведения в отношении основных направлений по противодействию коррупции.</w:t>
      </w:r>
    </w:p>
    <w:p w14:paraId="28BE3661" w14:textId="77777777" w:rsidR="00BD37FC" w:rsidRPr="00BD37FC" w:rsidRDefault="00BD37FC" w:rsidP="00BD37FC">
      <w:pPr>
        <w:spacing w:after="0" w:line="360" w:lineRule="auto"/>
        <w:ind w:firstLine="426"/>
        <w:jc w:val="both"/>
        <w:rPr>
          <w:rFonts w:ascii="Times New Roman" w:eastAsia="Calibri" w:hAnsi="Times New Roman"/>
          <w:color w:val="0070C0"/>
          <w:sz w:val="18"/>
          <w:szCs w:val="18"/>
          <w:shd w:val="clear" w:color="auto" w:fill="FFFFFF"/>
          <w:lang w:eastAsia="en-US"/>
        </w:rPr>
      </w:pPr>
      <w:r w:rsidRPr="00BD37FC">
        <w:rPr>
          <w:rFonts w:ascii="Times New Roman" w:eastAsia="Calibri" w:hAnsi="Times New Roman"/>
          <w:sz w:val="18"/>
          <w:szCs w:val="18"/>
          <w:lang w:eastAsia="en-US"/>
        </w:rPr>
        <w:t xml:space="preserve">10 депутатов поселения пятого созыва предоставили </w:t>
      </w:r>
      <w:r w:rsidRPr="00BD37FC">
        <w:rPr>
          <w:rFonts w:ascii="Times New Roman" w:eastAsia="Calibri" w:hAnsi="Times New Roman"/>
          <w:sz w:val="18"/>
          <w:szCs w:val="18"/>
          <w:shd w:val="clear" w:color="auto" w:fill="FFFFFF"/>
          <w:lang w:eastAsia="en-US"/>
        </w:rPr>
        <w:t xml:space="preserve">уведомления об отсутствии сделок </w:t>
      </w:r>
      <w:bookmarkStart w:id="1" w:name="_Hlk153354213"/>
      <w:r w:rsidRPr="00BD37FC">
        <w:rPr>
          <w:rFonts w:ascii="Times New Roman" w:eastAsia="Calibri" w:hAnsi="Times New Roman"/>
          <w:sz w:val="18"/>
          <w:szCs w:val="18"/>
          <w:shd w:val="clear" w:color="auto" w:fill="FFFFFF"/>
          <w:lang w:eastAsia="en-US"/>
        </w:rPr>
        <w:t>Губернатору автономного округа</w:t>
      </w:r>
      <w:bookmarkEnd w:id="1"/>
      <w:r w:rsidRPr="00BD37FC">
        <w:rPr>
          <w:rFonts w:ascii="Times New Roman" w:eastAsia="Calibri" w:hAnsi="Times New Roman"/>
          <w:color w:val="0070C0"/>
          <w:sz w:val="18"/>
          <w:szCs w:val="18"/>
          <w:shd w:val="clear" w:color="auto" w:fill="FFFFFF"/>
          <w:lang w:eastAsia="en-US"/>
        </w:rPr>
        <w:t>.</w:t>
      </w:r>
    </w:p>
    <w:p w14:paraId="2438F9E3" w14:textId="77777777" w:rsidR="00BD37FC" w:rsidRPr="00BD37FC" w:rsidRDefault="00BD37FC" w:rsidP="00BD37FC">
      <w:pPr>
        <w:spacing w:after="0" w:line="360" w:lineRule="auto"/>
        <w:ind w:firstLine="709"/>
        <w:jc w:val="both"/>
        <w:rPr>
          <w:rFonts w:ascii="Times New Roman" w:eastAsia="Calibri" w:hAnsi="Times New Roman"/>
          <w:color w:val="FF0000"/>
          <w:sz w:val="18"/>
          <w:szCs w:val="18"/>
          <w:lang w:eastAsia="en-US"/>
        </w:rPr>
      </w:pPr>
      <w:r w:rsidRPr="00BD37FC">
        <w:rPr>
          <w:rFonts w:ascii="Times New Roman" w:eastAsia="Calibri" w:hAnsi="Times New Roman"/>
          <w:sz w:val="18"/>
          <w:szCs w:val="18"/>
          <w:lang w:eastAsia="en-US"/>
        </w:rPr>
        <w:t>Проанализировав результаты работы Совета депутатов сельского поселения Сентябрьский за 2024 год, представленные в настоящем отчете, можно сделать вывод о том, что Совет депутатов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14:paraId="38D73A5A" w14:textId="77777777" w:rsidR="00BD37FC" w:rsidRPr="00BD37FC" w:rsidRDefault="00BD37FC" w:rsidP="00BD37FC">
      <w:pPr>
        <w:spacing w:after="0" w:line="360" w:lineRule="auto"/>
        <w:ind w:firstLine="709"/>
        <w:jc w:val="center"/>
        <w:rPr>
          <w:rFonts w:ascii="Times New Roman" w:eastAsia="Calibri" w:hAnsi="Times New Roman"/>
          <w:b/>
          <w:color w:val="FF0000"/>
          <w:sz w:val="18"/>
          <w:szCs w:val="18"/>
          <w:lang w:eastAsia="en-US"/>
        </w:rPr>
      </w:pPr>
    </w:p>
    <w:p w14:paraId="33E67413"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2.2. Деятельность администрации поселения</w:t>
      </w:r>
    </w:p>
    <w:p w14:paraId="2AFFCD87"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p>
    <w:p w14:paraId="327C789A"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2.2.1. Кадры</w:t>
      </w:r>
    </w:p>
    <w:p w14:paraId="6C2B8D80" w14:textId="77777777" w:rsidR="00BD37FC" w:rsidRPr="00BD37FC" w:rsidRDefault="00BD37FC" w:rsidP="00BD37FC">
      <w:pPr>
        <w:spacing w:after="0" w:line="360" w:lineRule="auto"/>
        <w:ind w:firstLine="709"/>
        <w:jc w:val="center"/>
        <w:rPr>
          <w:rFonts w:ascii="Times New Roman" w:eastAsia="Calibri" w:hAnsi="Times New Roman"/>
          <w:b/>
          <w:color w:val="FF0000"/>
          <w:sz w:val="18"/>
          <w:szCs w:val="18"/>
          <w:lang w:eastAsia="en-US"/>
        </w:rPr>
      </w:pPr>
    </w:p>
    <w:p w14:paraId="5DE0545F"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МУ «Администрация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Издано - 23 распоряжение по основной деятельности; по личному составу (о приёме, о переводе, об увольнении, о предоставление отпусков, о командировках, и др.). Оформлено на работу за отчетный период – 1 работник, уволено - 1 человек, кадровый перевод – 0 человек. Оформлено трудовых договоров, карточек формы Т-2 на принятых работников 1.</w:t>
      </w:r>
    </w:p>
    <w:p w14:paraId="02119782"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- 42. </w:t>
      </w:r>
    </w:p>
    <w:p w14:paraId="77EE0547"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Оформлено на работу за отчетный период - 2 работника, уволено - 8 человек, кадровый перевод – 1. Оформлено трудовых договоров, карточек формы Т-2 на принятых работников - 2. </w:t>
      </w:r>
    </w:p>
    <w:p w14:paraId="014D77B3"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В 2024 году в соответствии с постановлением Правительства Ханты-Мансийского автономного округа – Югры от 24.12.2021 года № 578-п «О мерах по реализации государственной программы Ханты-Мансийского автономного округа – Югры «Поддержка занятости населения» в МКУ «Управление по делам администрации» были проведены мероприятия по временному трудоустройству несовершеннолетних в возрасте от 14 до 18 лет в свободное от учебы время.</w:t>
      </w:r>
      <w:proofErr w:type="gramEnd"/>
      <w:r w:rsidRPr="00BD37FC">
        <w:rPr>
          <w:rFonts w:ascii="Times New Roman" w:eastAsia="Calibri" w:hAnsi="Times New Roman"/>
          <w:sz w:val="18"/>
          <w:szCs w:val="18"/>
          <w:lang w:eastAsia="en-US"/>
        </w:rPr>
        <w:t xml:space="preserve"> За летний период принято несовершеннолетних – 21.</w:t>
      </w:r>
    </w:p>
    <w:p w14:paraId="13F5BEA9"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lastRenderedPageBreak/>
        <w:t>В 2024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2023 год предоставили:</w:t>
      </w:r>
      <w:proofErr w:type="gramEnd"/>
    </w:p>
    <w:p w14:paraId="55A00873"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tbl>
      <w:tblPr>
        <w:tblStyle w:val="ListTable2Accent2"/>
        <w:tblW w:w="9356" w:type="dxa"/>
        <w:tblLayout w:type="fixed"/>
        <w:tblLook w:val="04A0" w:firstRow="1" w:lastRow="0" w:firstColumn="1" w:lastColumn="0" w:noHBand="0" w:noVBand="1"/>
      </w:tblPr>
      <w:tblGrid>
        <w:gridCol w:w="3422"/>
        <w:gridCol w:w="3382"/>
        <w:gridCol w:w="2552"/>
      </w:tblGrid>
      <w:tr w:rsidR="00BD37FC" w:rsidRPr="00BD37FC" w14:paraId="78CC264B" w14:textId="77777777" w:rsidTr="00BD37F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422" w:type="dxa"/>
            <w:vMerge w:val="restart"/>
            <w:hideMark/>
          </w:tcPr>
          <w:p w14:paraId="77710BD0" w14:textId="77777777" w:rsidR="00BD37FC" w:rsidRPr="00BD37FC" w:rsidRDefault="00BD37FC" w:rsidP="00BD37FC">
            <w:pPr>
              <w:spacing w:after="0" w:line="360" w:lineRule="auto"/>
              <w:ind w:firstLine="709"/>
              <w:jc w:val="both"/>
              <w:rPr>
                <w:rFonts w:ascii="Times New Roman" w:hAnsi="Times New Roman"/>
                <w:sz w:val="18"/>
                <w:szCs w:val="18"/>
              </w:rPr>
            </w:pPr>
            <w:r w:rsidRPr="00BD37FC">
              <w:rPr>
                <w:rFonts w:ascii="Times New Roman" w:eastAsia="Calibri" w:hAnsi="Times New Roman"/>
                <w:sz w:val="18"/>
                <w:szCs w:val="18"/>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5934" w:type="dxa"/>
            <w:gridSpan w:val="2"/>
            <w:hideMark/>
          </w:tcPr>
          <w:p w14:paraId="46DF1F9A" w14:textId="77777777" w:rsidR="00BD37FC" w:rsidRPr="00BD37FC" w:rsidRDefault="00BD37FC" w:rsidP="00BD37FC">
            <w:pPr>
              <w:spacing w:after="0" w:line="360" w:lineRule="auto"/>
              <w:ind w:firstLine="709"/>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eastAsia="Calibri" w:hAnsi="Times New Roman"/>
                <w:sz w:val="18"/>
                <w:szCs w:val="18"/>
              </w:rPr>
              <w:t>Количество сведений, представленных муниципальными служащими</w:t>
            </w:r>
          </w:p>
        </w:tc>
      </w:tr>
      <w:tr w:rsidR="00BD37FC" w:rsidRPr="00BD37FC" w14:paraId="46888455" w14:textId="77777777" w:rsidTr="00BD37FC">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3422" w:type="dxa"/>
            <w:vMerge/>
            <w:hideMark/>
          </w:tcPr>
          <w:p w14:paraId="4AE5F2CC" w14:textId="77777777" w:rsidR="00BD37FC" w:rsidRPr="00BD37FC" w:rsidRDefault="00BD37FC" w:rsidP="00BD37FC">
            <w:pPr>
              <w:spacing w:after="0" w:line="360" w:lineRule="auto"/>
              <w:ind w:firstLine="709"/>
              <w:rPr>
                <w:rFonts w:ascii="Times New Roman" w:hAnsi="Times New Roman"/>
                <w:sz w:val="18"/>
                <w:szCs w:val="18"/>
              </w:rPr>
            </w:pPr>
          </w:p>
        </w:tc>
        <w:tc>
          <w:tcPr>
            <w:tcW w:w="3382" w:type="dxa"/>
          </w:tcPr>
          <w:p w14:paraId="72A05725" w14:textId="77777777" w:rsidR="00BD37FC" w:rsidRPr="00BD37FC" w:rsidRDefault="00BD37FC" w:rsidP="00BD37FC">
            <w:pPr>
              <w:spacing w:after="0"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BD37FC">
              <w:rPr>
                <w:rFonts w:ascii="Times New Roman" w:eastAsia="Calibri" w:hAnsi="Times New Roman"/>
                <w:sz w:val="18"/>
                <w:szCs w:val="18"/>
              </w:rPr>
              <w:t>на себя</w:t>
            </w:r>
          </w:p>
          <w:p w14:paraId="0C3C1AE2" w14:textId="77777777" w:rsidR="00BD37FC" w:rsidRPr="00BD37FC" w:rsidRDefault="00BD37FC" w:rsidP="00BD37FC">
            <w:pPr>
              <w:spacing w:after="0"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2552" w:type="dxa"/>
            <w:hideMark/>
          </w:tcPr>
          <w:p w14:paraId="78E00E10" w14:textId="77777777" w:rsidR="00BD37FC" w:rsidRPr="00BD37FC" w:rsidRDefault="00BD37FC" w:rsidP="00BD37FC">
            <w:pPr>
              <w:tabs>
                <w:tab w:val="left" w:pos="6372"/>
              </w:tabs>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BD37FC">
              <w:rPr>
                <w:rFonts w:ascii="Times New Roman" w:eastAsia="Calibri" w:hAnsi="Times New Roman"/>
                <w:sz w:val="18"/>
                <w:szCs w:val="18"/>
              </w:rPr>
              <w:t>на членов семьи</w:t>
            </w:r>
          </w:p>
        </w:tc>
      </w:tr>
      <w:tr w:rsidR="00BD37FC" w:rsidRPr="00BD37FC" w14:paraId="6882EC11" w14:textId="77777777" w:rsidTr="00BD37FC">
        <w:trPr>
          <w:trHeight w:val="537"/>
        </w:trPr>
        <w:tc>
          <w:tcPr>
            <w:cnfStyle w:val="001000000000" w:firstRow="0" w:lastRow="0" w:firstColumn="1" w:lastColumn="0" w:oddVBand="0" w:evenVBand="0" w:oddHBand="0" w:evenHBand="0" w:firstRowFirstColumn="0" w:firstRowLastColumn="0" w:lastRowFirstColumn="0" w:lastRowLastColumn="0"/>
            <w:tcW w:w="3422" w:type="dxa"/>
            <w:hideMark/>
          </w:tcPr>
          <w:p w14:paraId="7E4988EB"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eastAsia="Calibri" w:hAnsi="Times New Roman"/>
                <w:sz w:val="18"/>
                <w:szCs w:val="18"/>
              </w:rPr>
              <w:t>6</w:t>
            </w:r>
          </w:p>
        </w:tc>
        <w:tc>
          <w:tcPr>
            <w:tcW w:w="3382" w:type="dxa"/>
            <w:hideMark/>
          </w:tcPr>
          <w:p w14:paraId="6616899E" w14:textId="77777777" w:rsidR="00BD37FC" w:rsidRPr="00BD37FC" w:rsidRDefault="00BD37FC" w:rsidP="00BD37FC">
            <w:pPr>
              <w:spacing w:after="0" w:line="360" w:lineRule="auto"/>
              <w:ind w:hanging="97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eastAsia="Calibri" w:hAnsi="Times New Roman"/>
                <w:sz w:val="18"/>
                <w:szCs w:val="18"/>
              </w:rPr>
              <w:t>7</w:t>
            </w:r>
          </w:p>
        </w:tc>
        <w:tc>
          <w:tcPr>
            <w:tcW w:w="2552" w:type="dxa"/>
            <w:hideMark/>
          </w:tcPr>
          <w:p w14:paraId="09AA621F" w14:textId="77777777" w:rsidR="00BD37FC" w:rsidRPr="00BD37FC" w:rsidRDefault="00BD37FC" w:rsidP="00BD37FC">
            <w:pPr>
              <w:spacing w:after="0" w:line="360" w:lineRule="auto"/>
              <w:ind w:firstLine="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13</w:t>
            </w:r>
          </w:p>
        </w:tc>
      </w:tr>
    </w:tbl>
    <w:p w14:paraId="01A739D9" w14:textId="77777777" w:rsidR="00BD37FC" w:rsidRPr="00BD37FC" w:rsidRDefault="00BD37FC" w:rsidP="00BD37FC">
      <w:pPr>
        <w:spacing w:after="0" w:line="360" w:lineRule="auto"/>
        <w:ind w:firstLine="709"/>
        <w:jc w:val="both"/>
        <w:rPr>
          <w:rFonts w:ascii="Times New Roman" w:hAnsi="Times New Roman"/>
          <w:sz w:val="18"/>
          <w:szCs w:val="18"/>
          <w:lang w:eastAsia="en-US"/>
        </w:rPr>
      </w:pPr>
    </w:p>
    <w:p w14:paraId="0762DC01"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Руководитель муниципального учреждения</w:t>
      </w:r>
    </w:p>
    <w:p w14:paraId="769EBF3E"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tbl>
      <w:tblPr>
        <w:tblStyle w:val="ListTable2Accent2"/>
        <w:tblW w:w="9645" w:type="dxa"/>
        <w:tblLayout w:type="fixed"/>
        <w:tblLook w:val="04A0" w:firstRow="1" w:lastRow="0" w:firstColumn="1" w:lastColumn="0" w:noHBand="0" w:noVBand="1"/>
      </w:tblPr>
      <w:tblGrid>
        <w:gridCol w:w="4650"/>
        <w:gridCol w:w="4995"/>
      </w:tblGrid>
      <w:tr w:rsidR="00BD37FC" w:rsidRPr="00BD37FC" w14:paraId="187B737E" w14:textId="77777777" w:rsidTr="00BD37F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639" w:type="dxa"/>
            <w:gridSpan w:val="2"/>
            <w:hideMark/>
          </w:tcPr>
          <w:p w14:paraId="431BB1A9" w14:textId="77777777" w:rsidR="00BD37FC" w:rsidRPr="00BD37FC" w:rsidRDefault="00BD37FC" w:rsidP="00BD37FC">
            <w:pPr>
              <w:spacing w:after="0" w:line="360" w:lineRule="auto"/>
              <w:ind w:firstLine="709"/>
              <w:jc w:val="both"/>
              <w:rPr>
                <w:rFonts w:ascii="Times New Roman" w:hAnsi="Times New Roman"/>
                <w:sz w:val="18"/>
                <w:szCs w:val="18"/>
              </w:rPr>
            </w:pPr>
            <w:r w:rsidRPr="00BD37FC">
              <w:rPr>
                <w:rFonts w:ascii="Times New Roman" w:eastAsia="Calibri" w:hAnsi="Times New Roman"/>
                <w:sz w:val="18"/>
                <w:szCs w:val="18"/>
              </w:rPr>
              <w:t>Количество сведений, представленных лицом, замещающим муниципальную должность</w:t>
            </w:r>
          </w:p>
        </w:tc>
      </w:tr>
      <w:tr w:rsidR="00BD37FC" w:rsidRPr="00BD37FC" w14:paraId="2EB54C86" w14:textId="77777777" w:rsidTr="00BD37F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647" w:type="dxa"/>
            <w:hideMark/>
          </w:tcPr>
          <w:p w14:paraId="530A6D1B" w14:textId="77777777" w:rsidR="00BD37FC" w:rsidRPr="00BD37FC" w:rsidRDefault="00BD37FC" w:rsidP="00BD37FC">
            <w:pPr>
              <w:spacing w:after="0" w:line="360" w:lineRule="auto"/>
              <w:ind w:firstLine="885"/>
              <w:jc w:val="both"/>
              <w:rPr>
                <w:rFonts w:ascii="Times New Roman" w:hAnsi="Times New Roman"/>
                <w:sz w:val="18"/>
                <w:szCs w:val="18"/>
              </w:rPr>
            </w:pPr>
            <w:r w:rsidRPr="00BD37FC">
              <w:rPr>
                <w:rFonts w:ascii="Times New Roman" w:eastAsia="Calibri" w:hAnsi="Times New Roman"/>
                <w:sz w:val="18"/>
                <w:szCs w:val="18"/>
              </w:rPr>
              <w:t>на себя</w:t>
            </w:r>
          </w:p>
        </w:tc>
        <w:tc>
          <w:tcPr>
            <w:tcW w:w="4992" w:type="dxa"/>
            <w:hideMark/>
          </w:tcPr>
          <w:p w14:paraId="520897D3" w14:textId="77777777" w:rsidR="00BD37FC" w:rsidRPr="00BD37FC" w:rsidRDefault="00BD37FC" w:rsidP="00BD37FC">
            <w:pPr>
              <w:tabs>
                <w:tab w:val="left" w:pos="6372"/>
              </w:tabs>
              <w:spacing w:after="0"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BD37FC">
              <w:rPr>
                <w:rFonts w:ascii="Times New Roman" w:eastAsia="Calibri" w:hAnsi="Times New Roman"/>
                <w:sz w:val="18"/>
                <w:szCs w:val="18"/>
              </w:rPr>
              <w:t>на членов семьи</w:t>
            </w:r>
          </w:p>
        </w:tc>
      </w:tr>
      <w:tr w:rsidR="00BD37FC" w:rsidRPr="00BD37FC" w14:paraId="6F132A34" w14:textId="77777777" w:rsidTr="00BD37FC">
        <w:trPr>
          <w:trHeight w:val="537"/>
        </w:trPr>
        <w:tc>
          <w:tcPr>
            <w:cnfStyle w:val="001000000000" w:firstRow="0" w:lastRow="0" w:firstColumn="1" w:lastColumn="0" w:oddVBand="0" w:evenVBand="0" w:oddHBand="0" w:evenHBand="0" w:firstRowFirstColumn="0" w:firstRowLastColumn="0" w:lastRowFirstColumn="0" w:lastRowLastColumn="0"/>
            <w:tcW w:w="4647" w:type="dxa"/>
            <w:hideMark/>
          </w:tcPr>
          <w:p w14:paraId="7C458678" w14:textId="77777777" w:rsidR="00BD37FC" w:rsidRPr="00BD37FC" w:rsidRDefault="00BD37FC" w:rsidP="00BD37FC">
            <w:pPr>
              <w:spacing w:after="0" w:line="360" w:lineRule="auto"/>
              <w:ind w:hanging="1803"/>
              <w:jc w:val="center"/>
              <w:rPr>
                <w:rFonts w:ascii="Times New Roman" w:hAnsi="Times New Roman"/>
                <w:sz w:val="18"/>
                <w:szCs w:val="18"/>
              </w:rPr>
            </w:pPr>
            <w:r w:rsidRPr="00BD37FC">
              <w:rPr>
                <w:rFonts w:ascii="Times New Roman" w:eastAsia="Calibri" w:hAnsi="Times New Roman"/>
                <w:sz w:val="18"/>
                <w:szCs w:val="18"/>
              </w:rPr>
              <w:t>1</w:t>
            </w:r>
          </w:p>
        </w:tc>
        <w:tc>
          <w:tcPr>
            <w:tcW w:w="4992" w:type="dxa"/>
            <w:hideMark/>
          </w:tcPr>
          <w:p w14:paraId="1244A8FA" w14:textId="77777777" w:rsidR="00BD37FC" w:rsidRPr="00BD37FC" w:rsidRDefault="00BD37FC" w:rsidP="00BD37FC">
            <w:pPr>
              <w:spacing w:after="0" w:line="360" w:lineRule="auto"/>
              <w:ind w:hanging="18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eastAsia="Calibri" w:hAnsi="Times New Roman"/>
                <w:sz w:val="18"/>
                <w:szCs w:val="18"/>
              </w:rPr>
              <w:t>1</w:t>
            </w:r>
          </w:p>
        </w:tc>
      </w:tr>
    </w:tbl>
    <w:p w14:paraId="4D46ED3F" w14:textId="77777777" w:rsidR="00BD37FC" w:rsidRPr="00BD37FC" w:rsidRDefault="00BD37FC" w:rsidP="00BD37FC">
      <w:pPr>
        <w:autoSpaceDE w:val="0"/>
        <w:autoSpaceDN w:val="0"/>
        <w:adjustRightInd w:val="0"/>
        <w:spacing w:after="0" w:line="360" w:lineRule="auto"/>
        <w:ind w:firstLine="709"/>
        <w:jc w:val="both"/>
        <w:outlineLvl w:val="0"/>
        <w:rPr>
          <w:rFonts w:ascii="Times New Roman" w:hAnsi="Times New Roman"/>
          <w:bCs/>
          <w:sz w:val="18"/>
          <w:szCs w:val="18"/>
          <w:lang w:eastAsia="en-US"/>
        </w:rPr>
      </w:pPr>
    </w:p>
    <w:p w14:paraId="35087A81" w14:textId="77777777" w:rsidR="00BD37FC" w:rsidRPr="00BD37FC" w:rsidRDefault="00BD37FC" w:rsidP="00BD37FC">
      <w:pPr>
        <w:autoSpaceDE w:val="0"/>
        <w:autoSpaceDN w:val="0"/>
        <w:adjustRightInd w:val="0"/>
        <w:spacing w:after="0" w:line="360" w:lineRule="auto"/>
        <w:ind w:firstLine="709"/>
        <w:jc w:val="both"/>
        <w:outlineLvl w:val="0"/>
        <w:rPr>
          <w:rFonts w:ascii="Times New Roman" w:eastAsia="Calibri" w:hAnsi="Times New Roman"/>
          <w:bCs/>
          <w:sz w:val="18"/>
          <w:szCs w:val="18"/>
          <w:lang w:eastAsia="en-US"/>
        </w:rPr>
      </w:pPr>
      <w:r w:rsidRPr="00BD37FC">
        <w:rPr>
          <w:rFonts w:ascii="Times New Roman" w:eastAsia="Calibri" w:hAnsi="Times New Roman"/>
          <w:bCs/>
          <w:sz w:val="18"/>
          <w:szCs w:val="18"/>
          <w:lang w:eastAsia="en-US"/>
        </w:rPr>
        <w:t xml:space="preserve">Сведения о доходах, расходах, имуществе и обязательствах имущественного характера своих супруги (супруга) и несовершеннолетних детей за 2023 год предоставлены в установленные законодательством сроки. </w:t>
      </w:r>
    </w:p>
    <w:p w14:paraId="215080EE" w14:textId="77777777" w:rsidR="00BD37FC" w:rsidRPr="00BD37FC" w:rsidRDefault="00BD37FC" w:rsidP="00BD37FC">
      <w:pPr>
        <w:autoSpaceDE w:val="0"/>
        <w:autoSpaceDN w:val="0"/>
        <w:adjustRightInd w:val="0"/>
        <w:spacing w:after="0" w:line="360" w:lineRule="auto"/>
        <w:ind w:firstLine="709"/>
        <w:jc w:val="both"/>
        <w:outlineLvl w:val="0"/>
        <w:rPr>
          <w:rFonts w:ascii="Times New Roman" w:eastAsia="Calibri" w:hAnsi="Times New Roman"/>
          <w:bCs/>
          <w:sz w:val="18"/>
          <w:szCs w:val="18"/>
          <w:lang w:eastAsia="en-US"/>
        </w:rPr>
      </w:pPr>
      <w:r w:rsidRPr="00BD37FC">
        <w:rPr>
          <w:rFonts w:ascii="Times New Roman" w:eastAsia="Calibri" w:hAnsi="Times New Roman"/>
          <w:bCs/>
          <w:sz w:val="18"/>
          <w:szCs w:val="18"/>
          <w:lang w:eastAsia="en-US"/>
        </w:rPr>
        <w:t xml:space="preserve">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14:paraId="286EEAAD"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На основании  постановления от 19.12.2013 № 167-па «</w:t>
      </w:r>
      <w:r w:rsidRPr="00BD37FC">
        <w:rPr>
          <w:rFonts w:ascii="Times New Roman" w:eastAsia="Calibri" w:hAnsi="Times New Roman"/>
          <w:bCs/>
          <w:sz w:val="18"/>
          <w:szCs w:val="18"/>
          <w:lang w:eastAsia="en-US"/>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BD37FC">
        <w:rPr>
          <w:rFonts w:ascii="Times New Roman" w:eastAsia="Calibri" w:hAnsi="Times New Roman"/>
          <w:sz w:val="18"/>
          <w:szCs w:val="18"/>
          <w:lang w:eastAsia="en-US"/>
        </w:rPr>
        <w:t>» в установленные законодательством сроки были размещены сведения о доходах, расходах, об имуществе  и обязательствах</w:t>
      </w:r>
      <w:proofErr w:type="gramEnd"/>
      <w:r w:rsidRPr="00BD37FC">
        <w:rPr>
          <w:rFonts w:ascii="Times New Roman" w:eastAsia="Calibri" w:hAnsi="Times New Roman"/>
          <w:sz w:val="18"/>
          <w:szCs w:val="18"/>
          <w:lang w:eastAsia="en-US"/>
        </w:rPr>
        <w:t xml:space="preserve"> имущественного характера</w:t>
      </w:r>
      <w:r w:rsidRPr="00BD37FC">
        <w:rPr>
          <w:rFonts w:ascii="Times New Roman" w:eastAsia="Calibri" w:hAnsi="Times New Roman"/>
          <w:bCs/>
          <w:sz w:val="18"/>
          <w:szCs w:val="18"/>
          <w:lang w:eastAsia="en-US"/>
        </w:rPr>
        <w:t xml:space="preserve">, а также </w:t>
      </w:r>
      <w:r w:rsidRPr="00BD37FC">
        <w:rPr>
          <w:rFonts w:ascii="Times New Roman" w:eastAsia="Calibri" w:hAnsi="Times New Roman"/>
          <w:sz w:val="18"/>
          <w:szCs w:val="18"/>
          <w:lang w:eastAsia="en-US"/>
        </w:rPr>
        <w:t>сведения о доходах, расходах, об имуществе  и обязательствах имущественного характера</w:t>
      </w:r>
      <w:r w:rsidRPr="00BD37FC">
        <w:rPr>
          <w:rFonts w:ascii="Times New Roman" w:eastAsia="Calibri" w:hAnsi="Times New Roman"/>
          <w:bCs/>
          <w:sz w:val="18"/>
          <w:szCs w:val="18"/>
          <w:lang w:eastAsia="en-US"/>
        </w:rPr>
        <w:t xml:space="preserve"> своих супруги (супруга) и несовершеннолетних детей 6 муниципальных служащих, главы поселения и 1 руководителя муниципального казенного учреждения</w:t>
      </w:r>
      <w:r w:rsidRPr="00BD37FC">
        <w:rPr>
          <w:rFonts w:ascii="Times New Roman" w:eastAsia="Calibri" w:hAnsi="Times New Roman"/>
          <w:sz w:val="18"/>
          <w:szCs w:val="18"/>
          <w:lang w:eastAsia="en-US"/>
        </w:rPr>
        <w:t xml:space="preserve">. </w:t>
      </w:r>
    </w:p>
    <w:p w14:paraId="422DBBE0" w14:textId="77777777" w:rsidR="00BD37FC" w:rsidRPr="00BD37FC" w:rsidRDefault="00BD37FC" w:rsidP="00BD37FC">
      <w:pPr>
        <w:spacing w:after="0" w:line="360" w:lineRule="auto"/>
        <w:ind w:firstLine="709"/>
        <w:jc w:val="both"/>
        <w:rPr>
          <w:rFonts w:ascii="Times New Roman" w:eastAsia="Calibri" w:hAnsi="Times New Roman"/>
          <w:color w:val="FF0000"/>
          <w:sz w:val="18"/>
          <w:szCs w:val="18"/>
          <w:lang w:eastAsia="en-US"/>
        </w:rPr>
      </w:pPr>
      <w:r w:rsidRPr="00BD37FC">
        <w:rPr>
          <w:rFonts w:ascii="Times New Roman" w:eastAsia="Calibri" w:hAnsi="Times New Roman"/>
          <w:sz w:val="18"/>
          <w:szCs w:val="18"/>
          <w:lang w:eastAsia="en-US"/>
        </w:rPr>
        <w:t>Согласно плану повышения квалификации 3 муниципальных служащих обучены на курсах повышения квалификации.</w:t>
      </w:r>
    </w:p>
    <w:p w14:paraId="6F8D4FB9" w14:textId="77777777" w:rsidR="00BD37FC" w:rsidRPr="00BD37FC" w:rsidRDefault="00BD37FC" w:rsidP="00BD37FC">
      <w:pPr>
        <w:tabs>
          <w:tab w:val="left" w:pos="708"/>
          <w:tab w:val="center" w:pos="4153"/>
          <w:tab w:val="right" w:pos="8306"/>
        </w:tabs>
        <w:spacing w:after="0" w:line="360" w:lineRule="auto"/>
        <w:ind w:firstLine="709"/>
        <w:jc w:val="both"/>
        <w:rPr>
          <w:rFonts w:ascii="Times New Roman" w:eastAsia="Calibri" w:hAnsi="Times New Roman"/>
          <w:sz w:val="18"/>
          <w:szCs w:val="18"/>
          <w:lang w:eastAsia="en-US"/>
        </w:rPr>
      </w:pPr>
    </w:p>
    <w:p w14:paraId="1B3853C3" w14:textId="77777777" w:rsidR="00BD37FC" w:rsidRPr="00BD37FC" w:rsidRDefault="00BD37FC" w:rsidP="00BD37FC">
      <w:pPr>
        <w:spacing w:after="0" w:line="360" w:lineRule="auto"/>
        <w:ind w:firstLine="709"/>
        <w:jc w:val="center"/>
        <w:rPr>
          <w:rFonts w:ascii="Times New Roman" w:hAnsi="Times New Roman"/>
          <w:b/>
          <w:sz w:val="18"/>
          <w:szCs w:val="18"/>
        </w:rPr>
      </w:pPr>
      <w:r w:rsidRPr="00BD37FC">
        <w:rPr>
          <w:rFonts w:ascii="Times New Roman" w:hAnsi="Times New Roman"/>
          <w:b/>
          <w:sz w:val="18"/>
          <w:szCs w:val="18"/>
        </w:rPr>
        <w:t>2.2.2. Делопроизводство</w:t>
      </w:r>
    </w:p>
    <w:p w14:paraId="5AF21483" w14:textId="77777777" w:rsidR="00BD37FC" w:rsidRPr="00BD37FC" w:rsidRDefault="00BD37FC" w:rsidP="00BD37FC">
      <w:pPr>
        <w:spacing w:after="0" w:line="360" w:lineRule="auto"/>
        <w:ind w:firstLine="709"/>
        <w:jc w:val="center"/>
        <w:rPr>
          <w:rFonts w:ascii="Times New Roman" w:hAnsi="Times New Roman"/>
          <w:b/>
          <w:sz w:val="18"/>
          <w:szCs w:val="18"/>
        </w:rPr>
      </w:pPr>
    </w:p>
    <w:p w14:paraId="1409DA08" w14:textId="77777777" w:rsidR="00BD37FC" w:rsidRPr="00BD37FC" w:rsidRDefault="00BD37FC" w:rsidP="00BD37FC">
      <w:pPr>
        <w:spacing w:after="0" w:line="360" w:lineRule="auto"/>
        <w:ind w:firstLine="709"/>
        <w:jc w:val="both"/>
        <w:rPr>
          <w:rFonts w:ascii="Times New Roman" w:hAnsi="Times New Roman"/>
          <w:sz w:val="18"/>
          <w:szCs w:val="18"/>
        </w:rPr>
      </w:pPr>
      <w:r w:rsidRPr="00BD37FC">
        <w:rPr>
          <w:rFonts w:ascii="Times New Roman" w:hAnsi="Times New Roman"/>
          <w:sz w:val="18"/>
          <w:szCs w:val="18"/>
        </w:rPr>
        <w:t xml:space="preserve">За отчетный период 2024 года в МУ «Администрация сельского поселения Сентябрьский» зарегистрировано: </w:t>
      </w:r>
    </w:p>
    <w:p w14:paraId="58FE22B9"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 Входящая документация 2683;</w:t>
      </w:r>
    </w:p>
    <w:p w14:paraId="2886E76E"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 Исходящая документация 1810;</w:t>
      </w:r>
    </w:p>
    <w:p w14:paraId="5A6920BB"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 Распоряжения Нефтеюганского района 11;</w:t>
      </w:r>
    </w:p>
    <w:p w14:paraId="0E198180"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 Постановления Нефтеюганского района 87;</w:t>
      </w:r>
    </w:p>
    <w:p w14:paraId="0389BDA2"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 xml:space="preserve">- Распоряжения Администрации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w:t>
      </w:r>
      <w:proofErr w:type="gramStart"/>
      <w:r w:rsidRPr="00BD37FC">
        <w:rPr>
          <w:rFonts w:ascii="Times New Roman" w:hAnsi="Times New Roman"/>
          <w:sz w:val="18"/>
          <w:szCs w:val="18"/>
        </w:rPr>
        <w:t>Сентябрьский</w:t>
      </w:r>
      <w:proofErr w:type="gramEnd"/>
      <w:r w:rsidRPr="00BD37FC">
        <w:rPr>
          <w:rFonts w:ascii="Times New Roman" w:hAnsi="Times New Roman"/>
          <w:sz w:val="18"/>
          <w:szCs w:val="18"/>
        </w:rPr>
        <w:t xml:space="preserve"> 127;</w:t>
      </w:r>
    </w:p>
    <w:p w14:paraId="563C90D2"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 xml:space="preserve">- Постановления Администрации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Сентябрьский 185;</w:t>
      </w:r>
    </w:p>
    <w:p w14:paraId="6C8C9F21"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eastAsia="Calibri"/>
          <w:noProof/>
          <w:sz w:val="18"/>
          <w:szCs w:val="18"/>
        </w:rPr>
        <w:lastRenderedPageBreak/>
        <w:drawing>
          <wp:inline distT="0" distB="0" distL="0" distR="0" wp14:anchorId="2BAC910E" wp14:editId="1645815B">
            <wp:extent cx="4705350" cy="2686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C1A2D5"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Согласно срокам, произведена работа по подготовке дел, образовавшихся за 2018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41 дело на архивное хранение.</w:t>
      </w:r>
    </w:p>
    <w:p w14:paraId="4490AA4F"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2021 год.</w:t>
      </w:r>
      <w:r w:rsidRPr="00BD37FC">
        <w:rPr>
          <w:rFonts w:ascii="Times New Roman" w:hAnsi="Times New Roman"/>
          <w:sz w:val="18"/>
          <w:szCs w:val="18"/>
        </w:rPr>
        <w:tab/>
      </w:r>
      <w:r w:rsidRPr="00BD37FC">
        <w:rPr>
          <w:rFonts w:ascii="Times New Roman" w:hAnsi="Times New Roman"/>
          <w:sz w:val="18"/>
          <w:szCs w:val="18"/>
        </w:rPr>
        <w:tab/>
      </w:r>
      <w:r w:rsidRPr="00BD37FC">
        <w:rPr>
          <w:rFonts w:ascii="Times New Roman" w:hAnsi="Times New Roman"/>
          <w:sz w:val="18"/>
          <w:szCs w:val="18"/>
        </w:rPr>
        <w:tab/>
      </w:r>
      <w:r w:rsidRPr="00BD37FC">
        <w:rPr>
          <w:rFonts w:ascii="Times New Roman" w:hAnsi="Times New Roman"/>
          <w:sz w:val="18"/>
          <w:szCs w:val="18"/>
        </w:rPr>
        <w:tab/>
      </w:r>
      <w:r w:rsidRPr="00BD37FC">
        <w:rPr>
          <w:rFonts w:ascii="Times New Roman" w:hAnsi="Times New Roman"/>
          <w:sz w:val="18"/>
          <w:szCs w:val="18"/>
        </w:rPr>
        <w:tab/>
      </w:r>
      <w:r w:rsidRPr="00BD37FC">
        <w:rPr>
          <w:rFonts w:ascii="Times New Roman" w:hAnsi="Times New Roman"/>
          <w:sz w:val="18"/>
          <w:szCs w:val="18"/>
        </w:rPr>
        <w:tab/>
      </w:r>
      <w:r w:rsidRPr="00BD37FC">
        <w:rPr>
          <w:rFonts w:ascii="Times New Roman" w:hAnsi="Times New Roman"/>
          <w:sz w:val="18"/>
          <w:szCs w:val="18"/>
        </w:rPr>
        <w:tab/>
      </w:r>
    </w:p>
    <w:p w14:paraId="7CE265DF"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 xml:space="preserve">Ведется работа по подготовке дел за 2019 год к сдаче на архивное хранение. </w:t>
      </w:r>
    </w:p>
    <w:p w14:paraId="146B1FAA"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18"/>
          <w:szCs w:val="18"/>
        </w:rPr>
      </w:pPr>
      <w:r w:rsidRPr="00BD37FC">
        <w:rPr>
          <w:rFonts w:ascii="Times New Roman" w:hAnsi="Times New Roman"/>
          <w:sz w:val="18"/>
          <w:szCs w:val="18"/>
        </w:rPr>
        <w:t xml:space="preserve"> </w:t>
      </w:r>
    </w:p>
    <w:p w14:paraId="6CAA75C7" w14:textId="77777777" w:rsidR="00BD37FC" w:rsidRPr="00BD37FC" w:rsidRDefault="00BD37FC" w:rsidP="00BD37FC">
      <w:pPr>
        <w:spacing w:after="0" w:line="360" w:lineRule="auto"/>
        <w:ind w:firstLine="709"/>
        <w:jc w:val="center"/>
        <w:rPr>
          <w:rFonts w:ascii="Times New Roman" w:eastAsia="Calibri" w:hAnsi="Times New Roman"/>
          <w:b/>
          <w:bCs/>
          <w:sz w:val="18"/>
          <w:szCs w:val="18"/>
          <w:lang w:eastAsia="en-US"/>
        </w:rPr>
      </w:pPr>
      <w:r w:rsidRPr="00BD37FC">
        <w:rPr>
          <w:rFonts w:ascii="Times New Roman" w:eastAsia="Calibri" w:hAnsi="Times New Roman"/>
          <w:b/>
          <w:sz w:val="18"/>
          <w:szCs w:val="18"/>
          <w:lang w:eastAsia="en-US"/>
        </w:rPr>
        <w:t xml:space="preserve">2.2.3. </w:t>
      </w:r>
      <w:r w:rsidRPr="00BD37FC">
        <w:rPr>
          <w:rFonts w:ascii="Times New Roman" w:eastAsia="Calibri" w:hAnsi="Times New Roman"/>
          <w:b/>
          <w:bCs/>
          <w:sz w:val="18"/>
          <w:szCs w:val="18"/>
          <w:lang w:eastAsia="en-US"/>
        </w:rPr>
        <w:t>Благоустройство территории и землепользование</w:t>
      </w:r>
    </w:p>
    <w:p w14:paraId="627535E6" w14:textId="77777777" w:rsidR="00BD37FC" w:rsidRPr="00BD37FC" w:rsidRDefault="00BD37FC" w:rsidP="00BD37FC">
      <w:pPr>
        <w:spacing w:after="0" w:line="360" w:lineRule="auto"/>
        <w:ind w:firstLine="709"/>
        <w:jc w:val="center"/>
        <w:rPr>
          <w:rFonts w:ascii="Times New Roman" w:eastAsia="Calibri" w:hAnsi="Times New Roman"/>
          <w:b/>
          <w:bCs/>
          <w:sz w:val="18"/>
          <w:szCs w:val="18"/>
          <w:lang w:eastAsia="en-US"/>
        </w:rPr>
      </w:pPr>
    </w:p>
    <w:p w14:paraId="45A193E4"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2024 году выдано гражданам выписок из </w:t>
      </w:r>
      <w:proofErr w:type="spellStart"/>
      <w:r w:rsidRPr="00BD37FC">
        <w:rPr>
          <w:rFonts w:ascii="Times New Roman" w:eastAsia="Calibri" w:hAnsi="Times New Roman"/>
          <w:sz w:val="18"/>
          <w:szCs w:val="18"/>
          <w:lang w:eastAsia="en-US"/>
        </w:rPr>
        <w:t>похозяйственных</w:t>
      </w:r>
      <w:proofErr w:type="spellEnd"/>
      <w:r w:rsidRPr="00BD37FC">
        <w:rPr>
          <w:rFonts w:ascii="Times New Roman" w:eastAsia="Calibri" w:hAnsi="Times New Roman"/>
          <w:sz w:val="18"/>
          <w:szCs w:val="18"/>
          <w:lang w:eastAsia="en-US"/>
        </w:rPr>
        <w:t xml:space="preserve"> книг – 7</w:t>
      </w:r>
      <w:r w:rsidRPr="00BD37FC">
        <w:rPr>
          <w:rFonts w:ascii="Times New Roman" w:eastAsia="Calibri" w:hAnsi="Times New Roman"/>
          <w:b/>
          <w:sz w:val="18"/>
          <w:szCs w:val="18"/>
          <w:lang w:eastAsia="en-US"/>
        </w:rPr>
        <w:t xml:space="preserve"> </w:t>
      </w:r>
      <w:r w:rsidRPr="00BD37FC">
        <w:rPr>
          <w:rFonts w:ascii="Times New Roman" w:eastAsia="Calibri" w:hAnsi="Times New Roman"/>
          <w:sz w:val="18"/>
          <w:szCs w:val="18"/>
          <w:lang w:eastAsia="en-US"/>
        </w:rPr>
        <w:t>выписок.</w:t>
      </w:r>
    </w:p>
    <w:p w14:paraId="62B37BC6" w14:textId="77777777" w:rsidR="00BD37FC" w:rsidRPr="00BD37FC" w:rsidRDefault="00BD37FC" w:rsidP="00BD37FC">
      <w:pPr>
        <w:spacing w:after="0" w:line="360" w:lineRule="auto"/>
        <w:ind w:firstLine="708"/>
        <w:jc w:val="both"/>
        <w:rPr>
          <w:rFonts w:ascii="Times New Roman" w:hAnsi="Times New Roman"/>
          <w:i/>
          <w:sz w:val="18"/>
          <w:szCs w:val="18"/>
        </w:rPr>
      </w:pPr>
      <w:r w:rsidRPr="00BD37FC">
        <w:rPr>
          <w:rFonts w:ascii="Times New Roman" w:eastAsia="Calibri" w:hAnsi="Times New Roman"/>
          <w:sz w:val="18"/>
          <w:szCs w:val="18"/>
          <w:lang w:eastAsia="en-US"/>
        </w:rPr>
        <w:t>В соответствии с административными регламентами оказания муниципальных услуг по присвоению и аннулированию адресов, издано 51 постановление о присвоении адреса земельным участкам, зданиям и сооружениям</w:t>
      </w:r>
      <w:r w:rsidRPr="00BD37FC">
        <w:rPr>
          <w:rFonts w:ascii="Times New Roman" w:hAnsi="Times New Roman"/>
          <w:i/>
          <w:sz w:val="18"/>
          <w:szCs w:val="18"/>
        </w:rPr>
        <w:t xml:space="preserve">, </w:t>
      </w:r>
      <w:r w:rsidRPr="00BD37FC">
        <w:rPr>
          <w:rFonts w:ascii="Times New Roman" w:hAnsi="Times New Roman"/>
          <w:iCs/>
          <w:sz w:val="18"/>
          <w:szCs w:val="18"/>
        </w:rPr>
        <w:t>внесено 16 изменений по объектам адресации, удалено из системы ГАР (в связи с прекращением существования ОКС, снятием с кадастрового учета объектов адресации) – 45 объектов адресации</w:t>
      </w:r>
      <w:r w:rsidRPr="00BD37FC">
        <w:rPr>
          <w:rFonts w:ascii="Times New Roman" w:hAnsi="Times New Roman"/>
          <w:i/>
          <w:sz w:val="18"/>
          <w:szCs w:val="18"/>
        </w:rPr>
        <w:t>.</w:t>
      </w:r>
      <w:r w:rsidRPr="00BD37FC">
        <w:rPr>
          <w:rFonts w:ascii="Times New Roman" w:eastAsia="Calibri" w:hAnsi="Times New Roman"/>
          <w:sz w:val="18"/>
          <w:szCs w:val="18"/>
          <w:lang w:eastAsia="en-US"/>
        </w:rPr>
        <w:t xml:space="preserve"> </w:t>
      </w:r>
      <w:r w:rsidRPr="00BD37FC">
        <w:rPr>
          <w:rFonts w:ascii="Times New Roman" w:eastAsia="Calibri" w:hAnsi="Times New Roman"/>
          <w:sz w:val="18"/>
          <w:szCs w:val="18"/>
        </w:rPr>
        <w:t xml:space="preserve">Осуществляется работа по размещению данной информации в ФИАС (федеральная информационная адресная система). </w:t>
      </w:r>
    </w:p>
    <w:p w14:paraId="1AA054FE"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BD37FC">
        <w:rPr>
          <w:rFonts w:ascii="Times New Roman" w:eastAsia="Calibri" w:hAnsi="Times New Roman"/>
          <w:b/>
          <w:sz w:val="18"/>
          <w:szCs w:val="18"/>
          <w:lang w:eastAsia="en-US"/>
        </w:rPr>
        <w:t>128 земельных участка</w:t>
      </w:r>
      <w:r w:rsidRPr="00BD37FC">
        <w:rPr>
          <w:rFonts w:ascii="Times New Roman" w:eastAsia="Calibri" w:hAnsi="Times New Roman"/>
          <w:sz w:val="18"/>
          <w:szCs w:val="18"/>
          <w:lang w:eastAsia="en-US"/>
        </w:rPr>
        <w:t xml:space="preserve"> под садоводство и огородничество, общей площадью </w:t>
      </w:r>
      <w:r w:rsidRPr="00BD37FC">
        <w:rPr>
          <w:rFonts w:ascii="Times New Roman" w:eastAsia="Calibri" w:hAnsi="Times New Roman"/>
          <w:b/>
          <w:sz w:val="18"/>
          <w:szCs w:val="18"/>
          <w:lang w:eastAsia="en-US"/>
        </w:rPr>
        <w:t>9,031 га</w:t>
      </w:r>
      <w:r w:rsidRPr="00BD37FC">
        <w:rPr>
          <w:rFonts w:ascii="Times New Roman" w:eastAsia="Calibri" w:hAnsi="Times New Roman"/>
          <w:sz w:val="18"/>
          <w:szCs w:val="18"/>
          <w:lang w:eastAsia="en-US"/>
        </w:rPr>
        <w:t>. 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т.п.) в течение 2024 года:</w:t>
      </w:r>
    </w:p>
    <w:p w14:paraId="13E943A2"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1) проведено обследование и составлены 2 акта натурного обследования земельных участков; </w:t>
      </w:r>
    </w:p>
    <w:p w14:paraId="76D44988"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2) проведена актуализация </w:t>
      </w:r>
      <w:r w:rsidRPr="00BD37FC">
        <w:rPr>
          <w:rFonts w:ascii="Times New Roman" w:eastAsia="Calibri" w:hAnsi="Times New Roman"/>
          <w:b/>
          <w:sz w:val="18"/>
          <w:szCs w:val="18"/>
          <w:lang w:eastAsia="en-US"/>
        </w:rPr>
        <w:t>50</w:t>
      </w:r>
      <w:r w:rsidRPr="00BD37FC">
        <w:rPr>
          <w:rFonts w:ascii="Times New Roman" w:eastAsia="Calibri" w:hAnsi="Times New Roman"/>
          <w:sz w:val="18"/>
          <w:szCs w:val="18"/>
          <w:lang w:eastAsia="en-US"/>
        </w:rPr>
        <w:t xml:space="preserve"> земельных участков (были сделаны запросы о предоставлении сведений об объектах недвижимости и их правообладателях в </w:t>
      </w:r>
      <w:proofErr w:type="spellStart"/>
      <w:r w:rsidRPr="00BD37FC">
        <w:rPr>
          <w:rFonts w:ascii="Times New Roman" w:eastAsia="Calibri" w:hAnsi="Times New Roman"/>
          <w:sz w:val="18"/>
          <w:szCs w:val="18"/>
          <w:lang w:eastAsia="en-US"/>
        </w:rPr>
        <w:t>Росреестр</w:t>
      </w:r>
      <w:proofErr w:type="spellEnd"/>
      <w:r w:rsidRPr="00BD37FC">
        <w:rPr>
          <w:rFonts w:ascii="Times New Roman" w:eastAsia="Calibri" w:hAnsi="Times New Roman"/>
          <w:sz w:val="18"/>
          <w:szCs w:val="18"/>
          <w:lang w:eastAsia="en-US"/>
        </w:rPr>
        <w:t>);</w:t>
      </w:r>
    </w:p>
    <w:p w14:paraId="4915E2A3"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3) проведена инвентаризация 408 земельных участков для выявления неэффективно используемых земельных участков:</w:t>
      </w:r>
    </w:p>
    <w:p w14:paraId="67A46759" w14:textId="77777777" w:rsidR="00BD37FC" w:rsidRPr="00BD37FC" w:rsidRDefault="00BD37FC" w:rsidP="00BD37FC">
      <w:pPr>
        <w:spacing w:after="0" w:line="360" w:lineRule="auto"/>
        <w:ind w:firstLine="709"/>
        <w:jc w:val="both"/>
        <w:rPr>
          <w:rFonts w:ascii="Times New Roman" w:hAnsi="Times New Roman"/>
          <w:iCs/>
          <w:color w:val="000000"/>
          <w:sz w:val="18"/>
          <w:szCs w:val="18"/>
        </w:rPr>
      </w:pPr>
      <w:r w:rsidRPr="00BD37FC">
        <w:rPr>
          <w:rFonts w:ascii="Times New Roman" w:hAnsi="Times New Roman"/>
          <w:iCs/>
          <w:color w:val="000000"/>
          <w:sz w:val="18"/>
          <w:szCs w:val="18"/>
        </w:rPr>
        <w:t>- По ранее присвоенным адресам 10 ЗУ выяснено, что жители не обратились с постановлением в МФЦ. Проведена работа с жителями. Выдано 10 повторных постановлений с рекомендациями завершить работу с документами, обратиться в МФЦ. Из них 2 гражданина уже обратились</w:t>
      </w:r>
      <w:proofErr w:type="gramStart"/>
      <w:r w:rsidRPr="00BD37FC">
        <w:rPr>
          <w:rFonts w:ascii="Times New Roman" w:hAnsi="Times New Roman"/>
          <w:iCs/>
          <w:color w:val="000000"/>
          <w:sz w:val="18"/>
          <w:szCs w:val="18"/>
        </w:rPr>
        <w:t xml:space="preserve"> В</w:t>
      </w:r>
      <w:proofErr w:type="gramEnd"/>
      <w:r w:rsidRPr="00BD37FC">
        <w:rPr>
          <w:rFonts w:ascii="Times New Roman" w:hAnsi="Times New Roman"/>
          <w:iCs/>
          <w:color w:val="000000"/>
          <w:sz w:val="18"/>
          <w:szCs w:val="18"/>
        </w:rPr>
        <w:t xml:space="preserve"> МФЦ.</w:t>
      </w:r>
    </w:p>
    <w:p w14:paraId="291D9CE5" w14:textId="77777777" w:rsidR="00BD37FC" w:rsidRPr="00BD37FC" w:rsidRDefault="00BD37FC" w:rsidP="00BD37FC">
      <w:pPr>
        <w:spacing w:after="0" w:line="360" w:lineRule="auto"/>
        <w:ind w:firstLine="709"/>
        <w:jc w:val="both"/>
        <w:rPr>
          <w:rFonts w:ascii="Times New Roman" w:hAnsi="Times New Roman"/>
          <w:iCs/>
          <w:sz w:val="18"/>
          <w:szCs w:val="18"/>
        </w:rPr>
      </w:pPr>
      <w:r w:rsidRPr="00BD37FC">
        <w:rPr>
          <w:rFonts w:ascii="Times New Roman" w:hAnsi="Times New Roman"/>
          <w:iCs/>
          <w:color w:val="000000"/>
          <w:sz w:val="18"/>
          <w:szCs w:val="18"/>
        </w:rPr>
        <w:t xml:space="preserve">3. Выяснено, что по 9 земельным участкам информация не была внесена в государственный адресный реестр. Принято и выдано 9 постановлений собственникам земельных участков, </w:t>
      </w:r>
      <w:r w:rsidRPr="00BD37FC">
        <w:rPr>
          <w:rFonts w:ascii="Times New Roman" w:hAnsi="Times New Roman"/>
          <w:iCs/>
          <w:sz w:val="18"/>
          <w:szCs w:val="18"/>
        </w:rPr>
        <w:t>информация об адресации объекта внесена в ГАР.</w:t>
      </w:r>
    </w:p>
    <w:p w14:paraId="7018D5AE" w14:textId="77777777" w:rsidR="00BD37FC" w:rsidRPr="00BD37FC" w:rsidRDefault="00BD37FC" w:rsidP="00BD37FC">
      <w:pPr>
        <w:spacing w:after="0" w:line="360" w:lineRule="auto"/>
        <w:jc w:val="both"/>
        <w:rPr>
          <w:rFonts w:ascii="Times New Roman" w:hAnsi="Times New Roman"/>
          <w:iCs/>
          <w:sz w:val="18"/>
          <w:szCs w:val="18"/>
        </w:rPr>
      </w:pPr>
      <w:r w:rsidRPr="00BD37FC">
        <w:rPr>
          <w:rFonts w:ascii="Times New Roman" w:hAnsi="Times New Roman"/>
          <w:iCs/>
          <w:sz w:val="18"/>
          <w:szCs w:val="18"/>
        </w:rPr>
        <w:t xml:space="preserve">          4. По 10 земельным участкам (под объектами МКД, ОКС) ведутся работы о присвоении адресов и внесении данных в ГАР.</w:t>
      </w:r>
    </w:p>
    <w:p w14:paraId="03CA61E9" w14:textId="77777777" w:rsidR="00BD37FC" w:rsidRPr="00BD37FC" w:rsidRDefault="00BD37FC" w:rsidP="00BD37FC">
      <w:pPr>
        <w:spacing w:after="0" w:line="360" w:lineRule="auto"/>
        <w:ind w:firstLine="709"/>
        <w:jc w:val="both"/>
        <w:rPr>
          <w:rFonts w:ascii="Times New Roman" w:hAnsi="Times New Roman"/>
          <w:bCs/>
          <w:sz w:val="18"/>
          <w:szCs w:val="18"/>
        </w:rPr>
      </w:pPr>
      <w:r w:rsidRPr="00BD37FC">
        <w:rPr>
          <w:rFonts w:ascii="Times New Roman" w:hAnsi="Times New Roman"/>
          <w:iCs/>
          <w:sz w:val="18"/>
          <w:szCs w:val="18"/>
        </w:rPr>
        <w:t>5. Выполнен анализ реестра ЗУ в части с</w:t>
      </w:r>
      <w:r w:rsidRPr="00BD37FC">
        <w:rPr>
          <w:rFonts w:ascii="Times New Roman" w:hAnsi="Times New Roman"/>
          <w:bCs/>
          <w:sz w:val="18"/>
          <w:szCs w:val="18"/>
        </w:rPr>
        <w:t>ведений о зарегистрированных правообладателях. Выяснено, что по 46 ЗУ сведения отсутствуют. Проведена работа по выявлению собственников</w:t>
      </w:r>
    </w:p>
    <w:p w14:paraId="061AD821" w14:textId="77777777" w:rsidR="00BD37FC" w:rsidRPr="00BD37FC" w:rsidRDefault="00BD37FC" w:rsidP="00BD37FC">
      <w:pPr>
        <w:spacing w:after="0" w:line="360" w:lineRule="auto"/>
        <w:jc w:val="both"/>
        <w:rPr>
          <w:rFonts w:ascii="Times New Roman" w:hAnsi="Times New Roman"/>
          <w:iCs/>
          <w:sz w:val="18"/>
          <w:szCs w:val="18"/>
        </w:rPr>
      </w:pPr>
      <w:r w:rsidRPr="00BD37FC">
        <w:rPr>
          <w:rFonts w:ascii="Times New Roman" w:hAnsi="Times New Roman"/>
          <w:iCs/>
          <w:sz w:val="18"/>
          <w:szCs w:val="18"/>
        </w:rPr>
        <w:t xml:space="preserve">          6. Выполнен анализ реестра в части уточнения границ земельных участков выяснено, что </w:t>
      </w:r>
      <w:r w:rsidRPr="00BD37FC">
        <w:rPr>
          <w:rFonts w:ascii="Times New Roman" w:hAnsi="Times New Roman"/>
          <w:bCs/>
          <w:sz w:val="18"/>
          <w:szCs w:val="18"/>
        </w:rPr>
        <w:t>границы не уточнены – 43 шт.</w:t>
      </w:r>
    </w:p>
    <w:p w14:paraId="4EE20B1B" w14:textId="77777777" w:rsidR="00BD37FC" w:rsidRPr="00BD37FC" w:rsidRDefault="00BD37FC" w:rsidP="00BD37FC">
      <w:pPr>
        <w:spacing w:after="0" w:line="360" w:lineRule="auto"/>
        <w:jc w:val="both"/>
        <w:rPr>
          <w:rFonts w:ascii="Times New Roman" w:hAnsi="Times New Roman"/>
          <w:iCs/>
          <w:sz w:val="18"/>
          <w:szCs w:val="18"/>
        </w:rPr>
      </w:pPr>
      <w:r w:rsidRPr="00BD37FC">
        <w:rPr>
          <w:rFonts w:ascii="Times New Roman" w:hAnsi="Times New Roman"/>
          <w:iCs/>
          <w:sz w:val="18"/>
          <w:szCs w:val="18"/>
        </w:rPr>
        <w:t>- Семь земельных участков находятся в процессе оформления.</w:t>
      </w:r>
    </w:p>
    <w:p w14:paraId="50D0EF96" w14:textId="77777777" w:rsidR="00BD37FC" w:rsidRPr="00BD37FC" w:rsidRDefault="00BD37FC" w:rsidP="00BD37FC">
      <w:pPr>
        <w:spacing w:after="0" w:line="360" w:lineRule="auto"/>
        <w:jc w:val="both"/>
        <w:rPr>
          <w:rFonts w:ascii="Times New Roman" w:hAnsi="Times New Roman"/>
          <w:iCs/>
          <w:sz w:val="18"/>
          <w:szCs w:val="18"/>
        </w:rPr>
      </w:pPr>
      <w:r w:rsidRPr="00BD37FC">
        <w:rPr>
          <w:rFonts w:ascii="Times New Roman" w:hAnsi="Times New Roman"/>
          <w:iCs/>
          <w:sz w:val="18"/>
          <w:szCs w:val="18"/>
        </w:rPr>
        <w:t xml:space="preserve">- Проводится работа </w:t>
      </w:r>
      <w:proofErr w:type="gramStart"/>
      <w:r w:rsidRPr="00BD37FC">
        <w:rPr>
          <w:rFonts w:ascii="Times New Roman" w:hAnsi="Times New Roman"/>
          <w:iCs/>
          <w:sz w:val="18"/>
          <w:szCs w:val="18"/>
        </w:rPr>
        <w:t>с гражданами на постоянной основе о необходимости приведения в соответствие документации на земельные участки</w:t>
      </w:r>
      <w:proofErr w:type="gramEnd"/>
      <w:r w:rsidRPr="00BD37FC">
        <w:rPr>
          <w:rFonts w:ascii="Times New Roman" w:hAnsi="Times New Roman"/>
          <w:iCs/>
          <w:sz w:val="18"/>
          <w:szCs w:val="18"/>
        </w:rPr>
        <w:t>. По 30 объектам направлены уведомления Почтой России собственникам земельных участков, с 6 собственниками проведена устная беседа. В процессе оформления документации на земельные участки – 7 граждан.</w:t>
      </w:r>
    </w:p>
    <w:p w14:paraId="7A843317" w14:textId="77777777" w:rsidR="00BD37FC" w:rsidRPr="00BD37FC" w:rsidRDefault="00BD37FC" w:rsidP="00BD37FC">
      <w:pPr>
        <w:spacing w:after="0" w:line="360" w:lineRule="auto"/>
        <w:jc w:val="both"/>
        <w:rPr>
          <w:rFonts w:ascii="Times New Roman" w:hAnsi="Times New Roman"/>
          <w:iCs/>
          <w:sz w:val="18"/>
          <w:szCs w:val="18"/>
        </w:rPr>
      </w:pPr>
      <w:r w:rsidRPr="00BD37FC">
        <w:rPr>
          <w:rFonts w:ascii="Times New Roman" w:hAnsi="Times New Roman"/>
          <w:iCs/>
          <w:sz w:val="18"/>
          <w:szCs w:val="18"/>
        </w:rPr>
        <w:t>- По шести земельным участкам устанавливаются собственники.</w:t>
      </w:r>
    </w:p>
    <w:p w14:paraId="3CA9053F"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rPr>
      </w:pPr>
      <w:r w:rsidRPr="00BD37FC">
        <w:rPr>
          <w:rFonts w:ascii="Times New Roman" w:eastAsia="Calibri" w:hAnsi="Times New Roman"/>
          <w:sz w:val="18"/>
          <w:szCs w:val="18"/>
        </w:rPr>
        <w:lastRenderedPageBreak/>
        <w:t xml:space="preserve">Ведется работа по внесению сведений в программах: СКДФ, АИС «Дороги Югры», </w:t>
      </w:r>
      <w:proofErr w:type="spellStart"/>
      <w:r w:rsidRPr="00BD37FC">
        <w:rPr>
          <w:rFonts w:ascii="Times New Roman" w:eastAsia="Calibri" w:hAnsi="Times New Roman"/>
          <w:sz w:val="18"/>
          <w:szCs w:val="18"/>
        </w:rPr>
        <w:t>Росдомониторинг</w:t>
      </w:r>
      <w:proofErr w:type="spellEnd"/>
      <w:r w:rsidRPr="00BD37FC">
        <w:rPr>
          <w:rFonts w:ascii="Times New Roman" w:eastAsia="Calibri" w:hAnsi="Times New Roman"/>
          <w:sz w:val="18"/>
          <w:szCs w:val="18"/>
        </w:rPr>
        <w:t xml:space="preserve">,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sidRPr="00BD37FC">
        <w:rPr>
          <w:rFonts w:ascii="Times New Roman" w:eastAsia="Calibri" w:hAnsi="Times New Roman"/>
          <w:b/>
          <w:sz w:val="18"/>
          <w:szCs w:val="18"/>
        </w:rPr>
        <w:t xml:space="preserve">4 муниципальных услуги </w:t>
      </w:r>
      <w:r w:rsidRPr="00BD37FC">
        <w:rPr>
          <w:rFonts w:ascii="Times New Roman" w:eastAsia="Calibri" w:hAnsi="Times New Roman"/>
          <w:sz w:val="18"/>
          <w:szCs w:val="18"/>
        </w:rPr>
        <w:t xml:space="preserve">(разрешений на перевозку грузов). </w:t>
      </w:r>
    </w:p>
    <w:p w14:paraId="3B3B2086"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14:paraId="665B77F7"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14:paraId="5E161CEA"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Ведется работа по ведению </w:t>
      </w:r>
      <w:proofErr w:type="spellStart"/>
      <w:r w:rsidRPr="00BD37FC">
        <w:rPr>
          <w:rFonts w:ascii="Times New Roman" w:eastAsia="Calibri" w:hAnsi="Times New Roman"/>
          <w:sz w:val="18"/>
          <w:szCs w:val="18"/>
          <w:lang w:eastAsia="en-US"/>
        </w:rPr>
        <w:t>похозяйственных</w:t>
      </w:r>
      <w:proofErr w:type="spellEnd"/>
      <w:r w:rsidRPr="00BD37FC">
        <w:rPr>
          <w:rFonts w:ascii="Times New Roman" w:eastAsia="Calibri" w:hAnsi="Times New Roman"/>
          <w:sz w:val="18"/>
          <w:szCs w:val="18"/>
          <w:lang w:eastAsia="en-US"/>
        </w:rPr>
        <w:t xml:space="preserve"> книг (</w:t>
      </w:r>
      <w:r w:rsidRPr="00BD37FC">
        <w:rPr>
          <w:rFonts w:ascii="Times New Roman" w:eastAsia="Calibri" w:hAnsi="Times New Roman"/>
          <w:b/>
          <w:sz w:val="18"/>
          <w:szCs w:val="18"/>
          <w:lang w:eastAsia="en-US"/>
        </w:rPr>
        <w:t>349 лицевых счета</w:t>
      </w:r>
      <w:r w:rsidRPr="00BD37FC">
        <w:rPr>
          <w:rFonts w:ascii="Times New Roman" w:eastAsia="Calibri" w:hAnsi="Times New Roman"/>
          <w:sz w:val="18"/>
          <w:szCs w:val="18"/>
          <w:lang w:eastAsia="en-US"/>
        </w:rPr>
        <w:t>).</w:t>
      </w:r>
    </w:p>
    <w:p w14:paraId="11602337"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Главой поселения утверждён состав постоянно действующей комиссии по осмотру детских игровых площадок. 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14:paraId="30339F2B"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с 15 мая 2024 по 15 июня 2024 года с привлечением предприятий, организаций и учреждений.</w:t>
      </w:r>
    </w:p>
    <w:p w14:paraId="476DF236"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2024 году проведены мероприятия по очистке и благоустройству поселения:</w:t>
      </w:r>
    </w:p>
    <w:p w14:paraId="5FF1E74B" w14:textId="77777777" w:rsidR="00BD37FC" w:rsidRPr="00BD37FC" w:rsidRDefault="00BD37FC" w:rsidP="00BD37FC">
      <w:pPr>
        <w:shd w:val="clear" w:color="auto" w:fill="FFFFFF"/>
        <w:tabs>
          <w:tab w:val="left" w:pos="2142"/>
        </w:tabs>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 проведено 2 субботника по уборке придомовых территорий, территорий учреждений и организаций. </w:t>
      </w:r>
    </w:p>
    <w:p w14:paraId="5E4314BE" w14:textId="77777777" w:rsidR="00BD37FC" w:rsidRPr="00BD37FC" w:rsidRDefault="00BD37FC" w:rsidP="00BD37FC">
      <w:pPr>
        <w:shd w:val="clear" w:color="auto" w:fill="FFFFFF"/>
        <w:spacing w:after="0" w:line="360" w:lineRule="auto"/>
        <w:ind w:firstLine="709"/>
        <w:jc w:val="both"/>
        <w:rPr>
          <w:rFonts w:ascii="Times New Roman" w:eastAsia="Arial" w:hAnsi="Times New Roman"/>
          <w:sz w:val="18"/>
          <w:szCs w:val="18"/>
        </w:rPr>
      </w:pPr>
      <w:r w:rsidRPr="00BD37FC">
        <w:rPr>
          <w:rFonts w:ascii="Times New Roman" w:eastAsia="Arial" w:hAnsi="Times New Roman"/>
          <w:sz w:val="18"/>
          <w:szCs w:val="18"/>
        </w:rPr>
        <w:t xml:space="preserve">В рамках работ по благоустройству территории сельского поселения </w:t>
      </w:r>
      <w:proofErr w:type="gramStart"/>
      <w:r w:rsidRPr="00BD37FC">
        <w:rPr>
          <w:rFonts w:ascii="Times New Roman" w:eastAsia="Arial" w:hAnsi="Times New Roman"/>
          <w:sz w:val="18"/>
          <w:szCs w:val="18"/>
        </w:rPr>
        <w:t>Сентябрьский</w:t>
      </w:r>
      <w:proofErr w:type="gramEnd"/>
      <w:r w:rsidRPr="00BD37FC">
        <w:rPr>
          <w:rFonts w:ascii="Times New Roman" w:eastAsia="Arial" w:hAnsi="Times New Roman"/>
          <w:sz w:val="18"/>
          <w:szCs w:val="18"/>
        </w:rPr>
        <w:t xml:space="preserve"> выполнялись работы по покосу травы, приобретению и высадке цветочной рассады. </w:t>
      </w:r>
    </w:p>
    <w:p w14:paraId="4E7F9776" w14:textId="77777777" w:rsidR="00BD37FC" w:rsidRPr="00BD37FC" w:rsidRDefault="00BD37FC" w:rsidP="00BD37FC">
      <w:pPr>
        <w:autoSpaceDE w:val="0"/>
        <w:autoSpaceDN w:val="0"/>
        <w:adjustRightInd w:val="0"/>
        <w:spacing w:after="0" w:line="360" w:lineRule="auto"/>
        <w:ind w:left="-142"/>
        <w:jc w:val="both"/>
        <w:rPr>
          <w:rFonts w:ascii="Times New Roman" w:eastAsia="Calibri" w:hAnsi="Times New Roman"/>
          <w:sz w:val="18"/>
          <w:szCs w:val="18"/>
          <w:lang w:eastAsia="en-US"/>
        </w:rPr>
      </w:pPr>
      <w:r w:rsidRPr="00BD37FC">
        <w:rPr>
          <w:rFonts w:ascii="Times New Roman" w:hAnsi="Times New Roman"/>
          <w:sz w:val="18"/>
          <w:szCs w:val="18"/>
        </w:rPr>
        <w:t xml:space="preserve">           Выполнены </w:t>
      </w:r>
      <w:r w:rsidRPr="00BD37FC">
        <w:rPr>
          <w:rFonts w:ascii="Times New Roman" w:eastAsia="Calibri" w:hAnsi="Times New Roman"/>
          <w:sz w:val="18"/>
          <w:szCs w:val="18"/>
          <w:lang w:eastAsia="en-US"/>
        </w:rPr>
        <w:t>мероприятия по обустройству пешеходных переходов и созданию безопасных условий на маршрутах следования детей в образовательные учреждения объеме:</w:t>
      </w:r>
    </w:p>
    <w:p w14:paraId="0FE26CED" w14:textId="77777777" w:rsidR="00BD37FC" w:rsidRPr="00BD37FC" w:rsidRDefault="00BD37FC" w:rsidP="00BD37FC">
      <w:pPr>
        <w:autoSpaceDE w:val="0"/>
        <w:autoSpaceDN w:val="0"/>
        <w:adjustRightInd w:val="0"/>
        <w:spacing w:after="0" w:line="360" w:lineRule="auto"/>
        <w:ind w:left="-142"/>
        <w:jc w:val="both"/>
        <w:rPr>
          <w:rFonts w:ascii="Times New Roman" w:hAnsi="Times New Roman"/>
          <w:sz w:val="18"/>
          <w:szCs w:val="18"/>
        </w:rPr>
      </w:pPr>
      <w:r w:rsidRPr="00BD37FC">
        <w:rPr>
          <w:rFonts w:ascii="Times New Roman" w:hAnsi="Times New Roman"/>
          <w:sz w:val="18"/>
          <w:szCs w:val="18"/>
        </w:rPr>
        <w:t xml:space="preserve"> - Пешеходный переход (41,60 м</w:t>
      </w:r>
      <w:proofErr w:type="gramStart"/>
      <w:r w:rsidRPr="00BD37FC">
        <w:rPr>
          <w:rFonts w:ascii="Times New Roman" w:hAnsi="Times New Roman"/>
          <w:sz w:val="18"/>
          <w:szCs w:val="18"/>
          <w:vertAlign w:val="superscript"/>
        </w:rPr>
        <w:t>2</w:t>
      </w:r>
      <w:proofErr w:type="gramEnd"/>
      <w:r w:rsidRPr="00BD37FC">
        <w:rPr>
          <w:rFonts w:ascii="Times New Roman" w:hAnsi="Times New Roman"/>
          <w:sz w:val="18"/>
          <w:szCs w:val="18"/>
        </w:rPr>
        <w:t>) - 2 шт.</w:t>
      </w:r>
    </w:p>
    <w:p w14:paraId="7C797884" w14:textId="77777777" w:rsidR="00BD37FC" w:rsidRPr="00BD37FC" w:rsidRDefault="00BD37FC" w:rsidP="00BD37FC">
      <w:pPr>
        <w:autoSpaceDE w:val="0"/>
        <w:autoSpaceDN w:val="0"/>
        <w:adjustRightInd w:val="0"/>
        <w:spacing w:after="0" w:line="360" w:lineRule="auto"/>
        <w:ind w:left="-142"/>
        <w:jc w:val="both"/>
        <w:rPr>
          <w:rFonts w:ascii="Times New Roman" w:hAnsi="Times New Roman"/>
          <w:sz w:val="18"/>
          <w:szCs w:val="18"/>
        </w:rPr>
      </w:pPr>
      <w:r w:rsidRPr="00BD37FC">
        <w:rPr>
          <w:rFonts w:ascii="Times New Roman" w:hAnsi="Times New Roman"/>
          <w:sz w:val="18"/>
          <w:szCs w:val="18"/>
        </w:rPr>
        <w:t xml:space="preserve"> - Линия 1.1 (шириной 0,10 м, длиной 0,515 км</w:t>
      </w:r>
      <w:proofErr w:type="gramStart"/>
      <w:r w:rsidRPr="00BD37FC">
        <w:rPr>
          <w:rFonts w:ascii="Times New Roman" w:hAnsi="Times New Roman"/>
          <w:sz w:val="18"/>
          <w:szCs w:val="18"/>
        </w:rPr>
        <w:t>.</w:t>
      </w:r>
      <w:proofErr w:type="gramEnd"/>
      <w:r w:rsidRPr="00BD37FC">
        <w:rPr>
          <w:rFonts w:ascii="Times New Roman" w:hAnsi="Times New Roman"/>
          <w:sz w:val="18"/>
          <w:szCs w:val="18"/>
        </w:rPr>
        <w:t xml:space="preserve"> </w:t>
      </w:r>
      <w:proofErr w:type="gramStart"/>
      <w:r w:rsidRPr="00BD37FC">
        <w:rPr>
          <w:rFonts w:ascii="Times New Roman" w:hAnsi="Times New Roman"/>
          <w:sz w:val="18"/>
          <w:szCs w:val="18"/>
        </w:rPr>
        <w:t>л</w:t>
      </w:r>
      <w:proofErr w:type="gramEnd"/>
      <w:r w:rsidRPr="00BD37FC">
        <w:rPr>
          <w:rFonts w:ascii="Times New Roman" w:hAnsi="Times New Roman"/>
          <w:sz w:val="18"/>
          <w:szCs w:val="18"/>
        </w:rPr>
        <w:t>иний)</w:t>
      </w:r>
    </w:p>
    <w:p w14:paraId="5B11578A" w14:textId="77777777" w:rsidR="00BD37FC" w:rsidRPr="00BD37FC" w:rsidRDefault="00BD37FC" w:rsidP="00BD37FC">
      <w:pPr>
        <w:autoSpaceDE w:val="0"/>
        <w:autoSpaceDN w:val="0"/>
        <w:adjustRightInd w:val="0"/>
        <w:spacing w:after="0" w:line="360" w:lineRule="auto"/>
        <w:ind w:left="-142"/>
        <w:jc w:val="both"/>
        <w:rPr>
          <w:rFonts w:ascii="Times New Roman" w:hAnsi="Times New Roman"/>
          <w:sz w:val="18"/>
          <w:szCs w:val="18"/>
        </w:rPr>
      </w:pPr>
      <w:r w:rsidRPr="00BD37FC">
        <w:rPr>
          <w:rFonts w:ascii="Times New Roman" w:hAnsi="Times New Roman"/>
          <w:sz w:val="18"/>
          <w:szCs w:val="18"/>
        </w:rPr>
        <w:t xml:space="preserve"> - Ручные работы (0,3208 (100м</w:t>
      </w:r>
      <w:r w:rsidRPr="00BD37FC">
        <w:rPr>
          <w:rFonts w:ascii="Times New Roman" w:hAnsi="Times New Roman"/>
          <w:sz w:val="18"/>
          <w:szCs w:val="18"/>
          <w:vertAlign w:val="superscript"/>
        </w:rPr>
        <w:t>2</w:t>
      </w:r>
      <w:r w:rsidRPr="00BD37FC">
        <w:rPr>
          <w:rFonts w:ascii="Times New Roman" w:hAnsi="Times New Roman"/>
          <w:sz w:val="18"/>
          <w:szCs w:val="18"/>
        </w:rPr>
        <w:t>))</w:t>
      </w:r>
    </w:p>
    <w:p w14:paraId="43581F13" w14:textId="77777777" w:rsidR="00BD37FC" w:rsidRPr="00BD37FC" w:rsidRDefault="00BD37FC" w:rsidP="00BD37FC">
      <w:pPr>
        <w:autoSpaceDE w:val="0"/>
        <w:autoSpaceDN w:val="0"/>
        <w:adjustRightInd w:val="0"/>
        <w:spacing w:after="0" w:line="360" w:lineRule="auto"/>
        <w:ind w:left="-142"/>
        <w:jc w:val="both"/>
        <w:rPr>
          <w:rFonts w:ascii="Times New Roman" w:eastAsia="Arial" w:hAnsi="Times New Roman"/>
          <w:sz w:val="18"/>
          <w:szCs w:val="18"/>
          <w:shd w:val="clear" w:color="auto" w:fill="FFFFFF"/>
        </w:rPr>
      </w:pPr>
      <w:r w:rsidRPr="00BD37FC">
        <w:rPr>
          <w:rFonts w:ascii="Times New Roman" w:hAnsi="Times New Roman"/>
          <w:sz w:val="18"/>
          <w:szCs w:val="18"/>
        </w:rPr>
        <w:t xml:space="preserve"> - Установлены дорожные знаки 5.19.1 (2 шт.) и 5.19.2 (2 шт.)</w:t>
      </w:r>
      <w:r w:rsidRPr="00BD37FC">
        <w:rPr>
          <w:rFonts w:ascii="Times New Roman" w:eastAsia="Arial" w:hAnsi="Times New Roman"/>
          <w:sz w:val="18"/>
          <w:szCs w:val="18"/>
          <w:shd w:val="clear" w:color="auto" w:fill="FFFFFF"/>
        </w:rPr>
        <w:t>.</w:t>
      </w:r>
    </w:p>
    <w:p w14:paraId="26AD02DB" w14:textId="77777777" w:rsidR="00BD37FC" w:rsidRPr="00BD37FC" w:rsidRDefault="00BD37FC" w:rsidP="00BD37FC">
      <w:pPr>
        <w:autoSpaceDE w:val="0"/>
        <w:autoSpaceDN w:val="0"/>
        <w:adjustRightInd w:val="0"/>
        <w:spacing w:after="0" w:line="360" w:lineRule="auto"/>
        <w:ind w:left="-142"/>
        <w:jc w:val="both"/>
        <w:rPr>
          <w:rFonts w:ascii="Times New Roman" w:eastAsia="Arial" w:hAnsi="Times New Roman"/>
          <w:sz w:val="18"/>
          <w:szCs w:val="18"/>
          <w:shd w:val="clear" w:color="auto" w:fill="FFFFFF"/>
        </w:rPr>
      </w:pPr>
      <w:r w:rsidRPr="00BD37FC">
        <w:rPr>
          <w:rFonts w:ascii="Arial" w:eastAsia="Calibri" w:hAnsi="Arial" w:cs="Arial"/>
          <w:sz w:val="18"/>
          <w:szCs w:val="18"/>
          <w:lang w:eastAsia="en-US"/>
        </w:rPr>
        <w:t xml:space="preserve">         </w:t>
      </w:r>
      <w:r w:rsidRPr="00BD37FC">
        <w:rPr>
          <w:rFonts w:ascii="Times New Roman" w:eastAsia="Calibri" w:hAnsi="Times New Roman"/>
          <w:sz w:val="18"/>
          <w:szCs w:val="18"/>
          <w:lang w:eastAsia="en-US"/>
        </w:rPr>
        <w:t xml:space="preserve">Выполнены работы по </w:t>
      </w:r>
      <w:r w:rsidRPr="00BD37FC">
        <w:rPr>
          <w:rFonts w:ascii="Times New Roman" w:eastAsia="Calibri" w:hAnsi="Times New Roman"/>
          <w:bCs/>
          <w:sz w:val="18"/>
          <w:szCs w:val="18"/>
          <w:lang w:eastAsia="en-US"/>
        </w:rPr>
        <w:t xml:space="preserve">ремонту участка дороги на ул. </w:t>
      </w:r>
      <w:proofErr w:type="gramStart"/>
      <w:r w:rsidRPr="00BD37FC">
        <w:rPr>
          <w:rFonts w:ascii="Times New Roman" w:eastAsia="Calibri" w:hAnsi="Times New Roman"/>
          <w:bCs/>
          <w:sz w:val="18"/>
          <w:szCs w:val="18"/>
          <w:lang w:eastAsia="en-US"/>
        </w:rPr>
        <w:t>Школьная</w:t>
      </w:r>
      <w:proofErr w:type="gramEnd"/>
      <w:r w:rsidRPr="00BD37FC">
        <w:rPr>
          <w:rFonts w:ascii="Times New Roman" w:eastAsia="Calibri" w:hAnsi="Times New Roman"/>
          <w:bCs/>
          <w:sz w:val="18"/>
          <w:szCs w:val="18"/>
          <w:lang w:eastAsia="en-US"/>
        </w:rPr>
        <w:t xml:space="preserve"> ПК 168+83 – ПК 206+00, пешеходного перехода и искусственной неровности вблизи образовательного учреждения сельского поселения Сентябрьский.</w:t>
      </w:r>
    </w:p>
    <w:p w14:paraId="56535510" w14:textId="77777777" w:rsidR="00BD37FC" w:rsidRPr="00BD37FC" w:rsidRDefault="00BD37FC" w:rsidP="00BD37FC">
      <w:pPr>
        <w:autoSpaceDE w:val="0"/>
        <w:autoSpaceDN w:val="0"/>
        <w:adjustRightInd w:val="0"/>
        <w:spacing w:after="0" w:line="360" w:lineRule="auto"/>
        <w:ind w:left="-142"/>
        <w:jc w:val="both"/>
        <w:rPr>
          <w:rFonts w:ascii="Arial" w:hAnsi="Arial" w:cs="Arial"/>
          <w:sz w:val="18"/>
          <w:szCs w:val="18"/>
        </w:rPr>
      </w:pPr>
      <w:r w:rsidRPr="00BD37FC">
        <w:rPr>
          <w:rFonts w:ascii="Times New Roman" w:eastAsia="Arial" w:hAnsi="Times New Roman"/>
          <w:sz w:val="18"/>
          <w:szCs w:val="18"/>
          <w:shd w:val="clear" w:color="auto" w:fill="FFFFFF"/>
        </w:rPr>
        <w:t xml:space="preserve">          В 2024 году осуществлялось летнее и зимнее содержание автомобильных дорог местного значения в рамках муниципальных контрактов с ООО «Катунь».</w:t>
      </w:r>
    </w:p>
    <w:p w14:paraId="55F327EB"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rPr>
        <w:t xml:space="preserve">В сентябре с 02 сентября 2024 по </w:t>
      </w:r>
      <w:r w:rsidRPr="00BD37FC">
        <w:rPr>
          <w:rFonts w:ascii="Times New Roman" w:eastAsia="Calibri" w:hAnsi="Times New Roman"/>
          <w:sz w:val="18"/>
          <w:szCs w:val="18"/>
          <w:lang w:eastAsia="en-US"/>
        </w:rPr>
        <w:t>30 сентября 2024 года</w:t>
      </w:r>
      <w:r w:rsidRPr="00BD37FC">
        <w:rPr>
          <w:rFonts w:ascii="Times New Roman" w:eastAsia="Calibri" w:hAnsi="Times New Roman"/>
          <w:sz w:val="18"/>
          <w:szCs w:val="18"/>
        </w:rPr>
        <w:t xml:space="preserve"> проведены работы по озеленению территории поселения в рамках муниципального контракта</w:t>
      </w:r>
      <w:r w:rsidRPr="00BD37FC">
        <w:rPr>
          <w:rFonts w:ascii="Times New Roman" w:eastAsia="Calibri" w:hAnsi="Times New Roman"/>
          <w:sz w:val="18"/>
          <w:szCs w:val="18"/>
          <w:lang w:eastAsia="en-US"/>
        </w:rPr>
        <w:t>.</w:t>
      </w:r>
    </w:p>
    <w:p w14:paraId="6C4F4BCB"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hAnsi="Times New Roman"/>
          <w:sz w:val="18"/>
          <w:szCs w:val="18"/>
        </w:rPr>
        <w:t xml:space="preserve"> В рамках инициативного проекта «Мы за чистоту!» произведено обустройство 5 контейнерных площадок на территории поселения</w:t>
      </w:r>
      <w:r w:rsidRPr="00BD37FC">
        <w:rPr>
          <w:rFonts w:ascii="Times New Roman" w:eastAsia="Calibri" w:hAnsi="Times New Roman"/>
          <w:sz w:val="18"/>
          <w:szCs w:val="18"/>
          <w:lang w:eastAsia="en-US"/>
        </w:rPr>
        <w:t xml:space="preserve">. </w:t>
      </w:r>
    </w:p>
    <w:p w14:paraId="391B9A64"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весенне-летний период 2024 года проводились </w:t>
      </w:r>
      <w:proofErr w:type="spellStart"/>
      <w:r w:rsidRPr="00BD37FC">
        <w:rPr>
          <w:rFonts w:ascii="Times New Roman" w:eastAsia="Calibri" w:hAnsi="Times New Roman"/>
          <w:sz w:val="18"/>
          <w:szCs w:val="18"/>
          <w:lang w:eastAsia="en-US"/>
        </w:rPr>
        <w:t>акарицидная</w:t>
      </w:r>
      <w:proofErr w:type="spellEnd"/>
      <w:r w:rsidRPr="00BD37FC">
        <w:rPr>
          <w:rFonts w:ascii="Times New Roman" w:eastAsia="Calibri" w:hAnsi="Times New Roman"/>
          <w:sz w:val="18"/>
          <w:szCs w:val="18"/>
          <w:lang w:eastAsia="en-US"/>
        </w:rPr>
        <w:t xml:space="preserve">, </w:t>
      </w:r>
      <w:proofErr w:type="spellStart"/>
      <w:r w:rsidRPr="00BD37FC">
        <w:rPr>
          <w:rFonts w:ascii="Times New Roman" w:eastAsia="Calibri" w:hAnsi="Times New Roman"/>
          <w:sz w:val="18"/>
          <w:szCs w:val="18"/>
          <w:lang w:eastAsia="en-US"/>
        </w:rPr>
        <w:t>ларвицидная</w:t>
      </w:r>
      <w:proofErr w:type="spellEnd"/>
      <w:r w:rsidRPr="00BD37FC">
        <w:rPr>
          <w:rFonts w:ascii="Times New Roman" w:eastAsia="Calibri" w:hAnsi="Times New Roman"/>
          <w:sz w:val="18"/>
          <w:szCs w:val="18"/>
          <w:lang w:eastAsia="en-US"/>
        </w:rPr>
        <w:t xml:space="preserve">, инсектицидная обработки, барьерная дератизация территории поселения. </w:t>
      </w:r>
    </w:p>
    <w:p w14:paraId="72FEBAAD"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преддверии Новогодних праздников на территории поселения построен снежный городок, установлена новогодняя ель, горка, деревянная горка.</w:t>
      </w:r>
    </w:p>
    <w:p w14:paraId="314C8293" w14:textId="77777777" w:rsidR="00BD37FC" w:rsidRPr="00BD37FC" w:rsidRDefault="00BD37FC" w:rsidP="00BD37FC">
      <w:pPr>
        <w:shd w:val="clear" w:color="auto" w:fill="FFFFFF"/>
        <w:tabs>
          <w:tab w:val="left" w:pos="2142"/>
        </w:tabs>
        <w:spacing w:after="0" w:line="360" w:lineRule="auto"/>
        <w:ind w:firstLine="709"/>
        <w:jc w:val="center"/>
        <w:rPr>
          <w:rFonts w:ascii="Times New Roman" w:eastAsia="Calibri" w:hAnsi="Times New Roman"/>
          <w:b/>
          <w:bCs/>
          <w:sz w:val="18"/>
          <w:szCs w:val="18"/>
          <w:lang w:eastAsia="en-US"/>
        </w:rPr>
      </w:pPr>
    </w:p>
    <w:p w14:paraId="5F3A0177" w14:textId="77777777" w:rsidR="00BD37FC" w:rsidRPr="00BD37FC" w:rsidRDefault="00BD37FC" w:rsidP="00BD37FC">
      <w:pPr>
        <w:shd w:val="clear" w:color="auto" w:fill="FFFFFF"/>
        <w:tabs>
          <w:tab w:val="left" w:pos="2142"/>
        </w:tabs>
        <w:spacing w:after="0" w:line="360" w:lineRule="auto"/>
        <w:ind w:firstLine="709"/>
        <w:jc w:val="center"/>
        <w:rPr>
          <w:rFonts w:ascii="Times New Roman" w:eastAsia="Calibri" w:hAnsi="Times New Roman"/>
          <w:b/>
          <w:bCs/>
          <w:sz w:val="18"/>
          <w:szCs w:val="18"/>
          <w:lang w:eastAsia="en-US"/>
        </w:rPr>
      </w:pPr>
      <w:r w:rsidRPr="00BD37FC">
        <w:rPr>
          <w:rFonts w:ascii="Times New Roman" w:eastAsia="Calibri" w:hAnsi="Times New Roman"/>
          <w:b/>
          <w:bCs/>
          <w:sz w:val="18"/>
          <w:szCs w:val="18"/>
          <w:lang w:eastAsia="en-US"/>
        </w:rPr>
        <w:t>2.2.4. Гражданская оборона, ликвидации последствий чрезвычайных ситуаций, противопожарная безопасность</w:t>
      </w:r>
    </w:p>
    <w:p w14:paraId="4F5717AF" w14:textId="77777777" w:rsidR="00BD37FC" w:rsidRPr="00BD37FC" w:rsidRDefault="00BD37FC" w:rsidP="00BD37FC">
      <w:pPr>
        <w:shd w:val="clear" w:color="auto" w:fill="FFFFFF"/>
        <w:tabs>
          <w:tab w:val="left" w:pos="2142"/>
        </w:tabs>
        <w:spacing w:after="0" w:line="360" w:lineRule="auto"/>
        <w:ind w:firstLine="709"/>
        <w:jc w:val="center"/>
        <w:rPr>
          <w:rFonts w:ascii="Times New Roman" w:eastAsia="Calibri" w:hAnsi="Times New Roman"/>
          <w:b/>
          <w:bCs/>
          <w:sz w:val="18"/>
          <w:szCs w:val="18"/>
          <w:lang w:eastAsia="en-US"/>
        </w:rPr>
      </w:pPr>
    </w:p>
    <w:p w14:paraId="5B346C2A"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Основные мероприятия </w:t>
      </w:r>
      <w:proofErr w:type="gramStart"/>
      <w:r w:rsidRPr="00BD37FC">
        <w:rPr>
          <w:rFonts w:ascii="Times New Roman" w:eastAsia="Calibri" w:hAnsi="Times New Roman"/>
          <w:sz w:val="18"/>
          <w:szCs w:val="18"/>
          <w:lang w:eastAsia="en-US"/>
        </w:rPr>
        <w:t>в</w:t>
      </w:r>
      <w:proofErr w:type="gramEnd"/>
      <w:r w:rsidRPr="00BD37FC">
        <w:rPr>
          <w:rFonts w:ascii="Times New Roman" w:eastAsia="Calibri" w:hAnsi="Times New Roman"/>
          <w:sz w:val="18"/>
          <w:szCs w:val="18"/>
          <w:lang w:eastAsia="en-US"/>
        </w:rPr>
        <w:t xml:space="preserve">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в области гражданской обороны — это предупреждение и ликвидация чрезвычайных ситуаций, обеспечение пожарной безопасности в поселении.</w:t>
      </w:r>
    </w:p>
    <w:p w14:paraId="05266E10"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Главой поселения утвержден План основных мероприятий в области предупреждения и ликвидации чрезвычайных ситуаций, обеспечения пожарной безопасности и безопасности людей на водных объектах, План мероприятий по подготовке к пожароопасному периоду 2024 года.</w:t>
      </w:r>
    </w:p>
    <w:p w14:paraId="2E591762"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За 2024 год проведено 4 заседания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 </w:t>
      </w:r>
    </w:p>
    <w:p w14:paraId="2AE2CD97"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отчетный период активно велась работа в области пропаганды населения по противопожарной тематике – вручено более 700 памяток, проведены инструктажи населению частного сектора, вручено 500 памяток, памятки садоводам – 100 шт., памятки об оповещении и эвакуации населения – 50 шт.</w:t>
      </w:r>
    </w:p>
    <w:p w14:paraId="59F5DC2A"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lastRenderedPageBreak/>
        <w:t>Заключен договор с ООО «</w:t>
      </w:r>
      <w:proofErr w:type="spellStart"/>
      <w:r w:rsidRPr="00BD37FC">
        <w:rPr>
          <w:rFonts w:ascii="Times New Roman" w:eastAsia="Calibri" w:hAnsi="Times New Roman"/>
          <w:sz w:val="18"/>
          <w:szCs w:val="18"/>
          <w:lang w:eastAsia="en-US"/>
        </w:rPr>
        <w:t>СпецМонтаж</w:t>
      </w:r>
      <w:proofErr w:type="spellEnd"/>
      <w:r w:rsidRPr="00BD37FC">
        <w:rPr>
          <w:rFonts w:ascii="Times New Roman" w:eastAsia="Calibri" w:hAnsi="Times New Roman"/>
          <w:sz w:val="18"/>
          <w:szCs w:val="18"/>
          <w:lang w:eastAsia="en-US"/>
        </w:rPr>
        <w:t xml:space="preserve">-Безопасность» на обслуживание автономных дымовых </w:t>
      </w:r>
      <w:proofErr w:type="spellStart"/>
      <w:r w:rsidRPr="00BD37FC">
        <w:rPr>
          <w:rFonts w:ascii="Times New Roman" w:eastAsia="Calibri" w:hAnsi="Times New Roman"/>
          <w:sz w:val="18"/>
          <w:szCs w:val="18"/>
          <w:lang w:eastAsia="en-US"/>
        </w:rPr>
        <w:t>извещателей</w:t>
      </w:r>
      <w:proofErr w:type="spellEnd"/>
      <w:r w:rsidRPr="00BD37FC">
        <w:rPr>
          <w:rFonts w:ascii="Times New Roman" w:eastAsia="Calibri" w:hAnsi="Times New Roman"/>
          <w:sz w:val="18"/>
          <w:szCs w:val="18"/>
          <w:lang w:eastAsia="en-US"/>
        </w:rPr>
        <w:t xml:space="preserve"> с </w:t>
      </w:r>
      <w:r w:rsidRPr="00BD37FC">
        <w:rPr>
          <w:rFonts w:ascii="Times New Roman" w:eastAsia="Calibri" w:hAnsi="Times New Roman"/>
          <w:sz w:val="18"/>
          <w:szCs w:val="18"/>
          <w:lang w:val="en-US" w:eastAsia="en-US"/>
        </w:rPr>
        <w:t>GSM</w:t>
      </w:r>
      <w:r w:rsidRPr="00BD37FC">
        <w:rPr>
          <w:rFonts w:ascii="Times New Roman" w:eastAsia="Calibri" w:hAnsi="Times New Roman"/>
          <w:sz w:val="18"/>
          <w:szCs w:val="18"/>
          <w:lang w:eastAsia="en-US"/>
        </w:rPr>
        <w:t xml:space="preserve">-модулем, установленных в муниципальном жилом фонде. </w:t>
      </w:r>
    </w:p>
    <w:p w14:paraId="480C2DF2"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За 2024 год проведены </w:t>
      </w:r>
      <w:r w:rsidRPr="00BD37FC">
        <w:rPr>
          <w:rFonts w:ascii="Times New Roman" w:eastAsia="Calibri" w:hAnsi="Times New Roman"/>
          <w:b/>
          <w:bCs/>
          <w:sz w:val="18"/>
          <w:szCs w:val="18"/>
          <w:lang w:eastAsia="en-US"/>
        </w:rPr>
        <w:t>3</w:t>
      </w:r>
      <w:r w:rsidRPr="00BD37FC">
        <w:rPr>
          <w:rFonts w:ascii="Times New Roman" w:eastAsia="Calibri" w:hAnsi="Times New Roman"/>
          <w:sz w:val="18"/>
          <w:szCs w:val="18"/>
          <w:lang w:eastAsia="en-US"/>
        </w:rPr>
        <w:t xml:space="preserve"> тренировочных эвакуаций при возникновении пожара,</w:t>
      </w:r>
      <w:r w:rsidRPr="00BD37FC">
        <w:rPr>
          <w:rFonts w:ascii="Times New Roman" w:eastAsia="Calibri" w:hAnsi="Times New Roman"/>
          <w:b/>
          <w:bCs/>
          <w:sz w:val="18"/>
          <w:szCs w:val="18"/>
          <w:lang w:eastAsia="en-US"/>
        </w:rPr>
        <w:t xml:space="preserve"> 4</w:t>
      </w:r>
      <w:r w:rsidRPr="00BD37FC">
        <w:rPr>
          <w:rFonts w:ascii="Times New Roman" w:eastAsia="Calibri" w:hAnsi="Times New Roman"/>
          <w:sz w:val="18"/>
          <w:szCs w:val="18"/>
          <w:lang w:eastAsia="en-US"/>
        </w:rPr>
        <w:t xml:space="preserve"> тренировочных эвакуации при угрозе террористического акта в Доме культуры «Жемчужина Югры», на объекте ЖКХ-КОС, проведены инструктажи с работника данных учреждений.</w:t>
      </w:r>
    </w:p>
    <w:p w14:paraId="164B6BF7"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дошкольном, общеобразовательном учреждении были проведены   мероприятия по противопожарной безопасности (</w:t>
      </w:r>
      <w:r w:rsidRPr="00BD37FC">
        <w:rPr>
          <w:rFonts w:ascii="Times New Roman" w:eastAsia="Calibri" w:hAnsi="Times New Roman"/>
          <w:b/>
          <w:bCs/>
          <w:sz w:val="18"/>
          <w:szCs w:val="18"/>
          <w:lang w:eastAsia="en-US"/>
        </w:rPr>
        <w:t>5</w:t>
      </w:r>
      <w:r w:rsidRPr="00BD37FC">
        <w:rPr>
          <w:rFonts w:ascii="Times New Roman" w:eastAsia="Calibri" w:hAnsi="Times New Roman"/>
          <w:sz w:val="18"/>
          <w:szCs w:val="18"/>
          <w:lang w:eastAsia="en-US"/>
        </w:rPr>
        <w:t xml:space="preserve"> тренировочных эвакуации), антитеррористическим действиям (</w:t>
      </w:r>
      <w:r w:rsidRPr="00BD37FC">
        <w:rPr>
          <w:rFonts w:ascii="Times New Roman" w:eastAsia="Calibri" w:hAnsi="Times New Roman"/>
          <w:b/>
          <w:bCs/>
          <w:sz w:val="18"/>
          <w:szCs w:val="18"/>
          <w:lang w:eastAsia="en-US"/>
        </w:rPr>
        <w:t>8</w:t>
      </w:r>
      <w:r w:rsidRPr="00BD37FC">
        <w:rPr>
          <w:rFonts w:ascii="Times New Roman" w:eastAsia="Calibri" w:hAnsi="Times New Roman"/>
          <w:sz w:val="18"/>
          <w:szCs w:val="18"/>
          <w:lang w:eastAsia="en-US"/>
        </w:rPr>
        <w:t xml:space="preserve"> тренировочных эвакуации), тренировочных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14:paraId="6679AE68"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shd w:val="clear" w:color="auto" w:fill="FFFFFF"/>
          <w:lang w:eastAsia="en-US"/>
        </w:rPr>
        <w:t>Проводились испытания сетей наружного противопожарного водоснабжения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составлены акты о проверке (пожарные гидранты находятся на техническом обслуживании «МУП «УТВС»).</w:t>
      </w:r>
      <w:r w:rsidRPr="00BD37FC">
        <w:rPr>
          <w:rFonts w:ascii="Times New Roman" w:eastAsia="Calibri" w:hAnsi="Times New Roman"/>
          <w:sz w:val="18"/>
          <w:szCs w:val="18"/>
          <w:lang w:eastAsia="en-US"/>
        </w:rPr>
        <w:t xml:space="preserve"> Всего в 2024 году проведено три плановые проверки и одна внеплановая проверка источников НПВС. Регулярно управляющими компаниями проводятся осмотры чердачных и подвальных помещений и лестничных площадок с составлением актов осмотра, акты предоставляются в Администрацию поселения.</w:t>
      </w:r>
    </w:p>
    <w:p w14:paraId="6524B727"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Проводится комплексная профилактическая работа о соблюдении мер пожарной безопасности при проведении праздничных или массовых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администрации поселения, социальных сетях и мессенджерах в сети «Интернет».</w:t>
      </w:r>
    </w:p>
    <w:p w14:paraId="4C93382C" w14:textId="77777777" w:rsidR="00BD37FC" w:rsidRPr="00BD37FC" w:rsidRDefault="00BD37FC" w:rsidP="00BD37FC">
      <w:pPr>
        <w:spacing w:after="0" w:line="360" w:lineRule="auto"/>
        <w:ind w:firstLine="709"/>
        <w:jc w:val="both"/>
        <w:rPr>
          <w:rFonts w:ascii="Times New Roman" w:eastAsia="Calibri" w:hAnsi="Times New Roman"/>
          <w:sz w:val="18"/>
          <w:szCs w:val="18"/>
        </w:rPr>
      </w:pPr>
    </w:p>
    <w:p w14:paraId="46DEC421" w14:textId="77777777" w:rsidR="00BD37FC" w:rsidRPr="00BD37FC" w:rsidRDefault="00BD37FC" w:rsidP="00BD37FC">
      <w:pPr>
        <w:tabs>
          <w:tab w:val="left" w:pos="709"/>
        </w:tabs>
        <w:spacing w:after="0" w:line="360" w:lineRule="auto"/>
        <w:ind w:firstLine="709"/>
        <w:jc w:val="center"/>
        <w:rPr>
          <w:rFonts w:ascii="Times New Roman" w:eastAsia="Calibri" w:hAnsi="Times New Roman"/>
          <w:b/>
          <w:bCs/>
          <w:sz w:val="18"/>
          <w:szCs w:val="18"/>
          <w:lang w:eastAsia="en-US"/>
        </w:rPr>
      </w:pPr>
      <w:r w:rsidRPr="00BD37FC">
        <w:rPr>
          <w:rFonts w:ascii="Times New Roman" w:eastAsia="Calibri" w:hAnsi="Times New Roman"/>
          <w:b/>
          <w:bCs/>
          <w:sz w:val="18"/>
          <w:szCs w:val="18"/>
          <w:lang w:eastAsia="en-US"/>
        </w:rPr>
        <w:t>2.2.5. Исполнение государственных полномочий</w:t>
      </w:r>
    </w:p>
    <w:p w14:paraId="6B16FF27" w14:textId="77777777" w:rsidR="00BD37FC" w:rsidRPr="00BD37FC" w:rsidRDefault="00BD37FC" w:rsidP="00BD37FC">
      <w:pPr>
        <w:spacing w:after="0" w:line="360" w:lineRule="auto"/>
        <w:ind w:firstLine="709"/>
        <w:rPr>
          <w:rFonts w:ascii="Times New Roman" w:eastAsia="Calibri" w:hAnsi="Times New Roman"/>
          <w:sz w:val="18"/>
          <w:szCs w:val="18"/>
          <w:lang w:eastAsia="en-US"/>
        </w:rPr>
      </w:pPr>
    </w:p>
    <w:p w14:paraId="6C475AD9"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eastAsia="Calibri" w:hAnsi="Times New Roman"/>
          <w:sz w:val="18"/>
          <w:szCs w:val="18"/>
          <w:lang w:eastAsia="en-US"/>
        </w:rPr>
        <w:tab/>
      </w:r>
      <w:r w:rsidRPr="00BD37FC">
        <w:rPr>
          <w:rFonts w:ascii="Times New Roman" w:hAnsi="Times New Roman"/>
          <w:sz w:val="18"/>
          <w:szCs w:val="18"/>
        </w:rPr>
        <w:t>Демографическая ситуация на территории поселения характеризуется: средней рождаемостью и умеренной смертностью. В 2024 году родилось 8 человек, умерло 9 человек.</w:t>
      </w:r>
    </w:p>
    <w:p w14:paraId="08753564"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Миграционную ситуацию охарактеризовать не предоставляется </w:t>
      </w:r>
      <w:proofErr w:type="gramStart"/>
      <w:r w:rsidRPr="00BD37FC">
        <w:rPr>
          <w:rFonts w:ascii="Times New Roman" w:hAnsi="Times New Roman"/>
          <w:sz w:val="18"/>
          <w:szCs w:val="18"/>
        </w:rPr>
        <w:t>возможным</w:t>
      </w:r>
      <w:proofErr w:type="gramEnd"/>
      <w:r w:rsidRPr="00BD37FC">
        <w:rPr>
          <w:rFonts w:ascii="Times New Roman" w:hAnsi="Times New Roman"/>
          <w:sz w:val="18"/>
          <w:szCs w:val="18"/>
        </w:rPr>
        <w:t xml:space="preserve">, так как ОМВ ОМВД Нефтеюганского района, осуществляющий регистрацию граждан, данную информацию не предоставляет. </w:t>
      </w:r>
    </w:p>
    <w:p w14:paraId="138DE8DD" w14:textId="77777777" w:rsidR="00BD37FC" w:rsidRPr="00BD37FC" w:rsidRDefault="00BD37FC" w:rsidP="00BD37FC">
      <w:pPr>
        <w:spacing w:after="0" w:line="360" w:lineRule="auto"/>
        <w:jc w:val="both"/>
        <w:rPr>
          <w:rFonts w:ascii="Times New Roman" w:hAnsi="Times New Roman"/>
          <w:sz w:val="18"/>
          <w:szCs w:val="18"/>
        </w:rPr>
      </w:pPr>
    </w:p>
    <w:p w14:paraId="462B2E37" w14:textId="77777777" w:rsidR="00BD37FC" w:rsidRPr="00BD37FC" w:rsidRDefault="00BD37FC" w:rsidP="00BD37FC">
      <w:pPr>
        <w:spacing w:after="0" w:line="360" w:lineRule="auto"/>
        <w:ind w:left="360"/>
        <w:jc w:val="center"/>
        <w:rPr>
          <w:rFonts w:ascii="Times New Roman" w:hAnsi="Times New Roman"/>
          <w:b/>
          <w:sz w:val="18"/>
          <w:szCs w:val="18"/>
        </w:rPr>
      </w:pPr>
      <w:r w:rsidRPr="00BD37FC">
        <w:rPr>
          <w:rFonts w:ascii="Times New Roman" w:hAnsi="Times New Roman"/>
          <w:b/>
          <w:sz w:val="18"/>
          <w:szCs w:val="18"/>
        </w:rPr>
        <w:t xml:space="preserve">2.2.5.1. Характеристика мобилизационных людских ресурсов, динамика их движения за отчетный период </w:t>
      </w:r>
    </w:p>
    <w:p w14:paraId="0198DC36" w14:textId="77777777" w:rsidR="00BD37FC" w:rsidRPr="00BD37FC" w:rsidRDefault="00BD37FC" w:rsidP="00BD37FC">
      <w:pPr>
        <w:spacing w:after="0" w:line="360" w:lineRule="auto"/>
        <w:ind w:left="360"/>
        <w:jc w:val="center"/>
        <w:rPr>
          <w:rFonts w:ascii="Times New Roman" w:hAnsi="Times New Roman"/>
          <w:b/>
          <w:sz w:val="18"/>
          <w:szCs w:val="18"/>
        </w:rPr>
      </w:pPr>
    </w:p>
    <w:p w14:paraId="6044AA21" w14:textId="77777777" w:rsidR="00BD37FC" w:rsidRPr="00BD37FC" w:rsidRDefault="00BD37FC" w:rsidP="00BD37FC">
      <w:pPr>
        <w:spacing w:after="0" w:line="360" w:lineRule="auto"/>
        <w:jc w:val="center"/>
        <w:rPr>
          <w:rFonts w:eastAsia="Calibri"/>
          <w:noProof/>
          <w:sz w:val="18"/>
          <w:szCs w:val="18"/>
        </w:rPr>
      </w:pPr>
      <w:r w:rsidRPr="00BD37FC">
        <w:rPr>
          <w:rFonts w:eastAsia="Calibri"/>
          <w:noProof/>
          <w:sz w:val="18"/>
          <w:szCs w:val="18"/>
        </w:rPr>
        <w:drawing>
          <wp:inline distT="0" distB="0" distL="0" distR="0" wp14:anchorId="03804D8A" wp14:editId="6C2B5390">
            <wp:extent cx="2809875" cy="15525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D37FC">
        <w:rPr>
          <w:rFonts w:eastAsia="Calibri"/>
          <w:noProof/>
          <w:sz w:val="18"/>
          <w:szCs w:val="18"/>
        </w:rPr>
        <w:drawing>
          <wp:inline distT="0" distB="0" distL="0" distR="0" wp14:anchorId="5531B080" wp14:editId="6E4CFBA2">
            <wp:extent cx="2705100" cy="15525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3F9BC4" w14:textId="77777777" w:rsidR="00BD37FC" w:rsidRPr="00BD37FC" w:rsidRDefault="00BD37FC" w:rsidP="00BD37FC">
      <w:pPr>
        <w:spacing w:after="0" w:line="360" w:lineRule="auto"/>
        <w:jc w:val="center"/>
        <w:rPr>
          <w:rFonts w:ascii="Times New Roman" w:hAnsi="Times New Roman"/>
          <w:sz w:val="18"/>
          <w:szCs w:val="18"/>
        </w:rPr>
      </w:pPr>
      <w:r w:rsidRPr="00BD37FC">
        <w:rPr>
          <w:rFonts w:eastAsia="Calibri"/>
          <w:noProof/>
          <w:sz w:val="18"/>
          <w:szCs w:val="18"/>
        </w:rPr>
        <w:drawing>
          <wp:inline distT="0" distB="0" distL="0" distR="0" wp14:anchorId="1A5E6D97" wp14:editId="339EF786">
            <wp:extent cx="2581275" cy="16192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478319" w14:textId="77777777" w:rsidR="00BD37FC" w:rsidRPr="00BD37FC" w:rsidRDefault="00BD37FC" w:rsidP="00BD37FC">
      <w:pPr>
        <w:tabs>
          <w:tab w:val="num" w:pos="709"/>
        </w:tabs>
        <w:spacing w:after="0" w:line="360" w:lineRule="auto"/>
        <w:jc w:val="both"/>
        <w:rPr>
          <w:rFonts w:ascii="Times New Roman" w:hAnsi="Times New Roman"/>
          <w:sz w:val="18"/>
          <w:szCs w:val="18"/>
        </w:rPr>
      </w:pPr>
      <w:r w:rsidRPr="00BD37FC">
        <w:rPr>
          <w:rFonts w:ascii="Times New Roman" w:hAnsi="Times New Roman"/>
          <w:sz w:val="18"/>
          <w:szCs w:val="18"/>
        </w:rPr>
        <w:tab/>
        <w:t xml:space="preserve">Всего на первичном воинском учете состоит – 256 чел.; </w:t>
      </w:r>
    </w:p>
    <w:p w14:paraId="367D2834" w14:textId="77777777" w:rsidR="00BD37FC" w:rsidRPr="00BD37FC" w:rsidRDefault="00BD37FC" w:rsidP="00BD37FC">
      <w:pPr>
        <w:tabs>
          <w:tab w:val="num" w:pos="0"/>
          <w:tab w:val="num" w:pos="284"/>
        </w:tabs>
        <w:spacing w:after="0" w:line="360" w:lineRule="auto"/>
        <w:jc w:val="both"/>
        <w:rPr>
          <w:rFonts w:ascii="Times New Roman" w:hAnsi="Times New Roman"/>
          <w:sz w:val="18"/>
          <w:szCs w:val="18"/>
        </w:rPr>
      </w:pPr>
      <w:r w:rsidRPr="00BD37FC">
        <w:rPr>
          <w:rFonts w:ascii="Times New Roman" w:hAnsi="Times New Roman"/>
          <w:sz w:val="18"/>
          <w:szCs w:val="18"/>
        </w:rPr>
        <w:t>граждан, подлежащих призыву - 19; офицеров запаса- 10; прапорщиков, мичманов, сержантов, старшин, солдат и матросов запаса- 227;</w:t>
      </w:r>
    </w:p>
    <w:p w14:paraId="7A7C2FB9" w14:textId="77777777" w:rsidR="00BD37FC" w:rsidRPr="00BD37FC" w:rsidRDefault="00BD37FC" w:rsidP="00BD37FC">
      <w:pPr>
        <w:tabs>
          <w:tab w:val="num" w:pos="0"/>
          <w:tab w:val="num" w:pos="709"/>
        </w:tabs>
        <w:spacing w:after="0" w:line="360" w:lineRule="auto"/>
        <w:jc w:val="both"/>
        <w:rPr>
          <w:rFonts w:ascii="Times New Roman" w:hAnsi="Times New Roman"/>
          <w:sz w:val="18"/>
          <w:szCs w:val="18"/>
        </w:rPr>
      </w:pPr>
      <w:r w:rsidRPr="00BD37FC">
        <w:rPr>
          <w:rFonts w:ascii="Times New Roman" w:hAnsi="Times New Roman"/>
          <w:sz w:val="18"/>
          <w:szCs w:val="18"/>
        </w:rPr>
        <w:tab/>
        <w:t xml:space="preserve">Из них: </w:t>
      </w:r>
    </w:p>
    <w:p w14:paraId="093FCE70" w14:textId="77777777" w:rsidR="00BD37FC" w:rsidRPr="00BD37FC" w:rsidRDefault="00BD37FC" w:rsidP="00BD37FC">
      <w:pPr>
        <w:tabs>
          <w:tab w:val="num" w:pos="0"/>
          <w:tab w:val="num" w:pos="284"/>
        </w:tabs>
        <w:spacing w:after="0" w:line="360" w:lineRule="auto"/>
        <w:jc w:val="both"/>
        <w:rPr>
          <w:rFonts w:ascii="Times New Roman" w:hAnsi="Times New Roman"/>
          <w:sz w:val="18"/>
          <w:szCs w:val="18"/>
        </w:rPr>
      </w:pPr>
      <w:r w:rsidRPr="00BD37FC">
        <w:rPr>
          <w:rFonts w:ascii="Times New Roman" w:hAnsi="Times New Roman"/>
          <w:sz w:val="18"/>
          <w:szCs w:val="18"/>
        </w:rPr>
        <w:t xml:space="preserve">- на общем воинском учете 256 человек; </w:t>
      </w:r>
    </w:p>
    <w:p w14:paraId="6FDF4679" w14:textId="77777777" w:rsidR="00BD37FC" w:rsidRPr="00BD37FC" w:rsidRDefault="00BD37FC" w:rsidP="00BD37FC">
      <w:pPr>
        <w:tabs>
          <w:tab w:val="num" w:pos="0"/>
          <w:tab w:val="num" w:pos="284"/>
        </w:tabs>
        <w:spacing w:after="0" w:line="360" w:lineRule="auto"/>
        <w:jc w:val="both"/>
        <w:rPr>
          <w:rFonts w:ascii="Times New Roman" w:hAnsi="Times New Roman"/>
          <w:sz w:val="18"/>
          <w:szCs w:val="18"/>
        </w:rPr>
      </w:pPr>
      <w:r w:rsidRPr="00BD37FC">
        <w:rPr>
          <w:rFonts w:ascii="Times New Roman" w:hAnsi="Times New Roman"/>
          <w:sz w:val="18"/>
          <w:szCs w:val="18"/>
        </w:rPr>
        <w:lastRenderedPageBreak/>
        <w:t xml:space="preserve">Движение учитываемых ресурсов в 2024 году составило 2 человека. </w:t>
      </w:r>
    </w:p>
    <w:p w14:paraId="639F7B1A" w14:textId="77777777" w:rsidR="00BD37FC" w:rsidRPr="00BD37FC" w:rsidRDefault="00BD37FC" w:rsidP="00BD37FC">
      <w:pPr>
        <w:tabs>
          <w:tab w:val="num" w:pos="0"/>
          <w:tab w:val="num" w:pos="709"/>
        </w:tabs>
        <w:spacing w:after="0" w:line="360" w:lineRule="auto"/>
        <w:jc w:val="both"/>
        <w:rPr>
          <w:rFonts w:ascii="Times New Roman" w:hAnsi="Times New Roman"/>
          <w:sz w:val="18"/>
          <w:szCs w:val="18"/>
        </w:rPr>
      </w:pPr>
      <w:r w:rsidRPr="00BD37FC">
        <w:rPr>
          <w:rFonts w:ascii="Times New Roman" w:hAnsi="Times New Roman"/>
          <w:sz w:val="18"/>
          <w:szCs w:val="18"/>
        </w:rPr>
        <w:tab/>
        <w:t>Из них:</w:t>
      </w:r>
    </w:p>
    <w:p w14:paraId="78428B0E" w14:textId="77777777" w:rsidR="00BD37FC" w:rsidRPr="00BD37FC" w:rsidRDefault="00BD37FC" w:rsidP="00BD37FC">
      <w:pPr>
        <w:tabs>
          <w:tab w:val="num" w:pos="0"/>
          <w:tab w:val="num" w:pos="284"/>
        </w:tabs>
        <w:spacing w:after="0" w:line="360" w:lineRule="auto"/>
        <w:jc w:val="both"/>
        <w:rPr>
          <w:rFonts w:ascii="Times New Roman" w:hAnsi="Times New Roman"/>
          <w:sz w:val="18"/>
          <w:szCs w:val="18"/>
        </w:rPr>
      </w:pPr>
      <w:r w:rsidRPr="00BD37FC">
        <w:rPr>
          <w:rFonts w:ascii="Times New Roman" w:hAnsi="Times New Roman"/>
          <w:sz w:val="18"/>
          <w:szCs w:val="18"/>
        </w:rPr>
        <w:t xml:space="preserve">- убыло - 26 человек; </w:t>
      </w:r>
    </w:p>
    <w:p w14:paraId="2BDD8688" w14:textId="77777777" w:rsidR="00BD37FC" w:rsidRPr="00BD37FC" w:rsidRDefault="00BD37FC" w:rsidP="00BD37FC">
      <w:pPr>
        <w:tabs>
          <w:tab w:val="num" w:pos="0"/>
          <w:tab w:val="num" w:pos="284"/>
        </w:tabs>
        <w:spacing w:after="0" w:line="360" w:lineRule="auto"/>
        <w:jc w:val="both"/>
        <w:rPr>
          <w:rFonts w:ascii="Times New Roman" w:hAnsi="Times New Roman"/>
          <w:sz w:val="18"/>
          <w:szCs w:val="18"/>
        </w:rPr>
      </w:pPr>
      <w:r w:rsidRPr="00BD37FC">
        <w:rPr>
          <w:rFonts w:ascii="Times New Roman" w:hAnsi="Times New Roman"/>
          <w:sz w:val="18"/>
          <w:szCs w:val="18"/>
        </w:rPr>
        <w:t>- прибыло – 28 человек;</w:t>
      </w:r>
    </w:p>
    <w:p w14:paraId="6C7EDF5A" w14:textId="77777777" w:rsidR="00BD37FC" w:rsidRPr="00BD37FC" w:rsidRDefault="00BD37FC" w:rsidP="00BD37FC">
      <w:pPr>
        <w:tabs>
          <w:tab w:val="num" w:pos="0"/>
          <w:tab w:val="num" w:pos="284"/>
        </w:tabs>
        <w:spacing w:after="0" w:line="360" w:lineRule="auto"/>
        <w:jc w:val="both"/>
        <w:rPr>
          <w:rFonts w:ascii="Times New Roman" w:hAnsi="Times New Roman"/>
          <w:sz w:val="18"/>
          <w:szCs w:val="18"/>
        </w:rPr>
      </w:pPr>
      <w:r w:rsidRPr="00BD37FC">
        <w:rPr>
          <w:rFonts w:ascii="Times New Roman" w:hAnsi="Times New Roman"/>
          <w:sz w:val="18"/>
          <w:szCs w:val="18"/>
        </w:rPr>
        <w:t>- имеют 1 спортивный разряд или звание 3 граждан, состоящих на воинском учете.</w:t>
      </w:r>
    </w:p>
    <w:p w14:paraId="5A4B78A1" w14:textId="77777777" w:rsidR="00BD37FC" w:rsidRPr="00BD37FC" w:rsidRDefault="00BD37FC" w:rsidP="00BD37FC">
      <w:pPr>
        <w:spacing w:after="0" w:line="360" w:lineRule="auto"/>
        <w:ind w:left="360"/>
        <w:jc w:val="both"/>
        <w:rPr>
          <w:rFonts w:ascii="Times New Roman" w:hAnsi="Times New Roman"/>
          <w:sz w:val="18"/>
          <w:szCs w:val="18"/>
        </w:rPr>
      </w:pPr>
    </w:p>
    <w:p w14:paraId="1C5F98EC" w14:textId="77777777" w:rsidR="00BD37FC" w:rsidRPr="00BD37FC" w:rsidRDefault="00BD37FC" w:rsidP="00BD37FC">
      <w:pPr>
        <w:spacing w:after="0" w:line="360" w:lineRule="auto"/>
        <w:ind w:left="360"/>
        <w:jc w:val="center"/>
        <w:rPr>
          <w:rFonts w:ascii="Times New Roman" w:hAnsi="Times New Roman"/>
          <w:b/>
          <w:sz w:val="18"/>
          <w:szCs w:val="18"/>
        </w:rPr>
      </w:pPr>
      <w:r w:rsidRPr="00BD37FC">
        <w:rPr>
          <w:rFonts w:ascii="Times New Roman" w:hAnsi="Times New Roman"/>
          <w:b/>
          <w:sz w:val="18"/>
          <w:szCs w:val="18"/>
        </w:rPr>
        <w:t>2.2.5.2. Характеристика деятельности организаций, ведущих воинский учет, и обеспечивающих его функционирование</w:t>
      </w:r>
    </w:p>
    <w:p w14:paraId="1A7A66CF" w14:textId="77777777" w:rsidR="00BD37FC" w:rsidRPr="00BD37FC" w:rsidRDefault="00BD37FC" w:rsidP="00BD37FC">
      <w:pPr>
        <w:tabs>
          <w:tab w:val="num" w:pos="240"/>
        </w:tabs>
        <w:spacing w:after="0" w:line="360" w:lineRule="auto"/>
        <w:ind w:left="360"/>
        <w:jc w:val="center"/>
        <w:rPr>
          <w:rFonts w:ascii="Times New Roman" w:hAnsi="Times New Roman"/>
          <w:b/>
          <w:sz w:val="18"/>
          <w:szCs w:val="18"/>
        </w:rPr>
      </w:pPr>
    </w:p>
    <w:p w14:paraId="64C6DB34" w14:textId="77777777" w:rsidR="00BD37FC" w:rsidRPr="00BD37FC" w:rsidRDefault="00BD37FC" w:rsidP="00BD37FC">
      <w:pPr>
        <w:tabs>
          <w:tab w:val="num" w:pos="0"/>
        </w:tabs>
        <w:spacing w:after="0" w:line="360" w:lineRule="auto"/>
        <w:jc w:val="both"/>
        <w:rPr>
          <w:rFonts w:ascii="Times New Roman" w:hAnsi="Times New Roman"/>
          <w:sz w:val="18"/>
          <w:szCs w:val="18"/>
        </w:rPr>
      </w:pPr>
      <w:r w:rsidRPr="00BD37FC">
        <w:rPr>
          <w:rFonts w:ascii="Times New Roman" w:hAnsi="Times New Roman"/>
          <w:sz w:val="18"/>
          <w:szCs w:val="18"/>
        </w:rPr>
        <w:tab/>
      </w:r>
      <w:proofErr w:type="gramStart"/>
      <w:r w:rsidRPr="00BD37FC">
        <w:rPr>
          <w:rFonts w:ascii="Times New Roman" w:hAnsi="Times New Roman"/>
          <w:sz w:val="18"/>
          <w:szCs w:val="18"/>
        </w:rPr>
        <w:t>Во</w:t>
      </w:r>
      <w:proofErr w:type="gramEnd"/>
      <w:r w:rsidRPr="00BD37FC">
        <w:rPr>
          <w:rFonts w:ascii="Times New Roman" w:hAnsi="Times New Roman"/>
          <w:sz w:val="18"/>
          <w:szCs w:val="18"/>
        </w:rPr>
        <w:t xml:space="preserve"> исполнении пункта 21 в постановления Правительства Российской Федерации от 27.11.2006 № 719 «Об утверждении Положения о воинском учете» составлен и согласован с военным комиссариатом план осуществления контроля за состоянием воинского учета в организациях, находящихся на территории муниципального образования. В 2024 году были запланированы 2 сверки организаций по ведению воинского учета, фактически проведено 4 сверки.      </w:t>
      </w:r>
    </w:p>
    <w:p w14:paraId="3BD44916" w14:textId="77777777" w:rsidR="00BD37FC" w:rsidRPr="00BD37FC" w:rsidRDefault="00BD37FC" w:rsidP="00BD37FC">
      <w:pPr>
        <w:spacing w:after="0" w:line="360" w:lineRule="auto"/>
        <w:rPr>
          <w:rFonts w:ascii="Times New Roman" w:hAnsi="Times New Roman"/>
          <w:b/>
          <w:sz w:val="18"/>
          <w:szCs w:val="18"/>
        </w:rPr>
      </w:pPr>
    </w:p>
    <w:p w14:paraId="5A0499BF" w14:textId="77777777" w:rsidR="00BD37FC" w:rsidRPr="00BD37FC" w:rsidRDefault="00BD37FC" w:rsidP="00BD37FC">
      <w:pPr>
        <w:spacing w:after="0" w:line="360" w:lineRule="auto"/>
        <w:ind w:left="360"/>
        <w:jc w:val="center"/>
        <w:rPr>
          <w:rFonts w:ascii="Times New Roman" w:hAnsi="Times New Roman"/>
          <w:b/>
          <w:sz w:val="18"/>
          <w:szCs w:val="18"/>
        </w:rPr>
      </w:pPr>
      <w:r w:rsidRPr="00BD37FC">
        <w:rPr>
          <w:rFonts w:ascii="Times New Roman" w:hAnsi="Times New Roman"/>
          <w:b/>
          <w:sz w:val="18"/>
          <w:szCs w:val="18"/>
        </w:rPr>
        <w:t xml:space="preserve">2.2.5.3. 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  </w:t>
      </w:r>
    </w:p>
    <w:p w14:paraId="7D8B1C89" w14:textId="77777777" w:rsidR="00BD37FC" w:rsidRPr="00BD37FC" w:rsidRDefault="00BD37FC" w:rsidP="00BD37FC">
      <w:pPr>
        <w:spacing w:after="0" w:line="360" w:lineRule="auto"/>
        <w:jc w:val="center"/>
        <w:rPr>
          <w:rFonts w:ascii="Times New Roman" w:hAnsi="Times New Roman"/>
          <w:b/>
          <w:sz w:val="18"/>
          <w:szCs w:val="18"/>
        </w:rPr>
      </w:pPr>
    </w:p>
    <w:p w14:paraId="5CD2A00A"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состояло на воинском учете в военных комиссариатах, но не состояло на учете в органе местного самоуправления поселений, военно-учетных столах организаций - 0; </w:t>
      </w:r>
    </w:p>
    <w:p w14:paraId="17528B9B"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состояло на воинском учете в органах местного самоуправления поселения, военно-учетных столах, но не состояло на учете в военном комиссариате - 0; </w:t>
      </w:r>
    </w:p>
    <w:p w14:paraId="54C28955"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незаконно забронировано - 0 граждан; </w:t>
      </w:r>
    </w:p>
    <w:p w14:paraId="461B5B6B"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подлежало бронированию, но не забронировано - 0 граждан, несвоевременно оформлены отсрочки от призыва по мобилизации и в военное время </w:t>
      </w:r>
      <w:r w:rsidRPr="00BD37FC">
        <w:rPr>
          <w:rFonts w:ascii="Times New Roman" w:hAnsi="Times New Roman"/>
          <w:b/>
          <w:sz w:val="18"/>
          <w:szCs w:val="18"/>
        </w:rPr>
        <w:t xml:space="preserve">- </w:t>
      </w:r>
      <w:r w:rsidRPr="00BD37FC">
        <w:rPr>
          <w:rFonts w:ascii="Times New Roman" w:hAnsi="Times New Roman"/>
          <w:sz w:val="18"/>
          <w:szCs w:val="18"/>
        </w:rPr>
        <w:t xml:space="preserve">0 граждан; </w:t>
      </w:r>
    </w:p>
    <w:p w14:paraId="228EF409"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принято на работу без постановки на воинский учет или сообщения в военный комиссариат об изменившемся месте работы - 0 граждан; </w:t>
      </w:r>
    </w:p>
    <w:p w14:paraId="6134C0C7"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зарегистрировано по месту жительства (месту пребывания) без постановки на воинский учет – нет данных </w:t>
      </w:r>
    </w:p>
    <w:p w14:paraId="3FD48562"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снято с регистрационного учета без снятия с воинского учета – нет данных; </w:t>
      </w:r>
    </w:p>
    <w:p w14:paraId="570DDA71"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выявлено </w:t>
      </w:r>
      <w:proofErr w:type="gramStart"/>
      <w:r w:rsidRPr="00BD37FC">
        <w:rPr>
          <w:rFonts w:ascii="Times New Roman" w:hAnsi="Times New Roman"/>
          <w:sz w:val="18"/>
          <w:szCs w:val="18"/>
        </w:rPr>
        <w:t>проживающих</w:t>
      </w:r>
      <w:proofErr w:type="gramEnd"/>
      <w:r w:rsidRPr="00BD37FC">
        <w:rPr>
          <w:rFonts w:ascii="Times New Roman" w:hAnsi="Times New Roman"/>
          <w:sz w:val="18"/>
          <w:szCs w:val="18"/>
        </w:rPr>
        <w:t xml:space="preserve"> без регистрации по месту жительства (месту пребывания) - 1 гражданин; </w:t>
      </w:r>
    </w:p>
    <w:p w14:paraId="4981F2B9"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не направлено для постановки на воинский учет в военном комиссариате (органе местного самоуправления) подразделениями территориальных органов ФМС России - 0 граждан;  </w:t>
      </w:r>
    </w:p>
    <w:p w14:paraId="19497C99"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не поступило военных билетов от органов ЗАГС - 0; </w:t>
      </w:r>
    </w:p>
    <w:p w14:paraId="333DC7CF"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 поступило извещений от органов ЗАГС - 0; </w:t>
      </w:r>
    </w:p>
    <w:p w14:paraId="64271BF3"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За отчетный период имели место случаи нарушений гражданами военно-учетной дисциплины – не выявлено.  </w:t>
      </w:r>
    </w:p>
    <w:p w14:paraId="4B682B9E"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Документы 5 граждан 2008 г.р., подлежащих первоначальной постановке на воинский учет в 2025 году переданы в военный комиссариат. </w:t>
      </w:r>
    </w:p>
    <w:p w14:paraId="765E2D47" w14:textId="77777777" w:rsidR="00BD37FC" w:rsidRPr="00BD37FC" w:rsidRDefault="00BD37FC" w:rsidP="00BD37FC">
      <w:pPr>
        <w:spacing w:after="0" w:line="360" w:lineRule="auto"/>
        <w:jc w:val="both"/>
        <w:rPr>
          <w:rFonts w:ascii="Times New Roman" w:hAnsi="Times New Roman"/>
          <w:sz w:val="18"/>
          <w:szCs w:val="18"/>
        </w:rPr>
      </w:pPr>
    </w:p>
    <w:p w14:paraId="15FBF7AE"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 xml:space="preserve">Всего на воинском учете: </w:t>
      </w:r>
    </w:p>
    <w:p w14:paraId="7E597D7D" w14:textId="77777777" w:rsidR="00BD37FC" w:rsidRPr="00BD37FC" w:rsidRDefault="00BD37FC" w:rsidP="00BD37FC">
      <w:pPr>
        <w:spacing w:after="0" w:line="360" w:lineRule="auto"/>
        <w:jc w:val="both"/>
        <w:rPr>
          <w:rFonts w:ascii="Times New Roman" w:hAnsi="Times New Roman"/>
          <w:sz w:val="18"/>
          <w:szCs w:val="18"/>
        </w:rPr>
      </w:pPr>
    </w:p>
    <w:tbl>
      <w:tblPr>
        <w:tblStyle w:val="GridTable1LightAccent3"/>
        <w:tblW w:w="8801" w:type="dxa"/>
        <w:tblLook w:val="01E0" w:firstRow="1" w:lastRow="1" w:firstColumn="1" w:lastColumn="1" w:noHBand="0" w:noVBand="0"/>
      </w:tblPr>
      <w:tblGrid>
        <w:gridCol w:w="1800"/>
        <w:gridCol w:w="3348"/>
        <w:gridCol w:w="1200"/>
        <w:gridCol w:w="1013"/>
        <w:gridCol w:w="1440"/>
      </w:tblGrid>
      <w:tr w:rsidR="00BD37FC" w:rsidRPr="00BD37FC" w14:paraId="7D175885" w14:textId="77777777" w:rsidTr="00BD3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A3015DA"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 xml:space="preserve"> </w:t>
            </w:r>
          </w:p>
        </w:tc>
        <w:tc>
          <w:tcPr>
            <w:tcW w:w="3348" w:type="dxa"/>
          </w:tcPr>
          <w:p w14:paraId="31C32656"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Состав</w:t>
            </w:r>
          </w:p>
        </w:tc>
        <w:tc>
          <w:tcPr>
            <w:tcW w:w="1200" w:type="dxa"/>
          </w:tcPr>
          <w:p w14:paraId="26A2786D"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РА</w:t>
            </w:r>
          </w:p>
        </w:tc>
        <w:tc>
          <w:tcPr>
            <w:tcW w:w="1013" w:type="dxa"/>
          </w:tcPr>
          <w:p w14:paraId="41F2B681"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ВМФ</w:t>
            </w:r>
          </w:p>
        </w:tc>
        <w:tc>
          <w:tcPr>
            <w:cnfStyle w:val="000100000000" w:firstRow="0" w:lastRow="0" w:firstColumn="0" w:lastColumn="1" w:oddVBand="0" w:evenVBand="0" w:oddHBand="0" w:evenHBand="0" w:firstRowFirstColumn="0" w:firstRowLastColumn="0" w:lastRowFirstColumn="0" w:lastRowLastColumn="0"/>
            <w:tcW w:w="1440" w:type="dxa"/>
          </w:tcPr>
          <w:p w14:paraId="17504297"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Всего</w:t>
            </w:r>
          </w:p>
        </w:tc>
      </w:tr>
      <w:tr w:rsidR="00BD37FC" w:rsidRPr="00BD37FC" w14:paraId="1BA9D737" w14:textId="77777777" w:rsidTr="00BD37FC">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03ABD2F7"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Первый разряд</w:t>
            </w:r>
          </w:p>
          <w:p w14:paraId="71C90FE4" w14:textId="77777777" w:rsidR="00BD37FC" w:rsidRPr="00BD37FC" w:rsidRDefault="00BD37FC" w:rsidP="00BD37FC">
            <w:pPr>
              <w:spacing w:after="0" w:line="360" w:lineRule="auto"/>
              <w:jc w:val="both"/>
              <w:rPr>
                <w:rFonts w:ascii="Times New Roman" w:hAnsi="Times New Roman"/>
                <w:sz w:val="18"/>
                <w:szCs w:val="18"/>
              </w:rPr>
            </w:pPr>
          </w:p>
          <w:p w14:paraId="49738694"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6FFEB334"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Всего</w:t>
            </w:r>
          </w:p>
        </w:tc>
        <w:tc>
          <w:tcPr>
            <w:tcW w:w="1200" w:type="dxa"/>
          </w:tcPr>
          <w:p w14:paraId="192DD11F"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73</w:t>
            </w:r>
          </w:p>
        </w:tc>
        <w:tc>
          <w:tcPr>
            <w:tcW w:w="1013" w:type="dxa"/>
          </w:tcPr>
          <w:p w14:paraId="0DBC563A"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440" w:type="dxa"/>
          </w:tcPr>
          <w:p w14:paraId="0D4498E2"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74</w:t>
            </w:r>
          </w:p>
        </w:tc>
      </w:tr>
      <w:tr w:rsidR="00BD37FC" w:rsidRPr="00BD37FC" w14:paraId="7DD773AD"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5DB22CE6"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17715E2E"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Прапорщиков (мичманов)</w:t>
            </w:r>
          </w:p>
        </w:tc>
        <w:tc>
          <w:tcPr>
            <w:tcW w:w="1200" w:type="dxa"/>
          </w:tcPr>
          <w:p w14:paraId="7336D064"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tcW w:w="1013" w:type="dxa"/>
          </w:tcPr>
          <w:p w14:paraId="18E589B0"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38DFD411"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0</w:t>
            </w:r>
          </w:p>
        </w:tc>
      </w:tr>
      <w:tr w:rsidR="00BD37FC" w:rsidRPr="00BD37FC" w14:paraId="28B621DD"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4D7DBC71"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6BB319FC"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Сержантов (старшин)</w:t>
            </w:r>
          </w:p>
        </w:tc>
        <w:tc>
          <w:tcPr>
            <w:tcW w:w="1200" w:type="dxa"/>
          </w:tcPr>
          <w:p w14:paraId="50F8B7B5"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4</w:t>
            </w:r>
          </w:p>
        </w:tc>
        <w:tc>
          <w:tcPr>
            <w:tcW w:w="1013" w:type="dxa"/>
          </w:tcPr>
          <w:p w14:paraId="70AC689A"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2135D196"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4</w:t>
            </w:r>
          </w:p>
        </w:tc>
      </w:tr>
      <w:tr w:rsidR="00BD37FC" w:rsidRPr="00BD37FC" w14:paraId="7D1E88E0" w14:textId="77777777" w:rsidTr="00BD37FC">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6E3DE1DD"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570EDF88"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Солдат (матросов)</w:t>
            </w:r>
          </w:p>
        </w:tc>
        <w:tc>
          <w:tcPr>
            <w:tcW w:w="1200" w:type="dxa"/>
          </w:tcPr>
          <w:p w14:paraId="70A2552C"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69</w:t>
            </w:r>
          </w:p>
        </w:tc>
        <w:tc>
          <w:tcPr>
            <w:tcW w:w="1013" w:type="dxa"/>
          </w:tcPr>
          <w:p w14:paraId="1EAA60FD"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440" w:type="dxa"/>
          </w:tcPr>
          <w:p w14:paraId="095781E3"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70</w:t>
            </w:r>
          </w:p>
        </w:tc>
      </w:tr>
      <w:tr w:rsidR="00BD37FC" w:rsidRPr="00BD37FC" w14:paraId="0B6302B3" w14:textId="77777777" w:rsidTr="00BD37FC">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1775E80C"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Второй разряд</w:t>
            </w:r>
          </w:p>
          <w:p w14:paraId="2153D2C7" w14:textId="77777777" w:rsidR="00BD37FC" w:rsidRPr="00BD37FC" w:rsidRDefault="00BD37FC" w:rsidP="00BD37FC">
            <w:pPr>
              <w:spacing w:after="0" w:line="360" w:lineRule="auto"/>
              <w:jc w:val="both"/>
              <w:rPr>
                <w:rFonts w:ascii="Times New Roman" w:hAnsi="Times New Roman"/>
                <w:sz w:val="18"/>
                <w:szCs w:val="18"/>
              </w:rPr>
            </w:pPr>
          </w:p>
          <w:p w14:paraId="27C9DB89"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05F7D5F0"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Всего</w:t>
            </w:r>
          </w:p>
        </w:tc>
        <w:tc>
          <w:tcPr>
            <w:tcW w:w="1200" w:type="dxa"/>
          </w:tcPr>
          <w:p w14:paraId="0FD71063"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76</w:t>
            </w:r>
          </w:p>
        </w:tc>
        <w:tc>
          <w:tcPr>
            <w:tcW w:w="1013" w:type="dxa"/>
          </w:tcPr>
          <w:p w14:paraId="489C6248"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440" w:type="dxa"/>
          </w:tcPr>
          <w:p w14:paraId="32734677"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77</w:t>
            </w:r>
          </w:p>
        </w:tc>
      </w:tr>
      <w:tr w:rsidR="00BD37FC" w:rsidRPr="00BD37FC" w14:paraId="093D98D7"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706B3ABB"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5CB9107E"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Прапорщиков (мичманов)</w:t>
            </w:r>
          </w:p>
        </w:tc>
        <w:tc>
          <w:tcPr>
            <w:tcW w:w="1200" w:type="dxa"/>
          </w:tcPr>
          <w:p w14:paraId="42BA95A7"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tcW w:w="1013" w:type="dxa"/>
          </w:tcPr>
          <w:p w14:paraId="0B0C0662"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675D817D"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0</w:t>
            </w:r>
          </w:p>
        </w:tc>
      </w:tr>
      <w:tr w:rsidR="00BD37FC" w:rsidRPr="00BD37FC" w14:paraId="75A5C00A" w14:textId="77777777" w:rsidTr="00BD37FC">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1B1D3052"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49D386D1"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Сержантов (старшин)</w:t>
            </w:r>
          </w:p>
        </w:tc>
        <w:tc>
          <w:tcPr>
            <w:tcW w:w="1200" w:type="dxa"/>
          </w:tcPr>
          <w:p w14:paraId="52E7CF46"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12</w:t>
            </w:r>
          </w:p>
        </w:tc>
        <w:tc>
          <w:tcPr>
            <w:tcW w:w="1013" w:type="dxa"/>
          </w:tcPr>
          <w:p w14:paraId="220797FC"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185E5313"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12</w:t>
            </w:r>
          </w:p>
        </w:tc>
      </w:tr>
      <w:tr w:rsidR="00BD37FC" w:rsidRPr="00BD37FC" w14:paraId="12C55E65"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72C52C0D"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1137E8A2"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Солдат (матросов)</w:t>
            </w:r>
          </w:p>
        </w:tc>
        <w:tc>
          <w:tcPr>
            <w:tcW w:w="1200" w:type="dxa"/>
          </w:tcPr>
          <w:p w14:paraId="28E456B6"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64</w:t>
            </w:r>
          </w:p>
        </w:tc>
        <w:tc>
          <w:tcPr>
            <w:tcW w:w="1013" w:type="dxa"/>
          </w:tcPr>
          <w:p w14:paraId="5ADF3F02"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440" w:type="dxa"/>
          </w:tcPr>
          <w:p w14:paraId="41812716"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65</w:t>
            </w:r>
          </w:p>
        </w:tc>
      </w:tr>
      <w:tr w:rsidR="00BD37FC" w:rsidRPr="00BD37FC" w14:paraId="5711CBCA" w14:textId="77777777" w:rsidTr="00BD37FC">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38C315A5" w14:textId="77777777" w:rsidR="00BD37FC" w:rsidRPr="00BD37FC" w:rsidRDefault="00BD37FC" w:rsidP="00BD37FC">
            <w:pPr>
              <w:spacing w:after="0" w:line="360" w:lineRule="auto"/>
              <w:jc w:val="both"/>
              <w:rPr>
                <w:rFonts w:ascii="Times New Roman" w:hAnsi="Times New Roman"/>
                <w:sz w:val="18"/>
                <w:szCs w:val="18"/>
              </w:rPr>
            </w:pPr>
            <w:bookmarkStart w:id="2" w:name="_Hlk185844608"/>
            <w:r w:rsidRPr="00BD37FC">
              <w:rPr>
                <w:rFonts w:ascii="Times New Roman" w:hAnsi="Times New Roman"/>
                <w:sz w:val="18"/>
                <w:szCs w:val="18"/>
              </w:rPr>
              <w:t>Третий разряд</w:t>
            </w:r>
          </w:p>
          <w:p w14:paraId="2F222353" w14:textId="77777777" w:rsidR="00BD37FC" w:rsidRPr="00BD37FC" w:rsidRDefault="00BD37FC" w:rsidP="00BD37FC">
            <w:pPr>
              <w:spacing w:after="0" w:line="360" w:lineRule="auto"/>
              <w:jc w:val="both"/>
              <w:rPr>
                <w:rFonts w:ascii="Times New Roman" w:hAnsi="Times New Roman"/>
                <w:sz w:val="18"/>
                <w:szCs w:val="18"/>
              </w:rPr>
            </w:pPr>
          </w:p>
          <w:p w14:paraId="4BB1EC76"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03C94562"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Всего</w:t>
            </w:r>
          </w:p>
        </w:tc>
        <w:tc>
          <w:tcPr>
            <w:tcW w:w="1200" w:type="dxa"/>
          </w:tcPr>
          <w:p w14:paraId="5B778443"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54</w:t>
            </w:r>
          </w:p>
        </w:tc>
        <w:tc>
          <w:tcPr>
            <w:tcW w:w="1013" w:type="dxa"/>
          </w:tcPr>
          <w:p w14:paraId="1319D902"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5</w:t>
            </w:r>
          </w:p>
        </w:tc>
        <w:tc>
          <w:tcPr>
            <w:cnfStyle w:val="000100000000" w:firstRow="0" w:lastRow="0" w:firstColumn="0" w:lastColumn="1" w:oddVBand="0" w:evenVBand="0" w:oddHBand="0" w:evenHBand="0" w:firstRowFirstColumn="0" w:firstRowLastColumn="0" w:lastRowFirstColumn="0" w:lastRowLastColumn="0"/>
            <w:tcW w:w="1440" w:type="dxa"/>
          </w:tcPr>
          <w:p w14:paraId="61A6CCF5"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59</w:t>
            </w:r>
          </w:p>
        </w:tc>
      </w:tr>
      <w:tr w:rsidR="00BD37FC" w:rsidRPr="00BD37FC" w14:paraId="05AE6922"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60C3D6BA"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54118F50"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Прапорщиков (мичманов)</w:t>
            </w:r>
          </w:p>
        </w:tc>
        <w:tc>
          <w:tcPr>
            <w:tcW w:w="1200" w:type="dxa"/>
          </w:tcPr>
          <w:p w14:paraId="40B3BF90"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tcW w:w="1013" w:type="dxa"/>
          </w:tcPr>
          <w:p w14:paraId="4AC8C670"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13718956"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0</w:t>
            </w:r>
          </w:p>
        </w:tc>
      </w:tr>
      <w:tr w:rsidR="00BD37FC" w:rsidRPr="00BD37FC" w14:paraId="3A79D8DD"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0F03FC5F"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26F572C6"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Сержантов (старшин)</w:t>
            </w:r>
          </w:p>
        </w:tc>
        <w:tc>
          <w:tcPr>
            <w:tcW w:w="1200" w:type="dxa"/>
          </w:tcPr>
          <w:p w14:paraId="3140DA7E"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6</w:t>
            </w:r>
          </w:p>
        </w:tc>
        <w:tc>
          <w:tcPr>
            <w:tcW w:w="1013" w:type="dxa"/>
          </w:tcPr>
          <w:p w14:paraId="200ACEF8"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2</w:t>
            </w:r>
          </w:p>
        </w:tc>
        <w:tc>
          <w:tcPr>
            <w:cnfStyle w:val="000100000000" w:firstRow="0" w:lastRow="0" w:firstColumn="0" w:lastColumn="1" w:oddVBand="0" w:evenVBand="0" w:oddHBand="0" w:evenHBand="0" w:firstRowFirstColumn="0" w:firstRowLastColumn="0" w:lastRowFirstColumn="0" w:lastRowLastColumn="0"/>
            <w:tcW w:w="1440" w:type="dxa"/>
          </w:tcPr>
          <w:p w14:paraId="59B2C69A"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8</w:t>
            </w:r>
          </w:p>
        </w:tc>
      </w:tr>
      <w:tr w:rsidR="00BD37FC" w:rsidRPr="00BD37FC" w14:paraId="06292943" w14:textId="77777777" w:rsidTr="00BD37FC">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6F8164BC"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520260F4"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Солдат (матросов)</w:t>
            </w:r>
          </w:p>
        </w:tc>
        <w:tc>
          <w:tcPr>
            <w:tcW w:w="1200" w:type="dxa"/>
          </w:tcPr>
          <w:p w14:paraId="404E56C5"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48</w:t>
            </w:r>
          </w:p>
        </w:tc>
        <w:tc>
          <w:tcPr>
            <w:tcW w:w="1013" w:type="dxa"/>
          </w:tcPr>
          <w:p w14:paraId="18638D26"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3</w:t>
            </w:r>
          </w:p>
        </w:tc>
        <w:tc>
          <w:tcPr>
            <w:cnfStyle w:val="000100000000" w:firstRow="0" w:lastRow="0" w:firstColumn="0" w:lastColumn="1" w:oddVBand="0" w:evenVBand="0" w:oddHBand="0" w:evenHBand="0" w:firstRowFirstColumn="0" w:firstRowLastColumn="0" w:lastRowFirstColumn="0" w:lastRowLastColumn="0"/>
            <w:tcW w:w="1440" w:type="dxa"/>
          </w:tcPr>
          <w:p w14:paraId="3E2AAC84"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51</w:t>
            </w:r>
          </w:p>
        </w:tc>
      </w:tr>
      <w:bookmarkEnd w:id="2"/>
      <w:tr w:rsidR="00BD37FC" w:rsidRPr="00BD37FC" w14:paraId="67822442" w14:textId="77777777" w:rsidTr="00BD37FC">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742092A1"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Женщины</w:t>
            </w:r>
          </w:p>
          <w:p w14:paraId="20A61989" w14:textId="77777777" w:rsidR="00BD37FC" w:rsidRPr="00BD37FC" w:rsidRDefault="00BD37FC" w:rsidP="00BD37FC">
            <w:pPr>
              <w:spacing w:after="0" w:line="360" w:lineRule="auto"/>
              <w:jc w:val="both"/>
              <w:rPr>
                <w:rFonts w:ascii="Times New Roman" w:hAnsi="Times New Roman"/>
                <w:sz w:val="18"/>
                <w:szCs w:val="18"/>
              </w:rPr>
            </w:pPr>
          </w:p>
          <w:p w14:paraId="1F2E57BE" w14:textId="77777777" w:rsidR="00BD37FC" w:rsidRPr="00BD37FC" w:rsidRDefault="00BD37FC" w:rsidP="00BD37FC">
            <w:pPr>
              <w:spacing w:after="0" w:line="360" w:lineRule="auto"/>
              <w:jc w:val="both"/>
              <w:rPr>
                <w:rFonts w:ascii="Times New Roman" w:hAnsi="Times New Roman"/>
                <w:sz w:val="18"/>
                <w:szCs w:val="18"/>
              </w:rPr>
            </w:pPr>
          </w:p>
          <w:p w14:paraId="4FE8C5A0" w14:textId="77777777" w:rsidR="00BD37FC" w:rsidRPr="00BD37FC" w:rsidRDefault="00BD37FC" w:rsidP="00BD37FC">
            <w:pPr>
              <w:spacing w:after="0" w:line="360" w:lineRule="auto"/>
              <w:jc w:val="both"/>
              <w:rPr>
                <w:rFonts w:ascii="Times New Roman" w:hAnsi="Times New Roman"/>
                <w:sz w:val="18"/>
                <w:szCs w:val="18"/>
              </w:rPr>
            </w:pPr>
          </w:p>
          <w:p w14:paraId="2FF26E68" w14:textId="77777777" w:rsidR="00BD37FC" w:rsidRPr="00BD37FC" w:rsidRDefault="00BD37FC" w:rsidP="00BD37FC">
            <w:pPr>
              <w:spacing w:after="0" w:line="360" w:lineRule="auto"/>
              <w:jc w:val="both"/>
              <w:rPr>
                <w:rFonts w:ascii="Times New Roman" w:hAnsi="Times New Roman"/>
                <w:sz w:val="18"/>
                <w:szCs w:val="18"/>
              </w:rPr>
            </w:pPr>
          </w:p>
          <w:p w14:paraId="0282591C"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5DA14C08"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Всего</w:t>
            </w:r>
          </w:p>
        </w:tc>
        <w:tc>
          <w:tcPr>
            <w:tcW w:w="1200" w:type="dxa"/>
          </w:tcPr>
          <w:p w14:paraId="0FEEA5FB"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11</w:t>
            </w:r>
          </w:p>
        </w:tc>
        <w:tc>
          <w:tcPr>
            <w:tcW w:w="1013" w:type="dxa"/>
          </w:tcPr>
          <w:p w14:paraId="516234D9"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3F92382E"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11</w:t>
            </w:r>
          </w:p>
        </w:tc>
      </w:tr>
      <w:tr w:rsidR="00BD37FC" w:rsidRPr="00BD37FC" w14:paraId="08F02849"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06B5F93B"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0E270C93"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Прапорщиков (мичманов)</w:t>
            </w:r>
          </w:p>
        </w:tc>
        <w:tc>
          <w:tcPr>
            <w:tcW w:w="1200" w:type="dxa"/>
          </w:tcPr>
          <w:p w14:paraId="0B1A2977"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tcW w:w="1013" w:type="dxa"/>
          </w:tcPr>
          <w:p w14:paraId="05B56757"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1B4A356C"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0</w:t>
            </w:r>
          </w:p>
        </w:tc>
      </w:tr>
      <w:tr w:rsidR="00BD37FC" w:rsidRPr="00BD37FC" w14:paraId="46999973" w14:textId="77777777" w:rsidTr="00BD37FC">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004626E8"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1E4F301B"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Сержантов (старшин)</w:t>
            </w:r>
          </w:p>
        </w:tc>
        <w:tc>
          <w:tcPr>
            <w:tcW w:w="1200" w:type="dxa"/>
          </w:tcPr>
          <w:p w14:paraId="5EF53A86"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tcW w:w="1013" w:type="dxa"/>
          </w:tcPr>
          <w:p w14:paraId="00D3102F"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3C2084F6"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0</w:t>
            </w:r>
          </w:p>
        </w:tc>
      </w:tr>
      <w:tr w:rsidR="00BD37FC" w:rsidRPr="00BD37FC" w14:paraId="6D60E87F" w14:textId="77777777" w:rsidTr="00BD37FC">
        <w:trPr>
          <w:trHeight w:val="361"/>
        </w:trPr>
        <w:tc>
          <w:tcPr>
            <w:cnfStyle w:val="001000000000" w:firstRow="0" w:lastRow="0" w:firstColumn="1" w:lastColumn="0" w:oddVBand="0" w:evenVBand="0" w:oddHBand="0" w:evenHBand="0" w:firstRowFirstColumn="0" w:firstRowLastColumn="0" w:lastRowFirstColumn="0" w:lastRowLastColumn="0"/>
            <w:tcW w:w="1800" w:type="dxa"/>
            <w:vMerge/>
          </w:tcPr>
          <w:p w14:paraId="0DA0AC0B"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67F4DE9C"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Солдат (матросов)</w:t>
            </w:r>
          </w:p>
        </w:tc>
        <w:tc>
          <w:tcPr>
            <w:tcW w:w="1200" w:type="dxa"/>
          </w:tcPr>
          <w:p w14:paraId="380D04DA"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11</w:t>
            </w:r>
          </w:p>
        </w:tc>
        <w:tc>
          <w:tcPr>
            <w:tcW w:w="1013" w:type="dxa"/>
          </w:tcPr>
          <w:p w14:paraId="667FF489"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55D527B3"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11</w:t>
            </w:r>
          </w:p>
        </w:tc>
      </w:tr>
      <w:tr w:rsidR="00BD37FC" w:rsidRPr="00BD37FC" w14:paraId="7CD31E28" w14:textId="77777777" w:rsidTr="00BD37FC">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39C4549C"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1 категории</w:t>
            </w:r>
          </w:p>
          <w:p w14:paraId="3BEEC3E8" w14:textId="77777777" w:rsidR="00BD37FC" w:rsidRPr="00BD37FC" w:rsidRDefault="00BD37FC" w:rsidP="00BD37FC">
            <w:pPr>
              <w:spacing w:after="0" w:line="360" w:lineRule="auto"/>
              <w:jc w:val="both"/>
              <w:rPr>
                <w:rFonts w:ascii="Times New Roman" w:hAnsi="Times New Roman"/>
                <w:sz w:val="18"/>
                <w:szCs w:val="18"/>
              </w:rPr>
            </w:pPr>
          </w:p>
          <w:p w14:paraId="51DE6FF3"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5D79A0DB"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Всего</w:t>
            </w:r>
          </w:p>
        </w:tc>
        <w:tc>
          <w:tcPr>
            <w:tcW w:w="1200" w:type="dxa"/>
          </w:tcPr>
          <w:p w14:paraId="1E1CDAC3"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5</w:t>
            </w:r>
          </w:p>
        </w:tc>
        <w:tc>
          <w:tcPr>
            <w:tcW w:w="1013" w:type="dxa"/>
          </w:tcPr>
          <w:p w14:paraId="54011F37"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4A17598C"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5</w:t>
            </w:r>
          </w:p>
        </w:tc>
      </w:tr>
      <w:tr w:rsidR="00BD37FC" w:rsidRPr="00BD37FC" w14:paraId="35490F3A"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4A38DD9D"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029ABE42"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Прапорщиков (мичманов)</w:t>
            </w:r>
          </w:p>
        </w:tc>
        <w:tc>
          <w:tcPr>
            <w:tcW w:w="1200" w:type="dxa"/>
          </w:tcPr>
          <w:p w14:paraId="0581A4E0"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tcW w:w="1013" w:type="dxa"/>
          </w:tcPr>
          <w:p w14:paraId="599ED003"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3C9EDB1F"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0</w:t>
            </w:r>
          </w:p>
        </w:tc>
      </w:tr>
      <w:tr w:rsidR="00BD37FC" w:rsidRPr="00BD37FC" w14:paraId="7D298AD7"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4ED9EB2D"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192005A7"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Сержантов (старшин)</w:t>
            </w:r>
          </w:p>
        </w:tc>
        <w:tc>
          <w:tcPr>
            <w:tcW w:w="1200" w:type="dxa"/>
          </w:tcPr>
          <w:p w14:paraId="7C858525"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w:t>
            </w:r>
          </w:p>
        </w:tc>
        <w:tc>
          <w:tcPr>
            <w:tcW w:w="1013" w:type="dxa"/>
          </w:tcPr>
          <w:p w14:paraId="2951E676"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460306D2"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1</w:t>
            </w:r>
          </w:p>
        </w:tc>
      </w:tr>
      <w:tr w:rsidR="00BD37FC" w:rsidRPr="00BD37FC" w14:paraId="415888ED" w14:textId="77777777" w:rsidTr="00BD37FC">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3DC0512B"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15F6AA3A"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Солдат (матросов)</w:t>
            </w:r>
          </w:p>
        </w:tc>
        <w:tc>
          <w:tcPr>
            <w:tcW w:w="1200" w:type="dxa"/>
          </w:tcPr>
          <w:p w14:paraId="32ED311D"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4</w:t>
            </w:r>
          </w:p>
        </w:tc>
        <w:tc>
          <w:tcPr>
            <w:tcW w:w="1013" w:type="dxa"/>
          </w:tcPr>
          <w:p w14:paraId="5081E84C"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22B97F62"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4</w:t>
            </w:r>
          </w:p>
        </w:tc>
      </w:tr>
      <w:tr w:rsidR="00BD37FC" w:rsidRPr="00BD37FC" w14:paraId="35CBE7F0" w14:textId="77777777" w:rsidTr="00BD37FC">
        <w:trPr>
          <w:trHeight w:val="36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7C89BA05"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Всего</w:t>
            </w:r>
          </w:p>
          <w:p w14:paraId="4AB24E6C" w14:textId="77777777" w:rsidR="00BD37FC" w:rsidRPr="00BD37FC" w:rsidRDefault="00BD37FC" w:rsidP="00BD37FC">
            <w:pPr>
              <w:spacing w:after="0" w:line="360" w:lineRule="auto"/>
              <w:jc w:val="both"/>
              <w:rPr>
                <w:rFonts w:ascii="Times New Roman" w:hAnsi="Times New Roman"/>
                <w:sz w:val="18"/>
                <w:szCs w:val="18"/>
              </w:rPr>
            </w:pPr>
          </w:p>
          <w:p w14:paraId="357761C6" w14:textId="77777777" w:rsidR="00BD37FC" w:rsidRPr="00BD37FC" w:rsidRDefault="00BD37FC" w:rsidP="00BD37FC">
            <w:pPr>
              <w:spacing w:after="0" w:line="360" w:lineRule="auto"/>
              <w:jc w:val="both"/>
              <w:rPr>
                <w:rFonts w:ascii="Times New Roman" w:hAnsi="Times New Roman"/>
                <w:sz w:val="18"/>
                <w:szCs w:val="18"/>
              </w:rPr>
            </w:pPr>
          </w:p>
          <w:p w14:paraId="3FEEA8EB" w14:textId="77777777" w:rsidR="00BD37FC" w:rsidRPr="00BD37FC" w:rsidRDefault="00BD37FC" w:rsidP="00BD37FC">
            <w:pPr>
              <w:spacing w:after="0" w:line="360" w:lineRule="auto"/>
              <w:jc w:val="both"/>
              <w:rPr>
                <w:rFonts w:ascii="Times New Roman" w:hAnsi="Times New Roman"/>
                <w:sz w:val="18"/>
                <w:szCs w:val="18"/>
              </w:rPr>
            </w:pPr>
          </w:p>
          <w:p w14:paraId="41D31DDB"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5B2D3645"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Всего</w:t>
            </w:r>
          </w:p>
        </w:tc>
        <w:tc>
          <w:tcPr>
            <w:tcW w:w="1200" w:type="dxa"/>
          </w:tcPr>
          <w:p w14:paraId="7087DB7E"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214</w:t>
            </w:r>
          </w:p>
        </w:tc>
        <w:tc>
          <w:tcPr>
            <w:tcW w:w="1013" w:type="dxa"/>
          </w:tcPr>
          <w:p w14:paraId="26FC563A"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7</w:t>
            </w:r>
          </w:p>
        </w:tc>
        <w:tc>
          <w:tcPr>
            <w:cnfStyle w:val="000100000000" w:firstRow="0" w:lastRow="0" w:firstColumn="0" w:lastColumn="1" w:oddVBand="0" w:evenVBand="0" w:oddHBand="0" w:evenHBand="0" w:firstRowFirstColumn="0" w:firstRowLastColumn="0" w:lastRowFirstColumn="0" w:lastRowLastColumn="0"/>
            <w:tcW w:w="1440" w:type="dxa"/>
          </w:tcPr>
          <w:p w14:paraId="3984C6D0"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221</w:t>
            </w:r>
          </w:p>
        </w:tc>
      </w:tr>
      <w:tr w:rsidR="00BD37FC" w:rsidRPr="00BD37FC" w14:paraId="1B9DA5C0" w14:textId="77777777" w:rsidTr="00BD37FC">
        <w:trPr>
          <w:trHeight w:val="360"/>
        </w:trPr>
        <w:tc>
          <w:tcPr>
            <w:cnfStyle w:val="001000000000" w:firstRow="0" w:lastRow="0" w:firstColumn="1" w:lastColumn="0" w:oddVBand="0" w:evenVBand="0" w:oddHBand="0" w:evenHBand="0" w:firstRowFirstColumn="0" w:firstRowLastColumn="0" w:lastRowFirstColumn="0" w:lastRowLastColumn="0"/>
            <w:tcW w:w="1800" w:type="dxa"/>
            <w:vMerge/>
          </w:tcPr>
          <w:p w14:paraId="6A8DBBE0"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5A6D6A79"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Прапорщиков (мичманов)</w:t>
            </w:r>
          </w:p>
        </w:tc>
        <w:tc>
          <w:tcPr>
            <w:tcW w:w="1200" w:type="dxa"/>
          </w:tcPr>
          <w:p w14:paraId="329A8597"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tcW w:w="1013" w:type="dxa"/>
          </w:tcPr>
          <w:p w14:paraId="6D03BF54"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440" w:type="dxa"/>
          </w:tcPr>
          <w:p w14:paraId="43CFF2AD"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0</w:t>
            </w:r>
          </w:p>
        </w:tc>
      </w:tr>
      <w:tr w:rsidR="00BD37FC" w:rsidRPr="00BD37FC" w14:paraId="5762B2E2" w14:textId="77777777" w:rsidTr="00BD37FC">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09EC747F"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4F3DD306"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Сержантов (старшин)</w:t>
            </w:r>
          </w:p>
        </w:tc>
        <w:tc>
          <w:tcPr>
            <w:tcW w:w="1200" w:type="dxa"/>
          </w:tcPr>
          <w:p w14:paraId="11D57170"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22</w:t>
            </w:r>
          </w:p>
        </w:tc>
        <w:tc>
          <w:tcPr>
            <w:tcW w:w="1013" w:type="dxa"/>
          </w:tcPr>
          <w:p w14:paraId="446D8A83" w14:textId="77777777" w:rsidR="00BD37FC" w:rsidRPr="00BD37FC" w:rsidRDefault="00BD37FC" w:rsidP="00BD37F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2</w:t>
            </w:r>
          </w:p>
        </w:tc>
        <w:tc>
          <w:tcPr>
            <w:cnfStyle w:val="000100000000" w:firstRow="0" w:lastRow="0" w:firstColumn="0" w:lastColumn="1" w:oddVBand="0" w:evenVBand="0" w:oddHBand="0" w:evenHBand="0" w:firstRowFirstColumn="0" w:firstRowLastColumn="0" w:lastRowFirstColumn="0" w:lastRowLastColumn="0"/>
            <w:tcW w:w="1440" w:type="dxa"/>
          </w:tcPr>
          <w:p w14:paraId="39679F9A"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25</w:t>
            </w:r>
          </w:p>
        </w:tc>
      </w:tr>
      <w:tr w:rsidR="00BD37FC" w:rsidRPr="00BD37FC" w14:paraId="7E041E60" w14:textId="77777777" w:rsidTr="00BD37FC">
        <w:trPr>
          <w:cnfStyle w:val="010000000000" w:firstRow="0" w:lastRow="1"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00" w:type="dxa"/>
            <w:vMerge/>
          </w:tcPr>
          <w:p w14:paraId="00755D13" w14:textId="77777777" w:rsidR="00BD37FC" w:rsidRPr="00BD37FC" w:rsidRDefault="00BD37FC" w:rsidP="00BD37FC">
            <w:pPr>
              <w:spacing w:after="0" w:line="360" w:lineRule="auto"/>
              <w:jc w:val="both"/>
              <w:rPr>
                <w:rFonts w:ascii="Times New Roman" w:hAnsi="Times New Roman"/>
                <w:sz w:val="18"/>
                <w:szCs w:val="18"/>
              </w:rPr>
            </w:pPr>
          </w:p>
        </w:tc>
        <w:tc>
          <w:tcPr>
            <w:tcW w:w="3348" w:type="dxa"/>
          </w:tcPr>
          <w:p w14:paraId="318054A1" w14:textId="77777777" w:rsidR="00BD37FC" w:rsidRPr="00BD37FC" w:rsidRDefault="00BD37FC" w:rsidP="00BD37FC">
            <w:pPr>
              <w:spacing w:after="0"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Солдат (матросов)</w:t>
            </w:r>
          </w:p>
        </w:tc>
        <w:tc>
          <w:tcPr>
            <w:tcW w:w="1200" w:type="dxa"/>
          </w:tcPr>
          <w:p w14:paraId="233B7D35" w14:textId="77777777" w:rsidR="00BD37FC" w:rsidRPr="00BD37FC" w:rsidRDefault="00BD37FC" w:rsidP="00BD37FC">
            <w:pPr>
              <w:spacing w:after="0"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192</w:t>
            </w:r>
          </w:p>
        </w:tc>
        <w:tc>
          <w:tcPr>
            <w:tcW w:w="1013" w:type="dxa"/>
          </w:tcPr>
          <w:p w14:paraId="3C3F1BA1" w14:textId="77777777" w:rsidR="00BD37FC" w:rsidRPr="00BD37FC" w:rsidRDefault="00BD37FC" w:rsidP="00BD37FC">
            <w:pPr>
              <w:spacing w:after="0"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5</w:t>
            </w:r>
          </w:p>
        </w:tc>
        <w:tc>
          <w:tcPr>
            <w:cnfStyle w:val="000100000000" w:firstRow="0" w:lastRow="0" w:firstColumn="0" w:lastColumn="1" w:oddVBand="0" w:evenVBand="0" w:oddHBand="0" w:evenHBand="0" w:firstRowFirstColumn="0" w:firstRowLastColumn="0" w:lastRowFirstColumn="0" w:lastRowLastColumn="0"/>
            <w:tcW w:w="1440" w:type="dxa"/>
          </w:tcPr>
          <w:p w14:paraId="5C13C89D" w14:textId="77777777" w:rsidR="00BD37FC" w:rsidRPr="00BD37FC" w:rsidRDefault="00BD37FC" w:rsidP="00BD37FC">
            <w:pPr>
              <w:spacing w:after="0" w:line="360" w:lineRule="auto"/>
              <w:jc w:val="both"/>
              <w:rPr>
                <w:rFonts w:ascii="Times New Roman" w:hAnsi="Times New Roman"/>
                <w:sz w:val="18"/>
                <w:szCs w:val="18"/>
              </w:rPr>
            </w:pPr>
            <w:r w:rsidRPr="00BD37FC">
              <w:rPr>
                <w:rFonts w:ascii="Times New Roman" w:hAnsi="Times New Roman"/>
                <w:sz w:val="18"/>
                <w:szCs w:val="18"/>
              </w:rPr>
              <w:t>197</w:t>
            </w:r>
          </w:p>
        </w:tc>
      </w:tr>
    </w:tbl>
    <w:p w14:paraId="7F0E45ED" w14:textId="77777777" w:rsidR="00BD37FC" w:rsidRPr="00BD37FC" w:rsidRDefault="00BD37FC" w:rsidP="00BD37FC">
      <w:pPr>
        <w:tabs>
          <w:tab w:val="left" w:pos="7024"/>
        </w:tabs>
        <w:spacing w:after="0" w:line="360" w:lineRule="auto"/>
        <w:rPr>
          <w:rFonts w:ascii="Times New Roman" w:hAnsi="Times New Roman"/>
          <w:sz w:val="18"/>
          <w:szCs w:val="18"/>
        </w:rPr>
      </w:pPr>
      <w:r w:rsidRPr="00BD37FC">
        <w:rPr>
          <w:rFonts w:ascii="Times New Roman" w:hAnsi="Times New Roman"/>
          <w:sz w:val="18"/>
          <w:szCs w:val="18"/>
        </w:rPr>
        <w:tab/>
      </w:r>
    </w:p>
    <w:p w14:paraId="619D9B71" w14:textId="77777777" w:rsidR="00BD37FC" w:rsidRPr="00BD37FC" w:rsidRDefault="00BD37FC" w:rsidP="00BD37FC">
      <w:pPr>
        <w:spacing w:after="0" w:line="360" w:lineRule="auto"/>
        <w:ind w:firstLine="708"/>
        <w:rPr>
          <w:rFonts w:ascii="Times New Roman" w:hAnsi="Times New Roman"/>
          <w:sz w:val="18"/>
          <w:szCs w:val="18"/>
        </w:rPr>
      </w:pPr>
      <w:r w:rsidRPr="00BD37FC">
        <w:rPr>
          <w:rFonts w:ascii="Times New Roman" w:hAnsi="Times New Roman"/>
          <w:sz w:val="18"/>
          <w:szCs w:val="18"/>
        </w:rPr>
        <w:t>За отчетный период прибыло 23 прапорщиков, мичманов, сержантов, старшин солдат и матросов запаса.</w:t>
      </w:r>
    </w:p>
    <w:p w14:paraId="7661321D" w14:textId="77777777" w:rsidR="00BD37FC" w:rsidRPr="00BD37FC" w:rsidRDefault="00BD37FC" w:rsidP="00BD37FC">
      <w:pPr>
        <w:spacing w:after="0" w:line="360" w:lineRule="auto"/>
        <w:jc w:val="center"/>
        <w:rPr>
          <w:rFonts w:ascii="Times New Roman" w:hAnsi="Times New Roman"/>
          <w:sz w:val="18"/>
          <w:szCs w:val="18"/>
        </w:rPr>
      </w:pPr>
    </w:p>
    <w:tbl>
      <w:tblPr>
        <w:tblStyle w:val="GridTable1LightAccent3"/>
        <w:tblW w:w="8988" w:type="dxa"/>
        <w:tblLayout w:type="fixed"/>
        <w:tblLook w:val="01E0" w:firstRow="1" w:lastRow="1" w:firstColumn="1" w:lastColumn="1" w:noHBand="0" w:noVBand="0"/>
      </w:tblPr>
      <w:tblGrid>
        <w:gridCol w:w="5384"/>
        <w:gridCol w:w="1684"/>
        <w:gridCol w:w="1920"/>
      </w:tblGrid>
      <w:tr w:rsidR="00BD37FC" w:rsidRPr="00BD37FC" w14:paraId="349BFEFE" w14:textId="77777777" w:rsidTr="00BD3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4" w:type="dxa"/>
          </w:tcPr>
          <w:p w14:paraId="09CC6A3D" w14:textId="77777777" w:rsidR="00BD37FC" w:rsidRPr="00BD37FC" w:rsidRDefault="00BD37FC" w:rsidP="00BD37FC">
            <w:pPr>
              <w:spacing w:after="0" w:line="360" w:lineRule="auto"/>
              <w:rPr>
                <w:rFonts w:ascii="Times New Roman" w:hAnsi="Times New Roman"/>
                <w:sz w:val="18"/>
                <w:szCs w:val="18"/>
              </w:rPr>
            </w:pPr>
            <w:proofErr w:type="gramStart"/>
            <w:r w:rsidRPr="00BD37FC">
              <w:rPr>
                <w:rFonts w:ascii="Times New Roman" w:hAnsi="Times New Roman"/>
                <w:sz w:val="18"/>
                <w:szCs w:val="18"/>
              </w:rPr>
              <w:t>Уволенные с военной службы</w:t>
            </w:r>
            <w:proofErr w:type="gramEnd"/>
          </w:p>
        </w:tc>
        <w:tc>
          <w:tcPr>
            <w:tcW w:w="1684" w:type="dxa"/>
          </w:tcPr>
          <w:p w14:paraId="021468A0"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2024</w:t>
            </w:r>
          </w:p>
        </w:tc>
        <w:tc>
          <w:tcPr>
            <w:cnfStyle w:val="000100000000" w:firstRow="0" w:lastRow="0" w:firstColumn="0" w:lastColumn="1" w:oddVBand="0" w:evenVBand="0" w:oddHBand="0" w:evenHBand="0" w:firstRowFirstColumn="0" w:firstRowLastColumn="0" w:lastRowFirstColumn="0" w:lastRowLastColumn="0"/>
            <w:tcW w:w="1920" w:type="dxa"/>
          </w:tcPr>
          <w:p w14:paraId="63FE7A05"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2023</w:t>
            </w:r>
          </w:p>
        </w:tc>
      </w:tr>
      <w:tr w:rsidR="00BD37FC" w:rsidRPr="00BD37FC" w14:paraId="7B0D864E"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5F921357"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Всего</w:t>
            </w:r>
          </w:p>
        </w:tc>
        <w:tc>
          <w:tcPr>
            <w:tcW w:w="1684" w:type="dxa"/>
          </w:tcPr>
          <w:p w14:paraId="01FCCBD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 xml:space="preserve">4 </w:t>
            </w:r>
          </w:p>
        </w:tc>
        <w:tc>
          <w:tcPr>
            <w:cnfStyle w:val="000100000000" w:firstRow="0" w:lastRow="0" w:firstColumn="0" w:lastColumn="1" w:oddVBand="0" w:evenVBand="0" w:oddHBand="0" w:evenHBand="0" w:firstRowFirstColumn="0" w:firstRowLastColumn="0" w:lastRowFirstColumn="0" w:lastRowLastColumn="0"/>
            <w:tcW w:w="1920" w:type="dxa"/>
          </w:tcPr>
          <w:p w14:paraId="5A25E6A1"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4</w:t>
            </w:r>
          </w:p>
        </w:tc>
      </w:tr>
      <w:tr w:rsidR="00BD37FC" w:rsidRPr="00BD37FC" w14:paraId="3AD4B258"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50E64AAE"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-из Российской армии</w:t>
            </w:r>
          </w:p>
        </w:tc>
        <w:tc>
          <w:tcPr>
            <w:tcW w:w="1684" w:type="dxa"/>
          </w:tcPr>
          <w:p w14:paraId="2DCBE83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5</w:t>
            </w:r>
          </w:p>
        </w:tc>
        <w:tc>
          <w:tcPr>
            <w:cnfStyle w:val="000100000000" w:firstRow="0" w:lastRow="0" w:firstColumn="0" w:lastColumn="1" w:oddVBand="0" w:evenVBand="0" w:oddHBand="0" w:evenHBand="0" w:firstRowFirstColumn="0" w:firstRowLastColumn="0" w:lastRowFirstColumn="0" w:lastRowLastColumn="0"/>
            <w:tcW w:w="1920" w:type="dxa"/>
          </w:tcPr>
          <w:p w14:paraId="0298CBF2"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2</w:t>
            </w:r>
          </w:p>
        </w:tc>
      </w:tr>
      <w:tr w:rsidR="00BD37FC" w:rsidRPr="00BD37FC" w14:paraId="746300D8"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0CCAB2FD"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-из ВМФ</w:t>
            </w:r>
          </w:p>
        </w:tc>
        <w:tc>
          <w:tcPr>
            <w:tcW w:w="1684" w:type="dxa"/>
          </w:tcPr>
          <w:p w14:paraId="5741564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009878E8"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2765ECB5"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152450E3"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-из других войск, воинских формирований</w:t>
            </w:r>
          </w:p>
        </w:tc>
        <w:tc>
          <w:tcPr>
            <w:tcW w:w="1684" w:type="dxa"/>
          </w:tcPr>
          <w:p w14:paraId="2D3FE191"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06BD4DFF"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436F139B"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0C3690A8"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Зачислено в запас из числа граждан, подлежащих призыву на военную службу</w:t>
            </w:r>
          </w:p>
        </w:tc>
        <w:tc>
          <w:tcPr>
            <w:tcW w:w="1684" w:type="dxa"/>
          </w:tcPr>
          <w:p w14:paraId="245839A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6</w:t>
            </w:r>
          </w:p>
        </w:tc>
        <w:tc>
          <w:tcPr>
            <w:cnfStyle w:val="000100000000" w:firstRow="0" w:lastRow="0" w:firstColumn="0" w:lastColumn="1" w:oddVBand="0" w:evenVBand="0" w:oddHBand="0" w:evenHBand="0" w:firstRowFirstColumn="0" w:firstRowLastColumn="0" w:lastRowFirstColumn="0" w:lastRowLastColumn="0"/>
            <w:tcW w:w="1920" w:type="dxa"/>
          </w:tcPr>
          <w:p w14:paraId="67A86D1E"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5</w:t>
            </w:r>
          </w:p>
        </w:tc>
      </w:tr>
      <w:tr w:rsidR="00BD37FC" w:rsidRPr="00BD37FC" w14:paraId="5346F7C9" w14:textId="77777777" w:rsidTr="00BD37FC">
        <w:trPr>
          <w:trHeight w:val="228"/>
        </w:trPr>
        <w:tc>
          <w:tcPr>
            <w:cnfStyle w:val="001000000000" w:firstRow="0" w:lastRow="0" w:firstColumn="1" w:lastColumn="0" w:oddVBand="0" w:evenVBand="0" w:oddHBand="0" w:evenHBand="0" w:firstRowFirstColumn="0" w:firstRowLastColumn="0" w:lastRowFirstColumn="0" w:lastRowLastColumn="0"/>
            <w:tcW w:w="5384" w:type="dxa"/>
          </w:tcPr>
          <w:p w14:paraId="174FF6E1"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Зачислено в запас женщин</w:t>
            </w:r>
          </w:p>
        </w:tc>
        <w:tc>
          <w:tcPr>
            <w:tcW w:w="1684" w:type="dxa"/>
          </w:tcPr>
          <w:p w14:paraId="71BED9D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w:t>
            </w:r>
          </w:p>
        </w:tc>
        <w:tc>
          <w:tcPr>
            <w:cnfStyle w:val="000100000000" w:firstRow="0" w:lastRow="0" w:firstColumn="0" w:lastColumn="1" w:oddVBand="0" w:evenVBand="0" w:oddHBand="0" w:evenHBand="0" w:firstRowFirstColumn="0" w:firstRowLastColumn="0" w:lastRowFirstColumn="0" w:lastRowLastColumn="0"/>
            <w:tcW w:w="1920" w:type="dxa"/>
          </w:tcPr>
          <w:p w14:paraId="41B837F1"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648300E7"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649CAEB0" w14:textId="77777777" w:rsidR="00BD37FC" w:rsidRPr="00BD37FC" w:rsidRDefault="00BD37FC" w:rsidP="00BD37FC">
            <w:pPr>
              <w:spacing w:after="0" w:line="360" w:lineRule="auto"/>
              <w:rPr>
                <w:rFonts w:ascii="Times New Roman" w:hAnsi="Times New Roman"/>
                <w:sz w:val="18"/>
                <w:szCs w:val="18"/>
              </w:rPr>
            </w:pPr>
            <w:proofErr w:type="gramStart"/>
            <w:r w:rsidRPr="00BD37FC">
              <w:rPr>
                <w:rFonts w:ascii="Times New Roman" w:hAnsi="Times New Roman"/>
                <w:sz w:val="18"/>
                <w:szCs w:val="18"/>
              </w:rPr>
              <w:t>Переведены</w:t>
            </w:r>
            <w:proofErr w:type="gramEnd"/>
            <w:r w:rsidRPr="00BD37FC">
              <w:rPr>
                <w:rFonts w:ascii="Times New Roman" w:hAnsi="Times New Roman"/>
                <w:sz w:val="18"/>
                <w:szCs w:val="18"/>
              </w:rPr>
              <w:t xml:space="preserve"> с учета офицеров запаса</w:t>
            </w:r>
          </w:p>
        </w:tc>
        <w:tc>
          <w:tcPr>
            <w:tcW w:w="1684" w:type="dxa"/>
          </w:tcPr>
          <w:p w14:paraId="69E6798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49D0A627"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651236C2"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10C69CDA"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Прибыли из-за границы:</w:t>
            </w:r>
          </w:p>
        </w:tc>
        <w:tc>
          <w:tcPr>
            <w:tcW w:w="1684" w:type="dxa"/>
          </w:tcPr>
          <w:p w14:paraId="2E7BFF2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65F78E12"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0F7C3B42"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06CB91BD"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 xml:space="preserve">в </w:t>
            </w:r>
            <w:proofErr w:type="spellStart"/>
            <w:r w:rsidRPr="00BD37FC">
              <w:rPr>
                <w:rFonts w:ascii="Times New Roman" w:hAnsi="Times New Roman"/>
                <w:sz w:val="18"/>
                <w:szCs w:val="18"/>
              </w:rPr>
              <w:t>т.ч</w:t>
            </w:r>
            <w:proofErr w:type="spellEnd"/>
            <w:r w:rsidRPr="00BD37FC">
              <w:rPr>
                <w:rFonts w:ascii="Times New Roman" w:hAnsi="Times New Roman"/>
                <w:sz w:val="18"/>
                <w:szCs w:val="18"/>
              </w:rPr>
              <w:t>. из СНГ</w:t>
            </w:r>
          </w:p>
        </w:tc>
        <w:tc>
          <w:tcPr>
            <w:tcW w:w="1684" w:type="dxa"/>
          </w:tcPr>
          <w:p w14:paraId="4AA2AA4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5D6BE6A5"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60E16470"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2BFA1B5C"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По освобождении мест лишения свободы</w:t>
            </w:r>
          </w:p>
        </w:tc>
        <w:tc>
          <w:tcPr>
            <w:tcW w:w="1684" w:type="dxa"/>
          </w:tcPr>
          <w:p w14:paraId="34F85DB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3730A973"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3985F678"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41D6F75A"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 xml:space="preserve">Из числа, ранее не </w:t>
            </w:r>
            <w:proofErr w:type="gramStart"/>
            <w:r w:rsidRPr="00BD37FC">
              <w:rPr>
                <w:rFonts w:ascii="Times New Roman" w:hAnsi="Times New Roman"/>
                <w:sz w:val="18"/>
                <w:szCs w:val="18"/>
              </w:rPr>
              <w:t>состоявших</w:t>
            </w:r>
            <w:proofErr w:type="gramEnd"/>
            <w:r w:rsidRPr="00BD37FC">
              <w:rPr>
                <w:rFonts w:ascii="Times New Roman" w:hAnsi="Times New Roman"/>
                <w:sz w:val="18"/>
                <w:szCs w:val="18"/>
              </w:rPr>
              <w:t xml:space="preserve"> (избегающих постановки) на воинский учет</w:t>
            </w:r>
          </w:p>
        </w:tc>
        <w:tc>
          <w:tcPr>
            <w:tcW w:w="1684" w:type="dxa"/>
          </w:tcPr>
          <w:p w14:paraId="6EDC094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0A5D54AC"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32D27DA3"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634D24F8"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Из-за перемены места жительства</w:t>
            </w:r>
          </w:p>
        </w:tc>
        <w:tc>
          <w:tcPr>
            <w:tcW w:w="1684" w:type="dxa"/>
          </w:tcPr>
          <w:p w14:paraId="219033F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BD37FC">
              <w:rPr>
                <w:rFonts w:ascii="Times New Roman" w:hAnsi="Times New Roman"/>
                <w:sz w:val="18"/>
                <w:szCs w:val="18"/>
              </w:rPr>
              <w:t>11</w:t>
            </w:r>
          </w:p>
        </w:tc>
        <w:tc>
          <w:tcPr>
            <w:cnfStyle w:val="000100000000" w:firstRow="0" w:lastRow="0" w:firstColumn="0" w:lastColumn="1" w:oddVBand="0" w:evenVBand="0" w:oddHBand="0" w:evenHBand="0" w:firstRowFirstColumn="0" w:firstRowLastColumn="0" w:lastRowFirstColumn="0" w:lastRowLastColumn="0"/>
            <w:tcW w:w="1920" w:type="dxa"/>
          </w:tcPr>
          <w:p w14:paraId="34260D21"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16</w:t>
            </w:r>
          </w:p>
        </w:tc>
      </w:tr>
      <w:tr w:rsidR="00BD37FC" w:rsidRPr="00BD37FC" w14:paraId="39D3485A"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502A971A"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После прохождения альтернативной гражданской службы</w:t>
            </w:r>
          </w:p>
        </w:tc>
        <w:tc>
          <w:tcPr>
            <w:tcW w:w="1684" w:type="dxa"/>
          </w:tcPr>
          <w:p w14:paraId="0CF3A5D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7A2D6046"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76A6ED92"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798B8653"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Всего:</w:t>
            </w:r>
          </w:p>
          <w:p w14:paraId="78AD11FD" w14:textId="77777777" w:rsidR="00BD37FC" w:rsidRPr="00BD37FC" w:rsidRDefault="00BD37FC" w:rsidP="00BD37FC">
            <w:pPr>
              <w:spacing w:after="0" w:line="360" w:lineRule="auto"/>
              <w:rPr>
                <w:rFonts w:ascii="Times New Roman" w:hAnsi="Times New Roman"/>
                <w:sz w:val="18"/>
                <w:szCs w:val="18"/>
              </w:rPr>
            </w:pPr>
          </w:p>
        </w:tc>
        <w:tc>
          <w:tcPr>
            <w:tcW w:w="1684" w:type="dxa"/>
          </w:tcPr>
          <w:p w14:paraId="2298103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23</w:t>
            </w:r>
          </w:p>
        </w:tc>
        <w:tc>
          <w:tcPr>
            <w:cnfStyle w:val="000100000000" w:firstRow="0" w:lastRow="0" w:firstColumn="0" w:lastColumn="1" w:oddVBand="0" w:evenVBand="0" w:oddHBand="0" w:evenHBand="0" w:firstRowFirstColumn="0" w:firstRowLastColumn="0" w:lastRowFirstColumn="0" w:lastRowLastColumn="0"/>
            <w:tcW w:w="1920" w:type="dxa"/>
          </w:tcPr>
          <w:p w14:paraId="3EB3112E"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23</w:t>
            </w:r>
          </w:p>
        </w:tc>
      </w:tr>
      <w:tr w:rsidR="00BD37FC" w:rsidRPr="00BD37FC" w14:paraId="38C05889" w14:textId="77777777" w:rsidTr="00BD37FC">
        <w:tc>
          <w:tcPr>
            <w:cnfStyle w:val="001000000000" w:firstRow="0" w:lastRow="0" w:firstColumn="1" w:lastColumn="0" w:oddVBand="0" w:evenVBand="0" w:oddHBand="0" w:evenHBand="0" w:firstRowFirstColumn="0" w:firstRowLastColumn="0" w:lastRowFirstColumn="0" w:lastRowLastColumn="0"/>
            <w:tcW w:w="5384" w:type="dxa"/>
          </w:tcPr>
          <w:p w14:paraId="7CF4EE66"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 xml:space="preserve">Внесены записи о прохождении военных сборов: в </w:t>
            </w:r>
            <w:proofErr w:type="spellStart"/>
            <w:r w:rsidRPr="00BD37FC">
              <w:rPr>
                <w:rFonts w:ascii="Times New Roman" w:hAnsi="Times New Roman"/>
                <w:sz w:val="18"/>
                <w:szCs w:val="18"/>
              </w:rPr>
              <w:t>т.ч</w:t>
            </w:r>
            <w:proofErr w:type="spellEnd"/>
            <w:r w:rsidRPr="00BD37FC">
              <w:rPr>
                <w:rFonts w:ascii="Times New Roman" w:hAnsi="Times New Roman"/>
                <w:sz w:val="18"/>
                <w:szCs w:val="18"/>
              </w:rPr>
              <w:t>. изменены ВУС</w:t>
            </w:r>
          </w:p>
        </w:tc>
        <w:tc>
          <w:tcPr>
            <w:tcW w:w="1684" w:type="dxa"/>
          </w:tcPr>
          <w:p w14:paraId="5B6AC2B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29BC52C7"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30101FB4" w14:textId="77777777" w:rsidTr="00BD37F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4" w:type="dxa"/>
          </w:tcPr>
          <w:p w14:paraId="46115B1B" w14:textId="77777777" w:rsidR="00BD37FC" w:rsidRPr="00BD37FC" w:rsidRDefault="00BD37FC" w:rsidP="00BD37FC">
            <w:pPr>
              <w:spacing w:after="0" w:line="360" w:lineRule="auto"/>
              <w:rPr>
                <w:rFonts w:ascii="Times New Roman" w:hAnsi="Times New Roman"/>
                <w:sz w:val="18"/>
                <w:szCs w:val="18"/>
              </w:rPr>
            </w:pPr>
            <w:r w:rsidRPr="00BD37FC">
              <w:rPr>
                <w:rFonts w:ascii="Times New Roman" w:hAnsi="Times New Roman"/>
                <w:sz w:val="18"/>
                <w:szCs w:val="18"/>
              </w:rPr>
              <w:t>Переведены на более ценные ВУС</w:t>
            </w:r>
          </w:p>
        </w:tc>
        <w:tc>
          <w:tcPr>
            <w:tcW w:w="1684" w:type="dxa"/>
          </w:tcPr>
          <w:p w14:paraId="22E104C2" w14:textId="77777777" w:rsidR="00BD37FC" w:rsidRPr="00BD37FC" w:rsidRDefault="00BD37FC" w:rsidP="00BD37FC">
            <w:pPr>
              <w:spacing w:after="0"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1920" w:type="dxa"/>
          </w:tcPr>
          <w:p w14:paraId="2D805A2C"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bl>
    <w:p w14:paraId="759D0E6F" w14:textId="77777777" w:rsidR="00BD37FC" w:rsidRPr="00BD37FC" w:rsidRDefault="00BD37FC" w:rsidP="00BD37FC">
      <w:pPr>
        <w:spacing w:after="0" w:line="360" w:lineRule="auto"/>
        <w:rPr>
          <w:rFonts w:ascii="Times New Roman" w:hAnsi="Times New Roman"/>
          <w:sz w:val="18"/>
          <w:szCs w:val="18"/>
        </w:rPr>
      </w:pPr>
    </w:p>
    <w:p w14:paraId="253FB48F"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За отчетный период убыло 18 прапорщиков, мичманов, сержантов, старшин солдат и матросов запаса.  </w:t>
      </w:r>
    </w:p>
    <w:p w14:paraId="17FE8BB9" w14:textId="77777777" w:rsidR="00BD37FC" w:rsidRPr="00BD37FC" w:rsidRDefault="00BD37FC" w:rsidP="00BD37FC">
      <w:pPr>
        <w:spacing w:after="0" w:line="360" w:lineRule="auto"/>
        <w:jc w:val="center"/>
        <w:rPr>
          <w:rFonts w:ascii="Times New Roman" w:hAnsi="Times New Roman"/>
          <w:sz w:val="18"/>
          <w:szCs w:val="18"/>
        </w:rPr>
      </w:pPr>
    </w:p>
    <w:tbl>
      <w:tblPr>
        <w:tblStyle w:val="GridTable1LightAccent3"/>
        <w:tblW w:w="9468" w:type="dxa"/>
        <w:tblLook w:val="01E0" w:firstRow="1" w:lastRow="1" w:firstColumn="1" w:lastColumn="1" w:noHBand="0" w:noVBand="0"/>
      </w:tblPr>
      <w:tblGrid>
        <w:gridCol w:w="4428"/>
        <w:gridCol w:w="2640"/>
        <w:gridCol w:w="2400"/>
      </w:tblGrid>
      <w:tr w:rsidR="00BD37FC" w:rsidRPr="00BD37FC" w14:paraId="67B4C2AE" w14:textId="77777777" w:rsidTr="00BD3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B42ED69"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Причины убытия</w:t>
            </w:r>
          </w:p>
        </w:tc>
        <w:tc>
          <w:tcPr>
            <w:tcW w:w="2640" w:type="dxa"/>
          </w:tcPr>
          <w:p w14:paraId="719A8745"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2024</w:t>
            </w:r>
          </w:p>
        </w:tc>
        <w:tc>
          <w:tcPr>
            <w:cnfStyle w:val="000100000000" w:firstRow="0" w:lastRow="0" w:firstColumn="0" w:lastColumn="1" w:oddVBand="0" w:evenVBand="0" w:oddHBand="0" w:evenHBand="0" w:firstRowFirstColumn="0" w:firstRowLastColumn="0" w:lastRowFirstColumn="0" w:lastRowLastColumn="0"/>
            <w:tcW w:w="2400" w:type="dxa"/>
          </w:tcPr>
          <w:p w14:paraId="50444FC3"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2023</w:t>
            </w:r>
          </w:p>
        </w:tc>
      </w:tr>
      <w:tr w:rsidR="00BD37FC" w:rsidRPr="00BD37FC" w14:paraId="5A110CFE"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1C9D7B0F"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По достижению предельного возраста</w:t>
            </w:r>
          </w:p>
        </w:tc>
        <w:tc>
          <w:tcPr>
            <w:tcW w:w="2640" w:type="dxa"/>
          </w:tcPr>
          <w:p w14:paraId="6086ACD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2400" w:type="dxa"/>
          </w:tcPr>
          <w:p w14:paraId="29A27FE4"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9</w:t>
            </w:r>
          </w:p>
        </w:tc>
      </w:tr>
      <w:tr w:rsidR="00BD37FC" w:rsidRPr="00BD37FC" w14:paraId="2A7FFEF1"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5B2C4AD5"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По причине смерти</w:t>
            </w:r>
          </w:p>
        </w:tc>
        <w:tc>
          <w:tcPr>
            <w:tcW w:w="2640" w:type="dxa"/>
          </w:tcPr>
          <w:p w14:paraId="4D3FB00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2</w:t>
            </w:r>
          </w:p>
        </w:tc>
        <w:tc>
          <w:tcPr>
            <w:cnfStyle w:val="000100000000" w:firstRow="0" w:lastRow="0" w:firstColumn="0" w:lastColumn="1" w:oddVBand="0" w:evenVBand="0" w:oddHBand="0" w:evenHBand="0" w:firstRowFirstColumn="0" w:firstRowLastColumn="0" w:lastRowFirstColumn="0" w:lastRowLastColumn="0"/>
            <w:tcW w:w="2400" w:type="dxa"/>
          </w:tcPr>
          <w:p w14:paraId="1F5211C2"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3</w:t>
            </w:r>
          </w:p>
        </w:tc>
      </w:tr>
      <w:tr w:rsidR="00BD37FC" w:rsidRPr="00BD37FC" w14:paraId="2A906EF1"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0B6437A0" w14:textId="77777777" w:rsidR="00BD37FC" w:rsidRPr="00BD37FC" w:rsidRDefault="00BD37FC" w:rsidP="00BD37FC">
            <w:pPr>
              <w:spacing w:after="0" w:line="360" w:lineRule="auto"/>
              <w:jc w:val="center"/>
              <w:rPr>
                <w:rFonts w:ascii="Times New Roman" w:hAnsi="Times New Roman"/>
                <w:sz w:val="18"/>
                <w:szCs w:val="18"/>
              </w:rPr>
            </w:pPr>
            <w:proofErr w:type="gramStart"/>
            <w:r w:rsidRPr="00BD37FC">
              <w:rPr>
                <w:rFonts w:ascii="Times New Roman" w:hAnsi="Times New Roman"/>
                <w:sz w:val="18"/>
                <w:szCs w:val="18"/>
              </w:rPr>
              <w:t>Признаны</w:t>
            </w:r>
            <w:proofErr w:type="gramEnd"/>
            <w:r w:rsidRPr="00BD37FC">
              <w:rPr>
                <w:rFonts w:ascii="Times New Roman" w:hAnsi="Times New Roman"/>
                <w:sz w:val="18"/>
                <w:szCs w:val="18"/>
              </w:rPr>
              <w:t xml:space="preserve"> не годными к военной службе</w:t>
            </w:r>
          </w:p>
        </w:tc>
        <w:tc>
          <w:tcPr>
            <w:tcW w:w="2640" w:type="dxa"/>
          </w:tcPr>
          <w:p w14:paraId="1EB6A0F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5</w:t>
            </w:r>
          </w:p>
        </w:tc>
        <w:tc>
          <w:tcPr>
            <w:cnfStyle w:val="000100000000" w:firstRow="0" w:lastRow="0" w:firstColumn="0" w:lastColumn="1" w:oddVBand="0" w:evenVBand="0" w:oddHBand="0" w:evenHBand="0" w:firstRowFirstColumn="0" w:firstRowLastColumn="0" w:lastRowFirstColumn="0" w:lastRowLastColumn="0"/>
            <w:tcW w:w="2400" w:type="dxa"/>
          </w:tcPr>
          <w:p w14:paraId="5F49BACF"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4</w:t>
            </w:r>
          </w:p>
        </w:tc>
      </w:tr>
      <w:tr w:rsidR="00BD37FC" w:rsidRPr="00BD37FC" w14:paraId="5A642688"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01FCE1EE"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 xml:space="preserve">Поступили на военную службу (в </w:t>
            </w:r>
            <w:proofErr w:type="spellStart"/>
            <w:r w:rsidRPr="00BD37FC">
              <w:rPr>
                <w:rFonts w:ascii="Times New Roman" w:hAnsi="Times New Roman"/>
                <w:sz w:val="18"/>
                <w:szCs w:val="18"/>
              </w:rPr>
              <w:t>т.ч</w:t>
            </w:r>
            <w:proofErr w:type="spellEnd"/>
            <w:r w:rsidRPr="00BD37FC">
              <w:rPr>
                <w:rFonts w:ascii="Times New Roman" w:hAnsi="Times New Roman"/>
                <w:sz w:val="18"/>
                <w:szCs w:val="18"/>
              </w:rPr>
              <w:t>. в федеральные органы исполнительной власти)</w:t>
            </w:r>
          </w:p>
        </w:tc>
        <w:tc>
          <w:tcPr>
            <w:tcW w:w="2640" w:type="dxa"/>
          </w:tcPr>
          <w:p w14:paraId="5D741AC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BD37FC">
              <w:rPr>
                <w:rFonts w:ascii="Times New Roman" w:hAnsi="Times New Roman"/>
                <w:sz w:val="18"/>
                <w:szCs w:val="18"/>
                <w:lang w:val="en-US"/>
              </w:rPr>
              <w:t>4</w:t>
            </w:r>
          </w:p>
        </w:tc>
        <w:tc>
          <w:tcPr>
            <w:cnfStyle w:val="000100000000" w:firstRow="0" w:lastRow="0" w:firstColumn="0" w:lastColumn="1" w:oddVBand="0" w:evenVBand="0" w:oddHBand="0" w:evenHBand="0" w:firstRowFirstColumn="0" w:firstRowLastColumn="0" w:lastRowFirstColumn="0" w:lastRowLastColumn="0"/>
            <w:tcW w:w="2400" w:type="dxa"/>
          </w:tcPr>
          <w:p w14:paraId="4A347B1F"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5</w:t>
            </w:r>
          </w:p>
        </w:tc>
      </w:tr>
      <w:tr w:rsidR="00BD37FC" w:rsidRPr="00BD37FC" w14:paraId="5D756FA8"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4F271A2E"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lastRenderedPageBreak/>
              <w:t>В связи с переводом на учет офицеров запаса</w:t>
            </w:r>
          </w:p>
        </w:tc>
        <w:tc>
          <w:tcPr>
            <w:tcW w:w="2640" w:type="dxa"/>
          </w:tcPr>
          <w:p w14:paraId="2A242A5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2400" w:type="dxa"/>
          </w:tcPr>
          <w:p w14:paraId="4878CDA1"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5E550932"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7D495585"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Убыли за пределы российской Федерации</w:t>
            </w:r>
          </w:p>
        </w:tc>
        <w:tc>
          <w:tcPr>
            <w:tcW w:w="2640" w:type="dxa"/>
          </w:tcPr>
          <w:p w14:paraId="0162D930"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2400" w:type="dxa"/>
          </w:tcPr>
          <w:p w14:paraId="4832C24E"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6141FF0D"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7F4EA6D1"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Осуждены с отбыванием наказания в местах лишения свободы</w:t>
            </w:r>
          </w:p>
        </w:tc>
        <w:tc>
          <w:tcPr>
            <w:tcW w:w="2640" w:type="dxa"/>
          </w:tcPr>
          <w:p w14:paraId="0762901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2400" w:type="dxa"/>
          </w:tcPr>
          <w:p w14:paraId="6B3EBF69"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68C21D65"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3BE282BE"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Без снятия с воинского учета</w:t>
            </w:r>
          </w:p>
        </w:tc>
        <w:tc>
          <w:tcPr>
            <w:tcW w:w="2640" w:type="dxa"/>
          </w:tcPr>
          <w:p w14:paraId="7BBE97E0"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0</w:t>
            </w:r>
          </w:p>
        </w:tc>
        <w:tc>
          <w:tcPr>
            <w:cnfStyle w:val="000100000000" w:firstRow="0" w:lastRow="0" w:firstColumn="0" w:lastColumn="1" w:oddVBand="0" w:evenVBand="0" w:oddHBand="0" w:evenHBand="0" w:firstRowFirstColumn="0" w:firstRowLastColumn="0" w:lastRowFirstColumn="0" w:lastRowLastColumn="0"/>
            <w:tcW w:w="2400" w:type="dxa"/>
          </w:tcPr>
          <w:p w14:paraId="59D558F2"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0</w:t>
            </w:r>
          </w:p>
        </w:tc>
      </w:tr>
      <w:tr w:rsidR="00BD37FC" w:rsidRPr="00BD37FC" w14:paraId="124167C7" w14:textId="77777777" w:rsidTr="00BD37FC">
        <w:tc>
          <w:tcPr>
            <w:cnfStyle w:val="001000000000" w:firstRow="0" w:lastRow="0" w:firstColumn="1" w:lastColumn="0" w:oddVBand="0" w:evenVBand="0" w:oddHBand="0" w:evenHBand="0" w:firstRowFirstColumn="0" w:firstRowLastColumn="0" w:lastRowFirstColumn="0" w:lastRowLastColumn="0"/>
            <w:tcW w:w="4428" w:type="dxa"/>
          </w:tcPr>
          <w:p w14:paraId="79EE9197"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В связи с переменой места жительства</w:t>
            </w:r>
          </w:p>
        </w:tc>
        <w:tc>
          <w:tcPr>
            <w:tcW w:w="2640" w:type="dxa"/>
          </w:tcPr>
          <w:p w14:paraId="50544F4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7</w:t>
            </w:r>
          </w:p>
        </w:tc>
        <w:tc>
          <w:tcPr>
            <w:cnfStyle w:val="000100000000" w:firstRow="0" w:lastRow="0" w:firstColumn="0" w:lastColumn="1" w:oddVBand="0" w:evenVBand="0" w:oddHBand="0" w:evenHBand="0" w:firstRowFirstColumn="0" w:firstRowLastColumn="0" w:lastRowFirstColumn="0" w:lastRowLastColumn="0"/>
            <w:tcW w:w="2400" w:type="dxa"/>
          </w:tcPr>
          <w:p w14:paraId="4D716520"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2</w:t>
            </w:r>
          </w:p>
        </w:tc>
      </w:tr>
      <w:tr w:rsidR="00BD37FC" w:rsidRPr="00BD37FC" w14:paraId="7EF81D16" w14:textId="77777777" w:rsidTr="00BD37F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236E706"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Всего:</w:t>
            </w:r>
          </w:p>
        </w:tc>
        <w:tc>
          <w:tcPr>
            <w:tcW w:w="2640" w:type="dxa"/>
          </w:tcPr>
          <w:p w14:paraId="3F49D80D" w14:textId="77777777" w:rsidR="00BD37FC" w:rsidRPr="00BD37FC" w:rsidRDefault="00BD37FC" w:rsidP="00BD37FC">
            <w:pPr>
              <w:spacing w:after="0"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BD37FC">
              <w:rPr>
                <w:rFonts w:ascii="Times New Roman" w:hAnsi="Times New Roman"/>
                <w:sz w:val="18"/>
                <w:szCs w:val="18"/>
              </w:rPr>
              <w:t>18</w:t>
            </w:r>
          </w:p>
        </w:tc>
        <w:tc>
          <w:tcPr>
            <w:cnfStyle w:val="000100000000" w:firstRow="0" w:lastRow="0" w:firstColumn="0" w:lastColumn="1" w:oddVBand="0" w:evenVBand="0" w:oddHBand="0" w:evenHBand="0" w:firstRowFirstColumn="0" w:firstRowLastColumn="0" w:lastRowFirstColumn="0" w:lastRowLastColumn="0"/>
            <w:tcW w:w="2400" w:type="dxa"/>
          </w:tcPr>
          <w:p w14:paraId="0EF242C4" w14:textId="77777777" w:rsidR="00BD37FC" w:rsidRPr="00BD37FC" w:rsidRDefault="00BD37FC" w:rsidP="00BD37FC">
            <w:pPr>
              <w:spacing w:after="0" w:line="360" w:lineRule="auto"/>
              <w:jc w:val="center"/>
              <w:rPr>
                <w:rFonts w:ascii="Times New Roman" w:hAnsi="Times New Roman"/>
                <w:sz w:val="18"/>
                <w:szCs w:val="18"/>
              </w:rPr>
            </w:pPr>
            <w:r w:rsidRPr="00BD37FC">
              <w:rPr>
                <w:rFonts w:ascii="Times New Roman" w:hAnsi="Times New Roman"/>
                <w:sz w:val="18"/>
                <w:szCs w:val="18"/>
              </w:rPr>
              <w:t>23</w:t>
            </w:r>
          </w:p>
        </w:tc>
      </w:tr>
    </w:tbl>
    <w:p w14:paraId="0F80C490"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2.2.6. Муниципальные услуги и обращения граждан</w:t>
      </w:r>
    </w:p>
    <w:p w14:paraId="5A018D9F" w14:textId="77777777" w:rsidR="00BD37FC" w:rsidRPr="00BD37FC" w:rsidRDefault="00BD37FC" w:rsidP="00BD37FC">
      <w:pPr>
        <w:spacing w:after="0" w:line="360" w:lineRule="auto"/>
        <w:ind w:firstLine="709"/>
        <w:jc w:val="both"/>
        <w:rPr>
          <w:rFonts w:ascii="Times New Roman" w:eastAsia="Calibri" w:hAnsi="Times New Roman"/>
          <w:b/>
          <w:sz w:val="18"/>
          <w:szCs w:val="18"/>
          <w:lang w:eastAsia="en-US"/>
        </w:rPr>
      </w:pPr>
    </w:p>
    <w:p w14:paraId="08A2E747"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2024 году на официальном сайте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Сентябрьский было размещено 38 решений Совета депутатов, 172 Постановления Администрации сельского поселения, 2 Распоряжения сельского поселения Сентябрьский ежемесячно и ежеквартально размещались отчеты по исполнению бюджета и обращениям граждан. Так же в течения года своевременно размещались новости поселения и района, объявления, поздравления, информация для населения.</w:t>
      </w:r>
    </w:p>
    <w:p w14:paraId="6C8F5273"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течение года проводилась работа по обращениям граждан.</w:t>
      </w:r>
    </w:p>
    <w:p w14:paraId="515B06CE"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Анализируя общее число обращений, отмечу, что за 2024 год в администрацию сельского поселения Сентябрьский поступило письменных и на личных приемах всего 7 обращений, а за аналогичный период 2023 года – 5 обращений, то есть общее число обращений повысилось. </w:t>
      </w:r>
    </w:p>
    <w:p w14:paraId="2C20DE96"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1 обращение было по поводу муниципального жилищного фонда, 2 обращения касались отлова животных, 1 обращение о ликвидации последствий стихийных бедствий и чрезвычайных ситуаций, 1 обращение касалось несогласия граждан с вариантами предоставления жилья, взамен признанного в установленном порядке аварийным. Нарушение сроков рассмотрения обращений в 2024 году допущено не было.</w:t>
      </w:r>
    </w:p>
    <w:p w14:paraId="0407DA7E"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Главой сельского поселения Сентябрьский проведен личный прием – обратилось 2 человека (АППГ- 5). Повторных обращений в отчетный период не поступало.</w:t>
      </w:r>
    </w:p>
    <w:p w14:paraId="3C55B784"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
    <w:p w14:paraId="3F6E0F15"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Результаты рассмотрения вопросов, содержащихся в обращениях</w:t>
      </w:r>
    </w:p>
    <w:tbl>
      <w:tblPr>
        <w:tblStyle w:val="GridTable1LightAccent3"/>
        <w:tblW w:w="9498" w:type="dxa"/>
        <w:tblLayout w:type="fixed"/>
        <w:tblLook w:val="04A0" w:firstRow="1" w:lastRow="0" w:firstColumn="1" w:lastColumn="0" w:noHBand="0" w:noVBand="1"/>
      </w:tblPr>
      <w:tblGrid>
        <w:gridCol w:w="4678"/>
        <w:gridCol w:w="1418"/>
        <w:gridCol w:w="1417"/>
        <w:gridCol w:w="1985"/>
      </w:tblGrid>
      <w:tr w:rsidR="00BD37FC" w:rsidRPr="00BD37FC" w14:paraId="2BDEB0FE" w14:textId="77777777" w:rsidTr="00BD37F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7C456115" w14:textId="77777777" w:rsidR="00BD37FC" w:rsidRPr="00BD37FC" w:rsidRDefault="00BD37FC" w:rsidP="00BD37FC">
            <w:pPr>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 xml:space="preserve">Кол-во </w:t>
            </w:r>
            <w:proofErr w:type="gramStart"/>
            <w:r w:rsidRPr="00BD37FC">
              <w:rPr>
                <w:rFonts w:ascii="Times New Roman" w:eastAsia="Calibri" w:hAnsi="Times New Roman"/>
                <w:sz w:val="18"/>
                <w:szCs w:val="18"/>
              </w:rPr>
              <w:t>рассмотренных</w:t>
            </w:r>
            <w:proofErr w:type="gramEnd"/>
            <w:r w:rsidRPr="00BD37FC">
              <w:rPr>
                <w:rFonts w:ascii="Times New Roman" w:eastAsia="Calibri" w:hAnsi="Times New Roman"/>
                <w:sz w:val="18"/>
                <w:szCs w:val="18"/>
              </w:rPr>
              <w:t>:</w:t>
            </w:r>
          </w:p>
        </w:tc>
        <w:tc>
          <w:tcPr>
            <w:tcW w:w="1418" w:type="dxa"/>
          </w:tcPr>
          <w:p w14:paraId="0CAA5546" w14:textId="77777777" w:rsidR="00BD37FC" w:rsidRPr="00BD37FC" w:rsidRDefault="00BD37FC" w:rsidP="00BD37F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2024</w:t>
            </w:r>
          </w:p>
        </w:tc>
        <w:tc>
          <w:tcPr>
            <w:tcW w:w="1417" w:type="dxa"/>
          </w:tcPr>
          <w:p w14:paraId="7D960E9B" w14:textId="77777777" w:rsidR="00BD37FC" w:rsidRPr="00BD37FC" w:rsidRDefault="00BD37FC" w:rsidP="00BD37F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2023</w:t>
            </w:r>
          </w:p>
        </w:tc>
        <w:tc>
          <w:tcPr>
            <w:tcW w:w="1985" w:type="dxa"/>
          </w:tcPr>
          <w:p w14:paraId="00BB48A6" w14:textId="77777777" w:rsidR="00BD37FC" w:rsidRPr="00BD37FC" w:rsidRDefault="00BD37FC" w:rsidP="00BD37F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изменения</w:t>
            </w:r>
          </w:p>
        </w:tc>
      </w:tr>
      <w:tr w:rsidR="00BD37FC" w:rsidRPr="00BD37FC" w14:paraId="772321C2"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1938CBF4" w14:textId="77777777" w:rsidR="00BD37FC" w:rsidRPr="00BD37FC" w:rsidRDefault="00BD37FC" w:rsidP="00BD37FC">
            <w:pPr>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ВСЕГО обращений:</w:t>
            </w:r>
          </w:p>
        </w:tc>
        <w:tc>
          <w:tcPr>
            <w:tcW w:w="1418" w:type="dxa"/>
          </w:tcPr>
          <w:p w14:paraId="32F5202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7</w:t>
            </w:r>
          </w:p>
        </w:tc>
        <w:tc>
          <w:tcPr>
            <w:tcW w:w="1417" w:type="dxa"/>
          </w:tcPr>
          <w:p w14:paraId="00DF457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5</w:t>
            </w:r>
          </w:p>
        </w:tc>
        <w:tc>
          <w:tcPr>
            <w:tcW w:w="1985" w:type="dxa"/>
          </w:tcPr>
          <w:p w14:paraId="10786E10"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0,0%</w:t>
            </w:r>
          </w:p>
        </w:tc>
      </w:tr>
      <w:tr w:rsidR="00BD37FC" w:rsidRPr="00BD37FC" w14:paraId="46400417"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19D2F72E" w14:textId="77777777" w:rsidR="00BD37FC" w:rsidRPr="00BD37FC" w:rsidRDefault="00BD37FC" w:rsidP="00BD37FC">
            <w:pPr>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поддержано</w:t>
            </w:r>
          </w:p>
        </w:tc>
        <w:tc>
          <w:tcPr>
            <w:tcW w:w="1418" w:type="dxa"/>
          </w:tcPr>
          <w:p w14:paraId="4D61622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5</w:t>
            </w:r>
          </w:p>
        </w:tc>
        <w:tc>
          <w:tcPr>
            <w:tcW w:w="1417" w:type="dxa"/>
          </w:tcPr>
          <w:p w14:paraId="2C00103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w:t>
            </w:r>
          </w:p>
        </w:tc>
        <w:tc>
          <w:tcPr>
            <w:tcW w:w="1985" w:type="dxa"/>
          </w:tcPr>
          <w:p w14:paraId="197C07B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w:t>
            </w:r>
          </w:p>
        </w:tc>
      </w:tr>
      <w:tr w:rsidR="00BD37FC" w:rsidRPr="00BD37FC" w14:paraId="7AB41D2D"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20E9CAB0" w14:textId="77777777" w:rsidR="00BD37FC" w:rsidRPr="00BD37FC" w:rsidRDefault="00BD37FC" w:rsidP="00BD37FC">
            <w:pPr>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разъяснено</w:t>
            </w:r>
          </w:p>
        </w:tc>
        <w:tc>
          <w:tcPr>
            <w:tcW w:w="1418" w:type="dxa"/>
          </w:tcPr>
          <w:p w14:paraId="44117DB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w:t>
            </w:r>
          </w:p>
        </w:tc>
        <w:tc>
          <w:tcPr>
            <w:tcW w:w="1417" w:type="dxa"/>
          </w:tcPr>
          <w:p w14:paraId="6E1146D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5</w:t>
            </w:r>
          </w:p>
        </w:tc>
        <w:tc>
          <w:tcPr>
            <w:tcW w:w="1985" w:type="dxa"/>
          </w:tcPr>
          <w:p w14:paraId="27D6E8F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0,0%</w:t>
            </w:r>
          </w:p>
        </w:tc>
      </w:tr>
      <w:tr w:rsidR="00BD37FC" w:rsidRPr="00BD37FC" w14:paraId="2517B9F2"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6AD03231" w14:textId="77777777" w:rsidR="00BD37FC" w:rsidRPr="00BD37FC" w:rsidRDefault="00BD37FC" w:rsidP="00BD37FC">
            <w:pPr>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не поддержано</w:t>
            </w:r>
          </w:p>
        </w:tc>
        <w:tc>
          <w:tcPr>
            <w:tcW w:w="1418" w:type="dxa"/>
          </w:tcPr>
          <w:p w14:paraId="502282E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w:t>
            </w:r>
          </w:p>
        </w:tc>
        <w:tc>
          <w:tcPr>
            <w:tcW w:w="1417" w:type="dxa"/>
          </w:tcPr>
          <w:p w14:paraId="5704B08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w:t>
            </w:r>
          </w:p>
        </w:tc>
        <w:tc>
          <w:tcPr>
            <w:tcW w:w="1985" w:type="dxa"/>
          </w:tcPr>
          <w:p w14:paraId="69F6333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w:t>
            </w:r>
          </w:p>
        </w:tc>
      </w:tr>
      <w:tr w:rsidR="00BD37FC" w:rsidRPr="00BD37FC" w14:paraId="3238915E" w14:textId="77777777" w:rsidTr="00BD37FC">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1A454126" w14:textId="77777777" w:rsidR="00BD37FC" w:rsidRPr="00BD37FC" w:rsidRDefault="00BD37FC" w:rsidP="00BD37FC">
            <w:pPr>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находится в работе</w:t>
            </w:r>
          </w:p>
        </w:tc>
        <w:tc>
          <w:tcPr>
            <w:tcW w:w="1418" w:type="dxa"/>
          </w:tcPr>
          <w:p w14:paraId="6DE1062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w:t>
            </w:r>
          </w:p>
        </w:tc>
        <w:tc>
          <w:tcPr>
            <w:tcW w:w="1417" w:type="dxa"/>
          </w:tcPr>
          <w:p w14:paraId="6CB6CF1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w:t>
            </w:r>
          </w:p>
        </w:tc>
        <w:tc>
          <w:tcPr>
            <w:tcW w:w="1985" w:type="dxa"/>
          </w:tcPr>
          <w:p w14:paraId="3C3401D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w:t>
            </w:r>
          </w:p>
        </w:tc>
      </w:tr>
    </w:tbl>
    <w:p w14:paraId="3F2D9652"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p w14:paraId="52EC9317"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eastAsia="Calibri"/>
          <w:noProof/>
          <w:sz w:val="18"/>
          <w:szCs w:val="18"/>
        </w:rPr>
        <w:drawing>
          <wp:inline distT="0" distB="0" distL="0" distR="0" wp14:anchorId="748A95F6" wp14:editId="03A7E6BF">
            <wp:extent cx="5334000" cy="29813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D3C840"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2024 году 24 жителям были вручены благодарственные письма и почетные грамоты Главы поселения.</w:t>
      </w:r>
    </w:p>
    <w:p w14:paraId="4FB6127F"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течение года подготавливались праздничные поздравления, поздравления по случаю дня рождения, памятные адреса.</w:t>
      </w:r>
    </w:p>
    <w:p w14:paraId="16F06469"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За период 2024 года, специалистами администрации сельского поселения Сентябрьский, было оказано 94 муниципальные услуги:</w:t>
      </w:r>
    </w:p>
    <w:tbl>
      <w:tblPr>
        <w:tblStyle w:val="GridTable1LightAccent3"/>
        <w:tblW w:w="0" w:type="auto"/>
        <w:tblLook w:val="04A0" w:firstRow="1" w:lastRow="0" w:firstColumn="1" w:lastColumn="0" w:noHBand="0" w:noVBand="1"/>
      </w:tblPr>
      <w:tblGrid>
        <w:gridCol w:w="8897"/>
        <w:gridCol w:w="1179"/>
      </w:tblGrid>
      <w:tr w:rsidR="00BD37FC" w:rsidRPr="00BD37FC" w14:paraId="072D0302" w14:textId="77777777" w:rsidTr="00BD3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14:paraId="1F48D48E"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lastRenderedPageBreak/>
              <w:t>Наименование муниципальной услуги</w:t>
            </w:r>
          </w:p>
        </w:tc>
        <w:tc>
          <w:tcPr>
            <w:tcW w:w="568" w:type="dxa"/>
          </w:tcPr>
          <w:p w14:paraId="480F1F35"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Количество</w:t>
            </w:r>
          </w:p>
        </w:tc>
      </w:tr>
      <w:tr w:rsidR="00BD37FC" w:rsidRPr="00BD37FC" w14:paraId="02BAE410"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64D91387"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расположенными в границах сельского поселения Сентябрьский, а также посадк</w:t>
            </w:r>
            <w:proofErr w:type="gramStart"/>
            <w:r w:rsidRPr="00BD37FC">
              <w:rPr>
                <w:rFonts w:ascii="Times New Roman" w:eastAsia="Calibri" w:hAnsi="Times New Roman"/>
                <w:sz w:val="18"/>
                <w:szCs w:val="18"/>
              </w:rPr>
              <w:t>а(</w:t>
            </w:r>
            <w:proofErr w:type="gramEnd"/>
            <w:r w:rsidRPr="00BD37FC">
              <w:rPr>
                <w:rFonts w:ascii="Times New Roman" w:eastAsia="Calibri" w:hAnsi="Times New Roman"/>
                <w:sz w:val="18"/>
                <w:szCs w:val="18"/>
              </w:rPr>
              <w:t>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568" w:type="dxa"/>
          </w:tcPr>
          <w:p w14:paraId="76CF1DE5"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w:t>
            </w:r>
          </w:p>
        </w:tc>
      </w:tr>
      <w:tr w:rsidR="00BD37FC" w:rsidRPr="00BD37FC" w14:paraId="4525E8BC"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56CBF5AE"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Выдача копий архивных документов, подтверждающих право на владение землей</w:t>
            </w:r>
          </w:p>
        </w:tc>
        <w:tc>
          <w:tcPr>
            <w:tcW w:w="568" w:type="dxa"/>
          </w:tcPr>
          <w:p w14:paraId="699CF312"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w:t>
            </w:r>
          </w:p>
        </w:tc>
      </w:tr>
      <w:tr w:rsidR="00BD37FC" w:rsidRPr="00BD37FC" w14:paraId="2DF66E49"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5A5E3D0D"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 xml:space="preserve">Предоставление разрешения на осуществление земляных работ на территории сельского поселения </w:t>
            </w:r>
            <w:proofErr w:type="gramStart"/>
            <w:r w:rsidRPr="00BD37FC">
              <w:rPr>
                <w:rFonts w:ascii="Times New Roman" w:eastAsia="Calibri" w:hAnsi="Times New Roman"/>
                <w:sz w:val="18"/>
                <w:szCs w:val="18"/>
              </w:rPr>
              <w:t>Сентябрьский</w:t>
            </w:r>
            <w:proofErr w:type="gramEnd"/>
          </w:p>
        </w:tc>
        <w:tc>
          <w:tcPr>
            <w:tcW w:w="568" w:type="dxa"/>
          </w:tcPr>
          <w:p w14:paraId="6C5903DF"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4</w:t>
            </w:r>
          </w:p>
        </w:tc>
      </w:tr>
      <w:tr w:rsidR="00BD37FC" w:rsidRPr="00BD37FC" w14:paraId="3A08D2A1"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61F1AC20"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Подготовка и утверждение документации по планировке территории</w:t>
            </w:r>
          </w:p>
        </w:tc>
        <w:tc>
          <w:tcPr>
            <w:tcW w:w="568" w:type="dxa"/>
          </w:tcPr>
          <w:p w14:paraId="0F653E04"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w:t>
            </w:r>
          </w:p>
        </w:tc>
      </w:tr>
      <w:tr w:rsidR="00BD37FC" w:rsidRPr="00BD37FC" w14:paraId="521C0983"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7F8546A6"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 xml:space="preserve">Предоставление на разрешения на отклонение от придельных параметров разрешенного строительства, реконструкция объектов капитального строительства, расположенных на территории сельского поселения </w:t>
            </w:r>
            <w:proofErr w:type="gramStart"/>
            <w:r w:rsidRPr="00BD37FC">
              <w:rPr>
                <w:rFonts w:ascii="Times New Roman" w:eastAsia="Calibri" w:hAnsi="Times New Roman"/>
                <w:sz w:val="18"/>
                <w:szCs w:val="18"/>
              </w:rPr>
              <w:t>Сентябрьский</w:t>
            </w:r>
            <w:proofErr w:type="gramEnd"/>
          </w:p>
        </w:tc>
        <w:tc>
          <w:tcPr>
            <w:tcW w:w="568" w:type="dxa"/>
          </w:tcPr>
          <w:p w14:paraId="36F4382E"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w:t>
            </w:r>
          </w:p>
        </w:tc>
      </w:tr>
      <w:tr w:rsidR="00BD37FC" w:rsidRPr="00BD37FC" w14:paraId="56B05112"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18A5C766"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Предоставления разрешения на условно разрешенный вид      использования земельного участка или объекта капитального строительства</w:t>
            </w:r>
          </w:p>
        </w:tc>
        <w:tc>
          <w:tcPr>
            <w:tcW w:w="568" w:type="dxa"/>
          </w:tcPr>
          <w:p w14:paraId="2ADF619B"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w:t>
            </w:r>
          </w:p>
        </w:tc>
      </w:tr>
      <w:tr w:rsidR="00BD37FC" w:rsidRPr="00BD37FC" w14:paraId="6E0A3123"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4523109B"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568" w:type="dxa"/>
          </w:tcPr>
          <w:p w14:paraId="6D40E7D1"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4</w:t>
            </w:r>
          </w:p>
        </w:tc>
      </w:tr>
      <w:tr w:rsidR="00BD37FC" w:rsidRPr="00BD37FC" w14:paraId="48EC5E90"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180C016E"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Предоставление жилых помещений муниципального жилищного фонда по договорам социального найма</w:t>
            </w:r>
          </w:p>
        </w:tc>
        <w:tc>
          <w:tcPr>
            <w:tcW w:w="568" w:type="dxa"/>
          </w:tcPr>
          <w:p w14:paraId="1F9F9A3A"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w:t>
            </w:r>
          </w:p>
        </w:tc>
      </w:tr>
      <w:tr w:rsidR="00BD37FC" w:rsidRPr="00BD37FC" w14:paraId="2CB1D208"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2EF49CB2"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Предоставление жилых помещений муниципального жилищного фонда коммерческого использования</w:t>
            </w:r>
          </w:p>
        </w:tc>
        <w:tc>
          <w:tcPr>
            <w:tcW w:w="568" w:type="dxa"/>
          </w:tcPr>
          <w:p w14:paraId="792C1F18"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w:t>
            </w:r>
          </w:p>
        </w:tc>
      </w:tr>
      <w:tr w:rsidR="00BD37FC" w:rsidRPr="00BD37FC" w14:paraId="37E7F656"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3CD34F8D"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Присвоение объекту адресации адреса, изменению, аннулированию его адреса</w:t>
            </w:r>
          </w:p>
        </w:tc>
        <w:tc>
          <w:tcPr>
            <w:tcW w:w="568" w:type="dxa"/>
          </w:tcPr>
          <w:p w14:paraId="119FBB7A"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70</w:t>
            </w:r>
          </w:p>
        </w:tc>
      </w:tr>
      <w:tr w:rsidR="00BD37FC" w:rsidRPr="00BD37FC" w14:paraId="2F3070D0"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58E211DD"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Предоставление жилых помещений муниципального специализированного жилищного фонда по договорам найма</w:t>
            </w:r>
          </w:p>
        </w:tc>
        <w:tc>
          <w:tcPr>
            <w:tcW w:w="568" w:type="dxa"/>
          </w:tcPr>
          <w:p w14:paraId="73D43634"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5</w:t>
            </w:r>
          </w:p>
        </w:tc>
      </w:tr>
      <w:tr w:rsidR="00BD37FC" w:rsidRPr="00BD37FC" w14:paraId="034321E4" w14:textId="77777777" w:rsidTr="00BD37FC">
        <w:tc>
          <w:tcPr>
            <w:cnfStyle w:val="001000000000" w:firstRow="0" w:lastRow="0" w:firstColumn="1" w:lastColumn="0" w:oddVBand="0" w:evenVBand="0" w:oddHBand="0" w:evenHBand="0" w:firstRowFirstColumn="0" w:firstRowLastColumn="0" w:lastRowFirstColumn="0" w:lastRowLastColumn="0"/>
            <w:tcW w:w="8897" w:type="dxa"/>
          </w:tcPr>
          <w:p w14:paraId="7064A238"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18"/>
                <w:szCs w:val="18"/>
              </w:rPr>
            </w:pPr>
            <w:r w:rsidRPr="00BD37FC">
              <w:rPr>
                <w:rFonts w:ascii="Times New Roman" w:eastAsia="Calibri" w:hAnsi="Times New Roman"/>
                <w:sz w:val="18"/>
                <w:szCs w:val="18"/>
              </w:rPr>
              <w:t>Предоставление архивных справок, архивных выписок, копий архивных документов</w:t>
            </w:r>
          </w:p>
        </w:tc>
        <w:tc>
          <w:tcPr>
            <w:tcW w:w="568" w:type="dxa"/>
          </w:tcPr>
          <w:p w14:paraId="5FB02332"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w:t>
            </w:r>
          </w:p>
        </w:tc>
      </w:tr>
    </w:tbl>
    <w:p w14:paraId="4177CA72"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sz w:val="18"/>
          <w:szCs w:val="18"/>
          <w:lang w:eastAsia="en-US"/>
        </w:rPr>
      </w:pPr>
    </w:p>
    <w:p w14:paraId="2B9E4E1C"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2.2.7.</w:t>
      </w:r>
      <w:r w:rsidRPr="00BD37FC">
        <w:rPr>
          <w:rFonts w:ascii="Times New Roman" w:eastAsia="Calibri" w:hAnsi="Times New Roman"/>
          <w:sz w:val="18"/>
          <w:szCs w:val="18"/>
          <w:lang w:eastAsia="en-US"/>
        </w:rPr>
        <w:t xml:space="preserve"> </w:t>
      </w:r>
      <w:r w:rsidRPr="00BD37FC">
        <w:rPr>
          <w:rFonts w:ascii="Times New Roman" w:eastAsia="Calibri" w:hAnsi="Times New Roman"/>
          <w:b/>
          <w:sz w:val="18"/>
          <w:szCs w:val="18"/>
          <w:lang w:eastAsia="en-US"/>
        </w:rPr>
        <w:t>Информирование граждан</w:t>
      </w:r>
    </w:p>
    <w:p w14:paraId="732758B8"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sz w:val="18"/>
          <w:szCs w:val="18"/>
          <w:lang w:eastAsia="en-US"/>
        </w:rPr>
      </w:pPr>
    </w:p>
    <w:p w14:paraId="47836ECC"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14:paraId="183E6DF1"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w:t>
      </w:r>
      <w:proofErr w:type="gramEnd"/>
      <w:r w:rsidRPr="00BD37FC">
        <w:rPr>
          <w:rFonts w:ascii="Times New Roman" w:eastAsia="Calibri" w:hAnsi="Times New Roman"/>
          <w:sz w:val="18"/>
          <w:szCs w:val="18"/>
          <w:lang w:eastAsia="en-US"/>
        </w:rPr>
        <w:t xml:space="preserve">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w:t>
      </w:r>
    </w:p>
    <w:p w14:paraId="2E0C6442"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За период 2024 года выпущено 53 номера информационного бюллетеня «Сентябрьский вестник» (АППГ – 40). Все номера размещены на официальном сайте органа местного самоуправления в сети Интернет.</w:t>
      </w:r>
    </w:p>
    <w:p w14:paraId="2C6F0A2D"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Сайт администрации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находится по адресу:  </w:t>
      </w:r>
      <w:hyperlink r:id="rId16" w:history="1">
        <w:r w:rsidRPr="00BD37FC">
          <w:rPr>
            <w:rFonts w:ascii="Times New Roman" w:eastAsia="Calibri" w:hAnsi="Times New Roman"/>
            <w:color w:val="0000FF"/>
            <w:sz w:val="18"/>
            <w:szCs w:val="18"/>
            <w:u w:val="single"/>
            <w:lang w:eastAsia="en-US"/>
          </w:rPr>
          <w:t>https://sentyabrskij-r86.gosweb.gosuslugi.ru/</w:t>
        </w:r>
      </w:hyperlink>
      <w:r w:rsidRPr="00BD37FC">
        <w:rPr>
          <w:rFonts w:ascii="Times New Roman" w:eastAsia="Calibri" w:hAnsi="Times New Roman"/>
          <w:sz w:val="18"/>
          <w:szCs w:val="18"/>
          <w:lang w:eastAsia="en-US"/>
        </w:rPr>
        <w:t xml:space="preserve"> на сайте администрации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14:paraId="3AE61DCA" w14:textId="77777777" w:rsidR="00BD37FC" w:rsidRPr="00BD37FC" w:rsidRDefault="00BD37FC" w:rsidP="00D9087B">
      <w:pPr>
        <w:numPr>
          <w:ilvl w:val="0"/>
          <w:numId w:val="21"/>
        </w:numPr>
        <w:spacing w:after="0" w:line="360" w:lineRule="auto"/>
        <w:ind w:left="426"/>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общая информация об органе местного самоуправления;</w:t>
      </w:r>
    </w:p>
    <w:p w14:paraId="2911A620" w14:textId="77777777" w:rsidR="00BD37FC" w:rsidRPr="00BD37FC" w:rsidRDefault="00BD37FC" w:rsidP="00D9087B">
      <w:pPr>
        <w:numPr>
          <w:ilvl w:val="0"/>
          <w:numId w:val="21"/>
        </w:numPr>
        <w:spacing w:after="0" w:line="360" w:lineRule="auto"/>
        <w:ind w:left="426"/>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информация о нормотворческой деятельности органа местного самоуправления;</w:t>
      </w:r>
    </w:p>
    <w:p w14:paraId="251EE801" w14:textId="77777777" w:rsidR="00BD37FC" w:rsidRPr="00BD37FC" w:rsidRDefault="00BD37FC" w:rsidP="00D9087B">
      <w:pPr>
        <w:numPr>
          <w:ilvl w:val="0"/>
          <w:numId w:val="21"/>
        </w:numPr>
        <w:spacing w:after="0" w:line="360" w:lineRule="auto"/>
        <w:ind w:left="426"/>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информация об участии органа местного самоуправления в целевых и иных программах;</w:t>
      </w:r>
    </w:p>
    <w:p w14:paraId="2DB721B1" w14:textId="77777777" w:rsidR="00BD37FC" w:rsidRPr="00BD37FC" w:rsidRDefault="00BD37FC" w:rsidP="00D9087B">
      <w:pPr>
        <w:numPr>
          <w:ilvl w:val="0"/>
          <w:numId w:val="21"/>
        </w:numPr>
        <w:spacing w:after="0" w:line="360" w:lineRule="auto"/>
        <w:ind w:left="426"/>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14:paraId="65944709" w14:textId="77777777" w:rsidR="00BD37FC" w:rsidRPr="00BD37FC" w:rsidRDefault="00BD37FC" w:rsidP="00D9087B">
      <w:pPr>
        <w:numPr>
          <w:ilvl w:val="0"/>
          <w:numId w:val="21"/>
        </w:numPr>
        <w:spacing w:after="0" w:line="360" w:lineRule="auto"/>
        <w:ind w:left="426"/>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статистическая информация о деятельности органа местного самоуправления;</w:t>
      </w:r>
    </w:p>
    <w:p w14:paraId="047605E8" w14:textId="77777777" w:rsidR="00BD37FC" w:rsidRPr="00BD37FC" w:rsidRDefault="00BD37FC" w:rsidP="00D9087B">
      <w:pPr>
        <w:numPr>
          <w:ilvl w:val="0"/>
          <w:numId w:val="21"/>
        </w:numPr>
        <w:spacing w:after="0" w:line="360" w:lineRule="auto"/>
        <w:ind w:left="426"/>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информация о кадровом обеспечении органа местного самоуправления;</w:t>
      </w:r>
    </w:p>
    <w:p w14:paraId="3ECD3C65" w14:textId="77777777" w:rsidR="00BD37FC" w:rsidRPr="00BD37FC" w:rsidRDefault="00BD37FC" w:rsidP="00D9087B">
      <w:pPr>
        <w:numPr>
          <w:ilvl w:val="0"/>
          <w:numId w:val="21"/>
        </w:numPr>
        <w:spacing w:after="0" w:line="360" w:lineRule="auto"/>
        <w:ind w:left="426"/>
        <w:jc w:val="both"/>
        <w:rPr>
          <w:rFonts w:ascii="Times New Roman" w:eastAsia="Calibri" w:hAnsi="Times New Roman"/>
          <w:sz w:val="18"/>
          <w:szCs w:val="18"/>
          <w:lang w:eastAsia="en-US"/>
        </w:rPr>
      </w:pPr>
      <w:hyperlink r:id="rId17" w:anchor="/document/73425687/entry/1000" w:history="1">
        <w:r w:rsidRPr="00BD37FC">
          <w:rPr>
            <w:rFonts w:ascii="Times New Roman" w:eastAsia="Calibri" w:hAnsi="Times New Roman"/>
            <w:sz w:val="18"/>
            <w:szCs w:val="18"/>
            <w:lang w:eastAsia="en-US"/>
          </w:rPr>
          <w:t>информация</w:t>
        </w:r>
      </w:hyperlink>
      <w:r w:rsidRPr="00BD37FC">
        <w:rPr>
          <w:rFonts w:ascii="Times New Roman" w:eastAsia="Calibri" w:hAnsi="Times New Roman"/>
          <w:sz w:val="18"/>
          <w:szCs w:val="18"/>
          <w:lang w:eastAsia="en-US"/>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14:paraId="6292C17C"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lastRenderedPageBreak/>
        <w:t>Статистический анализ за 2024 год показал, что было 27,6 тысяч просмотров нашего сайта:</w:t>
      </w:r>
    </w:p>
    <w:p w14:paraId="3315A73C"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
    <w:p w14:paraId="60BD85EE" w14:textId="77777777" w:rsidR="00BD37FC" w:rsidRPr="00BD37FC" w:rsidRDefault="00BD37FC" w:rsidP="00BD37FC">
      <w:pPr>
        <w:spacing w:after="0" w:line="360" w:lineRule="auto"/>
        <w:ind w:firstLine="1418"/>
        <w:jc w:val="both"/>
        <w:rPr>
          <w:rFonts w:ascii="Times New Roman" w:eastAsia="Calibri" w:hAnsi="Times New Roman"/>
          <w:sz w:val="18"/>
          <w:szCs w:val="18"/>
          <w:lang w:eastAsia="en-US"/>
        </w:rPr>
      </w:pPr>
      <w:r w:rsidRPr="00BD37FC">
        <w:rPr>
          <w:rFonts w:eastAsia="Calibri"/>
          <w:noProof/>
          <w:sz w:val="18"/>
          <w:szCs w:val="18"/>
        </w:rPr>
        <w:drawing>
          <wp:inline distT="0" distB="0" distL="0" distR="0" wp14:anchorId="5B4BE1E9" wp14:editId="09268E26">
            <wp:extent cx="4648200" cy="284797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C7F332" w14:textId="77777777" w:rsidR="00BD37FC" w:rsidRPr="00BD37FC" w:rsidRDefault="00BD37FC" w:rsidP="00BD37FC">
      <w:pPr>
        <w:spacing w:after="0" w:line="360" w:lineRule="auto"/>
        <w:ind w:firstLine="1276"/>
        <w:jc w:val="both"/>
        <w:rPr>
          <w:rFonts w:ascii="Times New Roman" w:eastAsia="Calibri" w:hAnsi="Times New Roman"/>
          <w:sz w:val="18"/>
          <w:szCs w:val="18"/>
          <w:lang w:eastAsia="en-US"/>
        </w:rPr>
      </w:pPr>
      <w:r w:rsidRPr="00BD37FC">
        <w:rPr>
          <w:rFonts w:eastAsia="Calibri"/>
          <w:noProof/>
          <w:sz w:val="18"/>
          <w:szCs w:val="18"/>
        </w:rPr>
        <w:drawing>
          <wp:inline distT="0" distB="0" distL="0" distR="0" wp14:anchorId="27280DDD" wp14:editId="46A8AAC1">
            <wp:extent cx="4600575" cy="27908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C9A90B"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География посетителей достаточно обширна и составляет много стран. Наиболее популярные, просмотренные страницы:</w:t>
      </w:r>
    </w:p>
    <w:tbl>
      <w:tblPr>
        <w:tblStyle w:val="GridTable1LightAccent3"/>
        <w:tblW w:w="0" w:type="auto"/>
        <w:tblLook w:val="04A0" w:firstRow="1" w:lastRow="0" w:firstColumn="1" w:lastColumn="0" w:noHBand="0" w:noVBand="1"/>
      </w:tblPr>
      <w:tblGrid>
        <w:gridCol w:w="4785"/>
        <w:gridCol w:w="4786"/>
      </w:tblGrid>
      <w:tr w:rsidR="00BD37FC" w:rsidRPr="00BD37FC" w14:paraId="381B19CB" w14:textId="77777777" w:rsidTr="00BD3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2966E9B5"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Название страницы</w:t>
            </w:r>
          </w:p>
        </w:tc>
        <w:tc>
          <w:tcPr>
            <w:tcW w:w="4786" w:type="dxa"/>
          </w:tcPr>
          <w:p w14:paraId="6C208F01" w14:textId="77777777" w:rsidR="00BD37FC" w:rsidRPr="00BD37FC" w:rsidRDefault="00BD37FC" w:rsidP="00BD37FC">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Количество просмотров</w:t>
            </w:r>
          </w:p>
        </w:tc>
      </w:tr>
      <w:tr w:rsidR="00BD37FC" w:rsidRPr="00BD37FC" w14:paraId="5FA2C7D3"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02B9411D"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Муниципальный округ - Главная страница</w:t>
            </w:r>
          </w:p>
        </w:tc>
        <w:tc>
          <w:tcPr>
            <w:tcW w:w="4786" w:type="dxa"/>
          </w:tcPr>
          <w:p w14:paraId="1803AA23"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2 847</w:t>
            </w:r>
          </w:p>
        </w:tc>
      </w:tr>
      <w:tr w:rsidR="00BD37FC" w:rsidRPr="00BD37FC" w14:paraId="400F1A1E"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02D8C299"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Новости и репортажи</w:t>
            </w:r>
          </w:p>
        </w:tc>
        <w:tc>
          <w:tcPr>
            <w:tcW w:w="4786" w:type="dxa"/>
          </w:tcPr>
          <w:p w14:paraId="50AE0BF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2 337</w:t>
            </w:r>
          </w:p>
        </w:tc>
      </w:tr>
      <w:tr w:rsidR="00BD37FC" w:rsidRPr="00BD37FC" w14:paraId="66E35235"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1E69D1A2"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Поиск</w:t>
            </w:r>
          </w:p>
        </w:tc>
        <w:tc>
          <w:tcPr>
            <w:tcW w:w="4786" w:type="dxa"/>
          </w:tcPr>
          <w:p w14:paraId="5C9BFA6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1 691</w:t>
            </w:r>
          </w:p>
        </w:tc>
      </w:tr>
      <w:tr w:rsidR="00BD37FC" w:rsidRPr="00BD37FC" w14:paraId="04657D60"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39D5ABF2"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2024 год</w:t>
            </w:r>
          </w:p>
        </w:tc>
        <w:tc>
          <w:tcPr>
            <w:tcW w:w="4786" w:type="dxa"/>
          </w:tcPr>
          <w:p w14:paraId="553243F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1 360</w:t>
            </w:r>
          </w:p>
        </w:tc>
      </w:tr>
      <w:tr w:rsidR="00BD37FC" w:rsidRPr="00BD37FC" w14:paraId="71BA52AF"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448772EA"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Деятельность</w:t>
            </w:r>
          </w:p>
        </w:tc>
        <w:tc>
          <w:tcPr>
            <w:tcW w:w="4786" w:type="dxa"/>
          </w:tcPr>
          <w:p w14:paraId="1B5046D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1 300</w:t>
            </w:r>
          </w:p>
        </w:tc>
      </w:tr>
      <w:tr w:rsidR="00BD37FC" w:rsidRPr="00BD37FC" w14:paraId="47355099"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140306B4"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Постановления администрации</w:t>
            </w:r>
          </w:p>
        </w:tc>
        <w:tc>
          <w:tcPr>
            <w:tcW w:w="4786" w:type="dxa"/>
          </w:tcPr>
          <w:p w14:paraId="5324D61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847</w:t>
            </w:r>
          </w:p>
        </w:tc>
      </w:tr>
      <w:tr w:rsidR="00BD37FC" w:rsidRPr="00BD37FC" w14:paraId="48047853"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6361D22D"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Новости для населения</w:t>
            </w:r>
          </w:p>
        </w:tc>
        <w:tc>
          <w:tcPr>
            <w:tcW w:w="4786" w:type="dxa"/>
          </w:tcPr>
          <w:p w14:paraId="3AC8E4F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749</w:t>
            </w:r>
          </w:p>
        </w:tc>
      </w:tr>
      <w:tr w:rsidR="00BD37FC" w:rsidRPr="00BD37FC" w14:paraId="4495689D"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6E88E283"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Решения Совета депутатов</w:t>
            </w:r>
          </w:p>
        </w:tc>
        <w:tc>
          <w:tcPr>
            <w:tcW w:w="4786" w:type="dxa"/>
          </w:tcPr>
          <w:p w14:paraId="1466BE0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687</w:t>
            </w:r>
          </w:p>
        </w:tc>
      </w:tr>
      <w:tr w:rsidR="00BD37FC" w:rsidRPr="00BD37FC" w14:paraId="4EC7D9B3"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32DB26DA"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Контакты</w:t>
            </w:r>
          </w:p>
        </w:tc>
        <w:tc>
          <w:tcPr>
            <w:tcW w:w="4786" w:type="dxa"/>
          </w:tcPr>
          <w:p w14:paraId="1C6E4E8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558</w:t>
            </w:r>
          </w:p>
        </w:tc>
      </w:tr>
      <w:tr w:rsidR="00BD37FC" w:rsidRPr="00BD37FC" w14:paraId="69BC3DE7" w14:textId="77777777" w:rsidTr="00BD37FC">
        <w:tc>
          <w:tcPr>
            <w:cnfStyle w:val="001000000000" w:firstRow="0" w:lastRow="0" w:firstColumn="1" w:lastColumn="0" w:oddVBand="0" w:evenVBand="0" w:oddHBand="0" w:evenHBand="0" w:firstRowFirstColumn="0" w:firstRowLastColumn="0" w:lastRowFirstColumn="0" w:lastRowLastColumn="0"/>
            <w:tcW w:w="4785" w:type="dxa"/>
          </w:tcPr>
          <w:p w14:paraId="63F79280"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Документы</w:t>
            </w:r>
          </w:p>
        </w:tc>
        <w:tc>
          <w:tcPr>
            <w:tcW w:w="4786" w:type="dxa"/>
          </w:tcPr>
          <w:p w14:paraId="2BBC169D"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406</w:t>
            </w:r>
          </w:p>
        </w:tc>
      </w:tr>
    </w:tbl>
    <w:p w14:paraId="759FC1F3"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
    <w:p w14:paraId="0CE06ADC"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 Не пользуется популярностью информация о жилищно-коммунальной сфере, при этом, большинство вопросов от наших жителей поступает именно в этой области.</w:t>
      </w:r>
    </w:p>
    <w:p w14:paraId="18703CD6"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и жителей активно работают страница во ВКОНТАКТЕ </w:t>
      </w:r>
      <w:hyperlink r:id="rId20" w:history="1">
        <w:r w:rsidRPr="00BD37FC">
          <w:rPr>
            <w:rFonts w:ascii="Times New Roman" w:eastAsia="Calibri" w:hAnsi="Times New Roman"/>
            <w:color w:val="0000FF"/>
            <w:sz w:val="18"/>
            <w:szCs w:val="18"/>
            <w:u w:val="single"/>
            <w:lang w:eastAsia="en-US"/>
          </w:rPr>
          <w:t>https://vk.com/id749763897</w:t>
        </w:r>
      </w:hyperlink>
      <w:r w:rsidRPr="00BD37FC">
        <w:rPr>
          <w:rFonts w:ascii="Times New Roman" w:eastAsia="Calibri" w:hAnsi="Times New Roman"/>
          <w:sz w:val="18"/>
          <w:szCs w:val="18"/>
          <w:lang w:eastAsia="en-US"/>
        </w:rPr>
        <w:t xml:space="preserve"> и в социальной сети Одноклассники </w:t>
      </w:r>
      <w:hyperlink r:id="rId21" w:history="1">
        <w:r w:rsidRPr="00BD37FC">
          <w:rPr>
            <w:rFonts w:ascii="Times New Roman" w:eastAsia="Calibri" w:hAnsi="Times New Roman"/>
            <w:color w:val="0000FF"/>
            <w:sz w:val="18"/>
            <w:szCs w:val="18"/>
            <w:u w:val="single"/>
            <w:lang w:eastAsia="en-US"/>
          </w:rPr>
          <w:t>https://ok.ru/feed</w:t>
        </w:r>
      </w:hyperlink>
      <w:r w:rsidRPr="00BD37FC">
        <w:rPr>
          <w:rFonts w:ascii="Times New Roman" w:eastAsia="Calibri" w:hAnsi="Times New Roman"/>
          <w:sz w:val="18"/>
          <w:szCs w:val="18"/>
          <w:lang w:eastAsia="en-US"/>
        </w:rPr>
        <w:t xml:space="preserve">  где размещаются информационные материалы, отражающие общую жизнедеятельность поселения в целом, здесь же </w:t>
      </w:r>
      <w:r w:rsidRPr="00BD37FC">
        <w:rPr>
          <w:rFonts w:ascii="Times New Roman" w:eastAsia="Calibri" w:hAnsi="Times New Roman"/>
          <w:sz w:val="18"/>
          <w:szCs w:val="18"/>
          <w:lang w:eastAsia="en-US"/>
        </w:rPr>
        <w:lastRenderedPageBreak/>
        <w:t xml:space="preserve">можно оставить комментарии и предложения по сложившейся ситуации. На 31 декабря 2024 года общее количество подписчиков составило 1714 человек. </w:t>
      </w:r>
    </w:p>
    <w:p w14:paraId="24DA9916" w14:textId="77777777" w:rsidR="00BD37FC" w:rsidRPr="00BD37FC" w:rsidRDefault="00BD37FC" w:rsidP="00BD37FC">
      <w:pPr>
        <w:tabs>
          <w:tab w:val="left" w:pos="4215"/>
        </w:tabs>
        <w:spacing w:after="0" w:line="360" w:lineRule="auto"/>
        <w:ind w:left="720"/>
        <w:contextualSpacing/>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ab/>
      </w:r>
    </w:p>
    <w:p w14:paraId="712FB56F"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2.2.8. Жилищный фонд</w:t>
      </w:r>
    </w:p>
    <w:p w14:paraId="4E50585D"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b/>
          <w:sz w:val="18"/>
          <w:szCs w:val="18"/>
          <w:lang w:eastAsia="en-US"/>
        </w:rPr>
      </w:pPr>
    </w:p>
    <w:p w14:paraId="7B5AB722"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Жилищный фонд муниципального образования сельское поселение Сентябрьский составляет 30,6 тыс. </w:t>
      </w:r>
      <w:proofErr w:type="spellStart"/>
      <w:r w:rsidRPr="00BD37FC">
        <w:rPr>
          <w:rFonts w:ascii="Times New Roman" w:eastAsia="Calibri" w:hAnsi="Times New Roman"/>
          <w:sz w:val="18"/>
          <w:szCs w:val="18"/>
          <w:lang w:eastAsia="en-US"/>
        </w:rPr>
        <w:t>кв.м</w:t>
      </w:r>
      <w:proofErr w:type="spellEnd"/>
      <w:r w:rsidRPr="00BD37FC">
        <w:rPr>
          <w:rFonts w:ascii="Times New Roman" w:eastAsia="Calibri" w:hAnsi="Times New Roman"/>
          <w:sz w:val="18"/>
          <w:szCs w:val="18"/>
          <w:lang w:eastAsia="en-US"/>
        </w:rPr>
        <w:t xml:space="preserve">., из них МКД – 28.5 </w:t>
      </w:r>
      <w:proofErr w:type="spellStart"/>
      <w:r w:rsidRPr="00BD37FC">
        <w:rPr>
          <w:rFonts w:ascii="Times New Roman" w:eastAsia="Calibri" w:hAnsi="Times New Roman"/>
          <w:sz w:val="18"/>
          <w:szCs w:val="18"/>
          <w:lang w:eastAsia="en-US"/>
        </w:rPr>
        <w:t>тыс.кв</w:t>
      </w:r>
      <w:proofErr w:type="gramStart"/>
      <w:r w:rsidRPr="00BD37FC">
        <w:rPr>
          <w:rFonts w:ascii="Times New Roman" w:eastAsia="Calibri" w:hAnsi="Times New Roman"/>
          <w:sz w:val="18"/>
          <w:szCs w:val="18"/>
          <w:lang w:eastAsia="en-US"/>
        </w:rPr>
        <w:t>.м</w:t>
      </w:r>
      <w:proofErr w:type="spellEnd"/>
      <w:proofErr w:type="gramEnd"/>
      <w:r w:rsidRPr="00BD37FC">
        <w:rPr>
          <w:rFonts w:ascii="Times New Roman" w:eastAsia="Calibri" w:hAnsi="Times New Roman"/>
          <w:sz w:val="18"/>
          <w:szCs w:val="18"/>
          <w:lang w:eastAsia="en-US"/>
        </w:rPr>
        <w:t>,</w:t>
      </w:r>
    </w:p>
    <w:p w14:paraId="62307AE7"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ИЖС – 2,1 тыс. </w:t>
      </w:r>
      <w:proofErr w:type="spellStart"/>
      <w:r w:rsidRPr="00BD37FC">
        <w:rPr>
          <w:rFonts w:ascii="Times New Roman" w:eastAsia="Calibri" w:hAnsi="Times New Roman"/>
          <w:sz w:val="18"/>
          <w:szCs w:val="18"/>
          <w:lang w:eastAsia="en-US"/>
        </w:rPr>
        <w:t>кв.м</w:t>
      </w:r>
      <w:proofErr w:type="spellEnd"/>
      <w:r w:rsidRPr="00BD37FC">
        <w:rPr>
          <w:rFonts w:ascii="Times New Roman" w:eastAsia="Calibri" w:hAnsi="Times New Roman"/>
          <w:sz w:val="18"/>
          <w:szCs w:val="18"/>
          <w:lang w:eastAsia="en-US"/>
        </w:rPr>
        <w:t>.</w:t>
      </w:r>
    </w:p>
    <w:p w14:paraId="78E7CAF4"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По состоянию на 31.12.2024 года ветхое, аварийное жильё на территории поселения отсутствует, работы по признанию жилых помещений </w:t>
      </w:r>
      <w:proofErr w:type="gramStart"/>
      <w:r w:rsidRPr="00BD37FC">
        <w:rPr>
          <w:rFonts w:ascii="Times New Roman" w:eastAsia="Calibri" w:hAnsi="Times New Roman"/>
          <w:sz w:val="18"/>
          <w:szCs w:val="18"/>
          <w:lang w:eastAsia="en-US"/>
        </w:rPr>
        <w:t>непригодными</w:t>
      </w:r>
      <w:proofErr w:type="gramEnd"/>
      <w:r w:rsidRPr="00BD37FC">
        <w:rPr>
          <w:rFonts w:ascii="Times New Roman" w:eastAsia="Calibri" w:hAnsi="Times New Roman"/>
          <w:sz w:val="18"/>
          <w:szCs w:val="18"/>
          <w:lang w:eastAsia="en-US"/>
        </w:rPr>
        <w:t xml:space="preserve"> и многоквартирных домов аварийными не запланированы</w:t>
      </w:r>
    </w:p>
    <w:p w14:paraId="6F61E714"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hAnsi="Times New Roman"/>
          <w:sz w:val="18"/>
          <w:szCs w:val="18"/>
        </w:rPr>
        <w:t xml:space="preserve">В 2024 году была проведена инвентаризация жилых помещений, </w:t>
      </w:r>
      <w:r w:rsidRPr="00BD37FC">
        <w:rPr>
          <w:rFonts w:ascii="Times New Roman" w:hAnsi="Times New Roman"/>
          <w:iCs/>
          <w:sz w:val="18"/>
          <w:szCs w:val="18"/>
        </w:rPr>
        <w:t>в том числе муниципального специализированного жилищного фонда</w:t>
      </w:r>
      <w:r w:rsidRPr="00BD37FC">
        <w:rPr>
          <w:rFonts w:ascii="Times New Roman" w:hAnsi="Times New Roman"/>
          <w:sz w:val="18"/>
          <w:szCs w:val="18"/>
        </w:rPr>
        <w:t xml:space="preserve">. В результате инвентаризации было установлено, что одно жилое помещение социального использования в жилом многоквартирном доме не поставлено на кадастровый учет, </w:t>
      </w:r>
      <w:proofErr w:type="gramStart"/>
      <w:r w:rsidRPr="00BD37FC">
        <w:rPr>
          <w:rFonts w:ascii="Times New Roman" w:hAnsi="Times New Roman"/>
          <w:sz w:val="18"/>
          <w:szCs w:val="18"/>
        </w:rPr>
        <w:t>в следствии</w:t>
      </w:r>
      <w:proofErr w:type="gramEnd"/>
      <w:r w:rsidRPr="00BD37FC">
        <w:rPr>
          <w:rFonts w:ascii="Times New Roman" w:hAnsi="Times New Roman"/>
          <w:sz w:val="18"/>
          <w:szCs w:val="18"/>
        </w:rPr>
        <w:t xml:space="preserve"> чего, наниматель жилого помещения по договору социального найма не имел возможности оформить право собственности на жилое помещение. После всех проведенных мероприятий (постановка объекта на кадастровый учет, регистрация права собственности) жилое помещение передано гражданину в собственность по договору приватизации. </w:t>
      </w:r>
    </w:p>
    <w:p w14:paraId="19EACE99"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2024 году заключено:</w:t>
      </w:r>
    </w:p>
    <w:p w14:paraId="60047F73"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- 4 договоров найма жилых помещений специализированного (служебного) </w:t>
      </w:r>
      <w:bookmarkStart w:id="3" w:name="_Hlk153298381"/>
      <w:r w:rsidRPr="00BD37FC">
        <w:rPr>
          <w:rFonts w:ascii="Times New Roman" w:eastAsia="Calibri" w:hAnsi="Times New Roman"/>
          <w:sz w:val="18"/>
          <w:szCs w:val="18"/>
          <w:lang w:eastAsia="en-US"/>
        </w:rPr>
        <w:t>муниципального жилищного фонда</w:t>
      </w:r>
      <w:bookmarkEnd w:id="3"/>
      <w:r w:rsidRPr="00BD37FC">
        <w:rPr>
          <w:rFonts w:ascii="Times New Roman" w:eastAsia="Calibri" w:hAnsi="Times New Roman"/>
          <w:sz w:val="18"/>
          <w:szCs w:val="18"/>
          <w:lang w:eastAsia="en-US"/>
        </w:rPr>
        <w:t>;</w:t>
      </w:r>
    </w:p>
    <w:p w14:paraId="279A3DA3"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- 2 договора коммерческого найма муниципального жилищного фонда</w:t>
      </w:r>
    </w:p>
    <w:p w14:paraId="633B6E67"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- 1 договор социального найма.</w:t>
      </w:r>
    </w:p>
    <w:p w14:paraId="7A075D9A"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- 3 договора приватизации.</w:t>
      </w:r>
    </w:p>
    <w:p w14:paraId="079EC446" w14:textId="77777777" w:rsidR="00BD37FC" w:rsidRPr="00BD37FC" w:rsidRDefault="00BD37FC" w:rsidP="00BD37FC">
      <w:pPr>
        <w:shd w:val="clear" w:color="auto" w:fill="FFFFFF"/>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 В целях получения информации, на портале Росреестра специалистом сформировано 212 заявлений на получение государственных услуг по переходу прав собственности, снятию объектов с кадастрового учета и предоставлению информации по объектам недвижимости.</w:t>
      </w:r>
    </w:p>
    <w:p w14:paraId="70DC777C" w14:textId="77777777" w:rsidR="00BD37FC" w:rsidRPr="00BD37FC" w:rsidRDefault="00BD37FC" w:rsidP="00BD37FC">
      <w:pPr>
        <w:shd w:val="clear" w:color="auto" w:fill="FFFFFF"/>
        <w:spacing w:after="0" w:line="360" w:lineRule="auto"/>
        <w:ind w:firstLine="709"/>
        <w:jc w:val="both"/>
        <w:rPr>
          <w:rFonts w:ascii="Times New Roman" w:eastAsia="Calibri" w:hAnsi="Times New Roman"/>
          <w:b/>
          <w:sz w:val="18"/>
          <w:szCs w:val="18"/>
          <w:lang w:eastAsia="en-US"/>
        </w:rPr>
      </w:pPr>
    </w:p>
    <w:p w14:paraId="54E0C9E1"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2.2.9. Работа с населением и общественностью</w:t>
      </w:r>
    </w:p>
    <w:p w14:paraId="4EADA410" w14:textId="77777777" w:rsidR="00BD37FC" w:rsidRPr="00BD37FC" w:rsidRDefault="00BD37FC" w:rsidP="00BD37FC">
      <w:pPr>
        <w:shd w:val="clear" w:color="auto" w:fill="FFFFFF"/>
        <w:spacing w:after="0" w:line="360" w:lineRule="auto"/>
        <w:ind w:firstLine="709"/>
        <w:rPr>
          <w:rFonts w:ascii="Times New Roman" w:eastAsia="Calibri" w:hAnsi="Times New Roman"/>
          <w:b/>
          <w:sz w:val="18"/>
          <w:szCs w:val="18"/>
          <w:lang w:eastAsia="en-US"/>
        </w:rPr>
      </w:pPr>
    </w:p>
    <w:p w14:paraId="767BE628" w14:textId="77777777" w:rsidR="00BD37FC" w:rsidRPr="00BD37FC" w:rsidRDefault="00BD37FC" w:rsidP="00D9087B">
      <w:pPr>
        <w:numPr>
          <w:ilvl w:val="3"/>
          <w:numId w:val="22"/>
        </w:numPr>
        <w:spacing w:after="0" w:line="360" w:lineRule="auto"/>
        <w:ind w:left="709"/>
        <w:contextualSpacing/>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Социальная защита, пенсионное обеспечение</w:t>
      </w:r>
    </w:p>
    <w:p w14:paraId="0A397F66"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p w14:paraId="5AD93110"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На протяжении всего 2024 года, населению оказывалась консультативная помощь по вопросам социальной защиты населения, по вопросам получения мер социальной поддержки, льгот и субсидий, оплате проезда к месту лечения или отдыха, компенсации платы за капитальный ремонт, проводились консультации с населением и оказано содействие семьям по целевым жилищным программам Ханты-Мансийского автономного округа </w:t>
      </w:r>
      <w:proofErr w:type="gramStart"/>
      <w:r w:rsidRPr="00BD37FC">
        <w:rPr>
          <w:rFonts w:ascii="Times New Roman" w:eastAsia="Calibri" w:hAnsi="Times New Roman"/>
          <w:sz w:val="18"/>
          <w:szCs w:val="18"/>
          <w:lang w:eastAsia="en-US"/>
        </w:rPr>
        <w:t>–Ю</w:t>
      </w:r>
      <w:proofErr w:type="gramEnd"/>
      <w:r w:rsidRPr="00BD37FC">
        <w:rPr>
          <w:rFonts w:ascii="Times New Roman" w:eastAsia="Calibri" w:hAnsi="Times New Roman"/>
          <w:sz w:val="18"/>
          <w:szCs w:val="18"/>
          <w:lang w:eastAsia="en-US"/>
        </w:rPr>
        <w:t xml:space="preserve">гры. </w:t>
      </w:r>
    </w:p>
    <w:p w14:paraId="593C17D1"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bCs/>
          <w:sz w:val="18"/>
          <w:szCs w:val="18"/>
          <w:lang w:eastAsia="en-US"/>
        </w:rPr>
        <w:t>На регулярной основе проводится индивидуальная работа с гражданами Льготной категории и лиц пожилого возраста</w:t>
      </w:r>
      <w:r w:rsidRPr="00BD37FC">
        <w:rPr>
          <w:rFonts w:ascii="Times New Roman" w:eastAsia="Calibri" w:hAnsi="Times New Roman"/>
          <w:color w:val="333333"/>
          <w:sz w:val="18"/>
          <w:szCs w:val="18"/>
          <w:shd w:val="clear" w:color="auto" w:fill="FFFFFF"/>
          <w:lang w:eastAsia="en-US"/>
        </w:rPr>
        <w:t xml:space="preserve"> по профилактике мошенничества (индивидуальные беседы, распространение информационного материала)</w:t>
      </w:r>
    </w:p>
    <w:p w14:paraId="716A8111" w14:textId="77777777" w:rsidR="00BD37FC" w:rsidRPr="00BD37FC" w:rsidRDefault="00BD37FC" w:rsidP="00D9087B">
      <w:pPr>
        <w:numPr>
          <w:ilvl w:val="3"/>
          <w:numId w:val="22"/>
        </w:numPr>
        <w:spacing w:after="0" w:line="360" w:lineRule="auto"/>
        <w:ind w:left="1134"/>
        <w:contextualSpacing/>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Население</w:t>
      </w:r>
    </w:p>
    <w:p w14:paraId="1DE668B5"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p>
    <w:p w14:paraId="2B4BA13A" w14:textId="77777777" w:rsidR="00BD37FC" w:rsidRPr="00BD37FC" w:rsidRDefault="00BD37FC" w:rsidP="00BD37FC">
      <w:pPr>
        <w:spacing w:after="0" w:line="360" w:lineRule="auto"/>
        <w:ind w:firstLine="708"/>
        <w:jc w:val="both"/>
        <w:rPr>
          <w:rFonts w:ascii="Times New Roman" w:eastAsia="Calibri" w:hAnsi="Times New Roman"/>
          <w:sz w:val="18"/>
          <w:szCs w:val="18"/>
          <w:shd w:val="clear" w:color="auto" w:fill="FFFFFF"/>
          <w:lang w:eastAsia="en-US"/>
        </w:rPr>
      </w:pPr>
      <w:r w:rsidRPr="00BD37FC">
        <w:rPr>
          <w:rFonts w:ascii="Times New Roman" w:eastAsia="Calibri" w:hAnsi="Times New Roman"/>
          <w:sz w:val="18"/>
          <w:szCs w:val="18"/>
          <w:shd w:val="clear" w:color="auto" w:fill="FFFFFF"/>
          <w:lang w:eastAsia="en-US"/>
        </w:rPr>
        <w:t xml:space="preserve">По итогам Всероссийской переписи населения 2020, численность населения, проживающего и осуществляющего трудовую деятельность в пределах муниципального образования сельское поселение Сентябрьский, составляет 1 898 человек (1335 мужчин - 70,3%, женщин 563 – 29,7%) </w:t>
      </w:r>
    </w:p>
    <w:p w14:paraId="0F74EDC3" w14:textId="77777777" w:rsidR="00BD37FC" w:rsidRPr="00BD37FC" w:rsidRDefault="00BD37FC" w:rsidP="00BD37FC">
      <w:pPr>
        <w:spacing w:after="0" w:line="360" w:lineRule="auto"/>
        <w:jc w:val="both"/>
        <w:rPr>
          <w:rFonts w:ascii="Times New Roman" w:eastAsia="Calibri" w:hAnsi="Times New Roman"/>
          <w:sz w:val="18"/>
          <w:szCs w:val="18"/>
          <w:lang w:val="ru"/>
        </w:rPr>
      </w:pPr>
      <w:r w:rsidRPr="00BD37FC">
        <w:rPr>
          <w:rFonts w:ascii="Times New Roman" w:eastAsia="Calibri" w:hAnsi="Times New Roman"/>
          <w:sz w:val="18"/>
          <w:szCs w:val="18"/>
          <w:lang w:eastAsia="en-US"/>
        </w:rPr>
        <w:t>Из общей численности постоянно проживающего населения</w:t>
      </w:r>
      <w:r w:rsidRPr="00BD37FC">
        <w:rPr>
          <w:rFonts w:ascii="Times New Roman" w:eastAsia="Arial Unicode MS" w:hAnsi="Times New Roman"/>
          <w:sz w:val="18"/>
          <w:szCs w:val="18"/>
          <w:lang w:val="ru"/>
        </w:rPr>
        <w:t xml:space="preserve">: </w:t>
      </w:r>
    </w:p>
    <w:p w14:paraId="13D21474" w14:textId="77777777" w:rsidR="00BD37FC" w:rsidRPr="00BD37FC" w:rsidRDefault="00BD37FC" w:rsidP="00BD37FC">
      <w:pPr>
        <w:spacing w:after="0" w:line="360" w:lineRule="auto"/>
        <w:jc w:val="both"/>
        <w:rPr>
          <w:rFonts w:ascii="Times New Roman" w:eastAsia="Calibri" w:hAnsi="Times New Roman"/>
          <w:sz w:val="18"/>
          <w:szCs w:val="18"/>
          <w:lang w:val="ru"/>
        </w:rPr>
      </w:pPr>
      <w:r w:rsidRPr="00BD37FC">
        <w:rPr>
          <w:rFonts w:ascii="Times New Roman" w:eastAsia="Calibri" w:hAnsi="Times New Roman"/>
          <w:sz w:val="18"/>
          <w:szCs w:val="18"/>
          <w:lang w:val="ru"/>
        </w:rPr>
        <w:t xml:space="preserve">- младше трудоспособного возраста (дети от 0-до 16 лет) - 275 чел. </w:t>
      </w:r>
    </w:p>
    <w:p w14:paraId="7D676BF8" w14:textId="77777777" w:rsidR="00BD37FC" w:rsidRPr="00BD37FC" w:rsidRDefault="00BD37FC" w:rsidP="00BD37FC">
      <w:pPr>
        <w:spacing w:after="0" w:line="360" w:lineRule="auto"/>
        <w:jc w:val="both"/>
        <w:rPr>
          <w:rFonts w:ascii="Times New Roman" w:eastAsia="Calibri" w:hAnsi="Times New Roman"/>
          <w:sz w:val="18"/>
          <w:szCs w:val="18"/>
          <w:lang w:val="ru"/>
        </w:rPr>
      </w:pPr>
      <w:r w:rsidRPr="00BD37FC">
        <w:rPr>
          <w:rFonts w:ascii="Times New Roman" w:eastAsia="Calibri" w:hAnsi="Times New Roman"/>
          <w:sz w:val="18"/>
          <w:szCs w:val="18"/>
          <w:lang w:val="ru"/>
        </w:rPr>
        <w:t>- граждане старше трудоспособного возраста– 143 чел.</w:t>
      </w:r>
    </w:p>
    <w:p w14:paraId="03A61464"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Естественный прирост населения в 2024 году составляет -1 человек (родилось 9 чел., умерло 10 чел.)</w:t>
      </w:r>
    </w:p>
    <w:p w14:paraId="1568E738" w14:textId="77777777" w:rsidR="00BD37FC" w:rsidRPr="00BD37FC" w:rsidRDefault="00BD37FC" w:rsidP="00BD37FC">
      <w:pPr>
        <w:tabs>
          <w:tab w:val="left" w:pos="3435"/>
        </w:tabs>
        <w:spacing w:after="0" w:line="360" w:lineRule="auto"/>
        <w:jc w:val="both"/>
        <w:rPr>
          <w:rFonts w:ascii="Times New Roman" w:eastAsia="Calibri" w:hAnsi="Times New Roman"/>
          <w:i/>
          <w:sz w:val="18"/>
          <w:szCs w:val="18"/>
          <w:u w:val="single"/>
          <w:lang w:eastAsia="en-US"/>
        </w:rPr>
      </w:pPr>
      <w:proofErr w:type="spellStart"/>
      <w:r w:rsidRPr="00BD37FC">
        <w:rPr>
          <w:rFonts w:ascii="Times New Roman" w:eastAsia="Calibri" w:hAnsi="Times New Roman"/>
          <w:i/>
          <w:sz w:val="18"/>
          <w:szCs w:val="18"/>
          <w:u w:val="single"/>
          <w:lang w:eastAsia="en-US"/>
        </w:rPr>
        <w:t>Справочно</w:t>
      </w:r>
      <w:proofErr w:type="spellEnd"/>
      <w:r w:rsidRPr="00BD37FC">
        <w:rPr>
          <w:rFonts w:ascii="Times New Roman" w:eastAsia="Calibri" w:hAnsi="Times New Roman"/>
          <w:i/>
          <w:sz w:val="18"/>
          <w:szCs w:val="18"/>
          <w:u w:val="single"/>
          <w:lang w:eastAsia="en-US"/>
        </w:rPr>
        <w:t>, за 7 предшествующих лет:</w:t>
      </w:r>
    </w:p>
    <w:p w14:paraId="747B0D3B" w14:textId="77777777" w:rsidR="00BD37FC" w:rsidRPr="00BD37FC" w:rsidRDefault="00BD37FC" w:rsidP="00BD37FC">
      <w:pPr>
        <w:tabs>
          <w:tab w:val="left" w:pos="3435"/>
        </w:tabs>
        <w:spacing w:after="0" w:line="360" w:lineRule="auto"/>
        <w:jc w:val="both"/>
        <w:rPr>
          <w:rFonts w:ascii="Times New Roman" w:eastAsia="Calibri" w:hAnsi="Times New Roman"/>
          <w:i/>
          <w:sz w:val="18"/>
          <w:szCs w:val="18"/>
          <w:lang w:eastAsia="en-US"/>
        </w:rPr>
      </w:pPr>
      <w:r w:rsidRPr="00BD37FC">
        <w:rPr>
          <w:rFonts w:ascii="Times New Roman" w:eastAsia="Calibri" w:hAnsi="Times New Roman"/>
          <w:sz w:val="18"/>
          <w:szCs w:val="18"/>
          <w:lang w:eastAsia="en-US"/>
        </w:rPr>
        <w:t>- 2023 год – Естественный прирост 0 человек;</w:t>
      </w:r>
      <w:r w:rsidRPr="00BD37FC">
        <w:rPr>
          <w:rFonts w:ascii="Times New Roman" w:eastAsia="Calibri" w:hAnsi="Times New Roman"/>
          <w:i/>
          <w:sz w:val="18"/>
          <w:szCs w:val="18"/>
          <w:lang w:eastAsia="en-US"/>
        </w:rPr>
        <w:t xml:space="preserve"> </w:t>
      </w:r>
    </w:p>
    <w:p w14:paraId="2FB791FC" w14:textId="77777777" w:rsidR="00BD37FC" w:rsidRPr="00BD37FC" w:rsidRDefault="00BD37FC" w:rsidP="00BD37FC">
      <w:pPr>
        <w:tabs>
          <w:tab w:val="left" w:pos="3435"/>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- 2022 год – Естественный прирост 4 человека;</w:t>
      </w:r>
    </w:p>
    <w:p w14:paraId="30684CA3" w14:textId="77777777" w:rsidR="00BD37FC" w:rsidRPr="00BD37FC" w:rsidRDefault="00BD37FC" w:rsidP="00BD37FC">
      <w:pPr>
        <w:tabs>
          <w:tab w:val="left" w:pos="3435"/>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- 2021 год – Естественный прирост 4 человека;</w:t>
      </w:r>
    </w:p>
    <w:p w14:paraId="2C50C5C2" w14:textId="77777777" w:rsidR="00BD37FC" w:rsidRPr="00BD37FC" w:rsidRDefault="00BD37FC" w:rsidP="00BD37FC">
      <w:pPr>
        <w:tabs>
          <w:tab w:val="left" w:pos="3435"/>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- 2020 год – Естественный прирост 9 человек;</w:t>
      </w:r>
    </w:p>
    <w:p w14:paraId="31BF7453" w14:textId="77777777" w:rsidR="00BD37FC" w:rsidRPr="00BD37FC" w:rsidRDefault="00BD37FC" w:rsidP="00BD37FC">
      <w:pPr>
        <w:tabs>
          <w:tab w:val="left" w:pos="3435"/>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- 2019 год – Естественный прирост 10 человек;</w:t>
      </w:r>
    </w:p>
    <w:p w14:paraId="18DE6D9F" w14:textId="77777777" w:rsidR="00BD37FC" w:rsidRPr="00BD37FC" w:rsidRDefault="00BD37FC" w:rsidP="00BD37FC">
      <w:pPr>
        <w:tabs>
          <w:tab w:val="left" w:pos="3435"/>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- 2018 год – Естественный прирост 3 человека;</w:t>
      </w:r>
    </w:p>
    <w:p w14:paraId="28201B98" w14:textId="77777777" w:rsidR="00BD37FC" w:rsidRPr="00BD37FC" w:rsidRDefault="00BD37FC" w:rsidP="00BD37FC">
      <w:pPr>
        <w:tabs>
          <w:tab w:val="left" w:pos="3435"/>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- 2017 год – Естественный прирост 6 человек.</w:t>
      </w:r>
    </w:p>
    <w:p w14:paraId="72CF5DD9" w14:textId="77777777" w:rsidR="00BD37FC" w:rsidRPr="00BD37FC" w:rsidRDefault="00BD37FC" w:rsidP="00BD37FC">
      <w:pPr>
        <w:tabs>
          <w:tab w:val="left" w:pos="3435"/>
        </w:tabs>
        <w:spacing w:after="0" w:line="360" w:lineRule="auto"/>
        <w:jc w:val="both"/>
        <w:rPr>
          <w:rFonts w:ascii="Times New Roman" w:eastAsia="Calibri" w:hAnsi="Times New Roman"/>
          <w:sz w:val="18"/>
          <w:szCs w:val="18"/>
          <w:lang w:eastAsia="en-US"/>
        </w:rPr>
      </w:pPr>
    </w:p>
    <w:p w14:paraId="1850408D" w14:textId="77777777" w:rsidR="00BD37FC" w:rsidRPr="00BD37FC" w:rsidRDefault="00BD37FC" w:rsidP="00BD37FC">
      <w:pPr>
        <w:tabs>
          <w:tab w:val="left" w:pos="3435"/>
        </w:tabs>
        <w:spacing w:after="0" w:line="360" w:lineRule="auto"/>
        <w:ind w:left="900"/>
        <w:contextualSpacing/>
        <w:jc w:val="both"/>
        <w:rPr>
          <w:rFonts w:ascii="Times New Roman" w:eastAsia="Calibri" w:hAnsi="Times New Roman"/>
          <w:sz w:val="18"/>
          <w:szCs w:val="18"/>
          <w:lang w:eastAsia="en-US"/>
        </w:rPr>
      </w:pPr>
      <w:r w:rsidRPr="00BD37FC">
        <w:rPr>
          <w:rFonts w:eastAsia="Calibri"/>
          <w:noProof/>
          <w:sz w:val="18"/>
          <w:szCs w:val="18"/>
        </w:rPr>
        <w:drawing>
          <wp:inline distT="0" distB="0" distL="0" distR="0" wp14:anchorId="4FAB954A" wp14:editId="048B164C">
            <wp:extent cx="4943475" cy="34099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C9184B" w14:textId="77777777" w:rsidR="00BD37FC" w:rsidRPr="00BD37FC" w:rsidRDefault="00BD37FC" w:rsidP="00BD37FC">
      <w:pPr>
        <w:tabs>
          <w:tab w:val="left" w:pos="3435"/>
        </w:tabs>
        <w:spacing w:after="0" w:line="360" w:lineRule="auto"/>
        <w:ind w:left="900"/>
        <w:contextualSpacing/>
        <w:rPr>
          <w:rFonts w:eastAsia="Calibri"/>
          <w:sz w:val="18"/>
          <w:szCs w:val="18"/>
          <w:lang w:eastAsia="en-US"/>
        </w:rPr>
      </w:pPr>
    </w:p>
    <w:p w14:paraId="12B5E27F" w14:textId="77777777" w:rsidR="00BD37FC" w:rsidRPr="00BD37FC" w:rsidRDefault="00BD37FC" w:rsidP="00D9087B">
      <w:pPr>
        <w:numPr>
          <w:ilvl w:val="3"/>
          <w:numId w:val="22"/>
        </w:numPr>
        <w:tabs>
          <w:tab w:val="left" w:pos="3435"/>
        </w:tabs>
        <w:spacing w:after="0" w:line="360" w:lineRule="auto"/>
        <w:ind w:left="993"/>
        <w:contextualSpacing/>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Работа с населением по вопросам задолженности за жилищно-коммунальные услуги</w:t>
      </w:r>
    </w:p>
    <w:p w14:paraId="66BECF2B" w14:textId="77777777" w:rsidR="00BD37FC" w:rsidRPr="00BD37FC" w:rsidRDefault="00BD37FC" w:rsidP="00BD37FC">
      <w:pPr>
        <w:spacing w:after="0" w:line="360" w:lineRule="auto"/>
        <w:jc w:val="both"/>
        <w:rPr>
          <w:rFonts w:ascii="Times New Roman" w:eastAsia="Sylfaen" w:hAnsi="Times New Roman"/>
          <w:sz w:val="18"/>
          <w:szCs w:val="18"/>
          <w:lang w:eastAsia="en-US"/>
        </w:rPr>
      </w:pPr>
    </w:p>
    <w:p w14:paraId="411E84D4" w14:textId="77777777" w:rsidR="00BD37FC" w:rsidRPr="00BD37FC" w:rsidRDefault="00BD37FC" w:rsidP="00BD37FC">
      <w:pPr>
        <w:spacing w:after="0" w:line="360" w:lineRule="auto"/>
        <w:ind w:firstLine="708"/>
        <w:jc w:val="both"/>
        <w:rPr>
          <w:rFonts w:ascii="Arial" w:hAnsi="Arial" w:cs="Arial"/>
          <w:sz w:val="18"/>
          <w:szCs w:val="18"/>
        </w:rPr>
      </w:pPr>
      <w:r w:rsidRPr="00BD37FC">
        <w:rPr>
          <w:rFonts w:ascii="Times New Roman" w:eastAsia="Calibri" w:hAnsi="Times New Roman"/>
          <w:sz w:val="18"/>
          <w:szCs w:val="18"/>
          <w:lang w:eastAsia="en-US"/>
        </w:rPr>
        <w:t>По состоянию на 31 декабря 2024 года задолженность населения за потребленные коммунальные услуги по муниципальному жилому фонду всего 637тыс. руб., в том числе просроченная задолженность, 455</w:t>
      </w:r>
      <w:r w:rsidRPr="00BD37FC">
        <w:rPr>
          <w:rFonts w:ascii="Arial" w:hAnsi="Arial" w:cs="Arial"/>
          <w:sz w:val="18"/>
          <w:szCs w:val="18"/>
        </w:rPr>
        <w:t xml:space="preserve"> </w:t>
      </w:r>
      <w:r w:rsidRPr="00BD37FC">
        <w:rPr>
          <w:rFonts w:ascii="Times New Roman" w:eastAsia="Calibri" w:hAnsi="Times New Roman"/>
          <w:sz w:val="18"/>
          <w:szCs w:val="18"/>
          <w:lang w:eastAsia="en-US"/>
        </w:rPr>
        <w:t xml:space="preserve">тыс. рублей </w:t>
      </w:r>
    </w:p>
    <w:p w14:paraId="4ADA9B8C" w14:textId="77777777" w:rsidR="00BD37FC" w:rsidRPr="00BD37FC" w:rsidRDefault="00BD37FC" w:rsidP="00BD37FC">
      <w:pPr>
        <w:tabs>
          <w:tab w:val="left" w:pos="709"/>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ab/>
        <w:t>В сравнении с аналогичным периодом прошлого года (31 декабря 2023 года – 1 087 </w:t>
      </w:r>
      <w:proofErr w:type="spellStart"/>
      <w:r w:rsidRPr="00BD37FC">
        <w:rPr>
          <w:rFonts w:ascii="Times New Roman" w:eastAsia="Calibri" w:hAnsi="Times New Roman"/>
          <w:sz w:val="18"/>
          <w:szCs w:val="18"/>
          <w:lang w:eastAsia="en-US"/>
        </w:rPr>
        <w:t>тыс</w:t>
      </w:r>
      <w:proofErr w:type="gramStart"/>
      <w:r w:rsidRPr="00BD37FC">
        <w:rPr>
          <w:rFonts w:ascii="Times New Roman" w:eastAsia="Calibri" w:hAnsi="Times New Roman"/>
          <w:sz w:val="18"/>
          <w:szCs w:val="18"/>
          <w:lang w:eastAsia="en-US"/>
        </w:rPr>
        <w:t>.р</w:t>
      </w:r>
      <w:proofErr w:type="gramEnd"/>
      <w:r w:rsidRPr="00BD37FC">
        <w:rPr>
          <w:rFonts w:ascii="Times New Roman" w:eastAsia="Calibri" w:hAnsi="Times New Roman"/>
          <w:sz w:val="18"/>
          <w:szCs w:val="18"/>
          <w:lang w:eastAsia="en-US"/>
        </w:rPr>
        <w:t>ублей</w:t>
      </w:r>
      <w:proofErr w:type="spellEnd"/>
      <w:r w:rsidRPr="00BD37FC">
        <w:rPr>
          <w:rFonts w:ascii="Times New Roman" w:eastAsia="Calibri" w:hAnsi="Times New Roman"/>
          <w:sz w:val="18"/>
          <w:szCs w:val="18"/>
          <w:lang w:eastAsia="en-US"/>
        </w:rPr>
        <w:t xml:space="preserve">, в том числе просроченная задолженность 868 тыс. рублей.  Снижение просроченной задолженности составило 58,6% (450 </w:t>
      </w:r>
      <w:proofErr w:type="spellStart"/>
      <w:r w:rsidRPr="00BD37FC">
        <w:rPr>
          <w:rFonts w:ascii="Times New Roman" w:eastAsia="Calibri" w:hAnsi="Times New Roman"/>
          <w:sz w:val="18"/>
          <w:szCs w:val="18"/>
          <w:lang w:eastAsia="en-US"/>
        </w:rPr>
        <w:t>тыс</w:t>
      </w:r>
      <w:proofErr w:type="gramStart"/>
      <w:r w:rsidRPr="00BD37FC">
        <w:rPr>
          <w:rFonts w:ascii="Times New Roman" w:eastAsia="Calibri" w:hAnsi="Times New Roman"/>
          <w:sz w:val="18"/>
          <w:szCs w:val="18"/>
          <w:lang w:eastAsia="en-US"/>
        </w:rPr>
        <w:t>.р</w:t>
      </w:r>
      <w:proofErr w:type="gramEnd"/>
      <w:r w:rsidRPr="00BD37FC">
        <w:rPr>
          <w:rFonts w:ascii="Times New Roman" w:eastAsia="Calibri" w:hAnsi="Times New Roman"/>
          <w:sz w:val="18"/>
          <w:szCs w:val="18"/>
          <w:lang w:eastAsia="en-US"/>
        </w:rPr>
        <w:t>ублей</w:t>
      </w:r>
      <w:proofErr w:type="spellEnd"/>
      <w:r w:rsidRPr="00BD37FC">
        <w:rPr>
          <w:rFonts w:ascii="Times New Roman" w:eastAsia="Calibri" w:hAnsi="Times New Roman"/>
          <w:sz w:val="18"/>
          <w:szCs w:val="18"/>
          <w:lang w:eastAsia="en-US"/>
        </w:rPr>
        <w:t>). В настоящее время специалистами проводится досудебная работа (работа с должниками по телефону, направление уведомлений о необходимости погашения задолженности).</w:t>
      </w:r>
    </w:p>
    <w:p w14:paraId="3F8E1E3B" w14:textId="77777777" w:rsidR="00BD37FC" w:rsidRPr="00BD37FC" w:rsidRDefault="00BD37FC" w:rsidP="00BD37FC">
      <w:pPr>
        <w:tabs>
          <w:tab w:val="left" w:pos="3435"/>
        </w:tabs>
        <w:spacing w:after="0" w:line="360" w:lineRule="auto"/>
        <w:ind w:left="900"/>
        <w:contextualSpacing/>
        <w:rPr>
          <w:rFonts w:ascii="Times New Roman" w:eastAsia="Calibri" w:hAnsi="Times New Roman"/>
          <w:sz w:val="18"/>
          <w:szCs w:val="18"/>
          <w:lang w:eastAsia="en-US"/>
        </w:rPr>
      </w:pPr>
      <w:r w:rsidRPr="00BD37FC">
        <w:rPr>
          <w:rFonts w:eastAsia="Calibri"/>
          <w:noProof/>
          <w:sz w:val="18"/>
          <w:szCs w:val="18"/>
        </w:rPr>
        <w:drawing>
          <wp:inline distT="0" distB="0" distL="0" distR="0" wp14:anchorId="66E30FFD" wp14:editId="2FE94776">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2A8524" w14:textId="77777777" w:rsidR="00BD37FC" w:rsidRPr="00BD37FC" w:rsidRDefault="00BD37FC" w:rsidP="00BD37FC">
      <w:pPr>
        <w:tabs>
          <w:tab w:val="left" w:pos="3435"/>
        </w:tabs>
        <w:spacing w:after="0" w:line="360" w:lineRule="auto"/>
        <w:ind w:left="900"/>
        <w:contextualSpacing/>
        <w:rPr>
          <w:rFonts w:ascii="Times New Roman" w:eastAsia="Calibri" w:hAnsi="Times New Roman"/>
          <w:sz w:val="18"/>
          <w:szCs w:val="18"/>
          <w:lang w:eastAsia="en-US"/>
        </w:rPr>
      </w:pPr>
    </w:p>
    <w:p w14:paraId="5C428966" w14:textId="77777777" w:rsidR="00BD37FC" w:rsidRPr="00BD37FC" w:rsidRDefault="00BD37FC" w:rsidP="00D9087B">
      <w:pPr>
        <w:numPr>
          <w:ilvl w:val="3"/>
          <w:numId w:val="22"/>
        </w:numPr>
        <w:tabs>
          <w:tab w:val="left" w:pos="3435"/>
        </w:tabs>
        <w:spacing w:after="0" w:line="360" w:lineRule="auto"/>
        <w:ind w:left="1134"/>
        <w:contextualSpacing/>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Нотариальные действия</w:t>
      </w:r>
    </w:p>
    <w:p w14:paraId="7F9DE74A" w14:textId="77777777" w:rsidR="00BD37FC" w:rsidRPr="00BD37FC" w:rsidRDefault="00BD37FC" w:rsidP="00BD37FC">
      <w:pPr>
        <w:tabs>
          <w:tab w:val="left" w:pos="3435"/>
        </w:tabs>
        <w:spacing w:after="0" w:line="360" w:lineRule="auto"/>
        <w:ind w:firstLine="709"/>
        <w:jc w:val="center"/>
        <w:rPr>
          <w:rFonts w:ascii="Times New Roman" w:eastAsia="Calibri" w:hAnsi="Times New Roman"/>
          <w:sz w:val="18"/>
          <w:szCs w:val="18"/>
          <w:lang w:eastAsia="en-US"/>
        </w:rPr>
      </w:pPr>
    </w:p>
    <w:p w14:paraId="67BF0EE5" w14:textId="77777777" w:rsidR="00BD37FC" w:rsidRPr="00BD37FC" w:rsidRDefault="00BD37FC" w:rsidP="00BD37FC">
      <w:pPr>
        <w:tabs>
          <w:tab w:val="left" w:pos="709"/>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ab/>
        <w:t>За 2024 год совершено 112 нотариальных действий:</w:t>
      </w:r>
    </w:p>
    <w:p w14:paraId="27AB61B3" w14:textId="77777777" w:rsidR="00BD37FC" w:rsidRPr="00BD37FC" w:rsidRDefault="00BD37FC" w:rsidP="00BD37FC">
      <w:pPr>
        <w:tabs>
          <w:tab w:val="left" w:pos="709"/>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 удостоверения доверенности - 17, </w:t>
      </w:r>
    </w:p>
    <w:p w14:paraId="74CFE930" w14:textId="77777777" w:rsidR="00BD37FC" w:rsidRPr="00BD37FC" w:rsidRDefault="00BD37FC" w:rsidP="00BD37FC">
      <w:pPr>
        <w:tabs>
          <w:tab w:val="left" w:pos="709"/>
        </w:tabs>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 свидетельствование верности копий документов - 27 </w:t>
      </w:r>
    </w:p>
    <w:p w14:paraId="6731DC7B" w14:textId="77777777" w:rsidR="00BD37FC" w:rsidRPr="00BD37FC" w:rsidRDefault="00BD37FC" w:rsidP="00BD37FC">
      <w:pPr>
        <w:tabs>
          <w:tab w:val="left" w:pos="709"/>
        </w:tabs>
        <w:spacing w:after="0" w:line="360" w:lineRule="auto"/>
        <w:jc w:val="both"/>
        <w:rPr>
          <w:rFonts w:ascii="Times New Roman" w:eastAsia="Arial Unicode MS" w:hAnsi="Times New Roman"/>
          <w:sz w:val="18"/>
          <w:szCs w:val="18"/>
          <w:lang w:val="ru"/>
        </w:rPr>
      </w:pPr>
      <w:r w:rsidRPr="00BD37FC">
        <w:rPr>
          <w:rFonts w:ascii="Times New Roman" w:eastAsia="Calibri" w:hAnsi="Times New Roman"/>
          <w:sz w:val="18"/>
          <w:szCs w:val="18"/>
          <w:lang w:eastAsia="en-US"/>
        </w:rPr>
        <w:t>- свидетельствование верности подписи гражданина - 68.</w:t>
      </w:r>
    </w:p>
    <w:p w14:paraId="7EE4593C" w14:textId="77777777" w:rsidR="00BD37FC" w:rsidRPr="00BD37FC" w:rsidRDefault="00BD37FC" w:rsidP="00BD37FC">
      <w:pPr>
        <w:spacing w:after="0" w:line="360" w:lineRule="auto"/>
        <w:ind w:firstLine="709"/>
        <w:jc w:val="center"/>
        <w:rPr>
          <w:rFonts w:ascii="Times New Roman" w:eastAsia="Calibri" w:hAnsi="Times New Roman"/>
          <w:b/>
          <w:sz w:val="18"/>
          <w:szCs w:val="18"/>
          <w:lang w:val="ru" w:eastAsia="en-US"/>
        </w:rPr>
      </w:pPr>
    </w:p>
    <w:p w14:paraId="19404AFC" w14:textId="77777777" w:rsidR="00BD37FC" w:rsidRPr="00BD37FC" w:rsidRDefault="00BD37FC" w:rsidP="00D9087B">
      <w:pPr>
        <w:numPr>
          <w:ilvl w:val="3"/>
          <w:numId w:val="22"/>
        </w:numPr>
        <w:spacing w:after="0" w:line="360" w:lineRule="auto"/>
        <w:ind w:left="1134"/>
        <w:contextualSpacing/>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Работа с общественностью</w:t>
      </w:r>
    </w:p>
    <w:p w14:paraId="52896682"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p>
    <w:p w14:paraId="7C2E7592"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Продолжают свою работу общественные структуры поселка:</w:t>
      </w:r>
    </w:p>
    <w:p w14:paraId="1D6154E8"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Совет молодежи;</w:t>
      </w:r>
    </w:p>
    <w:p w14:paraId="3A030D4A"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Совет ветеранов;</w:t>
      </w:r>
    </w:p>
    <w:p w14:paraId="2221B4E3"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Совет инвалидов;</w:t>
      </w:r>
    </w:p>
    <w:p w14:paraId="02253C9D"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Общественный совет.</w:t>
      </w:r>
    </w:p>
    <w:p w14:paraId="699305D6"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Все общественные структуры организует работу по усилению роли общественности, направленной на формировании гражданского общества, открытости, прозрачности и взаимного доверия.</w:t>
      </w:r>
    </w:p>
    <w:p w14:paraId="4853C26E"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2024 году проведено 4 заседаний Общественного совета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Сентябрьский. Обсуждались вопросы, касающиеся реализации национальных проектов, федеральных целевых, противодействия коррупции, благоустройства территории поселения, рассматривался и утверждался Общественным советом Отчет главы поселения за 2022 год.</w:t>
      </w:r>
    </w:p>
    <w:p w14:paraId="5056BEB7"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ВОИ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 Кроме того, члены ВОИ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принимают участие в акциях в поддержку военнослужащим, которые участвуют в специальной военной операции на Украине и их семьям</w:t>
      </w:r>
    </w:p>
    <w:p w14:paraId="2ADF5AA2" w14:textId="77777777" w:rsidR="00BD37FC" w:rsidRPr="00BD37FC" w:rsidRDefault="00BD37FC" w:rsidP="00BD37FC">
      <w:pPr>
        <w:spacing w:after="0" w:line="360" w:lineRule="auto"/>
        <w:ind w:firstLine="708"/>
        <w:jc w:val="both"/>
        <w:rPr>
          <w:rFonts w:ascii="Arial" w:hAnsi="Arial" w:cs="Arial"/>
          <w:sz w:val="18"/>
          <w:szCs w:val="18"/>
        </w:rPr>
      </w:pPr>
      <w:proofErr w:type="gramStart"/>
      <w:r w:rsidRPr="00BD37FC">
        <w:rPr>
          <w:rFonts w:ascii="Times New Roman" w:hAnsi="Times New Roman"/>
          <w:sz w:val="18"/>
          <w:szCs w:val="18"/>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roofErr w:type="gramEnd"/>
    </w:p>
    <w:p w14:paraId="55A4BEC2" w14:textId="77777777" w:rsidR="00BD37FC" w:rsidRPr="00BD37FC" w:rsidRDefault="00BD37FC" w:rsidP="00BD37FC">
      <w:pPr>
        <w:spacing w:after="0" w:line="360" w:lineRule="auto"/>
        <w:ind w:firstLine="708"/>
        <w:jc w:val="both"/>
        <w:rPr>
          <w:rFonts w:ascii="Times New Roman" w:hAnsi="Times New Roman"/>
          <w:sz w:val="18"/>
          <w:szCs w:val="18"/>
        </w:rPr>
      </w:pPr>
      <w:proofErr w:type="gramStart"/>
      <w:r w:rsidRPr="00BD37FC">
        <w:rPr>
          <w:rFonts w:ascii="Times New Roman" w:hAnsi="Times New Roman"/>
          <w:sz w:val="18"/>
          <w:szCs w:val="18"/>
        </w:rPr>
        <w:t>2024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 помощь друг другу и поддержка бойцов и членов семей участников СВО.</w:t>
      </w:r>
      <w:proofErr w:type="gramEnd"/>
    </w:p>
    <w:p w14:paraId="2C370460" w14:textId="77777777" w:rsidR="00BD37FC" w:rsidRPr="00BD37FC" w:rsidRDefault="00BD37FC" w:rsidP="00BD37FC">
      <w:pPr>
        <w:spacing w:after="0" w:line="360" w:lineRule="auto"/>
        <w:ind w:firstLine="708"/>
        <w:jc w:val="both"/>
        <w:rPr>
          <w:rFonts w:ascii="Times New Roman" w:eastAsia="Calibri" w:hAnsi="Times New Roman"/>
          <w:sz w:val="18"/>
          <w:szCs w:val="18"/>
        </w:rPr>
      </w:pPr>
      <w:r w:rsidRPr="00BD37FC">
        <w:rPr>
          <w:rFonts w:ascii="Times New Roman" w:hAnsi="Times New Roman"/>
          <w:sz w:val="18"/>
          <w:szCs w:val="18"/>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14:paraId="55AF9FEE" w14:textId="77777777" w:rsidR="00BD37FC" w:rsidRPr="00BD37FC" w:rsidRDefault="00BD37FC" w:rsidP="00BD37FC">
      <w:pPr>
        <w:spacing w:after="0" w:line="360" w:lineRule="auto"/>
        <w:ind w:firstLine="709"/>
        <w:jc w:val="both"/>
        <w:rPr>
          <w:rFonts w:ascii="Times New Roman" w:eastAsia="Calibri" w:hAnsi="Times New Roman"/>
          <w:b/>
          <w:sz w:val="18"/>
          <w:szCs w:val="18"/>
          <w:lang w:eastAsia="en-US"/>
        </w:rPr>
      </w:pPr>
    </w:p>
    <w:p w14:paraId="4D974B1F"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2.2.9.6. Работа в сфере молодежной политики</w:t>
      </w:r>
    </w:p>
    <w:p w14:paraId="4029C00D" w14:textId="77777777" w:rsidR="00BD37FC" w:rsidRPr="00BD37FC" w:rsidRDefault="00BD37FC" w:rsidP="00BD37FC">
      <w:pPr>
        <w:spacing w:before="100" w:beforeAutospacing="1" w:after="0" w:line="360" w:lineRule="auto"/>
        <w:ind w:firstLine="708"/>
        <w:jc w:val="both"/>
        <w:rPr>
          <w:rFonts w:ascii="Times New Roman" w:eastAsia="Calibri" w:hAnsi="Times New Roman"/>
          <w:sz w:val="18"/>
          <w:szCs w:val="18"/>
        </w:rPr>
      </w:pPr>
      <w:r w:rsidRPr="00BD37FC">
        <w:rPr>
          <w:rFonts w:ascii="Times New Roman" w:eastAsia="Calibri" w:hAnsi="Times New Roman"/>
          <w:sz w:val="18"/>
          <w:szCs w:val="18"/>
        </w:rPr>
        <w:t xml:space="preserve">В 2024 году в рамках соглашения от 30.01.2024 года №17 «О передачи </w:t>
      </w:r>
      <w:proofErr w:type="gramStart"/>
      <w:r w:rsidRPr="00BD37FC">
        <w:rPr>
          <w:rFonts w:ascii="Times New Roman" w:eastAsia="Calibri" w:hAnsi="Times New Roman"/>
          <w:sz w:val="18"/>
          <w:szCs w:val="18"/>
        </w:rPr>
        <w:t>осуществления части полномочий Администрации сельского поселения</w:t>
      </w:r>
      <w:proofErr w:type="gramEnd"/>
      <w:r w:rsidRPr="00BD37FC">
        <w:rPr>
          <w:rFonts w:ascii="Times New Roman" w:eastAsia="Calibri" w:hAnsi="Times New Roman"/>
          <w:sz w:val="18"/>
          <w:szCs w:val="18"/>
        </w:rPr>
        <w:t xml:space="preserve"> Сентябрьский по решению вопросов местного значения Администрации Нефтеюганского района на 2024 год» МАУ НР «КМЦ «Перспектива» в </w:t>
      </w:r>
      <w:proofErr w:type="spellStart"/>
      <w:r w:rsidRPr="00BD37FC">
        <w:rPr>
          <w:rFonts w:ascii="Times New Roman" w:eastAsia="Calibri" w:hAnsi="Times New Roman"/>
          <w:sz w:val="18"/>
          <w:szCs w:val="18"/>
        </w:rPr>
        <w:t>сп</w:t>
      </w:r>
      <w:proofErr w:type="spellEnd"/>
      <w:r w:rsidRPr="00BD37FC">
        <w:rPr>
          <w:rFonts w:ascii="Times New Roman" w:eastAsia="Calibri" w:hAnsi="Times New Roman"/>
          <w:sz w:val="18"/>
          <w:szCs w:val="18"/>
        </w:rPr>
        <w:t xml:space="preserve">. </w:t>
      </w:r>
      <w:proofErr w:type="gramStart"/>
      <w:r w:rsidRPr="00BD37FC">
        <w:rPr>
          <w:rFonts w:ascii="Times New Roman" w:eastAsia="Calibri" w:hAnsi="Times New Roman"/>
          <w:sz w:val="18"/>
          <w:szCs w:val="18"/>
        </w:rPr>
        <w:t>Сентябрьский</w:t>
      </w:r>
      <w:proofErr w:type="gramEnd"/>
      <w:r w:rsidRPr="00BD37FC">
        <w:rPr>
          <w:rFonts w:ascii="Times New Roman" w:eastAsia="Calibri" w:hAnsi="Times New Roman"/>
          <w:sz w:val="18"/>
          <w:szCs w:val="18"/>
        </w:rPr>
        <w:t xml:space="preserve">, велась активная работа с несовершеннолетними подростками по различным направлениям. </w:t>
      </w:r>
      <w:proofErr w:type="gramStart"/>
      <w:r w:rsidRPr="00BD37FC">
        <w:rPr>
          <w:rFonts w:ascii="Times New Roman" w:eastAsia="Calibri" w:hAnsi="Times New Roman"/>
          <w:sz w:val="18"/>
          <w:szCs w:val="18"/>
        </w:rPr>
        <w:t>Основные</w:t>
      </w:r>
      <w:proofErr w:type="gramEnd"/>
      <w:r w:rsidRPr="00BD37FC">
        <w:rPr>
          <w:rFonts w:ascii="Times New Roman" w:eastAsia="Calibri" w:hAnsi="Times New Roman"/>
          <w:sz w:val="18"/>
          <w:szCs w:val="18"/>
        </w:rPr>
        <w:t xml:space="preserve">: трудоустройство несовершеннолетних, Всероссийская </w:t>
      </w:r>
      <w:proofErr w:type="spellStart"/>
      <w:r w:rsidRPr="00BD37FC">
        <w:rPr>
          <w:rFonts w:ascii="Times New Roman" w:eastAsia="Calibri" w:hAnsi="Times New Roman"/>
          <w:sz w:val="18"/>
          <w:szCs w:val="18"/>
        </w:rPr>
        <w:t>форумная</w:t>
      </w:r>
      <w:proofErr w:type="spellEnd"/>
      <w:r w:rsidRPr="00BD37FC">
        <w:rPr>
          <w:rFonts w:ascii="Times New Roman" w:eastAsia="Calibri" w:hAnsi="Times New Roman"/>
          <w:sz w:val="18"/>
          <w:szCs w:val="18"/>
        </w:rPr>
        <w:t xml:space="preserve"> кампания, организация мероприятий, </w:t>
      </w:r>
      <w:proofErr w:type="spellStart"/>
      <w:r w:rsidRPr="00BD37FC">
        <w:rPr>
          <w:rFonts w:ascii="Times New Roman" w:eastAsia="Calibri" w:hAnsi="Times New Roman"/>
          <w:sz w:val="18"/>
          <w:szCs w:val="18"/>
        </w:rPr>
        <w:t>грантовое</w:t>
      </w:r>
      <w:proofErr w:type="spellEnd"/>
      <w:r w:rsidRPr="00BD37FC">
        <w:rPr>
          <w:rFonts w:ascii="Times New Roman" w:eastAsia="Calibri" w:hAnsi="Times New Roman"/>
          <w:sz w:val="18"/>
          <w:szCs w:val="18"/>
        </w:rPr>
        <w:t xml:space="preserve"> направление.</w:t>
      </w:r>
    </w:p>
    <w:p w14:paraId="1CB979C2" w14:textId="77777777" w:rsidR="00BD37FC" w:rsidRPr="00BD37FC" w:rsidRDefault="00BD37FC" w:rsidP="00BD37FC">
      <w:pPr>
        <w:spacing w:after="0" w:line="360" w:lineRule="auto"/>
        <w:ind w:firstLine="708"/>
        <w:jc w:val="both"/>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Трудоустройство несовершеннолетних граждан.</w:t>
      </w:r>
    </w:p>
    <w:p w14:paraId="1280C273"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На территории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в 2024 году трудоустроено 43 человека:</w:t>
      </w:r>
    </w:p>
    <w:p w14:paraId="70B06761"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НРМОБУ "</w:t>
      </w:r>
      <w:proofErr w:type="gramStart"/>
      <w:r w:rsidRPr="00BD37FC">
        <w:rPr>
          <w:rFonts w:ascii="Times New Roman" w:eastAsia="Calibri" w:hAnsi="Times New Roman"/>
          <w:sz w:val="18"/>
          <w:szCs w:val="18"/>
          <w:lang w:eastAsia="en-US"/>
        </w:rPr>
        <w:t>Сентябрьская</w:t>
      </w:r>
      <w:proofErr w:type="gramEnd"/>
      <w:r w:rsidRPr="00BD37FC">
        <w:rPr>
          <w:rFonts w:ascii="Times New Roman" w:eastAsia="Calibri" w:hAnsi="Times New Roman"/>
          <w:sz w:val="18"/>
          <w:szCs w:val="18"/>
          <w:lang w:eastAsia="en-US"/>
        </w:rPr>
        <w:t xml:space="preserve"> СОШ", НРМДОБУ «Детский сад «Солнышко»</w:t>
      </w:r>
    </w:p>
    <w:p w14:paraId="3A7AD785"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БУНР "Центр спорта и культуры" СК «Сентябрьский», МКУ «Управление по делам администрации»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Сентябрьский.</w:t>
      </w:r>
    </w:p>
    <w:p w14:paraId="15AAD6B8"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Ребята трудились в качестве подсобных рабочих, выполняя работы по уборке территорий, помещений, покраске и многое другое. Кроме того, ребята трудились в качестве аниматоров на дворовых площадках поселения, учувствовали в организации и проведении мероприятий. </w:t>
      </w:r>
    </w:p>
    <w:p w14:paraId="55FC1CAC" w14:textId="77777777" w:rsidR="00BD37FC" w:rsidRPr="00BD37FC" w:rsidRDefault="00BD37FC" w:rsidP="00BD37FC">
      <w:pPr>
        <w:spacing w:after="0" w:line="360" w:lineRule="auto"/>
        <w:ind w:firstLine="708"/>
        <w:jc w:val="both"/>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Мероприятия.</w:t>
      </w:r>
    </w:p>
    <w:p w14:paraId="43E4C56E" w14:textId="77777777" w:rsidR="00BD37FC" w:rsidRPr="00BD37FC" w:rsidRDefault="00BD37FC" w:rsidP="00BD37FC">
      <w:pPr>
        <w:spacing w:after="0" w:line="360" w:lineRule="auto"/>
        <w:jc w:val="both"/>
        <w:rPr>
          <w:rFonts w:ascii="Times New Roman" w:eastAsia="Calibri" w:hAnsi="Times New Roman"/>
          <w:color w:val="FF0000"/>
          <w:sz w:val="18"/>
          <w:szCs w:val="18"/>
          <w:lang w:eastAsia="en-US"/>
        </w:rPr>
      </w:pPr>
      <w:r w:rsidRPr="00BD37FC">
        <w:rPr>
          <w:rFonts w:ascii="Times New Roman" w:eastAsia="Calibri" w:hAnsi="Times New Roman"/>
          <w:b/>
          <w:sz w:val="18"/>
          <w:szCs w:val="18"/>
          <w:lang w:eastAsia="en-US"/>
        </w:rPr>
        <w:tab/>
      </w:r>
      <w:r w:rsidRPr="00BD37FC">
        <w:rPr>
          <w:rFonts w:ascii="Times New Roman" w:eastAsia="Calibri" w:hAnsi="Times New Roman"/>
          <w:sz w:val="18"/>
          <w:szCs w:val="18"/>
          <w:lang w:eastAsia="en-US"/>
        </w:rPr>
        <w:t xml:space="preserve">В течение 2024 года на территории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проводились мероприятия на основании постановления администрации Нефтеюганского района от 31.10.2022 № 2062-па-нпа «О муниципальной программе Нефтеюганского района «Развитие гражданского общества», мероприятия по соглашению с Администрацией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и мероприятия, приуроченные к праздникам, событиям, памятным датам. </w:t>
      </w:r>
    </w:p>
    <w:tbl>
      <w:tblPr>
        <w:tblStyle w:val="GridTable1LightAccent3"/>
        <w:tblW w:w="9781" w:type="dxa"/>
        <w:tblInd w:w="-147" w:type="dxa"/>
        <w:tblLayout w:type="fixed"/>
        <w:tblLook w:val="04A0" w:firstRow="1" w:lastRow="0" w:firstColumn="1" w:lastColumn="0" w:noHBand="0" w:noVBand="1"/>
      </w:tblPr>
      <w:tblGrid>
        <w:gridCol w:w="709"/>
        <w:gridCol w:w="1701"/>
        <w:gridCol w:w="7371"/>
      </w:tblGrid>
      <w:tr w:rsidR="00BD37FC" w:rsidRPr="00BD37FC" w14:paraId="36671D83" w14:textId="77777777" w:rsidTr="00BD37FC">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9" w:type="dxa"/>
          </w:tcPr>
          <w:p w14:paraId="3A76E9B9" w14:textId="77777777" w:rsidR="00BD37FC" w:rsidRPr="00BD37FC" w:rsidRDefault="00BD37FC" w:rsidP="00BD37FC">
            <w:pPr>
              <w:spacing w:after="0" w:line="360" w:lineRule="auto"/>
              <w:jc w:val="center"/>
              <w:rPr>
                <w:rFonts w:ascii="Times New Roman" w:eastAsia="Calibri" w:hAnsi="Times New Roman"/>
                <w:sz w:val="18"/>
                <w:szCs w:val="18"/>
              </w:rPr>
            </w:pPr>
            <w:r w:rsidRPr="00BD37FC">
              <w:rPr>
                <w:rFonts w:ascii="Times New Roman" w:eastAsia="Calibri" w:hAnsi="Times New Roman"/>
                <w:sz w:val="18"/>
                <w:szCs w:val="18"/>
              </w:rPr>
              <w:t>№</w:t>
            </w:r>
          </w:p>
        </w:tc>
        <w:tc>
          <w:tcPr>
            <w:tcW w:w="1701" w:type="dxa"/>
          </w:tcPr>
          <w:p w14:paraId="7EF13319"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Дата проведения</w:t>
            </w:r>
          </w:p>
        </w:tc>
        <w:tc>
          <w:tcPr>
            <w:tcW w:w="7371" w:type="dxa"/>
          </w:tcPr>
          <w:p w14:paraId="06423E92"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Мероприятия</w:t>
            </w:r>
          </w:p>
        </w:tc>
      </w:tr>
      <w:tr w:rsidR="00BD37FC" w:rsidRPr="00BD37FC" w14:paraId="01CDB73A" w14:textId="77777777" w:rsidTr="00BD37FC">
        <w:trPr>
          <w:trHeight w:val="129"/>
        </w:trPr>
        <w:tc>
          <w:tcPr>
            <w:cnfStyle w:val="001000000000" w:firstRow="0" w:lastRow="0" w:firstColumn="1" w:lastColumn="0" w:oddVBand="0" w:evenVBand="0" w:oddHBand="0" w:evenHBand="0" w:firstRowFirstColumn="0" w:firstRowLastColumn="0" w:lastRowFirstColumn="0" w:lastRowLastColumn="0"/>
            <w:tcW w:w="709" w:type="dxa"/>
          </w:tcPr>
          <w:p w14:paraId="2CE40674"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2D85E2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22.02.2024</w:t>
            </w:r>
          </w:p>
        </w:tc>
        <w:tc>
          <w:tcPr>
            <w:tcW w:w="7371" w:type="dxa"/>
          </w:tcPr>
          <w:p w14:paraId="01A0684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color w:val="000000"/>
                <w:sz w:val="18"/>
                <w:szCs w:val="18"/>
                <w:shd w:val="clear" w:color="auto" w:fill="FFFFFF"/>
              </w:rPr>
              <w:t>Всероссийская акция «Нашим героям»</w:t>
            </w:r>
          </w:p>
        </w:tc>
      </w:tr>
      <w:tr w:rsidR="00BD37FC" w:rsidRPr="00BD37FC" w14:paraId="41712F49"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BFAE57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341F0D0"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05.03.2024</w:t>
            </w:r>
          </w:p>
        </w:tc>
        <w:tc>
          <w:tcPr>
            <w:tcW w:w="7371" w:type="dxa"/>
          </w:tcPr>
          <w:p w14:paraId="43C0405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Всероссийский Урок памяти «У войны не женское лицо»</w:t>
            </w:r>
          </w:p>
        </w:tc>
      </w:tr>
      <w:tr w:rsidR="00BD37FC" w:rsidRPr="00BD37FC" w14:paraId="017A0939"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2E2FC9A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A57E61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07.03.2024</w:t>
            </w:r>
          </w:p>
        </w:tc>
        <w:tc>
          <w:tcPr>
            <w:tcW w:w="7371" w:type="dxa"/>
          </w:tcPr>
          <w:p w14:paraId="19237CDE"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«Вам любимые!»</w:t>
            </w:r>
          </w:p>
        </w:tc>
      </w:tr>
      <w:tr w:rsidR="00BD37FC" w:rsidRPr="00BD37FC" w14:paraId="450B8E21"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1C0888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2418A91"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14.03.2024</w:t>
            </w:r>
          </w:p>
        </w:tc>
        <w:tc>
          <w:tcPr>
            <w:tcW w:w="7371" w:type="dxa"/>
          </w:tcPr>
          <w:p w14:paraId="776DA97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Игра «Россия – страна возможностей»</w:t>
            </w:r>
          </w:p>
        </w:tc>
      </w:tr>
      <w:tr w:rsidR="00BD37FC" w:rsidRPr="00BD37FC" w14:paraId="5C2D637C"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6758558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2D668E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14.03.2024</w:t>
            </w:r>
          </w:p>
        </w:tc>
        <w:tc>
          <w:tcPr>
            <w:tcW w:w="7371" w:type="dxa"/>
          </w:tcPr>
          <w:p w14:paraId="36830A4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Мастер-класс по изготовлению </w:t>
            </w:r>
            <w:proofErr w:type="spellStart"/>
            <w:r w:rsidRPr="00BD37FC">
              <w:rPr>
                <w:rFonts w:ascii="Times New Roman" w:eastAsia="Calibri" w:hAnsi="Times New Roman"/>
                <w:sz w:val="18"/>
                <w:szCs w:val="18"/>
              </w:rPr>
              <w:t>паракордовых</w:t>
            </w:r>
            <w:proofErr w:type="spellEnd"/>
            <w:r w:rsidRPr="00BD37FC">
              <w:rPr>
                <w:rFonts w:ascii="Times New Roman" w:eastAsia="Calibri" w:hAnsi="Times New Roman"/>
                <w:sz w:val="18"/>
                <w:szCs w:val="18"/>
              </w:rPr>
              <w:t xml:space="preserve"> браслетов</w:t>
            </w:r>
          </w:p>
        </w:tc>
      </w:tr>
      <w:tr w:rsidR="00BD37FC" w:rsidRPr="00BD37FC" w14:paraId="6255D868"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44E8042"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29B599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14.03.2024</w:t>
            </w:r>
          </w:p>
        </w:tc>
        <w:tc>
          <w:tcPr>
            <w:tcW w:w="7371" w:type="dxa"/>
          </w:tcPr>
          <w:p w14:paraId="7CC9BC9D"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Патриотическое мероприятие «Письмо Победы»</w:t>
            </w:r>
          </w:p>
        </w:tc>
      </w:tr>
      <w:tr w:rsidR="00BD37FC" w:rsidRPr="00BD37FC" w14:paraId="77DD5B08"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25BF3E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CA8FB3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14.03.2024</w:t>
            </w:r>
          </w:p>
        </w:tc>
        <w:tc>
          <w:tcPr>
            <w:tcW w:w="7371" w:type="dxa"/>
          </w:tcPr>
          <w:p w14:paraId="29BAA1C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Мастер </w:t>
            </w:r>
            <w:proofErr w:type="gramStart"/>
            <w:r w:rsidRPr="00BD37FC">
              <w:rPr>
                <w:rFonts w:ascii="Times New Roman" w:eastAsia="Calibri" w:hAnsi="Times New Roman"/>
                <w:sz w:val="18"/>
                <w:szCs w:val="18"/>
              </w:rPr>
              <w:t>-к</w:t>
            </w:r>
            <w:proofErr w:type="gramEnd"/>
            <w:r w:rsidRPr="00BD37FC">
              <w:rPr>
                <w:rFonts w:ascii="Times New Roman" w:eastAsia="Calibri" w:hAnsi="Times New Roman"/>
                <w:sz w:val="18"/>
                <w:szCs w:val="18"/>
              </w:rPr>
              <w:t xml:space="preserve">ласс по изготовлению логотипа фестиваля «Действуй» на </w:t>
            </w:r>
            <w:proofErr w:type="spellStart"/>
            <w:r w:rsidRPr="00BD37FC">
              <w:rPr>
                <w:rFonts w:ascii="Times New Roman" w:eastAsia="Calibri" w:hAnsi="Times New Roman"/>
                <w:sz w:val="18"/>
                <w:szCs w:val="18"/>
              </w:rPr>
              <w:t>шоппере</w:t>
            </w:r>
            <w:proofErr w:type="spellEnd"/>
          </w:p>
        </w:tc>
      </w:tr>
      <w:tr w:rsidR="00BD37FC" w:rsidRPr="00BD37FC" w14:paraId="1B1FF44A"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1FA38E6"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7656DB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14.03.2024</w:t>
            </w:r>
          </w:p>
        </w:tc>
        <w:tc>
          <w:tcPr>
            <w:tcW w:w="7371" w:type="dxa"/>
          </w:tcPr>
          <w:p w14:paraId="0930405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Онлайн - </w:t>
            </w:r>
            <w:proofErr w:type="spellStart"/>
            <w:r w:rsidRPr="00BD37FC">
              <w:rPr>
                <w:rFonts w:ascii="Times New Roman" w:eastAsia="Calibri" w:hAnsi="Times New Roman"/>
                <w:sz w:val="18"/>
                <w:szCs w:val="18"/>
              </w:rPr>
              <w:t>квиз</w:t>
            </w:r>
            <w:proofErr w:type="spellEnd"/>
            <w:r w:rsidRPr="00BD37FC">
              <w:rPr>
                <w:rFonts w:ascii="Times New Roman" w:eastAsia="Calibri" w:hAnsi="Times New Roman"/>
                <w:sz w:val="18"/>
                <w:szCs w:val="18"/>
              </w:rPr>
              <w:t xml:space="preserve"> «Про Россию»</w:t>
            </w:r>
          </w:p>
        </w:tc>
      </w:tr>
      <w:tr w:rsidR="00BD37FC" w:rsidRPr="00BD37FC" w14:paraId="30D945D0"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3EB695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934F9C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14.03.2024</w:t>
            </w:r>
          </w:p>
        </w:tc>
        <w:tc>
          <w:tcPr>
            <w:tcW w:w="7371" w:type="dxa"/>
          </w:tcPr>
          <w:p w14:paraId="305E686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Мероприятие «Молодёжная ночь»</w:t>
            </w:r>
          </w:p>
        </w:tc>
      </w:tr>
      <w:tr w:rsidR="00BD37FC" w:rsidRPr="00BD37FC" w14:paraId="08345D1C"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A580E16"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F212D7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15.03.2024</w:t>
            </w:r>
          </w:p>
        </w:tc>
        <w:tc>
          <w:tcPr>
            <w:tcW w:w="7371" w:type="dxa"/>
          </w:tcPr>
          <w:p w14:paraId="76D944E1"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Игра «Есть контакт?»</w:t>
            </w:r>
          </w:p>
        </w:tc>
      </w:tr>
      <w:tr w:rsidR="00BD37FC" w:rsidRPr="00BD37FC" w14:paraId="5C1422AB" w14:textId="77777777" w:rsidTr="00BD37FC">
        <w:trPr>
          <w:trHeight w:val="271"/>
        </w:trPr>
        <w:tc>
          <w:tcPr>
            <w:cnfStyle w:val="001000000000" w:firstRow="0" w:lastRow="0" w:firstColumn="1" w:lastColumn="0" w:oddVBand="0" w:evenVBand="0" w:oddHBand="0" w:evenHBand="0" w:firstRowFirstColumn="0" w:firstRowLastColumn="0" w:lastRowFirstColumn="0" w:lastRowLastColumn="0"/>
            <w:tcW w:w="709" w:type="dxa"/>
          </w:tcPr>
          <w:p w14:paraId="5BE4A7E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E0A339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16.03.2024</w:t>
            </w:r>
          </w:p>
        </w:tc>
        <w:tc>
          <w:tcPr>
            <w:tcW w:w="7371" w:type="dxa"/>
          </w:tcPr>
          <w:p w14:paraId="186B010E"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Просмотр мультфильма «Босс </w:t>
            </w:r>
            <w:proofErr w:type="gramStart"/>
            <w:r w:rsidRPr="00BD37FC">
              <w:rPr>
                <w:rFonts w:ascii="Times New Roman" w:eastAsia="Calibri" w:hAnsi="Times New Roman"/>
                <w:sz w:val="18"/>
                <w:szCs w:val="18"/>
              </w:rPr>
              <w:t>-м</w:t>
            </w:r>
            <w:proofErr w:type="gramEnd"/>
            <w:r w:rsidRPr="00BD37FC">
              <w:rPr>
                <w:rFonts w:ascii="Times New Roman" w:eastAsia="Calibri" w:hAnsi="Times New Roman"/>
                <w:sz w:val="18"/>
                <w:szCs w:val="18"/>
              </w:rPr>
              <w:t>олокосос»</w:t>
            </w:r>
          </w:p>
        </w:tc>
      </w:tr>
      <w:tr w:rsidR="00BD37FC" w:rsidRPr="00BD37FC" w14:paraId="01B5C751"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0B82D6E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57A70F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18.03.2024</w:t>
            </w:r>
          </w:p>
        </w:tc>
        <w:tc>
          <w:tcPr>
            <w:tcW w:w="7371" w:type="dxa"/>
          </w:tcPr>
          <w:p w14:paraId="354DB8C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«Из Крыма и Севастополя с любовью»</w:t>
            </w:r>
          </w:p>
        </w:tc>
      </w:tr>
      <w:tr w:rsidR="00BD37FC" w:rsidRPr="00BD37FC" w14:paraId="7EEA4AE1"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5AC23ED"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7EB091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18.03.2024</w:t>
            </w:r>
          </w:p>
        </w:tc>
        <w:tc>
          <w:tcPr>
            <w:tcW w:w="7371" w:type="dxa"/>
          </w:tcPr>
          <w:p w14:paraId="7EC8F84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«Флаг Единства»</w:t>
            </w:r>
          </w:p>
        </w:tc>
      </w:tr>
      <w:tr w:rsidR="00BD37FC" w:rsidRPr="00BD37FC" w14:paraId="0430A1BA"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7D47A0D5"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FF1F86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26.03.2024</w:t>
            </w:r>
          </w:p>
        </w:tc>
        <w:tc>
          <w:tcPr>
            <w:tcW w:w="7371" w:type="dxa"/>
          </w:tcPr>
          <w:p w14:paraId="40D345FC"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Рейд по выявлению «Стеновой рекламы»</w:t>
            </w:r>
          </w:p>
        </w:tc>
      </w:tr>
      <w:tr w:rsidR="00BD37FC" w:rsidRPr="00BD37FC" w14:paraId="07EE552A"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8B9137E"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F2DA81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26.03.2024</w:t>
            </w:r>
          </w:p>
        </w:tc>
        <w:tc>
          <w:tcPr>
            <w:tcW w:w="7371" w:type="dxa"/>
          </w:tcPr>
          <w:p w14:paraId="25960945"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«Свеча Памяти»</w:t>
            </w:r>
          </w:p>
        </w:tc>
      </w:tr>
      <w:tr w:rsidR="00BD37FC" w:rsidRPr="00BD37FC" w14:paraId="2BE344DB" w14:textId="77777777" w:rsidTr="00BD37FC">
        <w:trPr>
          <w:trHeight w:val="234"/>
        </w:trPr>
        <w:tc>
          <w:tcPr>
            <w:cnfStyle w:val="001000000000" w:firstRow="0" w:lastRow="0" w:firstColumn="1" w:lastColumn="0" w:oddVBand="0" w:evenVBand="0" w:oddHBand="0" w:evenHBand="0" w:firstRowFirstColumn="0" w:firstRowLastColumn="0" w:lastRowFirstColumn="0" w:lastRowLastColumn="0"/>
            <w:tcW w:w="709" w:type="dxa"/>
          </w:tcPr>
          <w:p w14:paraId="5D45EF78"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F00A5C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03.04.2024</w:t>
            </w:r>
          </w:p>
        </w:tc>
        <w:tc>
          <w:tcPr>
            <w:tcW w:w="7371" w:type="dxa"/>
          </w:tcPr>
          <w:p w14:paraId="36E5E08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proofErr w:type="spellStart"/>
            <w:r w:rsidRPr="00BD37FC">
              <w:rPr>
                <w:rFonts w:ascii="Times New Roman" w:eastAsia="Calibri" w:hAnsi="Times New Roman"/>
                <w:sz w:val="18"/>
                <w:szCs w:val="18"/>
              </w:rPr>
              <w:t>Квест</w:t>
            </w:r>
            <w:proofErr w:type="spellEnd"/>
            <w:r w:rsidRPr="00BD37FC">
              <w:rPr>
                <w:rFonts w:ascii="Times New Roman" w:eastAsia="Calibri" w:hAnsi="Times New Roman"/>
                <w:sz w:val="18"/>
                <w:szCs w:val="18"/>
              </w:rPr>
              <w:t xml:space="preserve"> - игра «Традиции России»</w:t>
            </w:r>
          </w:p>
        </w:tc>
      </w:tr>
      <w:tr w:rsidR="00BD37FC" w:rsidRPr="00BD37FC" w14:paraId="1D9265AF"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48D546AC"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905086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04.04.2024</w:t>
            </w:r>
          </w:p>
        </w:tc>
        <w:tc>
          <w:tcPr>
            <w:tcW w:w="7371" w:type="dxa"/>
          </w:tcPr>
          <w:p w14:paraId="1120420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историческая интеллектуальная игра «1418»</w:t>
            </w:r>
          </w:p>
        </w:tc>
      </w:tr>
      <w:tr w:rsidR="00BD37FC" w:rsidRPr="00BD37FC" w14:paraId="72AC9225"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14539B35"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675EF4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09.04.2024</w:t>
            </w:r>
          </w:p>
        </w:tc>
        <w:tc>
          <w:tcPr>
            <w:tcW w:w="7371" w:type="dxa"/>
          </w:tcPr>
          <w:p w14:paraId="556A863C"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Информационный час «Закон»</w:t>
            </w:r>
          </w:p>
        </w:tc>
      </w:tr>
      <w:tr w:rsidR="00BD37FC" w:rsidRPr="00BD37FC" w14:paraId="3804E649"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616F9A4A"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17EE4A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11.04.2024</w:t>
            </w:r>
          </w:p>
        </w:tc>
        <w:tc>
          <w:tcPr>
            <w:tcW w:w="7371" w:type="dxa"/>
          </w:tcPr>
          <w:p w14:paraId="4C176184"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Церемония открытия Президентской библиотеки им. Б.Н. Ельцина.</w:t>
            </w:r>
          </w:p>
        </w:tc>
      </w:tr>
      <w:tr w:rsidR="00BD37FC" w:rsidRPr="00BD37FC" w14:paraId="2FA60054"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2F03567D"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E19B65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12.04.2024</w:t>
            </w:r>
          </w:p>
        </w:tc>
        <w:tc>
          <w:tcPr>
            <w:tcW w:w="7371" w:type="dxa"/>
          </w:tcPr>
          <w:p w14:paraId="2B7481D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proofErr w:type="gramStart"/>
            <w:r w:rsidRPr="00BD37FC">
              <w:rPr>
                <w:rFonts w:ascii="Times New Roman" w:eastAsia="Calibri" w:hAnsi="Times New Roman"/>
                <w:sz w:val="18"/>
                <w:szCs w:val="18"/>
              </w:rPr>
              <w:t>профилактическая</w:t>
            </w:r>
            <w:proofErr w:type="gramEnd"/>
            <w:r w:rsidRPr="00BD37FC">
              <w:rPr>
                <w:rFonts w:ascii="Times New Roman" w:eastAsia="Calibri" w:hAnsi="Times New Roman"/>
                <w:sz w:val="18"/>
                <w:szCs w:val="18"/>
              </w:rPr>
              <w:t xml:space="preserve"> операции «Чистое поколение»</w:t>
            </w:r>
          </w:p>
        </w:tc>
      </w:tr>
      <w:tr w:rsidR="00BD37FC" w:rsidRPr="00BD37FC" w14:paraId="52F2EDE0"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0E676D96"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0E3C98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18.04.2024</w:t>
            </w:r>
          </w:p>
        </w:tc>
        <w:tc>
          <w:tcPr>
            <w:tcW w:w="7371" w:type="dxa"/>
          </w:tcPr>
          <w:p w14:paraId="2DB6A55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Лекция «Тобольский Кремль - «Жемчужина Сибири»</w:t>
            </w:r>
          </w:p>
        </w:tc>
      </w:tr>
      <w:tr w:rsidR="00BD37FC" w:rsidRPr="00BD37FC" w14:paraId="5B547BB7"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4C9C8556"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BB421B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19.04.2024</w:t>
            </w:r>
          </w:p>
        </w:tc>
        <w:tc>
          <w:tcPr>
            <w:tcW w:w="7371" w:type="dxa"/>
          </w:tcPr>
          <w:p w14:paraId="387E2B6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proofErr w:type="spellStart"/>
            <w:r w:rsidRPr="00BD37FC">
              <w:rPr>
                <w:rFonts w:ascii="Times New Roman" w:eastAsia="Calibri" w:hAnsi="Times New Roman"/>
                <w:sz w:val="18"/>
                <w:szCs w:val="18"/>
              </w:rPr>
              <w:t>Видеоэстафета</w:t>
            </w:r>
            <w:proofErr w:type="spellEnd"/>
            <w:r w:rsidRPr="00BD37FC">
              <w:rPr>
                <w:rFonts w:ascii="Times New Roman" w:eastAsia="Calibri" w:hAnsi="Times New Roman"/>
                <w:sz w:val="18"/>
                <w:szCs w:val="18"/>
              </w:rPr>
              <w:t xml:space="preserve"> «Без срока давности»</w:t>
            </w:r>
          </w:p>
        </w:tc>
      </w:tr>
      <w:tr w:rsidR="00BD37FC" w:rsidRPr="00BD37FC" w14:paraId="3FFF20C4" w14:textId="77777777" w:rsidTr="00BD37FC">
        <w:trPr>
          <w:trHeight w:val="204"/>
        </w:trPr>
        <w:tc>
          <w:tcPr>
            <w:cnfStyle w:val="001000000000" w:firstRow="0" w:lastRow="0" w:firstColumn="1" w:lastColumn="0" w:oddVBand="0" w:evenVBand="0" w:oddHBand="0" w:evenHBand="0" w:firstRowFirstColumn="0" w:firstRowLastColumn="0" w:lastRowFirstColumn="0" w:lastRowLastColumn="0"/>
            <w:tcW w:w="709" w:type="dxa"/>
          </w:tcPr>
          <w:p w14:paraId="531AFF22"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DBAAB8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19.04.2024</w:t>
            </w:r>
          </w:p>
        </w:tc>
        <w:tc>
          <w:tcPr>
            <w:tcW w:w="7371" w:type="dxa"/>
          </w:tcPr>
          <w:p w14:paraId="0D52E3F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18"/>
                <w:szCs w:val="18"/>
              </w:rPr>
            </w:pPr>
            <w:r w:rsidRPr="00BD37FC">
              <w:rPr>
                <w:rFonts w:ascii="Times New Roman" w:eastAsia="Calibri" w:hAnsi="Times New Roman"/>
                <w:bCs/>
                <w:sz w:val="18"/>
                <w:szCs w:val="18"/>
              </w:rPr>
              <w:t>Викторина «Великая Победа»</w:t>
            </w:r>
          </w:p>
        </w:tc>
      </w:tr>
      <w:tr w:rsidR="00BD37FC" w:rsidRPr="00BD37FC" w14:paraId="30E0180F" w14:textId="77777777" w:rsidTr="00BD37FC">
        <w:trPr>
          <w:trHeight w:val="241"/>
        </w:trPr>
        <w:tc>
          <w:tcPr>
            <w:cnfStyle w:val="001000000000" w:firstRow="0" w:lastRow="0" w:firstColumn="1" w:lastColumn="0" w:oddVBand="0" w:evenVBand="0" w:oddHBand="0" w:evenHBand="0" w:firstRowFirstColumn="0" w:firstRowLastColumn="0" w:lastRowFirstColumn="0" w:lastRowLastColumn="0"/>
            <w:tcW w:w="709" w:type="dxa"/>
          </w:tcPr>
          <w:p w14:paraId="3998C9F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58986A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24.04.2024</w:t>
            </w:r>
          </w:p>
        </w:tc>
        <w:tc>
          <w:tcPr>
            <w:tcW w:w="7371" w:type="dxa"/>
          </w:tcPr>
          <w:p w14:paraId="77FFF17C"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«Георгиевская ленточка»</w:t>
            </w:r>
          </w:p>
        </w:tc>
      </w:tr>
      <w:tr w:rsidR="00BD37FC" w:rsidRPr="00BD37FC" w14:paraId="1AF1EAF8" w14:textId="77777777" w:rsidTr="00BD37FC">
        <w:trPr>
          <w:trHeight w:val="232"/>
        </w:trPr>
        <w:tc>
          <w:tcPr>
            <w:cnfStyle w:val="001000000000" w:firstRow="0" w:lastRow="0" w:firstColumn="1" w:lastColumn="0" w:oddVBand="0" w:evenVBand="0" w:oddHBand="0" w:evenHBand="0" w:firstRowFirstColumn="0" w:firstRowLastColumn="0" w:lastRowFirstColumn="0" w:lastRowLastColumn="0"/>
            <w:tcW w:w="709" w:type="dxa"/>
          </w:tcPr>
          <w:p w14:paraId="2007D496"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7734FD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27.04.2024</w:t>
            </w:r>
          </w:p>
        </w:tc>
        <w:tc>
          <w:tcPr>
            <w:tcW w:w="7371" w:type="dxa"/>
          </w:tcPr>
          <w:p w14:paraId="4DCBB52A"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«Красная гвоздика»</w:t>
            </w:r>
          </w:p>
        </w:tc>
      </w:tr>
      <w:tr w:rsidR="00BD37FC" w:rsidRPr="00BD37FC" w14:paraId="49DBE718"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4DCFF65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E2A8E6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02.05.2024</w:t>
            </w:r>
          </w:p>
        </w:tc>
        <w:tc>
          <w:tcPr>
            <w:tcW w:w="7371" w:type="dxa"/>
          </w:tcPr>
          <w:p w14:paraId="01A59F4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Благотворительная акция по сбору корма для бездомных животных «</w:t>
            </w:r>
            <w:proofErr w:type="spellStart"/>
            <w:r w:rsidRPr="00BD37FC">
              <w:rPr>
                <w:rFonts w:ascii="Times New Roman" w:eastAsia="Calibri" w:hAnsi="Times New Roman"/>
                <w:sz w:val="18"/>
                <w:szCs w:val="18"/>
              </w:rPr>
              <w:t>КормУшка</w:t>
            </w:r>
            <w:proofErr w:type="spellEnd"/>
            <w:r w:rsidRPr="00BD37FC">
              <w:rPr>
                <w:rFonts w:ascii="Times New Roman" w:eastAsia="Calibri" w:hAnsi="Times New Roman"/>
                <w:sz w:val="18"/>
                <w:szCs w:val="18"/>
              </w:rPr>
              <w:t>»!</w:t>
            </w:r>
          </w:p>
        </w:tc>
      </w:tr>
      <w:tr w:rsidR="00BD37FC" w:rsidRPr="00BD37FC" w14:paraId="17AE3448"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43D5312"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0FA8A63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03.05.2024</w:t>
            </w:r>
          </w:p>
        </w:tc>
        <w:tc>
          <w:tcPr>
            <w:tcW w:w="7371" w:type="dxa"/>
          </w:tcPr>
          <w:p w14:paraId="53FC78AC"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Мастер-класс по изготовлению поздравительной открытки - конверта</w:t>
            </w:r>
          </w:p>
        </w:tc>
      </w:tr>
      <w:tr w:rsidR="00BD37FC" w:rsidRPr="00BD37FC" w14:paraId="242C41B0"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11860D0"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F46B6F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03.05.2024</w:t>
            </w:r>
          </w:p>
        </w:tc>
        <w:tc>
          <w:tcPr>
            <w:tcW w:w="7371" w:type="dxa"/>
          </w:tcPr>
          <w:p w14:paraId="06E5424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Урок памяти «Георгиевская лента</w:t>
            </w:r>
          </w:p>
        </w:tc>
      </w:tr>
      <w:tr w:rsidR="00BD37FC" w:rsidRPr="00BD37FC" w14:paraId="5DA66E47"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0E0B0A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6E543C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04.05.2024</w:t>
            </w:r>
          </w:p>
        </w:tc>
        <w:tc>
          <w:tcPr>
            <w:tcW w:w="7371" w:type="dxa"/>
          </w:tcPr>
          <w:p w14:paraId="34668FC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«Письмо Победы»</w:t>
            </w:r>
          </w:p>
        </w:tc>
      </w:tr>
      <w:tr w:rsidR="00BD37FC" w:rsidRPr="00BD37FC" w14:paraId="62FE62DE"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4E18158"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A2BE7D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09.05.2024</w:t>
            </w:r>
          </w:p>
        </w:tc>
        <w:tc>
          <w:tcPr>
            <w:tcW w:w="7371" w:type="dxa"/>
          </w:tcPr>
          <w:p w14:paraId="316AA31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 Всероссийская акция «Окна Победы»</w:t>
            </w:r>
          </w:p>
        </w:tc>
      </w:tr>
      <w:tr w:rsidR="00BD37FC" w:rsidRPr="00BD37FC" w14:paraId="4E52449F"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5423D87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E34CDD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09.05.2024</w:t>
            </w:r>
          </w:p>
        </w:tc>
        <w:tc>
          <w:tcPr>
            <w:tcW w:w="7371" w:type="dxa"/>
          </w:tcPr>
          <w:p w14:paraId="4ACA4F55"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«Флаги Победы»</w:t>
            </w:r>
          </w:p>
        </w:tc>
      </w:tr>
      <w:tr w:rsidR="00BD37FC" w:rsidRPr="00BD37FC" w14:paraId="3D7250D3"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51F724F"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27125C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09.05.2024</w:t>
            </w:r>
          </w:p>
        </w:tc>
        <w:tc>
          <w:tcPr>
            <w:tcW w:w="7371" w:type="dxa"/>
          </w:tcPr>
          <w:p w14:paraId="29C31E6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Возложение цветов к мемориалу «Никто не забыт, ничто не забыто»</w:t>
            </w:r>
          </w:p>
        </w:tc>
      </w:tr>
      <w:tr w:rsidR="00BD37FC" w:rsidRPr="00BD37FC" w14:paraId="0E4956E5"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5938EB5"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8D6B0B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09.05.2024</w:t>
            </w:r>
          </w:p>
        </w:tc>
        <w:tc>
          <w:tcPr>
            <w:tcW w:w="7371" w:type="dxa"/>
          </w:tcPr>
          <w:p w14:paraId="0F4612B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«Свеча Памяти»</w:t>
            </w:r>
          </w:p>
        </w:tc>
      </w:tr>
      <w:tr w:rsidR="00BD37FC" w:rsidRPr="00BD37FC" w14:paraId="793E525B"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E97433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BF98AE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24.05.2024</w:t>
            </w:r>
          </w:p>
        </w:tc>
        <w:tc>
          <w:tcPr>
            <w:tcW w:w="7371" w:type="dxa"/>
          </w:tcPr>
          <w:p w14:paraId="2F52095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Познавательная программа «Грамотность»</w:t>
            </w:r>
          </w:p>
        </w:tc>
      </w:tr>
      <w:tr w:rsidR="00BD37FC" w:rsidRPr="00BD37FC" w14:paraId="7C65F8AC"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6EA6CE2"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A6015C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28.05.2024</w:t>
            </w:r>
          </w:p>
        </w:tc>
        <w:tc>
          <w:tcPr>
            <w:tcW w:w="7371" w:type="dxa"/>
          </w:tcPr>
          <w:p w14:paraId="63317BC4"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«Быть здоровым - быть счастливым!</w:t>
            </w:r>
          </w:p>
        </w:tc>
      </w:tr>
      <w:tr w:rsidR="00BD37FC" w:rsidRPr="00BD37FC" w14:paraId="7E40D076"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F01E2F4"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66CB03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01.05.2024</w:t>
            </w:r>
          </w:p>
        </w:tc>
        <w:tc>
          <w:tcPr>
            <w:tcW w:w="7371" w:type="dxa"/>
          </w:tcPr>
          <w:p w14:paraId="02B1E8E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Игровая программа «А давайте поиграем!»</w:t>
            </w:r>
          </w:p>
        </w:tc>
      </w:tr>
      <w:tr w:rsidR="00BD37FC" w:rsidRPr="00BD37FC" w14:paraId="4E2481CD"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78A4A50"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F51AAD1"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06.06.2024</w:t>
            </w:r>
          </w:p>
        </w:tc>
        <w:tc>
          <w:tcPr>
            <w:tcW w:w="7371" w:type="dxa"/>
          </w:tcPr>
          <w:p w14:paraId="6B12DFE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Рейд по выявлению стеновой рекламы.</w:t>
            </w:r>
          </w:p>
        </w:tc>
      </w:tr>
      <w:tr w:rsidR="00BD37FC" w:rsidRPr="00BD37FC" w14:paraId="751BFA0A"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9946A1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DB5EAC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12.06.2024</w:t>
            </w:r>
          </w:p>
        </w:tc>
        <w:tc>
          <w:tcPr>
            <w:tcW w:w="7371" w:type="dxa"/>
          </w:tcPr>
          <w:p w14:paraId="46FD0E5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«Мы граждане России!»</w:t>
            </w:r>
          </w:p>
        </w:tc>
      </w:tr>
      <w:tr w:rsidR="00BD37FC" w:rsidRPr="00BD37FC" w14:paraId="265B6181"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D545B0D"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835E0A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12.06.2024</w:t>
            </w:r>
          </w:p>
        </w:tc>
        <w:tc>
          <w:tcPr>
            <w:tcW w:w="7371" w:type="dxa"/>
          </w:tcPr>
          <w:p w14:paraId="05F86C3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w:t>
            </w:r>
            <w:proofErr w:type="spellStart"/>
            <w:r w:rsidRPr="00BD37FC">
              <w:rPr>
                <w:rFonts w:ascii="Times New Roman" w:eastAsia="Calibri" w:hAnsi="Times New Roman"/>
                <w:sz w:val="18"/>
                <w:szCs w:val="18"/>
              </w:rPr>
              <w:t>Триколор</w:t>
            </w:r>
            <w:proofErr w:type="spellEnd"/>
            <w:r w:rsidRPr="00BD37FC">
              <w:rPr>
                <w:rFonts w:ascii="Times New Roman" w:eastAsia="Calibri" w:hAnsi="Times New Roman"/>
                <w:sz w:val="18"/>
                <w:szCs w:val="18"/>
              </w:rPr>
              <w:t>»</w:t>
            </w:r>
          </w:p>
        </w:tc>
      </w:tr>
      <w:tr w:rsidR="00BD37FC" w:rsidRPr="00BD37FC" w14:paraId="6ECD83CF" w14:textId="77777777" w:rsidTr="00BD37FC">
        <w:trPr>
          <w:trHeight w:val="384"/>
        </w:trPr>
        <w:tc>
          <w:tcPr>
            <w:cnfStyle w:val="001000000000" w:firstRow="0" w:lastRow="0" w:firstColumn="1" w:lastColumn="0" w:oddVBand="0" w:evenVBand="0" w:oddHBand="0" w:evenHBand="0" w:firstRowFirstColumn="0" w:firstRowLastColumn="0" w:lastRowFirstColumn="0" w:lastRowLastColumn="0"/>
            <w:tcW w:w="709" w:type="dxa"/>
          </w:tcPr>
          <w:p w14:paraId="1AB85334"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C5CB45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12.06.2024</w:t>
            </w:r>
          </w:p>
        </w:tc>
        <w:tc>
          <w:tcPr>
            <w:tcW w:w="7371" w:type="dxa"/>
          </w:tcPr>
          <w:p w14:paraId="7B7FBEF4"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«Лента дружбы»</w:t>
            </w:r>
          </w:p>
        </w:tc>
      </w:tr>
      <w:tr w:rsidR="00BD37FC" w:rsidRPr="00BD37FC" w14:paraId="32DA6769" w14:textId="77777777" w:rsidTr="00BD37FC">
        <w:trPr>
          <w:trHeight w:val="281"/>
        </w:trPr>
        <w:tc>
          <w:tcPr>
            <w:cnfStyle w:val="001000000000" w:firstRow="0" w:lastRow="0" w:firstColumn="1" w:lastColumn="0" w:oddVBand="0" w:evenVBand="0" w:oddHBand="0" w:evenHBand="0" w:firstRowFirstColumn="0" w:firstRowLastColumn="0" w:lastRowFirstColumn="0" w:lastRowLastColumn="0"/>
            <w:tcW w:w="709" w:type="dxa"/>
          </w:tcPr>
          <w:p w14:paraId="5D468F10"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6EB442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12.06.2024</w:t>
            </w:r>
          </w:p>
        </w:tc>
        <w:tc>
          <w:tcPr>
            <w:tcW w:w="7371" w:type="dxa"/>
          </w:tcPr>
          <w:p w14:paraId="3AA3A414"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proofErr w:type="spellStart"/>
            <w:r w:rsidRPr="00BD37FC">
              <w:rPr>
                <w:rFonts w:ascii="Times New Roman" w:eastAsia="Calibri" w:hAnsi="Times New Roman"/>
                <w:sz w:val="18"/>
                <w:szCs w:val="18"/>
              </w:rPr>
              <w:t>Квест</w:t>
            </w:r>
            <w:proofErr w:type="spellEnd"/>
            <w:r w:rsidRPr="00BD37FC">
              <w:rPr>
                <w:rFonts w:ascii="Times New Roman" w:eastAsia="Calibri" w:hAnsi="Times New Roman"/>
                <w:sz w:val="18"/>
                <w:szCs w:val="18"/>
              </w:rPr>
              <w:t xml:space="preserve"> - игра «</w:t>
            </w:r>
            <w:proofErr w:type="gramStart"/>
            <w:r w:rsidRPr="00BD37FC">
              <w:rPr>
                <w:rFonts w:ascii="Times New Roman" w:eastAsia="Calibri" w:hAnsi="Times New Roman"/>
                <w:sz w:val="18"/>
                <w:szCs w:val="18"/>
              </w:rPr>
              <w:t>Заглянувшие</w:t>
            </w:r>
            <w:proofErr w:type="gramEnd"/>
            <w:r w:rsidRPr="00BD37FC">
              <w:rPr>
                <w:rFonts w:ascii="Times New Roman" w:eastAsia="Calibri" w:hAnsi="Times New Roman"/>
                <w:sz w:val="18"/>
                <w:szCs w:val="18"/>
              </w:rPr>
              <w:t xml:space="preserve"> в будущее».</w:t>
            </w:r>
          </w:p>
        </w:tc>
      </w:tr>
      <w:tr w:rsidR="00BD37FC" w:rsidRPr="00BD37FC" w14:paraId="47B02E91"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7FBE004E"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71EB66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22.06.2024</w:t>
            </w:r>
          </w:p>
        </w:tc>
        <w:tc>
          <w:tcPr>
            <w:tcW w:w="7371" w:type="dxa"/>
          </w:tcPr>
          <w:p w14:paraId="3047A5C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«Свеча Памяти»</w:t>
            </w:r>
          </w:p>
        </w:tc>
      </w:tr>
      <w:tr w:rsidR="00BD37FC" w:rsidRPr="00BD37FC" w14:paraId="75AD34AC"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CF75800"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7F7E45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24.06.2024</w:t>
            </w:r>
          </w:p>
        </w:tc>
        <w:tc>
          <w:tcPr>
            <w:tcW w:w="7371" w:type="dxa"/>
          </w:tcPr>
          <w:p w14:paraId="0BFFF6D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Кинолекторий «Молодёжь за здоровый образ жизни!»</w:t>
            </w:r>
          </w:p>
        </w:tc>
      </w:tr>
      <w:tr w:rsidR="00BD37FC" w:rsidRPr="00BD37FC" w14:paraId="15840649"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0CAAEE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AA3EC71"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04.07.2024</w:t>
            </w:r>
          </w:p>
        </w:tc>
        <w:tc>
          <w:tcPr>
            <w:tcW w:w="7371" w:type="dxa"/>
          </w:tcPr>
          <w:p w14:paraId="0DB28AD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Открытие дворовой площадки для молодёжи «Летние развлечения»</w:t>
            </w:r>
          </w:p>
        </w:tc>
      </w:tr>
      <w:tr w:rsidR="00BD37FC" w:rsidRPr="00BD37FC" w14:paraId="33BF11B1"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04F1E54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EF4B41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05.07.2024</w:t>
            </w:r>
          </w:p>
        </w:tc>
        <w:tc>
          <w:tcPr>
            <w:tcW w:w="7371" w:type="dxa"/>
          </w:tcPr>
          <w:p w14:paraId="1CACFEFE"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Мастер-класс «Семейная ромашка»</w:t>
            </w:r>
          </w:p>
        </w:tc>
      </w:tr>
      <w:tr w:rsidR="00BD37FC" w:rsidRPr="00BD37FC" w14:paraId="12D0B190"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44168EB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06DCD0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08.07.2024</w:t>
            </w:r>
          </w:p>
        </w:tc>
        <w:tc>
          <w:tcPr>
            <w:tcW w:w="7371" w:type="dxa"/>
          </w:tcPr>
          <w:p w14:paraId="7F5FA1D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Парад «Россия - Семья Семей!»</w:t>
            </w:r>
          </w:p>
        </w:tc>
      </w:tr>
      <w:tr w:rsidR="00BD37FC" w:rsidRPr="00BD37FC" w14:paraId="66ED5D05"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6B38AFE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8C16C3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08.07.2024</w:t>
            </w:r>
          </w:p>
        </w:tc>
        <w:tc>
          <w:tcPr>
            <w:tcW w:w="7371" w:type="dxa"/>
          </w:tcPr>
          <w:p w14:paraId="2F623DE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«Ромашка»</w:t>
            </w:r>
          </w:p>
        </w:tc>
      </w:tr>
      <w:tr w:rsidR="00BD37FC" w:rsidRPr="00BD37FC" w14:paraId="054A1583"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B16790F"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82F120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08.07.2024</w:t>
            </w:r>
          </w:p>
        </w:tc>
        <w:tc>
          <w:tcPr>
            <w:tcW w:w="7371" w:type="dxa"/>
          </w:tcPr>
          <w:p w14:paraId="70D3B81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Игровая программа «Мама, папа я – счастливая семья»</w:t>
            </w:r>
          </w:p>
        </w:tc>
      </w:tr>
      <w:tr w:rsidR="00BD37FC" w:rsidRPr="00BD37FC" w14:paraId="05D36567"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0627FD4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72BAF6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09.07.2024</w:t>
            </w:r>
          </w:p>
        </w:tc>
        <w:tc>
          <w:tcPr>
            <w:tcW w:w="7371" w:type="dxa"/>
          </w:tcPr>
          <w:p w14:paraId="71F602B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Настольные игры </w:t>
            </w:r>
          </w:p>
        </w:tc>
      </w:tr>
      <w:tr w:rsidR="00BD37FC" w:rsidRPr="00BD37FC" w14:paraId="1787746C"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9E5CD0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FF655C3"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10.07.2024</w:t>
            </w:r>
          </w:p>
        </w:tc>
        <w:tc>
          <w:tcPr>
            <w:tcW w:w="7371" w:type="dxa"/>
          </w:tcPr>
          <w:p w14:paraId="4844EEBC"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Мастер - класс по изобразительному искусству</w:t>
            </w:r>
          </w:p>
        </w:tc>
      </w:tr>
      <w:tr w:rsidR="00BD37FC" w:rsidRPr="00BD37FC" w14:paraId="0C0C1545"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428A09B5"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4A3409E"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16.07.2024</w:t>
            </w:r>
          </w:p>
        </w:tc>
        <w:tc>
          <w:tcPr>
            <w:tcW w:w="7371" w:type="dxa"/>
          </w:tcPr>
          <w:p w14:paraId="45F2BB6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Изготовление маскировочных сетей</w:t>
            </w:r>
          </w:p>
        </w:tc>
      </w:tr>
      <w:tr w:rsidR="00BD37FC" w:rsidRPr="00BD37FC" w14:paraId="22C7E943"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4698AA0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9C047C1"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16.07.2024</w:t>
            </w:r>
          </w:p>
        </w:tc>
        <w:tc>
          <w:tcPr>
            <w:tcW w:w="7371" w:type="dxa"/>
          </w:tcPr>
          <w:p w14:paraId="108D9633"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Игра «</w:t>
            </w:r>
            <w:proofErr w:type="spellStart"/>
            <w:r w:rsidRPr="00BD37FC">
              <w:rPr>
                <w:rFonts w:ascii="Times New Roman" w:eastAsia="Calibri" w:hAnsi="Times New Roman"/>
                <w:sz w:val="18"/>
                <w:szCs w:val="18"/>
              </w:rPr>
              <w:t>Шаффолборд</w:t>
            </w:r>
            <w:proofErr w:type="spellEnd"/>
            <w:r w:rsidRPr="00BD37FC">
              <w:rPr>
                <w:rFonts w:ascii="Times New Roman" w:eastAsia="Calibri" w:hAnsi="Times New Roman"/>
                <w:sz w:val="18"/>
                <w:szCs w:val="18"/>
              </w:rPr>
              <w:t>»</w:t>
            </w:r>
          </w:p>
        </w:tc>
      </w:tr>
      <w:tr w:rsidR="00BD37FC" w:rsidRPr="00BD37FC" w14:paraId="6CACA258"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6A4C74CC"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2299E90"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17.07.2024</w:t>
            </w:r>
          </w:p>
        </w:tc>
        <w:tc>
          <w:tcPr>
            <w:tcW w:w="7371" w:type="dxa"/>
          </w:tcPr>
          <w:p w14:paraId="61B4B5B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ежегодная акция «Культурная суббота»</w:t>
            </w:r>
          </w:p>
        </w:tc>
      </w:tr>
      <w:tr w:rsidR="00BD37FC" w:rsidRPr="00BD37FC" w14:paraId="532B4F23"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35DCFAE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991A61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19.07.2024</w:t>
            </w:r>
          </w:p>
        </w:tc>
        <w:tc>
          <w:tcPr>
            <w:tcW w:w="7371" w:type="dxa"/>
          </w:tcPr>
          <w:p w14:paraId="639E839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Изготовление маскировочных сетей</w:t>
            </w:r>
          </w:p>
        </w:tc>
      </w:tr>
      <w:tr w:rsidR="00BD37FC" w:rsidRPr="00BD37FC" w14:paraId="550E3998"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3F87C14A"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60F09F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26.07.2026</w:t>
            </w:r>
          </w:p>
        </w:tc>
        <w:tc>
          <w:tcPr>
            <w:tcW w:w="7371" w:type="dxa"/>
          </w:tcPr>
          <w:p w14:paraId="19FE8A5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Профилактическая беседа на тему «Велосипеды мототранспорт, самокаты»</w:t>
            </w:r>
          </w:p>
        </w:tc>
      </w:tr>
      <w:tr w:rsidR="00BD37FC" w:rsidRPr="00BD37FC" w14:paraId="51812797"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1DC45E14"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159E14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27.07.2024</w:t>
            </w:r>
          </w:p>
        </w:tc>
        <w:tc>
          <w:tcPr>
            <w:tcW w:w="7371" w:type="dxa"/>
          </w:tcPr>
          <w:p w14:paraId="402473F4"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«Дети Донбасса»</w:t>
            </w:r>
          </w:p>
        </w:tc>
      </w:tr>
      <w:tr w:rsidR="00BD37FC" w:rsidRPr="00BD37FC" w14:paraId="2FA72469"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2D89E6D"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B429BE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30.07.2024</w:t>
            </w:r>
          </w:p>
        </w:tc>
        <w:tc>
          <w:tcPr>
            <w:tcW w:w="7371" w:type="dxa"/>
          </w:tcPr>
          <w:p w14:paraId="3562F03D"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Шахматный турнир для молодёжи</w:t>
            </w:r>
          </w:p>
        </w:tc>
      </w:tr>
      <w:tr w:rsidR="00BD37FC" w:rsidRPr="00BD37FC" w14:paraId="3AE72D78"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A2C983A"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BD8B8DE"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02.08.2024</w:t>
            </w:r>
          </w:p>
        </w:tc>
        <w:tc>
          <w:tcPr>
            <w:tcW w:w="7371" w:type="dxa"/>
          </w:tcPr>
          <w:p w14:paraId="243907A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«Собери ребёнка в школу»</w:t>
            </w:r>
          </w:p>
        </w:tc>
      </w:tr>
      <w:tr w:rsidR="00BD37FC" w:rsidRPr="00BD37FC" w14:paraId="448BCC4D" w14:textId="77777777" w:rsidTr="00BD37FC">
        <w:trPr>
          <w:trHeight w:val="280"/>
        </w:trPr>
        <w:tc>
          <w:tcPr>
            <w:cnfStyle w:val="001000000000" w:firstRow="0" w:lastRow="0" w:firstColumn="1" w:lastColumn="0" w:oddVBand="0" w:evenVBand="0" w:oddHBand="0" w:evenHBand="0" w:firstRowFirstColumn="0" w:firstRowLastColumn="0" w:lastRowFirstColumn="0" w:lastRowLastColumn="0"/>
            <w:tcW w:w="709" w:type="dxa"/>
          </w:tcPr>
          <w:p w14:paraId="51C816F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0426727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05.08.2024</w:t>
            </w:r>
          </w:p>
        </w:tc>
        <w:tc>
          <w:tcPr>
            <w:tcW w:w="7371" w:type="dxa"/>
          </w:tcPr>
          <w:p w14:paraId="52027D3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«Собери ребёнка в школу»</w:t>
            </w:r>
          </w:p>
        </w:tc>
      </w:tr>
      <w:tr w:rsidR="00BD37FC" w:rsidRPr="00BD37FC" w14:paraId="0E05D095"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2298DD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F32A80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05.08.2024</w:t>
            </w:r>
          </w:p>
        </w:tc>
        <w:tc>
          <w:tcPr>
            <w:tcW w:w="7371" w:type="dxa"/>
          </w:tcPr>
          <w:p w14:paraId="6565D0BD"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Беседа «Лучшая тактик</w:t>
            </w:r>
            <w:proofErr w:type="gramStart"/>
            <w:r w:rsidRPr="00BD37FC">
              <w:rPr>
                <w:rFonts w:ascii="Times New Roman" w:eastAsia="Calibri" w:hAnsi="Times New Roman"/>
                <w:sz w:val="18"/>
                <w:szCs w:val="18"/>
              </w:rPr>
              <w:t>а-</w:t>
            </w:r>
            <w:proofErr w:type="gramEnd"/>
            <w:r w:rsidRPr="00BD37FC">
              <w:rPr>
                <w:rFonts w:ascii="Times New Roman" w:eastAsia="Calibri" w:hAnsi="Times New Roman"/>
                <w:sz w:val="18"/>
                <w:szCs w:val="18"/>
              </w:rPr>
              <w:t xml:space="preserve"> это профилактика»</w:t>
            </w:r>
          </w:p>
        </w:tc>
      </w:tr>
      <w:tr w:rsidR="00BD37FC" w:rsidRPr="00BD37FC" w14:paraId="223C2A17"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01FA984"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9B6E813"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22.08.2024</w:t>
            </w:r>
          </w:p>
        </w:tc>
        <w:tc>
          <w:tcPr>
            <w:tcW w:w="7371" w:type="dxa"/>
          </w:tcPr>
          <w:p w14:paraId="68F1E07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w:t>
            </w:r>
            <w:proofErr w:type="spellStart"/>
            <w:r w:rsidRPr="00BD37FC">
              <w:rPr>
                <w:rFonts w:ascii="Times New Roman" w:eastAsia="Calibri" w:hAnsi="Times New Roman"/>
                <w:sz w:val="18"/>
                <w:szCs w:val="18"/>
              </w:rPr>
              <w:t>Триколор</w:t>
            </w:r>
            <w:proofErr w:type="spellEnd"/>
            <w:r w:rsidRPr="00BD37FC">
              <w:rPr>
                <w:rFonts w:ascii="Times New Roman" w:eastAsia="Calibri" w:hAnsi="Times New Roman"/>
                <w:sz w:val="18"/>
                <w:szCs w:val="18"/>
              </w:rPr>
              <w:t>»</w:t>
            </w:r>
          </w:p>
        </w:tc>
      </w:tr>
      <w:tr w:rsidR="00BD37FC" w:rsidRPr="00BD37FC" w14:paraId="2075C2B1"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7927826D"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BC39A23"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24.08.2024</w:t>
            </w:r>
          </w:p>
        </w:tc>
        <w:tc>
          <w:tcPr>
            <w:tcW w:w="7371" w:type="dxa"/>
          </w:tcPr>
          <w:p w14:paraId="19FD2B6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Познавательная программа «Обряды и обычаи народов Руси»</w:t>
            </w:r>
          </w:p>
        </w:tc>
      </w:tr>
      <w:tr w:rsidR="00BD37FC" w:rsidRPr="00BD37FC" w14:paraId="607A5301"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60BAB858"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63F0313"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24.08.2024</w:t>
            </w:r>
          </w:p>
        </w:tc>
        <w:tc>
          <w:tcPr>
            <w:tcW w:w="7371" w:type="dxa"/>
          </w:tcPr>
          <w:p w14:paraId="6A65DA73"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proofErr w:type="spellStart"/>
            <w:r w:rsidRPr="00BD37FC">
              <w:rPr>
                <w:rFonts w:ascii="Times New Roman" w:eastAsia="Calibri" w:hAnsi="Times New Roman"/>
                <w:sz w:val="18"/>
                <w:szCs w:val="18"/>
              </w:rPr>
              <w:t>Квест</w:t>
            </w:r>
            <w:proofErr w:type="spellEnd"/>
            <w:r w:rsidRPr="00BD37FC">
              <w:rPr>
                <w:rFonts w:ascii="Times New Roman" w:eastAsia="Calibri" w:hAnsi="Times New Roman"/>
                <w:sz w:val="18"/>
                <w:szCs w:val="18"/>
              </w:rPr>
              <w:t xml:space="preserve"> – игра «Мы живем в Югре»</w:t>
            </w:r>
          </w:p>
        </w:tc>
      </w:tr>
      <w:tr w:rsidR="00BD37FC" w:rsidRPr="00BD37FC" w14:paraId="193938C8"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FCF366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B674D4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02.09.2024</w:t>
            </w:r>
          </w:p>
        </w:tc>
        <w:tc>
          <w:tcPr>
            <w:tcW w:w="7371" w:type="dxa"/>
          </w:tcPr>
          <w:p w14:paraId="250DB08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«СТРАНА ЗНАНИЙ!»</w:t>
            </w:r>
          </w:p>
        </w:tc>
      </w:tr>
      <w:tr w:rsidR="00BD37FC" w:rsidRPr="00BD37FC" w14:paraId="46759010" w14:textId="77777777" w:rsidTr="00BD37FC">
        <w:trPr>
          <w:trHeight w:val="223"/>
        </w:trPr>
        <w:tc>
          <w:tcPr>
            <w:cnfStyle w:val="001000000000" w:firstRow="0" w:lastRow="0" w:firstColumn="1" w:lastColumn="0" w:oddVBand="0" w:evenVBand="0" w:oddHBand="0" w:evenHBand="0" w:firstRowFirstColumn="0" w:firstRowLastColumn="0" w:lastRowFirstColumn="0" w:lastRowLastColumn="0"/>
            <w:tcW w:w="709" w:type="dxa"/>
          </w:tcPr>
          <w:p w14:paraId="4344040F"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35C7E2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03.09.2024</w:t>
            </w:r>
          </w:p>
        </w:tc>
        <w:tc>
          <w:tcPr>
            <w:tcW w:w="7371" w:type="dxa"/>
          </w:tcPr>
          <w:p w14:paraId="2E607BAE"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«Капля жизни»</w:t>
            </w:r>
          </w:p>
        </w:tc>
      </w:tr>
      <w:tr w:rsidR="00BD37FC" w:rsidRPr="00BD37FC" w14:paraId="13BB5546" w14:textId="77777777" w:rsidTr="00BD37FC">
        <w:trPr>
          <w:trHeight w:val="265"/>
        </w:trPr>
        <w:tc>
          <w:tcPr>
            <w:cnfStyle w:val="001000000000" w:firstRow="0" w:lastRow="0" w:firstColumn="1" w:lastColumn="0" w:oddVBand="0" w:evenVBand="0" w:oddHBand="0" w:evenHBand="0" w:firstRowFirstColumn="0" w:firstRowLastColumn="0" w:lastRowFirstColumn="0" w:lastRowLastColumn="0"/>
            <w:tcW w:w="709" w:type="dxa"/>
          </w:tcPr>
          <w:p w14:paraId="2724851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F127D93"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03.09.2024</w:t>
            </w:r>
          </w:p>
        </w:tc>
        <w:tc>
          <w:tcPr>
            <w:tcW w:w="7371" w:type="dxa"/>
          </w:tcPr>
          <w:p w14:paraId="43684F6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«Свеча Памяти»</w:t>
            </w:r>
          </w:p>
        </w:tc>
      </w:tr>
      <w:tr w:rsidR="00BD37FC" w:rsidRPr="00BD37FC" w14:paraId="132240F3" w14:textId="77777777" w:rsidTr="00BD37FC">
        <w:trPr>
          <w:trHeight w:val="240"/>
        </w:trPr>
        <w:tc>
          <w:tcPr>
            <w:cnfStyle w:val="001000000000" w:firstRow="0" w:lastRow="0" w:firstColumn="1" w:lastColumn="0" w:oddVBand="0" w:evenVBand="0" w:oddHBand="0" w:evenHBand="0" w:firstRowFirstColumn="0" w:firstRowLastColumn="0" w:lastRowFirstColumn="0" w:lastRowLastColumn="0"/>
            <w:tcW w:w="709" w:type="dxa"/>
          </w:tcPr>
          <w:p w14:paraId="14C3280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DE2BCCE"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11.09.2024</w:t>
            </w:r>
          </w:p>
        </w:tc>
        <w:tc>
          <w:tcPr>
            <w:tcW w:w="7371" w:type="dxa"/>
          </w:tcPr>
          <w:p w14:paraId="1E71E9C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направленная на профилактику алкоголизма, и пропаганду здорового образа жизни</w:t>
            </w:r>
          </w:p>
        </w:tc>
      </w:tr>
      <w:tr w:rsidR="00BD37FC" w:rsidRPr="00BD37FC" w14:paraId="5B8781C0" w14:textId="77777777" w:rsidTr="00BD37FC">
        <w:trPr>
          <w:trHeight w:val="283"/>
        </w:trPr>
        <w:tc>
          <w:tcPr>
            <w:cnfStyle w:val="001000000000" w:firstRow="0" w:lastRow="0" w:firstColumn="1" w:lastColumn="0" w:oddVBand="0" w:evenVBand="0" w:oddHBand="0" w:evenHBand="0" w:firstRowFirstColumn="0" w:firstRowLastColumn="0" w:lastRowFirstColumn="0" w:lastRowLastColumn="0"/>
            <w:tcW w:w="709" w:type="dxa"/>
          </w:tcPr>
          <w:p w14:paraId="242272F6"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8A1022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11.09.2024</w:t>
            </w:r>
          </w:p>
        </w:tc>
        <w:tc>
          <w:tcPr>
            <w:tcW w:w="7371" w:type="dxa"/>
          </w:tcPr>
          <w:p w14:paraId="33DDB57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Встреча «Возможности реализации проектов в Движении Первых»</w:t>
            </w:r>
          </w:p>
        </w:tc>
      </w:tr>
      <w:tr w:rsidR="00BD37FC" w:rsidRPr="00BD37FC" w14:paraId="2F877659"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788995B0"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140733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23.09.2024</w:t>
            </w:r>
          </w:p>
        </w:tc>
        <w:tc>
          <w:tcPr>
            <w:tcW w:w="7371" w:type="dxa"/>
          </w:tcPr>
          <w:p w14:paraId="30906BE1"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Районная акция «Безопасность </w:t>
            </w:r>
            <w:proofErr w:type="gramStart"/>
            <w:r w:rsidRPr="00BD37FC">
              <w:rPr>
                <w:rFonts w:ascii="Times New Roman" w:eastAsia="Calibri" w:hAnsi="Times New Roman"/>
                <w:sz w:val="18"/>
                <w:szCs w:val="18"/>
              </w:rPr>
              <w:t>детей-главная</w:t>
            </w:r>
            <w:proofErr w:type="gramEnd"/>
            <w:r w:rsidRPr="00BD37FC">
              <w:rPr>
                <w:rFonts w:ascii="Times New Roman" w:eastAsia="Calibri" w:hAnsi="Times New Roman"/>
                <w:sz w:val="18"/>
                <w:szCs w:val="18"/>
              </w:rPr>
              <w:t xml:space="preserve"> задача родителей»</w:t>
            </w:r>
          </w:p>
        </w:tc>
      </w:tr>
      <w:tr w:rsidR="00BD37FC" w:rsidRPr="00BD37FC" w14:paraId="1052D19A"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AD4057A"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2E30EA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27.09.2024</w:t>
            </w:r>
          </w:p>
        </w:tc>
        <w:tc>
          <w:tcPr>
            <w:tcW w:w="7371" w:type="dxa"/>
          </w:tcPr>
          <w:p w14:paraId="4BB62E41"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Открытие Окружных соревнований по боксу </w:t>
            </w:r>
          </w:p>
          <w:p w14:paraId="27194AA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«От новичка до мастера».</w:t>
            </w:r>
          </w:p>
        </w:tc>
      </w:tr>
      <w:tr w:rsidR="00BD37FC" w:rsidRPr="00BD37FC" w14:paraId="46BA2DDB"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43FB2FF"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2AC2C75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30.09.2024</w:t>
            </w:r>
          </w:p>
        </w:tc>
        <w:tc>
          <w:tcPr>
            <w:tcW w:w="7371" w:type="dxa"/>
          </w:tcPr>
          <w:p w14:paraId="0D6715C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Патриотическая акция «Мы Едины»</w:t>
            </w:r>
          </w:p>
        </w:tc>
      </w:tr>
      <w:tr w:rsidR="00BD37FC" w:rsidRPr="00BD37FC" w14:paraId="5BB05898"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6F7E12D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2A655C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01.10.2024</w:t>
            </w:r>
          </w:p>
        </w:tc>
        <w:tc>
          <w:tcPr>
            <w:tcW w:w="7371" w:type="dxa"/>
          </w:tcPr>
          <w:p w14:paraId="523523E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«Поздравляем»</w:t>
            </w:r>
          </w:p>
        </w:tc>
      </w:tr>
      <w:tr w:rsidR="00BD37FC" w:rsidRPr="00BD37FC" w14:paraId="4AD9A4D7"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743B815"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BF9B09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04.10.2024</w:t>
            </w:r>
          </w:p>
        </w:tc>
        <w:tc>
          <w:tcPr>
            <w:tcW w:w="7371" w:type="dxa"/>
          </w:tcPr>
          <w:p w14:paraId="54F80B6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Вручение открыток учителям.</w:t>
            </w:r>
          </w:p>
        </w:tc>
      </w:tr>
      <w:tr w:rsidR="00BD37FC" w:rsidRPr="00BD37FC" w14:paraId="709102E0"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A9597B6"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7E9DF2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07.10.2024</w:t>
            </w:r>
          </w:p>
        </w:tc>
        <w:tc>
          <w:tcPr>
            <w:tcW w:w="7371" w:type="dxa"/>
          </w:tcPr>
          <w:p w14:paraId="6222EAA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Всероссийский марафон добрых патриотических дел, посвящённый Дню </w:t>
            </w:r>
            <w:proofErr w:type="gramStart"/>
            <w:r w:rsidRPr="00BD37FC">
              <w:rPr>
                <w:rFonts w:ascii="Times New Roman" w:eastAsia="Calibri" w:hAnsi="Times New Roman"/>
                <w:sz w:val="18"/>
                <w:szCs w:val="18"/>
              </w:rPr>
              <w:t>рождения Президента Российской Федерации Владимира Владимировича Путина</w:t>
            </w:r>
            <w:proofErr w:type="gramEnd"/>
            <w:r w:rsidRPr="00BD37FC">
              <w:rPr>
                <w:rFonts w:ascii="Times New Roman" w:eastAsia="Calibri" w:hAnsi="Times New Roman"/>
                <w:sz w:val="18"/>
                <w:szCs w:val="18"/>
              </w:rPr>
              <w:t>.</w:t>
            </w:r>
          </w:p>
        </w:tc>
      </w:tr>
      <w:tr w:rsidR="00BD37FC" w:rsidRPr="00BD37FC" w14:paraId="1EF7CC05"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06282F0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EA10FD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18.10.2024</w:t>
            </w:r>
          </w:p>
        </w:tc>
        <w:tc>
          <w:tcPr>
            <w:tcW w:w="7371" w:type="dxa"/>
          </w:tcPr>
          <w:p w14:paraId="13EA4F7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«Мой папа-Герой!»</w:t>
            </w:r>
          </w:p>
        </w:tc>
      </w:tr>
      <w:tr w:rsidR="00BD37FC" w:rsidRPr="00BD37FC" w14:paraId="08663128"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235AA75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7D2B86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19.10.2024</w:t>
            </w:r>
          </w:p>
        </w:tc>
        <w:tc>
          <w:tcPr>
            <w:tcW w:w="7371" w:type="dxa"/>
          </w:tcPr>
          <w:p w14:paraId="19F934A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День настольных игр «Игротека на столе»</w:t>
            </w:r>
          </w:p>
        </w:tc>
      </w:tr>
      <w:tr w:rsidR="00BD37FC" w:rsidRPr="00BD37FC" w14:paraId="79BDE7DF"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3788560"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1A1966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26.10.2024</w:t>
            </w:r>
          </w:p>
        </w:tc>
        <w:tc>
          <w:tcPr>
            <w:tcW w:w="7371" w:type="dxa"/>
          </w:tcPr>
          <w:p w14:paraId="3F13E82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Конкурс гербария «Краски осени»</w:t>
            </w:r>
          </w:p>
        </w:tc>
      </w:tr>
      <w:tr w:rsidR="00BD37FC" w:rsidRPr="00BD37FC" w14:paraId="2138A109"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05754FB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007F38E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30.10.2024</w:t>
            </w:r>
          </w:p>
        </w:tc>
        <w:tc>
          <w:tcPr>
            <w:tcW w:w="7371" w:type="dxa"/>
          </w:tcPr>
          <w:p w14:paraId="2BB6DC9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Мультфильм «Семейка Адамс: горящий тур»</w:t>
            </w:r>
          </w:p>
        </w:tc>
      </w:tr>
      <w:tr w:rsidR="00BD37FC" w:rsidRPr="00BD37FC" w14:paraId="24998BBC"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486AD0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0DA7A93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01.11.2024</w:t>
            </w:r>
          </w:p>
        </w:tc>
        <w:tc>
          <w:tcPr>
            <w:tcW w:w="7371" w:type="dxa"/>
          </w:tcPr>
          <w:p w14:paraId="74135465"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Пантомимический турнир «Панты»</w:t>
            </w:r>
          </w:p>
        </w:tc>
      </w:tr>
      <w:tr w:rsidR="00BD37FC" w:rsidRPr="00BD37FC" w14:paraId="7D3D33B2"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31926FDC"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9DA061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02.11.2024</w:t>
            </w:r>
          </w:p>
        </w:tc>
        <w:tc>
          <w:tcPr>
            <w:tcW w:w="7371" w:type="dxa"/>
          </w:tcPr>
          <w:p w14:paraId="1C29736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Литературная композиция «Россия»</w:t>
            </w:r>
          </w:p>
        </w:tc>
      </w:tr>
      <w:tr w:rsidR="00BD37FC" w:rsidRPr="00BD37FC" w14:paraId="776D7A27"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2FF5287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B1EB10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02.11.2024</w:t>
            </w:r>
          </w:p>
        </w:tc>
        <w:tc>
          <w:tcPr>
            <w:tcW w:w="7371" w:type="dxa"/>
          </w:tcPr>
          <w:p w14:paraId="137B2CAC"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Патриотическая акция «Мы Едины»</w:t>
            </w:r>
          </w:p>
        </w:tc>
      </w:tr>
      <w:tr w:rsidR="00BD37FC" w:rsidRPr="00BD37FC" w14:paraId="44A386FB"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3DF428CC"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ACDF30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03.11.2024</w:t>
            </w:r>
          </w:p>
        </w:tc>
        <w:tc>
          <w:tcPr>
            <w:tcW w:w="7371" w:type="dxa"/>
          </w:tcPr>
          <w:p w14:paraId="29F20481"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#Окна единства</w:t>
            </w:r>
          </w:p>
        </w:tc>
      </w:tr>
      <w:tr w:rsidR="00BD37FC" w:rsidRPr="00BD37FC" w14:paraId="7C6B491F"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07E14EA"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0FF524A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04.11.2024</w:t>
            </w:r>
          </w:p>
        </w:tc>
        <w:tc>
          <w:tcPr>
            <w:tcW w:w="7371" w:type="dxa"/>
          </w:tcPr>
          <w:p w14:paraId="4A8C1E1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Вручения паспортов молодым гражданам Российской Федерации</w:t>
            </w:r>
          </w:p>
        </w:tc>
      </w:tr>
      <w:tr w:rsidR="00BD37FC" w:rsidRPr="00BD37FC" w14:paraId="508BD66E"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3AE1124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78672A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05.11.2024</w:t>
            </w:r>
          </w:p>
        </w:tc>
        <w:tc>
          <w:tcPr>
            <w:tcW w:w="7371" w:type="dxa"/>
          </w:tcPr>
          <w:p w14:paraId="2BEA24A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Всероссийский марафон «Миллион добрых дел»</w:t>
            </w:r>
          </w:p>
        </w:tc>
      </w:tr>
      <w:tr w:rsidR="00BD37FC" w:rsidRPr="00BD37FC" w14:paraId="403C3428"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FAE1EA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5DB3E6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09.11.2024</w:t>
            </w:r>
          </w:p>
        </w:tc>
        <w:tc>
          <w:tcPr>
            <w:tcW w:w="7371" w:type="dxa"/>
          </w:tcPr>
          <w:p w14:paraId="76F56BF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Викторина «Выбор - это важно»</w:t>
            </w:r>
          </w:p>
        </w:tc>
      </w:tr>
      <w:tr w:rsidR="00BD37FC" w:rsidRPr="00BD37FC" w14:paraId="7B430102"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60A9B06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8E06EE0"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09.11.2024</w:t>
            </w:r>
          </w:p>
        </w:tc>
        <w:tc>
          <w:tcPr>
            <w:tcW w:w="7371" w:type="dxa"/>
          </w:tcPr>
          <w:p w14:paraId="050A67F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«Снег за окном»</w:t>
            </w:r>
          </w:p>
        </w:tc>
      </w:tr>
      <w:tr w:rsidR="00BD37FC" w:rsidRPr="00BD37FC" w14:paraId="13F84865"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48AB63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87D4BF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15.11.2024</w:t>
            </w:r>
          </w:p>
        </w:tc>
        <w:tc>
          <w:tcPr>
            <w:tcW w:w="7371" w:type="dxa"/>
          </w:tcPr>
          <w:p w14:paraId="29D964AF"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День рождения «Молодой гвардии»</w:t>
            </w:r>
          </w:p>
        </w:tc>
      </w:tr>
      <w:tr w:rsidR="00BD37FC" w:rsidRPr="00BD37FC" w14:paraId="39E01779"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36FE14B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C6DC25E"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15.11.2024</w:t>
            </w:r>
          </w:p>
        </w:tc>
        <w:tc>
          <w:tcPr>
            <w:tcW w:w="7371" w:type="dxa"/>
          </w:tcPr>
          <w:p w14:paraId="29C65CBA" w14:textId="77777777" w:rsidR="00BD37FC" w:rsidRPr="00BD37FC" w:rsidRDefault="00BD37FC" w:rsidP="00BD37FC">
            <w:pPr>
              <w:tabs>
                <w:tab w:val="left" w:pos="489"/>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Познавательная программа «Призывни</w:t>
            </w:r>
            <w:proofErr w:type="gramStart"/>
            <w:r w:rsidRPr="00BD37FC">
              <w:rPr>
                <w:rFonts w:ascii="Times New Roman" w:eastAsia="Calibri" w:hAnsi="Times New Roman"/>
                <w:sz w:val="18"/>
                <w:szCs w:val="18"/>
              </w:rPr>
              <w:t>к-</w:t>
            </w:r>
            <w:proofErr w:type="gramEnd"/>
            <w:r w:rsidRPr="00BD37FC">
              <w:rPr>
                <w:rFonts w:ascii="Times New Roman" w:eastAsia="Calibri" w:hAnsi="Times New Roman"/>
                <w:sz w:val="18"/>
                <w:szCs w:val="18"/>
              </w:rPr>
              <w:t xml:space="preserve"> звучит гордо!».</w:t>
            </w:r>
          </w:p>
        </w:tc>
      </w:tr>
      <w:tr w:rsidR="00BD37FC" w:rsidRPr="00BD37FC" w14:paraId="78239DC9" w14:textId="77777777" w:rsidTr="00BD37FC">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64F156DE"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99E81A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19.11.2024</w:t>
            </w:r>
          </w:p>
        </w:tc>
        <w:tc>
          <w:tcPr>
            <w:tcW w:w="7371" w:type="dxa"/>
          </w:tcPr>
          <w:p w14:paraId="70E0B8EF" w14:textId="77777777" w:rsidR="00BD37FC" w:rsidRPr="00BD37FC" w:rsidRDefault="00BD37FC" w:rsidP="00BD37FC">
            <w:pPr>
              <w:tabs>
                <w:tab w:val="left" w:pos="489"/>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Оперативно-профилактическая акция «</w:t>
            </w:r>
            <w:proofErr w:type="gramStart"/>
            <w:r w:rsidRPr="00BD37FC">
              <w:rPr>
                <w:rFonts w:ascii="Times New Roman" w:eastAsia="Calibri" w:hAnsi="Times New Roman"/>
                <w:sz w:val="18"/>
                <w:szCs w:val="18"/>
              </w:rPr>
              <w:t>Чистое</w:t>
            </w:r>
            <w:proofErr w:type="gramEnd"/>
            <w:r w:rsidRPr="00BD37FC">
              <w:rPr>
                <w:rFonts w:ascii="Times New Roman" w:eastAsia="Calibri" w:hAnsi="Times New Roman"/>
                <w:sz w:val="18"/>
                <w:szCs w:val="18"/>
              </w:rPr>
              <w:t xml:space="preserve"> поколение-2024»</w:t>
            </w:r>
          </w:p>
        </w:tc>
      </w:tr>
      <w:tr w:rsidR="00BD37FC" w:rsidRPr="00BD37FC" w14:paraId="6A27A728"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96916B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F9842B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21.11.2024</w:t>
            </w:r>
          </w:p>
        </w:tc>
        <w:tc>
          <w:tcPr>
            <w:tcW w:w="7371" w:type="dxa"/>
          </w:tcPr>
          <w:p w14:paraId="2F444C1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Беседа «</w:t>
            </w:r>
            <w:proofErr w:type="spellStart"/>
            <w:r w:rsidRPr="00BD37FC">
              <w:rPr>
                <w:rFonts w:ascii="Times New Roman" w:eastAsia="Calibri" w:hAnsi="Times New Roman"/>
                <w:sz w:val="18"/>
                <w:szCs w:val="18"/>
              </w:rPr>
              <w:t>МОЛОДЕЖЬные</w:t>
            </w:r>
            <w:proofErr w:type="spellEnd"/>
            <w:r w:rsidRPr="00BD37FC">
              <w:rPr>
                <w:rFonts w:ascii="Times New Roman" w:eastAsia="Calibri" w:hAnsi="Times New Roman"/>
                <w:sz w:val="18"/>
                <w:szCs w:val="18"/>
              </w:rPr>
              <w:t xml:space="preserve"> </w:t>
            </w:r>
            <w:proofErr w:type="spellStart"/>
            <w:r w:rsidRPr="00BD37FC">
              <w:rPr>
                <w:rFonts w:ascii="Times New Roman" w:eastAsia="Calibri" w:hAnsi="Times New Roman"/>
                <w:sz w:val="18"/>
                <w:szCs w:val="18"/>
              </w:rPr>
              <w:t>ПРОдвижения</w:t>
            </w:r>
            <w:proofErr w:type="spellEnd"/>
            <w:r w:rsidRPr="00BD37FC">
              <w:rPr>
                <w:rFonts w:ascii="Times New Roman" w:eastAsia="Calibri" w:hAnsi="Times New Roman"/>
                <w:sz w:val="18"/>
                <w:szCs w:val="18"/>
              </w:rPr>
              <w:t>»</w:t>
            </w:r>
          </w:p>
        </w:tc>
      </w:tr>
      <w:tr w:rsidR="00BD37FC" w:rsidRPr="00BD37FC" w14:paraId="2F3AC13B"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E448818"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625BD0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22.11.2024 </w:t>
            </w:r>
          </w:p>
        </w:tc>
        <w:tc>
          <w:tcPr>
            <w:tcW w:w="7371" w:type="dxa"/>
          </w:tcPr>
          <w:p w14:paraId="20D1E494"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Беседа «Духовно – нравственное воспитание молодёжи».</w:t>
            </w:r>
          </w:p>
        </w:tc>
      </w:tr>
      <w:tr w:rsidR="00BD37FC" w:rsidRPr="00BD37FC" w14:paraId="0977B33B"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7C13C880"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DFFCF10"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23.11.2024</w:t>
            </w:r>
          </w:p>
        </w:tc>
        <w:tc>
          <w:tcPr>
            <w:tcW w:w="7371" w:type="dxa"/>
          </w:tcPr>
          <w:p w14:paraId="79B75653"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w:t>
            </w:r>
            <w:proofErr w:type="spellStart"/>
            <w:r w:rsidRPr="00BD37FC">
              <w:rPr>
                <w:rFonts w:ascii="Times New Roman" w:eastAsia="Calibri" w:hAnsi="Times New Roman"/>
                <w:sz w:val="18"/>
                <w:szCs w:val="18"/>
              </w:rPr>
              <w:t>Любимой_маме</w:t>
            </w:r>
            <w:proofErr w:type="spellEnd"/>
            <w:r w:rsidRPr="00BD37FC">
              <w:rPr>
                <w:rFonts w:ascii="Times New Roman" w:eastAsia="Calibri" w:hAnsi="Times New Roman"/>
                <w:sz w:val="18"/>
                <w:szCs w:val="18"/>
              </w:rPr>
              <w:t>»</w:t>
            </w:r>
          </w:p>
        </w:tc>
      </w:tr>
      <w:tr w:rsidR="00BD37FC" w:rsidRPr="00BD37FC" w14:paraId="31E6F30D"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5023825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7D4B843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23.11.2024</w:t>
            </w:r>
          </w:p>
        </w:tc>
        <w:tc>
          <w:tcPr>
            <w:tcW w:w="7371" w:type="dxa"/>
          </w:tcPr>
          <w:p w14:paraId="551C188E"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Мастер – класс по изготовлению аппликации ко Дню матери</w:t>
            </w:r>
          </w:p>
        </w:tc>
      </w:tr>
      <w:tr w:rsidR="00BD37FC" w:rsidRPr="00BD37FC" w14:paraId="364663E2" w14:textId="77777777" w:rsidTr="00BD37FC">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0407100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DFF3311"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23.11.2024</w:t>
            </w:r>
          </w:p>
        </w:tc>
        <w:tc>
          <w:tcPr>
            <w:tcW w:w="7371" w:type="dxa"/>
          </w:tcPr>
          <w:p w14:paraId="6256C813"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«Здоровье - молодость - успех»</w:t>
            </w:r>
          </w:p>
        </w:tc>
      </w:tr>
      <w:tr w:rsidR="00BD37FC" w:rsidRPr="00BD37FC" w14:paraId="6DAD78D4" w14:textId="77777777" w:rsidTr="00BD37FC">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4572ACEB"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B6088B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29.11.2024</w:t>
            </w:r>
          </w:p>
        </w:tc>
        <w:tc>
          <w:tcPr>
            <w:tcW w:w="7371" w:type="dxa"/>
          </w:tcPr>
          <w:p w14:paraId="2169AA0D"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Семейная гостиная «Семейный калейдоскоп»</w:t>
            </w:r>
          </w:p>
        </w:tc>
      </w:tr>
      <w:tr w:rsidR="00BD37FC" w:rsidRPr="00BD37FC" w14:paraId="172DA941" w14:textId="77777777" w:rsidTr="00BD37FC">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3301617D"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705D7A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30.11.2024</w:t>
            </w:r>
          </w:p>
        </w:tc>
        <w:tc>
          <w:tcPr>
            <w:tcW w:w="7371" w:type="dxa"/>
          </w:tcPr>
          <w:p w14:paraId="162EA99D"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Спортивное мероприятие, приуроченное к Всемирному Дню инвалидов</w:t>
            </w:r>
          </w:p>
        </w:tc>
      </w:tr>
      <w:tr w:rsidR="00BD37FC" w:rsidRPr="00BD37FC" w14:paraId="3F4E9B9E" w14:textId="77777777" w:rsidTr="00BD37FC">
        <w:trPr>
          <w:trHeight w:val="192"/>
        </w:trPr>
        <w:tc>
          <w:tcPr>
            <w:cnfStyle w:val="001000000000" w:firstRow="0" w:lastRow="0" w:firstColumn="1" w:lastColumn="0" w:oddVBand="0" w:evenVBand="0" w:oddHBand="0" w:evenHBand="0" w:firstRowFirstColumn="0" w:firstRowLastColumn="0" w:lastRowFirstColumn="0" w:lastRowLastColumn="0"/>
            <w:tcW w:w="709" w:type="dxa"/>
          </w:tcPr>
          <w:p w14:paraId="4DC2E573"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8E9478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30.11.2024</w:t>
            </w:r>
          </w:p>
        </w:tc>
        <w:tc>
          <w:tcPr>
            <w:tcW w:w="7371" w:type="dxa"/>
          </w:tcPr>
          <w:p w14:paraId="38696B85"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Профилактическая акция «СТОП ВИЧ»</w:t>
            </w:r>
          </w:p>
        </w:tc>
      </w:tr>
      <w:tr w:rsidR="00BD37FC" w:rsidRPr="00BD37FC" w14:paraId="310A4F88" w14:textId="77777777" w:rsidTr="00BD37FC">
        <w:trPr>
          <w:trHeight w:val="250"/>
        </w:trPr>
        <w:tc>
          <w:tcPr>
            <w:cnfStyle w:val="001000000000" w:firstRow="0" w:lastRow="0" w:firstColumn="1" w:lastColumn="0" w:oddVBand="0" w:evenVBand="0" w:oddHBand="0" w:evenHBand="0" w:firstRowFirstColumn="0" w:firstRowLastColumn="0" w:lastRowFirstColumn="0" w:lastRowLastColumn="0"/>
            <w:tcW w:w="709" w:type="dxa"/>
          </w:tcPr>
          <w:p w14:paraId="45B4CF1F"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47AA01E"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03.12.2024</w:t>
            </w:r>
          </w:p>
        </w:tc>
        <w:tc>
          <w:tcPr>
            <w:tcW w:w="7371" w:type="dxa"/>
          </w:tcPr>
          <w:p w14:paraId="2F5D802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«Поздравь Героя</w:t>
            </w:r>
            <w:proofErr w:type="gramStart"/>
            <w:r w:rsidRPr="00BD37FC">
              <w:rPr>
                <w:rFonts w:ascii="Times New Roman" w:eastAsia="Calibri" w:hAnsi="Times New Roman"/>
                <w:sz w:val="18"/>
                <w:szCs w:val="18"/>
              </w:rPr>
              <w:t xml:space="preserve"> С</w:t>
            </w:r>
            <w:proofErr w:type="gramEnd"/>
            <w:r w:rsidRPr="00BD37FC">
              <w:rPr>
                <w:rFonts w:ascii="Times New Roman" w:eastAsia="Calibri" w:hAnsi="Times New Roman"/>
                <w:sz w:val="18"/>
                <w:szCs w:val="18"/>
              </w:rPr>
              <w:t xml:space="preserve"> Новым Годом!»</w:t>
            </w:r>
          </w:p>
        </w:tc>
      </w:tr>
      <w:tr w:rsidR="00BD37FC" w:rsidRPr="00BD37FC" w14:paraId="689447A9" w14:textId="77777777" w:rsidTr="00BD37FC">
        <w:trPr>
          <w:trHeight w:val="368"/>
        </w:trPr>
        <w:tc>
          <w:tcPr>
            <w:cnfStyle w:val="001000000000" w:firstRow="0" w:lastRow="0" w:firstColumn="1" w:lastColumn="0" w:oddVBand="0" w:evenVBand="0" w:oddHBand="0" w:evenHBand="0" w:firstRowFirstColumn="0" w:firstRowLastColumn="0" w:lastRowFirstColumn="0" w:lastRowLastColumn="0"/>
            <w:tcW w:w="709" w:type="dxa"/>
          </w:tcPr>
          <w:p w14:paraId="7399D571"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F9E435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03.12.2024</w:t>
            </w:r>
          </w:p>
        </w:tc>
        <w:tc>
          <w:tcPr>
            <w:tcW w:w="7371" w:type="dxa"/>
          </w:tcPr>
          <w:p w14:paraId="258B359B"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«Белая ленточка»</w:t>
            </w:r>
          </w:p>
        </w:tc>
      </w:tr>
      <w:tr w:rsidR="00BD37FC" w:rsidRPr="00BD37FC" w14:paraId="4E58AE4D" w14:textId="77777777" w:rsidTr="00BD37FC">
        <w:trPr>
          <w:trHeight w:val="129"/>
        </w:trPr>
        <w:tc>
          <w:tcPr>
            <w:cnfStyle w:val="001000000000" w:firstRow="0" w:lastRow="0" w:firstColumn="1" w:lastColumn="0" w:oddVBand="0" w:evenVBand="0" w:oddHBand="0" w:evenHBand="0" w:firstRowFirstColumn="0" w:firstRowLastColumn="0" w:lastRowFirstColumn="0" w:lastRowLastColumn="0"/>
            <w:tcW w:w="709" w:type="dxa"/>
          </w:tcPr>
          <w:p w14:paraId="1B8DFBC2"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100016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03.12.2024</w:t>
            </w:r>
          </w:p>
        </w:tc>
        <w:tc>
          <w:tcPr>
            <w:tcW w:w="7371" w:type="dxa"/>
          </w:tcPr>
          <w:p w14:paraId="684230D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Акция «Возложение цветов»</w:t>
            </w:r>
          </w:p>
        </w:tc>
      </w:tr>
      <w:tr w:rsidR="00BD37FC" w:rsidRPr="00BD37FC" w14:paraId="6E10CDB6"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B23A60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61A51D2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07.12.2024</w:t>
            </w:r>
          </w:p>
        </w:tc>
        <w:tc>
          <w:tcPr>
            <w:tcW w:w="7371" w:type="dxa"/>
          </w:tcPr>
          <w:p w14:paraId="165C4D5E"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Мастер - класс по пошиву подушки - косточки</w:t>
            </w:r>
          </w:p>
        </w:tc>
      </w:tr>
      <w:tr w:rsidR="00BD37FC" w:rsidRPr="00BD37FC" w14:paraId="0FDAE9B8"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15B0B2A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6C2B47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07.12.2024</w:t>
            </w:r>
          </w:p>
        </w:tc>
        <w:tc>
          <w:tcPr>
            <w:tcW w:w="7371" w:type="dxa"/>
          </w:tcPr>
          <w:p w14:paraId="6692267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Сбор гуманитарной помощи</w:t>
            </w:r>
          </w:p>
        </w:tc>
      </w:tr>
      <w:tr w:rsidR="00BD37FC" w:rsidRPr="00BD37FC" w14:paraId="604A856F"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C44F1B0"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BF8CF7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09.12.2024</w:t>
            </w:r>
          </w:p>
        </w:tc>
        <w:tc>
          <w:tcPr>
            <w:tcW w:w="7371" w:type="dxa"/>
          </w:tcPr>
          <w:p w14:paraId="733C02F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Всероссийская акция «Письмо солдату»</w:t>
            </w:r>
          </w:p>
        </w:tc>
      </w:tr>
      <w:tr w:rsidR="00BD37FC" w:rsidRPr="00BD37FC" w14:paraId="6AB683CC" w14:textId="77777777" w:rsidTr="00BD37FC">
        <w:trPr>
          <w:trHeight w:val="303"/>
        </w:trPr>
        <w:tc>
          <w:tcPr>
            <w:cnfStyle w:val="001000000000" w:firstRow="0" w:lastRow="0" w:firstColumn="1" w:lastColumn="0" w:oddVBand="0" w:evenVBand="0" w:oddHBand="0" w:evenHBand="0" w:firstRowFirstColumn="0" w:firstRowLastColumn="0" w:lastRowFirstColumn="0" w:lastRowLastColumn="0"/>
            <w:tcW w:w="709" w:type="dxa"/>
          </w:tcPr>
          <w:p w14:paraId="25EDED16"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3AD1ED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09.12.2024</w:t>
            </w:r>
          </w:p>
        </w:tc>
        <w:tc>
          <w:tcPr>
            <w:tcW w:w="7371" w:type="dxa"/>
          </w:tcPr>
          <w:p w14:paraId="1384DA4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Возложение цветов»</w:t>
            </w:r>
          </w:p>
        </w:tc>
      </w:tr>
      <w:tr w:rsidR="00BD37FC" w:rsidRPr="00BD37FC" w14:paraId="0FD7B919" w14:textId="77777777" w:rsidTr="00BD37FC">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76EB172D"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33E51308"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10.12.2024</w:t>
            </w:r>
          </w:p>
        </w:tc>
        <w:tc>
          <w:tcPr>
            <w:tcW w:w="7371" w:type="dxa"/>
          </w:tcPr>
          <w:p w14:paraId="7617F325"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proofErr w:type="spellStart"/>
            <w:r w:rsidRPr="00BD37FC">
              <w:rPr>
                <w:rFonts w:ascii="Times New Roman" w:eastAsia="Calibri" w:hAnsi="Times New Roman"/>
                <w:sz w:val="18"/>
                <w:szCs w:val="18"/>
              </w:rPr>
              <w:t>Квиз</w:t>
            </w:r>
            <w:proofErr w:type="spellEnd"/>
            <w:r w:rsidRPr="00BD37FC">
              <w:rPr>
                <w:rFonts w:ascii="Times New Roman" w:eastAsia="Calibri" w:hAnsi="Times New Roman"/>
                <w:sz w:val="18"/>
                <w:szCs w:val="18"/>
              </w:rPr>
              <w:t xml:space="preserve"> «По тропам Югры»</w:t>
            </w:r>
          </w:p>
        </w:tc>
      </w:tr>
      <w:tr w:rsidR="00BD37FC" w:rsidRPr="00BD37FC" w14:paraId="36C169FC"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1E4A1DD"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B22747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12.12.2024</w:t>
            </w:r>
          </w:p>
        </w:tc>
        <w:tc>
          <w:tcPr>
            <w:tcW w:w="7371" w:type="dxa"/>
          </w:tcPr>
          <w:p w14:paraId="13DA3F7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Правовая игра «Конституция»</w:t>
            </w:r>
          </w:p>
        </w:tc>
      </w:tr>
      <w:tr w:rsidR="00BD37FC" w:rsidRPr="00BD37FC" w14:paraId="573FB6FB" w14:textId="77777777" w:rsidTr="00BD37FC">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50BB367"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1CEE3B81"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21.12.2024</w:t>
            </w:r>
          </w:p>
        </w:tc>
        <w:tc>
          <w:tcPr>
            <w:tcW w:w="7371" w:type="dxa"/>
          </w:tcPr>
          <w:p w14:paraId="7A6D897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Беседа по профилактике экстремизма и терроризма «Многоликий мир» </w:t>
            </w:r>
          </w:p>
        </w:tc>
      </w:tr>
      <w:tr w:rsidR="00BD37FC" w:rsidRPr="00BD37FC" w14:paraId="3F4B051F" w14:textId="77777777" w:rsidTr="00BD37FC">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425B94B9"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4E65595E"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25.12.2024</w:t>
            </w:r>
          </w:p>
        </w:tc>
        <w:tc>
          <w:tcPr>
            <w:tcW w:w="7371" w:type="dxa"/>
          </w:tcPr>
          <w:p w14:paraId="21225506"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proofErr w:type="gramStart"/>
            <w:r w:rsidRPr="00BD37FC">
              <w:rPr>
                <w:rFonts w:ascii="Times New Roman" w:eastAsia="Calibri" w:hAnsi="Times New Roman"/>
                <w:sz w:val="18"/>
                <w:szCs w:val="18"/>
              </w:rPr>
              <w:t>Развлекательная</w:t>
            </w:r>
            <w:proofErr w:type="gramEnd"/>
            <w:r w:rsidRPr="00BD37FC">
              <w:rPr>
                <w:rFonts w:ascii="Times New Roman" w:eastAsia="Calibri" w:hAnsi="Times New Roman"/>
                <w:sz w:val="18"/>
                <w:szCs w:val="18"/>
              </w:rPr>
              <w:t xml:space="preserve"> шоу-программа</w:t>
            </w:r>
          </w:p>
          <w:p w14:paraId="3D2493E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«Новогодняя перезагрузка»</w:t>
            </w:r>
          </w:p>
        </w:tc>
      </w:tr>
      <w:tr w:rsidR="00BD37FC" w:rsidRPr="00BD37FC" w14:paraId="67A476B4" w14:textId="77777777" w:rsidTr="00BD37FC">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C1047EF" w14:textId="77777777" w:rsidR="00BD37FC" w:rsidRPr="00BD37FC" w:rsidRDefault="00BD37FC" w:rsidP="00D9087B">
            <w:pPr>
              <w:numPr>
                <w:ilvl w:val="0"/>
                <w:numId w:val="23"/>
              </w:numPr>
              <w:spacing w:after="0" w:line="360" w:lineRule="auto"/>
              <w:contextualSpacing/>
              <w:jc w:val="center"/>
              <w:rPr>
                <w:rFonts w:ascii="Times New Roman" w:eastAsia="Calibri" w:hAnsi="Times New Roman"/>
                <w:sz w:val="18"/>
                <w:szCs w:val="18"/>
              </w:rPr>
            </w:pPr>
          </w:p>
        </w:tc>
        <w:tc>
          <w:tcPr>
            <w:tcW w:w="1701" w:type="dxa"/>
          </w:tcPr>
          <w:p w14:paraId="57A4753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25.12.2024</w:t>
            </w:r>
          </w:p>
        </w:tc>
        <w:tc>
          <w:tcPr>
            <w:tcW w:w="7371" w:type="dxa"/>
          </w:tcPr>
          <w:p w14:paraId="5B318D34"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proofErr w:type="gramStart"/>
            <w:r w:rsidRPr="00BD37FC">
              <w:rPr>
                <w:rFonts w:ascii="Times New Roman" w:eastAsia="Calibri" w:hAnsi="Times New Roman"/>
                <w:sz w:val="18"/>
                <w:szCs w:val="18"/>
              </w:rPr>
              <w:t>Развлекательная</w:t>
            </w:r>
            <w:proofErr w:type="gramEnd"/>
            <w:r w:rsidRPr="00BD37FC">
              <w:rPr>
                <w:rFonts w:ascii="Times New Roman" w:eastAsia="Calibri" w:hAnsi="Times New Roman"/>
                <w:sz w:val="18"/>
                <w:szCs w:val="18"/>
              </w:rPr>
              <w:t xml:space="preserve"> шоу-программа</w:t>
            </w:r>
          </w:p>
          <w:p w14:paraId="1702F60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«Новогодняя перезагрузка»</w:t>
            </w:r>
          </w:p>
        </w:tc>
      </w:tr>
    </w:tbl>
    <w:p w14:paraId="2B6AB846"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ab/>
      </w:r>
    </w:p>
    <w:p w14:paraId="382C29F3"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Фото с мероприятий доступны по ссылке </w:t>
      </w:r>
      <w:hyperlink r:id="rId24" w:history="1">
        <w:r w:rsidRPr="00BD37FC">
          <w:rPr>
            <w:rFonts w:ascii="Times New Roman" w:eastAsia="Calibri" w:hAnsi="Times New Roman"/>
            <w:color w:val="0563C1"/>
            <w:sz w:val="18"/>
            <w:szCs w:val="18"/>
            <w:u w:val="single"/>
            <w:lang w:eastAsia="en-US"/>
          </w:rPr>
          <w:t>https://vk.com/club224801361</w:t>
        </w:r>
      </w:hyperlink>
      <w:r w:rsidRPr="00BD37FC">
        <w:rPr>
          <w:rFonts w:ascii="Times New Roman" w:eastAsia="Calibri" w:hAnsi="Times New Roman"/>
          <w:sz w:val="18"/>
          <w:szCs w:val="18"/>
          <w:lang w:eastAsia="en-US"/>
        </w:rPr>
        <w:t xml:space="preserve"> </w:t>
      </w:r>
    </w:p>
    <w:p w14:paraId="115224EC" w14:textId="77777777" w:rsidR="00BD37FC" w:rsidRPr="00BD37FC" w:rsidRDefault="00BD37FC" w:rsidP="00BD37FC">
      <w:pPr>
        <w:spacing w:after="0" w:line="360" w:lineRule="auto"/>
        <w:ind w:firstLine="708"/>
        <w:jc w:val="both"/>
        <w:rPr>
          <w:rFonts w:ascii="Times New Roman" w:eastAsia="Calibri" w:hAnsi="Times New Roman"/>
          <w:b/>
          <w:sz w:val="18"/>
          <w:szCs w:val="18"/>
          <w:lang w:eastAsia="en-US"/>
        </w:rPr>
      </w:pPr>
      <w:proofErr w:type="spellStart"/>
      <w:r w:rsidRPr="00BD37FC">
        <w:rPr>
          <w:rFonts w:ascii="Times New Roman" w:eastAsia="Calibri" w:hAnsi="Times New Roman"/>
          <w:b/>
          <w:sz w:val="18"/>
          <w:szCs w:val="18"/>
          <w:lang w:eastAsia="en-US"/>
        </w:rPr>
        <w:t>Грантовое</w:t>
      </w:r>
      <w:proofErr w:type="spellEnd"/>
      <w:r w:rsidRPr="00BD37FC">
        <w:rPr>
          <w:rFonts w:ascii="Times New Roman" w:eastAsia="Calibri" w:hAnsi="Times New Roman"/>
          <w:b/>
          <w:sz w:val="18"/>
          <w:szCs w:val="18"/>
          <w:lang w:eastAsia="en-US"/>
        </w:rPr>
        <w:t xml:space="preserve"> направление.</w:t>
      </w:r>
    </w:p>
    <w:p w14:paraId="175F3CD1"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Сидорова Светлана Олеговна в 2024 году приняла участие в конкурсе Гранта губернатора Югры для физических лиц и стала победителем с проектом «</w:t>
      </w:r>
      <w:proofErr w:type="spellStart"/>
      <w:proofErr w:type="gramStart"/>
      <w:r w:rsidRPr="00BD37FC">
        <w:rPr>
          <w:rFonts w:ascii="Times New Roman" w:eastAsia="Calibri" w:hAnsi="Times New Roman"/>
          <w:sz w:val="18"/>
          <w:szCs w:val="18"/>
          <w:lang w:eastAsia="en-US"/>
        </w:rPr>
        <w:t>Военно</w:t>
      </w:r>
      <w:proofErr w:type="spellEnd"/>
      <w:r w:rsidRPr="00BD37FC">
        <w:rPr>
          <w:rFonts w:ascii="Times New Roman" w:eastAsia="Calibri" w:hAnsi="Times New Roman"/>
          <w:sz w:val="18"/>
          <w:szCs w:val="18"/>
          <w:lang w:eastAsia="en-US"/>
        </w:rPr>
        <w:t xml:space="preserve"> - полевая</w:t>
      </w:r>
      <w:proofErr w:type="gramEnd"/>
      <w:r w:rsidRPr="00BD37FC">
        <w:rPr>
          <w:rFonts w:ascii="Times New Roman" w:eastAsia="Calibri" w:hAnsi="Times New Roman"/>
          <w:sz w:val="18"/>
          <w:szCs w:val="18"/>
          <w:lang w:eastAsia="en-US"/>
        </w:rPr>
        <w:t xml:space="preserve"> кухня в годы Великой Отечественной войны» на сумму 324 828,00 руб.</w:t>
      </w:r>
    </w:p>
    <w:p w14:paraId="3BACD18D"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Победителем муниципального </w:t>
      </w:r>
      <w:proofErr w:type="spellStart"/>
      <w:r w:rsidRPr="00BD37FC">
        <w:rPr>
          <w:rFonts w:ascii="Times New Roman" w:eastAsia="Calibri" w:hAnsi="Times New Roman"/>
          <w:sz w:val="18"/>
          <w:szCs w:val="18"/>
          <w:lang w:eastAsia="en-US"/>
        </w:rPr>
        <w:t>грантового</w:t>
      </w:r>
      <w:proofErr w:type="spellEnd"/>
      <w:r w:rsidRPr="00BD37FC">
        <w:rPr>
          <w:rFonts w:ascii="Times New Roman" w:eastAsia="Calibri" w:hAnsi="Times New Roman"/>
          <w:sz w:val="18"/>
          <w:szCs w:val="18"/>
          <w:lang w:eastAsia="en-US"/>
        </w:rPr>
        <w:t xml:space="preserve"> «Конкурс молодежных инициатив» в 2024 году стал Курочкин Роман Дмитриевич, с проектом "Медиа триумф" сумма гранта 12,000 руб.</w:t>
      </w:r>
    </w:p>
    <w:p w14:paraId="6FEFEDD4" w14:textId="77777777" w:rsidR="00BD37FC" w:rsidRPr="00BD37FC" w:rsidRDefault="00BD37FC" w:rsidP="00BD37FC">
      <w:pPr>
        <w:spacing w:after="0" w:line="360" w:lineRule="auto"/>
        <w:jc w:val="both"/>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Форумы</w:t>
      </w:r>
    </w:p>
    <w:p w14:paraId="6283D586"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Молодежь </w:t>
      </w:r>
      <w:proofErr w:type="gramStart"/>
      <w:r w:rsidRPr="00BD37FC">
        <w:rPr>
          <w:rFonts w:ascii="Times New Roman" w:eastAsia="Calibri" w:hAnsi="Times New Roman"/>
          <w:sz w:val="18"/>
          <w:szCs w:val="18"/>
          <w:lang w:eastAsia="en-US"/>
        </w:rPr>
        <w:t>Сентябрьского</w:t>
      </w:r>
      <w:proofErr w:type="gramEnd"/>
      <w:r w:rsidRPr="00BD37FC">
        <w:rPr>
          <w:rFonts w:ascii="Times New Roman" w:eastAsia="Calibri" w:hAnsi="Times New Roman"/>
          <w:sz w:val="18"/>
          <w:szCs w:val="18"/>
          <w:lang w:eastAsia="en-US"/>
        </w:rPr>
        <w:t xml:space="preserve"> активно принимала участие во Всероссийской </w:t>
      </w:r>
      <w:proofErr w:type="spellStart"/>
      <w:r w:rsidRPr="00BD37FC">
        <w:rPr>
          <w:rFonts w:ascii="Times New Roman" w:eastAsia="Calibri" w:hAnsi="Times New Roman"/>
          <w:sz w:val="18"/>
          <w:szCs w:val="18"/>
          <w:lang w:eastAsia="en-US"/>
        </w:rPr>
        <w:t>Форумной</w:t>
      </w:r>
      <w:proofErr w:type="spellEnd"/>
      <w:r w:rsidRPr="00BD37FC">
        <w:rPr>
          <w:rFonts w:ascii="Times New Roman" w:eastAsia="Calibri" w:hAnsi="Times New Roman"/>
          <w:sz w:val="18"/>
          <w:szCs w:val="18"/>
          <w:lang w:eastAsia="en-US"/>
        </w:rPr>
        <w:t xml:space="preserve"> кампании. В течение 2024 года участниками форумов стали:</w:t>
      </w:r>
    </w:p>
    <w:tbl>
      <w:tblPr>
        <w:tblStyle w:val="GridTable1LightAccent3"/>
        <w:tblW w:w="0" w:type="auto"/>
        <w:tblLook w:val="04A0" w:firstRow="1" w:lastRow="0" w:firstColumn="1" w:lastColumn="0" w:noHBand="0" w:noVBand="1"/>
      </w:tblPr>
      <w:tblGrid>
        <w:gridCol w:w="6941"/>
        <w:gridCol w:w="2404"/>
      </w:tblGrid>
      <w:tr w:rsidR="00BD37FC" w:rsidRPr="00BD37FC" w14:paraId="00366538" w14:textId="77777777" w:rsidTr="00BD3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76A36B17" w14:textId="77777777" w:rsidR="00BD37FC" w:rsidRPr="00BD37FC" w:rsidRDefault="00BD37FC" w:rsidP="00BD37FC">
            <w:pPr>
              <w:spacing w:after="0" w:line="360" w:lineRule="auto"/>
              <w:jc w:val="center"/>
              <w:rPr>
                <w:rFonts w:ascii="Times New Roman" w:eastAsia="Calibri" w:hAnsi="Times New Roman"/>
                <w:sz w:val="18"/>
                <w:szCs w:val="18"/>
              </w:rPr>
            </w:pPr>
            <w:r w:rsidRPr="00BD37FC">
              <w:rPr>
                <w:rFonts w:ascii="Times New Roman" w:eastAsia="Calibri" w:hAnsi="Times New Roman"/>
                <w:sz w:val="18"/>
                <w:szCs w:val="18"/>
              </w:rPr>
              <w:t>Форум</w:t>
            </w:r>
          </w:p>
        </w:tc>
        <w:tc>
          <w:tcPr>
            <w:tcW w:w="2404" w:type="dxa"/>
          </w:tcPr>
          <w:p w14:paraId="76504365"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ФИО</w:t>
            </w:r>
          </w:p>
        </w:tc>
      </w:tr>
      <w:tr w:rsidR="00BD37FC" w:rsidRPr="00BD37FC" w14:paraId="7A378562" w14:textId="77777777" w:rsidTr="00BD37FC">
        <w:tc>
          <w:tcPr>
            <w:cnfStyle w:val="001000000000" w:firstRow="0" w:lastRow="0" w:firstColumn="1" w:lastColumn="0" w:oddVBand="0" w:evenVBand="0" w:oddHBand="0" w:evenHBand="0" w:firstRowFirstColumn="0" w:firstRowLastColumn="0" w:lastRowFirstColumn="0" w:lastRowLastColumn="0"/>
            <w:tcW w:w="6941" w:type="dxa"/>
          </w:tcPr>
          <w:p w14:paraId="41D5BBA2" w14:textId="77777777" w:rsidR="00BD37FC" w:rsidRPr="00BD37FC" w:rsidRDefault="00BD37FC" w:rsidP="00BD37FC">
            <w:pPr>
              <w:tabs>
                <w:tab w:val="left" w:pos="1230"/>
              </w:tabs>
              <w:spacing w:after="0" w:line="360" w:lineRule="auto"/>
              <w:rPr>
                <w:rFonts w:ascii="Times New Roman" w:eastAsia="Calibri" w:hAnsi="Times New Roman"/>
                <w:sz w:val="18"/>
                <w:szCs w:val="18"/>
              </w:rPr>
            </w:pPr>
            <w:r w:rsidRPr="00BD37FC">
              <w:rPr>
                <w:rFonts w:ascii="Times New Roman" w:eastAsia="Calibri" w:hAnsi="Times New Roman"/>
                <w:sz w:val="18"/>
                <w:szCs w:val="18"/>
              </w:rPr>
              <w:t>Всероссийский молодежный форум «Острова»</w:t>
            </w:r>
          </w:p>
        </w:tc>
        <w:tc>
          <w:tcPr>
            <w:tcW w:w="2404" w:type="dxa"/>
          </w:tcPr>
          <w:p w14:paraId="3F8C08B9"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Федорова Е.</w:t>
            </w:r>
          </w:p>
        </w:tc>
      </w:tr>
      <w:tr w:rsidR="00BD37FC" w:rsidRPr="00BD37FC" w14:paraId="536B3ED1" w14:textId="77777777" w:rsidTr="00BD37FC">
        <w:tc>
          <w:tcPr>
            <w:cnfStyle w:val="001000000000" w:firstRow="0" w:lastRow="0" w:firstColumn="1" w:lastColumn="0" w:oddVBand="0" w:evenVBand="0" w:oddHBand="0" w:evenHBand="0" w:firstRowFirstColumn="0" w:firstRowLastColumn="0" w:lastRowFirstColumn="0" w:lastRowLastColumn="0"/>
            <w:tcW w:w="6941" w:type="dxa"/>
          </w:tcPr>
          <w:p w14:paraId="3F04FB2F"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Всероссийский молодежный форум «Машук»</w:t>
            </w:r>
          </w:p>
        </w:tc>
        <w:tc>
          <w:tcPr>
            <w:tcW w:w="2404" w:type="dxa"/>
          </w:tcPr>
          <w:p w14:paraId="3D251A35"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Курочкин Р.</w:t>
            </w:r>
          </w:p>
        </w:tc>
      </w:tr>
      <w:tr w:rsidR="00BD37FC" w:rsidRPr="00BD37FC" w14:paraId="05A361BD" w14:textId="77777777" w:rsidTr="00BD37FC">
        <w:tc>
          <w:tcPr>
            <w:cnfStyle w:val="001000000000" w:firstRow="0" w:lastRow="0" w:firstColumn="1" w:lastColumn="0" w:oddVBand="0" w:evenVBand="0" w:oddHBand="0" w:evenHBand="0" w:firstRowFirstColumn="0" w:firstRowLastColumn="0" w:lastRowFirstColumn="0" w:lastRowLastColumn="0"/>
            <w:tcW w:w="6941" w:type="dxa"/>
          </w:tcPr>
          <w:p w14:paraId="5455B06A"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Всероссийская акция «</w:t>
            </w:r>
            <w:proofErr w:type="gramStart"/>
            <w:r w:rsidRPr="00BD37FC">
              <w:rPr>
                <w:rFonts w:ascii="Times New Roman" w:eastAsia="Calibri" w:hAnsi="Times New Roman"/>
                <w:sz w:val="18"/>
                <w:szCs w:val="18"/>
              </w:rPr>
              <w:t>Театральное</w:t>
            </w:r>
            <w:proofErr w:type="gramEnd"/>
            <w:r w:rsidRPr="00BD37FC">
              <w:rPr>
                <w:rFonts w:ascii="Times New Roman" w:eastAsia="Calibri" w:hAnsi="Times New Roman"/>
                <w:sz w:val="18"/>
                <w:szCs w:val="18"/>
              </w:rPr>
              <w:t xml:space="preserve"> за кулисье»</w:t>
            </w:r>
          </w:p>
        </w:tc>
        <w:tc>
          <w:tcPr>
            <w:tcW w:w="2404" w:type="dxa"/>
          </w:tcPr>
          <w:p w14:paraId="765DC033"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Молодёжь </w:t>
            </w:r>
            <w:proofErr w:type="spellStart"/>
            <w:r w:rsidRPr="00BD37FC">
              <w:rPr>
                <w:rFonts w:ascii="Times New Roman" w:eastAsia="Calibri" w:hAnsi="Times New Roman"/>
                <w:sz w:val="18"/>
                <w:szCs w:val="18"/>
              </w:rPr>
              <w:t>с.п</w:t>
            </w:r>
            <w:proofErr w:type="spellEnd"/>
            <w:r w:rsidRPr="00BD37FC">
              <w:rPr>
                <w:rFonts w:ascii="Times New Roman" w:eastAsia="Calibri" w:hAnsi="Times New Roman"/>
                <w:sz w:val="18"/>
                <w:szCs w:val="18"/>
              </w:rPr>
              <w:t>. Сентябрьский</w:t>
            </w:r>
          </w:p>
        </w:tc>
      </w:tr>
      <w:tr w:rsidR="00BD37FC" w:rsidRPr="00BD37FC" w14:paraId="4D8B2D08" w14:textId="77777777" w:rsidTr="00BD37FC">
        <w:tc>
          <w:tcPr>
            <w:cnfStyle w:val="001000000000" w:firstRow="0" w:lastRow="0" w:firstColumn="1" w:lastColumn="0" w:oddVBand="0" w:evenVBand="0" w:oddHBand="0" w:evenHBand="0" w:firstRowFirstColumn="0" w:firstRowLastColumn="0" w:lastRowFirstColumn="0" w:lastRowLastColumn="0"/>
            <w:tcW w:w="6941" w:type="dxa"/>
          </w:tcPr>
          <w:p w14:paraId="67E930DA"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Всероссийская акция «Культурная суббота»</w:t>
            </w:r>
          </w:p>
        </w:tc>
        <w:tc>
          <w:tcPr>
            <w:tcW w:w="2404" w:type="dxa"/>
          </w:tcPr>
          <w:p w14:paraId="780406F0"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Сидорова А.А.</w:t>
            </w:r>
          </w:p>
        </w:tc>
      </w:tr>
      <w:tr w:rsidR="00BD37FC" w:rsidRPr="00BD37FC" w14:paraId="4F357520" w14:textId="77777777" w:rsidTr="00BD37FC">
        <w:tc>
          <w:tcPr>
            <w:cnfStyle w:val="001000000000" w:firstRow="0" w:lastRow="0" w:firstColumn="1" w:lastColumn="0" w:oddVBand="0" w:evenVBand="0" w:oddHBand="0" w:evenHBand="0" w:firstRowFirstColumn="0" w:firstRowLastColumn="0" w:lastRowFirstColumn="0" w:lastRowLastColumn="0"/>
            <w:tcW w:w="6941" w:type="dxa"/>
          </w:tcPr>
          <w:p w14:paraId="6F4B71E2"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Всероссийская акция «Торопец. Возрождение русской культуры»</w:t>
            </w:r>
          </w:p>
        </w:tc>
        <w:tc>
          <w:tcPr>
            <w:tcW w:w="2404" w:type="dxa"/>
          </w:tcPr>
          <w:p w14:paraId="3C5CCD1C"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Молодёжь </w:t>
            </w:r>
            <w:proofErr w:type="spellStart"/>
            <w:r w:rsidRPr="00BD37FC">
              <w:rPr>
                <w:rFonts w:ascii="Times New Roman" w:eastAsia="Calibri" w:hAnsi="Times New Roman"/>
                <w:sz w:val="18"/>
                <w:szCs w:val="18"/>
              </w:rPr>
              <w:t>с.п</w:t>
            </w:r>
            <w:proofErr w:type="spellEnd"/>
            <w:r w:rsidRPr="00BD37FC">
              <w:rPr>
                <w:rFonts w:ascii="Times New Roman" w:eastAsia="Calibri" w:hAnsi="Times New Roman"/>
                <w:sz w:val="18"/>
                <w:szCs w:val="18"/>
              </w:rPr>
              <w:t>. Сентябрьский</w:t>
            </w:r>
          </w:p>
        </w:tc>
      </w:tr>
      <w:tr w:rsidR="00BD37FC" w:rsidRPr="00BD37FC" w14:paraId="3C69C1AC" w14:textId="77777777" w:rsidTr="00BD37FC">
        <w:tc>
          <w:tcPr>
            <w:cnfStyle w:val="001000000000" w:firstRow="0" w:lastRow="0" w:firstColumn="1" w:lastColumn="0" w:oddVBand="0" w:evenVBand="0" w:oddHBand="0" w:evenHBand="0" w:firstRowFirstColumn="0" w:firstRowLastColumn="0" w:lastRowFirstColumn="0" w:lastRowLastColumn="0"/>
            <w:tcW w:w="6941" w:type="dxa"/>
          </w:tcPr>
          <w:p w14:paraId="50DB312E" w14:textId="77777777" w:rsidR="00BD37FC" w:rsidRPr="00BD37FC" w:rsidRDefault="00BD37FC" w:rsidP="00BD37FC">
            <w:pPr>
              <w:spacing w:after="0" w:line="360" w:lineRule="auto"/>
              <w:rPr>
                <w:rFonts w:ascii="Times New Roman" w:eastAsia="Calibri" w:hAnsi="Times New Roman"/>
                <w:sz w:val="18"/>
                <w:szCs w:val="18"/>
              </w:rPr>
            </w:pPr>
            <w:r w:rsidRPr="00BD37FC">
              <w:rPr>
                <w:rFonts w:ascii="Times New Roman" w:eastAsia="Calibri" w:hAnsi="Times New Roman"/>
                <w:sz w:val="18"/>
                <w:szCs w:val="18"/>
              </w:rPr>
              <w:t>Всероссийский марафон «Миллион добрых дел»</w:t>
            </w:r>
          </w:p>
        </w:tc>
        <w:tc>
          <w:tcPr>
            <w:tcW w:w="2404" w:type="dxa"/>
          </w:tcPr>
          <w:p w14:paraId="03FA826A"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18"/>
                <w:szCs w:val="18"/>
              </w:rPr>
            </w:pPr>
            <w:r w:rsidRPr="00BD37FC">
              <w:rPr>
                <w:rFonts w:ascii="Times New Roman" w:eastAsia="Calibri" w:hAnsi="Times New Roman"/>
                <w:sz w:val="18"/>
                <w:szCs w:val="18"/>
              </w:rPr>
              <w:t xml:space="preserve">Дети, подростки и молодёжь </w:t>
            </w:r>
            <w:proofErr w:type="spellStart"/>
            <w:r w:rsidRPr="00BD37FC">
              <w:rPr>
                <w:rFonts w:ascii="Times New Roman" w:eastAsia="Calibri" w:hAnsi="Times New Roman"/>
                <w:sz w:val="18"/>
                <w:szCs w:val="18"/>
              </w:rPr>
              <w:t>с.п</w:t>
            </w:r>
            <w:proofErr w:type="spellEnd"/>
            <w:r w:rsidRPr="00BD37FC">
              <w:rPr>
                <w:rFonts w:ascii="Times New Roman" w:eastAsia="Calibri" w:hAnsi="Times New Roman"/>
                <w:sz w:val="18"/>
                <w:szCs w:val="18"/>
              </w:rPr>
              <w:t>. Сентябрьский</w:t>
            </w:r>
          </w:p>
        </w:tc>
      </w:tr>
    </w:tbl>
    <w:p w14:paraId="4037C0EC" w14:textId="77777777" w:rsidR="00BD37FC" w:rsidRPr="00BD37FC" w:rsidRDefault="00BD37FC" w:rsidP="00BD37FC">
      <w:pPr>
        <w:spacing w:after="0" w:line="360" w:lineRule="auto"/>
        <w:ind w:firstLine="708"/>
        <w:jc w:val="both"/>
        <w:rPr>
          <w:rFonts w:ascii="Times New Roman" w:eastAsia="Calibri" w:hAnsi="Times New Roman"/>
          <w:b/>
          <w:sz w:val="18"/>
          <w:szCs w:val="18"/>
          <w:lang w:eastAsia="en-US"/>
        </w:rPr>
      </w:pPr>
    </w:p>
    <w:p w14:paraId="35F0E49E" w14:textId="77777777" w:rsidR="00BD37FC" w:rsidRPr="00BD37FC" w:rsidRDefault="00BD37FC" w:rsidP="00BD37FC">
      <w:pPr>
        <w:spacing w:after="0" w:line="360" w:lineRule="auto"/>
        <w:ind w:firstLine="708"/>
        <w:jc w:val="both"/>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Совет молодежи.</w:t>
      </w:r>
    </w:p>
    <w:p w14:paraId="757F54CA"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На территории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Сентябрьский ведет свою деятельность Совет молодежи, который активно принимает участие в жизни поселения, </w:t>
      </w:r>
      <w:proofErr w:type="spellStart"/>
      <w:r w:rsidRPr="00BD37FC">
        <w:rPr>
          <w:rFonts w:ascii="Times New Roman" w:eastAsia="Calibri" w:hAnsi="Times New Roman"/>
          <w:sz w:val="18"/>
          <w:szCs w:val="18"/>
          <w:lang w:eastAsia="en-US"/>
        </w:rPr>
        <w:t>Стехнович</w:t>
      </w:r>
      <w:proofErr w:type="spellEnd"/>
      <w:r w:rsidRPr="00BD37FC">
        <w:rPr>
          <w:rFonts w:ascii="Times New Roman" w:eastAsia="Calibri" w:hAnsi="Times New Roman"/>
          <w:sz w:val="18"/>
          <w:szCs w:val="18"/>
          <w:lang w:eastAsia="en-US"/>
        </w:rPr>
        <w:t xml:space="preserve"> Анастасия Владимировна является председателем Молодёжного парламента при Думе Нефтеюганского района.</w:t>
      </w:r>
    </w:p>
    <w:p w14:paraId="30E4CFF5"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2024 году в поселке прошли мероприятия в рамках регионального фестиваля «Действуй!», Всероссийской акции «Красная гвоздика», Открытия Года семьи </w:t>
      </w:r>
      <w:proofErr w:type="gramStart"/>
      <w:r w:rsidRPr="00BD37FC">
        <w:rPr>
          <w:rFonts w:ascii="Times New Roman" w:eastAsia="Calibri" w:hAnsi="Times New Roman"/>
          <w:sz w:val="18"/>
          <w:szCs w:val="18"/>
          <w:lang w:eastAsia="en-US"/>
        </w:rPr>
        <w:t>в</w:t>
      </w:r>
      <w:proofErr w:type="gram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Нефтеюганском</w:t>
      </w:r>
      <w:proofErr w:type="gramEnd"/>
      <w:r w:rsidRPr="00BD37FC">
        <w:rPr>
          <w:rFonts w:ascii="Times New Roman" w:eastAsia="Calibri" w:hAnsi="Times New Roman"/>
          <w:sz w:val="18"/>
          <w:szCs w:val="18"/>
          <w:lang w:eastAsia="en-US"/>
        </w:rPr>
        <w:t xml:space="preserve"> районе, Фестиваля Первых.</w:t>
      </w:r>
    </w:p>
    <w:p w14:paraId="550AA62C"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Молодёжь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Сентябрьский в межмуниципальном образовательном форуме «МИР молодых», Всероссийском форуме профессиональной ориентации «</w:t>
      </w:r>
      <w:proofErr w:type="spellStart"/>
      <w:r w:rsidRPr="00BD37FC">
        <w:rPr>
          <w:rFonts w:ascii="Times New Roman" w:eastAsia="Calibri" w:hAnsi="Times New Roman"/>
          <w:sz w:val="18"/>
          <w:szCs w:val="18"/>
          <w:lang w:eastAsia="en-US"/>
        </w:rPr>
        <w:t>ПроеКТОриЯ</w:t>
      </w:r>
      <w:proofErr w:type="spellEnd"/>
      <w:r w:rsidRPr="00BD37FC">
        <w:rPr>
          <w:rFonts w:ascii="Times New Roman" w:eastAsia="Calibri" w:hAnsi="Times New Roman"/>
          <w:sz w:val="18"/>
          <w:szCs w:val="18"/>
          <w:lang w:eastAsia="en-US"/>
        </w:rPr>
        <w:t>».</w:t>
      </w:r>
    </w:p>
    <w:p w14:paraId="1495BA5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Виктория Осипова стала Лауреатом Премии главы Нефтеюганского района в целях поощрения и поддержки талантливой молодёжи.</w:t>
      </w:r>
    </w:p>
    <w:p w14:paraId="4F1AFCC4"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На территории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действует два молодёжных общественных объединения </w:t>
      </w:r>
    </w:p>
    <w:p w14:paraId="595FBE86"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волонтерское молодёжное объединение «Мы</w:t>
      </w:r>
      <w:proofErr w:type="gramStart"/>
      <w:r w:rsidRPr="00BD37FC">
        <w:rPr>
          <w:rFonts w:ascii="Times New Roman" w:eastAsia="Calibri" w:hAnsi="Times New Roman"/>
          <w:sz w:val="18"/>
          <w:szCs w:val="18"/>
          <w:lang w:eastAsia="en-US"/>
        </w:rPr>
        <w:t xml:space="preserve"> Е</w:t>
      </w:r>
      <w:proofErr w:type="gramEnd"/>
      <w:r w:rsidRPr="00BD37FC">
        <w:rPr>
          <w:rFonts w:ascii="Times New Roman" w:eastAsia="Calibri" w:hAnsi="Times New Roman"/>
          <w:sz w:val="18"/>
          <w:szCs w:val="18"/>
          <w:lang w:eastAsia="en-US"/>
        </w:rPr>
        <w:t>сть!»</w:t>
      </w:r>
    </w:p>
    <w:p w14:paraId="491CF3E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МГЕР</w:t>
      </w:r>
    </w:p>
    <w:p w14:paraId="76C66505"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Члены общественных молодёжных объединений учувствуют во Всероссийских, окружных, муниципальных мероприятиях и акциях.</w:t>
      </w:r>
    </w:p>
    <w:p w14:paraId="341E6B2D" w14:textId="77777777" w:rsidR="00BD37FC" w:rsidRPr="00BD37FC" w:rsidRDefault="00BD37FC" w:rsidP="00BD37FC">
      <w:pPr>
        <w:spacing w:after="0" w:line="360" w:lineRule="auto"/>
        <w:ind w:firstLine="708"/>
        <w:jc w:val="both"/>
        <w:rPr>
          <w:rFonts w:ascii="Times New Roman" w:eastAsia="Calibri" w:hAnsi="Times New Roman"/>
          <w:b/>
          <w:sz w:val="18"/>
          <w:szCs w:val="18"/>
          <w:lang w:eastAsia="en-US"/>
        </w:rPr>
      </w:pPr>
      <w:r w:rsidRPr="00BD37FC">
        <w:rPr>
          <w:rFonts w:ascii="Times New Roman" w:eastAsia="Calibri" w:hAnsi="Times New Roman"/>
          <w:b/>
          <w:sz w:val="18"/>
          <w:szCs w:val="18"/>
          <w:lang w:eastAsia="en-US"/>
        </w:rPr>
        <w:lastRenderedPageBreak/>
        <w:t>Деятельность Штаба помощи.</w:t>
      </w:r>
    </w:p>
    <w:p w14:paraId="0E0268A7"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За 2024 год в Домке культуры «Жемчужина Югры» осуществлялся сбор гуманитарной помощи, было собрано и отправлено более полтонны груза. С участием семей военнослужащих проведено 4 мероприятия (поздравление с календарными праздниками).</w:t>
      </w:r>
    </w:p>
    <w:p w14:paraId="0D759734"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p w14:paraId="733652C5"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 xml:space="preserve">2.2.9.7.  Деятельность ВОИ </w:t>
      </w:r>
      <w:proofErr w:type="spellStart"/>
      <w:r w:rsidRPr="00BD37FC">
        <w:rPr>
          <w:rFonts w:ascii="Times New Roman" w:eastAsia="Calibri" w:hAnsi="Times New Roman"/>
          <w:b/>
          <w:sz w:val="18"/>
          <w:szCs w:val="18"/>
          <w:lang w:eastAsia="en-US"/>
        </w:rPr>
        <w:t>с.п</w:t>
      </w:r>
      <w:proofErr w:type="spellEnd"/>
      <w:r w:rsidRPr="00BD37FC">
        <w:rPr>
          <w:rFonts w:ascii="Times New Roman" w:eastAsia="Calibri" w:hAnsi="Times New Roman"/>
          <w:b/>
          <w:sz w:val="18"/>
          <w:szCs w:val="18"/>
          <w:lang w:eastAsia="en-US"/>
        </w:rPr>
        <w:t>. Сентябрьский</w:t>
      </w:r>
    </w:p>
    <w:p w14:paraId="06124834" w14:textId="77777777" w:rsidR="00BD37FC" w:rsidRPr="00BD37FC" w:rsidRDefault="00BD37FC" w:rsidP="00BD37FC">
      <w:pPr>
        <w:spacing w:after="0" w:line="360" w:lineRule="auto"/>
        <w:ind w:left="1959"/>
        <w:contextualSpacing/>
        <w:rPr>
          <w:rFonts w:ascii="Times New Roman" w:eastAsia="Calibri" w:hAnsi="Times New Roman"/>
          <w:sz w:val="18"/>
          <w:szCs w:val="18"/>
          <w:lang w:eastAsia="en-US"/>
        </w:rPr>
      </w:pPr>
    </w:p>
    <w:p w14:paraId="0668B774"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сельском поселении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на учете в ВОИ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Сентябрьский состоит 12 человек (АППГ-14). В отчетном году 3 человека исключены по разным причинам, принято в 2024 году в ВОИ </w:t>
      </w:r>
      <w:proofErr w:type="spellStart"/>
      <w:r w:rsidRPr="00BD37FC">
        <w:rPr>
          <w:rFonts w:ascii="Times New Roman" w:eastAsia="Calibri" w:hAnsi="Times New Roman"/>
          <w:sz w:val="18"/>
          <w:szCs w:val="18"/>
          <w:lang w:eastAsia="en-US"/>
        </w:rPr>
        <w:t>с</w:t>
      </w:r>
      <w:proofErr w:type="gramStart"/>
      <w:r w:rsidRPr="00BD37FC">
        <w:rPr>
          <w:rFonts w:ascii="Times New Roman" w:eastAsia="Calibri" w:hAnsi="Times New Roman"/>
          <w:sz w:val="18"/>
          <w:szCs w:val="18"/>
          <w:lang w:eastAsia="en-US"/>
        </w:rPr>
        <w:t>.п</w:t>
      </w:r>
      <w:proofErr w:type="spellEnd"/>
      <w:proofErr w:type="gramEnd"/>
      <w:r w:rsidRPr="00BD37FC">
        <w:rPr>
          <w:rFonts w:ascii="Times New Roman" w:eastAsia="Calibri" w:hAnsi="Times New Roman"/>
          <w:sz w:val="18"/>
          <w:szCs w:val="18"/>
          <w:lang w:eastAsia="en-US"/>
        </w:rPr>
        <w:t xml:space="preserve"> Сентябрьский – 1 человек (ребенок). </w:t>
      </w:r>
    </w:p>
    <w:p w14:paraId="7A529855"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За период с января 2024 г, по настоящее время, члены ВОИ занимались в спортзале по графику: понедельник, среда, пятница. </w:t>
      </w:r>
    </w:p>
    <w:p w14:paraId="4DAAE1C0"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2024 году совместно с Фондом «Благодарность» поздравили членов ВОИ с праздником Светлой Пасхи, а также с юбилеями.  Проводились мероприятия с волонтерами, оказывали помощь людям, находящимся в трудной жизненной ситуации, не только инвалидов, но и пожилым гражданам 65+ лет.</w:t>
      </w:r>
    </w:p>
    <w:p w14:paraId="2FA359BE"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Участвовали в выборах Президента РФ – явка 100%</w:t>
      </w:r>
    </w:p>
    <w:p w14:paraId="28B6A372"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Продолжается совместная работа с Ветеранами России, Братством Ветеранов 245 Полка, кинологическим центром «Гром» КСПС КУПА по ХМАО-ЮГРА, Тюменской области. Обеспечили тесное сотрудничество с НРМОБУ «Сентябрьская СОШ», детским садиком «Солнышко», поселенческой библиотекой, ДК «Жемчужина Югры», а также работа совместно с Администрацией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Сентябрьский.</w:t>
      </w:r>
    </w:p>
    <w:p w14:paraId="01A90297"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Проведено и принято участие в большом количестве патриотических мероприятий и торжественных праздников, приняли участие в Акциях и сборах гуманитарной помощи мобилизованным.</w:t>
      </w:r>
    </w:p>
    <w:p w14:paraId="4BD51AD8"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Проводились соревнования по НСИ, привлечено большое количество учащихся к участию НСИ. Участия принимали и в районных и общепоселковых мероприятиях.</w:t>
      </w:r>
    </w:p>
    <w:p w14:paraId="4973AEF4"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Совместно с Администрацией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 проведено обследование на предмет доступности объектов социально-культурного и бытового назначения для инвалидов и маломобильных групп населения.</w:t>
      </w:r>
      <w:proofErr w:type="gramEnd"/>
      <w:r w:rsidRPr="00BD37FC">
        <w:rPr>
          <w:rFonts w:ascii="Times New Roman" w:eastAsia="Calibri" w:hAnsi="Times New Roman"/>
          <w:sz w:val="18"/>
          <w:szCs w:val="18"/>
          <w:lang w:eastAsia="en-US"/>
        </w:rPr>
        <w:t xml:space="preserve"> В учреждениях нашего поселения имеются пандусы, подъездные площадки и т.п.</w:t>
      </w:r>
    </w:p>
    <w:p w14:paraId="760BADD0"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Ведется индивидуальная работа с инвалидами –5 человек: посещение на дому, поздравления с праздниками, оказание помощи.</w:t>
      </w:r>
    </w:p>
    <w:p w14:paraId="39180956"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p w14:paraId="6A2AFCFC"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 xml:space="preserve">2.2.9.8.  Деятельность Совета ветеранов </w:t>
      </w:r>
      <w:proofErr w:type="spellStart"/>
      <w:r w:rsidRPr="00BD37FC">
        <w:rPr>
          <w:rFonts w:ascii="Times New Roman" w:eastAsia="Calibri" w:hAnsi="Times New Roman"/>
          <w:b/>
          <w:sz w:val="18"/>
          <w:szCs w:val="18"/>
          <w:lang w:eastAsia="en-US"/>
        </w:rPr>
        <w:t>с.п</w:t>
      </w:r>
      <w:proofErr w:type="spellEnd"/>
      <w:r w:rsidRPr="00BD37FC">
        <w:rPr>
          <w:rFonts w:ascii="Times New Roman" w:eastAsia="Calibri" w:hAnsi="Times New Roman"/>
          <w:b/>
          <w:sz w:val="18"/>
          <w:szCs w:val="18"/>
          <w:lang w:eastAsia="en-US"/>
        </w:rPr>
        <w:t>. Сентябрьский</w:t>
      </w:r>
    </w:p>
    <w:p w14:paraId="0E383A19" w14:textId="77777777" w:rsidR="00BD37FC" w:rsidRPr="00BD37FC" w:rsidRDefault="00BD37FC" w:rsidP="00BD37FC">
      <w:pPr>
        <w:spacing w:after="0" w:line="360" w:lineRule="auto"/>
        <w:ind w:firstLine="709"/>
        <w:jc w:val="center"/>
        <w:rPr>
          <w:rFonts w:ascii="Times New Roman" w:eastAsia="Calibri" w:hAnsi="Times New Roman"/>
          <w:sz w:val="18"/>
          <w:szCs w:val="18"/>
          <w:lang w:eastAsia="en-US"/>
        </w:rPr>
      </w:pPr>
    </w:p>
    <w:p w14:paraId="1E198FCD"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На территории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Сентябрьский действует Совет ветеранов.</w:t>
      </w:r>
    </w:p>
    <w:p w14:paraId="55AE6039"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2024 году были проведены мероприятии, направленные </w:t>
      </w:r>
      <w:proofErr w:type="gramStart"/>
      <w:r w:rsidRPr="00BD37FC">
        <w:rPr>
          <w:rFonts w:ascii="Times New Roman" w:eastAsia="Calibri" w:hAnsi="Times New Roman"/>
          <w:sz w:val="18"/>
          <w:szCs w:val="18"/>
          <w:lang w:eastAsia="en-US"/>
        </w:rPr>
        <w:t>на</w:t>
      </w:r>
      <w:proofErr w:type="gramEnd"/>
      <w:r w:rsidRPr="00BD37FC">
        <w:rPr>
          <w:rFonts w:ascii="Times New Roman" w:eastAsia="Calibri" w:hAnsi="Times New Roman"/>
          <w:sz w:val="18"/>
          <w:szCs w:val="18"/>
          <w:lang w:eastAsia="en-US"/>
        </w:rPr>
        <w:t>:</w:t>
      </w:r>
    </w:p>
    <w:p w14:paraId="1DAE3FC1"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формирование духовно-нравственных ценностей и патриотическое сознание населения;</w:t>
      </w:r>
    </w:p>
    <w:p w14:paraId="40D088CF"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привлечение жителей старше 55 лет к общественной жизни;</w:t>
      </w:r>
    </w:p>
    <w:p w14:paraId="1B1D41CC"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пропаганду активного досуга населения;</w:t>
      </w:r>
    </w:p>
    <w:p w14:paraId="4C71E55B"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 создание условий для интеллектуального и творческого развития </w:t>
      </w:r>
    </w:p>
    <w:p w14:paraId="4878C161"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добровольчество</w:t>
      </w:r>
    </w:p>
    <w:p w14:paraId="5B9F809A"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Активисты Совета ветеранов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принимали активное участие в общепоселковых и районных мероприятиях:</w:t>
      </w:r>
    </w:p>
    <w:p w14:paraId="11157009"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 xml:space="preserve">Одним из главных аспектов культурно-досуговой деятельности является изучение духовных запросов населения. </w:t>
      </w:r>
    </w:p>
    <w:p w14:paraId="7E77C5CF"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Зимой и весной Совет ветеранов принимал участие в таких мероприятиях как Рождество Христово, Пасха.</w:t>
      </w:r>
    </w:p>
    <w:p w14:paraId="53EC8D69"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Ежегодно на базе дома культуры «Жемчужина Югры» проводятся акции всероссийского, окружного, районного и местного значения, в большинстве этих мероприятиях принимает участие Совет ветеранов.</w:t>
      </w:r>
    </w:p>
    <w:p w14:paraId="34F9CEAF"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9 мая Совет ветеранов принял участие в акции «Георгиевская ленточка», #ОКНА_ПОБЕДЫ, «Возложение цветов», «Бессмертный полк», «Радость Победы»</w:t>
      </w:r>
    </w:p>
    <w:p w14:paraId="6E7AEBBC"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12 июня приняли участие в торжественном мероприятии, посвященном Дню России - важный государственный праздник. Все мероприятие были наполнено глубоким патриотизмом.</w:t>
      </w:r>
    </w:p>
    <w:p w14:paraId="7CB2752B"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Совет ветеранов принял участие в акции «Свеча Памяти».</w:t>
      </w:r>
    </w:p>
    <w:p w14:paraId="6545E5C9"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 xml:space="preserve">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w:t>
      </w:r>
      <w:r w:rsidRPr="00BD37FC">
        <w:rPr>
          <w:rFonts w:ascii="Times New Roman" w:hAnsi="Times New Roman"/>
          <w:sz w:val="18"/>
          <w:szCs w:val="18"/>
          <w:lang w:eastAsia="en-US"/>
        </w:rPr>
        <w:lastRenderedPageBreak/>
        <w:t>сентября 2004 года), когда боевики захватили одну из городских школ. Члены Совета ветеранов приняли участие в районной акции «Капля жизни».</w:t>
      </w:r>
    </w:p>
    <w:p w14:paraId="458D30E7"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eastAsia="Calibri" w:hAnsi="Times New Roman"/>
          <w:color w:val="000000"/>
          <w:sz w:val="18"/>
          <w:szCs w:val="18"/>
          <w:shd w:val="clear" w:color="auto" w:fill="FFFFFF"/>
          <w:lang w:eastAsia="en-US"/>
        </w:rPr>
        <w:t xml:space="preserve">30 сентября приняли участие в Торжественном мероприятие "Мы вместе!", посвящённое Дню воссоединения Донецкой и Луганской народных республик, </w:t>
      </w:r>
      <w:r w:rsidRPr="00BD37FC">
        <w:rPr>
          <w:rFonts w:ascii="Times New Roman" w:eastAsia="Calibri" w:hAnsi="Times New Roman"/>
          <w:color w:val="000000"/>
          <w:sz w:val="18"/>
          <w:szCs w:val="18"/>
          <w:lang w:eastAsia="en-US"/>
        </w:rPr>
        <w:br/>
      </w:r>
      <w:r w:rsidRPr="00BD37FC">
        <w:rPr>
          <w:rFonts w:ascii="Times New Roman" w:eastAsia="Calibri" w:hAnsi="Times New Roman"/>
          <w:color w:val="000000"/>
          <w:sz w:val="18"/>
          <w:szCs w:val="18"/>
          <w:shd w:val="clear" w:color="auto" w:fill="FFFFFF"/>
          <w:lang w:eastAsia="en-US"/>
        </w:rPr>
        <w:t>Херсонской и Запорожской областей с Российской Федерацией.</w:t>
      </w:r>
    </w:p>
    <w:p w14:paraId="5499E270"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30 сентября 2024 года отпраздновали Международный День пожилых людей, организованный ДК «Жемчужина Югры» и Администрацией поселения.</w:t>
      </w:r>
    </w:p>
    <w:p w14:paraId="2E90B855"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Весь год члены Совета ветеранов принимали участие в торжественных и праздничных мероприятиях не только в качестве гостей, но и в качестве выступающих в составе Ансамбля «</w:t>
      </w:r>
      <w:proofErr w:type="spellStart"/>
      <w:r w:rsidRPr="00BD37FC">
        <w:rPr>
          <w:rFonts w:ascii="Times New Roman" w:hAnsi="Times New Roman"/>
          <w:sz w:val="18"/>
          <w:szCs w:val="18"/>
          <w:lang w:eastAsia="en-US"/>
        </w:rPr>
        <w:t>Россияночки</w:t>
      </w:r>
      <w:proofErr w:type="spellEnd"/>
      <w:r w:rsidRPr="00BD37FC">
        <w:rPr>
          <w:rFonts w:ascii="Times New Roman" w:hAnsi="Times New Roman"/>
          <w:sz w:val="18"/>
          <w:szCs w:val="18"/>
          <w:lang w:eastAsia="en-US"/>
        </w:rPr>
        <w:t xml:space="preserve">» под руководством режиссера ДК «Жемчужина Югры» </w:t>
      </w:r>
      <w:proofErr w:type="spellStart"/>
      <w:r w:rsidRPr="00BD37FC">
        <w:rPr>
          <w:rFonts w:ascii="Times New Roman" w:hAnsi="Times New Roman"/>
          <w:sz w:val="18"/>
          <w:szCs w:val="18"/>
          <w:lang w:eastAsia="en-US"/>
        </w:rPr>
        <w:t>Живитченко</w:t>
      </w:r>
      <w:proofErr w:type="spellEnd"/>
      <w:r w:rsidRPr="00BD37FC">
        <w:rPr>
          <w:rFonts w:ascii="Times New Roman" w:hAnsi="Times New Roman"/>
          <w:sz w:val="18"/>
          <w:szCs w:val="18"/>
          <w:lang w:eastAsia="en-US"/>
        </w:rPr>
        <w:t xml:space="preserve"> Людмилы Александровны. Конечно </w:t>
      </w:r>
      <w:proofErr w:type="gramStart"/>
      <w:r w:rsidRPr="00BD37FC">
        <w:rPr>
          <w:rFonts w:ascii="Times New Roman" w:hAnsi="Times New Roman"/>
          <w:sz w:val="18"/>
          <w:szCs w:val="18"/>
          <w:lang w:eastAsia="en-US"/>
        </w:rPr>
        <w:t>же</w:t>
      </w:r>
      <w:proofErr w:type="gramEnd"/>
      <w:r w:rsidRPr="00BD37FC">
        <w:rPr>
          <w:rFonts w:ascii="Times New Roman" w:hAnsi="Times New Roman"/>
          <w:sz w:val="18"/>
          <w:szCs w:val="18"/>
          <w:lang w:eastAsia="en-US"/>
        </w:rPr>
        <w:t xml:space="preserve"> не остались в стороне и помогают собирать гуманитарную помощь солдатам, вяжут носки для посылок солдатам, исполняющих свой воинский долг в зоне СВО, изготавливали для солдат окопные свечи, шьют госпитальное нижнее белье, госпитальные подушки.</w:t>
      </w:r>
    </w:p>
    <w:p w14:paraId="00FC5FF6"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Так же участники общественной организации принимают ежегодное участие в районных открытых фестиваля</w:t>
      </w:r>
      <w:proofErr w:type="gramStart"/>
      <w:r w:rsidRPr="00BD37FC">
        <w:rPr>
          <w:rFonts w:ascii="Times New Roman" w:hAnsi="Times New Roman"/>
          <w:sz w:val="18"/>
          <w:szCs w:val="18"/>
          <w:lang w:eastAsia="en-US"/>
        </w:rPr>
        <w:t>х-</w:t>
      </w:r>
      <w:proofErr w:type="gramEnd"/>
      <w:r w:rsidRPr="00BD37FC">
        <w:rPr>
          <w:rFonts w:ascii="Times New Roman" w:hAnsi="Times New Roman"/>
          <w:sz w:val="18"/>
          <w:szCs w:val="18"/>
          <w:lang w:eastAsia="en-US"/>
        </w:rPr>
        <w:t xml:space="preserve"> конкурсах для людей старшего поколения «Многоликий Новый год», "Многоликий Первомай», а также в мероприятиях по финансовой и правовой грамотности.</w:t>
      </w:r>
    </w:p>
    <w:p w14:paraId="6CFA13FE"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 xml:space="preserve">2 раза в месяц по субботам в библиотеке проходят курсы компьютерной грамотности для членов Совета и граждан старше 50 лет. </w:t>
      </w:r>
    </w:p>
    <w:p w14:paraId="50DDD6E2" w14:textId="77777777" w:rsidR="00BD37FC" w:rsidRPr="00BD37FC" w:rsidRDefault="00BD37FC" w:rsidP="00BD37FC">
      <w:pPr>
        <w:shd w:val="clear" w:color="auto" w:fill="FFFFFF"/>
        <w:spacing w:after="0" w:line="360" w:lineRule="auto"/>
        <w:ind w:firstLine="567"/>
        <w:jc w:val="both"/>
        <w:rPr>
          <w:rFonts w:ascii="Times New Roman" w:hAnsi="Times New Roman"/>
          <w:sz w:val="18"/>
          <w:szCs w:val="18"/>
          <w:lang w:eastAsia="en-US"/>
        </w:rPr>
      </w:pPr>
      <w:r w:rsidRPr="00BD37FC">
        <w:rPr>
          <w:rFonts w:ascii="Times New Roman" w:hAnsi="Times New Roman"/>
          <w:sz w:val="18"/>
          <w:szCs w:val="18"/>
          <w:lang w:eastAsia="en-US"/>
        </w:rPr>
        <w:t xml:space="preserve">Совет ветеранов планирует принимать активное участие в мероприятиях и акция посвященных, Дню народного Единства, Дню матери, Дню образования Ханты-Мансийского автономного округа – Югра, Дню конституции Российской Федерации, а также в тесном взаимодействии во многих акциях, которые проводят молодежные объединения, НРМОБУ «Сентябрьская СОШ», ВОИ </w:t>
      </w:r>
      <w:proofErr w:type="spellStart"/>
      <w:r w:rsidRPr="00BD37FC">
        <w:rPr>
          <w:rFonts w:ascii="Times New Roman" w:hAnsi="Times New Roman"/>
          <w:sz w:val="18"/>
          <w:szCs w:val="18"/>
          <w:lang w:eastAsia="en-US"/>
        </w:rPr>
        <w:t>с.п</w:t>
      </w:r>
      <w:proofErr w:type="spellEnd"/>
      <w:r w:rsidRPr="00BD37FC">
        <w:rPr>
          <w:rFonts w:ascii="Times New Roman" w:hAnsi="Times New Roman"/>
          <w:sz w:val="18"/>
          <w:szCs w:val="18"/>
          <w:lang w:eastAsia="en-US"/>
        </w:rPr>
        <w:t xml:space="preserve">. Сентябрьский, ДК «Жемчужина Югры». </w:t>
      </w:r>
    </w:p>
    <w:p w14:paraId="698978C9" w14:textId="77777777" w:rsidR="00BD37FC" w:rsidRPr="00BD37FC" w:rsidRDefault="00BD37FC" w:rsidP="00BD37FC">
      <w:pPr>
        <w:spacing w:after="0" w:line="360" w:lineRule="auto"/>
        <w:ind w:firstLine="709"/>
        <w:jc w:val="center"/>
        <w:rPr>
          <w:rFonts w:ascii="Times New Roman" w:hAnsi="Times New Roman"/>
          <w:sz w:val="18"/>
          <w:szCs w:val="18"/>
          <w:lang w:eastAsia="en-US"/>
        </w:rPr>
      </w:pPr>
      <w:r w:rsidRPr="00BD37FC">
        <w:rPr>
          <w:rFonts w:ascii="Times New Roman" w:hAnsi="Times New Roman"/>
          <w:sz w:val="18"/>
          <w:szCs w:val="18"/>
          <w:lang w:eastAsia="en-US"/>
        </w:rPr>
        <w:t>Стоит отметить хорошую работу, активное участие Совета ветеранов.</w:t>
      </w:r>
    </w:p>
    <w:p w14:paraId="59EBAB4F"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p>
    <w:p w14:paraId="4117CBF1"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2.2.10. Правовое регулирование</w:t>
      </w:r>
    </w:p>
    <w:p w14:paraId="48F7B903"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p>
    <w:p w14:paraId="62818779"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За 2024 год проведена правовая экспертиза 151 договоров и муниципальных контрактов:</w:t>
      </w:r>
    </w:p>
    <w:p w14:paraId="1E370F91" w14:textId="77777777" w:rsidR="00BD37FC" w:rsidRPr="00BD37FC" w:rsidRDefault="00BD37FC" w:rsidP="00D9087B">
      <w:pPr>
        <w:numPr>
          <w:ilvl w:val="0"/>
          <w:numId w:val="20"/>
        </w:numPr>
        <w:spacing w:after="0" w:line="360" w:lineRule="auto"/>
        <w:ind w:firstLine="709"/>
        <w:contextualSpacing/>
        <w:jc w:val="both"/>
        <w:rPr>
          <w:rFonts w:ascii="Times New Roman" w:hAnsi="Times New Roman"/>
          <w:sz w:val="18"/>
          <w:szCs w:val="18"/>
        </w:rPr>
      </w:pPr>
      <w:r w:rsidRPr="00BD37FC">
        <w:rPr>
          <w:rFonts w:ascii="Times New Roman" w:hAnsi="Times New Roman"/>
          <w:sz w:val="18"/>
          <w:szCs w:val="18"/>
        </w:rPr>
        <w:t>146 расходных договоров (на поставку продукции и оказания услуг) до 600 000,00 рублей;</w:t>
      </w:r>
    </w:p>
    <w:p w14:paraId="415CE2A6" w14:textId="77777777" w:rsidR="00BD37FC" w:rsidRPr="00BD37FC" w:rsidRDefault="00BD37FC" w:rsidP="00D9087B">
      <w:pPr>
        <w:numPr>
          <w:ilvl w:val="0"/>
          <w:numId w:val="20"/>
        </w:numPr>
        <w:spacing w:after="0" w:line="360" w:lineRule="auto"/>
        <w:ind w:firstLine="709"/>
        <w:contextualSpacing/>
        <w:jc w:val="both"/>
        <w:rPr>
          <w:rFonts w:ascii="Times New Roman" w:hAnsi="Times New Roman"/>
          <w:sz w:val="18"/>
          <w:szCs w:val="18"/>
        </w:rPr>
      </w:pPr>
      <w:r w:rsidRPr="00BD37FC">
        <w:rPr>
          <w:rFonts w:ascii="Times New Roman" w:hAnsi="Times New Roman"/>
          <w:sz w:val="18"/>
          <w:szCs w:val="18"/>
        </w:rPr>
        <w:t>5 муниципальных контрактов на поставку товаров, оказание услуг, выполнение работ для муниципальных нужд;</w:t>
      </w:r>
    </w:p>
    <w:p w14:paraId="236FE441"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Проведена антикоррупционная экспертиза 261 нормативно-правовых актов, из которых 185 постановлений, 76 решение Совета депутатов.</w:t>
      </w:r>
    </w:p>
    <w:p w14:paraId="16946550"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2024 году в адрес главы поселения поступило 7 протестов.</w:t>
      </w:r>
    </w:p>
    <w:p w14:paraId="55FF5D6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Семь протестов были вынесены в связи с наличием противоречии имеющихся в административных регламентах оказания муниципальной услуги. </w:t>
      </w:r>
    </w:p>
    <w:p w14:paraId="40AFA3E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По итогам рассмотрения поступивших протестов были приняты нормативно-правовые </w:t>
      </w:r>
      <w:proofErr w:type="gramStart"/>
      <w:r w:rsidRPr="00BD37FC">
        <w:rPr>
          <w:rFonts w:ascii="Times New Roman" w:eastAsia="Calibri" w:hAnsi="Times New Roman"/>
          <w:sz w:val="18"/>
          <w:szCs w:val="18"/>
          <w:lang w:eastAsia="en-US"/>
        </w:rPr>
        <w:t>акты</w:t>
      </w:r>
      <w:proofErr w:type="gramEnd"/>
      <w:r w:rsidRPr="00BD37FC">
        <w:rPr>
          <w:rFonts w:ascii="Times New Roman" w:eastAsia="Calibri" w:hAnsi="Times New Roman"/>
          <w:sz w:val="18"/>
          <w:szCs w:val="18"/>
          <w:lang w:eastAsia="en-US"/>
        </w:rPr>
        <w:t xml:space="preserve"> устраняющие выявленные нарушения.   </w:t>
      </w:r>
    </w:p>
    <w:p w14:paraId="2D30443E"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сфере противодействия коррупции ежеквартально проводятся заседания межведомственного Совета при Главе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по противодействию коррупции. </w:t>
      </w:r>
    </w:p>
    <w:p w14:paraId="2FB6B825"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w:t>
      </w:r>
      <w:proofErr w:type="gramEnd"/>
      <w:r w:rsidRPr="00BD37FC">
        <w:rPr>
          <w:rFonts w:ascii="Times New Roman" w:eastAsia="Calibri" w:hAnsi="Times New Roman"/>
          <w:sz w:val="18"/>
          <w:szCs w:val="18"/>
          <w:lang w:eastAsia="en-US"/>
        </w:rPr>
        <w:t xml:space="preserve">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2023 год все справки были сданы в установленные сроки.</w:t>
      </w:r>
    </w:p>
    <w:p w14:paraId="0FC33112"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августе 202</w:t>
      </w:r>
    </w:p>
    <w:p w14:paraId="4E3E39E8"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3 года администрация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было привлечено в качестве ответчика по исковому заявлению Семановой И.П. о возложении обязанности предоставить жилое помещение равнозначное ранее занимаемому.</w:t>
      </w:r>
    </w:p>
    <w:p w14:paraId="4440663A"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13 сентября 2023 года решением Нефтеюганского районного суда Ханты-Мансийского автономного округа – Югры в удовлетворении исковых требований отказано в полном объеме.</w:t>
      </w:r>
    </w:p>
    <w:p w14:paraId="759E9CF4"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декабре 2023 г. на указанное решение Семановой И.П. подана апелляционная жалоба. </w:t>
      </w:r>
    </w:p>
    <w:p w14:paraId="60F82D55"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lastRenderedPageBreak/>
        <w:t>16 января 2024 года апелляционным определением судебной коллегии по гражданским делам суда Ханты-Мансийского автономного округа – Югры решение Нефтеюганского районного суда Ханты-Мансийского автономного округа – Югры от 13 сентября 2023 года отменено в части отказа в удовлетворении требований к АО «</w:t>
      </w:r>
      <w:proofErr w:type="spellStart"/>
      <w:r w:rsidRPr="00BD37FC">
        <w:rPr>
          <w:rFonts w:ascii="Times New Roman" w:eastAsia="Calibri" w:hAnsi="Times New Roman"/>
          <w:sz w:val="18"/>
          <w:szCs w:val="18"/>
          <w:lang w:eastAsia="en-US"/>
        </w:rPr>
        <w:t>Транснефть</w:t>
      </w:r>
      <w:proofErr w:type="spellEnd"/>
      <w:r w:rsidRPr="00BD37FC">
        <w:rPr>
          <w:rFonts w:ascii="Times New Roman" w:eastAsia="Calibri" w:hAnsi="Times New Roman"/>
          <w:sz w:val="18"/>
          <w:szCs w:val="18"/>
          <w:lang w:eastAsia="en-US"/>
        </w:rPr>
        <w:t>-Сибирь». Возложить на АО «</w:t>
      </w:r>
      <w:proofErr w:type="spellStart"/>
      <w:r w:rsidRPr="00BD37FC">
        <w:rPr>
          <w:rFonts w:ascii="Times New Roman" w:eastAsia="Calibri" w:hAnsi="Times New Roman"/>
          <w:sz w:val="18"/>
          <w:szCs w:val="18"/>
          <w:lang w:eastAsia="en-US"/>
        </w:rPr>
        <w:t>Транснефть</w:t>
      </w:r>
      <w:proofErr w:type="spellEnd"/>
      <w:r w:rsidRPr="00BD37FC">
        <w:rPr>
          <w:rFonts w:ascii="Times New Roman" w:eastAsia="Calibri" w:hAnsi="Times New Roman"/>
          <w:sz w:val="18"/>
          <w:szCs w:val="18"/>
          <w:lang w:eastAsia="en-US"/>
        </w:rPr>
        <w:t>-Сибирь» обязанность по предоставлению истице благоустроенной квартиры.</w:t>
      </w:r>
    </w:p>
    <w:p w14:paraId="2BEFF6EA"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марте 2024 года на указанное апелляционное определение АО «</w:t>
      </w:r>
      <w:proofErr w:type="spellStart"/>
      <w:r w:rsidRPr="00BD37FC">
        <w:rPr>
          <w:rFonts w:ascii="Times New Roman" w:eastAsia="Calibri" w:hAnsi="Times New Roman"/>
          <w:sz w:val="18"/>
          <w:szCs w:val="18"/>
          <w:lang w:eastAsia="en-US"/>
        </w:rPr>
        <w:t>Транснефть</w:t>
      </w:r>
      <w:proofErr w:type="spellEnd"/>
      <w:r w:rsidRPr="00BD37FC">
        <w:rPr>
          <w:rFonts w:ascii="Times New Roman" w:eastAsia="Calibri" w:hAnsi="Times New Roman"/>
          <w:sz w:val="18"/>
          <w:szCs w:val="18"/>
          <w:lang w:eastAsia="en-US"/>
        </w:rPr>
        <w:t>-Сибирь» подана кассационная жалоба.</w:t>
      </w:r>
    </w:p>
    <w:p w14:paraId="2FE02B1A"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20 июня 2026 года определением судебной коллегией по гражданским делам Седьмого кассационного суда общей юрисдикции апелляционное определение судебной коллегии по гражданским делам суда Ханты-Мансийского автономного округа – Югры от 16 января 2024 года отменено, дело направлено на новое рассмотрение в суд апелляционной инстанции.</w:t>
      </w:r>
    </w:p>
    <w:p w14:paraId="45E251D9"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03 сентября 2024 года апелляционным определением судебной коллегии по гражданским делам суда Ханты-Мансийского автономного округа – Югры решение Нефтеюганского районного суда Ханты-Мансийского автономного округа – Югры от 13 сентября 2023 года в части отказа в удовлетворении требований к МУ «Администрация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Нефтеюганского района отменено, принято в данной части новое решение. Возложить на МУ «Администрация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обязанность по предоставлению истице благоустроенной квартиры.</w:t>
      </w:r>
    </w:p>
    <w:p w14:paraId="166ABDAA"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октябре 2024 года на указанное апелляционное определение МУ «Администрация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подана кассационная жалоба.</w:t>
      </w:r>
    </w:p>
    <w:p w14:paraId="17FACF58"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12 декабря 2024 года апелляционным определением Седьмого кассационного суда общей юрисдикции кассационная жалоба оставлена без удовлетворения.</w:t>
      </w:r>
    </w:p>
    <w:p w14:paraId="0BF1195F"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марте 2024 года администрацией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было подано исковое заявление о признании права муниципальной собственности на бесхозяйное недвижимое имущество. </w:t>
      </w:r>
    </w:p>
    <w:p w14:paraId="3B67000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07 мая 2024 года решением Нефтеюганского районного суда Ханты-Мансийского автономного округа – Югры исковые требования удовлетворены в полном объеме.</w:t>
      </w:r>
    </w:p>
    <w:p w14:paraId="7979781D"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ноябре 2024 года администрацией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было подано исковое заявление о признании права муниципальной собственности на бесхозяйное недвижимое имущество. </w:t>
      </w:r>
    </w:p>
    <w:p w14:paraId="4401F3BC"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19 декабря 2024 года решением Нефтеюганского районного суда Ханты-Мансийского автономного округа – Югры исковые требования удовлетворены в полном объеме.</w:t>
      </w:r>
    </w:p>
    <w:p w14:paraId="19F04F3D"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ноябре 2024 года администрацией сельского поселения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было подано исковое заявление о взыскании задолженности по агентскому договору.</w:t>
      </w:r>
    </w:p>
    <w:p w14:paraId="331C85C4"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отчетном периоде специалистами администрации поселения составлено 2 административных протокола за нарушение порядка проведения земляных работ в отношении двух юридических лиц по статье 30 Закона Ханты-мансийского автономного округа – Югры от 11 июня 2010 года № 102-оз «Об административных правонарушениях».</w:t>
      </w:r>
    </w:p>
    <w:p w14:paraId="6844894A"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p w14:paraId="2853DAF7"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p w14:paraId="3403EB9B"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
    <w:p w14:paraId="157263CA"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3. Бюджет поселения</w:t>
      </w:r>
    </w:p>
    <w:p w14:paraId="606B04FD" w14:textId="77777777" w:rsidR="00BD37FC" w:rsidRPr="00BD37FC" w:rsidRDefault="00BD37FC" w:rsidP="00BD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rPr>
          <w:rFonts w:ascii="Times New Roman" w:eastAsia="Calibri" w:hAnsi="Times New Roman"/>
          <w:b/>
          <w:color w:val="FF0000"/>
          <w:sz w:val="18"/>
          <w:szCs w:val="18"/>
          <w:lang w:eastAsia="en-US"/>
        </w:rPr>
      </w:pPr>
    </w:p>
    <w:p w14:paraId="04AB3821"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Бюджет сельского поселения Сентябрьский (далее - бюджет поселения) - форма образования и расходования денежных сре</w:t>
      </w:r>
      <w:proofErr w:type="gramStart"/>
      <w:r w:rsidRPr="00BD37FC">
        <w:rPr>
          <w:rFonts w:ascii="Times New Roman" w:eastAsia="Calibri" w:hAnsi="Times New Roman"/>
          <w:sz w:val="18"/>
          <w:szCs w:val="18"/>
          <w:lang w:eastAsia="en-US"/>
        </w:rPr>
        <w:t>дств в р</w:t>
      </w:r>
      <w:proofErr w:type="gramEnd"/>
      <w:r w:rsidRPr="00BD37FC">
        <w:rPr>
          <w:rFonts w:ascii="Times New Roman" w:eastAsia="Calibri" w:hAnsi="Times New Roman"/>
          <w:sz w:val="18"/>
          <w:szCs w:val="18"/>
          <w:lang w:eastAsia="en-US"/>
        </w:rPr>
        <w:t xml:space="preserve">асчете на финансовый год, предназначенных для исполнения бюджетных обязательств поселения. </w:t>
      </w:r>
    </w:p>
    <w:p w14:paraId="3794F1C7"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Бюджет поселения на 2024 год утвержден решением Совета депутатов от 07.12.2023 №20 "Об утверждении бюджета муниципального образования Сельского поселения Сентябрьский на 2024 год и плановый период 2025-2026 годов".  </w:t>
      </w:r>
    </w:p>
    <w:p w14:paraId="680C2413" w14:textId="77777777" w:rsidR="00BD37FC" w:rsidRPr="00BD37FC" w:rsidRDefault="00BD37FC" w:rsidP="00BD37FC">
      <w:pPr>
        <w:spacing w:after="0" w:line="360" w:lineRule="auto"/>
        <w:ind w:firstLine="567"/>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Первоначальный бюджет поселения: - по доходам 50 918,22904 тыс. рублей и соответственно по расходам составил 50 918,22904 тыс. рублей. </w:t>
      </w:r>
    </w:p>
    <w:p w14:paraId="34D0E35D" w14:textId="77777777" w:rsidR="00BD37FC" w:rsidRPr="00BD37FC" w:rsidRDefault="00BD37FC" w:rsidP="00BD37FC">
      <w:pPr>
        <w:spacing w:after="0" w:line="360" w:lineRule="auto"/>
        <w:ind w:firstLine="567"/>
        <w:jc w:val="both"/>
        <w:rPr>
          <w:rFonts w:ascii="Times New Roman" w:hAnsi="Times New Roman"/>
          <w:sz w:val="18"/>
          <w:szCs w:val="18"/>
        </w:rPr>
      </w:pPr>
      <w:r w:rsidRPr="00BD37FC">
        <w:rPr>
          <w:rFonts w:ascii="Times New Roman" w:hAnsi="Times New Roman"/>
          <w:sz w:val="18"/>
          <w:szCs w:val="18"/>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14:paraId="4CAF474B" w14:textId="77777777" w:rsidR="00BD37FC" w:rsidRPr="00BD37FC" w:rsidRDefault="00BD37FC" w:rsidP="00BD37FC">
      <w:pPr>
        <w:spacing w:after="0" w:line="360" w:lineRule="auto"/>
        <w:ind w:firstLine="567"/>
        <w:jc w:val="both"/>
        <w:rPr>
          <w:rFonts w:ascii="Times New Roman" w:hAnsi="Times New Roman"/>
          <w:sz w:val="18"/>
          <w:szCs w:val="18"/>
        </w:rPr>
      </w:pPr>
      <w:r w:rsidRPr="00BD37FC">
        <w:rPr>
          <w:rFonts w:ascii="Times New Roman" w:hAnsi="Times New Roman"/>
          <w:sz w:val="18"/>
          <w:szCs w:val="18"/>
        </w:rPr>
        <w:t>- Доходная часть бюджета на 2024 год уточнена в сумме 62 910,37559 тыс. руб., исполнение за отчетный период составляет 66 663,29612 тыс. руб., что составляет 105,97% к годовому плану.</w:t>
      </w:r>
    </w:p>
    <w:p w14:paraId="7B4EE049" w14:textId="77777777" w:rsidR="00BD37FC" w:rsidRPr="00BD37FC" w:rsidRDefault="00BD37FC" w:rsidP="00BD37FC">
      <w:pPr>
        <w:spacing w:after="0" w:line="360" w:lineRule="auto"/>
        <w:ind w:firstLine="567"/>
        <w:jc w:val="both"/>
        <w:rPr>
          <w:rFonts w:ascii="Times New Roman" w:hAnsi="Times New Roman"/>
          <w:sz w:val="18"/>
          <w:szCs w:val="18"/>
        </w:rPr>
      </w:pPr>
      <w:r w:rsidRPr="00BD37FC">
        <w:rPr>
          <w:rFonts w:ascii="Times New Roman" w:hAnsi="Times New Roman"/>
          <w:sz w:val="18"/>
          <w:szCs w:val="18"/>
        </w:rPr>
        <w:t>- Расходная часть бюджета на 2024 год уточнена в сумме 66 802,62044 тыс. руб., исполнение за отчетный период составляет 65 472,92572 тыс. руб., или 98,00% к годовому плану.</w:t>
      </w:r>
    </w:p>
    <w:p w14:paraId="1BFF3AC5" w14:textId="77777777" w:rsidR="00BD37FC" w:rsidRPr="00BD37FC" w:rsidRDefault="00BD37FC" w:rsidP="00BD37FC">
      <w:pPr>
        <w:spacing w:after="0" w:line="360" w:lineRule="auto"/>
        <w:ind w:firstLine="567"/>
        <w:jc w:val="both"/>
        <w:rPr>
          <w:rFonts w:ascii="Times New Roman" w:hAnsi="Times New Roman"/>
          <w:sz w:val="18"/>
          <w:szCs w:val="18"/>
        </w:rPr>
      </w:pPr>
      <w:r w:rsidRPr="00BD37FC">
        <w:rPr>
          <w:rFonts w:ascii="Times New Roman" w:hAnsi="Times New Roman"/>
          <w:sz w:val="18"/>
          <w:szCs w:val="18"/>
        </w:rPr>
        <w:t xml:space="preserve">- Дефицит бюджета составляет 3 892,24485 тыс. руб. </w:t>
      </w:r>
    </w:p>
    <w:p w14:paraId="297E60EC" w14:textId="77777777" w:rsidR="00BD37FC" w:rsidRPr="00BD37FC" w:rsidRDefault="00BD37FC" w:rsidP="00BD37FC">
      <w:pPr>
        <w:spacing w:after="0" w:line="360" w:lineRule="auto"/>
        <w:ind w:firstLine="567"/>
        <w:jc w:val="both"/>
        <w:rPr>
          <w:rFonts w:ascii="Times New Roman" w:hAnsi="Times New Roman"/>
          <w:sz w:val="18"/>
          <w:szCs w:val="18"/>
        </w:rPr>
      </w:pPr>
    </w:p>
    <w:p w14:paraId="705910E7" w14:textId="77777777" w:rsidR="00BD37FC" w:rsidRPr="00BD37FC" w:rsidRDefault="00BD37FC" w:rsidP="00BD37FC">
      <w:pPr>
        <w:spacing w:after="0" w:line="360" w:lineRule="auto"/>
        <w:rPr>
          <w:rFonts w:ascii="Times New Roman" w:eastAsia="Calibri" w:hAnsi="Times New Roman"/>
          <w:color w:val="FF0000"/>
          <w:sz w:val="18"/>
          <w:szCs w:val="18"/>
          <w:lang w:eastAsia="en-US"/>
        </w:rPr>
      </w:pPr>
      <w:r w:rsidRPr="00BD37FC">
        <w:rPr>
          <w:rFonts w:eastAsia="Calibri"/>
          <w:noProof/>
          <w:sz w:val="18"/>
          <w:szCs w:val="18"/>
        </w:rPr>
        <w:lastRenderedPageBreak/>
        <w:drawing>
          <wp:inline distT="0" distB="0" distL="0" distR="0" wp14:anchorId="23673896" wp14:editId="49F2873E">
            <wp:extent cx="5610225" cy="28098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EA5F96" w14:textId="77777777" w:rsidR="00BD37FC" w:rsidRPr="00BD37FC" w:rsidRDefault="00BD37FC" w:rsidP="00BD37FC">
      <w:pPr>
        <w:spacing w:after="0" w:line="360" w:lineRule="auto"/>
        <w:jc w:val="both"/>
        <w:rPr>
          <w:rFonts w:ascii="Times New Roman" w:eastAsia="Calibri" w:hAnsi="Times New Roman"/>
          <w:b/>
          <w:sz w:val="18"/>
          <w:szCs w:val="18"/>
          <w:lang w:eastAsia="en-US"/>
        </w:rPr>
      </w:pPr>
      <w:r w:rsidRPr="00BD37FC">
        <w:rPr>
          <w:rFonts w:ascii="Times New Roman" w:eastAsia="Calibri" w:hAnsi="Times New Roman"/>
          <w:b/>
          <w:noProof/>
          <w:sz w:val="18"/>
          <w:szCs w:val="18"/>
        </w:rPr>
        <w:drawing>
          <wp:inline distT="0" distB="0" distL="0" distR="0" wp14:anchorId="783B2A90" wp14:editId="10DCDCBD">
            <wp:extent cx="5610225" cy="360045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161C618"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p>
    <w:p w14:paraId="4EF9874C"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3.1.  Исполнение доходной части местного бюджета.</w:t>
      </w:r>
    </w:p>
    <w:p w14:paraId="55C83CC2" w14:textId="77777777" w:rsidR="00BD37FC" w:rsidRPr="00BD37FC" w:rsidRDefault="00BD37FC" w:rsidP="00BD37FC">
      <w:pPr>
        <w:spacing w:after="0" w:line="360" w:lineRule="auto"/>
        <w:ind w:firstLine="709"/>
        <w:jc w:val="both"/>
        <w:rPr>
          <w:rFonts w:ascii="Times New Roman" w:eastAsia="Calibri" w:hAnsi="Times New Roman"/>
          <w:b/>
          <w:color w:val="FF0000"/>
          <w:sz w:val="18"/>
          <w:szCs w:val="18"/>
          <w:lang w:eastAsia="en-US"/>
        </w:rPr>
      </w:pPr>
    </w:p>
    <w:p w14:paraId="7DCFC99F"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Налоговые и неналоговые доходы бюджета сельского поселения Сентябрьский на 2024 год запланированы в сумме 25 018,560000 тыс. руб., исполнены на 115,00% в сумме 28 771,48053 тыс. руб. Поступление налоговых и неналоговых доходов по сравнению с прошлым годом увеличилось на 5 344,86230тыс. рублей (фактическое поступление за 2023 год составляло 23 426,61823 тыс. рублей).</w:t>
      </w:r>
      <w:proofErr w:type="gramEnd"/>
    </w:p>
    <w:p w14:paraId="2776CF3A"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Доля поступивших налоговых и неналоговых доходов за отчетный период в общей сумме поступивших доходов составила 43,16%.</w:t>
      </w:r>
    </w:p>
    <w:p w14:paraId="13F89E4B"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На долю НДФЛ приходится 76,67% от всех запланированных на 2024 год собственных доходов. Поступление НДФЛ выполнено на 117,71% и составляет 22 058,02719 тыс. руб. при годовом плане 18 739,0 тыс. рублей. НДФЛ является одним из основных доходных источников бюджета сельского поселения Сентябрьский</w:t>
      </w:r>
      <w:r w:rsidRPr="00BD37FC">
        <w:rPr>
          <w:rFonts w:ascii="Times New Roman" w:eastAsia="Calibri" w:hAnsi="Times New Roman"/>
          <w:b/>
          <w:sz w:val="18"/>
          <w:szCs w:val="18"/>
          <w:lang w:eastAsia="en-US"/>
        </w:rPr>
        <w:t xml:space="preserve">, </w:t>
      </w:r>
      <w:r w:rsidRPr="00BD37FC">
        <w:rPr>
          <w:rFonts w:ascii="Times New Roman" w:eastAsia="Calibri" w:hAnsi="Times New Roman"/>
          <w:sz w:val="18"/>
          <w:szCs w:val="18"/>
          <w:lang w:eastAsia="en-US"/>
        </w:rPr>
        <w:t xml:space="preserve">который в отчетном периоде увеличился в результате деятельности предприятий. </w:t>
      </w:r>
    </w:p>
    <w:p w14:paraId="43DD5BE4" w14:textId="77777777" w:rsidR="00BD37FC" w:rsidRPr="00BD37FC" w:rsidRDefault="00BD37FC" w:rsidP="00BD37FC">
      <w:pPr>
        <w:spacing w:after="0" w:line="360" w:lineRule="auto"/>
        <w:ind w:firstLine="709"/>
        <w:jc w:val="both"/>
        <w:rPr>
          <w:rFonts w:ascii="Times New Roman" w:eastAsia="Calibri" w:hAnsi="Times New Roman"/>
          <w:i/>
          <w:sz w:val="18"/>
          <w:szCs w:val="18"/>
          <w:lang w:eastAsia="en-US"/>
        </w:rPr>
      </w:pPr>
      <w:r w:rsidRPr="00BD37FC">
        <w:rPr>
          <w:rFonts w:ascii="Times New Roman" w:eastAsia="Calibri" w:hAnsi="Times New Roman"/>
          <w:sz w:val="18"/>
          <w:szCs w:val="18"/>
          <w:lang w:eastAsia="en-US"/>
        </w:rPr>
        <w:t>От акцизов по подакцизным товарам (продукции), производимым на территории Российской Федерации спрогнозированы поступления в сумме 632 тыс. рублей.</w:t>
      </w:r>
      <w:r w:rsidRPr="00BD37FC">
        <w:rPr>
          <w:rFonts w:ascii="Times New Roman" w:eastAsia="Calibri" w:hAnsi="Times New Roman"/>
          <w:i/>
          <w:sz w:val="18"/>
          <w:szCs w:val="18"/>
          <w:lang w:eastAsia="en-US"/>
        </w:rPr>
        <w:t xml:space="preserve"> </w:t>
      </w:r>
      <w:proofErr w:type="gramStart"/>
      <w:r w:rsidRPr="00BD37FC">
        <w:rPr>
          <w:rFonts w:ascii="Times New Roman" w:eastAsia="Calibri" w:hAnsi="Times New Roman"/>
          <w:sz w:val="18"/>
          <w:szCs w:val="18"/>
          <w:lang w:eastAsia="en-US"/>
        </w:rPr>
        <w:t>Выполнены</w:t>
      </w:r>
      <w:proofErr w:type="gramEnd"/>
      <w:r w:rsidRPr="00BD37FC">
        <w:rPr>
          <w:rFonts w:ascii="Times New Roman" w:eastAsia="Calibri" w:hAnsi="Times New Roman"/>
          <w:sz w:val="18"/>
          <w:szCs w:val="18"/>
          <w:lang w:eastAsia="en-US"/>
        </w:rPr>
        <w:t xml:space="preserve"> на 115,58 % и составляют 730,46722 тыс. рублей.</w:t>
      </w:r>
    </w:p>
    <w:p w14:paraId="1E1B1FF5"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На долю налога на имущество физических лиц приходится 0,89% от всех запланированных годовых доходов и поступивших доходов бюджета за 2024 год. Поступления по налогу на имущество за отчетный период выполнен на 100,13% или на 591,75978 тыс. рублей при годовом плане 543 тыс. рублей. </w:t>
      </w:r>
    </w:p>
    <w:p w14:paraId="11A5C396"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На долю земельного налога с юридических лиц в бюджете поселения приходится </w:t>
      </w:r>
      <w:r w:rsidRPr="00BD37FC">
        <w:rPr>
          <w:rFonts w:ascii="Times New Roman" w:eastAsia="Calibri" w:hAnsi="Times New Roman"/>
          <w:color w:val="000000"/>
          <w:sz w:val="18"/>
          <w:szCs w:val="18"/>
          <w:lang w:eastAsia="en-US"/>
        </w:rPr>
        <w:t xml:space="preserve">0,45% </w:t>
      </w:r>
      <w:r w:rsidRPr="00BD37FC">
        <w:rPr>
          <w:rFonts w:ascii="Times New Roman" w:eastAsia="Calibri" w:hAnsi="Times New Roman"/>
          <w:sz w:val="18"/>
          <w:szCs w:val="18"/>
          <w:lang w:eastAsia="en-US"/>
        </w:rPr>
        <w:t xml:space="preserve">от всех запланированных собственных доходов на 2024 год, что составляет 120 тыс. рублей. Исполнено 62,09945 тыс. рублей, что составляет 51,74% от годового плана. </w:t>
      </w:r>
    </w:p>
    <w:p w14:paraId="1F4D1335"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lastRenderedPageBreak/>
        <w:t xml:space="preserve">На долю земельного налога с физических лиц в бюджете поселения приходится </w:t>
      </w:r>
      <w:r w:rsidRPr="00BD37FC">
        <w:rPr>
          <w:rFonts w:ascii="Times New Roman" w:eastAsia="Calibri" w:hAnsi="Times New Roman"/>
          <w:color w:val="000000"/>
          <w:sz w:val="18"/>
          <w:szCs w:val="18"/>
          <w:lang w:eastAsia="en-US"/>
        </w:rPr>
        <w:t xml:space="preserve">0,06% </w:t>
      </w:r>
      <w:r w:rsidRPr="00BD37FC">
        <w:rPr>
          <w:rFonts w:ascii="Times New Roman" w:eastAsia="Calibri" w:hAnsi="Times New Roman"/>
          <w:sz w:val="18"/>
          <w:szCs w:val="18"/>
          <w:lang w:eastAsia="en-US"/>
        </w:rPr>
        <w:t xml:space="preserve">от всех запланированных собственных доходов на 2024 год, что составляет 19 тыс. рублей. Исполнено 19,80408 тыс. рублей, что составляет 104,23 % от годового плана. </w:t>
      </w:r>
    </w:p>
    <w:p w14:paraId="6AE69731"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На долю транспортного налога в бюджете поселения приходится 0,09% от всех запланированных доходов на 2024 год, что составляет 57 тыс. рублей. Исполнено 70,22871 тыс. рублей, что составляет 123,21 % от годового плана. </w:t>
      </w:r>
    </w:p>
    <w:p w14:paraId="2B4322D2"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Государственная пошлина за совершение нотариальных действий </w:t>
      </w:r>
      <w:proofErr w:type="gramStart"/>
      <w:r w:rsidRPr="00BD37FC">
        <w:rPr>
          <w:rFonts w:ascii="Times New Roman" w:eastAsia="Calibri" w:hAnsi="Times New Roman"/>
          <w:sz w:val="18"/>
          <w:szCs w:val="18"/>
          <w:lang w:eastAsia="en-US"/>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w:t>
      </w:r>
      <w:proofErr w:type="gramEnd"/>
      <w:r w:rsidRPr="00BD37FC">
        <w:rPr>
          <w:rFonts w:ascii="Times New Roman" w:eastAsia="Calibri" w:hAnsi="Times New Roman"/>
          <w:sz w:val="18"/>
          <w:szCs w:val="18"/>
          <w:lang w:eastAsia="en-US"/>
        </w:rPr>
        <w:t xml:space="preserve"> в сумме 5 тыс. руб. поступление составило 9,760 тыс. рублей или 195,20%. </w:t>
      </w:r>
    </w:p>
    <w:p w14:paraId="499B9B0B"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Доходы от сдачи в аренду имущества, составляющего казну поселений (за исключением земельных участков) - в сумме 195,61122 тыс. руб. при годовом плане 114,560 тыс. руб., план выполнен на 170,75%.</w:t>
      </w:r>
    </w:p>
    <w:p w14:paraId="7197DD25"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Прочие поступления от использования имущества, находящегося в собственности поселений в сумме 131,93637 тыс. руб. при годовом плане 160 тыс. руб., план выполнен на 82,46% (поступления согласно заключенному агентскому договору по начислению, сбору и оплаты за наём жилых помещений (оплата поквартальная))</w:t>
      </w:r>
    </w:p>
    <w:p w14:paraId="6A0BC0B6"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Доходы от продажи квартир, находящихся в собственности поселений – поступили в сумме 4 933,60196 тыс. руб. при годовом плане 4 800 тыс. руб., план выполнен на 102,78%. </w:t>
      </w:r>
    </w:p>
    <w:p w14:paraId="5FECF216"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u w:val="single"/>
          <w:lang w:eastAsia="en-US"/>
        </w:rPr>
        <w:t>Безвозмездные поступления</w:t>
      </w:r>
      <w:r w:rsidRPr="00BD37FC">
        <w:rPr>
          <w:rFonts w:ascii="Times New Roman" w:eastAsia="Calibri" w:hAnsi="Times New Roman"/>
          <w:sz w:val="18"/>
          <w:szCs w:val="18"/>
          <w:lang w:eastAsia="en-US"/>
        </w:rPr>
        <w:t xml:space="preserve"> сельского поселения Сентябрьский на 2024 год запланированы в сумме 37 891,81559 тыс. руб., исполнены на 100% в сумме 37 981,81559 тыс. руб. </w:t>
      </w:r>
    </w:p>
    <w:p w14:paraId="20102C62"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Доля поступивших безвозмездных перечислений за отчетный период в общей сумме поступивших доходов составила 56,84%.</w:t>
      </w:r>
    </w:p>
    <w:p w14:paraId="27835EC8" w14:textId="77777777" w:rsidR="00BD37FC" w:rsidRPr="00BD37FC" w:rsidRDefault="00BD37FC" w:rsidP="00BD37FC">
      <w:pPr>
        <w:spacing w:after="0" w:line="360" w:lineRule="auto"/>
        <w:ind w:firstLine="709"/>
        <w:jc w:val="both"/>
        <w:rPr>
          <w:rFonts w:ascii="Times New Roman" w:eastAsia="Calibri" w:hAnsi="Times New Roman"/>
          <w:color w:val="FF0000"/>
          <w:sz w:val="18"/>
          <w:szCs w:val="18"/>
          <w:lang w:eastAsia="en-US"/>
        </w:rPr>
      </w:pPr>
    </w:p>
    <w:p w14:paraId="75D7D474" w14:textId="77777777" w:rsidR="00BD37FC" w:rsidRPr="00BD37FC" w:rsidRDefault="00BD37FC" w:rsidP="00BD37FC">
      <w:pPr>
        <w:spacing w:after="0" w:line="360" w:lineRule="auto"/>
        <w:ind w:firstLine="709"/>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3.2.  Исполнение расходной части местного бюджета.</w:t>
      </w:r>
    </w:p>
    <w:p w14:paraId="73FE5003" w14:textId="77777777" w:rsidR="00BD37FC" w:rsidRPr="00BD37FC" w:rsidRDefault="00BD37FC" w:rsidP="00BD37FC">
      <w:pPr>
        <w:spacing w:after="0" w:line="360" w:lineRule="auto"/>
        <w:ind w:firstLine="709"/>
        <w:jc w:val="both"/>
        <w:rPr>
          <w:rFonts w:ascii="Times New Roman" w:eastAsia="Calibri" w:hAnsi="Times New Roman"/>
          <w:color w:val="FF0000"/>
          <w:sz w:val="18"/>
          <w:szCs w:val="18"/>
          <w:lang w:eastAsia="en-US"/>
        </w:rPr>
      </w:pPr>
    </w:p>
    <w:p w14:paraId="7E507640" w14:textId="77777777" w:rsidR="00BD37FC" w:rsidRPr="00BD37FC" w:rsidRDefault="00BD37FC" w:rsidP="00BD37FC">
      <w:pPr>
        <w:spacing w:after="0" w:line="360" w:lineRule="auto"/>
        <w:ind w:firstLine="567"/>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Расходная часть бюджета сельского поселения Сентябрьский за 2024 год исполнена на сумму 65 472,92575 тыс. руб., что составляет 98% к годовому плану – 66 802,62044</w:t>
      </w:r>
      <w:r w:rsidRPr="00BD37FC">
        <w:rPr>
          <w:rFonts w:eastAsia="Calibri"/>
          <w:sz w:val="18"/>
          <w:szCs w:val="18"/>
          <w:lang w:eastAsia="en-US"/>
        </w:rPr>
        <w:t xml:space="preserve"> </w:t>
      </w:r>
      <w:r w:rsidRPr="00BD37FC">
        <w:rPr>
          <w:rFonts w:ascii="Times New Roman" w:eastAsia="Calibri" w:hAnsi="Times New Roman"/>
          <w:sz w:val="18"/>
          <w:szCs w:val="18"/>
          <w:lang w:eastAsia="en-US"/>
        </w:rPr>
        <w:t>тыс. рублей.</w:t>
      </w:r>
    </w:p>
    <w:p w14:paraId="6FD57C7E" w14:textId="77777777" w:rsidR="00BD37FC" w:rsidRPr="00BD37FC" w:rsidRDefault="00BD37FC" w:rsidP="00BD37FC">
      <w:pPr>
        <w:autoSpaceDE w:val="0"/>
        <w:autoSpaceDN w:val="0"/>
        <w:adjustRightInd w:val="0"/>
        <w:spacing w:after="0" w:line="360" w:lineRule="auto"/>
        <w:ind w:firstLine="540"/>
        <w:jc w:val="both"/>
        <w:rPr>
          <w:rFonts w:ascii="Times New Roman" w:hAnsi="Times New Roman"/>
          <w:sz w:val="18"/>
          <w:szCs w:val="18"/>
        </w:rPr>
      </w:pPr>
      <w:r w:rsidRPr="00BD37FC">
        <w:rPr>
          <w:rFonts w:ascii="Times New Roman" w:hAnsi="Times New Roman"/>
          <w:sz w:val="18"/>
          <w:szCs w:val="18"/>
        </w:rPr>
        <w:t xml:space="preserve">В отчетном периоде в реализации находились 7 муниципальных программ на запланированную общую сумму 66 011,85322 тыс. рублей, исполнение составляет 64 777,65850 тыс. рублей или 98,13%.  </w:t>
      </w:r>
    </w:p>
    <w:p w14:paraId="6C15E8BA" w14:textId="77777777" w:rsidR="00BD37FC" w:rsidRPr="00BD37FC" w:rsidRDefault="00BD37FC" w:rsidP="00BD37FC">
      <w:pPr>
        <w:autoSpaceDE w:val="0"/>
        <w:autoSpaceDN w:val="0"/>
        <w:adjustRightInd w:val="0"/>
        <w:spacing w:after="0" w:line="360" w:lineRule="auto"/>
        <w:ind w:firstLine="540"/>
        <w:jc w:val="both"/>
        <w:rPr>
          <w:rFonts w:ascii="Arial" w:hAnsi="Arial" w:cs="Arial"/>
          <w:color w:val="FF0000"/>
          <w:sz w:val="18"/>
          <w:szCs w:val="18"/>
        </w:rPr>
      </w:pPr>
    </w:p>
    <w:tbl>
      <w:tblPr>
        <w:tblStyle w:val="GridTable1LightAccent3"/>
        <w:tblW w:w="9664" w:type="dxa"/>
        <w:tblLook w:val="04A0" w:firstRow="1" w:lastRow="0" w:firstColumn="1" w:lastColumn="0" w:noHBand="0" w:noVBand="1"/>
      </w:tblPr>
      <w:tblGrid>
        <w:gridCol w:w="2176"/>
        <w:gridCol w:w="1116"/>
        <w:gridCol w:w="2639"/>
        <w:gridCol w:w="1239"/>
        <w:gridCol w:w="1292"/>
        <w:gridCol w:w="1202"/>
      </w:tblGrid>
      <w:tr w:rsidR="00BD37FC" w:rsidRPr="00BD37FC" w14:paraId="2EA7DD1F" w14:textId="77777777" w:rsidTr="00BD37FC">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176" w:type="dxa"/>
          </w:tcPr>
          <w:p w14:paraId="1F8E2A9F" w14:textId="77777777" w:rsidR="00BD37FC" w:rsidRPr="00BD37FC" w:rsidRDefault="00BD37FC" w:rsidP="00BD37FC">
            <w:pPr>
              <w:spacing w:after="0" w:line="360" w:lineRule="auto"/>
              <w:jc w:val="center"/>
              <w:rPr>
                <w:rFonts w:ascii="Times New Roman" w:eastAsia="Calibri" w:hAnsi="Times New Roman"/>
                <w:color w:val="000000"/>
                <w:sz w:val="18"/>
                <w:szCs w:val="18"/>
              </w:rPr>
            </w:pPr>
            <w:r w:rsidRPr="00BD37FC">
              <w:rPr>
                <w:rFonts w:ascii="Times New Roman" w:eastAsia="Calibri" w:hAnsi="Times New Roman"/>
                <w:color w:val="000000"/>
                <w:sz w:val="18"/>
                <w:szCs w:val="18"/>
              </w:rPr>
              <w:t>Наименование муниципальной программы</w:t>
            </w:r>
          </w:p>
        </w:tc>
        <w:tc>
          <w:tcPr>
            <w:tcW w:w="1116" w:type="dxa"/>
          </w:tcPr>
          <w:p w14:paraId="2C05E3C3"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КЦСР</w:t>
            </w:r>
          </w:p>
        </w:tc>
        <w:tc>
          <w:tcPr>
            <w:tcW w:w="2639" w:type="dxa"/>
          </w:tcPr>
          <w:p w14:paraId="78FF8D0C"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Мероприятия, обеспечиваемые муниципальной программой</w:t>
            </w:r>
          </w:p>
        </w:tc>
        <w:tc>
          <w:tcPr>
            <w:tcW w:w="1239" w:type="dxa"/>
          </w:tcPr>
          <w:p w14:paraId="7ED3040F"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Плановые назначения</w:t>
            </w:r>
          </w:p>
        </w:tc>
        <w:tc>
          <w:tcPr>
            <w:tcW w:w="1292" w:type="dxa"/>
          </w:tcPr>
          <w:p w14:paraId="004FB9A6"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Фактическое исполнение</w:t>
            </w:r>
          </w:p>
        </w:tc>
        <w:tc>
          <w:tcPr>
            <w:tcW w:w="1202" w:type="dxa"/>
          </w:tcPr>
          <w:p w14:paraId="0D91D512" w14:textId="77777777" w:rsidR="00BD37FC" w:rsidRPr="00BD37FC" w:rsidRDefault="00BD37FC" w:rsidP="00BD37F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Исполнение </w:t>
            </w:r>
            <w:proofErr w:type="gramStart"/>
            <w:r w:rsidRPr="00BD37FC">
              <w:rPr>
                <w:rFonts w:ascii="Times New Roman" w:eastAsia="Calibri" w:hAnsi="Times New Roman"/>
                <w:color w:val="000000"/>
                <w:sz w:val="18"/>
                <w:szCs w:val="18"/>
              </w:rPr>
              <w:t>в</w:t>
            </w:r>
            <w:proofErr w:type="gramEnd"/>
            <w:r w:rsidRPr="00BD37FC">
              <w:rPr>
                <w:rFonts w:ascii="Times New Roman" w:eastAsia="Calibri" w:hAnsi="Times New Roman"/>
                <w:color w:val="000000"/>
                <w:sz w:val="18"/>
                <w:szCs w:val="18"/>
              </w:rPr>
              <w:t xml:space="preserve"> %</w:t>
            </w:r>
          </w:p>
        </w:tc>
      </w:tr>
      <w:tr w:rsidR="00BD37FC" w:rsidRPr="00BD37FC" w14:paraId="144610DC" w14:textId="77777777" w:rsidTr="00BD37FC">
        <w:trPr>
          <w:trHeight w:val="952"/>
        </w:trPr>
        <w:tc>
          <w:tcPr>
            <w:cnfStyle w:val="001000000000" w:firstRow="0" w:lastRow="0" w:firstColumn="1" w:lastColumn="0" w:oddVBand="0" w:evenVBand="0" w:oddHBand="0" w:evenHBand="0" w:firstRowFirstColumn="0" w:firstRowLastColumn="0" w:lastRowFirstColumn="0" w:lastRowLastColumn="0"/>
            <w:tcW w:w="2176" w:type="dxa"/>
          </w:tcPr>
          <w:p w14:paraId="78DABE57" w14:textId="77777777" w:rsidR="00BD37FC" w:rsidRPr="00BD37FC" w:rsidRDefault="00BD37FC" w:rsidP="00BD37FC">
            <w:pPr>
              <w:spacing w:after="0" w:line="360" w:lineRule="auto"/>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Муниципальная программа "Развитие транспортной системы сельского поселения </w:t>
            </w:r>
            <w:proofErr w:type="gramStart"/>
            <w:r w:rsidRPr="00BD37FC">
              <w:rPr>
                <w:rFonts w:ascii="Times New Roman" w:eastAsia="Calibri" w:hAnsi="Times New Roman"/>
                <w:color w:val="000000"/>
                <w:sz w:val="18"/>
                <w:szCs w:val="18"/>
              </w:rPr>
              <w:t>Сентябрьский</w:t>
            </w:r>
            <w:proofErr w:type="gramEnd"/>
            <w:r w:rsidRPr="00BD37FC">
              <w:rPr>
                <w:rFonts w:ascii="Times New Roman" w:eastAsia="Calibri" w:hAnsi="Times New Roman"/>
                <w:color w:val="000000"/>
                <w:sz w:val="18"/>
                <w:szCs w:val="18"/>
              </w:rPr>
              <w:t>"</w:t>
            </w:r>
          </w:p>
        </w:tc>
        <w:tc>
          <w:tcPr>
            <w:tcW w:w="1116" w:type="dxa"/>
          </w:tcPr>
          <w:p w14:paraId="7AC4F7F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0100000000</w:t>
            </w:r>
          </w:p>
        </w:tc>
        <w:tc>
          <w:tcPr>
            <w:tcW w:w="2639" w:type="dxa"/>
          </w:tcPr>
          <w:p w14:paraId="716A331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Содержание и ремонт автомобильных дорог местного значения</w:t>
            </w:r>
          </w:p>
        </w:tc>
        <w:tc>
          <w:tcPr>
            <w:tcW w:w="1239" w:type="dxa"/>
          </w:tcPr>
          <w:p w14:paraId="1236201E"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7 082,37545</w:t>
            </w:r>
          </w:p>
        </w:tc>
        <w:tc>
          <w:tcPr>
            <w:tcW w:w="1292" w:type="dxa"/>
          </w:tcPr>
          <w:p w14:paraId="417AEC00"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7 055,55849</w:t>
            </w:r>
          </w:p>
        </w:tc>
        <w:tc>
          <w:tcPr>
            <w:tcW w:w="1202" w:type="dxa"/>
          </w:tcPr>
          <w:p w14:paraId="23BC925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99,62</w:t>
            </w:r>
          </w:p>
        </w:tc>
      </w:tr>
      <w:tr w:rsidR="00BD37FC" w:rsidRPr="00BD37FC" w14:paraId="2DC33838" w14:textId="77777777" w:rsidTr="00BD37F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5F017CD2" w14:textId="77777777" w:rsidR="00BD37FC" w:rsidRPr="00BD37FC" w:rsidRDefault="00BD37FC" w:rsidP="00BD37FC">
            <w:pPr>
              <w:spacing w:after="0" w:line="360" w:lineRule="auto"/>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BD37FC">
              <w:rPr>
                <w:rFonts w:ascii="Times New Roman" w:eastAsia="Calibri" w:hAnsi="Times New Roman"/>
                <w:color w:val="000000"/>
                <w:sz w:val="18"/>
                <w:szCs w:val="18"/>
              </w:rPr>
              <w:t>Сентябрьский</w:t>
            </w:r>
            <w:proofErr w:type="gramEnd"/>
            <w:r w:rsidRPr="00BD37FC">
              <w:rPr>
                <w:rFonts w:ascii="Times New Roman" w:eastAsia="Calibri" w:hAnsi="Times New Roman"/>
                <w:color w:val="000000"/>
                <w:sz w:val="18"/>
                <w:szCs w:val="18"/>
              </w:rPr>
              <w:t>"</w:t>
            </w:r>
          </w:p>
        </w:tc>
        <w:tc>
          <w:tcPr>
            <w:tcW w:w="1116" w:type="dxa"/>
            <w:hideMark/>
          </w:tcPr>
          <w:p w14:paraId="571E674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0300000000</w:t>
            </w:r>
          </w:p>
        </w:tc>
        <w:tc>
          <w:tcPr>
            <w:tcW w:w="2639" w:type="dxa"/>
            <w:hideMark/>
          </w:tcPr>
          <w:p w14:paraId="446C99E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39" w:type="dxa"/>
          </w:tcPr>
          <w:p w14:paraId="15584873" w14:textId="77777777" w:rsidR="00BD37FC" w:rsidRPr="00BD37FC" w:rsidRDefault="00BD37FC" w:rsidP="00BD37FC">
            <w:pPr>
              <w:tabs>
                <w:tab w:val="center" w:pos="520"/>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361,57046</w:t>
            </w:r>
          </w:p>
        </w:tc>
        <w:tc>
          <w:tcPr>
            <w:tcW w:w="1292" w:type="dxa"/>
          </w:tcPr>
          <w:p w14:paraId="76E012F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361,57046</w:t>
            </w:r>
          </w:p>
        </w:tc>
        <w:tc>
          <w:tcPr>
            <w:tcW w:w="1202" w:type="dxa"/>
          </w:tcPr>
          <w:p w14:paraId="0D4511A9"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100</w:t>
            </w:r>
          </w:p>
        </w:tc>
      </w:tr>
      <w:tr w:rsidR="00BD37FC" w:rsidRPr="00BD37FC" w14:paraId="069B0DA6" w14:textId="77777777" w:rsidTr="00BD37FC">
        <w:trPr>
          <w:trHeight w:val="1575"/>
        </w:trPr>
        <w:tc>
          <w:tcPr>
            <w:cnfStyle w:val="001000000000" w:firstRow="0" w:lastRow="0" w:firstColumn="1" w:lastColumn="0" w:oddVBand="0" w:evenVBand="0" w:oddHBand="0" w:evenHBand="0" w:firstRowFirstColumn="0" w:firstRowLastColumn="0" w:lastRowFirstColumn="0" w:lastRowLastColumn="0"/>
            <w:tcW w:w="2176" w:type="dxa"/>
            <w:hideMark/>
          </w:tcPr>
          <w:p w14:paraId="35507C2F" w14:textId="77777777" w:rsidR="00BD37FC" w:rsidRPr="00BD37FC" w:rsidRDefault="00BD37FC" w:rsidP="00BD37FC">
            <w:pPr>
              <w:spacing w:after="0" w:line="360" w:lineRule="auto"/>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Муниципальная программа "Развитие информационной среды и поддержание в рабочем состоянии средств вычислительной техники муниципальных </w:t>
            </w:r>
            <w:r w:rsidRPr="00BD37FC">
              <w:rPr>
                <w:rFonts w:ascii="Times New Roman" w:eastAsia="Calibri" w:hAnsi="Times New Roman"/>
                <w:color w:val="000000"/>
                <w:sz w:val="18"/>
                <w:szCs w:val="18"/>
              </w:rPr>
              <w:lastRenderedPageBreak/>
              <w:t xml:space="preserve">учреждений сельского поселения </w:t>
            </w:r>
            <w:proofErr w:type="gramStart"/>
            <w:r w:rsidRPr="00BD37FC">
              <w:rPr>
                <w:rFonts w:ascii="Times New Roman" w:eastAsia="Calibri" w:hAnsi="Times New Roman"/>
                <w:color w:val="000000"/>
                <w:sz w:val="18"/>
                <w:szCs w:val="18"/>
              </w:rPr>
              <w:t>Сентябрьский</w:t>
            </w:r>
            <w:proofErr w:type="gramEnd"/>
            <w:r w:rsidRPr="00BD37FC">
              <w:rPr>
                <w:rFonts w:ascii="Times New Roman" w:eastAsia="Calibri" w:hAnsi="Times New Roman"/>
                <w:color w:val="000000"/>
                <w:sz w:val="18"/>
                <w:szCs w:val="18"/>
              </w:rPr>
              <w:t>"</w:t>
            </w:r>
          </w:p>
        </w:tc>
        <w:tc>
          <w:tcPr>
            <w:tcW w:w="1116" w:type="dxa"/>
            <w:hideMark/>
          </w:tcPr>
          <w:p w14:paraId="6BB8E79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lastRenderedPageBreak/>
              <w:t>0400000000</w:t>
            </w:r>
          </w:p>
        </w:tc>
        <w:tc>
          <w:tcPr>
            <w:tcW w:w="2639" w:type="dxa"/>
            <w:hideMark/>
          </w:tcPr>
          <w:p w14:paraId="2F9AA2B8"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Приобретение, замена, содержание и обслуживание информационных ресурсов. Обеспечение доступа к сети Интернет. Обеспечение защиты информации и персональных данных</w:t>
            </w:r>
          </w:p>
        </w:tc>
        <w:tc>
          <w:tcPr>
            <w:tcW w:w="1239" w:type="dxa"/>
          </w:tcPr>
          <w:p w14:paraId="5A612C4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1 213,12222</w:t>
            </w:r>
          </w:p>
        </w:tc>
        <w:tc>
          <w:tcPr>
            <w:tcW w:w="1292" w:type="dxa"/>
          </w:tcPr>
          <w:p w14:paraId="5CEDA6C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1 188,38679</w:t>
            </w:r>
          </w:p>
        </w:tc>
        <w:tc>
          <w:tcPr>
            <w:tcW w:w="1202" w:type="dxa"/>
          </w:tcPr>
          <w:p w14:paraId="2423A5C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97,96</w:t>
            </w:r>
          </w:p>
        </w:tc>
      </w:tr>
      <w:tr w:rsidR="00BD37FC" w:rsidRPr="00BD37FC" w14:paraId="6EF1E352" w14:textId="77777777" w:rsidTr="00BD37FC">
        <w:trPr>
          <w:trHeight w:val="772"/>
        </w:trPr>
        <w:tc>
          <w:tcPr>
            <w:cnfStyle w:val="001000000000" w:firstRow="0" w:lastRow="0" w:firstColumn="1" w:lastColumn="0" w:oddVBand="0" w:evenVBand="0" w:oddHBand="0" w:evenHBand="0" w:firstRowFirstColumn="0" w:firstRowLastColumn="0" w:lastRowFirstColumn="0" w:lastRowLastColumn="0"/>
            <w:tcW w:w="2176" w:type="dxa"/>
            <w:hideMark/>
          </w:tcPr>
          <w:p w14:paraId="05674AB0" w14:textId="77777777" w:rsidR="00BD37FC" w:rsidRPr="00BD37FC" w:rsidRDefault="00BD37FC" w:rsidP="00BD37FC">
            <w:pPr>
              <w:spacing w:after="0" w:line="360" w:lineRule="auto"/>
              <w:rPr>
                <w:rFonts w:ascii="Times New Roman" w:eastAsia="Calibri" w:hAnsi="Times New Roman"/>
                <w:color w:val="000000"/>
                <w:sz w:val="18"/>
                <w:szCs w:val="18"/>
              </w:rPr>
            </w:pPr>
            <w:r w:rsidRPr="00BD37FC">
              <w:rPr>
                <w:rFonts w:ascii="Times New Roman" w:eastAsia="Calibri" w:hAnsi="Times New Roman"/>
                <w:color w:val="000000"/>
                <w:sz w:val="18"/>
                <w:szCs w:val="18"/>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BD37FC">
              <w:rPr>
                <w:rFonts w:ascii="Times New Roman" w:eastAsia="Calibri" w:hAnsi="Times New Roman"/>
                <w:color w:val="000000"/>
                <w:sz w:val="18"/>
                <w:szCs w:val="18"/>
              </w:rPr>
              <w:t>Сентябрьский</w:t>
            </w:r>
            <w:proofErr w:type="gramEnd"/>
            <w:r w:rsidRPr="00BD37FC">
              <w:rPr>
                <w:rFonts w:ascii="Times New Roman" w:eastAsia="Calibri" w:hAnsi="Times New Roman"/>
                <w:color w:val="000000"/>
                <w:sz w:val="18"/>
                <w:szCs w:val="18"/>
              </w:rPr>
              <w:t>"</w:t>
            </w:r>
          </w:p>
        </w:tc>
        <w:tc>
          <w:tcPr>
            <w:tcW w:w="1116" w:type="dxa"/>
            <w:hideMark/>
          </w:tcPr>
          <w:p w14:paraId="66A8E9F2"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0500000000</w:t>
            </w:r>
          </w:p>
        </w:tc>
        <w:tc>
          <w:tcPr>
            <w:tcW w:w="2639" w:type="dxa"/>
            <w:hideMark/>
          </w:tcPr>
          <w:p w14:paraId="7923E8F7"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Благоустройство территорий поселения. Реализация проекта "Народный бюджет". Реализация инициативного проекта «Изготовление и установка монумента «Помните! Через века, </w:t>
            </w:r>
            <w:proofErr w:type="gramStart"/>
            <w:r w:rsidRPr="00BD37FC">
              <w:rPr>
                <w:rFonts w:ascii="Times New Roman" w:eastAsia="Calibri" w:hAnsi="Times New Roman"/>
                <w:color w:val="000000"/>
                <w:sz w:val="18"/>
                <w:szCs w:val="18"/>
              </w:rPr>
              <w:t>через</w:t>
            </w:r>
            <w:proofErr w:type="gramEnd"/>
            <w:r w:rsidRPr="00BD37FC">
              <w:rPr>
                <w:rFonts w:ascii="Times New Roman" w:eastAsia="Calibri" w:hAnsi="Times New Roman"/>
                <w:color w:val="000000"/>
                <w:sz w:val="18"/>
                <w:szCs w:val="18"/>
              </w:rPr>
              <w:t xml:space="preserve"> года, - помните!». Реализация программ формирования современной городской среды. </w:t>
            </w:r>
          </w:p>
        </w:tc>
        <w:tc>
          <w:tcPr>
            <w:tcW w:w="1239" w:type="dxa"/>
          </w:tcPr>
          <w:p w14:paraId="71AD35D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15 335,34958</w:t>
            </w:r>
          </w:p>
        </w:tc>
        <w:tc>
          <w:tcPr>
            <w:tcW w:w="1292" w:type="dxa"/>
          </w:tcPr>
          <w:p w14:paraId="1CF6E7A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15 299,91832</w:t>
            </w:r>
          </w:p>
        </w:tc>
        <w:tc>
          <w:tcPr>
            <w:tcW w:w="1202" w:type="dxa"/>
          </w:tcPr>
          <w:p w14:paraId="472198D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99,77</w:t>
            </w:r>
          </w:p>
        </w:tc>
      </w:tr>
      <w:tr w:rsidR="00BD37FC" w:rsidRPr="00BD37FC" w14:paraId="1F4AE4C2" w14:textId="77777777" w:rsidTr="00BD37F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50AAB1DB" w14:textId="77777777" w:rsidR="00BD37FC" w:rsidRPr="00BD37FC" w:rsidRDefault="00BD37FC" w:rsidP="00BD37FC">
            <w:pPr>
              <w:spacing w:after="0" w:line="360" w:lineRule="auto"/>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Муниципальная программа "Совершенствование муниципального управления в сельском поселении </w:t>
            </w:r>
            <w:proofErr w:type="gramStart"/>
            <w:r w:rsidRPr="00BD37FC">
              <w:rPr>
                <w:rFonts w:ascii="Times New Roman" w:eastAsia="Calibri" w:hAnsi="Times New Roman"/>
                <w:color w:val="000000"/>
                <w:sz w:val="18"/>
                <w:szCs w:val="18"/>
              </w:rPr>
              <w:t>Сентябрьский</w:t>
            </w:r>
            <w:proofErr w:type="gramEnd"/>
            <w:r w:rsidRPr="00BD37FC">
              <w:rPr>
                <w:rFonts w:ascii="Times New Roman" w:eastAsia="Calibri" w:hAnsi="Times New Roman"/>
                <w:color w:val="000000"/>
                <w:sz w:val="18"/>
                <w:szCs w:val="18"/>
              </w:rPr>
              <w:t>"</w:t>
            </w:r>
          </w:p>
        </w:tc>
        <w:tc>
          <w:tcPr>
            <w:tcW w:w="1116" w:type="dxa"/>
            <w:hideMark/>
          </w:tcPr>
          <w:p w14:paraId="3F75FC25"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0600000000</w:t>
            </w:r>
          </w:p>
        </w:tc>
        <w:tc>
          <w:tcPr>
            <w:tcW w:w="2639" w:type="dxa"/>
            <w:hideMark/>
          </w:tcPr>
          <w:p w14:paraId="2C56EC43"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39" w:type="dxa"/>
          </w:tcPr>
          <w:p w14:paraId="1DB2917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40 287,92087</w:t>
            </w:r>
          </w:p>
        </w:tc>
        <w:tc>
          <w:tcPr>
            <w:tcW w:w="1292" w:type="dxa"/>
          </w:tcPr>
          <w:p w14:paraId="66846FB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39 150,08872</w:t>
            </w:r>
          </w:p>
        </w:tc>
        <w:tc>
          <w:tcPr>
            <w:tcW w:w="1202" w:type="dxa"/>
          </w:tcPr>
          <w:p w14:paraId="01BF346D"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97,17</w:t>
            </w:r>
          </w:p>
        </w:tc>
      </w:tr>
      <w:tr w:rsidR="00BD37FC" w:rsidRPr="00BD37FC" w14:paraId="6594BEC6" w14:textId="77777777" w:rsidTr="00BD37FC">
        <w:trPr>
          <w:trHeight w:val="1800"/>
        </w:trPr>
        <w:tc>
          <w:tcPr>
            <w:cnfStyle w:val="001000000000" w:firstRow="0" w:lastRow="0" w:firstColumn="1" w:lastColumn="0" w:oddVBand="0" w:evenVBand="0" w:oddHBand="0" w:evenHBand="0" w:firstRowFirstColumn="0" w:firstRowLastColumn="0" w:lastRowFirstColumn="0" w:lastRowLastColumn="0"/>
            <w:tcW w:w="2176" w:type="dxa"/>
            <w:hideMark/>
          </w:tcPr>
          <w:p w14:paraId="1736B1EF" w14:textId="77777777" w:rsidR="00BD37FC" w:rsidRPr="00BD37FC" w:rsidRDefault="00BD37FC" w:rsidP="00BD37FC">
            <w:pPr>
              <w:spacing w:after="0" w:line="360" w:lineRule="auto"/>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Муниципальная программа "Управление имуществом в сельском поселении </w:t>
            </w:r>
            <w:proofErr w:type="gramStart"/>
            <w:r w:rsidRPr="00BD37FC">
              <w:rPr>
                <w:rFonts w:ascii="Times New Roman" w:eastAsia="Calibri" w:hAnsi="Times New Roman"/>
                <w:color w:val="000000"/>
                <w:sz w:val="18"/>
                <w:szCs w:val="18"/>
              </w:rPr>
              <w:t>Сентябрьский</w:t>
            </w:r>
            <w:proofErr w:type="gramEnd"/>
            <w:r w:rsidRPr="00BD37FC">
              <w:rPr>
                <w:rFonts w:ascii="Times New Roman" w:eastAsia="Calibri" w:hAnsi="Times New Roman"/>
                <w:color w:val="000000"/>
                <w:sz w:val="18"/>
                <w:szCs w:val="18"/>
              </w:rPr>
              <w:t>"</w:t>
            </w:r>
          </w:p>
        </w:tc>
        <w:tc>
          <w:tcPr>
            <w:tcW w:w="1116" w:type="dxa"/>
            <w:hideMark/>
          </w:tcPr>
          <w:p w14:paraId="2854E4EF"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0800000000</w:t>
            </w:r>
          </w:p>
        </w:tc>
        <w:tc>
          <w:tcPr>
            <w:tcW w:w="2639" w:type="dxa"/>
            <w:hideMark/>
          </w:tcPr>
          <w:p w14:paraId="5BDF66C2"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39" w:type="dxa"/>
          </w:tcPr>
          <w:p w14:paraId="24761AB0" w14:textId="77777777" w:rsidR="00BD37FC" w:rsidRPr="00BD37FC" w:rsidRDefault="00BD37FC" w:rsidP="00BD37FC">
            <w:pPr>
              <w:tabs>
                <w:tab w:val="left" w:pos="375"/>
                <w:tab w:val="center" w:pos="520"/>
              </w:tabs>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1 717,86464</w:t>
            </w:r>
          </w:p>
        </w:tc>
        <w:tc>
          <w:tcPr>
            <w:tcW w:w="1292" w:type="dxa"/>
          </w:tcPr>
          <w:p w14:paraId="61EA8F3A"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1 708,48572</w:t>
            </w:r>
          </w:p>
        </w:tc>
        <w:tc>
          <w:tcPr>
            <w:tcW w:w="1202" w:type="dxa"/>
          </w:tcPr>
          <w:p w14:paraId="7E85943C"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99,45</w:t>
            </w:r>
          </w:p>
        </w:tc>
      </w:tr>
      <w:tr w:rsidR="00BD37FC" w:rsidRPr="00BD37FC" w14:paraId="7B600BB6" w14:textId="77777777" w:rsidTr="00BD37F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1667B13C" w14:textId="77777777" w:rsidR="00BD37FC" w:rsidRPr="00BD37FC" w:rsidRDefault="00BD37FC" w:rsidP="00BD37FC">
            <w:pPr>
              <w:spacing w:after="0" w:line="360" w:lineRule="auto"/>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Муниципальная программа "Защита населения и территорий от чрезвычайных </w:t>
            </w:r>
            <w:r w:rsidRPr="00BD37FC">
              <w:rPr>
                <w:rFonts w:ascii="Times New Roman" w:eastAsia="Calibri" w:hAnsi="Times New Roman"/>
                <w:color w:val="000000"/>
                <w:sz w:val="18"/>
                <w:szCs w:val="18"/>
              </w:rPr>
              <w:lastRenderedPageBreak/>
              <w:t xml:space="preserve">ситуаций, обеспечение пожарной безопасности на территории сельского поселения </w:t>
            </w:r>
            <w:proofErr w:type="gramStart"/>
            <w:r w:rsidRPr="00BD37FC">
              <w:rPr>
                <w:rFonts w:ascii="Times New Roman" w:eastAsia="Calibri" w:hAnsi="Times New Roman"/>
                <w:color w:val="000000"/>
                <w:sz w:val="18"/>
                <w:szCs w:val="18"/>
              </w:rPr>
              <w:t>Сентябрьский</w:t>
            </w:r>
            <w:proofErr w:type="gramEnd"/>
            <w:r w:rsidRPr="00BD37FC">
              <w:rPr>
                <w:rFonts w:ascii="Times New Roman" w:eastAsia="Calibri" w:hAnsi="Times New Roman"/>
                <w:color w:val="000000"/>
                <w:sz w:val="18"/>
                <w:szCs w:val="18"/>
              </w:rPr>
              <w:t>"</w:t>
            </w:r>
          </w:p>
        </w:tc>
        <w:tc>
          <w:tcPr>
            <w:tcW w:w="1116" w:type="dxa"/>
            <w:hideMark/>
          </w:tcPr>
          <w:p w14:paraId="23071594"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lastRenderedPageBreak/>
              <w:t>0900000000</w:t>
            </w:r>
          </w:p>
        </w:tc>
        <w:tc>
          <w:tcPr>
            <w:tcW w:w="2639" w:type="dxa"/>
            <w:hideMark/>
          </w:tcPr>
          <w:p w14:paraId="61D38CE1" w14:textId="77777777" w:rsidR="00BD37FC" w:rsidRPr="00BD37FC" w:rsidRDefault="00BD37FC" w:rsidP="00BD37F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 xml:space="preserve">Обслуживание пожарных </w:t>
            </w:r>
            <w:proofErr w:type="spellStart"/>
            <w:r w:rsidRPr="00BD37FC">
              <w:rPr>
                <w:rFonts w:ascii="Times New Roman" w:eastAsia="Calibri" w:hAnsi="Times New Roman"/>
                <w:color w:val="000000"/>
                <w:sz w:val="18"/>
                <w:szCs w:val="18"/>
              </w:rPr>
              <w:t>извещателей</w:t>
            </w:r>
            <w:proofErr w:type="spellEnd"/>
          </w:p>
        </w:tc>
        <w:tc>
          <w:tcPr>
            <w:tcW w:w="1239" w:type="dxa"/>
          </w:tcPr>
          <w:p w14:paraId="0BD083D6"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13,65000</w:t>
            </w:r>
          </w:p>
        </w:tc>
        <w:tc>
          <w:tcPr>
            <w:tcW w:w="1292" w:type="dxa"/>
          </w:tcPr>
          <w:p w14:paraId="595E5207"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13,65000</w:t>
            </w:r>
          </w:p>
        </w:tc>
        <w:tc>
          <w:tcPr>
            <w:tcW w:w="1202" w:type="dxa"/>
          </w:tcPr>
          <w:p w14:paraId="127DB39B" w14:textId="77777777" w:rsidR="00BD37FC" w:rsidRPr="00BD37FC" w:rsidRDefault="00BD37FC" w:rsidP="00BD37F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18"/>
                <w:szCs w:val="18"/>
              </w:rPr>
            </w:pPr>
            <w:r w:rsidRPr="00BD37FC">
              <w:rPr>
                <w:rFonts w:ascii="Times New Roman" w:eastAsia="Calibri" w:hAnsi="Times New Roman"/>
                <w:color w:val="000000"/>
                <w:sz w:val="18"/>
                <w:szCs w:val="18"/>
              </w:rPr>
              <w:t>100</w:t>
            </w:r>
          </w:p>
        </w:tc>
      </w:tr>
    </w:tbl>
    <w:p w14:paraId="2EAE2D1E" w14:textId="77777777" w:rsidR="00BD37FC" w:rsidRPr="00BD37FC" w:rsidRDefault="00BD37FC" w:rsidP="00BD37FC">
      <w:pPr>
        <w:spacing w:after="0" w:line="360" w:lineRule="auto"/>
        <w:jc w:val="center"/>
        <w:rPr>
          <w:rFonts w:eastAsia="Calibri"/>
          <w:b/>
          <w:color w:val="FF0000"/>
          <w:sz w:val="18"/>
          <w:szCs w:val="18"/>
          <w:lang w:eastAsia="en-US"/>
        </w:rPr>
      </w:pPr>
    </w:p>
    <w:p w14:paraId="6B05B63B"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3.3. Контрактная система в сфере закупок товаров, работ, услуг для обеспечения государственных и муниципальных нужд</w:t>
      </w:r>
    </w:p>
    <w:p w14:paraId="552CE992"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p>
    <w:p w14:paraId="370974DC"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 xml:space="preserve">3.3.1. Деятельность по закупкам муниципального учреждения «Администрация сельского поселения </w:t>
      </w:r>
      <w:proofErr w:type="gramStart"/>
      <w:r w:rsidRPr="00BD37FC">
        <w:rPr>
          <w:rFonts w:ascii="Times New Roman" w:eastAsia="Calibri" w:hAnsi="Times New Roman"/>
          <w:b/>
          <w:sz w:val="18"/>
          <w:szCs w:val="18"/>
          <w:lang w:eastAsia="en-US"/>
        </w:rPr>
        <w:t>Сентябрьский</w:t>
      </w:r>
      <w:proofErr w:type="gramEnd"/>
      <w:r w:rsidRPr="00BD37FC">
        <w:rPr>
          <w:rFonts w:ascii="Times New Roman" w:eastAsia="Calibri" w:hAnsi="Times New Roman"/>
          <w:b/>
          <w:sz w:val="18"/>
          <w:szCs w:val="18"/>
          <w:lang w:eastAsia="en-US"/>
        </w:rPr>
        <w:t>»</w:t>
      </w:r>
    </w:p>
    <w:p w14:paraId="00D4E834" w14:textId="77777777" w:rsidR="00BD37FC" w:rsidRPr="00BD37FC" w:rsidRDefault="00BD37FC" w:rsidP="00BD37FC">
      <w:pPr>
        <w:spacing w:after="0" w:line="360" w:lineRule="auto"/>
        <w:rPr>
          <w:rFonts w:ascii="Times New Roman" w:eastAsia="Calibri" w:hAnsi="Times New Roman"/>
          <w:sz w:val="18"/>
          <w:szCs w:val="18"/>
          <w:lang w:eastAsia="en-US"/>
        </w:rPr>
      </w:pPr>
    </w:p>
    <w:p w14:paraId="02DCC2EC" w14:textId="77777777" w:rsidR="00BD37FC" w:rsidRPr="00BD37FC" w:rsidRDefault="00BD37FC" w:rsidP="00BD37FC">
      <w:pPr>
        <w:spacing w:after="0" w:line="360" w:lineRule="auto"/>
        <w:ind w:firstLine="708"/>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1) Муниципальные контракты за 2024 год заключены и исполнены на общую сумму 11 942,01 1 тыс. рублей: </w:t>
      </w:r>
    </w:p>
    <w:p w14:paraId="6A2E9BC5"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а) На оказание услуг по зимнему содержанию дорог на территории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Нефтеюганского района на сумму 1800,000 тыс. рублей; </w:t>
      </w:r>
    </w:p>
    <w:p w14:paraId="191AB736"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б)</w:t>
      </w:r>
      <w:r w:rsidRPr="00BD37FC">
        <w:rPr>
          <w:rFonts w:eastAsia="Calibri"/>
          <w:sz w:val="18"/>
          <w:szCs w:val="18"/>
          <w:lang w:eastAsia="en-US"/>
        </w:rPr>
        <w:t xml:space="preserve"> </w:t>
      </w:r>
      <w:r w:rsidRPr="00BD37FC">
        <w:rPr>
          <w:rFonts w:ascii="Times New Roman" w:eastAsia="Calibri" w:hAnsi="Times New Roman"/>
          <w:sz w:val="18"/>
          <w:szCs w:val="18"/>
          <w:lang w:eastAsia="en-US"/>
        </w:rPr>
        <w:t xml:space="preserve">Выполнение работ по благоустройству контейнерных площадок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Сентябрьский в рамках реализации инициативного проекта "Мы за чистоту» на сумму 1013,716 тыс. рублей; </w:t>
      </w:r>
    </w:p>
    <w:p w14:paraId="30F3474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Выполнение работ по Ремонту участка дороги по ул. Школьная ПК 168+83 – ПК 206+00, пешеходного перехода и искусственной неровности вблизи образовательного учреждения в </w:t>
      </w:r>
      <w:proofErr w:type="spellStart"/>
      <w:r w:rsidRPr="00BD37FC">
        <w:rPr>
          <w:rFonts w:ascii="Times New Roman" w:eastAsia="Calibri" w:hAnsi="Times New Roman"/>
          <w:sz w:val="18"/>
          <w:szCs w:val="18"/>
          <w:lang w:eastAsia="en-US"/>
        </w:rPr>
        <w:t>сп</w:t>
      </w:r>
      <w:proofErr w:type="gramStart"/>
      <w:r w:rsidRPr="00BD37FC">
        <w:rPr>
          <w:rFonts w:ascii="Times New Roman" w:eastAsia="Calibri" w:hAnsi="Times New Roman"/>
          <w:sz w:val="18"/>
          <w:szCs w:val="18"/>
          <w:lang w:eastAsia="en-US"/>
        </w:rPr>
        <w:t>.С</w:t>
      </w:r>
      <w:proofErr w:type="gramEnd"/>
      <w:r w:rsidRPr="00BD37FC">
        <w:rPr>
          <w:rFonts w:ascii="Times New Roman" w:eastAsia="Calibri" w:hAnsi="Times New Roman"/>
          <w:sz w:val="18"/>
          <w:szCs w:val="18"/>
          <w:lang w:eastAsia="en-US"/>
        </w:rPr>
        <w:t>ентябрьский</w:t>
      </w:r>
      <w:proofErr w:type="spellEnd"/>
      <w:r w:rsidRPr="00BD37FC">
        <w:rPr>
          <w:rFonts w:ascii="Times New Roman" w:eastAsia="Calibri" w:hAnsi="Times New Roman"/>
          <w:sz w:val="18"/>
          <w:szCs w:val="18"/>
          <w:lang w:eastAsia="en-US"/>
        </w:rPr>
        <w:t xml:space="preserve"> на сумму 3 000,219 тыс. рублей; </w:t>
      </w:r>
    </w:p>
    <w:p w14:paraId="0002D653"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г)</w:t>
      </w:r>
      <w:r w:rsidRPr="00BD37FC">
        <w:rPr>
          <w:rFonts w:eastAsia="Calibri"/>
          <w:sz w:val="18"/>
          <w:szCs w:val="18"/>
          <w:lang w:eastAsia="en-US"/>
        </w:rPr>
        <w:t xml:space="preserve"> </w:t>
      </w:r>
      <w:r w:rsidRPr="00BD37FC">
        <w:rPr>
          <w:rFonts w:ascii="Times New Roman" w:eastAsia="Calibri" w:hAnsi="Times New Roman"/>
          <w:sz w:val="18"/>
          <w:szCs w:val="18"/>
          <w:lang w:eastAsia="en-US"/>
        </w:rPr>
        <w:t xml:space="preserve">Выполнение работ по озеленению территории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w:t>
      </w:r>
      <w:proofErr w:type="gramEnd"/>
      <w:r w:rsidRPr="00BD37FC">
        <w:rPr>
          <w:rFonts w:ascii="Times New Roman" w:eastAsia="Calibri" w:hAnsi="Times New Roman"/>
          <w:sz w:val="18"/>
          <w:szCs w:val="18"/>
          <w:lang w:eastAsia="en-US"/>
        </w:rPr>
        <w:t xml:space="preserve"> на сумму 4 528,076 тыс. рублей; </w:t>
      </w:r>
    </w:p>
    <w:p w14:paraId="07E4EBF9"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д)</w:t>
      </w:r>
      <w:r w:rsidRPr="00BD37FC">
        <w:rPr>
          <w:rFonts w:eastAsia="Calibri"/>
          <w:sz w:val="18"/>
          <w:szCs w:val="18"/>
          <w:lang w:eastAsia="en-US"/>
        </w:rPr>
        <w:t xml:space="preserve"> </w:t>
      </w:r>
      <w:r w:rsidRPr="00BD37FC">
        <w:rPr>
          <w:rFonts w:ascii="Times New Roman" w:eastAsia="Calibri" w:hAnsi="Times New Roman"/>
          <w:sz w:val="18"/>
          <w:szCs w:val="18"/>
          <w:lang w:eastAsia="en-US"/>
        </w:rPr>
        <w:t xml:space="preserve">выполнение работы по ликвидации мест захламления на сумму 1 600,000 тыс. рублей; </w:t>
      </w:r>
    </w:p>
    <w:p w14:paraId="743D5D50"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2) Муниципальные договоры до 600,0 тыс. рублей для закупок товаров, работ и услуг для нужд поселения реализовано на сумму 12 115,220 тыс. рублей, из них:</w:t>
      </w:r>
    </w:p>
    <w:p w14:paraId="7131B407"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а) на благоустройство поселения: озеленение территории, ликвидация мест захламления, обустройство снежного города, приобретения деревянной горки и новогодних МАФ, установка и разборка новогодней ели, ремонт ограждения,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обслуживание детских площадок) – 7 084,172 тыс. рублей;</w:t>
      </w:r>
      <w:proofErr w:type="gramEnd"/>
    </w:p>
    <w:p w14:paraId="1AD45BE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б) нанесение дорожной разметки, лабораторные испытания дорожного покрытия – 366,349 </w:t>
      </w:r>
      <w:proofErr w:type="spellStart"/>
      <w:r w:rsidRPr="00BD37FC">
        <w:rPr>
          <w:rFonts w:ascii="Times New Roman" w:eastAsia="Calibri" w:hAnsi="Times New Roman"/>
          <w:sz w:val="18"/>
          <w:szCs w:val="18"/>
          <w:lang w:eastAsia="en-US"/>
        </w:rPr>
        <w:t>тыс</w:t>
      </w:r>
      <w:proofErr w:type="gramStart"/>
      <w:r w:rsidRPr="00BD37FC">
        <w:rPr>
          <w:rFonts w:ascii="Times New Roman" w:eastAsia="Calibri" w:hAnsi="Times New Roman"/>
          <w:sz w:val="18"/>
          <w:szCs w:val="18"/>
          <w:lang w:eastAsia="en-US"/>
        </w:rPr>
        <w:t>.р</w:t>
      </w:r>
      <w:proofErr w:type="gramEnd"/>
      <w:r w:rsidRPr="00BD37FC">
        <w:rPr>
          <w:rFonts w:ascii="Times New Roman" w:eastAsia="Calibri" w:hAnsi="Times New Roman"/>
          <w:sz w:val="18"/>
          <w:szCs w:val="18"/>
          <w:lang w:eastAsia="en-US"/>
        </w:rPr>
        <w:t>уб</w:t>
      </w:r>
      <w:proofErr w:type="spellEnd"/>
      <w:r w:rsidRPr="00BD37FC">
        <w:rPr>
          <w:rFonts w:ascii="Times New Roman" w:eastAsia="Calibri" w:hAnsi="Times New Roman"/>
          <w:sz w:val="18"/>
          <w:szCs w:val="18"/>
          <w:lang w:eastAsia="en-US"/>
        </w:rPr>
        <w:t>;</w:t>
      </w:r>
    </w:p>
    <w:p w14:paraId="5FD70516"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в) на</w:t>
      </w:r>
      <w:r w:rsidRPr="00BD37FC">
        <w:rPr>
          <w:rFonts w:ascii="Times New Roman" w:eastAsia="Calibri" w:hAnsi="Times New Roman"/>
          <w:i/>
          <w:sz w:val="18"/>
          <w:szCs w:val="18"/>
          <w:lang w:eastAsia="en-US"/>
        </w:rPr>
        <w:t xml:space="preserve"> </w:t>
      </w:r>
      <w:r w:rsidRPr="00BD37FC">
        <w:rPr>
          <w:rFonts w:ascii="Times New Roman" w:eastAsia="Calibri" w:hAnsi="Times New Roman"/>
          <w:sz w:val="18"/>
          <w:szCs w:val="18"/>
          <w:lang w:eastAsia="en-US"/>
        </w:rPr>
        <w:t>проект " Мы за чистоту " приобретение мусорных контейнеров и информационных табличек -  964,382 тыс. рублей</w:t>
      </w:r>
    </w:p>
    <w:p w14:paraId="56EAF81B"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г) зимнее, летнее содержание и ремонт автомобильных дорог – 1 888,990 тыс. рублей;</w:t>
      </w:r>
    </w:p>
    <w:p w14:paraId="0F3CF8DB" w14:textId="77777777" w:rsidR="00BD37FC" w:rsidRPr="00BD37FC" w:rsidRDefault="00BD37FC" w:rsidP="00BD37FC">
      <w:pPr>
        <w:spacing w:after="0" w:line="360" w:lineRule="auto"/>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Зимнее, летнее содержание Сквера Победы - 549,000 тыс. руб.</w:t>
      </w:r>
    </w:p>
    <w:p w14:paraId="3123A341"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proofErr w:type="gramStart"/>
      <w:r w:rsidRPr="00BD37FC">
        <w:rPr>
          <w:rFonts w:ascii="Times New Roman" w:eastAsia="Calibri" w:hAnsi="Times New Roman"/>
          <w:sz w:val="18"/>
          <w:szCs w:val="18"/>
          <w:lang w:eastAsia="en-US"/>
        </w:rPr>
        <w:t>д)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теплоснабжение незаселенного фонда; актуализация схемы теплоснабжения, оценка муниципального имущества) – 737,314 тыс. рублей;</w:t>
      </w:r>
      <w:proofErr w:type="gramEnd"/>
    </w:p>
    <w:p w14:paraId="3F3AC935"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е) прочее – 525,013 тыс. рублей (приобретение и установка камер, обслуживание камер видеонаблюдения в поселении, повышение квалификации сотрудников, молодежная политика, перенос сайта, защита персональных данных, сопровождение информационного ресурса (официальный сайт органов местного самоуправления), страхование Народной дружины, услуги связи, техническое обслуживание пожарных </w:t>
      </w:r>
      <w:proofErr w:type="spellStart"/>
      <w:r w:rsidRPr="00BD37FC">
        <w:rPr>
          <w:rFonts w:ascii="Times New Roman" w:eastAsia="Calibri" w:hAnsi="Times New Roman"/>
          <w:sz w:val="18"/>
          <w:szCs w:val="18"/>
          <w:lang w:eastAsia="en-US"/>
        </w:rPr>
        <w:t>извещателей</w:t>
      </w:r>
      <w:proofErr w:type="spellEnd"/>
      <w:r w:rsidRPr="00BD37FC">
        <w:rPr>
          <w:rFonts w:ascii="Times New Roman" w:eastAsia="Calibri" w:hAnsi="Times New Roman"/>
          <w:sz w:val="18"/>
          <w:szCs w:val="18"/>
          <w:lang w:eastAsia="en-US"/>
        </w:rPr>
        <w:t>).</w:t>
      </w:r>
    </w:p>
    <w:p w14:paraId="4D45D2DD" w14:textId="77777777" w:rsidR="00BD37FC" w:rsidRPr="00BD37FC" w:rsidRDefault="00BD37FC" w:rsidP="00BD37FC">
      <w:pPr>
        <w:spacing w:after="0" w:line="360" w:lineRule="auto"/>
        <w:jc w:val="both"/>
        <w:rPr>
          <w:rFonts w:ascii="Times New Roman" w:eastAsia="Calibri" w:hAnsi="Times New Roman"/>
          <w:sz w:val="18"/>
          <w:szCs w:val="18"/>
          <w:lang w:eastAsia="en-US"/>
        </w:rPr>
      </w:pPr>
    </w:p>
    <w:p w14:paraId="0AB7559C"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 xml:space="preserve">3.3.2. Деятельность по закупкам МКУ «Управление по делам администрации с. п. </w:t>
      </w:r>
      <w:proofErr w:type="gramStart"/>
      <w:r w:rsidRPr="00BD37FC">
        <w:rPr>
          <w:rFonts w:ascii="Times New Roman" w:eastAsia="Calibri" w:hAnsi="Times New Roman"/>
          <w:b/>
          <w:sz w:val="18"/>
          <w:szCs w:val="18"/>
          <w:lang w:eastAsia="en-US"/>
        </w:rPr>
        <w:t>Сентябрьский</w:t>
      </w:r>
      <w:proofErr w:type="gramEnd"/>
      <w:r w:rsidRPr="00BD37FC">
        <w:rPr>
          <w:rFonts w:ascii="Times New Roman" w:eastAsia="Calibri" w:hAnsi="Times New Roman"/>
          <w:b/>
          <w:sz w:val="18"/>
          <w:szCs w:val="18"/>
          <w:lang w:eastAsia="en-US"/>
        </w:rPr>
        <w:t>»</w:t>
      </w:r>
    </w:p>
    <w:p w14:paraId="365BF5AC" w14:textId="77777777" w:rsidR="00BD37FC" w:rsidRPr="00BD37FC" w:rsidRDefault="00BD37FC" w:rsidP="00BD37FC">
      <w:pPr>
        <w:spacing w:after="0" w:line="360" w:lineRule="auto"/>
        <w:jc w:val="center"/>
        <w:rPr>
          <w:rFonts w:ascii="Times New Roman" w:eastAsia="Calibri" w:hAnsi="Times New Roman"/>
          <w:sz w:val="18"/>
          <w:szCs w:val="18"/>
          <w:lang w:eastAsia="en-US"/>
        </w:rPr>
      </w:pPr>
    </w:p>
    <w:p w14:paraId="00ECA393"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За 2024 год заключены и исполнены договоры до 600,000 тыс. рублей с единственным поставщиком, зарегистрированные в реестре договоров в количестве - 89 шт. на общую сумму 424,5164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w:t>
      </w:r>
      <w:proofErr w:type="spellStart"/>
      <w:r w:rsidRPr="00BD37FC">
        <w:rPr>
          <w:rFonts w:ascii="Times New Roman" w:eastAsia="Calibri" w:hAnsi="Times New Roman"/>
          <w:sz w:val="18"/>
          <w:szCs w:val="18"/>
          <w:lang w:eastAsia="en-US"/>
        </w:rPr>
        <w:t>предрейсовый</w:t>
      </w:r>
      <w:proofErr w:type="spellEnd"/>
      <w:r w:rsidRPr="00BD37FC">
        <w:rPr>
          <w:rFonts w:ascii="Times New Roman" w:eastAsia="Calibri" w:hAnsi="Times New Roman"/>
          <w:sz w:val="18"/>
          <w:szCs w:val="18"/>
          <w:lang w:eastAsia="en-US"/>
        </w:rPr>
        <w:t xml:space="preserve"> осмотр водителей, техническое обслуживание узла учета тепловой энергии, инженерных коммуникаций здания администрации.</w:t>
      </w:r>
    </w:p>
    <w:p w14:paraId="114BFAF3"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p>
    <w:p w14:paraId="2AE6E6C4"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4. Деятельность учреждений культурного досуга и спорта</w:t>
      </w:r>
    </w:p>
    <w:p w14:paraId="772FABCD"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p>
    <w:p w14:paraId="7ADEE1AD"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4.1. Деятельность ДК «Жемчужина Югры»</w:t>
      </w:r>
    </w:p>
    <w:p w14:paraId="5384985E"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p>
    <w:p w14:paraId="20D624FE" w14:textId="77777777" w:rsidR="00BD37FC" w:rsidRPr="00BD37FC" w:rsidRDefault="00BD37FC" w:rsidP="00BD37FC">
      <w:pPr>
        <w:spacing w:after="0" w:line="360" w:lineRule="auto"/>
        <w:ind w:firstLine="708"/>
        <w:jc w:val="both"/>
        <w:rPr>
          <w:rFonts w:ascii="Times New Roman" w:hAnsi="Times New Roman"/>
          <w:sz w:val="18"/>
          <w:szCs w:val="18"/>
        </w:rPr>
      </w:pPr>
      <w:bookmarkStart w:id="4" w:name="_Toc473454808"/>
      <w:bookmarkStart w:id="5" w:name="_Toc473965204"/>
      <w:r w:rsidRPr="00BD37FC">
        <w:rPr>
          <w:rFonts w:ascii="Times New Roman" w:hAnsi="Times New Roman"/>
          <w:sz w:val="18"/>
          <w:szCs w:val="18"/>
        </w:rPr>
        <w:lastRenderedPageBreak/>
        <w:t>Дом культуры «Жемчужина Югры» - обособленное подразделение Бюджетного учреждения «Центр культуры Нефтеюганского района», финансирование учреждения осуществляется из бюджета сельского поселения Сентябрьский.</w:t>
      </w:r>
    </w:p>
    <w:p w14:paraId="5255EBC1"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14:paraId="45422FE4"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bCs/>
          <w:color w:val="333333"/>
          <w:sz w:val="18"/>
          <w:szCs w:val="18"/>
          <w:shd w:val="clear" w:color="auto" w:fill="FFFFFF"/>
        </w:rPr>
        <w:t>2024 год в России объявлен Годом семьи</w:t>
      </w:r>
      <w:r w:rsidRPr="00BD37FC">
        <w:rPr>
          <w:rFonts w:ascii="Times New Roman" w:hAnsi="Times New Roman"/>
          <w:b/>
          <w:color w:val="333333"/>
          <w:sz w:val="18"/>
          <w:szCs w:val="18"/>
          <w:shd w:val="clear" w:color="auto" w:fill="FFFFFF"/>
        </w:rPr>
        <w:t> </w:t>
      </w:r>
      <w:r w:rsidRPr="00BD37FC">
        <w:rPr>
          <w:rFonts w:ascii="Times New Roman" w:hAnsi="Times New Roman"/>
          <w:bCs/>
          <w:color w:val="333333"/>
          <w:sz w:val="18"/>
          <w:szCs w:val="18"/>
          <w:shd w:val="clear" w:color="auto" w:fill="FFFFFF"/>
        </w:rPr>
        <w:t>с</w:t>
      </w:r>
      <w:r w:rsidRPr="00BD37FC">
        <w:rPr>
          <w:rFonts w:ascii="Times New Roman" w:hAnsi="Times New Roman"/>
          <w:b/>
          <w:bCs/>
          <w:color w:val="333333"/>
          <w:sz w:val="18"/>
          <w:szCs w:val="18"/>
          <w:shd w:val="clear" w:color="auto" w:fill="FFFFFF"/>
        </w:rPr>
        <w:t xml:space="preserve"> </w:t>
      </w:r>
      <w:r w:rsidRPr="00BD37FC">
        <w:rPr>
          <w:rFonts w:ascii="Times New Roman" w:hAnsi="Times New Roman"/>
          <w:color w:val="333333"/>
          <w:sz w:val="18"/>
          <w:szCs w:val="18"/>
          <w:shd w:val="clear" w:color="auto" w:fill="FFFFFF"/>
        </w:rPr>
        <w:t>целью популяризации государственной политики в сфере защиты семьи и сохранение традиционных семейных ценностей. В рамках Года семьи особое внимание уделено таким ценностям, как любовь, верность, уважение, взаимопонимание и поддержка. Они считаются основой крепкой и счастливой семьи. </w:t>
      </w:r>
    </w:p>
    <w:p w14:paraId="1734236F"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color w:val="333333"/>
          <w:sz w:val="18"/>
          <w:szCs w:val="18"/>
          <w:shd w:val="clear" w:color="auto" w:fill="FFFFFF"/>
        </w:rPr>
        <w:t xml:space="preserve">27 января в ДК «Жемчужина Югры» состоялось торжественное мероприятие «Семья – основа всех основ», открытие Года семьи в РФ и Года народного сплочения в ХМАО-Югре, жителей поздравили представители Администрации Нефтеюганского района и </w:t>
      </w:r>
      <w:proofErr w:type="spellStart"/>
      <w:r w:rsidRPr="00BD37FC">
        <w:rPr>
          <w:rFonts w:ascii="Times New Roman" w:hAnsi="Times New Roman"/>
          <w:color w:val="333333"/>
          <w:sz w:val="18"/>
          <w:szCs w:val="18"/>
          <w:shd w:val="clear" w:color="auto" w:fill="FFFFFF"/>
        </w:rPr>
        <w:t>сп</w:t>
      </w:r>
      <w:proofErr w:type="gramStart"/>
      <w:r w:rsidRPr="00BD37FC">
        <w:rPr>
          <w:rFonts w:ascii="Times New Roman" w:hAnsi="Times New Roman"/>
          <w:color w:val="333333"/>
          <w:sz w:val="18"/>
          <w:szCs w:val="18"/>
          <w:shd w:val="clear" w:color="auto" w:fill="FFFFFF"/>
        </w:rPr>
        <w:t>.С</w:t>
      </w:r>
      <w:proofErr w:type="gramEnd"/>
      <w:r w:rsidRPr="00BD37FC">
        <w:rPr>
          <w:rFonts w:ascii="Times New Roman" w:hAnsi="Times New Roman"/>
          <w:color w:val="333333"/>
          <w:sz w:val="18"/>
          <w:szCs w:val="18"/>
          <w:shd w:val="clear" w:color="auto" w:fill="FFFFFF"/>
        </w:rPr>
        <w:t>ентябрьский</w:t>
      </w:r>
      <w:proofErr w:type="spellEnd"/>
      <w:r w:rsidRPr="00BD37FC">
        <w:rPr>
          <w:rFonts w:ascii="Times New Roman" w:hAnsi="Times New Roman"/>
          <w:color w:val="333333"/>
          <w:sz w:val="18"/>
          <w:szCs w:val="18"/>
          <w:shd w:val="clear" w:color="auto" w:fill="FFFFFF"/>
        </w:rPr>
        <w:t xml:space="preserve">, были награждены молодые, активные семей поселения, так же прошли добровольческая акция Стена «Спасибо» - арт –объект, состоящий из добрых пожеланий своим родным, творческий мастер – класс «Семейная фотография» для семей </w:t>
      </w:r>
      <w:proofErr w:type="spellStart"/>
      <w:r w:rsidRPr="00BD37FC">
        <w:rPr>
          <w:rFonts w:ascii="Times New Roman" w:hAnsi="Times New Roman"/>
          <w:color w:val="333333"/>
          <w:sz w:val="18"/>
          <w:szCs w:val="18"/>
          <w:shd w:val="clear" w:color="auto" w:fill="FFFFFF"/>
        </w:rPr>
        <w:t>сп</w:t>
      </w:r>
      <w:proofErr w:type="gramStart"/>
      <w:r w:rsidRPr="00BD37FC">
        <w:rPr>
          <w:rFonts w:ascii="Times New Roman" w:hAnsi="Times New Roman"/>
          <w:color w:val="333333"/>
          <w:sz w:val="18"/>
          <w:szCs w:val="18"/>
          <w:shd w:val="clear" w:color="auto" w:fill="FFFFFF"/>
        </w:rPr>
        <w:t>.С</w:t>
      </w:r>
      <w:proofErr w:type="gramEnd"/>
      <w:r w:rsidRPr="00BD37FC">
        <w:rPr>
          <w:rFonts w:ascii="Times New Roman" w:hAnsi="Times New Roman"/>
          <w:color w:val="333333"/>
          <w:sz w:val="18"/>
          <w:szCs w:val="18"/>
          <w:shd w:val="clear" w:color="auto" w:fill="FFFFFF"/>
        </w:rPr>
        <w:t>ентябрьский</w:t>
      </w:r>
      <w:proofErr w:type="spellEnd"/>
      <w:r w:rsidRPr="00BD37FC">
        <w:rPr>
          <w:rFonts w:ascii="Times New Roman" w:hAnsi="Times New Roman"/>
          <w:color w:val="333333"/>
          <w:sz w:val="18"/>
          <w:szCs w:val="18"/>
          <w:shd w:val="clear" w:color="auto" w:fill="FFFFFF"/>
        </w:rPr>
        <w:t xml:space="preserve">, изготовление фоторамки в технике </w:t>
      </w:r>
      <w:proofErr w:type="spellStart"/>
      <w:r w:rsidRPr="00BD37FC">
        <w:rPr>
          <w:rFonts w:ascii="Times New Roman" w:hAnsi="Times New Roman"/>
          <w:color w:val="333333"/>
          <w:sz w:val="18"/>
          <w:szCs w:val="18"/>
          <w:shd w:val="clear" w:color="auto" w:fill="FFFFFF"/>
        </w:rPr>
        <w:t>скрапбукинг</w:t>
      </w:r>
      <w:proofErr w:type="spellEnd"/>
      <w:r w:rsidRPr="00BD37FC">
        <w:rPr>
          <w:rFonts w:ascii="Times New Roman" w:hAnsi="Times New Roman"/>
          <w:color w:val="333333"/>
          <w:sz w:val="18"/>
          <w:szCs w:val="18"/>
          <w:shd w:val="clear" w:color="auto" w:fill="FFFFFF"/>
        </w:rPr>
        <w:t xml:space="preserve">. </w:t>
      </w:r>
    </w:p>
    <w:p w14:paraId="4640187D"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color w:val="333333"/>
          <w:sz w:val="18"/>
          <w:szCs w:val="18"/>
          <w:shd w:val="clear" w:color="auto" w:fill="FFFFFF"/>
        </w:rPr>
        <w:t xml:space="preserve">8 марта в Международный женский день был проведён праздничный концерт «Благословите женщину» и всероссийская акция «Женщина есть мир», мастер – класс «весенние признания» по изготовлению подарков для мам и вечер отдыха для семей старшего поколения «Праздник у девчат». </w:t>
      </w:r>
    </w:p>
    <w:p w14:paraId="23F851F9"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color w:val="333333"/>
          <w:sz w:val="18"/>
          <w:szCs w:val="18"/>
          <w:shd w:val="clear" w:color="auto" w:fill="FFFFFF"/>
        </w:rPr>
        <w:t xml:space="preserve">15 мая была проведена музыкальная гостиная для семей с детьми «Семейная кругосветка». </w:t>
      </w:r>
    </w:p>
    <w:p w14:paraId="086D79C7"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color w:val="333333"/>
          <w:sz w:val="18"/>
          <w:szCs w:val="18"/>
          <w:shd w:val="clear" w:color="auto" w:fill="FFFFFF"/>
        </w:rPr>
        <w:t xml:space="preserve">1 июня в День Защиты детей целый день ДК «Жемчужина Югры» был открыт для всех: игровые программа, </w:t>
      </w:r>
      <w:proofErr w:type="spellStart"/>
      <w:r w:rsidRPr="00BD37FC">
        <w:rPr>
          <w:rFonts w:ascii="Times New Roman" w:hAnsi="Times New Roman"/>
          <w:color w:val="333333"/>
          <w:sz w:val="18"/>
          <w:szCs w:val="18"/>
          <w:shd w:val="clear" w:color="auto" w:fill="FFFFFF"/>
        </w:rPr>
        <w:t>квест</w:t>
      </w:r>
      <w:proofErr w:type="spellEnd"/>
      <w:r w:rsidRPr="00BD37FC">
        <w:rPr>
          <w:rFonts w:ascii="Times New Roman" w:hAnsi="Times New Roman"/>
          <w:color w:val="333333"/>
          <w:sz w:val="18"/>
          <w:szCs w:val="18"/>
          <w:shd w:val="clear" w:color="auto" w:fill="FFFFFF"/>
        </w:rPr>
        <w:t xml:space="preserve">, музыкальная гостиная, дискотека, мастер – классы, </w:t>
      </w:r>
      <w:proofErr w:type="spellStart"/>
      <w:r w:rsidRPr="00BD37FC">
        <w:rPr>
          <w:rFonts w:ascii="Times New Roman" w:hAnsi="Times New Roman"/>
          <w:color w:val="333333"/>
          <w:sz w:val="18"/>
          <w:szCs w:val="18"/>
          <w:shd w:val="clear" w:color="auto" w:fill="FFFFFF"/>
        </w:rPr>
        <w:t>аква</w:t>
      </w:r>
      <w:proofErr w:type="spellEnd"/>
      <w:r w:rsidRPr="00BD37FC">
        <w:rPr>
          <w:rFonts w:ascii="Times New Roman" w:hAnsi="Times New Roman"/>
          <w:color w:val="333333"/>
          <w:sz w:val="18"/>
          <w:szCs w:val="18"/>
          <w:shd w:val="clear" w:color="auto" w:fill="FFFFFF"/>
        </w:rPr>
        <w:t xml:space="preserve"> грим, конкурсы рисунков и многое другое было предложено маленьким жителям поселения и их родителям. 8 июля в рамках Дня семьи, любви и верности на территории </w:t>
      </w:r>
      <w:proofErr w:type="spellStart"/>
      <w:r w:rsidRPr="00BD37FC">
        <w:rPr>
          <w:rFonts w:ascii="Times New Roman" w:hAnsi="Times New Roman"/>
          <w:color w:val="333333"/>
          <w:sz w:val="18"/>
          <w:szCs w:val="18"/>
          <w:shd w:val="clear" w:color="auto" w:fill="FFFFFF"/>
        </w:rPr>
        <w:t>сп</w:t>
      </w:r>
      <w:proofErr w:type="gramStart"/>
      <w:r w:rsidRPr="00BD37FC">
        <w:rPr>
          <w:rFonts w:ascii="Times New Roman" w:hAnsi="Times New Roman"/>
          <w:color w:val="333333"/>
          <w:sz w:val="18"/>
          <w:szCs w:val="18"/>
          <w:shd w:val="clear" w:color="auto" w:fill="FFFFFF"/>
        </w:rPr>
        <w:t>.С</w:t>
      </w:r>
      <w:proofErr w:type="gramEnd"/>
      <w:r w:rsidRPr="00BD37FC">
        <w:rPr>
          <w:rFonts w:ascii="Times New Roman" w:hAnsi="Times New Roman"/>
          <w:color w:val="333333"/>
          <w:sz w:val="18"/>
          <w:szCs w:val="18"/>
          <w:shd w:val="clear" w:color="auto" w:fill="FFFFFF"/>
        </w:rPr>
        <w:t>ентябрьский</w:t>
      </w:r>
      <w:proofErr w:type="spellEnd"/>
      <w:r w:rsidRPr="00BD37FC">
        <w:rPr>
          <w:rFonts w:ascii="Times New Roman" w:hAnsi="Times New Roman"/>
          <w:color w:val="333333"/>
          <w:sz w:val="18"/>
          <w:szCs w:val="18"/>
          <w:shd w:val="clear" w:color="auto" w:fill="FFFFFF"/>
        </w:rPr>
        <w:t xml:space="preserve"> прошёл Всероссийский парад семей под лозунгом «Россия - Семья Семей!», состоялось торжественное мероприятие «Семья – источник жизни» (выступление почётных гостей, концертные номера, награждение дружных и активных семей поселения), мастер – класс «Семейная ромашка» изготовление поздравительной открытки в виде ромашки от семей участников СВО бойцам СВО, а также традиционная акция «Шёлковое сердце». «Пою тебе, любимый поселок!» так звучало название народного гуляния, посвящённого Дню образования </w:t>
      </w:r>
      <w:proofErr w:type="spellStart"/>
      <w:r w:rsidRPr="00BD37FC">
        <w:rPr>
          <w:rFonts w:ascii="Times New Roman" w:hAnsi="Times New Roman"/>
          <w:color w:val="333333"/>
          <w:sz w:val="18"/>
          <w:szCs w:val="18"/>
          <w:shd w:val="clear" w:color="auto" w:fill="FFFFFF"/>
        </w:rPr>
        <w:t>сп</w:t>
      </w:r>
      <w:proofErr w:type="gramStart"/>
      <w:r w:rsidRPr="00BD37FC">
        <w:rPr>
          <w:rFonts w:ascii="Times New Roman" w:hAnsi="Times New Roman"/>
          <w:color w:val="333333"/>
          <w:sz w:val="18"/>
          <w:szCs w:val="18"/>
          <w:shd w:val="clear" w:color="auto" w:fill="FFFFFF"/>
        </w:rPr>
        <w:t>.С</w:t>
      </w:r>
      <w:proofErr w:type="gramEnd"/>
      <w:r w:rsidRPr="00BD37FC">
        <w:rPr>
          <w:rFonts w:ascii="Times New Roman" w:hAnsi="Times New Roman"/>
          <w:color w:val="333333"/>
          <w:sz w:val="18"/>
          <w:szCs w:val="18"/>
          <w:shd w:val="clear" w:color="auto" w:fill="FFFFFF"/>
        </w:rPr>
        <w:t>ентябрьский</w:t>
      </w:r>
      <w:proofErr w:type="spellEnd"/>
      <w:r w:rsidRPr="00BD37FC">
        <w:rPr>
          <w:rFonts w:ascii="Times New Roman" w:hAnsi="Times New Roman"/>
          <w:color w:val="333333"/>
          <w:sz w:val="18"/>
          <w:szCs w:val="18"/>
          <w:shd w:val="clear" w:color="auto" w:fill="FFFFFF"/>
        </w:rPr>
        <w:t xml:space="preserve">, которое ежегодно объединяет все семьи посёлка в одну большую дружную семью. Семьями участвуют в выставке народных умельцев «Город мастеров» в выставке дачных даров «Урожай 2024!», участвуют </w:t>
      </w:r>
      <w:proofErr w:type="gramStart"/>
      <w:r w:rsidRPr="00BD37FC">
        <w:rPr>
          <w:rFonts w:ascii="Times New Roman" w:hAnsi="Times New Roman"/>
          <w:color w:val="333333"/>
          <w:sz w:val="18"/>
          <w:szCs w:val="18"/>
          <w:shd w:val="clear" w:color="auto" w:fill="FFFFFF"/>
        </w:rPr>
        <w:t>в</w:t>
      </w:r>
      <w:proofErr w:type="gramEnd"/>
      <w:r w:rsidRPr="00BD37FC">
        <w:rPr>
          <w:rFonts w:ascii="Times New Roman" w:hAnsi="Times New Roman"/>
          <w:color w:val="333333"/>
          <w:sz w:val="18"/>
          <w:szCs w:val="18"/>
          <w:shd w:val="clear" w:color="auto" w:fill="FFFFFF"/>
        </w:rPr>
        <w:t xml:space="preserve"> </w:t>
      </w:r>
      <w:proofErr w:type="gramStart"/>
      <w:r w:rsidRPr="00BD37FC">
        <w:rPr>
          <w:rFonts w:ascii="Times New Roman" w:hAnsi="Times New Roman"/>
          <w:color w:val="333333"/>
          <w:sz w:val="18"/>
          <w:szCs w:val="18"/>
          <w:shd w:val="clear" w:color="auto" w:fill="FFFFFF"/>
        </w:rPr>
        <w:t>мастер</w:t>
      </w:r>
      <w:proofErr w:type="gramEnd"/>
      <w:r w:rsidRPr="00BD37FC">
        <w:rPr>
          <w:rFonts w:ascii="Times New Roman" w:hAnsi="Times New Roman"/>
          <w:color w:val="333333"/>
          <w:sz w:val="18"/>
          <w:szCs w:val="18"/>
          <w:shd w:val="clear" w:color="auto" w:fill="FFFFFF"/>
        </w:rPr>
        <w:t xml:space="preserve"> – классах и приходят на концертную программу, где проходит награждение молодожёнов, новорожденных, семейных пар,</w:t>
      </w:r>
      <w:r w:rsidRPr="00BD37FC">
        <w:rPr>
          <w:rFonts w:eastAsia="Calibri"/>
          <w:color w:val="333333"/>
          <w:sz w:val="18"/>
          <w:szCs w:val="18"/>
          <w:shd w:val="clear" w:color="auto" w:fill="FFFFFF"/>
          <w:lang w:eastAsia="en-US"/>
        </w:rPr>
        <w:t xml:space="preserve"> </w:t>
      </w:r>
      <w:r w:rsidRPr="00BD37FC">
        <w:rPr>
          <w:rFonts w:ascii="Times New Roman" w:hAnsi="Times New Roman"/>
          <w:color w:val="333333"/>
          <w:sz w:val="18"/>
          <w:szCs w:val="18"/>
          <w:shd w:val="clear" w:color="auto" w:fill="FFFFFF"/>
        </w:rPr>
        <w:t xml:space="preserve">проживших много лет в браке и юбиляров. Под лозунгом Года семьи прошли праздничные мероприятия, посвящённые Дню Пожилого человека, семейные пары, старшее поколения с удовольствием посетили вечер - отдыха «Вторая молодость», где им были предложены концертные номера коллективов ДК, игровая программа, чаепитие, караоке и танцы. </w:t>
      </w:r>
    </w:p>
    <w:p w14:paraId="6AE5833C"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color w:val="333333"/>
          <w:sz w:val="18"/>
          <w:szCs w:val="18"/>
          <w:shd w:val="clear" w:color="auto" w:fill="FFFFFF"/>
        </w:rPr>
        <w:t xml:space="preserve">19 октября в День отца были проведены мастер – класс «Отцы – молодцы» и фотоконкурс «Папина копия» фотографии детей и отцов </w:t>
      </w:r>
      <w:proofErr w:type="spellStart"/>
      <w:r w:rsidRPr="00BD37FC">
        <w:rPr>
          <w:rFonts w:ascii="Times New Roman" w:hAnsi="Times New Roman"/>
          <w:color w:val="333333"/>
          <w:sz w:val="18"/>
          <w:szCs w:val="18"/>
          <w:shd w:val="clear" w:color="auto" w:fill="FFFFFF"/>
        </w:rPr>
        <w:t>сп</w:t>
      </w:r>
      <w:proofErr w:type="gramStart"/>
      <w:r w:rsidRPr="00BD37FC">
        <w:rPr>
          <w:rFonts w:ascii="Times New Roman" w:hAnsi="Times New Roman"/>
          <w:color w:val="333333"/>
          <w:sz w:val="18"/>
          <w:szCs w:val="18"/>
          <w:shd w:val="clear" w:color="auto" w:fill="FFFFFF"/>
        </w:rPr>
        <w:t>.С</w:t>
      </w:r>
      <w:proofErr w:type="gramEnd"/>
      <w:r w:rsidRPr="00BD37FC">
        <w:rPr>
          <w:rFonts w:ascii="Times New Roman" w:hAnsi="Times New Roman"/>
          <w:color w:val="333333"/>
          <w:sz w:val="18"/>
          <w:szCs w:val="18"/>
          <w:shd w:val="clear" w:color="auto" w:fill="FFFFFF"/>
        </w:rPr>
        <w:t>ентябрьский</w:t>
      </w:r>
      <w:proofErr w:type="spellEnd"/>
      <w:r w:rsidRPr="00BD37FC">
        <w:rPr>
          <w:rFonts w:ascii="Times New Roman" w:hAnsi="Times New Roman"/>
          <w:color w:val="333333"/>
          <w:sz w:val="18"/>
          <w:szCs w:val="18"/>
          <w:shd w:val="clear" w:color="auto" w:fill="FFFFFF"/>
        </w:rPr>
        <w:t xml:space="preserve"> в детстве были оформлены в единый коллаж и размещены на страничке в социальной сети Одноклассники ДК «Жемчужина Югры», по количеству классов были определены победители, которые были награждены дипломами и памятными подарками на торжественном мероприятии </w:t>
      </w:r>
    </w:p>
    <w:p w14:paraId="01E87AA1"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color w:val="333333"/>
          <w:sz w:val="18"/>
          <w:szCs w:val="18"/>
          <w:shd w:val="clear" w:color="auto" w:fill="FFFFFF"/>
        </w:rPr>
        <w:t xml:space="preserve">4 ноября в День народного Единства.  </w:t>
      </w:r>
    </w:p>
    <w:p w14:paraId="4EB52045"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proofErr w:type="gramStart"/>
      <w:r w:rsidRPr="00BD37FC">
        <w:rPr>
          <w:rFonts w:ascii="Times New Roman" w:hAnsi="Times New Roman"/>
          <w:color w:val="333333"/>
          <w:sz w:val="18"/>
          <w:szCs w:val="18"/>
          <w:shd w:val="clear" w:color="auto" w:fill="FFFFFF"/>
        </w:rPr>
        <w:t xml:space="preserve">Очень широко прошёл один из любимых праздников всех семей День матери, в фойе ДК была организованна выставка детского рисунка и творческих работ «Образ бережно храним…», был проведён мастер класс по изготовлению подарков мамам и бабушкам «Маме с любовью», всероссийские акции «Букет мамам России» и «Песни мамам», коллективы ДК рисовали букеты в общественных местах и исполняли песню «Мама, главное слово…», </w:t>
      </w:r>
      <w:proofErr w:type="gramEnd"/>
    </w:p>
    <w:p w14:paraId="15A3D03C"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color w:val="333333"/>
          <w:sz w:val="18"/>
          <w:szCs w:val="18"/>
          <w:shd w:val="clear" w:color="auto" w:fill="FFFFFF"/>
        </w:rPr>
        <w:t xml:space="preserve">29 ноября прошла праздничная шоу – программа «Самой нежной, самой милой», в которой мамы поселения не только принимали творческие подарки от коллективов ДК, но сами стали участниками игровой программы.  </w:t>
      </w:r>
    </w:p>
    <w:p w14:paraId="48785E1F" w14:textId="77777777" w:rsidR="00BD37FC" w:rsidRPr="00BD37FC" w:rsidRDefault="00BD37FC" w:rsidP="00BD37FC">
      <w:pPr>
        <w:spacing w:after="0" w:line="360" w:lineRule="auto"/>
        <w:ind w:firstLine="708"/>
        <w:jc w:val="both"/>
        <w:rPr>
          <w:rFonts w:ascii="Times New Roman" w:hAnsi="Times New Roman"/>
          <w:color w:val="333333"/>
          <w:sz w:val="18"/>
          <w:szCs w:val="18"/>
          <w:shd w:val="clear" w:color="auto" w:fill="FFFFFF"/>
        </w:rPr>
      </w:pPr>
      <w:r w:rsidRPr="00BD37FC">
        <w:rPr>
          <w:rFonts w:ascii="Times New Roman" w:hAnsi="Times New Roman"/>
          <w:color w:val="333333"/>
          <w:sz w:val="18"/>
          <w:szCs w:val="18"/>
          <w:shd w:val="clear" w:color="auto" w:fill="FFFFFF"/>
        </w:rPr>
        <w:t>В течение 2024 года по данному направлению было проведено 35 мероприятий, которые посетило 6700 человек.</w:t>
      </w:r>
    </w:p>
    <w:p w14:paraId="4CBF9A50"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В течение всего года велась совместная работа с НРМОБУ «Сентябрьская СОШ». В 2024 году было проведено 110 </w:t>
      </w:r>
      <w:proofErr w:type="gramStart"/>
      <w:r w:rsidRPr="00BD37FC">
        <w:rPr>
          <w:rFonts w:ascii="Times New Roman" w:hAnsi="Times New Roman"/>
          <w:sz w:val="18"/>
          <w:szCs w:val="18"/>
        </w:rPr>
        <w:t>совместных</w:t>
      </w:r>
      <w:proofErr w:type="gramEnd"/>
      <w:r w:rsidRPr="00BD37FC">
        <w:rPr>
          <w:rFonts w:ascii="Times New Roman" w:hAnsi="Times New Roman"/>
          <w:sz w:val="18"/>
          <w:szCs w:val="18"/>
        </w:rPr>
        <w:t xml:space="preserve"> мероприятия. Самые значимые это фестиваль солдатской песни «И льётся солдатская песня», праздничные мероприятия посвящённые 15 февраля Дню вывода войск из Афганистана, вечер встречи выпускников, День Татьяны, Дню Великой Победы, 1 июня День защиты детей, 3 сентября День солидарности в борьбы с терроризмом, конкурсы чтецов в течени</w:t>
      </w:r>
      <w:proofErr w:type="gramStart"/>
      <w:r w:rsidRPr="00BD37FC">
        <w:rPr>
          <w:rFonts w:ascii="Times New Roman" w:hAnsi="Times New Roman"/>
          <w:sz w:val="18"/>
          <w:szCs w:val="18"/>
        </w:rPr>
        <w:t>и</w:t>
      </w:r>
      <w:proofErr w:type="gramEnd"/>
      <w:r w:rsidRPr="00BD37FC">
        <w:rPr>
          <w:rFonts w:ascii="Times New Roman" w:hAnsi="Times New Roman"/>
          <w:sz w:val="18"/>
          <w:szCs w:val="18"/>
        </w:rPr>
        <w:t xml:space="preserve"> всего года, концертная программа посвящённая Дню учителя «Спасибо Учителя», 4 ноября День Народного Единства, праздничные мероприятия, посвящённые образованию ХМАО – Югры </w:t>
      </w:r>
      <w:proofErr w:type="gramStart"/>
      <w:r w:rsidRPr="00BD37FC">
        <w:rPr>
          <w:rFonts w:ascii="Times New Roman" w:hAnsi="Times New Roman"/>
          <w:sz w:val="18"/>
          <w:szCs w:val="18"/>
        </w:rPr>
        <w:t>и</w:t>
      </w:r>
      <w:proofErr w:type="gramEnd"/>
      <w:r w:rsidRPr="00BD37FC">
        <w:rPr>
          <w:rFonts w:ascii="Times New Roman" w:hAnsi="Times New Roman"/>
          <w:sz w:val="18"/>
          <w:szCs w:val="18"/>
        </w:rPr>
        <w:t xml:space="preserve"> конечно же всеми любимые Новогодние мероприятия.</w:t>
      </w:r>
    </w:p>
    <w:p w14:paraId="6D8FBABD"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Уже традиционно велась совместная работа с Православным храмом </w:t>
      </w:r>
      <w:proofErr w:type="spellStart"/>
      <w:r w:rsidRPr="00BD37FC">
        <w:rPr>
          <w:rFonts w:ascii="Times New Roman" w:hAnsi="Times New Roman"/>
          <w:sz w:val="18"/>
          <w:szCs w:val="18"/>
        </w:rPr>
        <w:t>сп</w:t>
      </w:r>
      <w:proofErr w:type="gramStart"/>
      <w:r w:rsidRPr="00BD37FC">
        <w:rPr>
          <w:rFonts w:ascii="Times New Roman" w:hAnsi="Times New Roman"/>
          <w:sz w:val="18"/>
          <w:szCs w:val="18"/>
        </w:rPr>
        <w:t>.С</w:t>
      </w:r>
      <w:proofErr w:type="gramEnd"/>
      <w:r w:rsidRPr="00BD37FC">
        <w:rPr>
          <w:rFonts w:ascii="Times New Roman" w:hAnsi="Times New Roman"/>
          <w:sz w:val="18"/>
          <w:szCs w:val="18"/>
        </w:rPr>
        <w:t>ентябрьский</w:t>
      </w:r>
      <w:proofErr w:type="spellEnd"/>
      <w:r w:rsidRPr="00BD37FC">
        <w:rPr>
          <w:rFonts w:ascii="Times New Roman" w:hAnsi="Times New Roman"/>
          <w:sz w:val="18"/>
          <w:szCs w:val="18"/>
        </w:rPr>
        <w:t xml:space="preserve">, были проведены совместные мероприятия: выставка и театрализованное представление, посвящённая православному празднику Рождество Христово «Рождественский праздник», </w:t>
      </w:r>
      <w:r w:rsidRPr="00BD37FC">
        <w:rPr>
          <w:rFonts w:ascii="Times New Roman" w:hAnsi="Times New Roman"/>
          <w:sz w:val="18"/>
          <w:szCs w:val="18"/>
        </w:rPr>
        <w:lastRenderedPageBreak/>
        <w:t xml:space="preserve">«Крещение Господне», театрализованное представление «Пасха Красная», День славянской письменности и культуры, День Святых Петра и </w:t>
      </w:r>
      <w:proofErr w:type="spellStart"/>
      <w:r w:rsidRPr="00BD37FC">
        <w:rPr>
          <w:rFonts w:ascii="Times New Roman" w:hAnsi="Times New Roman"/>
          <w:sz w:val="18"/>
          <w:szCs w:val="18"/>
        </w:rPr>
        <w:t>Февронии</w:t>
      </w:r>
      <w:proofErr w:type="spellEnd"/>
      <w:r w:rsidRPr="00BD37FC">
        <w:rPr>
          <w:rFonts w:ascii="Times New Roman" w:hAnsi="Times New Roman"/>
          <w:sz w:val="18"/>
          <w:szCs w:val="18"/>
        </w:rPr>
        <w:t>, Крещение Руси,  познавательные программы «</w:t>
      </w:r>
      <w:proofErr w:type="spellStart"/>
      <w:r w:rsidRPr="00BD37FC">
        <w:rPr>
          <w:rFonts w:ascii="Times New Roman" w:hAnsi="Times New Roman"/>
          <w:sz w:val="18"/>
          <w:szCs w:val="18"/>
        </w:rPr>
        <w:t>Спасы</w:t>
      </w:r>
      <w:proofErr w:type="spellEnd"/>
      <w:r w:rsidRPr="00BD37FC">
        <w:rPr>
          <w:rFonts w:ascii="Times New Roman" w:hAnsi="Times New Roman"/>
          <w:sz w:val="18"/>
          <w:szCs w:val="18"/>
        </w:rPr>
        <w:t>: яблочный, медовый и ореховый», «На Покровский вечерок мы гостей встречали» и многие другие.</w:t>
      </w:r>
    </w:p>
    <w:p w14:paraId="3DFBD008"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Ежегодно на базе дома культуры «Жемчужина Югры» проводятся акции всероссийского, окружного, районного и местного значения.</w:t>
      </w:r>
    </w:p>
    <w:p w14:paraId="0068A7FD"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В преддверие празднования Великой Победы волонтеры культуры ежегодно проводят акцию «Мы</w:t>
      </w:r>
      <w:proofErr w:type="gramStart"/>
      <w:r w:rsidRPr="00BD37FC">
        <w:rPr>
          <w:rFonts w:ascii="Times New Roman" w:hAnsi="Times New Roman"/>
          <w:sz w:val="18"/>
          <w:szCs w:val="18"/>
        </w:rPr>
        <w:t xml:space="preserve"> П</w:t>
      </w:r>
      <w:proofErr w:type="gramEnd"/>
      <w:r w:rsidRPr="00BD37FC">
        <w:rPr>
          <w:rFonts w:ascii="Times New Roman" w:hAnsi="Times New Roman"/>
          <w:sz w:val="18"/>
          <w:szCs w:val="18"/>
        </w:rPr>
        <w:t>омним» поздравляют детей войны с наступающим Днем Великой Победы.</w:t>
      </w:r>
    </w:p>
    <w:p w14:paraId="4A0149A9"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9 мая состоялись акции «Письмо Победы», «Георгиевская ленточка», #ОКНА_ПОБЕДЫ, «Возложение цветов», «Бессмертный полк онлайн», «Нам нужна одна Победа», ОБЩЕРОССИЙСКОЕ ИСПОЛНЕНИЕ ПЕСНИ «ШЁЛ СОЛДАТ», «МИНУТА МОЛЧАНИЯ», «ФОНАРИКИ ПОБЕДЫ», «СВЕЧА ПАМЯТИ», «Звезды Победителей».</w:t>
      </w:r>
    </w:p>
    <w:p w14:paraId="2E73AD71"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«Полевая кухня», одна из традиций празднования 9 мая. Жителям поселения предлагают вспомнить, как готовили пищу, которая поддерживала силы тех, кто сражался за Родину в Великую Отечественную войну и попробовать солдатскую кашу.</w:t>
      </w:r>
    </w:p>
    <w:p w14:paraId="26D19022"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14:paraId="50933826"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Так, в День России была проведены акции «Торжественный подъём Российского флага», «ГИМН ВСЕЙ СТРАНОЙ», «ТОРЖЕСТВЕННОЕ ВРУЧЕНИЕ ПАСПОРТОВ», «ТРИКОЛОР» волонтеры культуры раздали жителям и гостям сельского поселения Сентябрьский ленты </w:t>
      </w:r>
      <w:proofErr w:type="spellStart"/>
      <w:r w:rsidRPr="00BD37FC">
        <w:rPr>
          <w:rFonts w:ascii="Times New Roman" w:hAnsi="Times New Roman"/>
          <w:sz w:val="18"/>
          <w:szCs w:val="18"/>
        </w:rPr>
        <w:t>Триколор</w:t>
      </w:r>
      <w:proofErr w:type="spellEnd"/>
      <w:r w:rsidRPr="00BD37FC">
        <w:rPr>
          <w:rFonts w:ascii="Times New Roman" w:hAnsi="Times New Roman"/>
          <w:sz w:val="18"/>
          <w:szCs w:val="18"/>
        </w:rPr>
        <w:t xml:space="preserve">, в зрительном зале ДК прошло торжественное мероприятие «С Россией в сердце», а также состоялась </w:t>
      </w:r>
      <w:proofErr w:type="spellStart"/>
      <w:r w:rsidRPr="00BD37FC">
        <w:rPr>
          <w:rFonts w:ascii="Times New Roman" w:hAnsi="Times New Roman"/>
          <w:sz w:val="18"/>
          <w:szCs w:val="18"/>
        </w:rPr>
        <w:t>квест</w:t>
      </w:r>
      <w:proofErr w:type="spellEnd"/>
      <w:r w:rsidRPr="00BD37FC">
        <w:rPr>
          <w:rFonts w:ascii="Times New Roman" w:hAnsi="Times New Roman"/>
          <w:sz w:val="18"/>
          <w:szCs w:val="18"/>
        </w:rPr>
        <w:t xml:space="preserve">-игра «Заглянувшие в будущее» для молодёжных команд организаций </w:t>
      </w:r>
      <w:proofErr w:type="spellStart"/>
      <w:r w:rsidRPr="00BD37FC">
        <w:rPr>
          <w:rFonts w:ascii="Times New Roman" w:hAnsi="Times New Roman"/>
          <w:sz w:val="18"/>
          <w:szCs w:val="18"/>
        </w:rPr>
        <w:t>сп</w:t>
      </w:r>
      <w:proofErr w:type="gramStart"/>
      <w:r w:rsidRPr="00BD37FC">
        <w:rPr>
          <w:rFonts w:ascii="Times New Roman" w:hAnsi="Times New Roman"/>
          <w:sz w:val="18"/>
          <w:szCs w:val="18"/>
        </w:rPr>
        <w:t>.С</w:t>
      </w:r>
      <w:proofErr w:type="gramEnd"/>
      <w:r w:rsidRPr="00BD37FC">
        <w:rPr>
          <w:rFonts w:ascii="Times New Roman" w:hAnsi="Times New Roman"/>
          <w:sz w:val="18"/>
          <w:szCs w:val="18"/>
        </w:rPr>
        <w:t>ентябрьский</w:t>
      </w:r>
      <w:proofErr w:type="spellEnd"/>
      <w:r w:rsidRPr="00BD37FC">
        <w:rPr>
          <w:rFonts w:ascii="Times New Roman" w:hAnsi="Times New Roman"/>
          <w:sz w:val="18"/>
          <w:szCs w:val="18"/>
        </w:rPr>
        <w:t>, ООО «</w:t>
      </w:r>
      <w:proofErr w:type="spellStart"/>
      <w:r w:rsidRPr="00BD37FC">
        <w:rPr>
          <w:rFonts w:ascii="Times New Roman" w:hAnsi="Times New Roman"/>
          <w:sz w:val="18"/>
          <w:szCs w:val="18"/>
        </w:rPr>
        <w:t>Экотон</w:t>
      </w:r>
      <w:proofErr w:type="spellEnd"/>
      <w:r w:rsidRPr="00BD37FC">
        <w:rPr>
          <w:rFonts w:ascii="Times New Roman" w:hAnsi="Times New Roman"/>
          <w:sz w:val="18"/>
          <w:szCs w:val="18"/>
        </w:rPr>
        <w:t xml:space="preserve">» город </w:t>
      </w:r>
      <w:proofErr w:type="spellStart"/>
      <w:r w:rsidRPr="00BD37FC">
        <w:rPr>
          <w:rFonts w:ascii="Times New Roman" w:hAnsi="Times New Roman"/>
          <w:sz w:val="18"/>
          <w:szCs w:val="18"/>
        </w:rPr>
        <w:t>Пыть-Ях</w:t>
      </w:r>
      <w:proofErr w:type="spellEnd"/>
      <w:r w:rsidRPr="00BD37FC">
        <w:rPr>
          <w:rFonts w:ascii="Times New Roman" w:hAnsi="Times New Roman"/>
          <w:sz w:val="18"/>
          <w:szCs w:val="18"/>
        </w:rPr>
        <w:t xml:space="preserve"> и команды «Газпром </w:t>
      </w:r>
      <w:proofErr w:type="spellStart"/>
      <w:r w:rsidRPr="00BD37FC">
        <w:rPr>
          <w:rFonts w:ascii="Times New Roman" w:hAnsi="Times New Roman"/>
          <w:sz w:val="18"/>
          <w:szCs w:val="18"/>
        </w:rPr>
        <w:t>Трансгаз</w:t>
      </w:r>
      <w:proofErr w:type="spellEnd"/>
      <w:r w:rsidRPr="00BD37FC">
        <w:rPr>
          <w:rFonts w:ascii="Times New Roman" w:hAnsi="Times New Roman"/>
          <w:sz w:val="18"/>
          <w:szCs w:val="18"/>
        </w:rPr>
        <w:t xml:space="preserve"> Сургут» КС-5.</w:t>
      </w:r>
    </w:p>
    <w:p w14:paraId="3ADDF4CE"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жители сельского поселения Сентябрьский приняли участие в акциях «Свеча Памяти» и «Минута молчания», а так - же был проведён час памяти «Помнит, чтобы жизнь продолжалась…», литературная гостиная «Слово во славу».</w:t>
      </w:r>
    </w:p>
    <w:p w14:paraId="700544FF"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w:t>
      </w:r>
      <w:proofErr w:type="gramStart"/>
      <w:r w:rsidRPr="00BD37FC">
        <w:rPr>
          <w:rFonts w:ascii="Times New Roman" w:hAnsi="Times New Roman"/>
          <w:sz w:val="18"/>
          <w:szCs w:val="18"/>
        </w:rPr>
        <w:t xml:space="preserve"> Е</w:t>
      </w:r>
      <w:proofErr w:type="gramEnd"/>
      <w:r w:rsidRPr="00BD37FC">
        <w:rPr>
          <w:rFonts w:ascii="Times New Roman" w:hAnsi="Times New Roman"/>
          <w:sz w:val="18"/>
          <w:szCs w:val="18"/>
        </w:rPr>
        <w:t>сть!» и жителями посёлка, приняли участие в районной акции «Капля жизни» и был проведён час памяти «Аллея Ангелов».</w:t>
      </w:r>
    </w:p>
    <w:p w14:paraId="1534D364"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4 ноября в России отмечается День Народного Единства. В 2024 год был объявлен в Югре «Годом народного сплочения» под этим лозунгом прошли мероприятия </w:t>
      </w:r>
      <w:proofErr w:type="gramStart"/>
      <w:r w:rsidRPr="00BD37FC">
        <w:rPr>
          <w:rFonts w:ascii="Times New Roman" w:hAnsi="Times New Roman"/>
          <w:sz w:val="18"/>
          <w:szCs w:val="18"/>
        </w:rPr>
        <w:t>посвящённое</w:t>
      </w:r>
      <w:proofErr w:type="gramEnd"/>
      <w:r w:rsidRPr="00BD37FC">
        <w:rPr>
          <w:rFonts w:ascii="Times New Roman" w:hAnsi="Times New Roman"/>
          <w:sz w:val="18"/>
          <w:szCs w:val="18"/>
        </w:rPr>
        <w:t xml:space="preserve"> этому событию были проведены следующие мероприятия: Всероссийская акция «Едины – непобедимы» «Симфония Единства» исполнение гимна России молодыми представители разных народностей в своих национальных костюмах, Всероссийская акция «Окна Единства» и торжественное мероприятие «Слово, во славу Единства».</w:t>
      </w:r>
    </w:p>
    <w:p w14:paraId="269E5468"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В День Конституции РФ 12 декабря 2024 года была проведена акция «День конституции!» и познавательная программа «Конституция» для молодёжной аудитории.</w:t>
      </w:r>
    </w:p>
    <w:p w14:paraId="2318F2A6" w14:textId="77777777" w:rsidR="00BD37FC" w:rsidRPr="00BD37FC" w:rsidRDefault="00BD37FC" w:rsidP="00BD37FC">
      <w:pPr>
        <w:spacing w:after="0" w:line="360" w:lineRule="auto"/>
        <w:ind w:firstLine="708"/>
        <w:jc w:val="both"/>
        <w:rPr>
          <w:rFonts w:ascii="Times New Roman" w:hAnsi="Times New Roman"/>
          <w:sz w:val="18"/>
          <w:szCs w:val="18"/>
        </w:rPr>
      </w:pPr>
      <w:bookmarkStart w:id="6" w:name="_Toc442568549"/>
      <w:bookmarkStart w:id="7" w:name="_Toc473965195"/>
      <w:bookmarkEnd w:id="6"/>
      <w:bookmarkEnd w:id="7"/>
      <w:r w:rsidRPr="00BD37FC">
        <w:rPr>
          <w:rFonts w:ascii="Times New Roman" w:hAnsi="Times New Roman"/>
          <w:sz w:val="18"/>
          <w:szCs w:val="1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F218E1E" w14:textId="77777777" w:rsidR="00BD37FC" w:rsidRPr="00BD37FC" w:rsidRDefault="00BD37FC" w:rsidP="00BD37FC">
      <w:pPr>
        <w:spacing w:after="0" w:line="360" w:lineRule="auto"/>
        <w:ind w:firstLine="708"/>
        <w:jc w:val="both"/>
        <w:rPr>
          <w:rFonts w:ascii="Times New Roman" w:hAnsi="Times New Roman"/>
          <w:sz w:val="18"/>
          <w:szCs w:val="18"/>
        </w:rPr>
      </w:pPr>
      <w:bookmarkStart w:id="8" w:name="_Toc442568550"/>
      <w:bookmarkStart w:id="9" w:name="_Toc473965196"/>
      <w:bookmarkEnd w:id="8"/>
      <w:bookmarkEnd w:id="9"/>
      <w:r w:rsidRPr="00BD37FC">
        <w:rPr>
          <w:rFonts w:ascii="Times New Roman" w:hAnsi="Times New Roman"/>
          <w:sz w:val="18"/>
          <w:szCs w:val="18"/>
        </w:rPr>
        <w:t xml:space="preserve">Основные показатели по исполнению полномочий сферы культуры за 12 месяцев 2024 года имеют следующую динамику: количество всех форм проведенных культурно-массовых мероприятий составило 488 единиц (2023 год – 386 единиц), количество посетителей всех культурно-массовых мероприятий 44817 посещений (2023 год - 34810 посещений). </w:t>
      </w:r>
    </w:p>
    <w:p w14:paraId="1555D723"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Обеспеченность ДК «Жемчужина Югры», как и в прошлом году, составила 100 %.</w:t>
      </w:r>
    </w:p>
    <w:p w14:paraId="192B2313"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26ED3CB6"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На базе Дома культуры «Жемчужина Югры» действует три клубных формирования для людей старшего поколения: вокальный ансамбль «</w:t>
      </w:r>
      <w:proofErr w:type="spellStart"/>
      <w:r w:rsidRPr="00BD37FC">
        <w:rPr>
          <w:rFonts w:ascii="Times New Roman" w:hAnsi="Times New Roman"/>
          <w:sz w:val="18"/>
          <w:szCs w:val="18"/>
        </w:rPr>
        <w:t>Россияночки</w:t>
      </w:r>
      <w:proofErr w:type="spellEnd"/>
      <w:r w:rsidRPr="00BD37FC">
        <w:rPr>
          <w:rFonts w:ascii="Times New Roman" w:hAnsi="Times New Roman"/>
          <w:sz w:val="18"/>
          <w:szCs w:val="18"/>
        </w:rPr>
        <w:t>», клубные формирования декоративно-прикладного искусства «Мастерская радости» и «Волшебный клубок».</w:t>
      </w:r>
    </w:p>
    <w:p w14:paraId="763EDD6B"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Ежемесячно для людей старшего поколения в Доме культуры «Жемчужина Югры» проводятся мероприятия викторины, литературные гостиные, вечера отдыха и другие. </w:t>
      </w:r>
    </w:p>
    <w:p w14:paraId="64C140C3"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lastRenderedPageBreak/>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4DE7272"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На базе ДК «Жемчужина Югры» действует 14 клубных формирования (АППГ – 15) для всех возрастных и социальных категорий населения по различным направлениям деятельности, с числом участников в них 206 человек (АППГ – 218 человек).</w:t>
      </w:r>
    </w:p>
    <w:p w14:paraId="44D9780C"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Клубное формирование ДПИ «Волшебный клубок» два раза в неделю собирают людей старшего поколения для оказания помощи мобилизованным гражданам (вязание тёплых вещей), изготовление подушек и трусов для госпиталей.</w:t>
      </w:r>
    </w:p>
    <w:p w14:paraId="65DF4F21"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Творческие коллективы Дома культуры приняли участие в фестивалях-конкурсах всех уровней: от районного до международного и пополнили «копилку» наград 43 диплома победителя, 9 – Лауреата, 34 – Дипломанта.</w:t>
      </w:r>
    </w:p>
    <w:p w14:paraId="42EB9EF9"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В направлении организация культурно-досуговой деятельности населения сельского поселения </w:t>
      </w:r>
      <w:proofErr w:type="gramStart"/>
      <w:r w:rsidRPr="00BD37FC">
        <w:rPr>
          <w:rFonts w:ascii="Times New Roman" w:hAnsi="Times New Roman"/>
          <w:sz w:val="18"/>
          <w:szCs w:val="18"/>
        </w:rPr>
        <w:t>Сентябрьский</w:t>
      </w:r>
      <w:proofErr w:type="gramEnd"/>
      <w:r w:rsidRPr="00BD37FC">
        <w:rPr>
          <w:rFonts w:ascii="Times New Roman" w:hAnsi="Times New Roman"/>
          <w:sz w:val="18"/>
          <w:szCs w:val="18"/>
        </w:rPr>
        <w:t xml:space="preserve"> и популяризации межнационального и межконфессионального 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Сентябрьский, участниками творческих коллективов Дома культуры «Жемчужина Югры», добровольцами молодёжного волонтерского объединения «Мы</w:t>
      </w:r>
      <w:proofErr w:type="gramStart"/>
      <w:r w:rsidRPr="00BD37FC">
        <w:rPr>
          <w:rFonts w:ascii="Times New Roman" w:hAnsi="Times New Roman"/>
          <w:sz w:val="18"/>
          <w:szCs w:val="18"/>
        </w:rPr>
        <w:t xml:space="preserve"> Е</w:t>
      </w:r>
      <w:proofErr w:type="gramEnd"/>
      <w:r w:rsidRPr="00BD37FC">
        <w:rPr>
          <w:rFonts w:ascii="Times New Roman" w:hAnsi="Times New Roman"/>
          <w:sz w:val="18"/>
          <w:szCs w:val="18"/>
        </w:rPr>
        <w:t>сть!». Всего проведено 68 мероприятий, в которых приняли участие 10026 человек (232 волонтёры).</w:t>
      </w:r>
    </w:p>
    <w:p w14:paraId="643E8534"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Ведется мониторинг социальных сетей детей подростков и молодёжи проживающих на территории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Сентябрьский.</w:t>
      </w:r>
    </w:p>
    <w:p w14:paraId="4D89186C"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14:paraId="1F7ABCBB"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Укрепление материально-технической базы отрасли культуры остается важнейшим направлением деятельности культуры.</w:t>
      </w:r>
    </w:p>
    <w:p w14:paraId="42A70F13"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Обновлена материально-техническая база, за счёт благотворительной помощи БФ «САФМАР»:</w:t>
      </w:r>
    </w:p>
    <w:p w14:paraId="1DFA2E23"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Сценические костюмы, ростовая кукла, сценическая обувь – 500 000,00 руб.</w:t>
      </w:r>
    </w:p>
    <w:p w14:paraId="21C8AD37"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В 2024 году сотрудники Дома культуры проходили </w:t>
      </w:r>
      <w:proofErr w:type="gramStart"/>
      <w:r w:rsidRPr="00BD37FC">
        <w:rPr>
          <w:rFonts w:ascii="Times New Roman" w:hAnsi="Times New Roman"/>
          <w:sz w:val="18"/>
          <w:szCs w:val="18"/>
        </w:rPr>
        <w:t>обучение по</w:t>
      </w:r>
      <w:proofErr w:type="gramEnd"/>
      <w:r w:rsidRPr="00BD37FC">
        <w:rPr>
          <w:rFonts w:ascii="Times New Roman" w:hAnsi="Times New Roman"/>
          <w:sz w:val="18"/>
          <w:szCs w:val="18"/>
        </w:rPr>
        <w:t xml:space="preserve"> следующим направлениям:</w:t>
      </w:r>
    </w:p>
    <w:p w14:paraId="2AA9C8CF"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 - Курс «Ответственный за антитеррористическую защищенность предприятия (учреждения) по защите от террористических угроз и иных экстремистских проявлений», (Сидорова С.О., </w:t>
      </w:r>
      <w:proofErr w:type="spellStart"/>
      <w:r w:rsidRPr="00BD37FC">
        <w:rPr>
          <w:rFonts w:ascii="Times New Roman" w:hAnsi="Times New Roman"/>
          <w:sz w:val="18"/>
          <w:szCs w:val="18"/>
        </w:rPr>
        <w:t>Слинякова</w:t>
      </w:r>
      <w:proofErr w:type="spellEnd"/>
      <w:r w:rsidRPr="00BD37FC">
        <w:rPr>
          <w:rFonts w:ascii="Times New Roman" w:hAnsi="Times New Roman"/>
          <w:sz w:val="18"/>
          <w:szCs w:val="18"/>
        </w:rPr>
        <w:t xml:space="preserve"> О.А);</w:t>
      </w:r>
    </w:p>
    <w:p w14:paraId="4E897F05"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 Курс «Обучение должностных лиц и работников гражданской обороны и единой государственной системы предупреждения и ликвидации чрезвычайных ситуаций» (Сидорова С.О., </w:t>
      </w:r>
      <w:proofErr w:type="spellStart"/>
      <w:r w:rsidRPr="00BD37FC">
        <w:rPr>
          <w:rFonts w:ascii="Times New Roman" w:hAnsi="Times New Roman"/>
          <w:sz w:val="18"/>
          <w:szCs w:val="18"/>
        </w:rPr>
        <w:t>Слинякова</w:t>
      </w:r>
      <w:proofErr w:type="spellEnd"/>
      <w:r w:rsidRPr="00BD37FC">
        <w:rPr>
          <w:rFonts w:ascii="Times New Roman" w:hAnsi="Times New Roman"/>
          <w:sz w:val="18"/>
          <w:szCs w:val="18"/>
        </w:rPr>
        <w:t xml:space="preserve"> О.А.)</w:t>
      </w:r>
    </w:p>
    <w:p w14:paraId="0BDACA25"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Перевозка детей (</w:t>
      </w:r>
      <w:proofErr w:type="spellStart"/>
      <w:r w:rsidRPr="00BD37FC">
        <w:rPr>
          <w:rFonts w:ascii="Times New Roman" w:hAnsi="Times New Roman"/>
          <w:sz w:val="18"/>
          <w:szCs w:val="18"/>
        </w:rPr>
        <w:t>Слинякова</w:t>
      </w:r>
      <w:proofErr w:type="spellEnd"/>
      <w:r w:rsidRPr="00BD37FC">
        <w:rPr>
          <w:rFonts w:ascii="Times New Roman" w:hAnsi="Times New Roman"/>
          <w:sz w:val="18"/>
          <w:szCs w:val="18"/>
        </w:rPr>
        <w:t xml:space="preserve"> О.А.),</w:t>
      </w:r>
    </w:p>
    <w:p w14:paraId="6389B36C"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Работа со служебной информацией ограниченного распространения, содержащейся в документах об антитеррористической защищённости объектов (</w:t>
      </w:r>
      <w:proofErr w:type="spellStart"/>
      <w:r w:rsidRPr="00BD37FC">
        <w:rPr>
          <w:rFonts w:ascii="Times New Roman" w:hAnsi="Times New Roman"/>
          <w:sz w:val="18"/>
          <w:szCs w:val="18"/>
        </w:rPr>
        <w:t>Слинякова</w:t>
      </w:r>
      <w:proofErr w:type="spellEnd"/>
      <w:r w:rsidRPr="00BD37FC">
        <w:rPr>
          <w:rFonts w:ascii="Times New Roman" w:hAnsi="Times New Roman"/>
          <w:sz w:val="18"/>
          <w:szCs w:val="18"/>
        </w:rPr>
        <w:t xml:space="preserve"> О.А.),</w:t>
      </w:r>
    </w:p>
    <w:p w14:paraId="34B5291A"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 Общие вопросы охраны труда и функционирования СУОТ (Сидорова С.О., </w:t>
      </w:r>
      <w:proofErr w:type="spellStart"/>
      <w:r w:rsidRPr="00BD37FC">
        <w:rPr>
          <w:rFonts w:ascii="Times New Roman" w:hAnsi="Times New Roman"/>
          <w:sz w:val="18"/>
          <w:szCs w:val="18"/>
        </w:rPr>
        <w:t>Слинякова</w:t>
      </w:r>
      <w:proofErr w:type="spellEnd"/>
      <w:r w:rsidRPr="00BD37FC">
        <w:rPr>
          <w:rFonts w:ascii="Times New Roman" w:hAnsi="Times New Roman"/>
          <w:sz w:val="18"/>
          <w:szCs w:val="18"/>
        </w:rPr>
        <w:t xml:space="preserve"> О.А.),</w:t>
      </w:r>
    </w:p>
    <w:p w14:paraId="24F68F62"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Оказание первой помощи пострадавшим (</w:t>
      </w:r>
      <w:proofErr w:type="spellStart"/>
      <w:r w:rsidRPr="00BD37FC">
        <w:rPr>
          <w:rFonts w:ascii="Times New Roman" w:hAnsi="Times New Roman"/>
          <w:sz w:val="18"/>
          <w:szCs w:val="18"/>
        </w:rPr>
        <w:t>Слинякова</w:t>
      </w:r>
      <w:proofErr w:type="spellEnd"/>
      <w:r w:rsidRPr="00BD37FC">
        <w:rPr>
          <w:rFonts w:ascii="Times New Roman" w:hAnsi="Times New Roman"/>
          <w:sz w:val="18"/>
          <w:szCs w:val="18"/>
        </w:rPr>
        <w:t xml:space="preserve"> О.А.),</w:t>
      </w:r>
    </w:p>
    <w:p w14:paraId="21E75A47"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Программа ПК для руководителей организации и лиц, назначенных руководителем организации ответственными за обеспечения Пожарной безопасности (</w:t>
      </w:r>
      <w:proofErr w:type="spellStart"/>
      <w:r w:rsidRPr="00BD37FC">
        <w:rPr>
          <w:rFonts w:ascii="Times New Roman" w:hAnsi="Times New Roman"/>
          <w:sz w:val="18"/>
          <w:szCs w:val="18"/>
        </w:rPr>
        <w:t>Слинякова</w:t>
      </w:r>
      <w:proofErr w:type="spellEnd"/>
      <w:r w:rsidRPr="00BD37FC">
        <w:rPr>
          <w:rFonts w:ascii="Times New Roman" w:hAnsi="Times New Roman"/>
          <w:sz w:val="18"/>
          <w:szCs w:val="18"/>
        </w:rPr>
        <w:t xml:space="preserve"> О.А.),</w:t>
      </w:r>
    </w:p>
    <w:p w14:paraId="437F07B2"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Основы профилактики коррупции (</w:t>
      </w:r>
      <w:proofErr w:type="spellStart"/>
      <w:r w:rsidRPr="00BD37FC">
        <w:rPr>
          <w:rFonts w:ascii="Times New Roman" w:hAnsi="Times New Roman"/>
          <w:sz w:val="18"/>
          <w:szCs w:val="18"/>
        </w:rPr>
        <w:t>Слинякова</w:t>
      </w:r>
      <w:proofErr w:type="spellEnd"/>
      <w:r w:rsidRPr="00BD37FC">
        <w:rPr>
          <w:rFonts w:ascii="Times New Roman" w:hAnsi="Times New Roman"/>
          <w:sz w:val="18"/>
          <w:szCs w:val="18"/>
        </w:rPr>
        <w:t xml:space="preserve"> О.А).</w:t>
      </w:r>
    </w:p>
    <w:p w14:paraId="7B571073" w14:textId="77777777" w:rsidR="00BD37FC" w:rsidRPr="00BD37FC" w:rsidRDefault="00BD37FC" w:rsidP="00BD37FC">
      <w:pPr>
        <w:widowControl w:val="0"/>
        <w:tabs>
          <w:tab w:val="left" w:pos="-4536"/>
          <w:tab w:val="left" w:pos="1098"/>
          <w:tab w:val="left" w:pos="1134"/>
        </w:tabs>
        <w:spacing w:after="0" w:line="360" w:lineRule="auto"/>
        <w:ind w:left="567" w:firstLine="567"/>
        <w:jc w:val="center"/>
        <w:rPr>
          <w:rFonts w:ascii="Times New Roman" w:hAnsi="Times New Roman"/>
          <w:b/>
          <w:bCs/>
          <w:sz w:val="18"/>
          <w:szCs w:val="18"/>
          <w:lang w:eastAsia="en-US"/>
        </w:rPr>
      </w:pPr>
    </w:p>
    <w:bookmarkEnd w:id="4"/>
    <w:bookmarkEnd w:id="5"/>
    <w:p w14:paraId="561F1558"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t xml:space="preserve">4.2. Деятельность Спортивного комплекса сельского поселения </w:t>
      </w:r>
      <w:proofErr w:type="gramStart"/>
      <w:r w:rsidRPr="00BD37FC">
        <w:rPr>
          <w:rFonts w:ascii="Times New Roman" w:eastAsia="Calibri" w:hAnsi="Times New Roman"/>
          <w:b/>
          <w:sz w:val="18"/>
          <w:szCs w:val="18"/>
          <w:lang w:eastAsia="en-US"/>
        </w:rPr>
        <w:t>Сентябрьский</w:t>
      </w:r>
      <w:proofErr w:type="gramEnd"/>
    </w:p>
    <w:p w14:paraId="0182BDB2" w14:textId="77777777" w:rsidR="00BD37FC" w:rsidRPr="00BD37FC" w:rsidRDefault="00BD37FC" w:rsidP="00BD37FC">
      <w:pPr>
        <w:spacing w:after="0" w:line="360" w:lineRule="auto"/>
        <w:jc w:val="both"/>
        <w:rPr>
          <w:rFonts w:ascii="Times New Roman" w:eastAsia="Calibri" w:hAnsi="Times New Roman"/>
          <w:b/>
          <w:sz w:val="18"/>
          <w:szCs w:val="18"/>
          <w:lang w:eastAsia="en-US"/>
        </w:rPr>
      </w:pPr>
    </w:p>
    <w:p w14:paraId="0FB3F849"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В целях приобщения молодежи к спорту и здоровому образу жизни в СК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w:t>
      </w:r>
      <w:proofErr w:type="gramStart"/>
      <w:r w:rsidRPr="00BD37FC">
        <w:rPr>
          <w:rFonts w:ascii="Times New Roman" w:hAnsi="Times New Roman"/>
          <w:sz w:val="18"/>
          <w:szCs w:val="18"/>
        </w:rPr>
        <w:t>Сентябрьский были проведены  соревнования лыжным гонкам «Сентябрьская лыжня», приуроченные ко Дню памяти о россиянах, исполнявших служебный долг за пределами Отечества, а также к празднованию 35-летия окончания вывода советских войск из Афганистана; Соревнования по лыжным гонкам, приуроченные празднованию 80-летия со дня полного освобождения Ленинграда от фашисткой Блокады; Соревнования по волейболу среди мужских команд, посвящённые «23 февраля»;</w:t>
      </w:r>
      <w:proofErr w:type="gramEnd"/>
      <w:r w:rsidRPr="00BD37FC">
        <w:rPr>
          <w:rFonts w:ascii="Times New Roman" w:hAnsi="Times New Roman"/>
          <w:sz w:val="18"/>
          <w:szCs w:val="18"/>
        </w:rPr>
        <w:t xml:space="preserve"> </w:t>
      </w:r>
      <w:proofErr w:type="gramStart"/>
      <w:r w:rsidRPr="00BD37FC">
        <w:rPr>
          <w:rFonts w:ascii="Times New Roman" w:hAnsi="Times New Roman"/>
          <w:sz w:val="18"/>
          <w:szCs w:val="18"/>
        </w:rPr>
        <w:t xml:space="preserve">Соревнования по настольному теннису приуроченные "Международному женскому дню 8 марта"; Спортивная эстафета «Молодёжь </w:t>
      </w:r>
      <w:proofErr w:type="spellStart"/>
      <w:r w:rsidRPr="00BD37FC">
        <w:rPr>
          <w:rFonts w:ascii="Times New Roman" w:hAnsi="Times New Roman"/>
          <w:sz w:val="18"/>
          <w:szCs w:val="18"/>
        </w:rPr>
        <w:t>ЗОЖигает</w:t>
      </w:r>
      <w:proofErr w:type="spellEnd"/>
      <w:r w:rsidRPr="00BD37FC">
        <w:rPr>
          <w:rFonts w:ascii="Times New Roman" w:hAnsi="Times New Roman"/>
          <w:sz w:val="18"/>
          <w:szCs w:val="18"/>
        </w:rPr>
        <w:t xml:space="preserve">» Регионального фестиваля «Действуй» в рамках Всемирного фестиваля Молодёжи; Спортивная лыжная Эстафета «Быстрые и ловкие»; Спортивная эстафета по лыжным гонкам «На встречу весне»; Соревнования по лыжным гонкам «Закрытие лыжного сезона»; Весенний фестиваль Всероссийского физкультурно-спортивного комплекса ГТО; Первенство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w:t>
      </w:r>
      <w:proofErr w:type="gramEnd"/>
      <w:r w:rsidRPr="00BD37FC">
        <w:rPr>
          <w:rFonts w:ascii="Times New Roman" w:hAnsi="Times New Roman"/>
          <w:sz w:val="18"/>
          <w:szCs w:val="18"/>
        </w:rPr>
        <w:t xml:space="preserve"> </w:t>
      </w:r>
      <w:proofErr w:type="gramStart"/>
      <w:r w:rsidRPr="00BD37FC">
        <w:rPr>
          <w:rFonts w:ascii="Times New Roman" w:hAnsi="Times New Roman"/>
          <w:sz w:val="18"/>
          <w:szCs w:val="18"/>
        </w:rPr>
        <w:t>Сентябрьский</w:t>
      </w:r>
      <w:proofErr w:type="gramEnd"/>
      <w:r w:rsidRPr="00BD37FC">
        <w:rPr>
          <w:rFonts w:ascii="Times New Roman" w:hAnsi="Times New Roman"/>
          <w:sz w:val="18"/>
          <w:szCs w:val="18"/>
        </w:rPr>
        <w:t xml:space="preserve"> по настольному теннису; Соревнования по мини футболу; Соревнования по легкоатлетическому кроссу, посвящённые Победе в Великой Отечественной войне; Культурно-спортивное мероприятие «</w:t>
      </w:r>
      <w:proofErr w:type="spellStart"/>
      <w:r w:rsidRPr="00BD37FC">
        <w:rPr>
          <w:rFonts w:ascii="Times New Roman" w:hAnsi="Times New Roman"/>
          <w:sz w:val="18"/>
          <w:szCs w:val="18"/>
        </w:rPr>
        <w:t>ЗОЖигай</w:t>
      </w:r>
      <w:proofErr w:type="spellEnd"/>
      <w:r w:rsidRPr="00BD37FC">
        <w:rPr>
          <w:rFonts w:ascii="Times New Roman" w:hAnsi="Times New Roman"/>
          <w:sz w:val="18"/>
          <w:szCs w:val="18"/>
        </w:rPr>
        <w:t xml:space="preserve">» с участием Серебряных Волонтёров, членов Совета Ветеранов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w:t>
      </w:r>
      <w:proofErr w:type="gramStart"/>
      <w:r w:rsidRPr="00BD37FC">
        <w:rPr>
          <w:rFonts w:ascii="Times New Roman" w:hAnsi="Times New Roman"/>
          <w:sz w:val="18"/>
          <w:szCs w:val="18"/>
        </w:rPr>
        <w:t>Сентябрьский и членов НРОО ВОИ; Спортивное мероприятие НРОО ВОИ с площадкой кратковременного пребывания детей «МЫ ЗА ЗОЖ»; Соревнования по волейболу среди юношей и девушек, посвящённые «Всемирному дню без табака»; Спортивная эстафета,  посвященная "Дню защиты детей"; Поднятие флага под гимн РФ, посвящённый Дню России; Эстафета «Быстрее, выше, сильнее», посвящённая Всероссийскому дню семьи, любви и верности;</w:t>
      </w:r>
      <w:proofErr w:type="gramEnd"/>
      <w:r w:rsidRPr="00BD37FC">
        <w:rPr>
          <w:rFonts w:ascii="Times New Roman" w:hAnsi="Times New Roman"/>
          <w:sz w:val="18"/>
          <w:szCs w:val="18"/>
        </w:rPr>
        <w:t xml:space="preserve"> </w:t>
      </w:r>
      <w:proofErr w:type="gramStart"/>
      <w:r w:rsidRPr="00BD37FC">
        <w:rPr>
          <w:rFonts w:ascii="Times New Roman" w:hAnsi="Times New Roman"/>
          <w:sz w:val="18"/>
          <w:szCs w:val="18"/>
        </w:rPr>
        <w:t xml:space="preserve">Турнир по шахматам, приуроченный к </w:t>
      </w:r>
      <w:r w:rsidRPr="00BD37FC">
        <w:rPr>
          <w:rFonts w:ascii="Times New Roman" w:hAnsi="Times New Roman"/>
          <w:sz w:val="18"/>
          <w:szCs w:val="18"/>
        </w:rPr>
        <w:lastRenderedPageBreak/>
        <w:t>Международному дню шахмат; Эстафета «Быстрые и ловкие», приуроченная ко Дню физкультурника; Соревнования по лыжероллерам; Соревнование по легкоатлетическому кроссу посвященному Дню с. п. Сентябрьский; XIV открытый турнир по боксу «От новичка до мастера»; Соревнования по мини футболу;</w:t>
      </w:r>
      <w:proofErr w:type="gramEnd"/>
      <w:r w:rsidRPr="00BD37FC">
        <w:rPr>
          <w:rFonts w:ascii="Times New Roman" w:hAnsi="Times New Roman"/>
          <w:sz w:val="18"/>
          <w:szCs w:val="18"/>
        </w:rPr>
        <w:t xml:space="preserve"> Осенний фестиваль Всероссийского физкультурно-спортивного комплекса ГТО, посвящённый Дню народного единства, в рамках которого все желающие смогли сдать нормы ГТО; Соревнования по мини футболу; Соревнования по настольно-спортивным играм с участием НРОО ВОИ и Совета Ветеранов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Сентябрьский, приуроченные к Всемирному Дню инвалидов; Спортивное мероприятие к Всемирному Дню инвалидов с участием НРОО ВОИ и Молодёжного волонтёрского объединения «Мы</w:t>
      </w:r>
      <w:proofErr w:type="gramStart"/>
      <w:r w:rsidRPr="00BD37FC">
        <w:rPr>
          <w:rFonts w:ascii="Times New Roman" w:hAnsi="Times New Roman"/>
          <w:sz w:val="18"/>
          <w:szCs w:val="18"/>
        </w:rPr>
        <w:t xml:space="preserve"> Е</w:t>
      </w:r>
      <w:proofErr w:type="gramEnd"/>
      <w:r w:rsidRPr="00BD37FC">
        <w:rPr>
          <w:rFonts w:ascii="Times New Roman" w:hAnsi="Times New Roman"/>
          <w:sz w:val="18"/>
          <w:szCs w:val="18"/>
        </w:rPr>
        <w:t xml:space="preserve">сть!» направление Волонтёры Победы и МГЕР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w:t>
      </w:r>
      <w:proofErr w:type="gramStart"/>
      <w:r w:rsidRPr="00BD37FC">
        <w:rPr>
          <w:rFonts w:ascii="Times New Roman" w:hAnsi="Times New Roman"/>
          <w:sz w:val="18"/>
          <w:szCs w:val="18"/>
        </w:rPr>
        <w:t>Сентябрьский</w:t>
      </w:r>
      <w:proofErr w:type="gramEnd"/>
      <w:r w:rsidRPr="00BD37FC">
        <w:rPr>
          <w:rFonts w:ascii="Times New Roman" w:hAnsi="Times New Roman"/>
          <w:sz w:val="18"/>
          <w:szCs w:val="18"/>
        </w:rPr>
        <w:t>; Соревнования по настольной спортивной игре «</w:t>
      </w:r>
      <w:proofErr w:type="spellStart"/>
      <w:r w:rsidRPr="00BD37FC">
        <w:rPr>
          <w:rFonts w:ascii="Times New Roman" w:hAnsi="Times New Roman"/>
          <w:sz w:val="18"/>
          <w:szCs w:val="18"/>
        </w:rPr>
        <w:t>Кульбутто</w:t>
      </w:r>
      <w:proofErr w:type="spellEnd"/>
      <w:r w:rsidRPr="00BD37FC">
        <w:rPr>
          <w:rFonts w:ascii="Times New Roman" w:hAnsi="Times New Roman"/>
          <w:sz w:val="18"/>
          <w:szCs w:val="18"/>
        </w:rPr>
        <w:t xml:space="preserve">» при участии НРОО ВОИ; Соревнования по настольному теннису, приуроченные ко Дню Конституции РФ; С открытием зимнего сезона на лыжной трассе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w:t>
      </w:r>
      <w:proofErr w:type="gramStart"/>
      <w:r w:rsidRPr="00BD37FC">
        <w:rPr>
          <w:rFonts w:ascii="Times New Roman" w:hAnsi="Times New Roman"/>
          <w:sz w:val="18"/>
          <w:szCs w:val="18"/>
        </w:rPr>
        <w:t>Сентябрьский</w:t>
      </w:r>
      <w:proofErr w:type="gramEnd"/>
      <w:r w:rsidRPr="00BD37FC">
        <w:rPr>
          <w:rFonts w:ascii="Times New Roman" w:hAnsi="Times New Roman"/>
          <w:sz w:val="18"/>
          <w:szCs w:val="18"/>
        </w:rPr>
        <w:t xml:space="preserve"> прошли соревнования по лыжным гонкам «Открытие лыжного сезона», так же на кануне Нового года на лыжной трассе прошла традиционная «Новогодняя гонка». Все мероприятия в СК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w:t>
      </w:r>
      <w:proofErr w:type="gramStart"/>
      <w:r w:rsidRPr="00BD37FC">
        <w:rPr>
          <w:rFonts w:ascii="Times New Roman" w:hAnsi="Times New Roman"/>
          <w:sz w:val="18"/>
          <w:szCs w:val="18"/>
        </w:rPr>
        <w:t>Сентябрьский</w:t>
      </w:r>
      <w:proofErr w:type="gramEnd"/>
      <w:r w:rsidRPr="00BD37FC">
        <w:rPr>
          <w:rFonts w:ascii="Times New Roman" w:hAnsi="Times New Roman"/>
          <w:sz w:val="18"/>
          <w:szCs w:val="18"/>
        </w:rPr>
        <w:t xml:space="preserve"> направлены на популяризацию физкультуры и спорта, здорового образа жизни среди молодежи.</w:t>
      </w:r>
    </w:p>
    <w:p w14:paraId="0648B8DA"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Ежеквартально тренерами проводятся беседы с несовершеннолетними с целью привлечения их к систематическим занятиям физической культуры и спортом, с целью развития и сохранения здорового образа жизни в молодёжной среде: «Я выбираю ЖИЗНЬ», «Сделай выбор в пользу здоровья», «Когда привычка приводит к болезни». </w:t>
      </w:r>
    </w:p>
    <w:p w14:paraId="2EE8483E"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Спортсмены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Сентябрьский принимают </w:t>
      </w:r>
      <w:proofErr w:type="gramStart"/>
      <w:r w:rsidRPr="00BD37FC">
        <w:rPr>
          <w:rFonts w:ascii="Times New Roman" w:hAnsi="Times New Roman"/>
          <w:sz w:val="18"/>
          <w:szCs w:val="18"/>
        </w:rPr>
        <w:t>участие</w:t>
      </w:r>
      <w:proofErr w:type="gramEnd"/>
      <w:r w:rsidRPr="00BD37FC">
        <w:rPr>
          <w:rFonts w:ascii="Times New Roman" w:hAnsi="Times New Roman"/>
          <w:sz w:val="18"/>
          <w:szCs w:val="18"/>
        </w:rPr>
        <w:t xml:space="preserve"> как в местных соревнованиях, так и регулярно участвуют в районных соревнованиях, а именно: </w:t>
      </w:r>
      <w:proofErr w:type="gramStart"/>
      <w:r w:rsidRPr="00BD37FC">
        <w:rPr>
          <w:rFonts w:ascii="Times New Roman" w:hAnsi="Times New Roman"/>
          <w:sz w:val="18"/>
          <w:szCs w:val="18"/>
        </w:rPr>
        <w:t xml:space="preserve">XLII открытая Всероссийская массовая лыжная гонка «Лыжня России-2024» в Нефтеюганском районе (2 призовых места); Открытое Первенство города </w:t>
      </w:r>
      <w:proofErr w:type="spellStart"/>
      <w:r w:rsidRPr="00BD37FC">
        <w:rPr>
          <w:rFonts w:ascii="Times New Roman" w:hAnsi="Times New Roman"/>
          <w:sz w:val="18"/>
          <w:szCs w:val="18"/>
        </w:rPr>
        <w:t>Пыть-Яха</w:t>
      </w:r>
      <w:proofErr w:type="spellEnd"/>
      <w:r w:rsidRPr="00BD37FC">
        <w:rPr>
          <w:rFonts w:ascii="Times New Roman" w:hAnsi="Times New Roman"/>
          <w:sz w:val="18"/>
          <w:szCs w:val="18"/>
        </w:rPr>
        <w:t xml:space="preserve"> по лыжным гонкам, посвящённое Дню защитника Отечества; Личное первенство Нефтеюганского района по лыжным гонкам закрытие зимнего сезона Нефтеюганский район 2024 год; Открытое Первенства города </w:t>
      </w:r>
      <w:proofErr w:type="spellStart"/>
      <w:r w:rsidRPr="00BD37FC">
        <w:rPr>
          <w:rFonts w:ascii="Times New Roman" w:hAnsi="Times New Roman"/>
          <w:sz w:val="18"/>
          <w:szCs w:val="18"/>
        </w:rPr>
        <w:t>Пыть-Яха</w:t>
      </w:r>
      <w:proofErr w:type="spellEnd"/>
      <w:r w:rsidRPr="00BD37FC">
        <w:rPr>
          <w:rFonts w:ascii="Times New Roman" w:hAnsi="Times New Roman"/>
          <w:sz w:val="18"/>
          <w:szCs w:val="18"/>
        </w:rPr>
        <w:t xml:space="preserve"> по лыжным гонкам среди юношей и девушек, посвящённого памяти тренера Д. С. Токарева;</w:t>
      </w:r>
      <w:proofErr w:type="gramEnd"/>
      <w:r w:rsidRPr="00BD37FC">
        <w:rPr>
          <w:rFonts w:ascii="Times New Roman" w:hAnsi="Times New Roman"/>
          <w:sz w:val="18"/>
          <w:szCs w:val="18"/>
        </w:rPr>
        <w:t xml:space="preserve"> Личное первенство Нефтеюганского района по лыжным гонкам «Закрытие зимнего сезона»; Открытый ринг Нефтеюганск (3 </w:t>
      </w:r>
      <w:proofErr w:type="gramStart"/>
      <w:r w:rsidRPr="00BD37FC">
        <w:rPr>
          <w:rFonts w:ascii="Times New Roman" w:hAnsi="Times New Roman"/>
          <w:sz w:val="18"/>
          <w:szCs w:val="18"/>
        </w:rPr>
        <w:t>призовых</w:t>
      </w:r>
      <w:proofErr w:type="gramEnd"/>
      <w:r w:rsidRPr="00BD37FC">
        <w:rPr>
          <w:rFonts w:ascii="Times New Roman" w:hAnsi="Times New Roman"/>
          <w:sz w:val="18"/>
          <w:szCs w:val="18"/>
        </w:rPr>
        <w:t xml:space="preserve"> места);  Мемориальный турнир памяти старшего лейтенанта А.Л. Захарова (4 призовых места);  Первенство, посвящённое воинам интернационалистам г. </w:t>
      </w:r>
      <w:proofErr w:type="spellStart"/>
      <w:r w:rsidRPr="00BD37FC">
        <w:rPr>
          <w:rFonts w:ascii="Times New Roman" w:hAnsi="Times New Roman"/>
          <w:sz w:val="18"/>
          <w:szCs w:val="18"/>
        </w:rPr>
        <w:t>Пыть-ях</w:t>
      </w:r>
      <w:proofErr w:type="spellEnd"/>
      <w:r w:rsidRPr="00BD37FC">
        <w:rPr>
          <w:rFonts w:ascii="Times New Roman" w:hAnsi="Times New Roman"/>
          <w:sz w:val="18"/>
          <w:szCs w:val="18"/>
        </w:rPr>
        <w:t xml:space="preserve"> (2 призовых места); 14 региональный турнир г. </w:t>
      </w:r>
      <w:proofErr w:type="spellStart"/>
      <w:r w:rsidRPr="00BD37FC">
        <w:rPr>
          <w:rFonts w:ascii="Times New Roman" w:hAnsi="Times New Roman"/>
          <w:sz w:val="18"/>
          <w:szCs w:val="18"/>
        </w:rPr>
        <w:t>Мегион</w:t>
      </w:r>
      <w:proofErr w:type="spellEnd"/>
      <w:r w:rsidRPr="00BD37FC">
        <w:rPr>
          <w:rFonts w:ascii="Times New Roman" w:hAnsi="Times New Roman"/>
          <w:sz w:val="18"/>
          <w:szCs w:val="18"/>
        </w:rPr>
        <w:t xml:space="preserve"> (2 призовых места); </w:t>
      </w:r>
      <w:proofErr w:type="gramStart"/>
      <w:r w:rsidRPr="00BD37FC">
        <w:rPr>
          <w:rFonts w:ascii="Times New Roman" w:hAnsi="Times New Roman"/>
          <w:sz w:val="18"/>
          <w:szCs w:val="18"/>
        </w:rPr>
        <w:t>Соревнования по волейболу среди мужских команд в зачёт Спартакиады трудящихся Нефтеюганского района «За здоровый образ жизни 2024», Соревнования по волейболу среди женских команд в зачёт Спартакиады трудящихся Нефтеюганского района «За здоровый образ жизни 2024» (1 призовое место); Соревнования по лёгкой атлетике в зачёт Спартакиады трудящихся Нефтеюганского района «За здоровый образ жизни 2024»;</w:t>
      </w:r>
      <w:proofErr w:type="gramEnd"/>
      <w:r w:rsidRPr="00BD37FC">
        <w:rPr>
          <w:rFonts w:ascii="Times New Roman" w:hAnsi="Times New Roman"/>
          <w:sz w:val="18"/>
          <w:szCs w:val="18"/>
        </w:rPr>
        <w:t xml:space="preserve"> Открытое Первенство п. </w:t>
      </w:r>
      <w:proofErr w:type="spellStart"/>
      <w:r w:rsidRPr="00BD37FC">
        <w:rPr>
          <w:rFonts w:ascii="Times New Roman" w:hAnsi="Times New Roman"/>
          <w:sz w:val="18"/>
          <w:szCs w:val="18"/>
        </w:rPr>
        <w:t>Салым</w:t>
      </w:r>
      <w:proofErr w:type="spellEnd"/>
      <w:r w:rsidRPr="00BD37FC">
        <w:rPr>
          <w:rFonts w:ascii="Times New Roman" w:hAnsi="Times New Roman"/>
          <w:sz w:val="18"/>
          <w:szCs w:val="18"/>
        </w:rPr>
        <w:t xml:space="preserve"> по пляжному волейболу среди мужских команд на кубок Главы п. </w:t>
      </w:r>
      <w:proofErr w:type="spellStart"/>
      <w:r w:rsidRPr="00BD37FC">
        <w:rPr>
          <w:rFonts w:ascii="Times New Roman" w:hAnsi="Times New Roman"/>
          <w:sz w:val="18"/>
          <w:szCs w:val="18"/>
        </w:rPr>
        <w:t>Салым</w:t>
      </w:r>
      <w:proofErr w:type="spellEnd"/>
      <w:r w:rsidRPr="00BD37FC">
        <w:rPr>
          <w:rFonts w:ascii="Times New Roman" w:hAnsi="Times New Roman"/>
          <w:sz w:val="18"/>
          <w:szCs w:val="18"/>
        </w:rPr>
        <w:t xml:space="preserve"> (1 призовое место).</w:t>
      </w:r>
    </w:p>
    <w:p w14:paraId="202847D5"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 xml:space="preserve">Пропаганда активного досуга молодежи является одним из важнейших направлений в работе Спортивного комплекса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w:t>
      </w:r>
      <w:proofErr w:type="gramStart"/>
      <w:r w:rsidRPr="00BD37FC">
        <w:rPr>
          <w:rFonts w:ascii="Times New Roman" w:hAnsi="Times New Roman"/>
          <w:sz w:val="18"/>
          <w:szCs w:val="18"/>
        </w:rPr>
        <w:t>Сентябрьский</w:t>
      </w:r>
      <w:proofErr w:type="gramEnd"/>
      <w:r w:rsidRPr="00BD37FC">
        <w:rPr>
          <w:rFonts w:ascii="Times New Roman" w:hAnsi="Times New Roman"/>
          <w:sz w:val="18"/>
          <w:szCs w:val="18"/>
        </w:rPr>
        <w:t xml:space="preserve"> является организация внеурочной и досуговой деятельности несовершеннолетних, которая направлена на организацию спортивных мероприятий. В декаду спорта и здоровья в рамках Всероссийской акции «Страна Знаний» спортивном комплексе прошёл мастер-класс по пауэрлифтингу.                         Осенью члены Районного казачьего общества «Нефтеюганский Юрт» провели для школьников уроки самообороны, мероприятие прошло в рамках реализации проекта «Патриотический клуб «Ратник»» получивший </w:t>
      </w:r>
      <w:proofErr w:type="spellStart"/>
      <w:r w:rsidRPr="00BD37FC">
        <w:rPr>
          <w:rFonts w:ascii="Times New Roman" w:hAnsi="Times New Roman"/>
          <w:sz w:val="18"/>
          <w:szCs w:val="18"/>
        </w:rPr>
        <w:t>грантовую</w:t>
      </w:r>
      <w:proofErr w:type="spellEnd"/>
      <w:r w:rsidRPr="00BD37FC">
        <w:rPr>
          <w:rFonts w:ascii="Times New Roman" w:hAnsi="Times New Roman"/>
          <w:sz w:val="18"/>
          <w:szCs w:val="18"/>
        </w:rPr>
        <w:t xml:space="preserve"> поддержку Губернатора Югры. Так же в СК </w:t>
      </w:r>
      <w:proofErr w:type="spellStart"/>
      <w:r w:rsidRPr="00BD37FC">
        <w:rPr>
          <w:rFonts w:ascii="Times New Roman" w:hAnsi="Times New Roman"/>
          <w:sz w:val="18"/>
          <w:szCs w:val="18"/>
        </w:rPr>
        <w:t>с.п</w:t>
      </w:r>
      <w:proofErr w:type="spellEnd"/>
      <w:r w:rsidRPr="00BD37FC">
        <w:rPr>
          <w:rFonts w:ascii="Times New Roman" w:hAnsi="Times New Roman"/>
          <w:sz w:val="18"/>
          <w:szCs w:val="18"/>
        </w:rPr>
        <w:t xml:space="preserve">. </w:t>
      </w:r>
      <w:proofErr w:type="gramStart"/>
      <w:r w:rsidRPr="00BD37FC">
        <w:rPr>
          <w:rFonts w:ascii="Times New Roman" w:hAnsi="Times New Roman"/>
          <w:sz w:val="18"/>
          <w:szCs w:val="18"/>
        </w:rPr>
        <w:t xml:space="preserve">Сентябрьский прошла акция «Стихи о войне», все мероприятия направлены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w:t>
      </w:r>
      <w:proofErr w:type="gramEnd"/>
    </w:p>
    <w:p w14:paraId="44587548" w14:textId="77777777" w:rsidR="00BD37FC" w:rsidRPr="00BD37FC" w:rsidRDefault="00BD37FC" w:rsidP="00BD37FC">
      <w:pPr>
        <w:spacing w:after="0" w:line="360" w:lineRule="auto"/>
        <w:ind w:firstLine="708"/>
        <w:jc w:val="both"/>
        <w:rPr>
          <w:rFonts w:ascii="Times New Roman" w:hAnsi="Times New Roman"/>
          <w:sz w:val="18"/>
          <w:szCs w:val="18"/>
        </w:rPr>
      </w:pPr>
      <w:r w:rsidRPr="00BD37FC">
        <w:rPr>
          <w:rFonts w:ascii="Times New Roman" w:hAnsi="Times New Roman"/>
          <w:sz w:val="18"/>
          <w:szCs w:val="18"/>
        </w:rPr>
        <w:t>В период летнего отдыха в июле работала площадка кратковременного пребывания «Быстрее, выше, сильнее», где каждый желающий мог поддержать организм в тонусе и организовать досуг.</w:t>
      </w:r>
    </w:p>
    <w:p w14:paraId="10982483"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В группе </w:t>
      </w:r>
      <w:proofErr w:type="spellStart"/>
      <w:r w:rsidRPr="00BD37FC">
        <w:rPr>
          <w:rFonts w:ascii="Times New Roman" w:eastAsia="Calibri" w:hAnsi="Times New Roman"/>
          <w:sz w:val="18"/>
          <w:szCs w:val="18"/>
          <w:lang w:eastAsia="en-US"/>
        </w:rPr>
        <w:t>ВКонтакте</w:t>
      </w:r>
      <w:proofErr w:type="spellEnd"/>
      <w:r w:rsidRPr="00BD37FC">
        <w:rPr>
          <w:rFonts w:ascii="Times New Roman" w:eastAsia="Calibri" w:hAnsi="Times New Roman"/>
          <w:sz w:val="18"/>
          <w:szCs w:val="18"/>
          <w:lang w:eastAsia="en-US"/>
        </w:rPr>
        <w:t xml:space="preserve"> спортивным комплексом регулярно размещалась информация, направленная на профилактику травматизма детей, профилактику терроризма и экстремизма, телефон доверия для детей. Также размещалась информация, направленная на профилактику здорового образа жизни и повышение мотивации к занятиям в спортивных секциях.</w:t>
      </w:r>
      <w:r w:rsidRPr="00BD37FC">
        <w:rPr>
          <w:rFonts w:ascii="Times New Roman" w:eastAsia="Calibri" w:hAnsi="Times New Roman"/>
          <w:sz w:val="18"/>
          <w:szCs w:val="18"/>
          <w:lang w:eastAsia="en-US"/>
        </w:rPr>
        <w:br w:type="page"/>
      </w:r>
    </w:p>
    <w:p w14:paraId="37BD6D30"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r w:rsidRPr="00BD37FC">
        <w:rPr>
          <w:rFonts w:ascii="Times New Roman" w:eastAsia="Calibri" w:hAnsi="Times New Roman"/>
          <w:b/>
          <w:sz w:val="18"/>
          <w:szCs w:val="18"/>
          <w:lang w:eastAsia="en-US"/>
        </w:rPr>
        <w:lastRenderedPageBreak/>
        <w:t>5. Заключительная часть.</w:t>
      </w:r>
    </w:p>
    <w:p w14:paraId="79129BBB" w14:textId="77777777" w:rsidR="00BD37FC" w:rsidRPr="00BD37FC" w:rsidRDefault="00BD37FC" w:rsidP="00BD37FC">
      <w:pPr>
        <w:spacing w:after="0" w:line="360" w:lineRule="auto"/>
        <w:jc w:val="center"/>
        <w:rPr>
          <w:rFonts w:ascii="Times New Roman" w:eastAsia="Calibri" w:hAnsi="Times New Roman"/>
          <w:b/>
          <w:sz w:val="18"/>
          <w:szCs w:val="18"/>
          <w:lang w:eastAsia="en-US"/>
        </w:rPr>
      </w:pPr>
    </w:p>
    <w:p w14:paraId="59ED5835" w14:textId="77777777" w:rsidR="00BD37FC" w:rsidRPr="00BD37FC" w:rsidRDefault="00BD37FC" w:rsidP="00BD37FC">
      <w:pPr>
        <w:spacing w:after="0" w:line="360" w:lineRule="auto"/>
        <w:ind w:firstLine="708"/>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Подводя итог своему выступлению, хотелось бы отметить, что 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14:paraId="015DCC17" w14:textId="77777777" w:rsidR="00BD37FC" w:rsidRPr="00BD37FC" w:rsidRDefault="00BD37FC" w:rsidP="00BD37FC">
      <w:pPr>
        <w:shd w:val="clear" w:color="auto" w:fill="FFFFFF"/>
        <w:spacing w:after="0" w:line="360" w:lineRule="auto"/>
        <w:ind w:firstLine="708"/>
        <w:jc w:val="both"/>
        <w:textAlignment w:val="baseline"/>
        <w:rPr>
          <w:rFonts w:ascii="Times New Roman" w:hAnsi="Times New Roman"/>
          <w:sz w:val="18"/>
          <w:szCs w:val="18"/>
        </w:rPr>
      </w:pPr>
      <w:proofErr w:type="gramStart"/>
      <w:r w:rsidRPr="00BD37FC">
        <w:rPr>
          <w:rFonts w:ascii="Times New Roman" w:hAnsi="Times New Roman"/>
          <w:sz w:val="18"/>
          <w:szCs w:val="18"/>
        </w:rPr>
        <w:t>За этот год была проведена большая работа в сельском поселении по всем направлениям: и благоустройство, и ГО ЧС, и работа с населением, жилищным фондом, и большая работа с молодежью, с освоением новых форматов взаимодействия,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активистов и общественников, осуществляющих</w:t>
      </w:r>
      <w:proofErr w:type="gramEnd"/>
      <w:r w:rsidRPr="00BD37FC">
        <w:rPr>
          <w:rFonts w:ascii="Times New Roman" w:hAnsi="Times New Roman"/>
          <w:sz w:val="18"/>
          <w:szCs w:val="18"/>
        </w:rPr>
        <w:t xml:space="preserve">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14:paraId="066B31E0" w14:textId="77777777" w:rsidR="00BD37FC" w:rsidRPr="00BD37FC" w:rsidRDefault="00BD37FC" w:rsidP="00BD37FC">
      <w:pPr>
        <w:shd w:val="clear" w:color="auto" w:fill="FFFFFF"/>
        <w:spacing w:after="0" w:line="360" w:lineRule="auto"/>
        <w:ind w:firstLine="708"/>
        <w:jc w:val="both"/>
        <w:textAlignment w:val="baseline"/>
        <w:rPr>
          <w:rFonts w:ascii="Times New Roman" w:hAnsi="Times New Roman"/>
          <w:sz w:val="18"/>
          <w:szCs w:val="18"/>
        </w:rPr>
      </w:pPr>
      <w:r w:rsidRPr="00BD37FC">
        <w:rPr>
          <w:rFonts w:ascii="Times New Roman" w:hAnsi="Times New Roman"/>
          <w:sz w:val="18"/>
          <w:szCs w:val="18"/>
        </w:rPr>
        <w:t>Несмотря на положительную динамику, у нас еще есть вопросы, которые необходимо решать. Администрация поселения продолжит и усилит работу, направленную на развитие экономики и </w:t>
      </w:r>
      <w:hyperlink r:id="rId27" w:tooltip="Социальная инфраструктура" w:history="1">
        <w:r w:rsidRPr="00BD37FC">
          <w:rPr>
            <w:rFonts w:ascii="Times New Roman" w:hAnsi="Times New Roman"/>
            <w:sz w:val="18"/>
            <w:szCs w:val="18"/>
            <w:bdr w:val="none" w:sz="0" w:space="0" w:color="auto" w:frame="1"/>
          </w:rPr>
          <w:t>социальной инфраструктуры</w:t>
        </w:r>
      </w:hyperlink>
      <w:r w:rsidRPr="00BD37FC">
        <w:rPr>
          <w:rFonts w:ascii="Times New Roman" w:hAnsi="Times New Roman"/>
          <w:sz w:val="18"/>
          <w:szCs w:val="18"/>
        </w:rPr>
        <w:t> нашей территории.</w:t>
      </w:r>
    </w:p>
    <w:p w14:paraId="59651599" w14:textId="77777777" w:rsidR="00BD37FC" w:rsidRPr="00BD37FC" w:rsidRDefault="00BD37FC" w:rsidP="00BD37FC">
      <w:pPr>
        <w:shd w:val="clear" w:color="auto" w:fill="FFFFFF"/>
        <w:spacing w:after="0" w:line="360" w:lineRule="auto"/>
        <w:ind w:firstLine="708"/>
        <w:jc w:val="both"/>
        <w:textAlignment w:val="baseline"/>
        <w:rPr>
          <w:rFonts w:ascii="Times New Roman" w:hAnsi="Times New Roman"/>
          <w:sz w:val="18"/>
          <w:szCs w:val="18"/>
        </w:rPr>
      </w:pPr>
      <w:r w:rsidRPr="00BD37FC">
        <w:rPr>
          <w:rFonts w:ascii="Times New Roman" w:hAnsi="Times New Roman"/>
          <w:sz w:val="18"/>
          <w:szCs w:val="18"/>
        </w:rPr>
        <w:t>Учитывая положительную динамику большинства основных показателей развития, социально-экономическое положение поселения по итогам 2024 года можно охарактеризовать как стабильно и динамично развивающееся.</w:t>
      </w:r>
    </w:p>
    <w:p w14:paraId="15FA6EE7" w14:textId="77777777" w:rsidR="00BD37FC" w:rsidRPr="00BD37FC" w:rsidRDefault="00BD37FC" w:rsidP="00BD37FC">
      <w:pPr>
        <w:shd w:val="clear" w:color="auto" w:fill="FFFFFF"/>
        <w:spacing w:after="0" w:line="360" w:lineRule="auto"/>
        <w:ind w:firstLine="708"/>
        <w:jc w:val="both"/>
        <w:textAlignment w:val="baseline"/>
        <w:rPr>
          <w:rFonts w:ascii="Times New Roman" w:hAnsi="Times New Roman"/>
          <w:sz w:val="18"/>
          <w:szCs w:val="18"/>
        </w:rPr>
      </w:pPr>
      <w:r w:rsidRPr="00BD37FC">
        <w:rPr>
          <w:rFonts w:ascii="Times New Roman" w:hAnsi="Times New Roman"/>
          <w:sz w:val="18"/>
          <w:szCs w:val="18"/>
        </w:rPr>
        <w:t>В стране сейчас часто говорят о положениях концепции экономического развития России до 2030 года. Это значит, что власть строит свою работу на перспективу, продумывает </w:t>
      </w:r>
      <w:hyperlink r:id="rId28" w:tooltip="Планы развития" w:history="1">
        <w:r w:rsidRPr="00BD37FC">
          <w:rPr>
            <w:rFonts w:ascii="Times New Roman" w:hAnsi="Times New Roman"/>
            <w:sz w:val="18"/>
            <w:szCs w:val="18"/>
            <w:bdr w:val="none" w:sz="0" w:space="0" w:color="auto" w:frame="1"/>
          </w:rPr>
          <w:t>план развития</w:t>
        </w:r>
      </w:hyperlink>
      <w:r w:rsidRPr="00BD37FC">
        <w:rPr>
          <w:rFonts w:ascii="Times New Roman" w:hAnsi="Times New Roman"/>
          <w:sz w:val="18"/>
          <w:szCs w:val="18"/>
        </w:rPr>
        <w:t xml:space="preserve"> каждого региона, а в результате и каждого муниципального образования. </w:t>
      </w:r>
    </w:p>
    <w:p w14:paraId="437D3FC0" w14:textId="77777777" w:rsidR="00BD37FC" w:rsidRPr="00BD37FC" w:rsidRDefault="00BD37FC" w:rsidP="00BD37FC">
      <w:pPr>
        <w:shd w:val="clear" w:color="auto" w:fill="FFFFFF"/>
        <w:spacing w:after="0" w:line="360" w:lineRule="auto"/>
        <w:ind w:firstLine="708"/>
        <w:jc w:val="both"/>
        <w:textAlignment w:val="baseline"/>
        <w:rPr>
          <w:rFonts w:ascii="Times New Roman" w:hAnsi="Times New Roman"/>
          <w:sz w:val="18"/>
          <w:szCs w:val="18"/>
        </w:rPr>
      </w:pPr>
      <w:r w:rsidRPr="00BD37FC">
        <w:rPr>
          <w:rFonts w:ascii="Times New Roman" w:hAnsi="Times New Roman"/>
          <w:sz w:val="18"/>
          <w:szCs w:val="18"/>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14:paraId="37038C8E" w14:textId="77777777" w:rsidR="00BD37FC" w:rsidRPr="00BD37FC" w:rsidRDefault="00BD37FC" w:rsidP="00BD37FC">
      <w:pPr>
        <w:spacing w:after="0" w:line="360" w:lineRule="auto"/>
        <w:ind w:firstLine="709"/>
        <w:jc w:val="both"/>
        <w:rPr>
          <w:rFonts w:ascii="Times New Roman" w:eastAsia="Calibri" w:hAnsi="Times New Roman"/>
          <w:sz w:val="18"/>
          <w:szCs w:val="18"/>
          <w:lang w:eastAsia="en-US"/>
        </w:rPr>
      </w:pPr>
      <w:r w:rsidRPr="00BD37FC">
        <w:rPr>
          <w:rFonts w:ascii="Times New Roman" w:eastAsia="Calibri" w:hAnsi="Times New Roman"/>
          <w:sz w:val="18"/>
          <w:szCs w:val="18"/>
          <w:lang w:eastAsia="en-US"/>
        </w:rPr>
        <w:t xml:space="preserve">Сегодня я благодарю коллектив администрации сельского поселения Сентябрьский, Совет депутатов сельского поселения Сентябрьский 5 созыва, Общественный совет, Совет молодежи, Совет ветеранов, представителей Всероссийского общества инвалидов </w:t>
      </w:r>
      <w:proofErr w:type="spellStart"/>
      <w:r w:rsidRPr="00BD37FC">
        <w:rPr>
          <w:rFonts w:ascii="Times New Roman" w:eastAsia="Calibri" w:hAnsi="Times New Roman"/>
          <w:sz w:val="18"/>
          <w:szCs w:val="18"/>
          <w:lang w:eastAsia="en-US"/>
        </w:rPr>
        <w:t>с.п</w:t>
      </w:r>
      <w:proofErr w:type="spell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Сентябрьский, и всех присутствующих за совместную плодотворную работу в течение всего 2024 года, жителей - за труд, понимание и поддержку.</w:t>
      </w:r>
      <w:proofErr w:type="gramEnd"/>
      <w:r w:rsidRPr="00BD37FC">
        <w:rPr>
          <w:rFonts w:ascii="Times New Roman" w:eastAsia="Calibri" w:hAnsi="Times New Roman"/>
          <w:sz w:val="18"/>
          <w:szCs w:val="18"/>
          <w:lang w:eastAsia="en-US"/>
        </w:rPr>
        <w:t xml:space="preserve"> </w:t>
      </w:r>
      <w:proofErr w:type="gramStart"/>
      <w:r w:rsidRPr="00BD37FC">
        <w:rPr>
          <w:rFonts w:ascii="Times New Roman" w:eastAsia="Calibri" w:hAnsi="Times New Roman"/>
          <w:sz w:val="18"/>
          <w:szCs w:val="18"/>
          <w:lang w:eastAsia="en-US"/>
        </w:rPr>
        <w:t>Слова благодарности лично руководителям компаний ООО «</w:t>
      </w:r>
      <w:proofErr w:type="spellStart"/>
      <w:r w:rsidRPr="00BD37FC">
        <w:rPr>
          <w:rFonts w:ascii="Times New Roman" w:eastAsia="Calibri" w:hAnsi="Times New Roman"/>
          <w:sz w:val="18"/>
          <w:szCs w:val="18"/>
          <w:lang w:eastAsia="en-US"/>
        </w:rPr>
        <w:t>Экотон</w:t>
      </w:r>
      <w:proofErr w:type="spellEnd"/>
      <w:r w:rsidRPr="00BD37FC">
        <w:rPr>
          <w:rFonts w:ascii="Times New Roman" w:eastAsia="Calibri" w:hAnsi="Times New Roman"/>
          <w:sz w:val="18"/>
          <w:szCs w:val="18"/>
          <w:lang w:eastAsia="en-US"/>
        </w:rPr>
        <w:t>», ООО «</w:t>
      </w:r>
      <w:proofErr w:type="spellStart"/>
      <w:r w:rsidRPr="00BD37FC">
        <w:rPr>
          <w:rFonts w:ascii="Times New Roman" w:eastAsia="Calibri" w:hAnsi="Times New Roman"/>
          <w:sz w:val="18"/>
          <w:szCs w:val="18"/>
          <w:lang w:eastAsia="en-US"/>
        </w:rPr>
        <w:t>Канбайкал</w:t>
      </w:r>
      <w:proofErr w:type="spellEnd"/>
      <w:r w:rsidRPr="00BD37FC">
        <w:rPr>
          <w:rFonts w:ascii="Times New Roman" w:eastAsia="Calibri" w:hAnsi="Times New Roman"/>
          <w:sz w:val="18"/>
          <w:szCs w:val="18"/>
          <w:lang w:eastAsia="en-US"/>
        </w:rPr>
        <w:t>», ООО «ЗССК», ООО «Катунь», ООО «Синергия», ООО «</w:t>
      </w:r>
      <w:proofErr w:type="spellStart"/>
      <w:r w:rsidRPr="00BD37FC">
        <w:rPr>
          <w:rFonts w:ascii="Times New Roman" w:eastAsia="Calibri" w:hAnsi="Times New Roman"/>
          <w:sz w:val="18"/>
          <w:szCs w:val="18"/>
          <w:lang w:eastAsia="en-US"/>
        </w:rPr>
        <w:t>Сибитек</w:t>
      </w:r>
      <w:proofErr w:type="spellEnd"/>
      <w:r w:rsidRPr="00BD37FC">
        <w:rPr>
          <w:rFonts w:ascii="Times New Roman" w:eastAsia="Calibri" w:hAnsi="Times New Roman"/>
          <w:sz w:val="18"/>
          <w:szCs w:val="18"/>
          <w:lang w:eastAsia="en-US"/>
        </w:rPr>
        <w:t>, ООО «СПД»</w:t>
      </w:r>
      <w:proofErr w:type="gramEnd"/>
    </w:p>
    <w:p w14:paraId="32E4E0D7" w14:textId="1559F730" w:rsidR="002C153D" w:rsidRPr="00063AAF" w:rsidRDefault="00BD37FC" w:rsidP="00063AAF">
      <w:pPr>
        <w:spacing w:after="0" w:line="360" w:lineRule="auto"/>
        <w:ind w:firstLine="709"/>
        <w:jc w:val="both"/>
        <w:rPr>
          <w:rFonts w:ascii="Times New Roman" w:eastAsia="Calibri" w:hAnsi="Times New Roman"/>
          <w:b/>
          <w:sz w:val="18"/>
          <w:szCs w:val="18"/>
          <w:lang w:eastAsia="en-US"/>
        </w:rPr>
      </w:pPr>
      <w:r w:rsidRPr="00BD37FC">
        <w:rPr>
          <w:rFonts w:ascii="Times New Roman" w:eastAsia="Calibri" w:hAnsi="Times New Roman"/>
          <w:sz w:val="18"/>
          <w:szCs w:val="18"/>
          <w:lang w:eastAsia="en-US"/>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bookmarkStart w:id="10" w:name="_GoBack"/>
      <w:bookmarkEnd w:id="10"/>
    </w:p>
    <w:p w14:paraId="70B72515" w14:textId="77777777" w:rsidR="005D191F" w:rsidRDefault="005D191F" w:rsidP="005D191F">
      <w:pPr>
        <w:spacing w:after="0" w:line="240" w:lineRule="auto"/>
        <w:rPr>
          <w:rFonts w:ascii="Times New Roman" w:hAnsi="Times New Roman"/>
          <w:sz w:val="18"/>
          <w:szCs w:val="18"/>
        </w:rPr>
      </w:pPr>
    </w:p>
    <w:p w14:paraId="3D168EBD" w14:textId="77777777" w:rsidR="005D191F" w:rsidRDefault="005D191F" w:rsidP="005D191F">
      <w:pPr>
        <w:spacing w:after="0" w:line="240" w:lineRule="auto"/>
        <w:rPr>
          <w:rFonts w:ascii="Times New Roman" w:hAnsi="Times New Roman"/>
          <w:sz w:val="18"/>
          <w:szCs w:val="18"/>
        </w:rPr>
      </w:pPr>
    </w:p>
    <w:p w14:paraId="256EC918" w14:textId="77777777" w:rsidR="005D191F" w:rsidRDefault="005D191F" w:rsidP="005D191F">
      <w:pPr>
        <w:spacing w:after="0" w:line="240" w:lineRule="auto"/>
        <w:rPr>
          <w:rFonts w:ascii="Times New Roman" w:hAnsi="Times New Roman"/>
          <w:sz w:val="18"/>
          <w:szCs w:val="18"/>
        </w:rPr>
      </w:pPr>
    </w:p>
    <w:p w14:paraId="26256ECB" w14:textId="77777777" w:rsidR="005D191F" w:rsidRDefault="005D191F" w:rsidP="005D191F">
      <w:pPr>
        <w:spacing w:after="0" w:line="240" w:lineRule="auto"/>
        <w:rPr>
          <w:rFonts w:ascii="Times New Roman" w:hAnsi="Times New Roman"/>
          <w:sz w:val="18"/>
          <w:szCs w:val="18"/>
        </w:rPr>
      </w:pPr>
    </w:p>
    <w:p w14:paraId="051829C2" w14:textId="77777777" w:rsidR="005D191F" w:rsidRDefault="005D191F" w:rsidP="005D191F">
      <w:pPr>
        <w:spacing w:after="0" w:line="240" w:lineRule="auto"/>
        <w:rPr>
          <w:rFonts w:ascii="Times New Roman" w:hAnsi="Times New Roman"/>
          <w:sz w:val="18"/>
          <w:szCs w:val="18"/>
        </w:rPr>
      </w:pPr>
    </w:p>
    <w:p w14:paraId="0B0699F2" w14:textId="77777777" w:rsidR="005D191F" w:rsidRDefault="005D191F" w:rsidP="005D191F">
      <w:pPr>
        <w:spacing w:after="0" w:line="240" w:lineRule="auto"/>
        <w:rPr>
          <w:rFonts w:ascii="Times New Roman" w:hAnsi="Times New Roman"/>
          <w:sz w:val="18"/>
          <w:szCs w:val="18"/>
        </w:rPr>
      </w:pPr>
    </w:p>
    <w:p w14:paraId="174CA1AC" w14:textId="77777777" w:rsidR="005D191F" w:rsidRDefault="005D191F" w:rsidP="005D191F">
      <w:pPr>
        <w:spacing w:after="0" w:line="240" w:lineRule="auto"/>
        <w:rPr>
          <w:rFonts w:ascii="Times New Roman" w:hAnsi="Times New Roman"/>
          <w:sz w:val="18"/>
          <w:szCs w:val="18"/>
        </w:rPr>
      </w:pPr>
    </w:p>
    <w:p w14:paraId="71E30545" w14:textId="77777777" w:rsidR="005D191F" w:rsidRDefault="005D191F" w:rsidP="005D191F">
      <w:pPr>
        <w:spacing w:after="0" w:line="240" w:lineRule="auto"/>
        <w:rPr>
          <w:rFonts w:ascii="Times New Roman" w:hAnsi="Times New Roman"/>
          <w:sz w:val="18"/>
          <w:szCs w:val="18"/>
        </w:rPr>
      </w:pPr>
    </w:p>
    <w:p w14:paraId="2D4E1457" w14:textId="77777777" w:rsidR="005D191F" w:rsidRDefault="005D191F" w:rsidP="005D191F">
      <w:pPr>
        <w:spacing w:after="0" w:line="240" w:lineRule="auto"/>
        <w:rPr>
          <w:rFonts w:ascii="Times New Roman" w:hAnsi="Times New Roman"/>
          <w:sz w:val="18"/>
          <w:szCs w:val="18"/>
        </w:rPr>
      </w:pPr>
    </w:p>
    <w:p w14:paraId="276F1337" w14:textId="77777777" w:rsidR="005D191F" w:rsidRDefault="005D191F" w:rsidP="005D191F">
      <w:pPr>
        <w:spacing w:after="0" w:line="240" w:lineRule="auto"/>
        <w:rPr>
          <w:rFonts w:ascii="Times New Roman" w:hAnsi="Times New Roman"/>
          <w:sz w:val="18"/>
          <w:szCs w:val="18"/>
        </w:rPr>
      </w:pPr>
    </w:p>
    <w:p w14:paraId="6B40F500" w14:textId="77777777" w:rsidR="005D191F" w:rsidRDefault="005D191F" w:rsidP="005D191F">
      <w:pPr>
        <w:spacing w:after="0" w:line="240" w:lineRule="auto"/>
        <w:rPr>
          <w:rFonts w:ascii="Times New Roman" w:hAnsi="Times New Roman"/>
          <w:sz w:val="18"/>
          <w:szCs w:val="18"/>
        </w:rPr>
      </w:pPr>
    </w:p>
    <w:p w14:paraId="360400E7" w14:textId="77777777" w:rsidR="005D191F" w:rsidRDefault="005D191F" w:rsidP="005D191F">
      <w:pPr>
        <w:spacing w:after="0" w:line="240" w:lineRule="auto"/>
        <w:rPr>
          <w:rFonts w:ascii="Times New Roman" w:hAnsi="Times New Roman"/>
          <w:sz w:val="18"/>
          <w:szCs w:val="18"/>
        </w:rPr>
      </w:pPr>
    </w:p>
    <w:p w14:paraId="52A37A27" w14:textId="77777777" w:rsidR="005D191F" w:rsidRDefault="005D191F" w:rsidP="005D191F">
      <w:pPr>
        <w:spacing w:after="0" w:line="240" w:lineRule="auto"/>
        <w:rPr>
          <w:rFonts w:ascii="Times New Roman" w:hAnsi="Times New Roman"/>
          <w:sz w:val="18"/>
          <w:szCs w:val="18"/>
        </w:rPr>
      </w:pPr>
    </w:p>
    <w:p w14:paraId="64921B02" w14:textId="77777777" w:rsidR="005D191F" w:rsidRDefault="005D191F" w:rsidP="005D191F">
      <w:pPr>
        <w:spacing w:after="0" w:line="240" w:lineRule="auto"/>
        <w:rPr>
          <w:rFonts w:ascii="Times New Roman" w:hAnsi="Times New Roman"/>
          <w:sz w:val="18"/>
          <w:szCs w:val="18"/>
        </w:rPr>
      </w:pPr>
    </w:p>
    <w:p w14:paraId="54230AB2" w14:textId="77777777" w:rsidR="005D191F" w:rsidRDefault="005D191F" w:rsidP="005D191F">
      <w:pPr>
        <w:spacing w:after="0" w:line="240" w:lineRule="auto"/>
        <w:rPr>
          <w:rFonts w:ascii="Times New Roman" w:hAnsi="Times New Roman"/>
          <w:sz w:val="18"/>
          <w:szCs w:val="18"/>
        </w:rPr>
      </w:pPr>
    </w:p>
    <w:p w14:paraId="5F5E28E0" w14:textId="77777777" w:rsidR="005D191F" w:rsidRDefault="005D191F" w:rsidP="005D191F">
      <w:pPr>
        <w:spacing w:after="0" w:line="240" w:lineRule="auto"/>
        <w:rPr>
          <w:rFonts w:ascii="Times New Roman" w:hAnsi="Times New Roman"/>
          <w:sz w:val="18"/>
          <w:szCs w:val="18"/>
        </w:rPr>
      </w:pPr>
    </w:p>
    <w:p w14:paraId="3A530DE4" w14:textId="77777777" w:rsidR="005D191F" w:rsidRDefault="005D191F" w:rsidP="005D191F">
      <w:pPr>
        <w:spacing w:after="0" w:line="240" w:lineRule="auto"/>
        <w:rPr>
          <w:rFonts w:ascii="Times New Roman" w:hAnsi="Times New Roman"/>
          <w:sz w:val="18"/>
          <w:szCs w:val="18"/>
        </w:rPr>
      </w:pPr>
    </w:p>
    <w:p w14:paraId="1F48A89D" w14:textId="77777777" w:rsidR="005D191F" w:rsidRDefault="005D191F" w:rsidP="005D191F">
      <w:pPr>
        <w:spacing w:after="0" w:line="240" w:lineRule="auto"/>
        <w:rPr>
          <w:rFonts w:ascii="Times New Roman" w:hAnsi="Times New Roman"/>
          <w:sz w:val="18"/>
          <w:szCs w:val="18"/>
        </w:rPr>
      </w:pPr>
    </w:p>
    <w:p w14:paraId="41795F22" w14:textId="77777777" w:rsidR="005D191F" w:rsidRDefault="005D191F" w:rsidP="005D191F">
      <w:pPr>
        <w:spacing w:after="0" w:line="240" w:lineRule="auto"/>
        <w:rPr>
          <w:rFonts w:ascii="Times New Roman" w:hAnsi="Times New Roman"/>
          <w:sz w:val="18"/>
          <w:szCs w:val="18"/>
        </w:rPr>
      </w:pPr>
    </w:p>
    <w:p w14:paraId="68437BDB" w14:textId="77777777" w:rsidR="005D191F" w:rsidRDefault="005D191F" w:rsidP="005D191F">
      <w:pPr>
        <w:spacing w:after="0" w:line="240" w:lineRule="auto"/>
        <w:rPr>
          <w:rFonts w:ascii="Times New Roman" w:hAnsi="Times New Roman"/>
          <w:sz w:val="18"/>
          <w:szCs w:val="18"/>
        </w:rPr>
      </w:pPr>
    </w:p>
    <w:p w14:paraId="080BFB4D" w14:textId="77777777" w:rsidR="00BD37FC" w:rsidRDefault="00BD37FC" w:rsidP="005D191F">
      <w:pPr>
        <w:spacing w:after="0" w:line="240" w:lineRule="auto"/>
        <w:rPr>
          <w:rFonts w:ascii="Times New Roman" w:hAnsi="Times New Roman"/>
          <w:sz w:val="18"/>
          <w:szCs w:val="18"/>
        </w:rPr>
      </w:pPr>
    </w:p>
    <w:p w14:paraId="4EB46EC5" w14:textId="77777777" w:rsidR="00BD37FC" w:rsidRDefault="00BD37FC" w:rsidP="005D191F">
      <w:pPr>
        <w:spacing w:after="0" w:line="240" w:lineRule="auto"/>
        <w:rPr>
          <w:rFonts w:ascii="Times New Roman" w:hAnsi="Times New Roman"/>
          <w:sz w:val="18"/>
          <w:szCs w:val="18"/>
        </w:rPr>
      </w:pPr>
    </w:p>
    <w:p w14:paraId="7B0A6570" w14:textId="77777777" w:rsidR="00BD37FC" w:rsidRDefault="00BD37FC" w:rsidP="005D191F">
      <w:pPr>
        <w:spacing w:after="0" w:line="240" w:lineRule="auto"/>
        <w:rPr>
          <w:rFonts w:ascii="Times New Roman" w:hAnsi="Times New Roman"/>
          <w:sz w:val="18"/>
          <w:szCs w:val="18"/>
        </w:rPr>
      </w:pPr>
    </w:p>
    <w:p w14:paraId="58E26CC7" w14:textId="77777777" w:rsidR="00BD37FC" w:rsidRDefault="00BD37FC" w:rsidP="005D191F">
      <w:pPr>
        <w:spacing w:after="0" w:line="240" w:lineRule="auto"/>
        <w:rPr>
          <w:rFonts w:ascii="Times New Roman" w:hAnsi="Times New Roman"/>
          <w:sz w:val="18"/>
          <w:szCs w:val="18"/>
        </w:rPr>
      </w:pPr>
    </w:p>
    <w:p w14:paraId="0173E823" w14:textId="77777777" w:rsidR="00BD37FC" w:rsidRDefault="00BD37FC" w:rsidP="005D191F">
      <w:pPr>
        <w:spacing w:after="0" w:line="240" w:lineRule="auto"/>
        <w:rPr>
          <w:rFonts w:ascii="Times New Roman" w:hAnsi="Times New Roman"/>
          <w:sz w:val="18"/>
          <w:szCs w:val="18"/>
        </w:rPr>
      </w:pPr>
    </w:p>
    <w:p w14:paraId="569D3206" w14:textId="77777777" w:rsidR="00BD37FC" w:rsidRDefault="00BD37FC" w:rsidP="005D191F">
      <w:pPr>
        <w:spacing w:after="0" w:line="240" w:lineRule="auto"/>
        <w:rPr>
          <w:rFonts w:ascii="Times New Roman" w:hAnsi="Times New Roman"/>
          <w:sz w:val="18"/>
          <w:szCs w:val="18"/>
        </w:rPr>
      </w:pPr>
    </w:p>
    <w:p w14:paraId="6794E991" w14:textId="77777777" w:rsidR="00BD37FC" w:rsidRDefault="00BD37FC" w:rsidP="005D191F">
      <w:pPr>
        <w:spacing w:after="0" w:line="240" w:lineRule="auto"/>
        <w:rPr>
          <w:rFonts w:ascii="Times New Roman" w:hAnsi="Times New Roman"/>
          <w:sz w:val="18"/>
          <w:szCs w:val="18"/>
        </w:rPr>
      </w:pPr>
    </w:p>
    <w:p w14:paraId="56D15FBA" w14:textId="77777777" w:rsidR="00BD37FC" w:rsidRDefault="00BD37FC" w:rsidP="005D191F">
      <w:pPr>
        <w:spacing w:after="0" w:line="240" w:lineRule="auto"/>
        <w:rPr>
          <w:rFonts w:ascii="Times New Roman" w:hAnsi="Times New Roman"/>
          <w:sz w:val="18"/>
          <w:szCs w:val="18"/>
        </w:rPr>
      </w:pPr>
    </w:p>
    <w:p w14:paraId="39524CAB" w14:textId="77777777" w:rsidR="00BD37FC" w:rsidRDefault="00BD37FC" w:rsidP="005D191F">
      <w:pPr>
        <w:spacing w:after="0" w:line="240" w:lineRule="auto"/>
        <w:rPr>
          <w:rFonts w:ascii="Times New Roman" w:hAnsi="Times New Roman"/>
          <w:sz w:val="18"/>
          <w:szCs w:val="18"/>
        </w:rPr>
      </w:pPr>
    </w:p>
    <w:p w14:paraId="25541DC1" w14:textId="77777777" w:rsidR="00BD37FC" w:rsidRDefault="00BD37FC" w:rsidP="005D191F">
      <w:pPr>
        <w:spacing w:after="0" w:line="240" w:lineRule="auto"/>
        <w:rPr>
          <w:rFonts w:ascii="Times New Roman" w:hAnsi="Times New Roman"/>
          <w:sz w:val="18"/>
          <w:szCs w:val="18"/>
        </w:rPr>
      </w:pPr>
    </w:p>
    <w:p w14:paraId="27064297" w14:textId="77777777" w:rsidR="00BD37FC" w:rsidRDefault="00BD37FC" w:rsidP="005D191F">
      <w:pPr>
        <w:spacing w:after="0" w:line="240" w:lineRule="auto"/>
        <w:rPr>
          <w:rFonts w:ascii="Times New Roman" w:hAnsi="Times New Roman"/>
          <w:sz w:val="18"/>
          <w:szCs w:val="18"/>
        </w:rPr>
      </w:pPr>
    </w:p>
    <w:p w14:paraId="7FF37EF6" w14:textId="77777777" w:rsidR="005D191F" w:rsidRDefault="005D191F" w:rsidP="005D191F">
      <w:pPr>
        <w:spacing w:after="0" w:line="240" w:lineRule="auto"/>
        <w:rPr>
          <w:rFonts w:ascii="Times New Roman" w:hAnsi="Times New Roman"/>
          <w:sz w:val="18"/>
          <w:szCs w:val="18"/>
        </w:rPr>
      </w:pPr>
    </w:p>
    <w:p w14:paraId="3B5A8D9E" w14:textId="77777777" w:rsidR="005D191F" w:rsidRDefault="005D191F" w:rsidP="005D191F">
      <w:pPr>
        <w:spacing w:after="0" w:line="240" w:lineRule="auto"/>
        <w:rPr>
          <w:rFonts w:ascii="Times New Roman" w:hAnsi="Times New Roman"/>
          <w:sz w:val="18"/>
          <w:szCs w:val="18"/>
        </w:rPr>
      </w:pPr>
    </w:p>
    <w:p w14:paraId="1BF7AFC1" w14:textId="77777777" w:rsidR="005D191F" w:rsidRDefault="005D191F" w:rsidP="005D191F">
      <w:pPr>
        <w:spacing w:after="0" w:line="240" w:lineRule="auto"/>
        <w:rPr>
          <w:rFonts w:ascii="Times New Roman" w:hAnsi="Times New Roman"/>
          <w:sz w:val="18"/>
          <w:szCs w:val="18"/>
        </w:rPr>
      </w:pPr>
    </w:p>
    <w:p w14:paraId="081E524A" w14:textId="77777777" w:rsidR="005D191F" w:rsidRDefault="005D191F" w:rsidP="005D191F">
      <w:pPr>
        <w:spacing w:after="0" w:line="240" w:lineRule="auto"/>
        <w:rPr>
          <w:rFonts w:ascii="Times New Roman" w:hAnsi="Times New Roman"/>
          <w:sz w:val="18"/>
          <w:szCs w:val="18"/>
        </w:rPr>
      </w:pPr>
    </w:p>
    <w:p w14:paraId="0E4785D3" w14:textId="77777777" w:rsidR="005D191F" w:rsidRDefault="005D191F" w:rsidP="005D191F">
      <w:pPr>
        <w:spacing w:after="0" w:line="240" w:lineRule="auto"/>
        <w:rPr>
          <w:rFonts w:ascii="Times New Roman" w:hAnsi="Times New Roman"/>
          <w:sz w:val="18"/>
          <w:szCs w:val="18"/>
        </w:rPr>
      </w:pP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21D1C8AB"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D37FC">
                    <w:rPr>
                      <w:rFonts w:ascii="Times New Roman" w:hAnsi="Times New Roman"/>
                      <w:sz w:val="20"/>
                      <w:szCs w:val="20"/>
                    </w:rPr>
                    <w:t>17</w:t>
                  </w:r>
                  <w:r w:rsidR="00E157A8">
                    <w:rPr>
                      <w:rFonts w:ascii="Times New Roman" w:hAnsi="Times New Roman"/>
                      <w:sz w:val="20"/>
                      <w:szCs w:val="20"/>
                    </w:rPr>
                    <w:t>.01.2025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29"/>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0006B" w14:textId="77777777" w:rsidR="00D9087B" w:rsidRDefault="00D9087B" w:rsidP="001952B6">
      <w:pPr>
        <w:spacing w:after="0" w:line="240" w:lineRule="auto"/>
      </w:pPr>
      <w:r>
        <w:separator/>
      </w:r>
    </w:p>
  </w:endnote>
  <w:endnote w:type="continuationSeparator" w:id="0">
    <w:p w14:paraId="52F4A5D5" w14:textId="77777777" w:rsidR="00D9087B" w:rsidRDefault="00D9087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CC930" w14:textId="77777777" w:rsidR="00D9087B" w:rsidRDefault="00D9087B" w:rsidP="001952B6">
      <w:pPr>
        <w:spacing w:after="0" w:line="240" w:lineRule="auto"/>
      </w:pPr>
      <w:r>
        <w:separator/>
      </w:r>
    </w:p>
  </w:footnote>
  <w:footnote w:type="continuationSeparator" w:id="0">
    <w:p w14:paraId="14ABC0B4" w14:textId="77777777" w:rsidR="00D9087B" w:rsidRDefault="00D9087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BD37FC" w:rsidRPr="00D96366" w:rsidRDefault="00BD37F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3"/>
  </w:num>
  <w:num w:numId="3">
    <w:abstractNumId w:val="7"/>
  </w:num>
  <w:num w:numId="4">
    <w:abstractNumId w:val="10"/>
  </w:num>
  <w:num w:numId="5">
    <w:abstractNumId w:val="17"/>
  </w:num>
  <w:num w:numId="6">
    <w:abstractNumId w:val="1"/>
  </w:num>
  <w:num w:numId="7">
    <w:abstractNumId w:val="4"/>
  </w:num>
  <w:num w:numId="8">
    <w:abstractNumId w:val="16"/>
  </w:num>
  <w:num w:numId="9">
    <w:abstractNumId w:val="15"/>
  </w:num>
  <w:num w:numId="10">
    <w:abstractNumId w:val="13"/>
  </w:num>
  <w:num w:numId="11">
    <w:abstractNumId w:val="5"/>
  </w:num>
  <w:num w:numId="12">
    <w:abstractNumId w:val="19"/>
  </w:num>
  <w:num w:numId="13">
    <w:abstractNumId w:val="9"/>
  </w:num>
  <w:num w:numId="14">
    <w:abstractNumId w:val="20"/>
  </w:num>
  <w:num w:numId="15">
    <w:abstractNumId w:val="6"/>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2"/>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ok.ru/feed"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internet.garant.ru/" TargetMode="Externa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hyperlink" Target="https://sentyabrskij-r86.gosweb.gosuslugi.ru/" TargetMode="External"/><Relationship Id="rId20" Type="http://schemas.openxmlformats.org/officeDocument/2006/relationships/hyperlink" Target="https://vk.com/id74976389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vk.com/club224801361"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9.xml"/><Relationship Id="rId28" Type="http://schemas.openxmlformats.org/officeDocument/2006/relationships/hyperlink" Target="http://pandia.ru/text/category/plani_razvitiya/" TargetMode="External"/><Relationship Id="rId10" Type="http://schemas.openxmlformats.org/officeDocument/2006/relationships/hyperlink" Target="https://ren.tv/longread/1188320-vybory-prezidenta-rossii-v-2024-godu-sposoby-progolosovat" TargetMode="External"/><Relationship Id="rId19" Type="http://schemas.openxmlformats.org/officeDocument/2006/relationships/chart" Target="charts/chart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hyperlink" Target="http://pandia.ru/text/category/sotcialmznaya_infrastruktura/"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Поступление входящей корреспонденции за 2023-2024 года</a:t>
            </a:r>
          </a:p>
        </c:rich>
      </c:tx>
      <c:overlay val="0"/>
      <c:spPr>
        <a:noFill/>
        <a:ln>
          <a:noFill/>
        </a:ln>
        <a:effectLst/>
      </c:spPr>
    </c:title>
    <c:autoTitleDeleted val="0"/>
    <c:view3D>
      <c:rotX val="15"/>
      <c:rotY val="20"/>
      <c:depthPercent val="100"/>
      <c:rAngAx val="0"/>
      <c:perspective val="3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cked"/>
        <c:varyColors val="0"/>
        <c:ser>
          <c:idx val="0"/>
          <c:order val="0"/>
          <c:tx>
            <c:v>2023 год</c:v>
          </c:tx>
          <c:spPr>
            <a:solidFill>
              <a:schemeClr val="accent1"/>
            </a:solidFill>
            <a:ln>
              <a:noFill/>
            </a:ln>
            <a:effectLst/>
            <a:sp3d/>
          </c:spPr>
          <c:cat>
            <c:strRef>
              <c:f>Лист1!$A$1:$A$7</c:f>
              <c:strCache>
                <c:ptCount val="7"/>
                <c:pt idx="0">
                  <c:v>Наименование входящего документа</c:v>
                </c:pt>
                <c:pt idx="1">
                  <c:v>Входящая документация </c:v>
                </c:pt>
                <c:pt idx="2">
                  <c:v>Исходящая документация</c:v>
                </c:pt>
                <c:pt idx="3">
                  <c:v>Распоряжения Нефтеюганского района </c:v>
                </c:pt>
                <c:pt idx="4">
                  <c:v>Постановления Нефтеюганского района</c:v>
                </c:pt>
                <c:pt idx="5">
                  <c:v>Распоряжения Администрации с.п. Сентябрьский</c:v>
                </c:pt>
                <c:pt idx="6">
                  <c:v>Постановления Администрации с.п. Сентябрьский</c:v>
                </c:pt>
              </c:strCache>
            </c:strRef>
          </c:cat>
          <c:val>
            <c:numRef>
              <c:f>Лист1!$B$1:$B$7</c:f>
              <c:numCache>
                <c:formatCode>General</c:formatCode>
                <c:ptCount val="7"/>
                <c:pt idx="0">
                  <c:v>2023</c:v>
                </c:pt>
                <c:pt idx="1">
                  <c:v>2531</c:v>
                </c:pt>
                <c:pt idx="2">
                  <c:v>1457</c:v>
                </c:pt>
                <c:pt idx="3">
                  <c:v>14</c:v>
                </c:pt>
                <c:pt idx="4">
                  <c:v>92</c:v>
                </c:pt>
                <c:pt idx="5">
                  <c:v>100</c:v>
                </c:pt>
                <c:pt idx="6">
                  <c:v>110</c:v>
                </c:pt>
              </c:numCache>
            </c:numRef>
          </c:val>
        </c:ser>
        <c:ser>
          <c:idx val="1"/>
          <c:order val="1"/>
          <c:tx>
            <c:v>2024 год</c:v>
          </c:tx>
          <c:spPr>
            <a:solidFill>
              <a:schemeClr val="accent2"/>
            </a:solidFill>
            <a:ln>
              <a:noFill/>
            </a:ln>
            <a:effectLst/>
            <a:sp3d/>
          </c:spPr>
          <c:cat>
            <c:strRef>
              <c:f>Лист1!$A$1:$A$7</c:f>
              <c:strCache>
                <c:ptCount val="7"/>
                <c:pt idx="0">
                  <c:v>Наименование входящего документа</c:v>
                </c:pt>
                <c:pt idx="1">
                  <c:v>Входящая документация </c:v>
                </c:pt>
                <c:pt idx="2">
                  <c:v>Исходящая документация</c:v>
                </c:pt>
                <c:pt idx="3">
                  <c:v>Распоряжения Нефтеюганского района </c:v>
                </c:pt>
                <c:pt idx="4">
                  <c:v>Постановления Нефтеюганского района</c:v>
                </c:pt>
                <c:pt idx="5">
                  <c:v>Распоряжения Администрации с.п. Сентябрьский</c:v>
                </c:pt>
                <c:pt idx="6">
                  <c:v>Постановления Администрации с.п. Сентябрьский</c:v>
                </c:pt>
              </c:strCache>
            </c:strRef>
          </c:cat>
          <c:val>
            <c:numRef>
              <c:f>Лист1!$C$1:$C$7</c:f>
              <c:numCache>
                <c:formatCode>General</c:formatCode>
                <c:ptCount val="7"/>
                <c:pt idx="0">
                  <c:v>2024</c:v>
                </c:pt>
                <c:pt idx="1">
                  <c:v>2683</c:v>
                </c:pt>
                <c:pt idx="2">
                  <c:v>1810</c:v>
                </c:pt>
                <c:pt idx="3">
                  <c:v>11</c:v>
                </c:pt>
                <c:pt idx="4">
                  <c:v>87</c:v>
                </c:pt>
                <c:pt idx="5">
                  <c:v>127</c:v>
                </c:pt>
                <c:pt idx="6">
                  <c:v>185</c:v>
                </c:pt>
              </c:numCache>
            </c:numRef>
          </c:val>
        </c:ser>
        <c:dLbls>
          <c:showLegendKey val="0"/>
          <c:showVal val="0"/>
          <c:showCatName val="0"/>
          <c:showSerName val="0"/>
          <c:showPercent val="0"/>
          <c:showBubbleSize val="0"/>
        </c:dLbls>
        <c:axId val="235279360"/>
        <c:axId val="82210752"/>
        <c:axId val="0"/>
      </c:area3DChart>
      <c:catAx>
        <c:axId val="235279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210752"/>
        <c:crosses val="autoZero"/>
        <c:auto val="1"/>
        <c:lblAlgn val="ctr"/>
        <c:lblOffset val="100"/>
        <c:noMultiLvlLbl val="0"/>
      </c:catAx>
      <c:valAx>
        <c:axId val="8221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2793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2024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4"/>
                <c:pt idx="0">
                  <c:v>62910.375590000003</c:v>
                </c:pt>
                <c:pt idx="1">
                  <c:v>66802.620439999999</c:v>
                </c:pt>
              </c:numCache>
            </c:numRef>
          </c:val>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4"/>
                <c:pt idx="0">
                  <c:v>66663.296119999999</c:v>
                </c:pt>
                <c:pt idx="1">
                  <c:v>65472.925719999999</c:v>
                </c:pt>
                <c:pt idx="2">
                  <c:v>3892.24485</c:v>
                </c:pt>
              </c:numCache>
            </c:numRef>
          </c:val>
        </c:ser>
        <c:dLbls>
          <c:showLegendKey val="0"/>
          <c:showVal val="0"/>
          <c:showCatName val="0"/>
          <c:showSerName val="0"/>
          <c:showPercent val="0"/>
          <c:showBubbleSize val="0"/>
        </c:dLbls>
        <c:gapWidth val="150"/>
        <c:shape val="box"/>
        <c:axId val="236674048"/>
        <c:axId val="263729088"/>
        <c:axId val="189768320"/>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c:ext uri="{02D57815-91ED-43cb-92C2-25804820EDAC}">
                        <c15:formulaRef>
                          <c15:sqref>Лист1!$D$2:$D$5</c15:sqref>
                        </c15:formulaRef>
                      </c:ext>
                    </c:extLst>
                    <c:numCache>
                      <c:formatCode>General</c:formatCode>
                      <c:ptCount val="4"/>
                    </c:numCache>
                  </c:numRef>
                </c:val>
              </c15:ser>
            </c15:filteredBarSeries>
          </c:ext>
        </c:extLst>
      </c:bar3DChart>
      <c:catAx>
        <c:axId val="236674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729088"/>
        <c:crosses val="autoZero"/>
        <c:auto val="1"/>
        <c:lblAlgn val="ctr"/>
        <c:lblOffset val="100"/>
        <c:noMultiLvlLbl val="0"/>
      </c:catAx>
      <c:valAx>
        <c:axId val="26372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74048"/>
        <c:crosses val="autoZero"/>
        <c:crossBetween val="between"/>
      </c:valAx>
      <c:serAx>
        <c:axId val="18976832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729088"/>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с 2019 года по 2024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Лист1!$C$2:$C$7</c:f>
              <c:numCache>
                <c:formatCode>General</c:formatCode>
                <c:ptCount val="6"/>
                <c:pt idx="0">
                  <c:v>3086.3</c:v>
                </c:pt>
                <c:pt idx="1">
                  <c:v>6939.50407</c:v>
                </c:pt>
                <c:pt idx="2">
                  <c:v>2575.4249</c:v>
                </c:pt>
                <c:pt idx="3">
                  <c:v>2575.4249</c:v>
                </c:pt>
                <c:pt idx="4">
                  <c:v>6212.45406</c:v>
                </c:pt>
                <c:pt idx="5">
                  <c:v>3892.24485</c:v>
                </c:pt>
              </c:numCache>
            </c:numRef>
          </c:val>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Лист1!$D$2:$D$7</c:f>
              <c:numCache>
                <c:formatCode>General</c:formatCode>
                <c:ptCount val="6"/>
                <c:pt idx="0">
                  <c:v>52872.5</c:v>
                </c:pt>
                <c:pt idx="1">
                  <c:v>64231.874089999998</c:v>
                </c:pt>
                <c:pt idx="2">
                  <c:v>78366.972869999998</c:v>
                </c:pt>
                <c:pt idx="3">
                  <c:v>62352</c:v>
                </c:pt>
                <c:pt idx="4">
                  <c:v>55876.321530000001</c:v>
                </c:pt>
                <c:pt idx="5">
                  <c:v>66802.620439999999</c:v>
                </c:pt>
              </c:numCache>
            </c:numRef>
          </c:val>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Лист1!$E$2:$E$7</c:f>
              <c:numCache>
                <c:formatCode>General</c:formatCode>
                <c:ptCount val="6"/>
                <c:pt idx="0">
                  <c:v>54650.400000000001</c:v>
                </c:pt>
                <c:pt idx="1">
                  <c:v>68818.091570000004</c:v>
                </c:pt>
                <c:pt idx="2">
                  <c:v>74002.893700000001</c:v>
                </c:pt>
                <c:pt idx="3">
                  <c:v>60304.373659999997</c:v>
                </c:pt>
                <c:pt idx="4">
                  <c:v>49663.867469999997</c:v>
                </c:pt>
                <c:pt idx="5">
                  <c:v>62910.375590000003</c:v>
                </c:pt>
              </c:numCache>
            </c:numRef>
          </c:val>
        </c:ser>
        <c:dLbls>
          <c:showLegendKey val="0"/>
          <c:showVal val="0"/>
          <c:showCatName val="0"/>
          <c:showSerName val="0"/>
          <c:showPercent val="0"/>
          <c:showBubbleSize val="0"/>
        </c:dLbls>
        <c:gapWidth val="150"/>
        <c:shape val="box"/>
        <c:axId val="236925952"/>
        <c:axId val="263731392"/>
        <c:axId val="189770240"/>
      </c:bar3DChart>
      <c:catAx>
        <c:axId val="236925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731392"/>
        <c:crosses val="autoZero"/>
        <c:auto val="1"/>
        <c:lblAlgn val="ctr"/>
        <c:lblOffset val="100"/>
        <c:noMultiLvlLbl val="0"/>
      </c:catAx>
      <c:valAx>
        <c:axId val="26373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925952"/>
        <c:crosses val="autoZero"/>
        <c:crossBetween val="between"/>
      </c:valAx>
      <c:serAx>
        <c:axId val="18977024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37313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Родилось за последние 3 года</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Лист2!$B$2:$D$2</c:f>
              <c:strCache>
                <c:ptCount val="3"/>
                <c:pt idx="0">
                  <c:v>2022 год</c:v>
                </c:pt>
                <c:pt idx="1">
                  <c:v>2023 год</c:v>
                </c:pt>
                <c:pt idx="2">
                  <c:v> 2024 год</c:v>
                </c:pt>
              </c:strCache>
            </c:strRef>
          </c:cat>
          <c:val>
            <c:numRef>
              <c:f>Лист2!$B$3:$D$3</c:f>
              <c:numCache>
                <c:formatCode>General</c:formatCode>
                <c:ptCount val="3"/>
                <c:pt idx="0">
                  <c:v>10</c:v>
                </c:pt>
                <c:pt idx="1">
                  <c:v>9</c:v>
                </c:pt>
                <c:pt idx="2">
                  <c:v>8</c:v>
                </c:pt>
              </c:numCache>
            </c:numRef>
          </c:val>
        </c:ser>
        <c:dLbls>
          <c:showLegendKey val="0"/>
          <c:showVal val="0"/>
          <c:showCatName val="0"/>
          <c:showSerName val="0"/>
          <c:showPercent val="0"/>
          <c:showBubbleSize val="0"/>
        </c:dLbls>
        <c:gapWidth val="219"/>
        <c:overlap val="-27"/>
        <c:axId val="235281408"/>
        <c:axId val="82212480"/>
      </c:barChart>
      <c:catAx>
        <c:axId val="23528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212480"/>
        <c:crosses val="autoZero"/>
        <c:auto val="1"/>
        <c:lblAlgn val="ctr"/>
        <c:lblOffset val="100"/>
        <c:noMultiLvlLbl val="0"/>
      </c:catAx>
      <c:valAx>
        <c:axId val="822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28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Умерло за последние 3 года</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Лист2!$B$4:$D$4</c:f>
              <c:strCache>
                <c:ptCount val="3"/>
                <c:pt idx="0">
                  <c:v>2022 год</c:v>
                </c:pt>
                <c:pt idx="1">
                  <c:v>2023 год</c:v>
                </c:pt>
                <c:pt idx="2">
                  <c:v> 2024 год</c:v>
                </c:pt>
              </c:strCache>
            </c:strRef>
          </c:cat>
          <c:val>
            <c:numRef>
              <c:f>Лист2!$B$5:$D$5</c:f>
              <c:numCache>
                <c:formatCode>General</c:formatCode>
                <c:ptCount val="3"/>
                <c:pt idx="0">
                  <c:v>2</c:v>
                </c:pt>
                <c:pt idx="1">
                  <c:v>9</c:v>
                </c:pt>
                <c:pt idx="2">
                  <c:v>9</c:v>
                </c:pt>
              </c:numCache>
            </c:numRef>
          </c:val>
        </c:ser>
        <c:dLbls>
          <c:showLegendKey val="0"/>
          <c:showVal val="0"/>
          <c:showCatName val="0"/>
          <c:showSerName val="0"/>
          <c:showPercent val="0"/>
          <c:showBubbleSize val="0"/>
        </c:dLbls>
        <c:gapWidth val="219"/>
        <c:overlap val="-27"/>
        <c:axId val="232091648"/>
        <c:axId val="82214208"/>
      </c:barChart>
      <c:catAx>
        <c:axId val="23209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214208"/>
        <c:crosses val="autoZero"/>
        <c:auto val="1"/>
        <c:lblAlgn val="ctr"/>
        <c:lblOffset val="100"/>
        <c:noMultiLvlLbl val="0"/>
      </c:catAx>
      <c:valAx>
        <c:axId val="8221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09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Естественный прирост населения</a:t>
            </a:r>
          </a:p>
          <a:p>
            <a:pPr>
              <a:defRPr sz="1400" b="0" i="0" u="none" strike="noStrike" kern="1200" spc="0" baseline="0">
                <a:solidFill>
                  <a:schemeClr val="tx1">
                    <a:lumMod val="65000"/>
                    <a:lumOff val="35000"/>
                  </a:schemeClr>
                </a:solidFill>
                <a:latin typeface="+mn-lt"/>
                <a:ea typeface="+mn-ea"/>
                <a:cs typeface="+mn-cs"/>
              </a:defRPr>
            </a:pPr>
            <a:r>
              <a:rPr lang="ru-RU"/>
              <a:t>с.п. Сентябрьский за последние три года</a:t>
            </a:r>
          </a:p>
        </c:rich>
      </c:tx>
      <c:layout>
        <c:manualLayout>
          <c:xMode val="edge"/>
          <c:yMode val="edge"/>
          <c:x val="0.15945822397200349"/>
          <c:y val="2.7777777777777776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Лист2!$B$6:$D$6</c:f>
              <c:strCache>
                <c:ptCount val="3"/>
                <c:pt idx="0">
                  <c:v>2022 год</c:v>
                </c:pt>
                <c:pt idx="1">
                  <c:v>2023 год</c:v>
                </c:pt>
                <c:pt idx="2">
                  <c:v> 2024 год</c:v>
                </c:pt>
              </c:strCache>
            </c:strRef>
          </c:cat>
          <c:val>
            <c:numRef>
              <c:f>Лист2!$B$7:$D$7</c:f>
              <c:numCache>
                <c:formatCode>General</c:formatCode>
                <c:ptCount val="3"/>
                <c:pt idx="0">
                  <c:v>8</c:v>
                </c:pt>
                <c:pt idx="1">
                  <c:v>0</c:v>
                </c:pt>
                <c:pt idx="2">
                  <c:v>-1</c:v>
                </c:pt>
              </c:numCache>
            </c:numRef>
          </c:val>
        </c:ser>
        <c:dLbls>
          <c:showLegendKey val="0"/>
          <c:showVal val="0"/>
          <c:showCatName val="0"/>
          <c:showSerName val="0"/>
          <c:showPercent val="0"/>
          <c:showBubbleSize val="0"/>
        </c:dLbls>
        <c:gapWidth val="219"/>
        <c:overlap val="-27"/>
        <c:axId val="233166336"/>
        <c:axId val="267495104"/>
      </c:barChart>
      <c:catAx>
        <c:axId val="23316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495104"/>
        <c:crosses val="autoZero"/>
        <c:auto val="1"/>
        <c:lblAlgn val="ctr"/>
        <c:lblOffset val="100"/>
        <c:noMultiLvlLbl val="0"/>
      </c:catAx>
      <c:valAx>
        <c:axId val="26749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166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Входящая документация </c:v>
                </c:pt>
                <c:pt idx="1">
                  <c:v>Исходящая документация</c:v>
                </c:pt>
                <c:pt idx="2">
                  <c:v>Распоряжения Нефтеюганского района </c:v>
                </c:pt>
                <c:pt idx="3">
                  <c:v>Постановления Нефтеюганского района</c:v>
                </c:pt>
                <c:pt idx="4">
                  <c:v>Распоряжения Администрации с.п. Сентябрьский</c:v>
                </c:pt>
              </c:strCache>
            </c:strRef>
          </c:cat>
          <c:val>
            <c:numRef>
              <c:f>Лист1!$B$2:$B$6</c:f>
              <c:numCache>
                <c:formatCode>General</c:formatCode>
                <c:ptCount val="5"/>
                <c:pt idx="0">
                  <c:v>2531</c:v>
                </c:pt>
                <c:pt idx="1">
                  <c:v>1457</c:v>
                </c:pt>
                <c:pt idx="2">
                  <c:v>14</c:v>
                </c:pt>
                <c:pt idx="3">
                  <c:v>92</c:v>
                </c:pt>
                <c:pt idx="4">
                  <c:v>100</c:v>
                </c:pt>
              </c:numCache>
            </c:numRef>
          </c:val>
        </c:ser>
        <c:ser>
          <c:idx val="1"/>
          <c:order val="1"/>
          <c:tx>
            <c:strRef>
              <c:f>Лист1!$C$1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Входящая документация </c:v>
                </c:pt>
                <c:pt idx="1">
                  <c:v>Исходящая документация</c:v>
                </c:pt>
                <c:pt idx="2">
                  <c:v>Распоряжения Нефтеюганского района </c:v>
                </c:pt>
                <c:pt idx="3">
                  <c:v>Постановления Нефтеюганского района</c:v>
                </c:pt>
                <c:pt idx="4">
                  <c:v>Распоряжения Администрации с.п. Сентябрьский</c:v>
                </c:pt>
              </c:strCache>
            </c:strRef>
          </c:cat>
          <c:val>
            <c:numRef>
              <c:f>Лист1!$C$2:$C$6</c:f>
              <c:numCache>
                <c:formatCode>General</c:formatCode>
                <c:ptCount val="5"/>
                <c:pt idx="0">
                  <c:v>2683</c:v>
                </c:pt>
                <c:pt idx="1">
                  <c:v>1810</c:v>
                </c:pt>
                <c:pt idx="2">
                  <c:v>11</c:v>
                </c:pt>
                <c:pt idx="3">
                  <c:v>87</c:v>
                </c:pt>
                <c:pt idx="4">
                  <c:v>127</c:v>
                </c:pt>
              </c:numCache>
            </c:numRef>
          </c:val>
        </c:ser>
        <c:dLbls>
          <c:dLblPos val="inEnd"/>
          <c:showLegendKey val="0"/>
          <c:showVal val="1"/>
          <c:showCatName val="0"/>
          <c:showSerName val="0"/>
          <c:showPercent val="0"/>
          <c:showBubbleSize val="0"/>
        </c:dLbls>
        <c:gapWidth val="182"/>
        <c:axId val="233168384"/>
        <c:axId val="267494528"/>
      </c:barChart>
      <c:catAx>
        <c:axId val="233168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494528"/>
        <c:crosses val="autoZero"/>
        <c:auto val="1"/>
        <c:lblAlgn val="ctr"/>
        <c:lblOffset val="100"/>
        <c:noMultiLvlLbl val="0"/>
      </c:catAx>
      <c:valAx>
        <c:axId val="267494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16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Посещение официального сайта </a:t>
            </a:r>
          </a:p>
          <a:p>
            <a:pPr>
              <a:defRPr sz="1400" b="0" i="0" u="none" strike="noStrike" kern="1200" cap="none" spc="20" baseline="0">
                <a:solidFill>
                  <a:schemeClr val="tx1">
                    <a:lumMod val="50000"/>
                    <a:lumOff val="50000"/>
                  </a:schemeClr>
                </a:solidFill>
                <a:latin typeface="+mn-lt"/>
                <a:ea typeface="+mn-ea"/>
                <a:cs typeface="+mn-cs"/>
              </a:defRPr>
            </a:pPr>
            <a:r>
              <a:rPr lang="ru-RU"/>
              <a:t>МУ "Администрация с.п. Сентябрьский"</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Лист3!$C$21:$C$26</c:f>
              <c:strCache>
                <c:ptCount val="6"/>
                <c:pt idx="0">
                  <c:v>Всего 5246</c:v>
                </c:pt>
                <c:pt idx="1">
                  <c:v>Переходы из поисковых систем 3255</c:v>
                </c:pt>
                <c:pt idx="2">
                  <c:v>Переходы по ссылкам на сайтах 1173</c:v>
                </c:pt>
                <c:pt idx="3">
                  <c:v>Внутренние переходы 343</c:v>
                </c:pt>
                <c:pt idx="4">
                  <c:v>Прямые заходы на сайт 454</c:v>
                </c:pt>
                <c:pt idx="5">
                  <c:v>Переходы из мессенжеров 10</c:v>
                </c:pt>
              </c:strCache>
            </c:strRef>
          </c:cat>
          <c:val>
            <c:numRef>
              <c:f>Лист3!$D$21:$D$26</c:f>
              <c:numCache>
                <c:formatCode>General</c:formatCode>
                <c:ptCount val="6"/>
                <c:pt idx="0">
                  <c:v>5246</c:v>
                </c:pt>
                <c:pt idx="1">
                  <c:v>3255</c:v>
                </c:pt>
                <c:pt idx="2">
                  <c:v>1173</c:v>
                </c:pt>
                <c:pt idx="3">
                  <c:v>343</c:v>
                </c:pt>
                <c:pt idx="4">
                  <c:v>454</c:v>
                </c:pt>
                <c:pt idx="5">
                  <c:v>10</c:v>
                </c:pt>
              </c:numCache>
            </c:numRef>
          </c:val>
        </c:ser>
        <c:dLbls>
          <c:showLegendKey val="0"/>
          <c:showVal val="0"/>
          <c:showCatName val="0"/>
          <c:showSerName val="0"/>
          <c:showPercent val="0"/>
          <c:showBubbleSize val="0"/>
        </c:dLbls>
        <c:gapWidth val="100"/>
        <c:overlap val="-24"/>
        <c:axId val="236524544"/>
        <c:axId val="267498560"/>
      </c:barChart>
      <c:catAx>
        <c:axId val="23652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67498560"/>
        <c:crosses val="autoZero"/>
        <c:auto val="1"/>
        <c:lblAlgn val="ctr"/>
        <c:lblOffset val="100"/>
        <c:noMultiLvlLbl val="0"/>
      </c:catAx>
      <c:valAx>
        <c:axId val="26749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3652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Посещение официального сайта </a:t>
            </a:r>
          </a:p>
          <a:p>
            <a:pPr>
              <a:defRPr sz="1400" b="0" i="0" u="none" strike="noStrike" kern="1200" cap="none" spc="20" baseline="0">
                <a:solidFill>
                  <a:schemeClr val="tx1">
                    <a:lumMod val="50000"/>
                    <a:lumOff val="50000"/>
                  </a:schemeClr>
                </a:solidFill>
                <a:latin typeface="+mn-lt"/>
                <a:ea typeface="+mn-ea"/>
                <a:cs typeface="+mn-cs"/>
              </a:defRPr>
            </a:pPr>
            <a:r>
              <a:rPr lang="ru-RU"/>
              <a:t>МУ "Администрация с.п. Сентябрьский" </a:t>
            </a:r>
          </a:p>
          <a:p>
            <a:pPr>
              <a:defRPr sz="1400" b="0" i="0" u="none" strike="noStrike" kern="1200" cap="none" spc="20" baseline="0">
                <a:solidFill>
                  <a:schemeClr val="tx1">
                    <a:lumMod val="50000"/>
                    <a:lumOff val="50000"/>
                  </a:schemeClr>
                </a:solidFill>
                <a:latin typeface="+mn-lt"/>
                <a:ea typeface="+mn-ea"/>
                <a:cs typeface="+mn-cs"/>
              </a:defRPr>
            </a:pPr>
            <a:r>
              <a:rPr lang="ru-RU"/>
              <a:t>по источникм трафика</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Лист3!$C$38:$C$40</c:f>
              <c:strCache>
                <c:ptCount val="3"/>
                <c:pt idx="0">
                  <c:v>Просмотры 27600</c:v>
                </c:pt>
                <c:pt idx="1">
                  <c:v>Визиты 5246</c:v>
                </c:pt>
                <c:pt idx="2">
                  <c:v>Посетители 2257</c:v>
                </c:pt>
              </c:strCache>
            </c:strRef>
          </c:cat>
          <c:val>
            <c:numRef>
              <c:f>Лист3!$D$38:$D$40</c:f>
              <c:numCache>
                <c:formatCode>General</c:formatCode>
                <c:ptCount val="3"/>
                <c:pt idx="0">
                  <c:v>27600</c:v>
                </c:pt>
                <c:pt idx="1">
                  <c:v>5246</c:v>
                </c:pt>
                <c:pt idx="2">
                  <c:v>2257</c:v>
                </c:pt>
              </c:numCache>
            </c:numRef>
          </c:val>
        </c:ser>
        <c:dLbls>
          <c:showLegendKey val="0"/>
          <c:showVal val="0"/>
          <c:showCatName val="0"/>
          <c:showSerName val="0"/>
          <c:showPercent val="0"/>
          <c:showBubbleSize val="0"/>
        </c:dLbls>
        <c:gapWidth val="100"/>
        <c:overlap val="-24"/>
        <c:axId val="236525568"/>
        <c:axId val="267500864"/>
      </c:barChart>
      <c:catAx>
        <c:axId val="23652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67500864"/>
        <c:crosses val="autoZero"/>
        <c:auto val="1"/>
        <c:lblAlgn val="ctr"/>
        <c:lblOffset val="100"/>
        <c:noMultiLvlLbl val="0"/>
      </c:catAx>
      <c:valAx>
        <c:axId val="26750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36525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Естественный прирост населения сельского поселения Сентябрьский за 6 лет</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Лист4!$B$2:$G$2</c:f>
              <c:strCache>
                <c:ptCount val="6"/>
                <c:pt idx="0">
                  <c:v>2019 год (10)</c:v>
                </c:pt>
                <c:pt idx="1">
                  <c:v>2020 год (9)</c:v>
                </c:pt>
                <c:pt idx="2">
                  <c:v>2021 год (4)</c:v>
                </c:pt>
                <c:pt idx="3">
                  <c:v>2022 год (4)</c:v>
                </c:pt>
                <c:pt idx="4">
                  <c:v>2023 год (0)</c:v>
                </c:pt>
                <c:pt idx="5">
                  <c:v>2024 год (-1)</c:v>
                </c:pt>
              </c:strCache>
            </c:strRef>
          </c:cat>
          <c:val>
            <c:numRef>
              <c:f>Лист4!$B$3:$G$3</c:f>
              <c:numCache>
                <c:formatCode>General</c:formatCode>
                <c:ptCount val="6"/>
                <c:pt idx="0">
                  <c:v>10</c:v>
                </c:pt>
                <c:pt idx="1">
                  <c:v>9</c:v>
                </c:pt>
                <c:pt idx="2">
                  <c:v>4</c:v>
                </c:pt>
                <c:pt idx="3">
                  <c:v>4</c:v>
                </c:pt>
                <c:pt idx="4">
                  <c:v>0</c:v>
                </c:pt>
                <c:pt idx="5">
                  <c:v>-1</c:v>
                </c:pt>
              </c:numCache>
            </c:numRef>
          </c:val>
        </c:ser>
        <c:dLbls>
          <c:showLegendKey val="0"/>
          <c:showVal val="0"/>
          <c:showCatName val="0"/>
          <c:showSerName val="0"/>
          <c:showPercent val="0"/>
          <c:showBubbleSize val="0"/>
        </c:dLbls>
        <c:gapWidth val="100"/>
        <c:overlap val="-24"/>
        <c:axId val="236527104"/>
        <c:axId val="263725632"/>
      </c:barChart>
      <c:catAx>
        <c:axId val="23652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63725632"/>
        <c:crosses val="autoZero"/>
        <c:auto val="1"/>
        <c:lblAlgn val="ctr"/>
        <c:lblOffset val="100"/>
        <c:noMultiLvlLbl val="0"/>
      </c:catAx>
      <c:valAx>
        <c:axId val="26372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3652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Лист5!$A$1:$A$4</c:f>
              <c:strCache>
                <c:ptCount val="4"/>
                <c:pt idx="0">
                  <c:v>Задолженность за коммунальные услуги 2024 год (637 тыс. руб)</c:v>
                </c:pt>
                <c:pt idx="1">
                  <c:v>Просроченная задолженность за коммунальные услуги 2024 год (455 тыс. руб)</c:v>
                </c:pt>
                <c:pt idx="2">
                  <c:v>Задолженность за коммунальные услуги 2023 год (1087 тыс. руб)</c:v>
                </c:pt>
                <c:pt idx="3">
                  <c:v>Просроченная задолженность за коммунальные услуги 2023 год (868 тыс. руб)</c:v>
                </c:pt>
              </c:strCache>
            </c:strRef>
          </c:cat>
          <c:val>
            <c:numRef>
              <c:f>Лист5!$B$1:$B$4</c:f>
              <c:numCache>
                <c:formatCode>General</c:formatCode>
                <c:ptCount val="4"/>
                <c:pt idx="0">
                  <c:v>637000</c:v>
                </c:pt>
                <c:pt idx="1">
                  <c:v>455000</c:v>
                </c:pt>
                <c:pt idx="2">
                  <c:v>1087000</c:v>
                </c:pt>
                <c:pt idx="3">
                  <c:v>868000</c:v>
                </c:pt>
              </c:numCache>
            </c:numRef>
          </c:val>
        </c:ser>
        <c:dLbls>
          <c:showLegendKey val="0"/>
          <c:showVal val="0"/>
          <c:showCatName val="0"/>
          <c:showSerName val="0"/>
          <c:showPercent val="0"/>
          <c:showBubbleSize val="0"/>
        </c:dLbls>
        <c:gapWidth val="100"/>
        <c:axId val="236672000"/>
        <c:axId val="267499136"/>
      </c:barChart>
      <c:catAx>
        <c:axId val="236672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67499136"/>
        <c:crosses val="autoZero"/>
        <c:auto val="1"/>
        <c:lblAlgn val="ctr"/>
        <c:lblOffset val="100"/>
        <c:noMultiLvlLbl val="0"/>
      </c:catAx>
      <c:valAx>
        <c:axId val="267499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36672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5AD43-61EA-4532-8019-8487A16E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33</Pages>
  <Words>15592</Words>
  <Characters>88876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65</cp:revision>
  <cp:lastPrinted>2018-03-15T07:26:00Z</cp:lastPrinted>
  <dcterms:created xsi:type="dcterms:W3CDTF">2023-03-21T05:28:00Z</dcterms:created>
  <dcterms:modified xsi:type="dcterms:W3CDTF">2025-01-17T12:17:00Z</dcterms:modified>
</cp:coreProperties>
</file>